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0C2" w:rsidRDefault="004640C2" w:rsidP="00BB1301">
      <w:pPr>
        <w:jc w:val="center"/>
        <w:rPr>
          <w:b/>
          <w:sz w:val="28"/>
          <w:szCs w:val="28"/>
        </w:rPr>
      </w:pPr>
    </w:p>
    <w:p w:rsidR="004640C2" w:rsidRDefault="004640C2" w:rsidP="00BB1301">
      <w:pPr>
        <w:jc w:val="center"/>
        <w:rPr>
          <w:b/>
          <w:sz w:val="28"/>
          <w:szCs w:val="28"/>
        </w:rPr>
      </w:pPr>
    </w:p>
    <w:p w:rsidR="004640C2" w:rsidRPr="00136900" w:rsidRDefault="004640C2" w:rsidP="00BB1301">
      <w:pPr>
        <w:jc w:val="center"/>
        <w:rPr>
          <w:rFonts w:ascii="Times New Roman" w:hAnsi="Times New Roman" w:cs="Times New Roman"/>
          <w:b/>
          <w:sz w:val="28"/>
          <w:szCs w:val="28"/>
        </w:rPr>
      </w:pPr>
    </w:p>
    <w:p w:rsidR="00112823" w:rsidRDefault="00AD67B8" w:rsidP="00AD67B8">
      <w:pPr>
        <w:rPr>
          <w:rFonts w:ascii="Times New Roman" w:hAnsi="Times New Roman" w:cs="Times New Roman"/>
          <w:b/>
          <w:sz w:val="28"/>
          <w:szCs w:val="28"/>
        </w:rPr>
      </w:pPr>
      <w:r>
        <w:rPr>
          <w:rFonts w:ascii="Times New Roman" w:hAnsi="Times New Roman" w:cs="Times New Roman"/>
          <w:b/>
          <w:sz w:val="28"/>
          <w:szCs w:val="28"/>
        </w:rPr>
        <w:t xml:space="preserve">                            </w:t>
      </w:r>
      <w:r w:rsidR="00633CA9" w:rsidRPr="00136900">
        <w:rPr>
          <w:rFonts w:ascii="Times New Roman" w:hAnsi="Times New Roman" w:cs="Times New Roman"/>
          <w:b/>
          <w:sz w:val="28"/>
          <w:szCs w:val="28"/>
        </w:rPr>
        <w:t xml:space="preserve">PUBLIC SECTOR </w:t>
      </w:r>
      <w:r w:rsidR="00BD0517" w:rsidRPr="00136900">
        <w:rPr>
          <w:rFonts w:ascii="Times New Roman" w:hAnsi="Times New Roman" w:cs="Times New Roman"/>
          <w:b/>
          <w:sz w:val="28"/>
          <w:szCs w:val="28"/>
        </w:rPr>
        <w:t>INTERNSHIP</w:t>
      </w:r>
      <w:r w:rsidR="00112823" w:rsidRPr="00136900">
        <w:rPr>
          <w:rFonts w:ascii="Times New Roman" w:hAnsi="Times New Roman" w:cs="Times New Roman"/>
          <w:b/>
          <w:sz w:val="28"/>
          <w:szCs w:val="28"/>
        </w:rPr>
        <w:t xml:space="preserve"> REPORT</w:t>
      </w:r>
    </w:p>
    <w:p w:rsidR="00136900" w:rsidRPr="00136900" w:rsidRDefault="00136900" w:rsidP="00BB1301">
      <w:pPr>
        <w:jc w:val="center"/>
        <w:rPr>
          <w:rFonts w:ascii="Times New Roman" w:hAnsi="Times New Roman" w:cs="Times New Roman"/>
          <w:b/>
          <w:sz w:val="28"/>
          <w:szCs w:val="28"/>
        </w:rPr>
      </w:pPr>
    </w:p>
    <w:p w:rsidR="00112823" w:rsidRDefault="00112823" w:rsidP="004640C2">
      <w:pPr>
        <w:rPr>
          <w:rFonts w:ascii="Times New Roman" w:hAnsi="Times New Roman" w:cs="Times New Roman"/>
          <w:b/>
          <w:sz w:val="28"/>
          <w:szCs w:val="28"/>
        </w:rPr>
      </w:pPr>
      <w:r w:rsidRPr="00136900">
        <w:rPr>
          <w:rFonts w:ascii="Times New Roman" w:hAnsi="Times New Roman" w:cs="Times New Roman"/>
          <w:b/>
          <w:sz w:val="28"/>
          <w:szCs w:val="28"/>
        </w:rPr>
        <w:t xml:space="preserve">                  </w:t>
      </w:r>
      <w:r w:rsidR="00BB1301" w:rsidRPr="00136900">
        <w:rPr>
          <w:rFonts w:ascii="Times New Roman" w:hAnsi="Times New Roman" w:cs="Times New Roman"/>
          <w:b/>
          <w:sz w:val="28"/>
          <w:szCs w:val="28"/>
        </w:rPr>
        <w:t xml:space="preserve">             </w:t>
      </w:r>
      <w:r w:rsidR="004640C2" w:rsidRPr="00136900">
        <w:rPr>
          <w:rFonts w:ascii="Times New Roman" w:hAnsi="Times New Roman" w:cs="Times New Roman"/>
          <w:b/>
          <w:sz w:val="28"/>
          <w:szCs w:val="28"/>
        </w:rPr>
        <w:t xml:space="preserve">                </w:t>
      </w:r>
      <w:r w:rsidR="00737D81" w:rsidRPr="00136900">
        <w:rPr>
          <w:rFonts w:ascii="Times New Roman" w:hAnsi="Times New Roman" w:cs="Times New Roman"/>
          <w:b/>
          <w:sz w:val="28"/>
          <w:szCs w:val="28"/>
        </w:rPr>
        <w:t xml:space="preserve"> </w:t>
      </w:r>
      <w:r w:rsidR="00B662C9">
        <w:rPr>
          <w:rFonts w:ascii="Times New Roman" w:hAnsi="Times New Roman" w:cs="Times New Roman"/>
          <w:b/>
          <w:sz w:val="28"/>
          <w:szCs w:val="28"/>
        </w:rPr>
        <w:t xml:space="preserve"> </w:t>
      </w:r>
      <w:bookmarkStart w:id="0" w:name="_GoBack"/>
      <w:bookmarkEnd w:id="0"/>
      <w:r w:rsidR="00737D81" w:rsidRPr="00136900">
        <w:rPr>
          <w:rFonts w:ascii="Times New Roman" w:hAnsi="Times New Roman" w:cs="Times New Roman"/>
          <w:b/>
          <w:sz w:val="28"/>
          <w:szCs w:val="28"/>
        </w:rPr>
        <w:t>AMOS MUSYOKA</w:t>
      </w:r>
    </w:p>
    <w:p w:rsidR="00136900" w:rsidRDefault="00136900" w:rsidP="004640C2">
      <w:pPr>
        <w:rPr>
          <w:rFonts w:ascii="Times New Roman" w:hAnsi="Times New Roman" w:cs="Times New Roman"/>
          <w:b/>
          <w:sz w:val="28"/>
          <w:szCs w:val="28"/>
        </w:rPr>
      </w:pPr>
    </w:p>
    <w:p w:rsidR="00FD1601" w:rsidRDefault="00AD67B8" w:rsidP="004640C2">
      <w:pPr>
        <w:rPr>
          <w:rFonts w:ascii="Times New Roman" w:hAnsi="Times New Roman" w:cs="Times New Roman"/>
          <w:b/>
          <w:sz w:val="28"/>
          <w:szCs w:val="28"/>
        </w:rPr>
      </w:pPr>
      <w:r>
        <w:rPr>
          <w:rFonts w:ascii="Times New Roman" w:hAnsi="Times New Roman" w:cs="Times New Roman"/>
          <w:b/>
          <w:sz w:val="28"/>
          <w:szCs w:val="28"/>
        </w:rPr>
        <w:t xml:space="preserve"> </w:t>
      </w:r>
      <w:r w:rsidR="00BB1301" w:rsidRPr="00136900">
        <w:rPr>
          <w:rFonts w:ascii="Times New Roman" w:hAnsi="Times New Roman" w:cs="Times New Roman"/>
          <w:b/>
          <w:sz w:val="28"/>
          <w:szCs w:val="28"/>
        </w:rPr>
        <w:t>PRESI</w:t>
      </w:r>
      <w:r w:rsidR="00633CA9" w:rsidRPr="00136900">
        <w:rPr>
          <w:rFonts w:ascii="Times New Roman" w:hAnsi="Times New Roman" w:cs="Times New Roman"/>
          <w:b/>
          <w:sz w:val="28"/>
          <w:szCs w:val="28"/>
        </w:rPr>
        <w:t>DENTIAL DIGITAL TALENT PROGRAMME</w:t>
      </w:r>
      <w:r w:rsidR="00136900">
        <w:rPr>
          <w:rFonts w:ascii="Times New Roman" w:hAnsi="Times New Roman" w:cs="Times New Roman"/>
          <w:b/>
          <w:sz w:val="28"/>
          <w:szCs w:val="28"/>
        </w:rPr>
        <w:t>(PDTP)</w:t>
      </w:r>
    </w:p>
    <w:p w:rsidR="00B662C9" w:rsidRDefault="00FD1601" w:rsidP="004640C2">
      <w:pPr>
        <w:rPr>
          <w:rFonts w:ascii="Times New Roman" w:hAnsi="Times New Roman" w:cs="Times New Roman"/>
          <w:b/>
          <w:sz w:val="28"/>
          <w:szCs w:val="28"/>
        </w:rPr>
      </w:pPr>
      <w:r>
        <w:rPr>
          <w:rFonts w:ascii="Times New Roman" w:hAnsi="Times New Roman" w:cs="Times New Roman"/>
          <w:b/>
          <w:sz w:val="28"/>
          <w:szCs w:val="28"/>
        </w:rPr>
        <w:t xml:space="preserve">                           </w:t>
      </w:r>
    </w:p>
    <w:p w:rsidR="00AC2811" w:rsidRDefault="00B662C9" w:rsidP="004640C2">
      <w:pPr>
        <w:rPr>
          <w:rFonts w:ascii="Times New Roman" w:hAnsi="Times New Roman" w:cs="Times New Roman"/>
          <w:b/>
          <w:sz w:val="28"/>
          <w:szCs w:val="28"/>
        </w:rPr>
      </w:pPr>
      <w:r>
        <w:rPr>
          <w:rFonts w:ascii="Times New Roman" w:hAnsi="Times New Roman" w:cs="Times New Roman"/>
          <w:b/>
          <w:sz w:val="28"/>
          <w:szCs w:val="28"/>
        </w:rPr>
        <w:t xml:space="preserve">                                     </w:t>
      </w:r>
      <w:r w:rsidR="00AC2811">
        <w:rPr>
          <w:rFonts w:ascii="Times New Roman" w:hAnsi="Times New Roman" w:cs="Times New Roman"/>
          <w:b/>
          <w:sz w:val="28"/>
          <w:szCs w:val="28"/>
        </w:rPr>
        <w:t>REFERENCE NUMBER: 8186906</w:t>
      </w:r>
    </w:p>
    <w:p w:rsidR="00AD67B8" w:rsidRDefault="00AD67B8" w:rsidP="004640C2">
      <w:pPr>
        <w:rPr>
          <w:rFonts w:ascii="Times New Roman" w:hAnsi="Times New Roman" w:cs="Times New Roman"/>
          <w:b/>
          <w:sz w:val="28"/>
          <w:szCs w:val="28"/>
        </w:rPr>
      </w:pPr>
    </w:p>
    <w:p w:rsidR="00AD67B8" w:rsidRDefault="00AD67B8" w:rsidP="004640C2">
      <w:pPr>
        <w:rPr>
          <w:rFonts w:ascii="Times New Roman" w:hAnsi="Times New Roman" w:cs="Times New Roman"/>
          <w:b/>
          <w:sz w:val="28"/>
          <w:szCs w:val="28"/>
        </w:rPr>
      </w:pPr>
    </w:p>
    <w:p w:rsidR="00AD67B8" w:rsidRDefault="00AD67B8" w:rsidP="004640C2">
      <w:pPr>
        <w:rPr>
          <w:rFonts w:ascii="Times New Roman" w:hAnsi="Times New Roman" w:cs="Times New Roman"/>
          <w:b/>
          <w:sz w:val="28"/>
          <w:szCs w:val="28"/>
        </w:rPr>
      </w:pPr>
      <w:r>
        <w:rPr>
          <w:rFonts w:ascii="Times New Roman" w:hAnsi="Times New Roman" w:cs="Times New Roman"/>
          <w:b/>
          <w:sz w:val="28"/>
          <w:szCs w:val="28"/>
        </w:rPr>
        <w:t>MINISTRY OF PUBLIC SERVICE, YOUTH AND GENDER AFFAIRS</w:t>
      </w:r>
    </w:p>
    <w:p w:rsidR="00136900" w:rsidRDefault="00136900" w:rsidP="004640C2">
      <w:pPr>
        <w:rPr>
          <w:rFonts w:ascii="Times New Roman" w:hAnsi="Times New Roman" w:cs="Times New Roman"/>
          <w:b/>
          <w:sz w:val="28"/>
          <w:szCs w:val="28"/>
        </w:rPr>
      </w:pPr>
    </w:p>
    <w:p w:rsidR="00136900" w:rsidRDefault="00136900" w:rsidP="004640C2">
      <w:pPr>
        <w:rPr>
          <w:rFonts w:ascii="Times New Roman" w:hAnsi="Times New Roman" w:cs="Times New Roman"/>
          <w:b/>
          <w:sz w:val="28"/>
          <w:szCs w:val="28"/>
        </w:rPr>
      </w:pPr>
    </w:p>
    <w:p w:rsidR="00136900" w:rsidRPr="00136900" w:rsidRDefault="00136900" w:rsidP="004640C2">
      <w:pPr>
        <w:rPr>
          <w:rFonts w:ascii="Times New Roman" w:hAnsi="Times New Roman" w:cs="Times New Roman"/>
          <w:b/>
          <w:sz w:val="28"/>
          <w:szCs w:val="28"/>
        </w:rPr>
      </w:pPr>
    </w:p>
    <w:p w:rsidR="00112823" w:rsidRPr="00136900" w:rsidRDefault="00112823" w:rsidP="00BB1301">
      <w:pPr>
        <w:rPr>
          <w:rFonts w:ascii="Times New Roman" w:hAnsi="Times New Roman" w:cs="Times New Roman"/>
          <w:b/>
          <w:sz w:val="28"/>
          <w:szCs w:val="28"/>
        </w:rPr>
      </w:pPr>
      <w:r w:rsidRPr="00136900">
        <w:rPr>
          <w:rFonts w:ascii="Times New Roman" w:hAnsi="Times New Roman" w:cs="Times New Roman"/>
          <w:b/>
          <w:sz w:val="28"/>
          <w:szCs w:val="28"/>
        </w:rPr>
        <w:t xml:space="preserve">  </w:t>
      </w:r>
      <w:r w:rsidR="00BB1301" w:rsidRPr="00136900">
        <w:rPr>
          <w:rFonts w:ascii="Times New Roman" w:hAnsi="Times New Roman" w:cs="Times New Roman"/>
          <w:b/>
          <w:sz w:val="28"/>
          <w:szCs w:val="28"/>
        </w:rPr>
        <w:t xml:space="preserve">               </w:t>
      </w:r>
      <w:r w:rsidR="00136900">
        <w:rPr>
          <w:rFonts w:ascii="Times New Roman" w:hAnsi="Times New Roman" w:cs="Times New Roman"/>
          <w:b/>
          <w:sz w:val="28"/>
          <w:szCs w:val="28"/>
        </w:rPr>
        <w:t xml:space="preserve">            </w:t>
      </w:r>
      <w:r w:rsidR="00633CA9" w:rsidRPr="00136900">
        <w:rPr>
          <w:rFonts w:ascii="Times New Roman" w:hAnsi="Times New Roman" w:cs="Times New Roman"/>
          <w:b/>
          <w:sz w:val="28"/>
          <w:szCs w:val="28"/>
        </w:rPr>
        <w:t>ST</w:t>
      </w:r>
      <w:r w:rsidR="00357361" w:rsidRPr="00136900">
        <w:rPr>
          <w:rFonts w:ascii="Times New Roman" w:hAnsi="Times New Roman" w:cs="Times New Roman"/>
          <w:b/>
          <w:sz w:val="28"/>
          <w:szCs w:val="28"/>
        </w:rPr>
        <w:t>ATE DEPARTMENT OF GENDER AFFAIRS</w:t>
      </w:r>
    </w:p>
    <w:p w:rsidR="00112823" w:rsidRPr="00D24FB2" w:rsidRDefault="00112823" w:rsidP="00D24FB2">
      <w:r w:rsidRPr="00D24FB2">
        <w:t xml:space="preserve">                                  </w:t>
      </w:r>
    </w:p>
    <w:p w:rsidR="00112823" w:rsidRPr="00D24FB2" w:rsidRDefault="00112823" w:rsidP="00D24FB2">
      <w:r w:rsidRPr="00D24FB2">
        <w:t xml:space="preserve">                                        </w:t>
      </w:r>
    </w:p>
    <w:p w:rsidR="00112823" w:rsidRPr="00D24FB2" w:rsidRDefault="00112823" w:rsidP="00D24FB2"/>
    <w:p w:rsidR="00112823" w:rsidRPr="00D24FB2" w:rsidRDefault="00112823" w:rsidP="00D24FB2">
      <w:r w:rsidRPr="00D24FB2">
        <w:t xml:space="preserve">                                         </w:t>
      </w:r>
    </w:p>
    <w:p w:rsidR="00112823" w:rsidRPr="00D24FB2" w:rsidRDefault="00112823" w:rsidP="00D24FB2"/>
    <w:p w:rsidR="00E7161A" w:rsidRDefault="00E7161A" w:rsidP="007A0ED3">
      <w:pPr>
        <w:spacing w:line="480" w:lineRule="auto"/>
      </w:pPr>
    </w:p>
    <w:p w:rsidR="00112823" w:rsidRPr="007A0ED3" w:rsidRDefault="00A06E0F" w:rsidP="007A0ED3">
      <w:pPr>
        <w:spacing w:line="480" w:lineRule="auto"/>
        <w:rPr>
          <w:rFonts w:ascii="Times New Roman" w:hAnsi="Times New Roman" w:cs="Times New Roman"/>
          <w:b/>
          <w:sz w:val="24"/>
          <w:szCs w:val="24"/>
        </w:rPr>
      </w:pPr>
      <w:r w:rsidRPr="007A0ED3">
        <w:rPr>
          <w:rFonts w:ascii="Times New Roman" w:hAnsi="Times New Roman" w:cs="Times New Roman"/>
          <w:sz w:val="24"/>
          <w:szCs w:val="24"/>
        </w:rPr>
        <w:lastRenderedPageBreak/>
        <w:t xml:space="preserve"> </w:t>
      </w:r>
      <w:r w:rsidRPr="007A0ED3">
        <w:rPr>
          <w:rFonts w:ascii="Times New Roman" w:hAnsi="Times New Roman" w:cs="Times New Roman"/>
          <w:b/>
          <w:sz w:val="24"/>
          <w:szCs w:val="24"/>
        </w:rPr>
        <w:t>ACKNOWLEDGEMENT.</w:t>
      </w:r>
    </w:p>
    <w:p w:rsidR="009A2395" w:rsidRDefault="00CE3C29" w:rsidP="00AA203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would like to thank the State Department of Gender Affairs </w:t>
      </w:r>
      <w:r w:rsidR="001D4E9E" w:rsidRPr="007A0ED3">
        <w:rPr>
          <w:rFonts w:ascii="Times New Roman" w:hAnsi="Times New Roman" w:cs="Times New Roman"/>
          <w:sz w:val="24"/>
          <w:szCs w:val="24"/>
        </w:rPr>
        <w:t>fraternity</w:t>
      </w:r>
      <w:r w:rsidR="00112823" w:rsidRPr="007A0ED3">
        <w:rPr>
          <w:rFonts w:ascii="Times New Roman" w:hAnsi="Times New Roman" w:cs="Times New Roman"/>
          <w:sz w:val="24"/>
          <w:szCs w:val="24"/>
        </w:rPr>
        <w:t xml:space="preserve"> for giving me the opportunity to serve as information technology intern. I h</w:t>
      </w:r>
      <w:r w:rsidR="00BD7C75">
        <w:rPr>
          <w:rFonts w:ascii="Times New Roman" w:hAnsi="Times New Roman" w:cs="Times New Roman"/>
          <w:sz w:val="24"/>
          <w:szCs w:val="24"/>
        </w:rPr>
        <w:t>ave gained valuable insight from the</w:t>
      </w:r>
      <w:r w:rsidR="00112823" w:rsidRPr="007A0ED3">
        <w:rPr>
          <w:rFonts w:ascii="Times New Roman" w:hAnsi="Times New Roman" w:cs="Times New Roman"/>
          <w:sz w:val="24"/>
          <w:szCs w:val="24"/>
        </w:rPr>
        <w:t xml:space="preserve"> IT depar</w:t>
      </w:r>
      <w:r w:rsidR="001D4E9E" w:rsidRPr="007A0ED3">
        <w:rPr>
          <w:rFonts w:ascii="Times New Roman" w:hAnsi="Times New Roman" w:cs="Times New Roman"/>
          <w:sz w:val="24"/>
          <w:szCs w:val="24"/>
        </w:rPr>
        <w:t>tment</w:t>
      </w:r>
      <w:r w:rsidR="00112823" w:rsidRPr="007A0ED3">
        <w:rPr>
          <w:rFonts w:ascii="Times New Roman" w:hAnsi="Times New Roman" w:cs="Times New Roman"/>
          <w:sz w:val="24"/>
          <w:szCs w:val="24"/>
        </w:rPr>
        <w:t xml:space="preserve">. The staff was extremely welcoming and helpful, and offered me </w:t>
      </w:r>
      <w:r w:rsidR="002D0A40">
        <w:rPr>
          <w:rFonts w:ascii="Times New Roman" w:hAnsi="Times New Roman" w:cs="Times New Roman"/>
          <w:sz w:val="24"/>
          <w:szCs w:val="24"/>
        </w:rPr>
        <w:t xml:space="preserve">a </w:t>
      </w:r>
      <w:r w:rsidR="009A528F" w:rsidRPr="007A0ED3">
        <w:rPr>
          <w:rFonts w:ascii="Times New Roman" w:hAnsi="Times New Roman" w:cs="Times New Roman"/>
          <w:sz w:val="24"/>
          <w:szCs w:val="24"/>
        </w:rPr>
        <w:t>tremendous</w:t>
      </w:r>
      <w:r w:rsidR="00112823" w:rsidRPr="007A0ED3">
        <w:rPr>
          <w:rFonts w:ascii="Times New Roman" w:hAnsi="Times New Roman" w:cs="Times New Roman"/>
          <w:sz w:val="24"/>
          <w:szCs w:val="24"/>
        </w:rPr>
        <w:t xml:space="preserve"> career </w:t>
      </w:r>
      <w:r w:rsidR="001D4E9E" w:rsidRPr="007A0ED3">
        <w:rPr>
          <w:rFonts w:ascii="Times New Roman" w:hAnsi="Times New Roman" w:cs="Times New Roman"/>
          <w:sz w:val="24"/>
          <w:szCs w:val="24"/>
        </w:rPr>
        <w:t>experience. I</w:t>
      </w:r>
      <w:r w:rsidR="00112823" w:rsidRPr="007A0ED3">
        <w:rPr>
          <w:rFonts w:ascii="Times New Roman" w:hAnsi="Times New Roman" w:cs="Times New Roman"/>
          <w:sz w:val="24"/>
          <w:szCs w:val="24"/>
        </w:rPr>
        <w:t xml:space="preserve"> would love to stay in touch, and perhaps speak to you regarding steps I should take in the future to pursue a career on the s</w:t>
      </w:r>
      <w:r w:rsidR="008507BC" w:rsidRPr="007A0ED3">
        <w:rPr>
          <w:rFonts w:ascii="Times New Roman" w:hAnsi="Times New Roman" w:cs="Times New Roman"/>
          <w:sz w:val="24"/>
          <w:szCs w:val="24"/>
        </w:rPr>
        <w:t xml:space="preserve">ame. </w:t>
      </w:r>
      <w:r w:rsidR="001D4E9E" w:rsidRPr="007A0ED3">
        <w:rPr>
          <w:rFonts w:ascii="Times New Roman" w:hAnsi="Times New Roman" w:cs="Times New Roman"/>
          <w:sz w:val="24"/>
          <w:szCs w:val="24"/>
        </w:rPr>
        <w:t xml:space="preserve">I am </w:t>
      </w:r>
      <w:r w:rsidRPr="007A0ED3">
        <w:rPr>
          <w:rFonts w:ascii="Times New Roman" w:hAnsi="Times New Roman" w:cs="Times New Roman"/>
          <w:sz w:val="24"/>
          <w:szCs w:val="24"/>
        </w:rPr>
        <w:t>grateful</w:t>
      </w:r>
      <w:r w:rsidR="0019666F">
        <w:rPr>
          <w:rFonts w:ascii="Times New Roman" w:hAnsi="Times New Roman" w:cs="Times New Roman"/>
          <w:sz w:val="24"/>
          <w:szCs w:val="24"/>
        </w:rPr>
        <w:t xml:space="preserve"> to Margaret Ratemo, the Human Resource Manager, Franklin Muthomi, Daniel, Elizabeth and Mungai</w:t>
      </w:r>
      <w:r w:rsidR="00112823" w:rsidRPr="007A0ED3">
        <w:rPr>
          <w:rFonts w:ascii="Times New Roman" w:hAnsi="Times New Roman" w:cs="Times New Roman"/>
          <w:sz w:val="24"/>
          <w:szCs w:val="24"/>
        </w:rPr>
        <w:t xml:space="preserve"> from the HR department</w:t>
      </w:r>
      <w:r w:rsidR="009A2395">
        <w:rPr>
          <w:rFonts w:ascii="Times New Roman" w:hAnsi="Times New Roman" w:cs="Times New Roman"/>
          <w:sz w:val="24"/>
          <w:szCs w:val="24"/>
        </w:rPr>
        <w:t xml:space="preserve"> for </w:t>
      </w:r>
      <w:r w:rsidR="001D4E9E" w:rsidRPr="007A0ED3">
        <w:rPr>
          <w:rFonts w:ascii="Times New Roman" w:hAnsi="Times New Roman" w:cs="Times New Roman"/>
          <w:sz w:val="24"/>
          <w:szCs w:val="24"/>
        </w:rPr>
        <w:t>orientation</w:t>
      </w:r>
      <w:r w:rsidR="00B0396E">
        <w:rPr>
          <w:rFonts w:ascii="Times New Roman" w:hAnsi="Times New Roman" w:cs="Times New Roman"/>
          <w:sz w:val="24"/>
          <w:szCs w:val="24"/>
        </w:rPr>
        <w:t>.</w:t>
      </w:r>
    </w:p>
    <w:p w:rsidR="00112823" w:rsidRPr="00AA2038" w:rsidRDefault="00112823" w:rsidP="00AA2038">
      <w:pPr>
        <w:spacing w:line="480" w:lineRule="auto"/>
        <w:jc w:val="both"/>
        <w:rPr>
          <w:rFonts w:ascii="Times New Roman" w:hAnsi="Times New Roman" w:cs="Times New Roman"/>
          <w:sz w:val="24"/>
          <w:szCs w:val="24"/>
        </w:rPr>
      </w:pPr>
      <w:r w:rsidRPr="007A0ED3">
        <w:rPr>
          <w:rFonts w:ascii="Times New Roman" w:hAnsi="Times New Roman" w:cs="Times New Roman"/>
          <w:sz w:val="24"/>
          <w:szCs w:val="24"/>
        </w:rPr>
        <w:t>In a special way</w:t>
      </w:r>
      <w:r w:rsidR="00830F4E">
        <w:rPr>
          <w:rFonts w:ascii="Times New Roman" w:hAnsi="Times New Roman" w:cs="Times New Roman"/>
          <w:sz w:val="24"/>
          <w:szCs w:val="24"/>
        </w:rPr>
        <w:t xml:space="preserve"> </w:t>
      </w:r>
      <w:r w:rsidRPr="007A0ED3">
        <w:rPr>
          <w:rFonts w:ascii="Times New Roman" w:hAnsi="Times New Roman" w:cs="Times New Roman"/>
          <w:sz w:val="24"/>
          <w:szCs w:val="24"/>
        </w:rPr>
        <w:t>I am grateful t</w:t>
      </w:r>
      <w:r w:rsidR="00D340F0">
        <w:rPr>
          <w:rFonts w:ascii="Times New Roman" w:hAnsi="Times New Roman" w:cs="Times New Roman"/>
          <w:sz w:val="24"/>
          <w:szCs w:val="24"/>
        </w:rPr>
        <w:t xml:space="preserve">o the </w:t>
      </w:r>
      <w:r w:rsidR="001D4E9E" w:rsidRPr="007A0ED3">
        <w:rPr>
          <w:rFonts w:ascii="Times New Roman" w:hAnsi="Times New Roman" w:cs="Times New Roman"/>
          <w:sz w:val="24"/>
          <w:szCs w:val="24"/>
        </w:rPr>
        <w:t>ICT Authority</w:t>
      </w:r>
      <w:r w:rsidR="00272D55">
        <w:rPr>
          <w:rFonts w:ascii="Times New Roman" w:hAnsi="Times New Roman" w:cs="Times New Roman"/>
          <w:sz w:val="24"/>
          <w:szCs w:val="24"/>
        </w:rPr>
        <w:t xml:space="preserve"> </w:t>
      </w:r>
      <w:r w:rsidR="00951E3E">
        <w:rPr>
          <w:rFonts w:ascii="Times New Roman" w:hAnsi="Times New Roman" w:cs="Times New Roman"/>
          <w:sz w:val="24"/>
          <w:szCs w:val="24"/>
        </w:rPr>
        <w:t xml:space="preserve">for </w:t>
      </w:r>
      <w:r w:rsidR="00272D55">
        <w:rPr>
          <w:rFonts w:ascii="Times New Roman" w:hAnsi="Times New Roman" w:cs="Times New Roman"/>
          <w:sz w:val="24"/>
          <w:szCs w:val="24"/>
        </w:rPr>
        <w:t>facilitating my interns</w:t>
      </w:r>
      <w:r w:rsidR="009F1ECA">
        <w:rPr>
          <w:rFonts w:ascii="Times New Roman" w:hAnsi="Times New Roman" w:cs="Times New Roman"/>
          <w:sz w:val="24"/>
          <w:szCs w:val="24"/>
        </w:rPr>
        <w:t>hip at the State Department of Gender Affairs</w:t>
      </w:r>
      <w:r w:rsidR="0019666F">
        <w:rPr>
          <w:rFonts w:ascii="Times New Roman" w:hAnsi="Times New Roman" w:cs="Times New Roman"/>
          <w:sz w:val="24"/>
          <w:szCs w:val="24"/>
        </w:rPr>
        <w:t>.</w:t>
      </w:r>
      <w:r w:rsidR="0067720A" w:rsidRPr="007A0ED3">
        <w:rPr>
          <w:rFonts w:ascii="Times New Roman" w:hAnsi="Times New Roman" w:cs="Times New Roman"/>
          <w:sz w:val="24"/>
          <w:szCs w:val="24"/>
        </w:rPr>
        <w:t xml:space="preserve"> Unprecedented</w:t>
      </w:r>
      <w:r w:rsidRPr="007A0ED3">
        <w:rPr>
          <w:rFonts w:ascii="Times New Roman" w:hAnsi="Times New Roman" w:cs="Times New Roman"/>
          <w:sz w:val="24"/>
          <w:szCs w:val="24"/>
        </w:rPr>
        <w:t xml:space="preserve"> by virtue of </w:t>
      </w:r>
      <w:r w:rsidR="0019666F">
        <w:rPr>
          <w:rFonts w:ascii="Times New Roman" w:hAnsi="Times New Roman" w:cs="Times New Roman"/>
          <w:sz w:val="24"/>
          <w:szCs w:val="24"/>
        </w:rPr>
        <w:t>Mr. Bruno</w:t>
      </w:r>
      <w:r w:rsidR="000826F0">
        <w:rPr>
          <w:rFonts w:ascii="Times New Roman" w:hAnsi="Times New Roman" w:cs="Times New Roman"/>
          <w:sz w:val="24"/>
          <w:szCs w:val="24"/>
        </w:rPr>
        <w:t xml:space="preserve"> Makokha</w:t>
      </w:r>
      <w:r w:rsidR="001B00D2" w:rsidRPr="007A0ED3">
        <w:rPr>
          <w:rFonts w:ascii="Times New Roman" w:hAnsi="Times New Roman" w:cs="Times New Roman"/>
          <w:sz w:val="24"/>
          <w:szCs w:val="24"/>
        </w:rPr>
        <w:t xml:space="preserve">, </w:t>
      </w:r>
      <w:r w:rsidRPr="007A0ED3">
        <w:rPr>
          <w:rFonts w:ascii="Times New Roman" w:hAnsi="Times New Roman" w:cs="Times New Roman"/>
          <w:sz w:val="24"/>
          <w:szCs w:val="24"/>
        </w:rPr>
        <w:t>my</w:t>
      </w:r>
      <w:r w:rsidR="001B00D2" w:rsidRPr="007A0ED3">
        <w:rPr>
          <w:rFonts w:ascii="Times New Roman" w:hAnsi="Times New Roman" w:cs="Times New Roman"/>
          <w:sz w:val="24"/>
          <w:szCs w:val="24"/>
        </w:rPr>
        <w:t xml:space="preserve"> supervisor</w:t>
      </w:r>
      <w:r w:rsidR="0019666F">
        <w:rPr>
          <w:rFonts w:ascii="Times New Roman" w:hAnsi="Times New Roman" w:cs="Times New Roman"/>
          <w:sz w:val="24"/>
          <w:szCs w:val="24"/>
        </w:rPr>
        <w:t xml:space="preserve"> from the Ministry of Public Service, Youth and Gender Affairs</w:t>
      </w:r>
      <w:r w:rsidRPr="007A0ED3">
        <w:rPr>
          <w:rFonts w:ascii="Times New Roman" w:hAnsi="Times New Roman" w:cs="Times New Roman"/>
          <w:sz w:val="24"/>
          <w:szCs w:val="24"/>
        </w:rPr>
        <w:t xml:space="preserve"> for h</w:t>
      </w:r>
      <w:r w:rsidR="00272D55">
        <w:rPr>
          <w:rFonts w:ascii="Times New Roman" w:hAnsi="Times New Roman" w:cs="Times New Roman"/>
          <w:sz w:val="24"/>
          <w:szCs w:val="24"/>
        </w:rPr>
        <w:t xml:space="preserve">aving at some point </w:t>
      </w:r>
      <w:r w:rsidRPr="007A0ED3">
        <w:rPr>
          <w:rFonts w:ascii="Times New Roman" w:hAnsi="Times New Roman" w:cs="Times New Roman"/>
          <w:sz w:val="24"/>
          <w:szCs w:val="24"/>
        </w:rPr>
        <w:t>illuminate me in matt</w:t>
      </w:r>
      <w:r w:rsidR="009F1ECA">
        <w:rPr>
          <w:rFonts w:ascii="Times New Roman" w:hAnsi="Times New Roman" w:cs="Times New Roman"/>
          <w:sz w:val="24"/>
          <w:szCs w:val="24"/>
        </w:rPr>
        <w:t>ers to do with innovation.</w:t>
      </w:r>
      <w:r w:rsidR="00B0396E">
        <w:rPr>
          <w:rFonts w:ascii="Times New Roman" w:hAnsi="Times New Roman" w:cs="Times New Roman"/>
          <w:sz w:val="24"/>
          <w:szCs w:val="24"/>
        </w:rPr>
        <w:t xml:space="preserve"> Additionally, I wo</w:t>
      </w:r>
      <w:r w:rsidR="006F277C">
        <w:rPr>
          <w:rFonts w:ascii="Times New Roman" w:hAnsi="Times New Roman" w:cs="Times New Roman"/>
          <w:sz w:val="24"/>
          <w:szCs w:val="24"/>
        </w:rPr>
        <w:t xml:space="preserve">uld like to thank </w:t>
      </w:r>
      <w:r w:rsidR="00B0396E">
        <w:rPr>
          <w:rFonts w:ascii="Times New Roman" w:hAnsi="Times New Roman" w:cs="Times New Roman"/>
          <w:sz w:val="24"/>
          <w:szCs w:val="24"/>
        </w:rPr>
        <w:t>Mr. Bruno</w:t>
      </w:r>
      <w:r w:rsidR="000826F0">
        <w:rPr>
          <w:rFonts w:ascii="Times New Roman" w:hAnsi="Times New Roman" w:cs="Times New Roman"/>
          <w:sz w:val="24"/>
          <w:szCs w:val="24"/>
        </w:rPr>
        <w:t xml:space="preserve"> Makokha</w:t>
      </w:r>
      <w:r w:rsidR="00B0396E">
        <w:rPr>
          <w:rFonts w:ascii="Times New Roman" w:hAnsi="Times New Roman" w:cs="Times New Roman"/>
          <w:sz w:val="24"/>
          <w:szCs w:val="24"/>
        </w:rPr>
        <w:t xml:space="preserve"> for giving me guidelines and procedures on how to embark on my </w:t>
      </w:r>
      <w:r w:rsidR="006F277C">
        <w:rPr>
          <w:rFonts w:ascii="Times New Roman" w:hAnsi="Times New Roman" w:cs="Times New Roman"/>
          <w:sz w:val="24"/>
          <w:szCs w:val="24"/>
        </w:rPr>
        <w:t xml:space="preserve">duties and for his quick response in matters that concerned me as an intern in his department </w:t>
      </w:r>
      <w:r w:rsidR="00B0396E">
        <w:rPr>
          <w:rFonts w:ascii="Times New Roman" w:hAnsi="Times New Roman" w:cs="Times New Roman"/>
          <w:sz w:val="24"/>
          <w:szCs w:val="24"/>
        </w:rPr>
        <w:t>since the time I joined the State Department of Gender Affairs under the Presidential Digital</w:t>
      </w:r>
      <w:r w:rsidR="006F277C">
        <w:rPr>
          <w:rFonts w:ascii="Times New Roman" w:hAnsi="Times New Roman" w:cs="Times New Roman"/>
          <w:sz w:val="24"/>
          <w:szCs w:val="24"/>
        </w:rPr>
        <w:t xml:space="preserve"> Talent Programme.</w:t>
      </w:r>
      <w:r w:rsidR="00DE2841">
        <w:rPr>
          <w:rFonts w:ascii="Times New Roman" w:hAnsi="Times New Roman" w:cs="Times New Roman"/>
          <w:sz w:val="24"/>
          <w:szCs w:val="24"/>
        </w:rPr>
        <w:t xml:space="preserve"> I extend e</w:t>
      </w:r>
      <w:r w:rsidR="009F1ECA" w:rsidRPr="007A0ED3">
        <w:rPr>
          <w:rFonts w:ascii="Times New Roman" w:hAnsi="Times New Roman" w:cs="Times New Roman"/>
          <w:sz w:val="24"/>
          <w:szCs w:val="24"/>
        </w:rPr>
        <w:t>xtra</w:t>
      </w:r>
      <w:r w:rsidRPr="007A0ED3">
        <w:rPr>
          <w:rFonts w:ascii="Times New Roman" w:hAnsi="Times New Roman" w:cs="Times New Roman"/>
          <w:sz w:val="24"/>
          <w:szCs w:val="24"/>
        </w:rPr>
        <w:t xml:space="preserve"> gratitude to my loving family and relatives for your great support in my studies, without them I could not make it to this juncture. God bless you all.</w:t>
      </w:r>
    </w:p>
    <w:p w:rsidR="00CB53E1" w:rsidRDefault="00CB53E1" w:rsidP="00D24FB2"/>
    <w:p w:rsidR="006A3B3C" w:rsidRDefault="006A3B3C" w:rsidP="00135AB6"/>
    <w:p w:rsidR="006A3B3C" w:rsidRDefault="006A3B3C" w:rsidP="00135AB6"/>
    <w:p w:rsidR="006A3B3C" w:rsidRDefault="006A3B3C" w:rsidP="00135AB6"/>
    <w:p w:rsidR="006A3B3C" w:rsidRDefault="006A3B3C" w:rsidP="00135AB6"/>
    <w:p w:rsidR="00AB16F5" w:rsidRPr="00BB1B5F" w:rsidRDefault="00AB16F5" w:rsidP="00135AB6">
      <w:pPr>
        <w:rPr>
          <w:rFonts w:ascii="Times New Roman" w:hAnsi="Times New Roman" w:cs="Times New Roman"/>
          <w:b/>
          <w:sz w:val="28"/>
          <w:szCs w:val="28"/>
        </w:rPr>
      </w:pPr>
      <w:r w:rsidRPr="00BB1B5F">
        <w:rPr>
          <w:rFonts w:ascii="Times New Roman" w:hAnsi="Times New Roman" w:cs="Times New Roman"/>
          <w:b/>
          <w:sz w:val="28"/>
          <w:szCs w:val="28"/>
        </w:rPr>
        <w:lastRenderedPageBreak/>
        <w:t>CHAPTER ONE: INTRODUCTION</w:t>
      </w:r>
    </w:p>
    <w:p w:rsidR="00AA2038" w:rsidRDefault="00331A41" w:rsidP="00AA2038">
      <w:pPr>
        <w:pStyle w:val="ListParagraph"/>
        <w:numPr>
          <w:ilvl w:val="1"/>
          <w:numId w:val="24"/>
        </w:numPr>
        <w:spacing w:line="480" w:lineRule="auto"/>
        <w:rPr>
          <w:rFonts w:ascii="Times New Roman" w:hAnsi="Times New Roman" w:cs="Times New Roman"/>
          <w:b/>
          <w:sz w:val="24"/>
          <w:szCs w:val="24"/>
        </w:rPr>
      </w:pPr>
      <w:r w:rsidRPr="00AA2038">
        <w:rPr>
          <w:rFonts w:ascii="Times New Roman" w:hAnsi="Times New Roman" w:cs="Times New Roman"/>
          <w:b/>
          <w:sz w:val="24"/>
          <w:szCs w:val="24"/>
        </w:rPr>
        <w:t>History of the State Department of Gender Affairs</w:t>
      </w:r>
    </w:p>
    <w:p w:rsidR="00AA2038" w:rsidRPr="00AA2038" w:rsidRDefault="00AA2038" w:rsidP="00AA2038">
      <w:pPr>
        <w:pStyle w:val="ListParagraph"/>
        <w:shd w:val="clear" w:color="auto" w:fill="FFFFFF"/>
        <w:spacing w:before="300" w:after="300" w:line="480" w:lineRule="auto"/>
        <w:ind w:left="360"/>
        <w:rPr>
          <w:rFonts w:ascii="Times New Roman" w:eastAsia="Times New Roman" w:hAnsi="Times New Roman" w:cs="Times New Roman"/>
          <w:sz w:val="24"/>
          <w:szCs w:val="24"/>
        </w:rPr>
      </w:pPr>
      <w:r w:rsidRPr="00AA2038">
        <w:rPr>
          <w:rFonts w:ascii="Times New Roman" w:eastAsia="Times New Roman" w:hAnsi="Times New Roman" w:cs="Times New Roman"/>
          <w:sz w:val="24"/>
          <w:szCs w:val="24"/>
        </w:rPr>
        <w:t>The state department of Gender affairs was created from the Ministry of Devolution and Planning in November 2015, to promote gender mains</w:t>
      </w:r>
      <w:r w:rsidR="00D877FF">
        <w:rPr>
          <w:rFonts w:ascii="Times New Roman" w:eastAsia="Times New Roman" w:hAnsi="Times New Roman" w:cs="Times New Roman"/>
          <w:sz w:val="24"/>
          <w:szCs w:val="24"/>
        </w:rPr>
        <w:t>treaming in national development</w:t>
      </w:r>
      <w:r w:rsidRPr="00AA2038">
        <w:rPr>
          <w:rFonts w:ascii="Times New Roman" w:eastAsia="Times New Roman" w:hAnsi="Times New Roman" w:cs="Times New Roman"/>
          <w:sz w:val="24"/>
          <w:szCs w:val="24"/>
        </w:rPr>
        <w:t xml:space="preserve"> processes and champion and socio-economic empowerment of women.</w:t>
      </w:r>
    </w:p>
    <w:p w:rsidR="00AA2038" w:rsidRPr="00AA2038" w:rsidRDefault="00AA2038" w:rsidP="00AA2038">
      <w:pPr>
        <w:pStyle w:val="ListParagraph"/>
        <w:shd w:val="clear" w:color="auto" w:fill="FFFFFF"/>
        <w:spacing w:before="300" w:after="300" w:line="480" w:lineRule="auto"/>
        <w:ind w:left="360"/>
        <w:rPr>
          <w:rFonts w:ascii="Times New Roman" w:eastAsia="Times New Roman" w:hAnsi="Times New Roman" w:cs="Times New Roman"/>
          <w:sz w:val="24"/>
          <w:szCs w:val="24"/>
        </w:rPr>
      </w:pPr>
      <w:r w:rsidRPr="00AA2038">
        <w:rPr>
          <w:rFonts w:ascii="Times New Roman" w:eastAsia="Times New Roman" w:hAnsi="Times New Roman" w:cs="Times New Roman"/>
          <w:sz w:val="24"/>
          <w:szCs w:val="24"/>
        </w:rPr>
        <w:t>Gender rights and gender equality are entrenched in the Constitution of Kenya 2010, and the department has the responsibility of expanding credit financing to women for enterprise development and ensure equality in gender representation in all public appointments.</w:t>
      </w:r>
    </w:p>
    <w:p w:rsidR="00AA2038" w:rsidRPr="00AA2038" w:rsidRDefault="00AA2038" w:rsidP="00AA2038">
      <w:pPr>
        <w:pStyle w:val="ListParagraph"/>
        <w:shd w:val="clear" w:color="auto" w:fill="FFFFFF"/>
        <w:spacing w:before="300" w:after="300" w:line="480" w:lineRule="auto"/>
        <w:ind w:left="360"/>
        <w:rPr>
          <w:rFonts w:ascii="Times New Roman" w:eastAsia="Times New Roman" w:hAnsi="Times New Roman" w:cs="Times New Roman"/>
          <w:sz w:val="24"/>
          <w:szCs w:val="24"/>
        </w:rPr>
      </w:pPr>
      <w:r w:rsidRPr="00AA2038">
        <w:rPr>
          <w:rFonts w:ascii="Times New Roman" w:eastAsia="Times New Roman" w:hAnsi="Times New Roman" w:cs="Times New Roman"/>
          <w:sz w:val="24"/>
          <w:szCs w:val="24"/>
        </w:rPr>
        <w:t>The Millennium Declaration signed by UN member States in the year 2000 brought gender issues into focus through Millennium Development Goal 3, which commits Kenya to promote gender equality and the empowerment of women as an effective way to combat poverty, hunger and disease, and to stimulate development that is sustainable. The UN Sustainable Development Goals have further reaffirmed the importance of gender in international development in Goal 5, “Achieve gender equality and empower women and girls”.</w:t>
      </w:r>
    </w:p>
    <w:p w:rsidR="00AA2038" w:rsidRPr="00AA2038" w:rsidRDefault="00AA2038" w:rsidP="00AA2038">
      <w:pPr>
        <w:pStyle w:val="ListParagraph"/>
        <w:shd w:val="clear" w:color="auto" w:fill="FFFFFF"/>
        <w:spacing w:before="300" w:after="300" w:line="480" w:lineRule="auto"/>
        <w:ind w:left="360"/>
        <w:rPr>
          <w:rFonts w:ascii="Times New Roman" w:eastAsia="Times New Roman" w:hAnsi="Times New Roman" w:cs="Times New Roman"/>
          <w:sz w:val="24"/>
          <w:szCs w:val="24"/>
        </w:rPr>
      </w:pPr>
      <w:r w:rsidRPr="00AA2038">
        <w:rPr>
          <w:rFonts w:ascii="Times New Roman" w:eastAsia="Times New Roman" w:hAnsi="Times New Roman" w:cs="Times New Roman"/>
          <w:sz w:val="24"/>
          <w:szCs w:val="24"/>
        </w:rPr>
        <w:t>Gender concerns are anchored in Article 27 (3) of the Constitution which states that ‘’women and men have the right to equal opportunities in political, economic, cultural and social spheres”, and Article 81 (b) which states that “not more than two thirds of the members of elective bodies shall be of the same gender”. The two thirds gender rule applies in the public service appointments as well.</w:t>
      </w:r>
    </w:p>
    <w:p w:rsidR="00063C8E" w:rsidRPr="00063C8E" w:rsidRDefault="00AA2038" w:rsidP="00063C8E">
      <w:pPr>
        <w:pStyle w:val="ListParagraph"/>
        <w:shd w:val="clear" w:color="auto" w:fill="FFFFFF"/>
        <w:spacing w:before="300" w:after="300" w:line="480" w:lineRule="auto"/>
        <w:ind w:left="360"/>
        <w:rPr>
          <w:rFonts w:ascii="Times New Roman" w:eastAsia="Times New Roman" w:hAnsi="Times New Roman" w:cs="Times New Roman"/>
          <w:sz w:val="24"/>
          <w:szCs w:val="24"/>
        </w:rPr>
      </w:pPr>
      <w:r w:rsidRPr="00AA2038">
        <w:rPr>
          <w:rFonts w:ascii="Times New Roman" w:eastAsia="Times New Roman" w:hAnsi="Times New Roman" w:cs="Times New Roman"/>
          <w:sz w:val="24"/>
          <w:szCs w:val="24"/>
        </w:rPr>
        <w:t>The State Department of Gender is the technical lead with regard to gender mainstreaming in policies and programmes within the Government; it also monitors compliance with International conventions that Kenya is signatory to.</w:t>
      </w:r>
    </w:p>
    <w:p w:rsidR="00AA2038" w:rsidRPr="00AA2038" w:rsidRDefault="00AA2038" w:rsidP="00AA2038">
      <w:pPr>
        <w:pStyle w:val="ListParagraph"/>
        <w:spacing w:line="480" w:lineRule="auto"/>
        <w:ind w:left="360"/>
        <w:rPr>
          <w:rFonts w:ascii="Times New Roman" w:hAnsi="Times New Roman" w:cs="Times New Roman"/>
          <w:b/>
          <w:sz w:val="24"/>
          <w:szCs w:val="24"/>
        </w:rPr>
      </w:pPr>
    </w:p>
    <w:p w:rsidR="00DA0FCE" w:rsidRDefault="0010490A" w:rsidP="00DA0FCE">
      <w:pPr>
        <w:pStyle w:val="ListParagraph"/>
        <w:numPr>
          <w:ilvl w:val="1"/>
          <w:numId w:val="24"/>
        </w:numPr>
        <w:rPr>
          <w:rFonts w:ascii="Times New Roman" w:hAnsi="Times New Roman" w:cs="Times New Roman"/>
          <w:b/>
          <w:sz w:val="24"/>
          <w:szCs w:val="24"/>
        </w:rPr>
      </w:pPr>
      <w:r w:rsidRPr="00CC1406">
        <w:rPr>
          <w:rFonts w:ascii="Times New Roman" w:hAnsi="Times New Roman" w:cs="Times New Roman"/>
          <w:b/>
          <w:sz w:val="24"/>
          <w:szCs w:val="24"/>
        </w:rPr>
        <w:t xml:space="preserve">Main </w:t>
      </w:r>
      <w:r w:rsidR="00CC1406">
        <w:rPr>
          <w:rFonts w:ascii="Times New Roman" w:hAnsi="Times New Roman" w:cs="Times New Roman"/>
          <w:b/>
          <w:sz w:val="24"/>
          <w:szCs w:val="24"/>
        </w:rPr>
        <w:t>Functions of the Sta</w:t>
      </w:r>
      <w:r w:rsidR="00DA0FCE">
        <w:rPr>
          <w:rFonts w:ascii="Times New Roman" w:hAnsi="Times New Roman" w:cs="Times New Roman"/>
          <w:b/>
          <w:sz w:val="24"/>
          <w:szCs w:val="24"/>
        </w:rPr>
        <w:t>te Department of Gender Affairs</w:t>
      </w:r>
    </w:p>
    <w:p w:rsidR="00DA0FCE" w:rsidRDefault="00DA0FCE" w:rsidP="00DA0FCE">
      <w:pPr>
        <w:pStyle w:val="ListParagraph"/>
        <w:ind w:left="360"/>
        <w:rPr>
          <w:rFonts w:ascii="Times New Roman" w:hAnsi="Times New Roman" w:cs="Times New Roman"/>
          <w:b/>
          <w:sz w:val="24"/>
          <w:szCs w:val="24"/>
        </w:rPr>
      </w:pPr>
    </w:p>
    <w:p w:rsidR="00DA0FCE" w:rsidRPr="00DA0FCE" w:rsidRDefault="001C3561" w:rsidP="00DA0FCE">
      <w:pPr>
        <w:pStyle w:val="ListParagraph"/>
        <w:ind w:left="360"/>
        <w:rPr>
          <w:rFonts w:ascii="Times New Roman" w:hAnsi="Times New Roman" w:cs="Times New Roman"/>
          <w:b/>
          <w:sz w:val="24"/>
          <w:szCs w:val="24"/>
        </w:rPr>
      </w:pPr>
      <w:r w:rsidRPr="00DA0FCE">
        <w:rPr>
          <w:rFonts w:ascii="Times New Roman" w:eastAsia="Times New Roman" w:hAnsi="Times New Roman" w:cs="Times New Roman"/>
          <w:sz w:val="24"/>
          <w:szCs w:val="24"/>
        </w:rPr>
        <w:t>The Department is responsible for the following key functions;</w:t>
      </w:r>
    </w:p>
    <w:p w:rsidR="001C3561" w:rsidRDefault="001C3561" w:rsidP="001C3561">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C3561">
        <w:rPr>
          <w:rFonts w:ascii="Times New Roman" w:eastAsia="Times New Roman" w:hAnsi="Times New Roman" w:cs="Times New Roman"/>
          <w:sz w:val="24"/>
          <w:szCs w:val="24"/>
        </w:rPr>
        <w:t>Coordination of gender mainstreaming into national development</w:t>
      </w:r>
    </w:p>
    <w:p w:rsidR="001C3561" w:rsidRDefault="001C3561" w:rsidP="001C3561">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C3561">
        <w:rPr>
          <w:rFonts w:ascii="Times New Roman" w:eastAsia="Times New Roman" w:hAnsi="Times New Roman" w:cs="Times New Roman"/>
          <w:sz w:val="24"/>
          <w:szCs w:val="24"/>
        </w:rPr>
        <w:t>Formulation, review and management of gender related policies</w:t>
      </w:r>
    </w:p>
    <w:p w:rsidR="001C3561" w:rsidRDefault="001C3561" w:rsidP="001C3561">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C3561">
        <w:rPr>
          <w:rFonts w:ascii="Times New Roman" w:eastAsia="Times New Roman" w:hAnsi="Times New Roman" w:cs="Times New Roman"/>
          <w:sz w:val="24"/>
          <w:szCs w:val="24"/>
        </w:rPr>
        <w:t>Negotiations, domestication and reporting on gender related international and regional treaties and conventions</w:t>
      </w:r>
    </w:p>
    <w:p w:rsidR="001C3561" w:rsidRDefault="001C3561" w:rsidP="001C3561">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C3561">
        <w:rPr>
          <w:rFonts w:ascii="Times New Roman" w:eastAsia="Times New Roman" w:hAnsi="Times New Roman" w:cs="Times New Roman"/>
          <w:sz w:val="24"/>
          <w:szCs w:val="24"/>
        </w:rPr>
        <w:t>Promotion of equitable socio economic development between women and men</w:t>
      </w:r>
    </w:p>
    <w:p w:rsidR="001C3561" w:rsidRDefault="001C3561" w:rsidP="001C3561">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C3561">
        <w:rPr>
          <w:rFonts w:ascii="Times New Roman" w:eastAsia="Times New Roman" w:hAnsi="Times New Roman" w:cs="Times New Roman"/>
          <w:sz w:val="24"/>
          <w:szCs w:val="24"/>
        </w:rPr>
        <w:t>Implementation of Uwezo fund</w:t>
      </w:r>
    </w:p>
    <w:p w:rsidR="001C3561" w:rsidRDefault="001C3561" w:rsidP="001C3561">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C3561">
        <w:rPr>
          <w:rFonts w:ascii="Times New Roman" w:eastAsia="Times New Roman" w:hAnsi="Times New Roman" w:cs="Times New Roman"/>
          <w:sz w:val="24"/>
          <w:szCs w:val="24"/>
        </w:rPr>
        <w:t>Implementation of women enterprise fund</w:t>
      </w:r>
    </w:p>
    <w:p w:rsidR="001C3561" w:rsidRDefault="001C3561" w:rsidP="001C3561">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C3561">
        <w:rPr>
          <w:rFonts w:ascii="Times New Roman" w:eastAsia="Times New Roman" w:hAnsi="Times New Roman" w:cs="Times New Roman"/>
          <w:sz w:val="24"/>
          <w:szCs w:val="24"/>
        </w:rPr>
        <w:t>Monitoring of 30% access to government procurement opportunities for women, youth and persons with disabilities</w:t>
      </w:r>
    </w:p>
    <w:p w:rsidR="001C3561" w:rsidRDefault="001C3561" w:rsidP="001C3561">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C3561">
        <w:rPr>
          <w:rFonts w:ascii="Times New Roman" w:eastAsia="Times New Roman" w:hAnsi="Times New Roman" w:cs="Times New Roman"/>
          <w:sz w:val="24"/>
          <w:szCs w:val="24"/>
        </w:rPr>
        <w:t>Coordination and maintenance of sex disaggregated data</w:t>
      </w:r>
    </w:p>
    <w:p w:rsidR="001C3561" w:rsidRDefault="001C3561" w:rsidP="001C3561">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C3561">
        <w:rPr>
          <w:rFonts w:ascii="Times New Roman" w:eastAsia="Times New Roman" w:hAnsi="Times New Roman" w:cs="Times New Roman"/>
          <w:sz w:val="24"/>
          <w:szCs w:val="24"/>
        </w:rPr>
        <w:t>Establishment and implementation of gender manageme</w:t>
      </w:r>
      <w:r w:rsidR="00034209">
        <w:rPr>
          <w:rFonts w:ascii="Times New Roman" w:eastAsia="Times New Roman" w:hAnsi="Times New Roman" w:cs="Times New Roman"/>
          <w:sz w:val="24"/>
          <w:szCs w:val="24"/>
        </w:rPr>
        <w:t>nt system</w:t>
      </w:r>
    </w:p>
    <w:p w:rsidR="001C3561" w:rsidRDefault="001C3561" w:rsidP="001C3561">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C3561">
        <w:rPr>
          <w:rFonts w:ascii="Times New Roman" w:eastAsia="Times New Roman" w:hAnsi="Times New Roman" w:cs="Times New Roman"/>
          <w:sz w:val="24"/>
          <w:szCs w:val="24"/>
        </w:rPr>
        <w:t>Coordination of activities on  anti- FGM </w:t>
      </w:r>
    </w:p>
    <w:p w:rsidR="00F95ED1" w:rsidRPr="00F95ED1" w:rsidRDefault="001C3561" w:rsidP="00F95ED1">
      <w:pPr>
        <w:pStyle w:val="ListParagraph"/>
        <w:numPr>
          <w:ilvl w:val="0"/>
          <w:numId w:val="26"/>
        </w:numPr>
        <w:shd w:val="clear" w:color="auto" w:fill="FFFFFF"/>
        <w:spacing w:before="100" w:beforeAutospacing="1" w:after="100" w:afterAutospacing="1" w:line="480" w:lineRule="auto"/>
        <w:rPr>
          <w:rFonts w:ascii="Times New Roman" w:eastAsia="Times New Roman" w:hAnsi="Times New Roman" w:cs="Times New Roman"/>
          <w:sz w:val="24"/>
          <w:szCs w:val="24"/>
        </w:rPr>
      </w:pPr>
      <w:r w:rsidRPr="001C3561">
        <w:rPr>
          <w:rFonts w:ascii="Times New Roman" w:eastAsia="Times New Roman" w:hAnsi="Times New Roman" w:cs="Times New Roman"/>
          <w:sz w:val="24"/>
          <w:szCs w:val="24"/>
        </w:rPr>
        <w:t>Coordination of programmes for the reduction of gender based violence(GBV)</w:t>
      </w:r>
    </w:p>
    <w:p w:rsidR="00CC1406" w:rsidRPr="00CB714E" w:rsidRDefault="00CC1406" w:rsidP="00CB714E">
      <w:pPr>
        <w:jc w:val="both"/>
        <w:rPr>
          <w:rFonts w:ascii="Times New Roman" w:hAnsi="Times New Roman" w:cs="Times New Roman"/>
          <w:b/>
          <w:sz w:val="24"/>
          <w:szCs w:val="24"/>
        </w:rPr>
      </w:pPr>
    </w:p>
    <w:p w:rsidR="00CB714E" w:rsidRPr="00CB714E" w:rsidRDefault="00CB714E" w:rsidP="00CB714E">
      <w:pPr>
        <w:pStyle w:val="ListParagraph"/>
        <w:numPr>
          <w:ilvl w:val="1"/>
          <w:numId w:val="24"/>
        </w:numPr>
        <w:spacing w:line="480" w:lineRule="auto"/>
        <w:jc w:val="both"/>
        <w:rPr>
          <w:rFonts w:ascii="Times New Roman" w:hAnsi="Times New Roman" w:cs="Times New Roman"/>
          <w:b/>
          <w:sz w:val="24"/>
          <w:szCs w:val="24"/>
        </w:rPr>
      </w:pPr>
      <w:r w:rsidRPr="00CB714E">
        <w:rPr>
          <w:rFonts w:ascii="Times New Roman" w:hAnsi="Times New Roman" w:cs="Times New Roman"/>
          <w:b/>
          <w:sz w:val="24"/>
          <w:szCs w:val="24"/>
        </w:rPr>
        <w:t>Vision and Mission</w:t>
      </w:r>
    </w:p>
    <w:p w:rsidR="00CB714E" w:rsidRPr="00CB714E" w:rsidRDefault="00CB714E" w:rsidP="00CB714E">
      <w:pPr>
        <w:pStyle w:val="NormalWeb"/>
        <w:shd w:val="clear" w:color="auto" w:fill="FFFFFF"/>
        <w:spacing w:before="300" w:beforeAutospacing="0" w:after="300" w:afterAutospacing="0"/>
        <w:jc w:val="both"/>
      </w:pPr>
      <w:r w:rsidRPr="00CB714E">
        <w:rPr>
          <w:rStyle w:val="Strong"/>
        </w:rPr>
        <w:t>Vision</w:t>
      </w:r>
      <w:r w:rsidRPr="00CB714E">
        <w:br/>
        <w:t xml:space="preserve">Centre of excellence in public service transformation, youth and women empowerment, and gender equity and equality for a high </w:t>
      </w:r>
      <w:r w:rsidRPr="00CB714E">
        <w:t>quality of life for all Kenyans.</w:t>
      </w:r>
    </w:p>
    <w:p w:rsidR="00CB714E" w:rsidRPr="00CB714E" w:rsidRDefault="00CB714E" w:rsidP="00CB714E">
      <w:pPr>
        <w:pStyle w:val="NormalWeb"/>
        <w:shd w:val="clear" w:color="auto" w:fill="FFFFFF"/>
        <w:spacing w:before="300" w:beforeAutospacing="0" w:after="300" w:afterAutospacing="0"/>
        <w:jc w:val="both"/>
      </w:pPr>
      <w:r w:rsidRPr="00CB714E">
        <w:rPr>
          <w:rStyle w:val="Strong"/>
        </w:rPr>
        <w:t>Mission</w:t>
      </w:r>
    </w:p>
    <w:p w:rsidR="00CB714E" w:rsidRPr="00CB714E" w:rsidRDefault="00CB714E" w:rsidP="00CB714E">
      <w:pPr>
        <w:pStyle w:val="NormalWeb"/>
        <w:shd w:val="clear" w:color="auto" w:fill="FFFFFF"/>
        <w:spacing w:before="300" w:beforeAutospacing="0" w:after="300" w:afterAutospacing="0"/>
        <w:jc w:val="both"/>
      </w:pPr>
      <w:r w:rsidRPr="00CB714E">
        <w:t>To provide leadership, coordinate and create enabling environment for transforming public service delivery, empowering youth and women, and promoting gender equity and equality.</w:t>
      </w:r>
    </w:p>
    <w:p w:rsidR="00CB714E" w:rsidRDefault="00CB714E" w:rsidP="00CC1406">
      <w:pPr>
        <w:rPr>
          <w:rFonts w:ascii="Times New Roman" w:hAnsi="Times New Roman" w:cs="Times New Roman"/>
          <w:b/>
          <w:sz w:val="28"/>
          <w:szCs w:val="28"/>
        </w:rPr>
      </w:pPr>
    </w:p>
    <w:p w:rsidR="00395A9C" w:rsidRPr="00CC1406" w:rsidRDefault="00863123" w:rsidP="00CC1406">
      <w:pPr>
        <w:rPr>
          <w:rFonts w:ascii="Times New Roman" w:hAnsi="Times New Roman" w:cs="Times New Roman"/>
          <w:b/>
          <w:sz w:val="24"/>
          <w:szCs w:val="24"/>
        </w:rPr>
      </w:pPr>
      <w:r w:rsidRPr="00334EEF">
        <w:rPr>
          <w:rFonts w:ascii="Times New Roman" w:hAnsi="Times New Roman" w:cs="Times New Roman"/>
          <w:b/>
          <w:sz w:val="28"/>
          <w:szCs w:val="28"/>
        </w:rPr>
        <w:t>CHAPTER TWO</w:t>
      </w:r>
      <w:r w:rsidR="00AE625C" w:rsidRPr="00334EEF">
        <w:rPr>
          <w:rFonts w:ascii="Times New Roman" w:hAnsi="Times New Roman" w:cs="Times New Roman"/>
          <w:b/>
          <w:sz w:val="28"/>
          <w:szCs w:val="28"/>
        </w:rPr>
        <w:t>: HOST</w:t>
      </w:r>
      <w:r w:rsidRPr="00334EEF">
        <w:rPr>
          <w:rFonts w:ascii="Times New Roman" w:hAnsi="Times New Roman" w:cs="Times New Roman"/>
          <w:b/>
          <w:sz w:val="28"/>
          <w:szCs w:val="28"/>
        </w:rPr>
        <w:t xml:space="preserve"> ATTACHMENT DEPARTMENT</w:t>
      </w:r>
    </w:p>
    <w:p w:rsidR="00CE7C70" w:rsidRPr="004D5FE5" w:rsidRDefault="00AF1FA9" w:rsidP="00D24FB2">
      <w:pPr>
        <w:rPr>
          <w:rFonts w:ascii="Times New Roman" w:hAnsi="Times New Roman" w:cs="Times New Roman"/>
          <w:b/>
          <w:sz w:val="24"/>
          <w:szCs w:val="24"/>
        </w:rPr>
      </w:pPr>
      <w:r w:rsidRPr="004D5FE5">
        <w:rPr>
          <w:rFonts w:ascii="Times New Roman" w:hAnsi="Times New Roman" w:cs="Times New Roman"/>
          <w:b/>
          <w:sz w:val="24"/>
          <w:szCs w:val="24"/>
        </w:rPr>
        <w:t xml:space="preserve">2.1 </w:t>
      </w:r>
      <w:r w:rsidR="00CE7C70" w:rsidRPr="004D5FE5">
        <w:rPr>
          <w:rFonts w:ascii="Times New Roman" w:hAnsi="Times New Roman" w:cs="Times New Roman"/>
          <w:b/>
          <w:sz w:val="24"/>
          <w:szCs w:val="24"/>
        </w:rPr>
        <w:t>Key functions/ activities of the I.T department</w:t>
      </w:r>
    </w:p>
    <w:p w:rsidR="00D37B14" w:rsidRPr="004D5FE5" w:rsidRDefault="003F406B" w:rsidP="004D5FE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IT team performs network installation, configuration and maintenance </w:t>
      </w:r>
      <w:r w:rsidR="00D37B14" w:rsidRPr="004D5FE5">
        <w:rPr>
          <w:rFonts w:ascii="Times New Roman" w:hAnsi="Times New Roman" w:cs="Times New Roman"/>
          <w:sz w:val="24"/>
          <w:szCs w:val="24"/>
        </w:rPr>
        <w:t>to support effective communication and collaboration</w:t>
      </w:r>
      <w:r w:rsidR="00D57E96">
        <w:rPr>
          <w:rFonts w:ascii="Times New Roman" w:hAnsi="Times New Roman" w:cs="Times New Roman"/>
          <w:sz w:val="24"/>
          <w:szCs w:val="24"/>
        </w:rPr>
        <w:t>.</w:t>
      </w:r>
    </w:p>
    <w:p w:rsidR="00D37B14" w:rsidRPr="004D5FE5" w:rsidRDefault="00D37B14"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IT teams develop tools to collect, store, manage, secure and distribute data to employees who need access to the latest information to make decisions about strategic, financial and operational issues</w:t>
      </w:r>
    </w:p>
    <w:p w:rsidR="00CE7C70" w:rsidRPr="004D5FE5" w:rsidRDefault="00CE7C70"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Develop an IT strategy that supports the organization’s business objectives and helps build a strong competitive advantage.</w:t>
      </w:r>
    </w:p>
    <w:p w:rsidR="00CE7C70" w:rsidRPr="004D5FE5" w:rsidRDefault="00CE7C70"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Protect the IT infrastructure and corporate data against atta</w:t>
      </w:r>
      <w:r w:rsidR="004A7F01" w:rsidRPr="004D5FE5">
        <w:rPr>
          <w:rFonts w:ascii="Times New Roman" w:hAnsi="Times New Roman" w:cs="Times New Roman"/>
          <w:sz w:val="24"/>
          <w:szCs w:val="24"/>
        </w:rPr>
        <w:t>cks from viruses, cyberc</w:t>
      </w:r>
      <w:r w:rsidR="00B957AE">
        <w:rPr>
          <w:rFonts w:ascii="Times New Roman" w:hAnsi="Times New Roman" w:cs="Times New Roman"/>
          <w:sz w:val="24"/>
          <w:szCs w:val="24"/>
        </w:rPr>
        <w:t>rimes</w:t>
      </w:r>
      <w:r w:rsidRPr="004D5FE5">
        <w:rPr>
          <w:rFonts w:ascii="Times New Roman" w:hAnsi="Times New Roman" w:cs="Times New Roman"/>
          <w:sz w:val="24"/>
          <w:szCs w:val="24"/>
        </w:rPr>
        <w:t xml:space="preserve"> and other threats. </w:t>
      </w:r>
    </w:p>
    <w:p w:rsidR="00164892" w:rsidRDefault="00CE7C70" w:rsidP="00164892">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Provide various forms of user support. After installing new software or network facilities, the team provides training so that employees can quickly make productive use of the new resolutions</w:t>
      </w:r>
    </w:p>
    <w:p w:rsidR="0021529F" w:rsidRPr="00164892" w:rsidRDefault="001D3530" w:rsidP="00164892">
      <w:pPr>
        <w:ind w:left="360"/>
        <w:rPr>
          <w:rFonts w:ascii="Times New Roman" w:hAnsi="Times New Roman" w:cs="Times New Roman"/>
          <w:sz w:val="24"/>
          <w:szCs w:val="24"/>
        </w:rPr>
      </w:pPr>
      <w:r w:rsidRPr="00164892">
        <w:rPr>
          <w:rFonts w:ascii="Times New Roman" w:hAnsi="Times New Roman" w:cs="Times New Roman"/>
          <w:sz w:val="24"/>
          <w:szCs w:val="24"/>
        </w:rPr>
        <w:t>Student’s main objectives of the attachment exercise</w:t>
      </w:r>
    </w:p>
    <w:p w:rsidR="0048162C" w:rsidRPr="004D5FE5" w:rsidRDefault="00324F74"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a</w:t>
      </w:r>
      <w:r w:rsidR="00B91014" w:rsidRPr="004D5FE5">
        <w:rPr>
          <w:rFonts w:ascii="Times New Roman" w:hAnsi="Times New Roman" w:cs="Times New Roman"/>
          <w:sz w:val="24"/>
          <w:szCs w:val="24"/>
        </w:rPr>
        <w:t>ppreciate the importance of human relationships and work attitudes.</w:t>
      </w:r>
    </w:p>
    <w:p w:rsidR="0048162C" w:rsidRPr="004D5FE5" w:rsidRDefault="00324F74"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understand</w:t>
      </w:r>
      <w:r w:rsidR="00B91014" w:rsidRPr="004D5FE5">
        <w:rPr>
          <w:rFonts w:ascii="Times New Roman" w:hAnsi="Times New Roman" w:cs="Times New Roman"/>
          <w:sz w:val="24"/>
          <w:szCs w:val="24"/>
        </w:rPr>
        <w:t xml:space="preserve"> the constraints of working life and functional relationships within and between </w:t>
      </w:r>
      <w:r w:rsidRPr="004D5FE5">
        <w:rPr>
          <w:rFonts w:ascii="Times New Roman" w:hAnsi="Times New Roman" w:cs="Times New Roman"/>
          <w:sz w:val="24"/>
          <w:szCs w:val="24"/>
        </w:rPr>
        <w:t>organizations</w:t>
      </w:r>
      <w:r w:rsidR="00B91014" w:rsidRPr="004D5FE5">
        <w:rPr>
          <w:rFonts w:ascii="Times New Roman" w:hAnsi="Times New Roman" w:cs="Times New Roman"/>
          <w:sz w:val="24"/>
          <w:szCs w:val="24"/>
        </w:rPr>
        <w:t>.</w:t>
      </w:r>
    </w:p>
    <w:p w:rsidR="00B91014" w:rsidRPr="004D5FE5" w:rsidRDefault="00A0051C"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b</w:t>
      </w:r>
      <w:r w:rsidR="00B91014" w:rsidRPr="004D5FE5">
        <w:rPr>
          <w:rFonts w:ascii="Times New Roman" w:hAnsi="Times New Roman" w:cs="Times New Roman"/>
          <w:sz w:val="24"/>
          <w:szCs w:val="24"/>
        </w:rPr>
        <w:t>e orientated towards work processes.</w:t>
      </w:r>
    </w:p>
    <w:p w:rsidR="00B91014" w:rsidRPr="004D5FE5" w:rsidRDefault="00A0051C"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a</w:t>
      </w:r>
      <w:r w:rsidR="00B91014" w:rsidRPr="004D5FE5">
        <w:rPr>
          <w:rFonts w:ascii="Times New Roman" w:hAnsi="Times New Roman" w:cs="Times New Roman"/>
          <w:sz w:val="24"/>
          <w:szCs w:val="24"/>
        </w:rPr>
        <w:t>pply theoretical concepts and school based skills to practice.</w:t>
      </w:r>
    </w:p>
    <w:p w:rsidR="002E3621" w:rsidRPr="004D5FE5" w:rsidRDefault="00A0051C"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d</w:t>
      </w:r>
      <w:r w:rsidR="00B91014" w:rsidRPr="004D5FE5">
        <w:rPr>
          <w:rFonts w:ascii="Times New Roman" w:hAnsi="Times New Roman" w:cs="Times New Roman"/>
          <w:sz w:val="24"/>
          <w:szCs w:val="24"/>
        </w:rPr>
        <w:t>evelop work attitudes like</w:t>
      </w:r>
      <w:r w:rsidRPr="004D5FE5">
        <w:rPr>
          <w:rFonts w:ascii="Times New Roman" w:hAnsi="Times New Roman" w:cs="Times New Roman"/>
          <w:sz w:val="24"/>
          <w:szCs w:val="24"/>
        </w:rPr>
        <w:t xml:space="preserve"> </w:t>
      </w:r>
      <w:r w:rsidR="00B91014" w:rsidRPr="004D5FE5">
        <w:rPr>
          <w:rFonts w:ascii="Times New Roman" w:hAnsi="Times New Roman" w:cs="Times New Roman"/>
          <w:sz w:val="24"/>
          <w:szCs w:val="24"/>
        </w:rPr>
        <w:t>curiousness, self-confidence, maturity and self-reliance.</w:t>
      </w:r>
    </w:p>
    <w:p w:rsidR="004D5FE5" w:rsidRPr="004D5FE5" w:rsidRDefault="00A0051C"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o</w:t>
      </w:r>
      <w:r w:rsidR="00B91014" w:rsidRPr="004D5FE5">
        <w:rPr>
          <w:rFonts w:ascii="Times New Roman" w:hAnsi="Times New Roman" w:cs="Times New Roman"/>
          <w:sz w:val="24"/>
          <w:szCs w:val="24"/>
        </w:rPr>
        <w:t>btain knowledge of potential careers and develop new areas of interest.</w:t>
      </w:r>
    </w:p>
    <w:p w:rsidR="004D10CD" w:rsidRPr="004D5FE5" w:rsidRDefault="002E3621"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develop</w:t>
      </w:r>
      <w:r w:rsidR="004D10CD" w:rsidRPr="004D5FE5">
        <w:rPr>
          <w:rFonts w:ascii="Times New Roman" w:hAnsi="Times New Roman" w:cs="Times New Roman"/>
          <w:sz w:val="24"/>
          <w:szCs w:val="24"/>
        </w:rPr>
        <w:t xml:space="preserve"> the manual skills of trainees associated with scientific and technological operations.</w:t>
      </w:r>
    </w:p>
    <w:p w:rsidR="004D10CD" w:rsidRPr="004D5FE5" w:rsidRDefault="002E3621" w:rsidP="004D5FE5">
      <w:pPr>
        <w:pStyle w:val="ListParagraph"/>
        <w:numPr>
          <w:ilvl w:val="0"/>
          <w:numId w:val="15"/>
        </w:numPr>
        <w:rPr>
          <w:rFonts w:ascii="Times New Roman" w:hAnsi="Times New Roman" w:cs="Times New Roman"/>
          <w:sz w:val="24"/>
          <w:szCs w:val="24"/>
        </w:rPr>
      </w:pPr>
      <w:r w:rsidRPr="004D5FE5">
        <w:rPr>
          <w:rFonts w:ascii="Times New Roman" w:hAnsi="Times New Roman" w:cs="Times New Roman"/>
          <w:sz w:val="24"/>
          <w:szCs w:val="24"/>
        </w:rPr>
        <w:t>To develop personality</w:t>
      </w:r>
      <w:r w:rsidR="004D10CD" w:rsidRPr="004D5FE5">
        <w:rPr>
          <w:rFonts w:ascii="Times New Roman" w:hAnsi="Times New Roman" w:cs="Times New Roman"/>
          <w:sz w:val="24"/>
          <w:szCs w:val="24"/>
        </w:rPr>
        <w:t xml:space="preserve"> and understanding of individuals and groups in work situations.</w:t>
      </w:r>
    </w:p>
    <w:p w:rsidR="00F44F39" w:rsidRDefault="00F44F39" w:rsidP="00D24FB2"/>
    <w:p w:rsidR="0071638F" w:rsidRPr="00C02460" w:rsidRDefault="0071638F" w:rsidP="00C02460">
      <w:pPr>
        <w:pStyle w:val="ListParagraph"/>
        <w:numPr>
          <w:ilvl w:val="1"/>
          <w:numId w:val="27"/>
        </w:numPr>
        <w:rPr>
          <w:rFonts w:ascii="Times New Roman" w:hAnsi="Times New Roman" w:cs="Times New Roman"/>
          <w:b/>
          <w:sz w:val="24"/>
          <w:szCs w:val="24"/>
        </w:rPr>
      </w:pPr>
      <w:r w:rsidRPr="00C02460">
        <w:rPr>
          <w:rFonts w:ascii="Times New Roman" w:hAnsi="Times New Roman" w:cs="Times New Roman"/>
          <w:b/>
          <w:sz w:val="24"/>
          <w:szCs w:val="24"/>
        </w:rPr>
        <w:t>Duties and Responsibilities Assigned</w:t>
      </w:r>
    </w:p>
    <w:p w:rsidR="00130B7B" w:rsidRDefault="00C02460"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 xml:space="preserve">Network installation, configuration and maintenance. </w:t>
      </w:r>
    </w:p>
    <w:p w:rsidR="00130B7B" w:rsidRDefault="007D411B"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System analysis and management</w:t>
      </w:r>
    </w:p>
    <w:p w:rsidR="00130B7B" w:rsidRDefault="007D411B"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Structured Ethernet cabling</w:t>
      </w:r>
    </w:p>
    <w:p w:rsidR="00130B7B" w:rsidRDefault="007D411B"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Configuration of Cisco network devices</w:t>
      </w:r>
    </w:p>
    <w:p w:rsidR="00130B7B" w:rsidRDefault="007D411B"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lastRenderedPageBreak/>
        <w:t>Help desk services</w:t>
      </w:r>
    </w:p>
    <w:p w:rsidR="00130B7B" w:rsidRDefault="007D411B"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Data capture and data entry</w:t>
      </w:r>
    </w:p>
    <w:p w:rsidR="00130B7B" w:rsidRDefault="0071638F"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Conducting system backups and data recovery. </w:t>
      </w:r>
    </w:p>
    <w:p w:rsidR="00130B7B" w:rsidRDefault="0071638F"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Undertaking scheduled software maintenance upgrades.</w:t>
      </w:r>
    </w:p>
    <w:p w:rsidR="00130B7B" w:rsidRDefault="00130B7B"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I</w:t>
      </w:r>
      <w:r w:rsidR="0071638F" w:rsidRPr="00130B7B">
        <w:rPr>
          <w:rFonts w:ascii="Times New Roman" w:hAnsi="Times New Roman" w:cs="Times New Roman"/>
          <w:sz w:val="24"/>
          <w:szCs w:val="24"/>
        </w:rPr>
        <w:t>nstalling and configuring computer hardware, operating systems and applications.</w:t>
      </w:r>
    </w:p>
    <w:p w:rsidR="00130B7B" w:rsidRDefault="0071638F"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 xml:space="preserve">Conducting electrical safety checks on computer </w:t>
      </w:r>
      <w:r w:rsidR="008810FE" w:rsidRPr="00130B7B">
        <w:rPr>
          <w:rFonts w:ascii="Times New Roman" w:hAnsi="Times New Roman" w:cs="Times New Roman"/>
          <w:sz w:val="24"/>
          <w:szCs w:val="24"/>
        </w:rPr>
        <w:t>equipment</w:t>
      </w:r>
      <w:r w:rsidRPr="00130B7B">
        <w:rPr>
          <w:rFonts w:ascii="Times New Roman" w:hAnsi="Times New Roman" w:cs="Times New Roman"/>
          <w:sz w:val="24"/>
          <w:szCs w:val="24"/>
        </w:rPr>
        <w:t>.</w:t>
      </w:r>
    </w:p>
    <w:p w:rsidR="00130B7B" w:rsidRDefault="0071638F"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Update the systems regularly with an</w:t>
      </w:r>
      <w:r w:rsidR="007D411B" w:rsidRPr="00130B7B">
        <w:rPr>
          <w:rFonts w:ascii="Times New Roman" w:hAnsi="Times New Roman" w:cs="Times New Roman"/>
          <w:sz w:val="24"/>
          <w:szCs w:val="24"/>
        </w:rPr>
        <w:t>tivirus, firewall and spyware.</w:t>
      </w:r>
      <w:bookmarkStart w:id="1" w:name="_Toc401657563"/>
    </w:p>
    <w:p w:rsidR="00130B7B" w:rsidRDefault="0071638F"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Inventory Management</w:t>
      </w:r>
      <w:bookmarkEnd w:id="1"/>
      <w:r w:rsidRPr="00130B7B">
        <w:rPr>
          <w:rFonts w:ascii="Times New Roman" w:hAnsi="Times New Roman" w:cs="Times New Roman"/>
          <w:sz w:val="24"/>
          <w:szCs w:val="24"/>
        </w:rPr>
        <w:t>.</w:t>
      </w:r>
    </w:p>
    <w:p w:rsidR="00B706EA" w:rsidRPr="00130B7B" w:rsidRDefault="0071638F" w:rsidP="00130B7B">
      <w:pPr>
        <w:pStyle w:val="ListParagraph"/>
        <w:numPr>
          <w:ilvl w:val="0"/>
          <w:numId w:val="29"/>
        </w:numPr>
        <w:spacing w:line="480" w:lineRule="auto"/>
        <w:rPr>
          <w:rFonts w:ascii="Times New Roman" w:hAnsi="Times New Roman" w:cs="Times New Roman"/>
          <w:sz w:val="24"/>
          <w:szCs w:val="24"/>
        </w:rPr>
      </w:pPr>
      <w:r w:rsidRPr="00130B7B">
        <w:rPr>
          <w:rFonts w:ascii="Times New Roman" w:hAnsi="Times New Roman" w:cs="Times New Roman"/>
          <w:sz w:val="24"/>
          <w:szCs w:val="24"/>
        </w:rPr>
        <w:t>Verify that computer peripherals are working properly</w:t>
      </w:r>
      <w:bookmarkStart w:id="2" w:name="_Toc401657565"/>
    </w:p>
    <w:p w:rsidR="007D411B" w:rsidRDefault="007D411B" w:rsidP="0043299A">
      <w:pPr>
        <w:spacing w:line="480" w:lineRule="auto"/>
        <w:rPr>
          <w:rFonts w:ascii="Times New Roman" w:hAnsi="Times New Roman" w:cs="Times New Roman"/>
          <w:b/>
          <w:sz w:val="28"/>
          <w:szCs w:val="28"/>
        </w:rPr>
      </w:pPr>
    </w:p>
    <w:p w:rsidR="007D411B" w:rsidRDefault="007D411B" w:rsidP="0043299A">
      <w:pPr>
        <w:spacing w:line="480" w:lineRule="auto"/>
        <w:rPr>
          <w:rFonts w:ascii="Times New Roman" w:hAnsi="Times New Roman" w:cs="Times New Roman"/>
          <w:b/>
          <w:sz w:val="28"/>
          <w:szCs w:val="28"/>
        </w:rPr>
      </w:pPr>
    </w:p>
    <w:p w:rsidR="00A35B96" w:rsidRPr="0043299A" w:rsidRDefault="0010038B" w:rsidP="0043299A">
      <w:pPr>
        <w:spacing w:line="480" w:lineRule="auto"/>
        <w:rPr>
          <w:rFonts w:ascii="Times New Roman" w:hAnsi="Times New Roman" w:cs="Times New Roman"/>
          <w:b/>
          <w:sz w:val="28"/>
          <w:szCs w:val="28"/>
        </w:rPr>
      </w:pPr>
      <w:r w:rsidRPr="0043299A">
        <w:rPr>
          <w:rFonts w:ascii="Times New Roman" w:hAnsi="Times New Roman" w:cs="Times New Roman"/>
          <w:b/>
          <w:sz w:val="28"/>
          <w:szCs w:val="28"/>
        </w:rPr>
        <w:t>CHAPTER THREE</w:t>
      </w:r>
      <w:r w:rsidR="00D258E7" w:rsidRPr="0043299A">
        <w:rPr>
          <w:rFonts w:ascii="Times New Roman" w:hAnsi="Times New Roman" w:cs="Times New Roman"/>
          <w:b/>
          <w:sz w:val="28"/>
          <w:szCs w:val="28"/>
        </w:rPr>
        <w:t>: EVALUATION</w:t>
      </w:r>
      <w:r w:rsidRPr="0043299A">
        <w:rPr>
          <w:rFonts w:ascii="Times New Roman" w:hAnsi="Times New Roman" w:cs="Times New Roman"/>
          <w:b/>
          <w:sz w:val="28"/>
          <w:szCs w:val="28"/>
        </w:rPr>
        <w:t xml:space="preserve"> OF THE ATTACHMENT PERIOD</w:t>
      </w:r>
      <w:r w:rsidR="00ED727B" w:rsidRPr="0043299A">
        <w:rPr>
          <w:rFonts w:ascii="Times New Roman" w:hAnsi="Times New Roman" w:cs="Times New Roman"/>
          <w:b/>
          <w:sz w:val="28"/>
          <w:szCs w:val="28"/>
        </w:rPr>
        <w:t>.</w:t>
      </w:r>
    </w:p>
    <w:p w:rsidR="00DD33E7" w:rsidRPr="0043299A" w:rsidRDefault="003B215F" w:rsidP="0043299A">
      <w:pPr>
        <w:spacing w:line="480" w:lineRule="auto"/>
        <w:rPr>
          <w:rFonts w:ascii="Times New Roman" w:hAnsi="Times New Roman" w:cs="Times New Roman"/>
          <w:b/>
          <w:sz w:val="24"/>
          <w:szCs w:val="24"/>
        </w:rPr>
      </w:pPr>
      <w:r w:rsidRPr="0043299A">
        <w:rPr>
          <w:rFonts w:ascii="Times New Roman" w:hAnsi="Times New Roman" w:cs="Times New Roman"/>
          <w:b/>
          <w:sz w:val="24"/>
          <w:szCs w:val="24"/>
        </w:rPr>
        <w:t xml:space="preserve">3.1 </w:t>
      </w:r>
      <w:r w:rsidR="00DD33E7" w:rsidRPr="0043299A">
        <w:rPr>
          <w:rFonts w:ascii="Times New Roman" w:hAnsi="Times New Roman" w:cs="Times New Roman"/>
          <w:b/>
          <w:sz w:val="24"/>
          <w:szCs w:val="24"/>
        </w:rPr>
        <w:t>Personal and Professional Benefits</w:t>
      </w:r>
      <w:bookmarkEnd w:id="2"/>
    </w:p>
    <w:p w:rsidR="0043299A" w:rsidRDefault="00DD33E7" w:rsidP="0043299A">
      <w:pPr>
        <w:spacing w:line="480" w:lineRule="auto"/>
        <w:rPr>
          <w:rFonts w:ascii="Times New Roman" w:hAnsi="Times New Roman" w:cs="Times New Roman"/>
          <w:b/>
          <w:sz w:val="24"/>
          <w:szCs w:val="24"/>
        </w:rPr>
      </w:pPr>
      <w:bookmarkStart w:id="3" w:name="_Toc401657566"/>
      <w:r w:rsidRPr="0043299A">
        <w:rPr>
          <w:rFonts w:ascii="Times New Roman" w:hAnsi="Times New Roman" w:cs="Times New Roman"/>
          <w:b/>
          <w:sz w:val="24"/>
          <w:szCs w:val="24"/>
        </w:rPr>
        <w:t>Gaining a sense of work experience</w:t>
      </w:r>
      <w:bookmarkEnd w:id="3"/>
    </w:p>
    <w:p w:rsidR="00DD33E7" w:rsidRPr="0043299A" w:rsidRDefault="007D411B" w:rsidP="007D411B">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internship </w:t>
      </w:r>
      <w:r w:rsidR="00DD33E7" w:rsidRPr="0043299A">
        <w:rPr>
          <w:rFonts w:ascii="Times New Roman" w:hAnsi="Times New Roman" w:cs="Times New Roman"/>
          <w:sz w:val="24"/>
          <w:szCs w:val="24"/>
        </w:rPr>
        <w:t xml:space="preserve">gave me a full and realistic view of the workplace environment. I came to interact with workers and share in their day to day experiences. I got into the workplace culture, expectations and how to deal with the challenges that crop up from time to time. I got to learn that there are diverse working conditions and whereas some people are hard to work with, some are also a joy to work with. Internships are a great way to experiment with career possibilities. </w:t>
      </w:r>
      <w:r w:rsidR="00DD33E7" w:rsidRPr="0043299A">
        <w:rPr>
          <w:rFonts w:ascii="Times New Roman" w:hAnsi="Times New Roman" w:cs="Times New Roman"/>
          <w:sz w:val="24"/>
          <w:szCs w:val="24"/>
        </w:rPr>
        <w:lastRenderedPageBreak/>
        <w:t xml:space="preserve">Participating in the workplace lifts allows a student to learn more about the specific industry, field, technology, product or company with which they would like to work in. </w:t>
      </w:r>
    </w:p>
    <w:p w:rsidR="00DD33E7" w:rsidRPr="0043299A" w:rsidRDefault="00DD33E7" w:rsidP="0043299A">
      <w:pPr>
        <w:spacing w:line="480" w:lineRule="auto"/>
        <w:rPr>
          <w:rFonts w:ascii="Times New Roman" w:hAnsi="Times New Roman" w:cs="Times New Roman"/>
          <w:b/>
          <w:sz w:val="24"/>
          <w:szCs w:val="24"/>
        </w:rPr>
      </w:pPr>
      <w:bookmarkStart w:id="4" w:name="_Toc401657567"/>
      <w:r w:rsidRPr="0043299A">
        <w:rPr>
          <w:rFonts w:ascii="Times New Roman" w:hAnsi="Times New Roman" w:cs="Times New Roman"/>
          <w:b/>
          <w:sz w:val="24"/>
          <w:szCs w:val="24"/>
        </w:rPr>
        <w:t>Principles of management</w:t>
      </w:r>
      <w:bookmarkEnd w:id="4"/>
    </w:p>
    <w:p w:rsidR="00DD33E7" w:rsidRPr="0043299A" w:rsidRDefault="00DD33E7" w:rsidP="00114061">
      <w:pPr>
        <w:spacing w:line="480" w:lineRule="auto"/>
        <w:jc w:val="both"/>
        <w:rPr>
          <w:rFonts w:ascii="Times New Roman" w:hAnsi="Times New Roman" w:cs="Times New Roman"/>
          <w:sz w:val="24"/>
          <w:szCs w:val="24"/>
        </w:rPr>
      </w:pPr>
      <w:r w:rsidRPr="0043299A">
        <w:rPr>
          <w:rFonts w:ascii="Times New Roman" w:hAnsi="Times New Roman" w:cs="Times New Roman"/>
          <w:sz w:val="24"/>
          <w:szCs w:val="24"/>
        </w:rPr>
        <w:t xml:space="preserve">I noted the hierarchy in the management of the organization. I got to see how the leadership roles and functions were spread as well as how decisions were made at the institution. Through my daily activities, I got to interact with the heads of different projects and got a glimpse of the coordination and management roles they were involved in. This helped me understand how co-ordination with the different branches is done to ensure seamless operation. </w:t>
      </w:r>
    </w:p>
    <w:p w:rsidR="00DD33E7" w:rsidRPr="00B94A26" w:rsidRDefault="00DD33E7" w:rsidP="0043299A">
      <w:pPr>
        <w:spacing w:line="480" w:lineRule="auto"/>
        <w:rPr>
          <w:rFonts w:ascii="Times New Roman" w:hAnsi="Times New Roman" w:cs="Times New Roman"/>
          <w:b/>
          <w:sz w:val="24"/>
          <w:szCs w:val="24"/>
        </w:rPr>
      </w:pPr>
      <w:bookmarkStart w:id="5" w:name="_Toc401657568"/>
      <w:r w:rsidRPr="00B94A26">
        <w:rPr>
          <w:rFonts w:ascii="Times New Roman" w:hAnsi="Times New Roman" w:cs="Times New Roman"/>
          <w:b/>
          <w:sz w:val="24"/>
          <w:szCs w:val="24"/>
        </w:rPr>
        <w:t>Communication skills</w:t>
      </w:r>
      <w:bookmarkEnd w:id="5"/>
    </w:p>
    <w:p w:rsidR="00DD33E7" w:rsidRPr="0043299A" w:rsidRDefault="00DD33E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t xml:space="preserve">I got to learn that good communication fosters better work chemistry and cooperation among the workers thus leading to increased productivity. The importance of communication skills applied at work made everything run smoothly including the compilation of this report. As a result, I learnt to be polite, patient and tolerant with different characters at the workplace. Good communication improved the department’s image to the other departments in the organization. </w:t>
      </w:r>
    </w:p>
    <w:p w:rsidR="00DD33E7" w:rsidRPr="00B94A26" w:rsidRDefault="00DD33E7" w:rsidP="0043299A">
      <w:pPr>
        <w:spacing w:line="480" w:lineRule="auto"/>
        <w:rPr>
          <w:rFonts w:ascii="Times New Roman" w:hAnsi="Times New Roman" w:cs="Times New Roman"/>
          <w:b/>
          <w:sz w:val="24"/>
          <w:szCs w:val="24"/>
        </w:rPr>
      </w:pPr>
      <w:bookmarkStart w:id="6" w:name="_Toc401657570"/>
      <w:r w:rsidRPr="00B94A26">
        <w:rPr>
          <w:rFonts w:ascii="Times New Roman" w:hAnsi="Times New Roman" w:cs="Times New Roman"/>
          <w:b/>
          <w:sz w:val="24"/>
          <w:szCs w:val="24"/>
        </w:rPr>
        <w:t>Analytical skills</w:t>
      </w:r>
      <w:bookmarkEnd w:id="6"/>
    </w:p>
    <w:p w:rsidR="00DD33E7" w:rsidRPr="0043299A" w:rsidRDefault="00DD33E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t>During this exercise, I was able to acquire great analytical skills. I was required to analyze things in detail, that is, different possible solutions to problems and the possible consequences that might follow.</w:t>
      </w:r>
    </w:p>
    <w:p w:rsidR="00DD33E7" w:rsidRPr="00B94A26" w:rsidRDefault="00DD33E7" w:rsidP="0043299A">
      <w:pPr>
        <w:spacing w:line="480" w:lineRule="auto"/>
        <w:rPr>
          <w:rFonts w:ascii="Times New Roman" w:hAnsi="Times New Roman" w:cs="Times New Roman"/>
          <w:b/>
          <w:sz w:val="24"/>
          <w:szCs w:val="24"/>
        </w:rPr>
      </w:pPr>
      <w:bookmarkStart w:id="7" w:name="_Toc401657571"/>
      <w:r w:rsidRPr="00B94A26">
        <w:rPr>
          <w:rFonts w:ascii="Times New Roman" w:hAnsi="Times New Roman" w:cs="Times New Roman"/>
          <w:b/>
          <w:sz w:val="24"/>
          <w:szCs w:val="24"/>
        </w:rPr>
        <w:t>Interpersonal skills</w:t>
      </w:r>
      <w:bookmarkEnd w:id="7"/>
    </w:p>
    <w:p w:rsidR="00DD33E7" w:rsidRPr="0043299A" w:rsidRDefault="00DD33E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lastRenderedPageBreak/>
        <w:t>I interacted with people of different backgrounds and personalities. This improved my interpersonal skills and I gained a deeper understating of how to deal with different people. On a daily basis, I had to meet different personalities from different departments and deal with their problems. I had to literary run around the different departments responding to different problems and disseminating relevant information to computer problems. From these interactions, I realized the importance of teamwork. I am now better prepared to work with individuals from any part of the country.</w:t>
      </w:r>
    </w:p>
    <w:p w:rsidR="00DD33E7" w:rsidRPr="00B94A26" w:rsidRDefault="00DD33E7" w:rsidP="0043299A">
      <w:pPr>
        <w:spacing w:line="480" w:lineRule="auto"/>
        <w:rPr>
          <w:rFonts w:ascii="Times New Roman" w:hAnsi="Times New Roman" w:cs="Times New Roman"/>
          <w:b/>
          <w:sz w:val="24"/>
          <w:szCs w:val="24"/>
        </w:rPr>
      </w:pPr>
      <w:bookmarkStart w:id="8" w:name="_Toc401657572"/>
      <w:r w:rsidRPr="00B94A26">
        <w:rPr>
          <w:rFonts w:ascii="Times New Roman" w:hAnsi="Times New Roman" w:cs="Times New Roman"/>
          <w:b/>
          <w:sz w:val="24"/>
          <w:szCs w:val="24"/>
        </w:rPr>
        <w:t>Self-confidence</w:t>
      </w:r>
      <w:bookmarkEnd w:id="8"/>
    </w:p>
    <w:p w:rsidR="000E6849" w:rsidRDefault="00DD33E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t>During the first few weeks, I felt a little timid and intimidated by the workers at the institution. I have to admit that even getting though security made me feel nervous. Slowly, I got to acquired self-confidence and employed this when talking to the senior management and even those who wanted to be served. I quickly adapted to the working environment at the institution and with time, I was able complete assigned duties from the different departments with the notion that I was doing the right thing</w:t>
      </w:r>
      <w:r w:rsidR="00C80C5A" w:rsidRPr="0043299A">
        <w:rPr>
          <w:rFonts w:ascii="Times New Roman" w:hAnsi="Times New Roman" w:cs="Times New Roman"/>
          <w:sz w:val="24"/>
          <w:szCs w:val="24"/>
        </w:rPr>
        <w:t>.</w:t>
      </w:r>
      <w:bookmarkStart w:id="9" w:name="_Toc401657574"/>
    </w:p>
    <w:p w:rsidR="00DD33E7" w:rsidRPr="000E6849" w:rsidRDefault="00DD33E7" w:rsidP="0043299A">
      <w:pPr>
        <w:spacing w:line="480" w:lineRule="auto"/>
        <w:rPr>
          <w:rFonts w:ascii="Times New Roman" w:hAnsi="Times New Roman" w:cs="Times New Roman"/>
          <w:sz w:val="24"/>
          <w:szCs w:val="24"/>
        </w:rPr>
      </w:pPr>
      <w:r w:rsidRPr="00B94A26">
        <w:rPr>
          <w:rFonts w:ascii="Times New Roman" w:hAnsi="Times New Roman" w:cs="Times New Roman"/>
          <w:b/>
          <w:sz w:val="24"/>
          <w:szCs w:val="24"/>
        </w:rPr>
        <w:t>Building of professional network</w:t>
      </w:r>
      <w:bookmarkEnd w:id="9"/>
    </w:p>
    <w:p w:rsidR="00C628ED" w:rsidRPr="0043299A" w:rsidRDefault="00DD33E7" w:rsidP="00114061">
      <w:pPr>
        <w:spacing w:line="480" w:lineRule="auto"/>
        <w:jc w:val="both"/>
        <w:rPr>
          <w:rFonts w:ascii="Times New Roman" w:hAnsi="Times New Roman" w:cs="Times New Roman"/>
          <w:sz w:val="24"/>
          <w:szCs w:val="24"/>
        </w:rPr>
      </w:pPr>
      <w:r w:rsidRPr="0043299A">
        <w:rPr>
          <w:rFonts w:ascii="Times New Roman" w:hAnsi="Times New Roman" w:cs="Times New Roman"/>
          <w:sz w:val="24"/>
          <w:szCs w:val="24"/>
        </w:rPr>
        <w:t xml:space="preserve">I got to interact with the different professionals at the office and even got to develop a personal relationship with others. </w:t>
      </w:r>
    </w:p>
    <w:p w:rsidR="00DD33E7" w:rsidRPr="0043299A" w:rsidRDefault="00DD33E7" w:rsidP="00114061">
      <w:pPr>
        <w:spacing w:line="480" w:lineRule="auto"/>
        <w:jc w:val="both"/>
        <w:rPr>
          <w:rFonts w:ascii="Times New Roman" w:hAnsi="Times New Roman" w:cs="Times New Roman"/>
          <w:sz w:val="24"/>
          <w:szCs w:val="24"/>
        </w:rPr>
      </w:pPr>
      <w:r w:rsidRPr="0043299A">
        <w:rPr>
          <w:rFonts w:ascii="Times New Roman" w:hAnsi="Times New Roman" w:cs="Times New Roman"/>
          <w:sz w:val="24"/>
          <w:szCs w:val="24"/>
        </w:rPr>
        <w:t>My interaction with other IT professionals helped me deepen and expand my network. As I write this report, I am confident that in future, I have a few people I can call for job openings and opportunities that will not turn me back.</w:t>
      </w:r>
    </w:p>
    <w:p w:rsidR="001B078C" w:rsidRPr="00372FAF" w:rsidRDefault="00B94A26" w:rsidP="0043299A">
      <w:pPr>
        <w:spacing w:line="480" w:lineRule="auto"/>
        <w:rPr>
          <w:rFonts w:ascii="Times New Roman" w:hAnsi="Times New Roman" w:cs="Times New Roman"/>
          <w:b/>
          <w:sz w:val="24"/>
          <w:szCs w:val="24"/>
        </w:rPr>
      </w:pPr>
      <w:r w:rsidRPr="00372FAF">
        <w:rPr>
          <w:rFonts w:ascii="Times New Roman" w:hAnsi="Times New Roman" w:cs="Times New Roman"/>
          <w:b/>
          <w:sz w:val="24"/>
          <w:szCs w:val="24"/>
        </w:rPr>
        <w:t>3.2</w:t>
      </w:r>
      <w:r w:rsidR="00947010" w:rsidRPr="00372FAF">
        <w:rPr>
          <w:rFonts w:ascii="Times New Roman" w:hAnsi="Times New Roman" w:cs="Times New Roman"/>
          <w:b/>
          <w:sz w:val="24"/>
          <w:szCs w:val="24"/>
        </w:rPr>
        <w:t xml:space="preserve"> </w:t>
      </w:r>
      <w:r w:rsidR="008768F0" w:rsidRPr="00372FAF">
        <w:rPr>
          <w:rFonts w:ascii="Times New Roman" w:hAnsi="Times New Roman" w:cs="Times New Roman"/>
          <w:b/>
          <w:sz w:val="24"/>
          <w:szCs w:val="24"/>
        </w:rPr>
        <w:t>How the challenges were overcome/solved</w:t>
      </w:r>
    </w:p>
    <w:p w:rsidR="008768F0" w:rsidRPr="00164A07" w:rsidRDefault="00E95BB3" w:rsidP="0043299A">
      <w:pPr>
        <w:spacing w:line="480" w:lineRule="auto"/>
        <w:rPr>
          <w:rFonts w:ascii="Times New Roman" w:hAnsi="Times New Roman" w:cs="Times New Roman"/>
          <w:b/>
          <w:sz w:val="24"/>
          <w:szCs w:val="24"/>
        </w:rPr>
      </w:pPr>
      <w:r w:rsidRPr="00164A07">
        <w:rPr>
          <w:rFonts w:ascii="Times New Roman" w:hAnsi="Times New Roman" w:cs="Times New Roman"/>
          <w:b/>
          <w:sz w:val="24"/>
          <w:szCs w:val="24"/>
        </w:rPr>
        <w:lastRenderedPageBreak/>
        <w:t>Being proactive</w:t>
      </w:r>
    </w:p>
    <w:p w:rsidR="008768F0" w:rsidRPr="0043299A" w:rsidRDefault="008768F0" w:rsidP="00114061">
      <w:pPr>
        <w:spacing w:line="480" w:lineRule="auto"/>
        <w:jc w:val="both"/>
        <w:rPr>
          <w:rFonts w:ascii="Times New Roman" w:hAnsi="Times New Roman" w:cs="Times New Roman"/>
          <w:sz w:val="24"/>
          <w:szCs w:val="24"/>
        </w:rPr>
      </w:pPr>
      <w:r w:rsidRPr="0043299A">
        <w:rPr>
          <w:rFonts w:ascii="Times New Roman" w:hAnsi="Times New Roman" w:cs="Times New Roman"/>
          <w:sz w:val="24"/>
          <w:szCs w:val="24"/>
        </w:rPr>
        <w:t xml:space="preserve">When I found myself finishing </w:t>
      </w:r>
      <w:r w:rsidR="008C21BB" w:rsidRPr="0043299A">
        <w:rPr>
          <w:rFonts w:ascii="Times New Roman" w:hAnsi="Times New Roman" w:cs="Times New Roman"/>
          <w:sz w:val="24"/>
          <w:szCs w:val="24"/>
        </w:rPr>
        <w:t xml:space="preserve">the assigned tasks and projects </w:t>
      </w:r>
      <w:r w:rsidR="00CE33F1" w:rsidRPr="0043299A">
        <w:rPr>
          <w:rFonts w:ascii="Times New Roman" w:hAnsi="Times New Roman" w:cs="Times New Roman"/>
          <w:sz w:val="24"/>
          <w:szCs w:val="24"/>
        </w:rPr>
        <w:t>in time</w:t>
      </w:r>
      <w:r w:rsidR="008C21BB" w:rsidRPr="0043299A">
        <w:rPr>
          <w:rFonts w:ascii="Times New Roman" w:hAnsi="Times New Roman" w:cs="Times New Roman"/>
          <w:sz w:val="24"/>
          <w:szCs w:val="24"/>
        </w:rPr>
        <w:t>,</w:t>
      </w:r>
      <w:r w:rsidRPr="0043299A">
        <w:rPr>
          <w:rFonts w:ascii="Times New Roman" w:hAnsi="Times New Roman" w:cs="Times New Roman"/>
          <w:sz w:val="24"/>
          <w:szCs w:val="24"/>
        </w:rPr>
        <w:t xml:space="preserve"> I was usually engaging in learning new things on technology. </w:t>
      </w:r>
    </w:p>
    <w:p w:rsidR="00256EC7" w:rsidRPr="00164A07" w:rsidRDefault="008C21BB" w:rsidP="0043299A">
      <w:pPr>
        <w:spacing w:line="480" w:lineRule="auto"/>
        <w:rPr>
          <w:rFonts w:ascii="Times New Roman" w:hAnsi="Times New Roman" w:cs="Times New Roman"/>
          <w:b/>
          <w:sz w:val="24"/>
          <w:szCs w:val="24"/>
        </w:rPr>
      </w:pPr>
      <w:r w:rsidRPr="00164A07">
        <w:rPr>
          <w:rFonts w:ascii="Times New Roman" w:hAnsi="Times New Roman" w:cs="Times New Roman"/>
          <w:b/>
          <w:sz w:val="24"/>
          <w:szCs w:val="24"/>
        </w:rPr>
        <w:t>Courageously asking</w:t>
      </w:r>
      <w:r w:rsidR="00E95BB3" w:rsidRPr="00164A07">
        <w:rPr>
          <w:rFonts w:ascii="Times New Roman" w:hAnsi="Times New Roman" w:cs="Times New Roman"/>
          <w:b/>
          <w:sz w:val="24"/>
          <w:szCs w:val="24"/>
        </w:rPr>
        <w:t xml:space="preserve">  </w:t>
      </w:r>
      <w:r w:rsidR="001F4081" w:rsidRPr="00164A07">
        <w:rPr>
          <w:rFonts w:ascii="Times New Roman" w:hAnsi="Times New Roman" w:cs="Times New Roman"/>
          <w:b/>
          <w:sz w:val="24"/>
          <w:szCs w:val="24"/>
        </w:rPr>
        <w:t xml:space="preserve"> q</w:t>
      </w:r>
      <w:r w:rsidR="00E95BB3" w:rsidRPr="00164A07">
        <w:rPr>
          <w:rFonts w:ascii="Times New Roman" w:hAnsi="Times New Roman" w:cs="Times New Roman"/>
          <w:b/>
          <w:sz w:val="24"/>
          <w:szCs w:val="24"/>
        </w:rPr>
        <w:t>uestions and clarification.</w:t>
      </w:r>
    </w:p>
    <w:p w:rsidR="002800BA" w:rsidRDefault="00256EC7" w:rsidP="0043299A">
      <w:pPr>
        <w:spacing w:line="480" w:lineRule="auto"/>
        <w:rPr>
          <w:rFonts w:ascii="Times New Roman" w:hAnsi="Times New Roman" w:cs="Times New Roman"/>
          <w:sz w:val="24"/>
          <w:szCs w:val="24"/>
        </w:rPr>
      </w:pPr>
      <w:r w:rsidRPr="0043299A">
        <w:rPr>
          <w:rFonts w:ascii="Times New Roman" w:hAnsi="Times New Roman" w:cs="Times New Roman"/>
          <w:sz w:val="24"/>
          <w:szCs w:val="24"/>
        </w:rPr>
        <w:t>Sometimes it’s easy for supervisors to forget that you’re new to the industry, but it’s really important to reach out for help when you need it. Your employer will understand that you’re not an expert, especially if you’</w:t>
      </w:r>
      <w:r w:rsidR="00364E85">
        <w:rPr>
          <w:rFonts w:ascii="Times New Roman" w:hAnsi="Times New Roman" w:cs="Times New Roman"/>
          <w:sz w:val="24"/>
          <w:szCs w:val="24"/>
        </w:rPr>
        <w:t>re starting a brand new project.</w:t>
      </w:r>
      <w:r w:rsidRPr="0043299A">
        <w:rPr>
          <w:rFonts w:ascii="Times New Roman" w:hAnsi="Times New Roman" w:cs="Times New Roman"/>
          <w:sz w:val="24"/>
          <w:szCs w:val="24"/>
        </w:rPr>
        <w:t xml:space="preserve"> </w:t>
      </w:r>
    </w:p>
    <w:p w:rsidR="002D3C15" w:rsidRDefault="002D3C15" w:rsidP="0043299A">
      <w:pPr>
        <w:spacing w:line="480" w:lineRule="auto"/>
        <w:rPr>
          <w:rFonts w:ascii="Times New Roman" w:hAnsi="Times New Roman" w:cs="Times New Roman"/>
          <w:sz w:val="24"/>
          <w:szCs w:val="24"/>
        </w:rPr>
      </w:pPr>
    </w:p>
    <w:sectPr w:rsidR="002D3C15" w:rsidSect="00CC6E3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AE6" w:rsidRDefault="00B15AE6" w:rsidP="00CD71C0">
      <w:pPr>
        <w:spacing w:after="0" w:line="240" w:lineRule="auto"/>
      </w:pPr>
      <w:r>
        <w:separator/>
      </w:r>
    </w:p>
  </w:endnote>
  <w:endnote w:type="continuationSeparator" w:id="0">
    <w:p w:rsidR="00B15AE6" w:rsidRDefault="00B15AE6" w:rsidP="00CD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AE6" w:rsidRDefault="00B15AE6" w:rsidP="00CD71C0">
      <w:pPr>
        <w:spacing w:after="0" w:line="240" w:lineRule="auto"/>
      </w:pPr>
      <w:r>
        <w:separator/>
      </w:r>
    </w:p>
  </w:footnote>
  <w:footnote w:type="continuationSeparator" w:id="0">
    <w:p w:rsidR="00B15AE6" w:rsidRDefault="00B15AE6" w:rsidP="00CD7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666F" w:rsidRDefault="0019666F" w:rsidP="00C71959">
    <w:pPr>
      <w:pStyle w:val="Header"/>
      <w:tabs>
        <w:tab w:val="clear" w:pos="4680"/>
        <w:tab w:val="clear" w:pos="9360"/>
        <w:tab w:val="left" w:pos="6390"/>
      </w:tabs>
    </w:pPr>
    <w:r>
      <w:rPr>
        <w:noProof/>
      </w:rPr>
      <w:drawing>
        <wp:anchor distT="0" distB="0" distL="114300" distR="114300" simplePos="0" relativeHeight="251657216" behindDoc="0" locked="0" layoutInCell="1" allowOverlap="1" wp14:anchorId="05C407CF" wp14:editId="4C6C3C7B">
          <wp:simplePos x="0" y="0"/>
          <wp:positionH relativeFrom="margin">
            <wp:posOffset>3971925</wp:posOffset>
          </wp:positionH>
          <wp:positionV relativeFrom="paragraph">
            <wp:posOffset>-304800</wp:posOffset>
          </wp:positionV>
          <wp:extent cx="2581275" cy="752475"/>
          <wp:effectExtent l="0" t="0" r="9525" b="9525"/>
          <wp:wrapThrough wrapText="bothSides">
            <wp:wrapPolygon edited="0">
              <wp:start x="7970" y="0"/>
              <wp:lineTo x="0" y="3281"/>
              <wp:lineTo x="0" y="18046"/>
              <wp:lineTo x="1116" y="21327"/>
              <wp:lineTo x="3507" y="21327"/>
              <wp:lineTo x="4942" y="21327"/>
              <wp:lineTo x="21361" y="18046"/>
              <wp:lineTo x="21520" y="15858"/>
              <wp:lineTo x="21520" y="4375"/>
              <wp:lineTo x="10362" y="0"/>
              <wp:lineTo x="7970" y="0"/>
            </wp:wrapPolygon>
          </wp:wrapThrough>
          <wp:docPr id="26" name="image02.png" descr="DIGITALENT-ICTA-LOGO"/>
          <wp:cNvGraphicFramePr/>
          <a:graphic xmlns:a="http://schemas.openxmlformats.org/drawingml/2006/main">
            <a:graphicData uri="http://schemas.openxmlformats.org/drawingml/2006/picture">
              <pic:pic xmlns:pic="http://schemas.openxmlformats.org/drawingml/2006/picture">
                <pic:nvPicPr>
                  <pic:cNvPr id="2" name="image02.png" descr="DIGITALENT-ICTA-LOGO"/>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2581275" cy="752475"/>
                  </a:xfrm>
                  <a:prstGeom prst="rect">
                    <a:avLst/>
                  </a:prstGeom>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73558"/>
    <w:multiLevelType w:val="multilevel"/>
    <w:tmpl w:val="56EC223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F77A01"/>
    <w:multiLevelType w:val="hybridMultilevel"/>
    <w:tmpl w:val="95EE5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139ED"/>
    <w:multiLevelType w:val="hybridMultilevel"/>
    <w:tmpl w:val="FE327BA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5291BC7"/>
    <w:multiLevelType w:val="hybridMultilevel"/>
    <w:tmpl w:val="90766FE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10385"/>
    <w:multiLevelType w:val="hybridMultilevel"/>
    <w:tmpl w:val="5BC284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3043D91"/>
    <w:multiLevelType w:val="hybridMultilevel"/>
    <w:tmpl w:val="65A4A7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1657B9"/>
    <w:multiLevelType w:val="hybridMultilevel"/>
    <w:tmpl w:val="388A7B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B682E"/>
    <w:multiLevelType w:val="multilevel"/>
    <w:tmpl w:val="CE20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D2710"/>
    <w:multiLevelType w:val="hybridMultilevel"/>
    <w:tmpl w:val="184ED3F2"/>
    <w:lvl w:ilvl="0" w:tplc="E3EEB3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83C85"/>
    <w:multiLevelType w:val="multilevel"/>
    <w:tmpl w:val="E3B40F8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1F500934"/>
    <w:multiLevelType w:val="multilevel"/>
    <w:tmpl w:val="9488BFF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906923"/>
    <w:multiLevelType w:val="hybridMultilevel"/>
    <w:tmpl w:val="8286EE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D40E9"/>
    <w:multiLevelType w:val="hybridMultilevel"/>
    <w:tmpl w:val="BAA27BE4"/>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3" w15:restartNumberingAfterBreak="0">
    <w:nsid w:val="319A0B56"/>
    <w:multiLevelType w:val="multilevel"/>
    <w:tmpl w:val="389C1D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B2E03AA"/>
    <w:multiLevelType w:val="hybridMultilevel"/>
    <w:tmpl w:val="E4FC2240"/>
    <w:lvl w:ilvl="0" w:tplc="04090001">
      <w:start w:val="1"/>
      <w:numFmt w:val="bullet"/>
      <w:lvlText w:val=""/>
      <w:lvlJc w:val="left"/>
      <w:pPr>
        <w:ind w:left="942" w:hanging="360"/>
      </w:pPr>
      <w:rPr>
        <w:rFonts w:ascii="Symbol" w:hAnsi="Symbol"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15" w15:restartNumberingAfterBreak="0">
    <w:nsid w:val="3F6971C9"/>
    <w:multiLevelType w:val="multilevel"/>
    <w:tmpl w:val="ED1AAE50"/>
    <w:lvl w:ilvl="0">
      <w:start w:val="2"/>
      <w:numFmt w:val="decimal"/>
      <w:lvlText w:val="%1"/>
      <w:lvlJc w:val="left"/>
      <w:pPr>
        <w:ind w:left="375" w:hanging="375"/>
      </w:pPr>
      <w:rPr>
        <w:rFonts w:hint="default"/>
      </w:rPr>
    </w:lvl>
    <w:lvl w:ilvl="1">
      <w:start w:val="2"/>
      <w:numFmt w:val="decimal"/>
      <w:lvlText w:val="%1.%2"/>
      <w:lvlJc w:val="left"/>
      <w:pPr>
        <w:ind w:left="435" w:hanging="375"/>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40CC265E"/>
    <w:multiLevelType w:val="hybridMultilevel"/>
    <w:tmpl w:val="38FCAA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523589"/>
    <w:multiLevelType w:val="multilevel"/>
    <w:tmpl w:val="ECEC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71433"/>
    <w:multiLevelType w:val="hybridMultilevel"/>
    <w:tmpl w:val="20A0E0A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CD6303"/>
    <w:multiLevelType w:val="hybridMultilevel"/>
    <w:tmpl w:val="47C4A6A6"/>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F720D8"/>
    <w:multiLevelType w:val="hybridMultilevel"/>
    <w:tmpl w:val="562A12D0"/>
    <w:lvl w:ilvl="0" w:tplc="3B1CE9F6">
      <w:start w:val="1"/>
      <w:numFmt w:val="bullet"/>
      <w:lvlText w:val="•"/>
      <w:lvlJc w:val="left"/>
      <w:pPr>
        <w:tabs>
          <w:tab w:val="num" w:pos="720"/>
        </w:tabs>
        <w:ind w:left="720" w:hanging="360"/>
      </w:pPr>
      <w:rPr>
        <w:rFonts w:ascii="Arial" w:hAnsi="Arial" w:hint="default"/>
      </w:rPr>
    </w:lvl>
    <w:lvl w:ilvl="1" w:tplc="38AA2668" w:tentative="1">
      <w:start w:val="1"/>
      <w:numFmt w:val="bullet"/>
      <w:lvlText w:val="•"/>
      <w:lvlJc w:val="left"/>
      <w:pPr>
        <w:tabs>
          <w:tab w:val="num" w:pos="1440"/>
        </w:tabs>
        <w:ind w:left="1440" w:hanging="360"/>
      </w:pPr>
      <w:rPr>
        <w:rFonts w:ascii="Arial" w:hAnsi="Arial" w:hint="default"/>
      </w:rPr>
    </w:lvl>
    <w:lvl w:ilvl="2" w:tplc="E2429B1A" w:tentative="1">
      <w:start w:val="1"/>
      <w:numFmt w:val="bullet"/>
      <w:lvlText w:val="•"/>
      <w:lvlJc w:val="left"/>
      <w:pPr>
        <w:tabs>
          <w:tab w:val="num" w:pos="2160"/>
        </w:tabs>
        <w:ind w:left="2160" w:hanging="360"/>
      </w:pPr>
      <w:rPr>
        <w:rFonts w:ascii="Arial" w:hAnsi="Arial" w:hint="default"/>
      </w:rPr>
    </w:lvl>
    <w:lvl w:ilvl="3" w:tplc="CE3EC392" w:tentative="1">
      <w:start w:val="1"/>
      <w:numFmt w:val="bullet"/>
      <w:lvlText w:val="•"/>
      <w:lvlJc w:val="left"/>
      <w:pPr>
        <w:tabs>
          <w:tab w:val="num" w:pos="2880"/>
        </w:tabs>
        <w:ind w:left="2880" w:hanging="360"/>
      </w:pPr>
      <w:rPr>
        <w:rFonts w:ascii="Arial" w:hAnsi="Arial" w:hint="default"/>
      </w:rPr>
    </w:lvl>
    <w:lvl w:ilvl="4" w:tplc="39C4864A" w:tentative="1">
      <w:start w:val="1"/>
      <w:numFmt w:val="bullet"/>
      <w:lvlText w:val="•"/>
      <w:lvlJc w:val="left"/>
      <w:pPr>
        <w:tabs>
          <w:tab w:val="num" w:pos="3600"/>
        </w:tabs>
        <w:ind w:left="3600" w:hanging="360"/>
      </w:pPr>
      <w:rPr>
        <w:rFonts w:ascii="Arial" w:hAnsi="Arial" w:hint="default"/>
      </w:rPr>
    </w:lvl>
    <w:lvl w:ilvl="5" w:tplc="2B388324" w:tentative="1">
      <w:start w:val="1"/>
      <w:numFmt w:val="bullet"/>
      <w:lvlText w:val="•"/>
      <w:lvlJc w:val="left"/>
      <w:pPr>
        <w:tabs>
          <w:tab w:val="num" w:pos="4320"/>
        </w:tabs>
        <w:ind w:left="4320" w:hanging="360"/>
      </w:pPr>
      <w:rPr>
        <w:rFonts w:ascii="Arial" w:hAnsi="Arial" w:hint="default"/>
      </w:rPr>
    </w:lvl>
    <w:lvl w:ilvl="6" w:tplc="9E56DE8A" w:tentative="1">
      <w:start w:val="1"/>
      <w:numFmt w:val="bullet"/>
      <w:lvlText w:val="•"/>
      <w:lvlJc w:val="left"/>
      <w:pPr>
        <w:tabs>
          <w:tab w:val="num" w:pos="5040"/>
        </w:tabs>
        <w:ind w:left="5040" w:hanging="360"/>
      </w:pPr>
      <w:rPr>
        <w:rFonts w:ascii="Arial" w:hAnsi="Arial" w:hint="default"/>
      </w:rPr>
    </w:lvl>
    <w:lvl w:ilvl="7" w:tplc="ED5C78CC" w:tentative="1">
      <w:start w:val="1"/>
      <w:numFmt w:val="bullet"/>
      <w:lvlText w:val="•"/>
      <w:lvlJc w:val="left"/>
      <w:pPr>
        <w:tabs>
          <w:tab w:val="num" w:pos="5760"/>
        </w:tabs>
        <w:ind w:left="5760" w:hanging="360"/>
      </w:pPr>
      <w:rPr>
        <w:rFonts w:ascii="Arial" w:hAnsi="Arial" w:hint="default"/>
      </w:rPr>
    </w:lvl>
    <w:lvl w:ilvl="8" w:tplc="C18A863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4C13891"/>
    <w:multiLevelType w:val="multilevel"/>
    <w:tmpl w:val="C3C047B0"/>
    <w:lvl w:ilvl="0">
      <w:start w:val="6"/>
      <w:numFmt w:val="decimal"/>
      <w:lvlText w:val="%1.0"/>
      <w:lvlJc w:val="left"/>
      <w:pPr>
        <w:ind w:left="48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00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600" w:hanging="1440"/>
      </w:pPr>
      <w:rPr>
        <w:rFonts w:hint="default"/>
      </w:rPr>
    </w:lvl>
    <w:lvl w:ilvl="8">
      <w:start w:val="1"/>
      <w:numFmt w:val="decimal"/>
      <w:lvlText w:val="%1.%2.%3.%4.%5.%6.%7.%8.%9"/>
      <w:lvlJc w:val="left"/>
      <w:pPr>
        <w:ind w:left="7680" w:hanging="1800"/>
      </w:pPr>
      <w:rPr>
        <w:rFonts w:hint="default"/>
      </w:rPr>
    </w:lvl>
  </w:abstractNum>
  <w:abstractNum w:abstractNumId="22" w15:restartNumberingAfterBreak="0">
    <w:nsid w:val="59380377"/>
    <w:multiLevelType w:val="hybridMultilevel"/>
    <w:tmpl w:val="3C6A1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EE488C"/>
    <w:multiLevelType w:val="hybridMultilevel"/>
    <w:tmpl w:val="CC206FBA"/>
    <w:lvl w:ilvl="0" w:tplc="A326886C">
      <w:start w:val="1"/>
      <w:numFmt w:val="bullet"/>
      <w:lvlText w:val="•"/>
      <w:lvlJc w:val="left"/>
      <w:pPr>
        <w:tabs>
          <w:tab w:val="num" w:pos="720"/>
        </w:tabs>
        <w:ind w:left="720" w:hanging="360"/>
      </w:pPr>
      <w:rPr>
        <w:rFonts w:ascii="Arial" w:hAnsi="Arial" w:hint="default"/>
      </w:rPr>
    </w:lvl>
    <w:lvl w:ilvl="1" w:tplc="39D4E9FE" w:tentative="1">
      <w:start w:val="1"/>
      <w:numFmt w:val="bullet"/>
      <w:lvlText w:val="•"/>
      <w:lvlJc w:val="left"/>
      <w:pPr>
        <w:tabs>
          <w:tab w:val="num" w:pos="1440"/>
        </w:tabs>
        <w:ind w:left="1440" w:hanging="360"/>
      </w:pPr>
      <w:rPr>
        <w:rFonts w:ascii="Arial" w:hAnsi="Arial" w:hint="default"/>
      </w:rPr>
    </w:lvl>
    <w:lvl w:ilvl="2" w:tplc="57D85F7A" w:tentative="1">
      <w:start w:val="1"/>
      <w:numFmt w:val="bullet"/>
      <w:lvlText w:val="•"/>
      <w:lvlJc w:val="left"/>
      <w:pPr>
        <w:tabs>
          <w:tab w:val="num" w:pos="2160"/>
        </w:tabs>
        <w:ind w:left="2160" w:hanging="360"/>
      </w:pPr>
      <w:rPr>
        <w:rFonts w:ascii="Arial" w:hAnsi="Arial" w:hint="default"/>
      </w:rPr>
    </w:lvl>
    <w:lvl w:ilvl="3" w:tplc="2CE0167C" w:tentative="1">
      <w:start w:val="1"/>
      <w:numFmt w:val="bullet"/>
      <w:lvlText w:val="•"/>
      <w:lvlJc w:val="left"/>
      <w:pPr>
        <w:tabs>
          <w:tab w:val="num" w:pos="2880"/>
        </w:tabs>
        <w:ind w:left="2880" w:hanging="360"/>
      </w:pPr>
      <w:rPr>
        <w:rFonts w:ascii="Arial" w:hAnsi="Arial" w:hint="default"/>
      </w:rPr>
    </w:lvl>
    <w:lvl w:ilvl="4" w:tplc="F9D2AED4" w:tentative="1">
      <w:start w:val="1"/>
      <w:numFmt w:val="bullet"/>
      <w:lvlText w:val="•"/>
      <w:lvlJc w:val="left"/>
      <w:pPr>
        <w:tabs>
          <w:tab w:val="num" w:pos="3600"/>
        </w:tabs>
        <w:ind w:left="3600" w:hanging="360"/>
      </w:pPr>
      <w:rPr>
        <w:rFonts w:ascii="Arial" w:hAnsi="Arial" w:hint="default"/>
      </w:rPr>
    </w:lvl>
    <w:lvl w:ilvl="5" w:tplc="895C02F2" w:tentative="1">
      <w:start w:val="1"/>
      <w:numFmt w:val="bullet"/>
      <w:lvlText w:val="•"/>
      <w:lvlJc w:val="left"/>
      <w:pPr>
        <w:tabs>
          <w:tab w:val="num" w:pos="4320"/>
        </w:tabs>
        <w:ind w:left="4320" w:hanging="360"/>
      </w:pPr>
      <w:rPr>
        <w:rFonts w:ascii="Arial" w:hAnsi="Arial" w:hint="default"/>
      </w:rPr>
    </w:lvl>
    <w:lvl w:ilvl="6" w:tplc="4E36FF76" w:tentative="1">
      <w:start w:val="1"/>
      <w:numFmt w:val="bullet"/>
      <w:lvlText w:val="•"/>
      <w:lvlJc w:val="left"/>
      <w:pPr>
        <w:tabs>
          <w:tab w:val="num" w:pos="5040"/>
        </w:tabs>
        <w:ind w:left="5040" w:hanging="360"/>
      </w:pPr>
      <w:rPr>
        <w:rFonts w:ascii="Arial" w:hAnsi="Arial" w:hint="default"/>
      </w:rPr>
    </w:lvl>
    <w:lvl w:ilvl="7" w:tplc="EAAC80F4" w:tentative="1">
      <w:start w:val="1"/>
      <w:numFmt w:val="bullet"/>
      <w:lvlText w:val="•"/>
      <w:lvlJc w:val="left"/>
      <w:pPr>
        <w:tabs>
          <w:tab w:val="num" w:pos="5760"/>
        </w:tabs>
        <w:ind w:left="5760" w:hanging="360"/>
      </w:pPr>
      <w:rPr>
        <w:rFonts w:ascii="Arial" w:hAnsi="Arial" w:hint="default"/>
      </w:rPr>
    </w:lvl>
    <w:lvl w:ilvl="8" w:tplc="6E8096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57C0F41"/>
    <w:multiLevelType w:val="hybridMultilevel"/>
    <w:tmpl w:val="A0FC8106"/>
    <w:lvl w:ilvl="0" w:tplc="4C4C65AE">
      <w:start w:val="1"/>
      <w:numFmt w:val="bullet"/>
      <w:lvlText w:val="•"/>
      <w:lvlJc w:val="left"/>
      <w:pPr>
        <w:tabs>
          <w:tab w:val="num" w:pos="720"/>
        </w:tabs>
        <w:ind w:left="720" w:hanging="360"/>
      </w:pPr>
      <w:rPr>
        <w:rFonts w:ascii="Arial" w:hAnsi="Arial" w:hint="default"/>
      </w:rPr>
    </w:lvl>
    <w:lvl w:ilvl="1" w:tplc="45B0BE82" w:tentative="1">
      <w:start w:val="1"/>
      <w:numFmt w:val="bullet"/>
      <w:lvlText w:val="•"/>
      <w:lvlJc w:val="left"/>
      <w:pPr>
        <w:tabs>
          <w:tab w:val="num" w:pos="1440"/>
        </w:tabs>
        <w:ind w:left="1440" w:hanging="360"/>
      </w:pPr>
      <w:rPr>
        <w:rFonts w:ascii="Arial" w:hAnsi="Arial" w:hint="default"/>
      </w:rPr>
    </w:lvl>
    <w:lvl w:ilvl="2" w:tplc="1B9A29B6" w:tentative="1">
      <w:start w:val="1"/>
      <w:numFmt w:val="bullet"/>
      <w:lvlText w:val="•"/>
      <w:lvlJc w:val="left"/>
      <w:pPr>
        <w:tabs>
          <w:tab w:val="num" w:pos="2160"/>
        </w:tabs>
        <w:ind w:left="2160" w:hanging="360"/>
      </w:pPr>
      <w:rPr>
        <w:rFonts w:ascii="Arial" w:hAnsi="Arial" w:hint="default"/>
      </w:rPr>
    </w:lvl>
    <w:lvl w:ilvl="3" w:tplc="84BEDDDC" w:tentative="1">
      <w:start w:val="1"/>
      <w:numFmt w:val="bullet"/>
      <w:lvlText w:val="•"/>
      <w:lvlJc w:val="left"/>
      <w:pPr>
        <w:tabs>
          <w:tab w:val="num" w:pos="2880"/>
        </w:tabs>
        <w:ind w:left="2880" w:hanging="360"/>
      </w:pPr>
      <w:rPr>
        <w:rFonts w:ascii="Arial" w:hAnsi="Arial" w:hint="default"/>
      </w:rPr>
    </w:lvl>
    <w:lvl w:ilvl="4" w:tplc="DBF61A18" w:tentative="1">
      <w:start w:val="1"/>
      <w:numFmt w:val="bullet"/>
      <w:lvlText w:val="•"/>
      <w:lvlJc w:val="left"/>
      <w:pPr>
        <w:tabs>
          <w:tab w:val="num" w:pos="3600"/>
        </w:tabs>
        <w:ind w:left="3600" w:hanging="360"/>
      </w:pPr>
      <w:rPr>
        <w:rFonts w:ascii="Arial" w:hAnsi="Arial" w:hint="default"/>
      </w:rPr>
    </w:lvl>
    <w:lvl w:ilvl="5" w:tplc="88BAA844" w:tentative="1">
      <w:start w:val="1"/>
      <w:numFmt w:val="bullet"/>
      <w:lvlText w:val="•"/>
      <w:lvlJc w:val="left"/>
      <w:pPr>
        <w:tabs>
          <w:tab w:val="num" w:pos="4320"/>
        </w:tabs>
        <w:ind w:left="4320" w:hanging="360"/>
      </w:pPr>
      <w:rPr>
        <w:rFonts w:ascii="Arial" w:hAnsi="Arial" w:hint="default"/>
      </w:rPr>
    </w:lvl>
    <w:lvl w:ilvl="6" w:tplc="C2B42DC0" w:tentative="1">
      <w:start w:val="1"/>
      <w:numFmt w:val="bullet"/>
      <w:lvlText w:val="•"/>
      <w:lvlJc w:val="left"/>
      <w:pPr>
        <w:tabs>
          <w:tab w:val="num" w:pos="5040"/>
        </w:tabs>
        <w:ind w:left="5040" w:hanging="360"/>
      </w:pPr>
      <w:rPr>
        <w:rFonts w:ascii="Arial" w:hAnsi="Arial" w:hint="default"/>
      </w:rPr>
    </w:lvl>
    <w:lvl w:ilvl="7" w:tplc="755E373E" w:tentative="1">
      <w:start w:val="1"/>
      <w:numFmt w:val="bullet"/>
      <w:lvlText w:val="•"/>
      <w:lvlJc w:val="left"/>
      <w:pPr>
        <w:tabs>
          <w:tab w:val="num" w:pos="5760"/>
        </w:tabs>
        <w:ind w:left="5760" w:hanging="360"/>
      </w:pPr>
      <w:rPr>
        <w:rFonts w:ascii="Arial" w:hAnsi="Arial" w:hint="default"/>
      </w:rPr>
    </w:lvl>
    <w:lvl w:ilvl="8" w:tplc="AC68BFB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89329D5"/>
    <w:multiLevelType w:val="hybridMultilevel"/>
    <w:tmpl w:val="0EE273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D0485C"/>
    <w:multiLevelType w:val="hybridMultilevel"/>
    <w:tmpl w:val="68584F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56F7D57"/>
    <w:multiLevelType w:val="hybridMultilevel"/>
    <w:tmpl w:val="A64E8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5E7B73"/>
    <w:multiLevelType w:val="hybridMultilevel"/>
    <w:tmpl w:val="74AC8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5"/>
  </w:num>
  <w:num w:numId="3">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6"/>
  </w:num>
  <w:num w:numId="6">
    <w:abstractNumId w:val="16"/>
  </w:num>
  <w:num w:numId="7">
    <w:abstractNumId w:val="15"/>
  </w:num>
  <w:num w:numId="8">
    <w:abstractNumId w:val="18"/>
  </w:num>
  <w:num w:numId="9">
    <w:abstractNumId w:val="28"/>
  </w:num>
  <w:num w:numId="10">
    <w:abstractNumId w:val="5"/>
  </w:num>
  <w:num w:numId="11">
    <w:abstractNumId w:val="26"/>
  </w:num>
  <w:num w:numId="12">
    <w:abstractNumId w:val="10"/>
  </w:num>
  <w:num w:numId="13">
    <w:abstractNumId w:val="12"/>
  </w:num>
  <w:num w:numId="14">
    <w:abstractNumId w:val="11"/>
  </w:num>
  <w:num w:numId="15">
    <w:abstractNumId w:val="1"/>
  </w:num>
  <w:num w:numId="16">
    <w:abstractNumId w:val="27"/>
  </w:num>
  <w:num w:numId="17">
    <w:abstractNumId w:val="9"/>
  </w:num>
  <w:num w:numId="18">
    <w:abstractNumId w:val="7"/>
  </w:num>
  <w:num w:numId="19">
    <w:abstractNumId w:val="24"/>
  </w:num>
  <w:num w:numId="20">
    <w:abstractNumId w:val="20"/>
  </w:num>
  <w:num w:numId="21">
    <w:abstractNumId w:val="23"/>
  </w:num>
  <w:num w:numId="22">
    <w:abstractNumId w:val="21"/>
  </w:num>
  <w:num w:numId="23">
    <w:abstractNumId w:val="2"/>
  </w:num>
  <w:num w:numId="24">
    <w:abstractNumId w:val="13"/>
  </w:num>
  <w:num w:numId="25">
    <w:abstractNumId w:val="17"/>
  </w:num>
  <w:num w:numId="26">
    <w:abstractNumId w:val="19"/>
  </w:num>
  <w:num w:numId="27">
    <w:abstractNumId w:val="0"/>
  </w:num>
  <w:num w:numId="28">
    <w:abstractNumId w:val="14"/>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B8A"/>
    <w:rsid w:val="00012A9F"/>
    <w:rsid w:val="00034209"/>
    <w:rsid w:val="00035245"/>
    <w:rsid w:val="000360FF"/>
    <w:rsid w:val="00044707"/>
    <w:rsid w:val="00045331"/>
    <w:rsid w:val="00052040"/>
    <w:rsid w:val="00060B58"/>
    <w:rsid w:val="00063C8E"/>
    <w:rsid w:val="0006782B"/>
    <w:rsid w:val="00073257"/>
    <w:rsid w:val="00075C27"/>
    <w:rsid w:val="00081CE7"/>
    <w:rsid w:val="000826F0"/>
    <w:rsid w:val="0008594A"/>
    <w:rsid w:val="00097BAD"/>
    <w:rsid w:val="000A205B"/>
    <w:rsid w:val="000A36AB"/>
    <w:rsid w:val="000A391E"/>
    <w:rsid w:val="000A3A44"/>
    <w:rsid w:val="000A6C89"/>
    <w:rsid w:val="000B2148"/>
    <w:rsid w:val="000B76CF"/>
    <w:rsid w:val="000C7AEC"/>
    <w:rsid w:val="000E6849"/>
    <w:rsid w:val="0010038B"/>
    <w:rsid w:val="001013C4"/>
    <w:rsid w:val="0010490A"/>
    <w:rsid w:val="001127AF"/>
    <w:rsid w:val="00112823"/>
    <w:rsid w:val="00114061"/>
    <w:rsid w:val="0012451A"/>
    <w:rsid w:val="00130B7B"/>
    <w:rsid w:val="00135AB6"/>
    <w:rsid w:val="00136900"/>
    <w:rsid w:val="00141364"/>
    <w:rsid w:val="001537CE"/>
    <w:rsid w:val="00164892"/>
    <w:rsid w:val="00164A07"/>
    <w:rsid w:val="00170669"/>
    <w:rsid w:val="0018780C"/>
    <w:rsid w:val="00195C88"/>
    <w:rsid w:val="0019666F"/>
    <w:rsid w:val="00196FCD"/>
    <w:rsid w:val="001B00D2"/>
    <w:rsid w:val="001B078C"/>
    <w:rsid w:val="001B6C21"/>
    <w:rsid w:val="001C3561"/>
    <w:rsid w:val="001D3530"/>
    <w:rsid w:val="001D4E9E"/>
    <w:rsid w:val="001D7B8A"/>
    <w:rsid w:val="001E3793"/>
    <w:rsid w:val="001E4E68"/>
    <w:rsid w:val="001F4081"/>
    <w:rsid w:val="002007FB"/>
    <w:rsid w:val="00207C2B"/>
    <w:rsid w:val="00210C85"/>
    <w:rsid w:val="0021529F"/>
    <w:rsid w:val="00224E2B"/>
    <w:rsid w:val="002421D0"/>
    <w:rsid w:val="002440DC"/>
    <w:rsid w:val="002446E1"/>
    <w:rsid w:val="00244909"/>
    <w:rsid w:val="00246C65"/>
    <w:rsid w:val="00251F23"/>
    <w:rsid w:val="00256EC7"/>
    <w:rsid w:val="00260B56"/>
    <w:rsid w:val="00263005"/>
    <w:rsid w:val="00265EB7"/>
    <w:rsid w:val="0027175C"/>
    <w:rsid w:val="00272D55"/>
    <w:rsid w:val="002800BA"/>
    <w:rsid w:val="002838A8"/>
    <w:rsid w:val="00291625"/>
    <w:rsid w:val="00291F50"/>
    <w:rsid w:val="002920DF"/>
    <w:rsid w:val="00297AFB"/>
    <w:rsid w:val="002A13E3"/>
    <w:rsid w:val="002B251A"/>
    <w:rsid w:val="002B4B76"/>
    <w:rsid w:val="002D0A40"/>
    <w:rsid w:val="002D3C15"/>
    <w:rsid w:val="002D650F"/>
    <w:rsid w:val="002E2E54"/>
    <w:rsid w:val="002E3621"/>
    <w:rsid w:val="002F2CE1"/>
    <w:rsid w:val="003108DD"/>
    <w:rsid w:val="00315E64"/>
    <w:rsid w:val="00320680"/>
    <w:rsid w:val="00324F74"/>
    <w:rsid w:val="0032741B"/>
    <w:rsid w:val="00331A41"/>
    <w:rsid w:val="00334EEF"/>
    <w:rsid w:val="00344B2E"/>
    <w:rsid w:val="00357361"/>
    <w:rsid w:val="00364E85"/>
    <w:rsid w:val="00372FAF"/>
    <w:rsid w:val="0037305D"/>
    <w:rsid w:val="0039410E"/>
    <w:rsid w:val="00394184"/>
    <w:rsid w:val="00395A9C"/>
    <w:rsid w:val="003A30D2"/>
    <w:rsid w:val="003B1BEA"/>
    <w:rsid w:val="003B215F"/>
    <w:rsid w:val="003D75E1"/>
    <w:rsid w:val="003F406B"/>
    <w:rsid w:val="00403DE9"/>
    <w:rsid w:val="00413602"/>
    <w:rsid w:val="00414A58"/>
    <w:rsid w:val="00414D03"/>
    <w:rsid w:val="00427DBB"/>
    <w:rsid w:val="00430963"/>
    <w:rsid w:val="0043299A"/>
    <w:rsid w:val="00436835"/>
    <w:rsid w:val="004373A7"/>
    <w:rsid w:val="00441792"/>
    <w:rsid w:val="0044248B"/>
    <w:rsid w:val="00455419"/>
    <w:rsid w:val="004640C2"/>
    <w:rsid w:val="0048162C"/>
    <w:rsid w:val="00482F98"/>
    <w:rsid w:val="00497274"/>
    <w:rsid w:val="004A1D2A"/>
    <w:rsid w:val="004A7F01"/>
    <w:rsid w:val="004B1150"/>
    <w:rsid w:val="004B6AF6"/>
    <w:rsid w:val="004D10CD"/>
    <w:rsid w:val="004D5FE5"/>
    <w:rsid w:val="00520115"/>
    <w:rsid w:val="00543B2D"/>
    <w:rsid w:val="005544D7"/>
    <w:rsid w:val="0056090E"/>
    <w:rsid w:val="005723AC"/>
    <w:rsid w:val="00574057"/>
    <w:rsid w:val="005863CB"/>
    <w:rsid w:val="00594A29"/>
    <w:rsid w:val="005C327B"/>
    <w:rsid w:val="005C7A1F"/>
    <w:rsid w:val="005D28D5"/>
    <w:rsid w:val="005D7335"/>
    <w:rsid w:val="006100A3"/>
    <w:rsid w:val="00612074"/>
    <w:rsid w:val="00633CA9"/>
    <w:rsid w:val="0063720C"/>
    <w:rsid w:val="00650130"/>
    <w:rsid w:val="006706D0"/>
    <w:rsid w:val="00671AD6"/>
    <w:rsid w:val="0067720A"/>
    <w:rsid w:val="00680463"/>
    <w:rsid w:val="00680B13"/>
    <w:rsid w:val="006A3B3C"/>
    <w:rsid w:val="006B68EF"/>
    <w:rsid w:val="006B6B00"/>
    <w:rsid w:val="006C1821"/>
    <w:rsid w:val="006E309A"/>
    <w:rsid w:val="006F277C"/>
    <w:rsid w:val="00701BB7"/>
    <w:rsid w:val="00711B98"/>
    <w:rsid w:val="00714343"/>
    <w:rsid w:val="0071638F"/>
    <w:rsid w:val="007257AB"/>
    <w:rsid w:val="00735AEB"/>
    <w:rsid w:val="00737D81"/>
    <w:rsid w:val="0074195C"/>
    <w:rsid w:val="00746827"/>
    <w:rsid w:val="007626FA"/>
    <w:rsid w:val="00783352"/>
    <w:rsid w:val="00783B60"/>
    <w:rsid w:val="0078598F"/>
    <w:rsid w:val="0079162A"/>
    <w:rsid w:val="007A0ED3"/>
    <w:rsid w:val="007A282C"/>
    <w:rsid w:val="007A3569"/>
    <w:rsid w:val="007A4F17"/>
    <w:rsid w:val="007D411B"/>
    <w:rsid w:val="008029C9"/>
    <w:rsid w:val="0080560F"/>
    <w:rsid w:val="0082160C"/>
    <w:rsid w:val="00830F4E"/>
    <w:rsid w:val="00842E9E"/>
    <w:rsid w:val="0084628D"/>
    <w:rsid w:val="008507BC"/>
    <w:rsid w:val="00851760"/>
    <w:rsid w:val="00852272"/>
    <w:rsid w:val="00857E9A"/>
    <w:rsid w:val="00863123"/>
    <w:rsid w:val="008641C9"/>
    <w:rsid w:val="008768F0"/>
    <w:rsid w:val="008804E9"/>
    <w:rsid w:val="008810FE"/>
    <w:rsid w:val="008A38BC"/>
    <w:rsid w:val="008C21BB"/>
    <w:rsid w:val="008E4D91"/>
    <w:rsid w:val="008E7B3F"/>
    <w:rsid w:val="008F795A"/>
    <w:rsid w:val="00901BAE"/>
    <w:rsid w:val="009135BD"/>
    <w:rsid w:val="00914069"/>
    <w:rsid w:val="00920731"/>
    <w:rsid w:val="00923F8C"/>
    <w:rsid w:val="00936C44"/>
    <w:rsid w:val="00947010"/>
    <w:rsid w:val="00951E3E"/>
    <w:rsid w:val="00954129"/>
    <w:rsid w:val="009622FF"/>
    <w:rsid w:val="0096556D"/>
    <w:rsid w:val="009655AA"/>
    <w:rsid w:val="00980A76"/>
    <w:rsid w:val="0098126A"/>
    <w:rsid w:val="0099232B"/>
    <w:rsid w:val="00997C42"/>
    <w:rsid w:val="009A2395"/>
    <w:rsid w:val="009A528F"/>
    <w:rsid w:val="009A77F9"/>
    <w:rsid w:val="009D6FF6"/>
    <w:rsid w:val="009E28B7"/>
    <w:rsid w:val="009E5756"/>
    <w:rsid w:val="009F1ECA"/>
    <w:rsid w:val="00A0051C"/>
    <w:rsid w:val="00A06E0F"/>
    <w:rsid w:val="00A31840"/>
    <w:rsid w:val="00A31B50"/>
    <w:rsid w:val="00A35B96"/>
    <w:rsid w:val="00A528FE"/>
    <w:rsid w:val="00A80BA0"/>
    <w:rsid w:val="00A81226"/>
    <w:rsid w:val="00A928A4"/>
    <w:rsid w:val="00A9313D"/>
    <w:rsid w:val="00A96EC0"/>
    <w:rsid w:val="00AA2038"/>
    <w:rsid w:val="00AB10FB"/>
    <w:rsid w:val="00AB16F5"/>
    <w:rsid w:val="00AB2FEA"/>
    <w:rsid w:val="00AC2811"/>
    <w:rsid w:val="00AC2A5E"/>
    <w:rsid w:val="00AC3EE8"/>
    <w:rsid w:val="00AD67B8"/>
    <w:rsid w:val="00AD6E60"/>
    <w:rsid w:val="00AE625C"/>
    <w:rsid w:val="00AF1FA9"/>
    <w:rsid w:val="00B0396E"/>
    <w:rsid w:val="00B15AE6"/>
    <w:rsid w:val="00B362BE"/>
    <w:rsid w:val="00B469A6"/>
    <w:rsid w:val="00B662C9"/>
    <w:rsid w:val="00B706EA"/>
    <w:rsid w:val="00B712F4"/>
    <w:rsid w:val="00B85161"/>
    <w:rsid w:val="00B91014"/>
    <w:rsid w:val="00B94A26"/>
    <w:rsid w:val="00B94DDB"/>
    <w:rsid w:val="00B957AE"/>
    <w:rsid w:val="00BB1301"/>
    <w:rsid w:val="00BB1B5F"/>
    <w:rsid w:val="00BB7E93"/>
    <w:rsid w:val="00BD0517"/>
    <w:rsid w:val="00BD7C75"/>
    <w:rsid w:val="00C02460"/>
    <w:rsid w:val="00C06C27"/>
    <w:rsid w:val="00C134B8"/>
    <w:rsid w:val="00C537E1"/>
    <w:rsid w:val="00C56A98"/>
    <w:rsid w:val="00C628ED"/>
    <w:rsid w:val="00C6519A"/>
    <w:rsid w:val="00C66C4F"/>
    <w:rsid w:val="00C71959"/>
    <w:rsid w:val="00C75DA7"/>
    <w:rsid w:val="00C80C5A"/>
    <w:rsid w:val="00CA4A7C"/>
    <w:rsid w:val="00CB0C47"/>
    <w:rsid w:val="00CB53E1"/>
    <w:rsid w:val="00CB6A2F"/>
    <w:rsid w:val="00CB714E"/>
    <w:rsid w:val="00CC1406"/>
    <w:rsid w:val="00CC5AF4"/>
    <w:rsid w:val="00CC6E35"/>
    <w:rsid w:val="00CC79C6"/>
    <w:rsid w:val="00CD37CE"/>
    <w:rsid w:val="00CD71C0"/>
    <w:rsid w:val="00CD7457"/>
    <w:rsid w:val="00CE127C"/>
    <w:rsid w:val="00CE33F1"/>
    <w:rsid w:val="00CE3C29"/>
    <w:rsid w:val="00CE7C70"/>
    <w:rsid w:val="00CF521F"/>
    <w:rsid w:val="00D11BFE"/>
    <w:rsid w:val="00D15EDE"/>
    <w:rsid w:val="00D17C28"/>
    <w:rsid w:val="00D21710"/>
    <w:rsid w:val="00D2344F"/>
    <w:rsid w:val="00D24FB2"/>
    <w:rsid w:val="00D258E7"/>
    <w:rsid w:val="00D333E2"/>
    <w:rsid w:val="00D340F0"/>
    <w:rsid w:val="00D37B14"/>
    <w:rsid w:val="00D57E96"/>
    <w:rsid w:val="00D877FF"/>
    <w:rsid w:val="00D930D6"/>
    <w:rsid w:val="00D96470"/>
    <w:rsid w:val="00DA0FCE"/>
    <w:rsid w:val="00DA52CC"/>
    <w:rsid w:val="00DB11C8"/>
    <w:rsid w:val="00DD054B"/>
    <w:rsid w:val="00DD1E9B"/>
    <w:rsid w:val="00DD2AF4"/>
    <w:rsid w:val="00DD2D40"/>
    <w:rsid w:val="00DD33E7"/>
    <w:rsid w:val="00DE2841"/>
    <w:rsid w:val="00E33CAD"/>
    <w:rsid w:val="00E365CD"/>
    <w:rsid w:val="00E57457"/>
    <w:rsid w:val="00E6593E"/>
    <w:rsid w:val="00E7161A"/>
    <w:rsid w:val="00E90DBC"/>
    <w:rsid w:val="00E93D39"/>
    <w:rsid w:val="00E95BB3"/>
    <w:rsid w:val="00EC489F"/>
    <w:rsid w:val="00ED727B"/>
    <w:rsid w:val="00EE3037"/>
    <w:rsid w:val="00EE37B9"/>
    <w:rsid w:val="00EF05C8"/>
    <w:rsid w:val="00EF5F0B"/>
    <w:rsid w:val="00F021FE"/>
    <w:rsid w:val="00F13B4B"/>
    <w:rsid w:val="00F26266"/>
    <w:rsid w:val="00F338E2"/>
    <w:rsid w:val="00F34EF6"/>
    <w:rsid w:val="00F42291"/>
    <w:rsid w:val="00F43542"/>
    <w:rsid w:val="00F44347"/>
    <w:rsid w:val="00F44F39"/>
    <w:rsid w:val="00F548E9"/>
    <w:rsid w:val="00F956AA"/>
    <w:rsid w:val="00F95ED1"/>
    <w:rsid w:val="00FA33F1"/>
    <w:rsid w:val="00FA35E9"/>
    <w:rsid w:val="00FA6264"/>
    <w:rsid w:val="00FD1601"/>
    <w:rsid w:val="00FD27F5"/>
    <w:rsid w:val="00FD7B92"/>
    <w:rsid w:val="00FF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BF97D"/>
  <w15:docId w15:val="{4FAC2989-4495-44D7-BC07-27844DDF4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B3F"/>
  </w:style>
  <w:style w:type="paragraph" w:styleId="Heading1">
    <w:name w:val="heading 1"/>
    <w:basedOn w:val="Normal"/>
    <w:next w:val="Normal"/>
    <w:link w:val="Heading1Char"/>
    <w:uiPriority w:val="9"/>
    <w:qFormat/>
    <w:rsid w:val="001D7B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B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B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7B8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D7B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7B8A"/>
  </w:style>
  <w:style w:type="paragraph" w:styleId="ListParagraph">
    <w:name w:val="List Paragraph"/>
    <w:aliases w:val="references"/>
    <w:basedOn w:val="Normal"/>
    <w:link w:val="ListParagraphChar"/>
    <w:uiPriority w:val="34"/>
    <w:qFormat/>
    <w:rsid w:val="001D7B8A"/>
    <w:pPr>
      <w:ind w:left="720"/>
      <w:contextualSpacing/>
    </w:pPr>
  </w:style>
  <w:style w:type="character" w:styleId="Strong">
    <w:name w:val="Strong"/>
    <w:basedOn w:val="DefaultParagraphFont"/>
    <w:uiPriority w:val="22"/>
    <w:qFormat/>
    <w:rsid w:val="00112823"/>
    <w:rPr>
      <w:b/>
      <w:bCs/>
    </w:rPr>
  </w:style>
  <w:style w:type="character" w:customStyle="1" w:styleId="colorlink4">
    <w:name w:val="colorlink4"/>
    <w:basedOn w:val="DefaultParagraphFont"/>
    <w:rsid w:val="00112823"/>
  </w:style>
  <w:style w:type="character" w:customStyle="1" w:styleId="colorlink3">
    <w:name w:val="colorlink3"/>
    <w:basedOn w:val="DefaultParagraphFont"/>
    <w:rsid w:val="00112823"/>
  </w:style>
  <w:style w:type="character" w:styleId="Hyperlink">
    <w:name w:val="Hyperlink"/>
    <w:basedOn w:val="DefaultParagraphFont"/>
    <w:uiPriority w:val="99"/>
    <w:semiHidden/>
    <w:unhideWhenUsed/>
    <w:rsid w:val="00AB10FB"/>
    <w:rPr>
      <w:color w:val="0000FF" w:themeColor="hyperlink"/>
      <w:u w:val="single"/>
    </w:rPr>
  </w:style>
  <w:style w:type="paragraph" w:styleId="TOC1">
    <w:name w:val="toc 1"/>
    <w:basedOn w:val="Normal"/>
    <w:next w:val="Normal"/>
    <w:autoRedefine/>
    <w:uiPriority w:val="39"/>
    <w:unhideWhenUsed/>
    <w:qFormat/>
    <w:rsid w:val="00B469A6"/>
    <w:pPr>
      <w:spacing w:after="100"/>
    </w:pPr>
  </w:style>
  <w:style w:type="paragraph" w:styleId="TOC2">
    <w:name w:val="toc 2"/>
    <w:basedOn w:val="Normal"/>
    <w:next w:val="Normal"/>
    <w:autoRedefine/>
    <w:uiPriority w:val="39"/>
    <w:semiHidden/>
    <w:unhideWhenUsed/>
    <w:qFormat/>
    <w:rsid w:val="00AB10FB"/>
    <w:pPr>
      <w:tabs>
        <w:tab w:val="right" w:leader="dot" w:pos="9350"/>
      </w:tabs>
      <w:spacing w:after="100" w:line="480" w:lineRule="auto"/>
      <w:ind w:left="220"/>
    </w:pPr>
  </w:style>
  <w:style w:type="paragraph" w:styleId="TOCHeading">
    <w:name w:val="TOC Heading"/>
    <w:basedOn w:val="Heading1"/>
    <w:next w:val="Normal"/>
    <w:uiPriority w:val="39"/>
    <w:semiHidden/>
    <w:unhideWhenUsed/>
    <w:qFormat/>
    <w:rsid w:val="00AB10FB"/>
    <w:pPr>
      <w:outlineLvl w:val="9"/>
    </w:pPr>
  </w:style>
  <w:style w:type="paragraph" w:styleId="BalloonText">
    <w:name w:val="Balloon Text"/>
    <w:basedOn w:val="Normal"/>
    <w:link w:val="BalloonTextChar"/>
    <w:uiPriority w:val="99"/>
    <w:semiHidden/>
    <w:unhideWhenUsed/>
    <w:rsid w:val="00AB1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0FB"/>
    <w:rPr>
      <w:rFonts w:ascii="Tahoma" w:hAnsi="Tahoma" w:cs="Tahoma"/>
      <w:sz w:val="16"/>
      <w:szCs w:val="16"/>
    </w:rPr>
  </w:style>
  <w:style w:type="paragraph" w:styleId="TOC3">
    <w:name w:val="toc 3"/>
    <w:basedOn w:val="Normal"/>
    <w:next w:val="Normal"/>
    <w:autoRedefine/>
    <w:uiPriority w:val="39"/>
    <w:semiHidden/>
    <w:unhideWhenUsed/>
    <w:qFormat/>
    <w:rsid w:val="00B469A6"/>
    <w:pPr>
      <w:spacing w:after="100"/>
      <w:ind w:left="440"/>
    </w:pPr>
    <w:rPr>
      <w:rFonts w:eastAsiaTheme="minorEastAsia"/>
    </w:rPr>
  </w:style>
  <w:style w:type="paragraph" w:customStyle="1" w:styleId="Default">
    <w:name w:val="Default"/>
    <w:rsid w:val="00F42291"/>
    <w:pPr>
      <w:autoSpaceDE w:val="0"/>
      <w:autoSpaceDN w:val="0"/>
      <w:adjustRightInd w:val="0"/>
      <w:spacing w:after="0" w:line="240" w:lineRule="auto"/>
    </w:pPr>
    <w:rPr>
      <w:rFonts w:ascii="Times New Roman" w:hAnsi="Times New Roman" w:cs="Times New Roman"/>
      <w:color w:val="000000"/>
      <w:sz w:val="24"/>
      <w:szCs w:val="24"/>
    </w:rPr>
  </w:style>
  <w:style w:type="character" w:styleId="Emphasis">
    <w:name w:val="Emphasis"/>
    <w:basedOn w:val="DefaultParagraphFont"/>
    <w:uiPriority w:val="20"/>
    <w:qFormat/>
    <w:rsid w:val="001B078C"/>
    <w:rPr>
      <w:i/>
      <w:iCs/>
    </w:rPr>
  </w:style>
  <w:style w:type="paragraph" w:styleId="Header">
    <w:name w:val="header"/>
    <w:basedOn w:val="Normal"/>
    <w:link w:val="HeaderChar"/>
    <w:uiPriority w:val="99"/>
    <w:unhideWhenUsed/>
    <w:rsid w:val="00CD71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1C0"/>
  </w:style>
  <w:style w:type="paragraph" w:styleId="Footer">
    <w:name w:val="footer"/>
    <w:basedOn w:val="Normal"/>
    <w:link w:val="FooterChar"/>
    <w:uiPriority w:val="99"/>
    <w:unhideWhenUsed/>
    <w:rsid w:val="00CD71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1C0"/>
  </w:style>
  <w:style w:type="character" w:customStyle="1" w:styleId="ListParagraphChar">
    <w:name w:val="List Paragraph Char"/>
    <w:aliases w:val="references Char"/>
    <w:link w:val="ListParagraph"/>
    <w:uiPriority w:val="34"/>
    <w:locked/>
    <w:rsid w:val="002D3C15"/>
  </w:style>
  <w:style w:type="paragraph" w:styleId="BodyText">
    <w:name w:val="Body Text"/>
    <w:basedOn w:val="Normal"/>
    <w:link w:val="BodyTextChar"/>
    <w:uiPriority w:val="1"/>
    <w:qFormat/>
    <w:rsid w:val="007D411B"/>
    <w:pPr>
      <w:widowControl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7D411B"/>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835426">
      <w:bodyDiv w:val="1"/>
      <w:marLeft w:val="0"/>
      <w:marRight w:val="0"/>
      <w:marTop w:val="0"/>
      <w:marBottom w:val="0"/>
      <w:divBdr>
        <w:top w:val="none" w:sz="0" w:space="0" w:color="auto"/>
        <w:left w:val="none" w:sz="0" w:space="0" w:color="auto"/>
        <w:bottom w:val="none" w:sz="0" w:space="0" w:color="auto"/>
        <w:right w:val="none" w:sz="0" w:space="0" w:color="auto"/>
      </w:divBdr>
    </w:div>
    <w:div w:id="423501808">
      <w:bodyDiv w:val="1"/>
      <w:marLeft w:val="0"/>
      <w:marRight w:val="0"/>
      <w:marTop w:val="0"/>
      <w:marBottom w:val="0"/>
      <w:divBdr>
        <w:top w:val="none" w:sz="0" w:space="0" w:color="auto"/>
        <w:left w:val="none" w:sz="0" w:space="0" w:color="auto"/>
        <w:bottom w:val="none" w:sz="0" w:space="0" w:color="auto"/>
        <w:right w:val="none" w:sz="0" w:space="0" w:color="auto"/>
      </w:divBdr>
    </w:div>
    <w:div w:id="567158254">
      <w:bodyDiv w:val="1"/>
      <w:marLeft w:val="0"/>
      <w:marRight w:val="0"/>
      <w:marTop w:val="0"/>
      <w:marBottom w:val="0"/>
      <w:divBdr>
        <w:top w:val="none" w:sz="0" w:space="0" w:color="auto"/>
        <w:left w:val="none" w:sz="0" w:space="0" w:color="auto"/>
        <w:bottom w:val="none" w:sz="0" w:space="0" w:color="auto"/>
        <w:right w:val="none" w:sz="0" w:space="0" w:color="auto"/>
      </w:divBdr>
    </w:div>
    <w:div w:id="1096318244">
      <w:bodyDiv w:val="1"/>
      <w:marLeft w:val="0"/>
      <w:marRight w:val="0"/>
      <w:marTop w:val="0"/>
      <w:marBottom w:val="0"/>
      <w:divBdr>
        <w:top w:val="none" w:sz="0" w:space="0" w:color="auto"/>
        <w:left w:val="none" w:sz="0" w:space="0" w:color="auto"/>
        <w:bottom w:val="none" w:sz="0" w:space="0" w:color="auto"/>
        <w:right w:val="none" w:sz="0" w:space="0" w:color="auto"/>
      </w:divBdr>
    </w:div>
    <w:div w:id="1165902668">
      <w:bodyDiv w:val="1"/>
      <w:marLeft w:val="0"/>
      <w:marRight w:val="0"/>
      <w:marTop w:val="0"/>
      <w:marBottom w:val="0"/>
      <w:divBdr>
        <w:top w:val="none" w:sz="0" w:space="0" w:color="auto"/>
        <w:left w:val="none" w:sz="0" w:space="0" w:color="auto"/>
        <w:bottom w:val="none" w:sz="0" w:space="0" w:color="auto"/>
        <w:right w:val="none" w:sz="0" w:space="0" w:color="auto"/>
      </w:divBdr>
    </w:div>
    <w:div w:id="1306740592">
      <w:bodyDiv w:val="1"/>
      <w:marLeft w:val="0"/>
      <w:marRight w:val="0"/>
      <w:marTop w:val="0"/>
      <w:marBottom w:val="0"/>
      <w:divBdr>
        <w:top w:val="none" w:sz="0" w:space="0" w:color="auto"/>
        <w:left w:val="none" w:sz="0" w:space="0" w:color="auto"/>
        <w:bottom w:val="none" w:sz="0" w:space="0" w:color="auto"/>
        <w:right w:val="none" w:sz="0" w:space="0" w:color="auto"/>
      </w:divBdr>
      <w:divsChild>
        <w:div w:id="979649880">
          <w:marLeft w:val="0"/>
          <w:marRight w:val="0"/>
          <w:marTop w:val="0"/>
          <w:marBottom w:val="0"/>
          <w:divBdr>
            <w:top w:val="none" w:sz="0" w:space="0" w:color="auto"/>
            <w:left w:val="none" w:sz="0" w:space="0" w:color="auto"/>
            <w:bottom w:val="none" w:sz="0" w:space="0" w:color="auto"/>
            <w:right w:val="none" w:sz="0" w:space="0" w:color="auto"/>
          </w:divBdr>
        </w:div>
      </w:divsChild>
    </w:div>
    <w:div w:id="214441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8C32B-5D31-480F-A171-BBBC577A9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Nakumatt Holdings</Company>
  <LinksUpToDate>false</LinksUpToDate>
  <CharactersWithSpaces>10980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Webs</dc:creator>
  <cp:keywords/>
  <dc:description/>
  <cp:lastModifiedBy>A</cp:lastModifiedBy>
  <cp:revision>21</cp:revision>
  <dcterms:created xsi:type="dcterms:W3CDTF">2017-11-12T20:28:00Z</dcterms:created>
  <dcterms:modified xsi:type="dcterms:W3CDTF">2017-11-12T20:36:00Z</dcterms:modified>
</cp:coreProperties>
</file>