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54D24" w14:textId="77777777" w:rsidR="00700954" w:rsidRDefault="00000000">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1" locked="0" layoutInCell="0" allowOverlap="1" wp14:anchorId="66BD677A" wp14:editId="0B37ACC8">
            <wp:simplePos x="0" y="0"/>
            <wp:positionH relativeFrom="page">
              <wp:posOffset>6422390</wp:posOffset>
            </wp:positionH>
            <wp:positionV relativeFrom="page">
              <wp:posOffset>716280</wp:posOffset>
            </wp:positionV>
            <wp:extent cx="514985" cy="604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514985" cy="604589"/>
                    </a:xfrm>
                    <a:prstGeom prst="rect">
                      <a:avLst/>
                    </a:prstGeom>
                    <a:noFill/>
                  </pic:spPr>
                </pic:pic>
              </a:graphicData>
            </a:graphic>
          </wp:anchor>
        </w:drawing>
      </w:r>
      <w:r>
        <w:rPr>
          <w:rFonts w:ascii="Times New Roman" w:hAnsi="Times New Roman" w:cs="Times New Roman"/>
          <w:b/>
          <w:bCs/>
          <w:noProof/>
          <w:sz w:val="24"/>
          <w:szCs w:val="24"/>
        </w:rPr>
        <w:drawing>
          <wp:anchor distT="0" distB="0" distL="114300" distR="114300" simplePos="0" relativeHeight="251660288" behindDoc="0" locked="0" layoutInCell="1" allowOverlap="1" wp14:anchorId="71EC38FD" wp14:editId="0E5334EE">
            <wp:simplePos x="0" y="0"/>
            <wp:positionH relativeFrom="column">
              <wp:posOffset>-124460</wp:posOffset>
            </wp:positionH>
            <wp:positionV relativeFrom="paragraph">
              <wp:posOffset>-63500</wp:posOffset>
            </wp:positionV>
            <wp:extent cx="655320" cy="650875"/>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escription: E:\SSE\SSE\personal\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66229" cy="661928"/>
                    </a:xfrm>
                    <a:prstGeom prst="rect">
                      <a:avLst/>
                    </a:prstGeom>
                    <a:noFill/>
                    <a:ln>
                      <a:noFill/>
                    </a:ln>
                  </pic:spPr>
                </pic:pic>
              </a:graphicData>
            </a:graphic>
          </wp:anchor>
        </w:drawing>
      </w:r>
      <w:r>
        <w:rPr>
          <w:rFonts w:ascii="Times New Roman" w:hAnsi="Times New Roman" w:cs="Times New Roman"/>
          <w:b/>
          <w:bCs/>
          <w:sz w:val="24"/>
          <w:szCs w:val="24"/>
        </w:rPr>
        <w:t>SIMATS</w:t>
      </w:r>
      <w:r>
        <w:rPr>
          <w:sz w:val="24"/>
          <w:szCs w:val="24"/>
          <w:lang w:val="en-IN" w:eastAsia="en-IN"/>
        </w:rPr>
        <w:t xml:space="preserve"> </w:t>
      </w:r>
      <w:r>
        <w:rPr>
          <w:rFonts w:ascii="Times New Roman" w:hAnsi="Times New Roman" w:cs="Times New Roman"/>
          <w:b/>
          <w:bCs/>
          <w:sz w:val="24"/>
          <w:szCs w:val="24"/>
        </w:rPr>
        <w:t>ENGINEERING</w:t>
      </w:r>
    </w:p>
    <w:p w14:paraId="425D30CD" w14:textId="77777777" w:rsidR="00700954" w:rsidRDefault="00700954">
      <w:pPr>
        <w:widowControl w:val="0"/>
        <w:autoSpaceDE w:val="0"/>
        <w:autoSpaceDN w:val="0"/>
        <w:adjustRightInd w:val="0"/>
        <w:spacing w:after="0" w:line="240" w:lineRule="auto"/>
        <w:jc w:val="center"/>
        <w:rPr>
          <w:rFonts w:ascii="Times New Roman" w:hAnsi="Times New Roman" w:cs="Times New Roman"/>
          <w:b/>
          <w:bCs/>
          <w:sz w:val="24"/>
          <w:szCs w:val="24"/>
        </w:rPr>
      </w:pPr>
    </w:p>
    <w:p w14:paraId="0C25F055" w14:textId="77777777" w:rsidR="00700954" w:rsidRDefault="00000000">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Saveetha Institute of Medical and Technical Sciences</w:t>
      </w:r>
    </w:p>
    <w:p w14:paraId="2681A7C6" w14:textId="77777777" w:rsidR="00700954" w:rsidRDefault="00000000">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Chennai- 602105</w:t>
      </w:r>
    </w:p>
    <w:p w14:paraId="570E27ED" w14:textId="77777777" w:rsidR="00700954" w:rsidRDefault="00700954">
      <w:pPr>
        <w:widowControl w:val="0"/>
        <w:autoSpaceDE w:val="0"/>
        <w:autoSpaceDN w:val="0"/>
        <w:adjustRightInd w:val="0"/>
        <w:spacing w:after="0" w:line="240" w:lineRule="auto"/>
        <w:jc w:val="center"/>
        <w:rPr>
          <w:rFonts w:ascii="Times New Roman" w:hAnsi="Times New Roman" w:cs="Times New Roman"/>
          <w:sz w:val="24"/>
          <w:szCs w:val="24"/>
        </w:rPr>
      </w:pPr>
    </w:p>
    <w:p w14:paraId="551E967F" w14:textId="6C55AC14" w:rsidR="00700954" w:rsidRDefault="00000000">
      <w:pPr>
        <w:widowControl w:val="0"/>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Student Name: </w:t>
      </w:r>
      <w:proofErr w:type="gramStart"/>
      <w:r w:rsidR="00B60BB7">
        <w:rPr>
          <w:rFonts w:ascii="Times New Roman" w:hAnsi="Times New Roman" w:cs="Times New Roman"/>
          <w:b/>
          <w:bCs/>
          <w:sz w:val="24"/>
          <w:szCs w:val="24"/>
        </w:rPr>
        <w:t>P.KALYAN</w:t>
      </w:r>
      <w:proofErr w:type="gramEnd"/>
      <w:r w:rsidR="00B60BB7">
        <w:rPr>
          <w:rFonts w:ascii="Times New Roman" w:hAnsi="Times New Roman" w:cs="Times New Roman"/>
          <w:b/>
          <w:bCs/>
          <w:sz w:val="24"/>
          <w:szCs w:val="24"/>
        </w:rPr>
        <w:t xml:space="preserve"> REDDY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B60BB7">
        <w:rPr>
          <w:rFonts w:ascii="Times New Roman" w:hAnsi="Times New Roman" w:cs="Times New Roman"/>
          <w:b/>
          <w:bCs/>
          <w:sz w:val="24"/>
          <w:szCs w:val="24"/>
        </w:rPr>
        <w:t xml:space="preserve">              </w:t>
      </w:r>
      <w:r>
        <w:rPr>
          <w:rFonts w:ascii="Times New Roman" w:hAnsi="Times New Roman" w:cs="Times New Roman"/>
          <w:b/>
          <w:bCs/>
          <w:sz w:val="24"/>
          <w:szCs w:val="24"/>
        </w:rPr>
        <w:t>Reg. No: 192</w:t>
      </w:r>
      <w:r w:rsidR="00B60BB7">
        <w:rPr>
          <w:rFonts w:ascii="Times New Roman" w:hAnsi="Times New Roman" w:cs="Times New Roman"/>
          <w:b/>
          <w:bCs/>
          <w:sz w:val="24"/>
          <w:szCs w:val="24"/>
        </w:rPr>
        <w:t>525278</w:t>
      </w:r>
    </w:p>
    <w:p w14:paraId="11807974" w14:textId="77777777" w:rsidR="00700954" w:rsidRDefault="00000000">
      <w:pPr>
        <w:widowControl w:val="0"/>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bCs/>
          <w:sz w:val="24"/>
          <w:szCs w:val="24"/>
        </w:rPr>
        <w:t>Course Code</w:t>
      </w:r>
      <w:r>
        <w:rPr>
          <w:rFonts w:ascii="Times New Roman" w:hAnsi="Times New Roman" w:cs="Times New Roman"/>
          <w:sz w:val="24"/>
          <w:szCs w:val="24"/>
        </w:rPr>
        <w:t>:</w:t>
      </w:r>
      <w:r>
        <w:rPr>
          <w:rFonts w:ascii="Times New Roman" w:hAnsi="Times New Roman" w:cs="Times New Roman"/>
          <w:sz w:val="24"/>
          <w:szCs w:val="24"/>
        </w:rPr>
        <w:tab/>
        <w:t>CSA0202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b/>
          <w:bCs/>
          <w:sz w:val="24"/>
          <w:szCs w:val="24"/>
        </w:rPr>
        <w:t>Slot:</w:t>
      </w:r>
      <w:r>
        <w:rPr>
          <w:rFonts w:ascii="Times New Roman" w:hAnsi="Times New Roman" w:cs="Times New Roman"/>
          <w:sz w:val="24"/>
          <w:szCs w:val="24"/>
        </w:rPr>
        <w:t xml:space="preserve"> C</w:t>
      </w:r>
    </w:p>
    <w:p w14:paraId="08C01F86" w14:textId="77777777" w:rsidR="00700954" w:rsidRDefault="00000000">
      <w:pPr>
        <w:widowControl w:val="0"/>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bCs/>
          <w:sz w:val="24"/>
          <w:szCs w:val="24"/>
        </w:rPr>
        <w:t>Course Name</w:t>
      </w:r>
      <w:r>
        <w:rPr>
          <w:rFonts w:ascii="Times New Roman" w:hAnsi="Times New Roman" w:cs="Times New Roman"/>
          <w:sz w:val="24"/>
          <w:szCs w:val="24"/>
        </w:rPr>
        <w:t>: C PROGRAMMING</w:t>
      </w:r>
    </w:p>
    <w:p w14:paraId="4D861CFD" w14:textId="77777777" w:rsidR="00700954" w:rsidRDefault="00000000">
      <w:pPr>
        <w:widowControl w:val="0"/>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Course Faculty: </w:t>
      </w:r>
      <w:proofErr w:type="spellStart"/>
      <w:r>
        <w:rPr>
          <w:rFonts w:ascii="Times New Roman" w:hAnsi="Times New Roman" w:cs="Times New Roman"/>
          <w:b/>
          <w:bCs/>
          <w:sz w:val="24"/>
          <w:szCs w:val="24"/>
        </w:rPr>
        <w:t>Dr.JAYASUDHA</w:t>
      </w:r>
      <w:proofErr w:type="spellEnd"/>
    </w:p>
    <w:tbl>
      <w:tblPr>
        <w:tblStyle w:val="TableGrid"/>
        <w:tblW w:w="10860" w:type="dxa"/>
        <w:tblLook w:val="04A0" w:firstRow="1" w:lastRow="0" w:firstColumn="1" w:lastColumn="0" w:noHBand="0" w:noVBand="1"/>
      </w:tblPr>
      <w:tblGrid>
        <w:gridCol w:w="10860"/>
      </w:tblGrid>
      <w:tr w:rsidR="00700954" w14:paraId="4A9E4942" w14:textId="77777777">
        <w:trPr>
          <w:trHeight w:val="277"/>
        </w:trPr>
        <w:tc>
          <w:tcPr>
            <w:tcW w:w="10860" w:type="dxa"/>
          </w:tcPr>
          <w:p w14:paraId="2D12F06D" w14:textId="77777777" w:rsidR="00700954" w:rsidRDefault="00000000">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Project Title:</w:t>
            </w:r>
            <w:r>
              <w:t xml:space="preserve"> </w:t>
            </w:r>
            <w:r>
              <w:rPr>
                <w:rFonts w:ascii="Times New Roman" w:hAnsi="Times New Roman" w:cs="Times New Roman"/>
                <w:b/>
                <w:bCs/>
                <w:sz w:val="24"/>
                <w:szCs w:val="24"/>
              </w:rPr>
              <w:t>Hospital ICU Patient Monitoring System</w:t>
            </w:r>
          </w:p>
        </w:tc>
      </w:tr>
      <w:tr w:rsidR="00700954" w14:paraId="3BC8BC2D" w14:textId="77777777">
        <w:trPr>
          <w:trHeight w:val="277"/>
        </w:trPr>
        <w:tc>
          <w:tcPr>
            <w:tcW w:w="10860" w:type="dxa"/>
          </w:tcPr>
          <w:p w14:paraId="356D43A4" w14:textId="77777777" w:rsidR="00700954" w:rsidRDefault="0000000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Project Description</w:t>
            </w:r>
            <w:r>
              <w:rPr>
                <w:rFonts w:ascii="Times New Roman" w:hAnsi="Times New Roman" w:cs="Times New Roman"/>
                <w:sz w:val="24"/>
                <w:szCs w:val="24"/>
              </w:rPr>
              <w:t>:</w:t>
            </w:r>
          </w:p>
        </w:tc>
      </w:tr>
      <w:tr w:rsidR="00700954" w14:paraId="3E43D568" w14:textId="77777777">
        <w:trPr>
          <w:trHeight w:val="9119"/>
        </w:trPr>
        <w:tc>
          <w:tcPr>
            <w:tcW w:w="10860" w:type="dxa"/>
          </w:tcPr>
          <w:p w14:paraId="1EE7DCC5" w14:textId="77777777" w:rsidR="00700954" w:rsidRDefault="0000000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Hospital ICU Patient Monitoring System is a healthcare technology system designed to continuously monitor critically ill patients in an Intensive Care Unit (ICU). It collects important physiological data from patients using medical sensors and displays </w:t>
            </w:r>
            <w:proofErr w:type="gramStart"/>
            <w:r>
              <w:rPr>
                <w:rFonts w:ascii="Times New Roman" w:hAnsi="Times New Roman" w:cs="Times New Roman"/>
                <w:sz w:val="24"/>
                <w:szCs w:val="24"/>
              </w:rPr>
              <w:t>the information</w:t>
            </w:r>
            <w:proofErr w:type="gramEnd"/>
            <w:r>
              <w:rPr>
                <w:rFonts w:ascii="Times New Roman" w:hAnsi="Times New Roman" w:cs="Times New Roman"/>
                <w:sz w:val="24"/>
                <w:szCs w:val="24"/>
              </w:rPr>
              <w:t xml:space="preserve"> in real time for doctors and nurses.</w:t>
            </w:r>
          </w:p>
          <w:p w14:paraId="400D43EA" w14:textId="77777777" w:rsidR="00700954" w:rsidRDefault="0000000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system can monitor parameters such as heart rate, blood pressure, body temperature, oxygen saturation, respiratory rate, and ECG signals. The collected data is displayed on a centralized monitor, allowing healthcare professionals to quickly identify changes in a patient's condition.</w:t>
            </w:r>
          </w:p>
          <w:p w14:paraId="57F33362" w14:textId="77777777" w:rsidR="00700954" w:rsidRDefault="00000000">
            <w:pPr>
              <w:widowControl w:val="0"/>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sz w:val="28"/>
                <w:szCs w:val="28"/>
              </w:rPr>
              <w:t>Main Features</w:t>
            </w:r>
          </w:p>
          <w:p w14:paraId="28072C77" w14:textId="77777777" w:rsidR="00700954" w:rsidRDefault="00000000">
            <w:pPr>
              <w:pStyle w:val="ListParagraph"/>
              <w:widowControl w:val="0"/>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Continuous monitoring: Tracks vital signs 24/7 without requiring frequent manual measurements.</w:t>
            </w:r>
          </w:p>
          <w:p w14:paraId="3641A05B" w14:textId="77777777" w:rsidR="00700954" w:rsidRDefault="00000000">
            <w:pPr>
              <w:pStyle w:val="ListParagraph"/>
              <w:widowControl w:val="0"/>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Real-time display: Shows patient information clearly on a bedside or central monitoring screen.</w:t>
            </w:r>
          </w:p>
          <w:p w14:paraId="0EB195B5" w14:textId="77777777" w:rsidR="00700954" w:rsidRDefault="00000000">
            <w:pPr>
              <w:pStyle w:val="ListParagraph"/>
              <w:widowControl w:val="0"/>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Abnormality detection: Identifies values outside predefined safe ranges.</w:t>
            </w:r>
          </w:p>
          <w:p w14:paraId="4DC901A4" w14:textId="77777777" w:rsidR="00700954" w:rsidRDefault="00000000">
            <w:pPr>
              <w:pStyle w:val="ListParagraph"/>
              <w:widowControl w:val="0"/>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Emergency alerts: Generates visual or audible alarms when critical changes are detected.</w:t>
            </w:r>
          </w:p>
          <w:p w14:paraId="3350D5F5" w14:textId="77777777" w:rsidR="00700954" w:rsidRDefault="00000000">
            <w:pPr>
              <w:pStyle w:val="ListParagraph"/>
              <w:widowControl w:val="0"/>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Data storage: Records patient vital signs for reviewing previous conditions and treatment progress.</w:t>
            </w:r>
          </w:p>
          <w:p w14:paraId="3F2CE8A1" w14:textId="77777777" w:rsidR="00700954" w:rsidRDefault="00000000">
            <w:pPr>
              <w:pStyle w:val="ListParagraph"/>
              <w:widowControl w:val="0"/>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Multiple-patient monitoring: Allows ICU staff to monitor several patients from a central location.</w:t>
            </w:r>
          </w:p>
          <w:p w14:paraId="38E52D0C" w14:textId="77777777" w:rsidR="00700954" w:rsidRDefault="00000000">
            <w:pPr>
              <w:pStyle w:val="ListParagraph"/>
              <w:widowControl w:val="0"/>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Remote monitoring: In advanced systems, authorized doctors can access patient information remotely.</w:t>
            </w:r>
          </w:p>
          <w:p w14:paraId="4AFE06EA" w14:textId="77777777" w:rsidR="00700954" w:rsidRDefault="00000000">
            <w:pPr>
              <w:pStyle w:val="ListParagraph"/>
              <w:widowControl w:val="0"/>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Patient identification: Associates vital-sign data with the correct patient to reduce errors.</w:t>
            </w:r>
          </w:p>
          <w:p w14:paraId="0E5C2BE2" w14:textId="77777777" w:rsidR="00700954" w:rsidRDefault="00000000">
            <w:pPr>
              <w:widowControl w:val="0"/>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sz w:val="28"/>
                <w:szCs w:val="28"/>
              </w:rPr>
              <w:t>How the System Works</w:t>
            </w:r>
          </w:p>
          <w:p w14:paraId="010C2DA9" w14:textId="77777777" w:rsidR="00700954" w:rsidRDefault="0000000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system uses sensors attached to the patient to measure vital parameters. These sensors send signals to a monitoring device or data-acquisition unit. The data is then processed and displayed on a monitor. If a parameter crosses a predefined threshold, the system immediately generates an alarm so that medical staff can take appropriate action.</w:t>
            </w:r>
          </w:p>
          <w:p w14:paraId="4B40547B" w14:textId="77777777" w:rsidR="00700954" w:rsidRDefault="00700954">
            <w:pPr>
              <w:widowControl w:val="0"/>
              <w:autoSpaceDE w:val="0"/>
              <w:autoSpaceDN w:val="0"/>
              <w:adjustRightInd w:val="0"/>
              <w:spacing w:after="0" w:line="240" w:lineRule="auto"/>
              <w:rPr>
                <w:rFonts w:ascii="Times New Roman" w:hAnsi="Times New Roman" w:cs="Times New Roman"/>
                <w:sz w:val="24"/>
                <w:szCs w:val="24"/>
              </w:rPr>
            </w:pPr>
          </w:p>
          <w:p w14:paraId="7DF5D357" w14:textId="77777777" w:rsidR="00700954" w:rsidRDefault="00000000">
            <w:pPr>
              <w:widowControl w:val="0"/>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sz w:val="28"/>
                <w:szCs w:val="24"/>
              </w:rPr>
              <w:t>Advantages</w:t>
            </w:r>
          </w:p>
          <w:p w14:paraId="5AB9A20C" w14:textId="77777777" w:rsidR="00700954" w:rsidRDefault="0000000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 Hospital ICU Patient Monitoring System can help healthcare professionals detect emergencies earlier, reduce the workload of nurses, maintain continuous patient records, and support faster clinical decision-making. It is particularly useful for patients who require close and continuous observation.</w:t>
            </w:r>
          </w:p>
          <w:p w14:paraId="1E8A8080" w14:textId="77777777" w:rsidR="00700954" w:rsidRDefault="00700954">
            <w:pPr>
              <w:widowControl w:val="0"/>
              <w:autoSpaceDE w:val="0"/>
              <w:autoSpaceDN w:val="0"/>
              <w:adjustRightInd w:val="0"/>
              <w:spacing w:after="0" w:line="240" w:lineRule="auto"/>
              <w:rPr>
                <w:rFonts w:ascii="Times New Roman" w:hAnsi="Times New Roman" w:cs="Times New Roman"/>
                <w:sz w:val="24"/>
                <w:szCs w:val="24"/>
              </w:rPr>
            </w:pPr>
          </w:p>
          <w:p w14:paraId="427075AF" w14:textId="77777777" w:rsidR="00700954" w:rsidRDefault="00000000">
            <w:pPr>
              <w:widowControl w:val="0"/>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sz w:val="28"/>
                <w:szCs w:val="24"/>
              </w:rPr>
              <w:t>Conclusion</w:t>
            </w:r>
          </w:p>
          <w:p w14:paraId="6F5F837A" w14:textId="77777777" w:rsidR="00700954" w:rsidRDefault="0000000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Hospital ICU Patient Monitoring System is an important application of medical electronics, embedded systems, IoT, and healthcare software. By continuously collecting and analyzing patient vital signs, it provides healthcare professionals with timely information and helps improve the safety and quality of </w:t>
            </w:r>
            <w:proofErr w:type="gramStart"/>
            <w:r>
              <w:rPr>
                <w:rFonts w:ascii="Times New Roman" w:hAnsi="Times New Roman" w:cs="Times New Roman"/>
                <w:sz w:val="24"/>
                <w:szCs w:val="24"/>
              </w:rPr>
              <w:t>critical-care</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managem</w:t>
            </w:r>
            <w:proofErr w:type="spellEnd"/>
          </w:p>
        </w:tc>
      </w:tr>
    </w:tbl>
    <w:p w14:paraId="4B5EDACF" w14:textId="77777777" w:rsidR="00700954" w:rsidRDefault="00700954">
      <w:pPr>
        <w:widowControl w:val="0"/>
        <w:autoSpaceDE w:val="0"/>
        <w:autoSpaceDN w:val="0"/>
        <w:adjustRightInd w:val="0"/>
        <w:spacing w:after="0" w:line="240" w:lineRule="auto"/>
        <w:rPr>
          <w:rFonts w:ascii="Times New Roman" w:hAnsi="Times New Roman" w:cs="Times New Roman"/>
          <w:sz w:val="24"/>
          <w:szCs w:val="24"/>
        </w:rPr>
      </w:pPr>
    </w:p>
    <w:p w14:paraId="10FD23D9" w14:textId="77777777" w:rsidR="00700954" w:rsidRDefault="00700954">
      <w:pPr>
        <w:widowControl w:val="0"/>
        <w:autoSpaceDE w:val="0"/>
        <w:autoSpaceDN w:val="0"/>
        <w:adjustRightInd w:val="0"/>
        <w:spacing w:after="0" w:line="240" w:lineRule="auto"/>
        <w:rPr>
          <w:rFonts w:ascii="Times New Roman" w:hAnsi="Times New Roman" w:cs="Times New Roman"/>
          <w:b/>
          <w:bCs/>
          <w:sz w:val="24"/>
          <w:szCs w:val="24"/>
        </w:rPr>
      </w:pPr>
    </w:p>
    <w:p w14:paraId="5A54FDD8" w14:textId="77777777" w:rsidR="00700954" w:rsidRDefault="00700954">
      <w:pPr>
        <w:widowControl w:val="0"/>
        <w:autoSpaceDE w:val="0"/>
        <w:autoSpaceDN w:val="0"/>
        <w:adjustRightInd w:val="0"/>
        <w:spacing w:after="0" w:line="240" w:lineRule="auto"/>
        <w:rPr>
          <w:rFonts w:ascii="Times New Roman" w:hAnsi="Times New Roman" w:cs="Times New Roman"/>
          <w:b/>
          <w:bCs/>
          <w:sz w:val="24"/>
          <w:szCs w:val="24"/>
        </w:rPr>
      </w:pPr>
    </w:p>
    <w:p w14:paraId="099B2249" w14:textId="77777777" w:rsidR="00700954" w:rsidRDefault="00000000">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Student Signature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Guide Signature</w:t>
      </w:r>
    </w:p>
    <w:p w14:paraId="1F7F03B1" w14:textId="77777777" w:rsidR="00700954" w:rsidRDefault="00700954">
      <w:pPr>
        <w:widowControl w:val="0"/>
        <w:autoSpaceDE w:val="0"/>
        <w:autoSpaceDN w:val="0"/>
        <w:adjustRightInd w:val="0"/>
        <w:spacing w:after="0" w:line="48" w:lineRule="exact"/>
        <w:rPr>
          <w:rFonts w:ascii="Times New Roman" w:hAnsi="Times New Roman" w:cs="Times New Roman"/>
          <w:b/>
          <w:bCs/>
          <w:sz w:val="24"/>
          <w:szCs w:val="24"/>
        </w:rPr>
      </w:pPr>
    </w:p>
    <w:sectPr w:rsidR="00700954">
      <w:pgSz w:w="12240" w:h="15840"/>
      <w:pgMar w:top="1135" w:right="780" w:bottom="552" w:left="1000" w:header="720" w:footer="720" w:gutter="0"/>
      <w:cols w:space="720" w:equalWidth="0">
        <w:col w:w="104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0DAC0" w14:textId="77777777" w:rsidR="00AA08AC" w:rsidRDefault="00AA08AC">
      <w:pPr>
        <w:spacing w:line="240" w:lineRule="auto"/>
      </w:pPr>
      <w:r>
        <w:separator/>
      </w:r>
    </w:p>
  </w:endnote>
  <w:endnote w:type="continuationSeparator" w:id="0">
    <w:p w14:paraId="459161CE" w14:textId="77777777" w:rsidR="00AA08AC" w:rsidRDefault="00AA08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52045" w14:textId="77777777" w:rsidR="00AA08AC" w:rsidRDefault="00AA08AC">
      <w:pPr>
        <w:spacing w:after="0"/>
      </w:pPr>
      <w:r>
        <w:separator/>
      </w:r>
    </w:p>
  </w:footnote>
  <w:footnote w:type="continuationSeparator" w:id="0">
    <w:p w14:paraId="02B3F65E" w14:textId="77777777" w:rsidR="00AA08AC" w:rsidRDefault="00AA08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B0444"/>
    <w:multiLevelType w:val="multilevel"/>
    <w:tmpl w:val="7ADB04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9351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rawingGridHorizontalOrigin w:val="1800"/>
  <w:drawingGridVerticalOrigin w:val="1440"/>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0F628A"/>
    <w:rsid w:val="00150CA5"/>
    <w:rsid w:val="0015546E"/>
    <w:rsid w:val="001964A5"/>
    <w:rsid w:val="001B1EB1"/>
    <w:rsid w:val="001C6E86"/>
    <w:rsid w:val="001D71E0"/>
    <w:rsid w:val="001F09F3"/>
    <w:rsid w:val="00205A07"/>
    <w:rsid w:val="00212568"/>
    <w:rsid w:val="00212F6E"/>
    <w:rsid w:val="002139EF"/>
    <w:rsid w:val="002449D4"/>
    <w:rsid w:val="00281CEE"/>
    <w:rsid w:val="00284DFB"/>
    <w:rsid w:val="002B2515"/>
    <w:rsid w:val="002B4A98"/>
    <w:rsid w:val="002E12F4"/>
    <w:rsid w:val="002F4702"/>
    <w:rsid w:val="00325480"/>
    <w:rsid w:val="00347121"/>
    <w:rsid w:val="00371C78"/>
    <w:rsid w:val="003E521D"/>
    <w:rsid w:val="0045516A"/>
    <w:rsid w:val="004604C4"/>
    <w:rsid w:val="004B20AB"/>
    <w:rsid w:val="004F3B49"/>
    <w:rsid w:val="0050704A"/>
    <w:rsid w:val="00550851"/>
    <w:rsid w:val="005511FB"/>
    <w:rsid w:val="00556D00"/>
    <w:rsid w:val="00577C15"/>
    <w:rsid w:val="0058036C"/>
    <w:rsid w:val="006353AD"/>
    <w:rsid w:val="006467B0"/>
    <w:rsid w:val="00661233"/>
    <w:rsid w:val="0067100F"/>
    <w:rsid w:val="00684268"/>
    <w:rsid w:val="006B30DA"/>
    <w:rsid w:val="006B4224"/>
    <w:rsid w:val="006D4E15"/>
    <w:rsid w:val="006E40D2"/>
    <w:rsid w:val="006F32AB"/>
    <w:rsid w:val="00700954"/>
    <w:rsid w:val="007174B4"/>
    <w:rsid w:val="00722264"/>
    <w:rsid w:val="00786EFD"/>
    <w:rsid w:val="007C623C"/>
    <w:rsid w:val="007C6856"/>
    <w:rsid w:val="00813FA4"/>
    <w:rsid w:val="008232A5"/>
    <w:rsid w:val="00850F2A"/>
    <w:rsid w:val="00853CC3"/>
    <w:rsid w:val="00857C12"/>
    <w:rsid w:val="008627EB"/>
    <w:rsid w:val="008A51C0"/>
    <w:rsid w:val="008B194B"/>
    <w:rsid w:val="008C2CFD"/>
    <w:rsid w:val="008F46D0"/>
    <w:rsid w:val="00902655"/>
    <w:rsid w:val="009257C6"/>
    <w:rsid w:val="00931AEC"/>
    <w:rsid w:val="009327B9"/>
    <w:rsid w:val="009331DB"/>
    <w:rsid w:val="009D6AA8"/>
    <w:rsid w:val="00A143B6"/>
    <w:rsid w:val="00A27120"/>
    <w:rsid w:val="00A54EBE"/>
    <w:rsid w:val="00A64601"/>
    <w:rsid w:val="00A653DF"/>
    <w:rsid w:val="00A9686D"/>
    <w:rsid w:val="00AA08AC"/>
    <w:rsid w:val="00AB15A4"/>
    <w:rsid w:val="00AD0EE9"/>
    <w:rsid w:val="00B13AC9"/>
    <w:rsid w:val="00B60BB7"/>
    <w:rsid w:val="00B63535"/>
    <w:rsid w:val="00C24295"/>
    <w:rsid w:val="00C5170A"/>
    <w:rsid w:val="00CD4960"/>
    <w:rsid w:val="00D23A4B"/>
    <w:rsid w:val="00D2486E"/>
    <w:rsid w:val="00D2747D"/>
    <w:rsid w:val="00D33D09"/>
    <w:rsid w:val="00DA104C"/>
    <w:rsid w:val="00DB3CA3"/>
    <w:rsid w:val="00DF5B5A"/>
    <w:rsid w:val="00E14B87"/>
    <w:rsid w:val="00E40E5E"/>
    <w:rsid w:val="00E50B25"/>
    <w:rsid w:val="00EB7011"/>
    <w:rsid w:val="00EC31AB"/>
    <w:rsid w:val="00ED5325"/>
    <w:rsid w:val="00EE31A8"/>
    <w:rsid w:val="00EE6472"/>
    <w:rsid w:val="00F05AF6"/>
    <w:rsid w:val="00F356AA"/>
    <w:rsid w:val="00F3732E"/>
    <w:rsid w:val="00F536C5"/>
    <w:rsid w:val="00F567A3"/>
    <w:rsid w:val="00F57680"/>
    <w:rsid w:val="00F732E9"/>
    <w:rsid w:val="00F80F9A"/>
    <w:rsid w:val="00F83169"/>
    <w:rsid w:val="00F95EBB"/>
    <w:rsid w:val="00FB5868"/>
    <w:rsid w:val="00FE1CA4"/>
    <w:rsid w:val="19E51BC1"/>
    <w:rsid w:val="6DAC14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2A1BE291"/>
  <w15:docId w15:val="{E9059759-6B5E-4944-B796-035B34FA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2E4C46-6482-47FE-98C1-C4A5E4BCF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vajrala jamala reddy</cp:lastModifiedBy>
  <cp:revision>2</cp:revision>
  <cp:lastPrinted>2017-07-24T09:00:00Z</cp:lastPrinted>
  <dcterms:created xsi:type="dcterms:W3CDTF">2026-09-01T06:17:00Z</dcterms:created>
  <dcterms:modified xsi:type="dcterms:W3CDTF">2026-09-01T06:17:00Z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y fmtid="{D5CDD505-2E9C-101B-9397-08002B2CF9AE}" pid="3" name="KSOProductBuildVer">
    <vt:lpwstr>2057-12.2.0.23206</vt:lpwstr>
  </property>
  <property fmtid="{D5CDD505-2E9C-101B-9397-08002B2CF9AE}" pid="4" name="ICV">
    <vt:lpwstr>15F1BFCE172246EBA2CEFE3EB1D53165_12</vt:lpwstr>
  </property>
</Properties>
</file>