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User Table: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User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firstname, lastname, birthdate, height, gender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Daily Input Table: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Input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alcohol intake, water intake, weight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CSV/JSON/Local: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Hobby recommendations, Motivational facts, Milestone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Motivational Facts: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https://www.awakenthegreatnesswithin.com/35-inspirational-quotes-on-progress/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https://www.goodreads.com/quotes/1152042-it-s-not-about-how-hard-you-hit-it-s-about-how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https://www.ashwoodrecovery.com/blog/15-benefits-quit-drinking-alcohol/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“If there is no struggle, there is no progress.” Frederick Douglass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20"/>
          <w:szCs w:val="20"/>
        </w:rPr>
      </w:pPr>
      <w:bookmarkStart w:colFirst="0" w:colLast="0" w:name="_1oah17e4jixw" w:id="0"/>
      <w:bookmarkEnd w:id="0"/>
      <w:r w:rsidDel="00000000" w:rsidR="00000000" w:rsidRPr="00000000">
        <w:rPr>
          <w:color w:val="111111"/>
          <w:sz w:val="20"/>
          <w:szCs w:val="20"/>
          <w:rtl w:val="0"/>
        </w:rPr>
        <w:t xml:space="preserve">“Without continual growth and progress, such words as improvement, achievement, and success have no meaning.” Benjamin Franklin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60" w:lineRule="auto"/>
        <w:rPr>
          <w:sz w:val="20"/>
          <w:szCs w:val="20"/>
        </w:rPr>
      </w:pPr>
      <w:bookmarkStart w:colFirst="0" w:colLast="0" w:name="_7k5lk9d7vios" w:id="1"/>
      <w:bookmarkEnd w:id="1"/>
      <w:r w:rsidDel="00000000" w:rsidR="00000000" w:rsidRPr="00000000">
        <w:rPr>
          <w:color w:val="181818"/>
          <w:sz w:val="20"/>
          <w:szCs w:val="20"/>
          <w:rtl w:val="0"/>
        </w:rPr>
        <w:t xml:space="preserve">“It's not about how hard you hit. It's about how hard you can get hit and keep moving forward. How much you can take and keep moving forward.” - Rocky Balboa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color w:val="1e1e1e"/>
          <w:sz w:val="26"/>
          <w:szCs w:val="26"/>
          <w:shd w:fill="fcfcfc" w:val="clear"/>
          <w:rtl w:val="0"/>
        </w:rPr>
        <w:t xml:space="preserve">The</w:t>
      </w:r>
      <w:hyperlink r:id="rId13">
        <w:r w:rsidDel="00000000" w:rsidR="00000000" w:rsidRPr="00000000">
          <w:rPr>
            <w:b w:val="1"/>
            <w:color w:val="0d6b6b"/>
            <w:sz w:val="26"/>
            <w:szCs w:val="26"/>
            <w:shd w:fill="fcfcfc" w:val="clear"/>
            <w:rtl w:val="0"/>
          </w:rPr>
          <w:t xml:space="preserve"> CDC</w:t>
        </w:r>
      </w:hyperlink>
      <w:r w:rsidDel="00000000" w:rsidR="00000000" w:rsidRPr="00000000">
        <w:rPr>
          <w:b w:val="1"/>
          <w:color w:val="1e1e1e"/>
          <w:sz w:val="26"/>
          <w:szCs w:val="26"/>
          <w:shd w:fill="fcfcfc" w:val="clear"/>
          <w:rtl w:val="0"/>
        </w:rPr>
        <w:t xml:space="preserve"> reports that the less you drink, the less your risk for cancer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www.cdc.gov/cancer/alcohol/index.ht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wakenthegreatnesswithin.com/35-inspirational-quotes-on-progress/" TargetMode="External"/><Relationship Id="rId7" Type="http://schemas.openxmlformats.org/officeDocument/2006/relationships/hyperlink" Target="https://www.goodreads.com/quotes/1152042-it-s-not-about-how-hard-you-hit-it-s-about-how" TargetMode="External"/><Relationship Id="rId8" Type="http://schemas.openxmlformats.org/officeDocument/2006/relationships/hyperlink" Target="https://www.ashwoodrecovery.com/blog/15-benefits-quit-drinking-alcoh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