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1214579"/>
        <w:docPartObj>
          <w:docPartGallery w:val="Cover Pages"/>
          <w:docPartUnique/>
        </w:docPartObj>
      </w:sdtPr>
      <w:sdtContent>
        <w:p w:rsidR="00FC74CE" w:rsidRDefault="00FC74CE">
          <w:r>
            <w:rPr>
              <w:noProof/>
            </w:rPr>
            <mc:AlternateContent>
              <mc:Choice Requires="wpg">
                <w:drawing>
                  <wp:anchor distT="0" distB="0" distL="114300" distR="114300" simplePos="0" relativeHeight="251662336" behindDoc="0" locked="0" layoutInCell="1" allowOverlap="1" wp14:anchorId="287F9F69" wp14:editId="43134BD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CE95A0"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5283DA" wp14:editId="369913D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5A5" w:rsidRDefault="00F135A5" w:rsidP="00FC74CE">
                                <w:pPr>
                                  <w:pStyle w:val="Bezodstpw"/>
                                  <w:jc w:val="right"/>
                                  <w:rPr>
                                    <w:color w:val="595959" w:themeColor="text1" w:themeTint="A6"/>
                                    <w:sz w:val="28"/>
                                    <w:szCs w:val="28"/>
                                  </w:rPr>
                                </w:pPr>
                                <w:r>
                                  <w:rPr>
                                    <w:color w:val="595959" w:themeColor="text1" w:themeTint="A6"/>
                                    <w:sz w:val="28"/>
                                    <w:szCs w:val="28"/>
                                  </w:rPr>
                                  <w:t>Rafał Lebioda 195639</w:t>
                                </w:r>
                              </w:p>
                              <w:p w:rsidR="00F135A5" w:rsidRDefault="00F135A5" w:rsidP="00FC74CE">
                                <w:pPr>
                                  <w:pStyle w:val="Bezodstpw"/>
                                  <w:jc w:val="right"/>
                                  <w:rPr>
                                    <w:color w:val="595959" w:themeColor="text1" w:themeTint="A6"/>
                                    <w:sz w:val="28"/>
                                    <w:szCs w:val="28"/>
                                  </w:rPr>
                                </w:pPr>
                                <w:r>
                                  <w:rPr>
                                    <w:color w:val="595959" w:themeColor="text1" w:themeTint="A6"/>
                                    <w:sz w:val="28"/>
                                    <w:szCs w:val="28"/>
                                  </w:rPr>
                                  <w:t xml:space="preserve">   Piotr Kaźmierczak 195611</w:t>
                                </w:r>
                              </w:p>
                              <w:p w:rsidR="00F135A5" w:rsidRDefault="00F135A5">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5283DA"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F135A5" w:rsidRDefault="00F135A5" w:rsidP="00FC74CE">
                          <w:pPr>
                            <w:pStyle w:val="Bezodstpw"/>
                            <w:jc w:val="right"/>
                            <w:rPr>
                              <w:color w:val="595959" w:themeColor="text1" w:themeTint="A6"/>
                              <w:sz w:val="28"/>
                              <w:szCs w:val="28"/>
                            </w:rPr>
                          </w:pPr>
                          <w:r>
                            <w:rPr>
                              <w:color w:val="595959" w:themeColor="text1" w:themeTint="A6"/>
                              <w:sz w:val="28"/>
                              <w:szCs w:val="28"/>
                            </w:rPr>
                            <w:t>Rafał Lebioda 195639</w:t>
                          </w:r>
                        </w:p>
                        <w:p w:rsidR="00F135A5" w:rsidRDefault="00F135A5" w:rsidP="00FC74CE">
                          <w:pPr>
                            <w:pStyle w:val="Bezodstpw"/>
                            <w:jc w:val="right"/>
                            <w:rPr>
                              <w:color w:val="595959" w:themeColor="text1" w:themeTint="A6"/>
                              <w:sz w:val="28"/>
                              <w:szCs w:val="28"/>
                            </w:rPr>
                          </w:pPr>
                          <w:r>
                            <w:rPr>
                              <w:color w:val="595959" w:themeColor="text1" w:themeTint="A6"/>
                              <w:sz w:val="28"/>
                              <w:szCs w:val="28"/>
                            </w:rPr>
                            <w:t xml:space="preserve">   Piotr Kaźmierczak 195611</w:t>
                          </w:r>
                        </w:p>
                        <w:p w:rsidR="00F135A5" w:rsidRDefault="00F135A5">
                          <w:pPr>
                            <w:pStyle w:val="Bezodstpw"/>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99C050A" wp14:editId="617A1ED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5A5" w:rsidRDefault="00F135A5" w:rsidP="00FC74CE">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F135A5" w:rsidRDefault="00F135A5" w:rsidP="00FC74CE">
                                <w:pPr>
                                  <w:pStyle w:val="Bezodstpw"/>
                                  <w:rPr>
                                    <w:color w:val="2E74B5" w:themeColor="accent1" w:themeShade="BF"/>
                                    <w:sz w:val="24"/>
                                    <w:szCs w:val="24"/>
                                  </w:rPr>
                                </w:pPr>
                              </w:p>
                              <w:p w:rsidR="00F135A5" w:rsidRDefault="00F135A5" w:rsidP="00FC74CE">
                                <w:pPr>
                                  <w:pStyle w:val="Bezodstpw"/>
                                  <w:jc w:val="right"/>
                                  <w:rPr>
                                    <w:color w:val="595959" w:themeColor="text1" w:themeTint="A6"/>
                                    <w:sz w:val="20"/>
                                    <w:szCs w:val="20"/>
                                  </w:rPr>
                                </w:pPr>
                                <w:r>
                                  <w:rPr>
                                    <w:color w:val="2E74B5" w:themeColor="accent1" w:themeShade="BF"/>
                                    <w:sz w:val="24"/>
                                    <w:szCs w:val="24"/>
                                  </w:rPr>
                                  <w:t>Laboratoria: 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sdt>
                                <w:sdtPr>
                                  <w:rPr>
                                    <w:color w:val="595959" w:themeColor="text1" w:themeTint="A6"/>
                                    <w:sz w:val="20"/>
                                    <w:szCs w:val="20"/>
                                  </w:rPr>
                                  <w:alias w:val="Streszczenie"/>
                                  <w:tag w:val=""/>
                                  <w:id w:val="1310822091"/>
                                  <w:showingPlcHdr/>
                                  <w:dataBinding w:prefixMappings="xmlns:ns0='http://schemas.microsoft.com/office/2006/coverPageProps' " w:xpath="/ns0:CoverPageProperties[1]/ns0:Abstract[1]" w:storeItemID="{55AF091B-3C7A-41E3-B477-F2FDAA23CFDA}"/>
                                  <w:text w:multiLine="1"/>
                                </w:sdtPr>
                                <w:sdtContent>
                                  <w:p w:rsidR="00F135A5" w:rsidRDefault="00F135A5">
                                    <w:pPr>
                                      <w:pStyle w:val="Bezodstpw"/>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9C050A"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F135A5" w:rsidRDefault="00F135A5" w:rsidP="00FC74CE">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F135A5" w:rsidRDefault="00F135A5" w:rsidP="00FC74CE">
                          <w:pPr>
                            <w:pStyle w:val="Bezodstpw"/>
                            <w:rPr>
                              <w:color w:val="2E74B5" w:themeColor="accent1" w:themeShade="BF"/>
                              <w:sz w:val="24"/>
                              <w:szCs w:val="24"/>
                            </w:rPr>
                          </w:pPr>
                        </w:p>
                        <w:p w:rsidR="00F135A5" w:rsidRDefault="00F135A5" w:rsidP="00FC74CE">
                          <w:pPr>
                            <w:pStyle w:val="Bezodstpw"/>
                            <w:jc w:val="right"/>
                            <w:rPr>
                              <w:color w:val="595959" w:themeColor="text1" w:themeTint="A6"/>
                              <w:sz w:val="20"/>
                              <w:szCs w:val="20"/>
                            </w:rPr>
                          </w:pPr>
                          <w:r>
                            <w:rPr>
                              <w:color w:val="2E74B5" w:themeColor="accent1" w:themeShade="BF"/>
                              <w:sz w:val="24"/>
                              <w:szCs w:val="24"/>
                            </w:rPr>
                            <w:t>Laboratoria: 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sdt>
                          <w:sdtPr>
                            <w:rPr>
                              <w:color w:val="595959" w:themeColor="text1" w:themeTint="A6"/>
                              <w:sz w:val="20"/>
                              <w:szCs w:val="20"/>
                            </w:rPr>
                            <w:alias w:val="Streszczenie"/>
                            <w:tag w:val=""/>
                            <w:id w:val="1310822091"/>
                            <w:showingPlcHdr/>
                            <w:dataBinding w:prefixMappings="xmlns:ns0='http://schemas.microsoft.com/office/2006/coverPageProps' " w:xpath="/ns0:CoverPageProperties[1]/ns0:Abstract[1]" w:storeItemID="{55AF091B-3C7A-41E3-B477-F2FDAA23CFDA}"/>
                            <w:text w:multiLine="1"/>
                          </w:sdtPr>
                          <w:sdtContent>
                            <w:p w:rsidR="00F135A5" w:rsidRDefault="00F135A5">
                              <w:pPr>
                                <w:pStyle w:val="Bezodstpw"/>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FC74CE" w:rsidRDefault="00FC74CE">
          <w:r>
            <w:rPr>
              <w:noProof/>
            </w:rPr>
            <mc:AlternateContent>
              <mc:Choice Requires="wps">
                <w:drawing>
                  <wp:anchor distT="0" distB="0" distL="114300" distR="114300" simplePos="0" relativeHeight="251659264" behindDoc="0" locked="0" layoutInCell="1" allowOverlap="1" wp14:anchorId="55B44ED4" wp14:editId="0140EE6A">
                    <wp:simplePos x="0" y="0"/>
                    <wp:positionH relativeFrom="page">
                      <wp:posOffset>-581660</wp:posOffset>
                    </wp:positionH>
                    <wp:positionV relativeFrom="page">
                      <wp:posOffset>1596390</wp:posOffset>
                    </wp:positionV>
                    <wp:extent cx="8201025" cy="3638550"/>
                    <wp:effectExtent l="0" t="0" r="0" b="508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82010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5A5" w:rsidRDefault="00F135A5" w:rsidP="00FC74CE">
                                <w:pPr>
                                  <w:jc w:val="right"/>
                                  <w:rPr>
                                    <w:color w:val="5B9BD5" w:themeColor="accent1"/>
                                    <w:sz w:val="64"/>
                                    <w:szCs w:val="64"/>
                                  </w:rPr>
                                </w:pPr>
                                <w:sdt>
                                  <w:sdtPr>
                                    <w:rPr>
                                      <w:color w:val="5B9BD5" w:themeColor="accent1"/>
                                      <w:sz w:val="64"/>
                                      <w:szCs w:val="64"/>
                                    </w:rPr>
                                    <w:alias w:val="Tytuł"/>
                                    <w:tag w:val=""/>
                                    <w:id w:val="1904104916"/>
                                    <w:dataBinding w:prefixMappings="xmlns:ns0='http://purl.org/dc/elements/1.1/' xmlns:ns1='http://schemas.openxmlformats.org/package/2006/metadata/core-properties' " w:xpath="/ns1:coreProperties[1]/ns0:title[1]" w:storeItemID="{6C3C8BC8-F283-45AE-878A-BAB7291924A1}"/>
                                    <w:text w:multiLine="1"/>
                                  </w:sdtPr>
                                  <w:sdtContent>
                                    <w:r w:rsidRPr="00FC74CE">
                                      <w:rPr>
                                        <w:color w:val="5B9BD5" w:themeColor="accent1"/>
                                        <w:sz w:val="64"/>
                                        <w:szCs w:val="64"/>
                                      </w:rPr>
                                      <w:t>INTELIGENTNA ANALIZA DANYCH</w:t>
                                    </w:r>
                                  </w:sdtContent>
                                </w:sdt>
                              </w:p>
                              <w:sdt>
                                <w:sdtPr>
                                  <w:rPr>
                                    <w:color w:val="404040" w:themeColor="text1" w:themeTint="BF"/>
                                    <w:sz w:val="36"/>
                                    <w:szCs w:val="36"/>
                                  </w:rPr>
                                  <w:alias w:val="Podtytuł"/>
                                  <w:tag w:val=""/>
                                  <w:id w:val="-112679724"/>
                                  <w:dataBinding w:prefixMappings="xmlns:ns0='http://purl.org/dc/elements/1.1/' xmlns:ns1='http://schemas.openxmlformats.org/package/2006/metadata/core-properties' " w:xpath="/ns1:coreProperties[1]/ns0:subject[1]" w:storeItemID="{6C3C8BC8-F283-45AE-878A-BAB7291924A1}"/>
                                  <w:text/>
                                </w:sdtPr>
                                <w:sdtContent>
                                  <w:p w:rsidR="00F135A5" w:rsidRDefault="00F135A5" w:rsidP="00FC74CE">
                                    <w:pPr>
                                      <w:jc w:val="right"/>
                                      <w:rPr>
                                        <w:smallCaps/>
                                        <w:color w:val="404040" w:themeColor="text1" w:themeTint="BF"/>
                                        <w:sz w:val="36"/>
                                        <w:szCs w:val="36"/>
                                      </w:rPr>
                                    </w:pPr>
                                    <w:r>
                                      <w:rPr>
                                        <w:color w:val="404040" w:themeColor="text1" w:themeTint="BF"/>
                                        <w:sz w:val="36"/>
                                        <w:szCs w:val="36"/>
                                      </w:rPr>
                                      <w:t>Zadanie 2</w:t>
                                    </w:r>
                                    <w:r w:rsidRPr="0063136A">
                                      <w:rPr>
                                        <w:color w:val="404040" w:themeColor="text1" w:themeTint="BF"/>
                                        <w:sz w:val="36"/>
                                        <w:szCs w:val="36"/>
                                      </w:rPr>
                                      <w:t xml:space="preserve"> – Sieci </w:t>
                                    </w:r>
                                    <w:r>
                                      <w:rPr>
                                        <w:color w:val="404040" w:themeColor="text1" w:themeTint="BF"/>
                                        <w:sz w:val="36"/>
                                        <w:szCs w:val="36"/>
                                      </w:rPr>
                                      <w:t>samoorganizujące się</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5B44ED4" id="Pole tekstowe 154" o:spid="_x0000_s1028" type="#_x0000_t202" style="position:absolute;margin-left:-45.8pt;margin-top:125.7pt;width:645.7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" filled="f" stroked="f" strokeweight=".5pt">
                    <v:textbox inset="126pt,0,54pt,0">
                      <w:txbxContent>
                        <w:p w:rsidR="00F135A5" w:rsidRDefault="00F135A5" w:rsidP="00FC74CE">
                          <w:pPr>
                            <w:jc w:val="right"/>
                            <w:rPr>
                              <w:color w:val="5B9BD5" w:themeColor="accent1"/>
                              <w:sz w:val="64"/>
                              <w:szCs w:val="64"/>
                            </w:rPr>
                          </w:pPr>
                          <w:sdt>
                            <w:sdtPr>
                              <w:rPr>
                                <w:color w:val="5B9BD5" w:themeColor="accent1"/>
                                <w:sz w:val="64"/>
                                <w:szCs w:val="64"/>
                              </w:rPr>
                              <w:alias w:val="Tytuł"/>
                              <w:tag w:val=""/>
                              <w:id w:val="1904104916"/>
                              <w:dataBinding w:prefixMappings="xmlns:ns0='http://purl.org/dc/elements/1.1/' xmlns:ns1='http://schemas.openxmlformats.org/package/2006/metadata/core-properties' " w:xpath="/ns1:coreProperties[1]/ns0:title[1]" w:storeItemID="{6C3C8BC8-F283-45AE-878A-BAB7291924A1}"/>
                              <w:text w:multiLine="1"/>
                            </w:sdtPr>
                            <w:sdtContent>
                              <w:r w:rsidRPr="00FC74CE">
                                <w:rPr>
                                  <w:color w:val="5B9BD5" w:themeColor="accent1"/>
                                  <w:sz w:val="64"/>
                                  <w:szCs w:val="64"/>
                                </w:rPr>
                                <w:t>INTELIGENTNA ANALIZA DANYCH</w:t>
                              </w:r>
                            </w:sdtContent>
                          </w:sdt>
                        </w:p>
                        <w:sdt>
                          <w:sdtPr>
                            <w:rPr>
                              <w:color w:val="404040" w:themeColor="text1" w:themeTint="BF"/>
                              <w:sz w:val="36"/>
                              <w:szCs w:val="36"/>
                            </w:rPr>
                            <w:alias w:val="Podtytuł"/>
                            <w:tag w:val=""/>
                            <w:id w:val="-112679724"/>
                            <w:dataBinding w:prefixMappings="xmlns:ns0='http://purl.org/dc/elements/1.1/' xmlns:ns1='http://schemas.openxmlformats.org/package/2006/metadata/core-properties' " w:xpath="/ns1:coreProperties[1]/ns0:subject[1]" w:storeItemID="{6C3C8BC8-F283-45AE-878A-BAB7291924A1}"/>
                            <w:text/>
                          </w:sdtPr>
                          <w:sdtContent>
                            <w:p w:rsidR="00F135A5" w:rsidRDefault="00F135A5" w:rsidP="00FC74CE">
                              <w:pPr>
                                <w:jc w:val="right"/>
                                <w:rPr>
                                  <w:smallCaps/>
                                  <w:color w:val="404040" w:themeColor="text1" w:themeTint="BF"/>
                                  <w:sz w:val="36"/>
                                  <w:szCs w:val="36"/>
                                </w:rPr>
                              </w:pPr>
                              <w:r>
                                <w:rPr>
                                  <w:color w:val="404040" w:themeColor="text1" w:themeTint="BF"/>
                                  <w:sz w:val="36"/>
                                  <w:szCs w:val="36"/>
                                </w:rPr>
                                <w:t>Zadanie 2</w:t>
                              </w:r>
                              <w:r w:rsidRPr="0063136A">
                                <w:rPr>
                                  <w:color w:val="404040" w:themeColor="text1" w:themeTint="BF"/>
                                  <w:sz w:val="36"/>
                                  <w:szCs w:val="36"/>
                                </w:rPr>
                                <w:t xml:space="preserve"> – Sieci </w:t>
                              </w:r>
                              <w:r>
                                <w:rPr>
                                  <w:color w:val="404040" w:themeColor="text1" w:themeTint="BF"/>
                                  <w:sz w:val="36"/>
                                  <w:szCs w:val="36"/>
                                </w:rPr>
                                <w:t>samoorganizujące się</w:t>
                              </w:r>
                            </w:p>
                          </w:sdtContent>
                        </w:sdt>
                      </w:txbxContent>
                    </v:textbox>
                    <w10:wrap type="square" anchorx="page" anchory="page"/>
                  </v:shape>
                </w:pict>
              </mc:Fallback>
            </mc:AlternateContent>
          </w:r>
          <w:r>
            <w:br w:type="page"/>
          </w:r>
        </w:p>
      </w:sdtContent>
    </w:sdt>
    <w:sdt>
      <w:sdtPr>
        <w:id w:val="-6248488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135A5" w:rsidRDefault="00F135A5">
          <w:pPr>
            <w:pStyle w:val="Nagwekspisutreci"/>
          </w:pPr>
          <w:r>
            <w:t>Spis treści</w:t>
          </w:r>
        </w:p>
        <w:p w:rsidR="00215B18" w:rsidRDefault="00F135A5">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80975886" w:history="1">
            <w:r w:rsidR="00215B18" w:rsidRPr="004D43DC">
              <w:rPr>
                <w:rStyle w:val="Hipercze"/>
                <w:noProof/>
              </w:rPr>
              <w:t>Cel zadania</w:t>
            </w:r>
            <w:r w:rsidR="00215B18">
              <w:rPr>
                <w:noProof/>
                <w:webHidden/>
              </w:rPr>
              <w:tab/>
            </w:r>
            <w:r w:rsidR="00215B18">
              <w:rPr>
                <w:noProof/>
                <w:webHidden/>
              </w:rPr>
              <w:fldChar w:fldCharType="begin"/>
            </w:r>
            <w:r w:rsidR="00215B18">
              <w:rPr>
                <w:noProof/>
                <w:webHidden/>
              </w:rPr>
              <w:instrText xml:space="preserve"> PAGEREF _Toc480975886 \h </w:instrText>
            </w:r>
            <w:r w:rsidR="00215B18">
              <w:rPr>
                <w:noProof/>
                <w:webHidden/>
              </w:rPr>
            </w:r>
            <w:r w:rsidR="00215B18">
              <w:rPr>
                <w:noProof/>
                <w:webHidden/>
              </w:rPr>
              <w:fldChar w:fldCharType="separate"/>
            </w:r>
            <w:r w:rsidR="00215B18">
              <w:rPr>
                <w:noProof/>
                <w:webHidden/>
              </w:rPr>
              <w:t>1</w:t>
            </w:r>
            <w:r w:rsidR="00215B18">
              <w:rPr>
                <w:noProof/>
                <w:webHidden/>
              </w:rPr>
              <w:fldChar w:fldCharType="end"/>
            </w:r>
          </w:hyperlink>
        </w:p>
        <w:p w:rsidR="00215B18" w:rsidRDefault="00215B18">
          <w:pPr>
            <w:pStyle w:val="Spistreci1"/>
            <w:tabs>
              <w:tab w:val="right" w:leader="dot" w:pos="9062"/>
            </w:tabs>
            <w:rPr>
              <w:rFonts w:eastAsiaTheme="minorEastAsia"/>
              <w:noProof/>
              <w:lang w:eastAsia="pl-PL"/>
            </w:rPr>
          </w:pPr>
          <w:hyperlink w:anchor="_Toc480975887" w:history="1">
            <w:r w:rsidRPr="004D43DC">
              <w:rPr>
                <w:rStyle w:val="Hipercze"/>
                <w:noProof/>
              </w:rPr>
              <w:t>Sieci samoorganizujące</w:t>
            </w:r>
            <w:r>
              <w:rPr>
                <w:noProof/>
                <w:webHidden/>
              </w:rPr>
              <w:tab/>
            </w:r>
            <w:r>
              <w:rPr>
                <w:noProof/>
                <w:webHidden/>
              </w:rPr>
              <w:fldChar w:fldCharType="begin"/>
            </w:r>
            <w:r>
              <w:rPr>
                <w:noProof/>
                <w:webHidden/>
              </w:rPr>
              <w:instrText xml:space="preserve"> PAGEREF _Toc480975887 \h </w:instrText>
            </w:r>
            <w:r>
              <w:rPr>
                <w:noProof/>
                <w:webHidden/>
              </w:rPr>
            </w:r>
            <w:r>
              <w:rPr>
                <w:noProof/>
                <w:webHidden/>
              </w:rPr>
              <w:fldChar w:fldCharType="separate"/>
            </w:r>
            <w:r>
              <w:rPr>
                <w:noProof/>
                <w:webHidden/>
              </w:rPr>
              <w:t>1</w:t>
            </w:r>
            <w:r>
              <w:rPr>
                <w:noProof/>
                <w:webHidden/>
              </w:rPr>
              <w:fldChar w:fldCharType="end"/>
            </w:r>
          </w:hyperlink>
        </w:p>
        <w:p w:rsidR="00215B18" w:rsidRDefault="00215B18">
          <w:pPr>
            <w:pStyle w:val="Spistreci1"/>
            <w:tabs>
              <w:tab w:val="right" w:leader="dot" w:pos="9062"/>
            </w:tabs>
            <w:rPr>
              <w:rFonts w:eastAsiaTheme="minorEastAsia"/>
              <w:noProof/>
              <w:lang w:eastAsia="pl-PL"/>
            </w:rPr>
          </w:pPr>
          <w:hyperlink w:anchor="_Toc480975888" w:history="1">
            <w:r w:rsidRPr="004D43DC">
              <w:rPr>
                <w:rStyle w:val="Hipercze"/>
                <w:noProof/>
              </w:rPr>
              <w:t>Architektura sieci samoorganizującej</w:t>
            </w:r>
            <w:r>
              <w:rPr>
                <w:noProof/>
                <w:webHidden/>
              </w:rPr>
              <w:tab/>
            </w:r>
            <w:r>
              <w:rPr>
                <w:noProof/>
                <w:webHidden/>
              </w:rPr>
              <w:fldChar w:fldCharType="begin"/>
            </w:r>
            <w:r>
              <w:rPr>
                <w:noProof/>
                <w:webHidden/>
              </w:rPr>
              <w:instrText xml:space="preserve"> PAGEREF _Toc480975888 \h </w:instrText>
            </w:r>
            <w:r>
              <w:rPr>
                <w:noProof/>
                <w:webHidden/>
              </w:rPr>
            </w:r>
            <w:r>
              <w:rPr>
                <w:noProof/>
                <w:webHidden/>
              </w:rPr>
              <w:fldChar w:fldCharType="separate"/>
            </w:r>
            <w:r>
              <w:rPr>
                <w:noProof/>
                <w:webHidden/>
              </w:rPr>
              <w:t>1</w:t>
            </w:r>
            <w:r>
              <w:rPr>
                <w:noProof/>
                <w:webHidden/>
              </w:rPr>
              <w:fldChar w:fldCharType="end"/>
            </w:r>
          </w:hyperlink>
        </w:p>
        <w:p w:rsidR="00215B18" w:rsidRDefault="00215B18">
          <w:pPr>
            <w:pStyle w:val="Spistreci1"/>
            <w:tabs>
              <w:tab w:val="right" w:leader="dot" w:pos="9062"/>
            </w:tabs>
            <w:rPr>
              <w:rFonts w:eastAsiaTheme="minorEastAsia"/>
              <w:noProof/>
              <w:lang w:eastAsia="pl-PL"/>
            </w:rPr>
          </w:pPr>
          <w:hyperlink w:anchor="_Toc480975889" w:history="1">
            <w:r w:rsidRPr="004D43DC">
              <w:rPr>
                <w:rStyle w:val="Hipercze"/>
                <w:noProof/>
              </w:rPr>
              <w:t>Algorytm Kohonena</w:t>
            </w:r>
            <w:r>
              <w:rPr>
                <w:noProof/>
                <w:webHidden/>
              </w:rPr>
              <w:tab/>
            </w:r>
            <w:r>
              <w:rPr>
                <w:noProof/>
                <w:webHidden/>
              </w:rPr>
              <w:fldChar w:fldCharType="begin"/>
            </w:r>
            <w:r>
              <w:rPr>
                <w:noProof/>
                <w:webHidden/>
              </w:rPr>
              <w:instrText xml:space="preserve"> PAGEREF _Toc480975889 \h </w:instrText>
            </w:r>
            <w:r>
              <w:rPr>
                <w:noProof/>
                <w:webHidden/>
              </w:rPr>
            </w:r>
            <w:r>
              <w:rPr>
                <w:noProof/>
                <w:webHidden/>
              </w:rPr>
              <w:fldChar w:fldCharType="separate"/>
            </w:r>
            <w:r>
              <w:rPr>
                <w:noProof/>
                <w:webHidden/>
              </w:rPr>
              <w:t>2</w:t>
            </w:r>
            <w:r>
              <w:rPr>
                <w:noProof/>
                <w:webHidden/>
              </w:rPr>
              <w:fldChar w:fldCharType="end"/>
            </w:r>
          </w:hyperlink>
        </w:p>
        <w:p w:rsidR="00215B18" w:rsidRDefault="00215B18">
          <w:pPr>
            <w:pStyle w:val="Spistreci2"/>
            <w:tabs>
              <w:tab w:val="right" w:leader="dot" w:pos="9062"/>
            </w:tabs>
            <w:rPr>
              <w:noProof/>
            </w:rPr>
          </w:pPr>
          <w:hyperlink w:anchor="_Toc480975890" w:history="1">
            <w:r w:rsidRPr="004D43DC">
              <w:rPr>
                <w:rStyle w:val="Hipercze"/>
                <w:noProof/>
              </w:rPr>
              <w:t>Adaptacja wag neuronów</w:t>
            </w:r>
            <w:r>
              <w:rPr>
                <w:noProof/>
                <w:webHidden/>
              </w:rPr>
              <w:tab/>
            </w:r>
            <w:r>
              <w:rPr>
                <w:noProof/>
                <w:webHidden/>
              </w:rPr>
              <w:fldChar w:fldCharType="begin"/>
            </w:r>
            <w:r>
              <w:rPr>
                <w:noProof/>
                <w:webHidden/>
              </w:rPr>
              <w:instrText xml:space="preserve"> PAGEREF _Toc480975890 \h </w:instrText>
            </w:r>
            <w:r>
              <w:rPr>
                <w:noProof/>
                <w:webHidden/>
              </w:rPr>
            </w:r>
            <w:r>
              <w:rPr>
                <w:noProof/>
                <w:webHidden/>
              </w:rPr>
              <w:fldChar w:fldCharType="separate"/>
            </w:r>
            <w:r>
              <w:rPr>
                <w:noProof/>
                <w:webHidden/>
              </w:rPr>
              <w:t>2</w:t>
            </w:r>
            <w:r>
              <w:rPr>
                <w:noProof/>
                <w:webHidden/>
              </w:rPr>
              <w:fldChar w:fldCharType="end"/>
            </w:r>
          </w:hyperlink>
        </w:p>
        <w:p w:rsidR="00F135A5" w:rsidRDefault="00F135A5">
          <w:r>
            <w:rPr>
              <w:b/>
              <w:bCs/>
            </w:rPr>
            <w:fldChar w:fldCharType="end"/>
          </w:r>
        </w:p>
      </w:sdtContent>
    </w:sdt>
    <w:p w:rsidR="004E70C0" w:rsidRDefault="004E70C0">
      <w:bookmarkStart w:id="0" w:name="_GoBack"/>
      <w:bookmarkEnd w:id="0"/>
    </w:p>
    <w:p w:rsidR="00F135A5" w:rsidRDefault="00F135A5"/>
    <w:p w:rsidR="00F135A5" w:rsidRPr="00A50309" w:rsidRDefault="00F135A5" w:rsidP="00F135A5">
      <w:pPr>
        <w:pStyle w:val="Nagwek1"/>
      </w:pPr>
      <w:bookmarkStart w:id="1" w:name="_Toc480970963"/>
      <w:bookmarkStart w:id="2" w:name="_Toc480975886"/>
      <w:r>
        <w:t>Cel zadania</w:t>
      </w:r>
      <w:bookmarkEnd w:id="1"/>
      <w:bookmarkEnd w:id="2"/>
    </w:p>
    <w:p w:rsidR="00F135A5" w:rsidRDefault="006238E4" w:rsidP="00F135A5">
      <w:pPr>
        <w:jc w:val="both"/>
      </w:pPr>
      <w:r>
        <w:t xml:space="preserve">Zadanie polegało utworzeniu sieci samoorganizującej się która umożliwiłaby znalezienie najlepszego rozkładu neuronów, który by najlepiej odzwierciedlał losowy zbiór punktów treningowych na płaszczyźnie. W tym celu należało zaimplementować trzy różne algorytmy :  </w:t>
      </w:r>
    </w:p>
    <w:p w:rsidR="006238E4" w:rsidRDefault="006238E4" w:rsidP="006238E4">
      <w:pPr>
        <w:pStyle w:val="Akapitzlist"/>
        <w:numPr>
          <w:ilvl w:val="0"/>
          <w:numId w:val="1"/>
        </w:numPr>
        <w:jc w:val="both"/>
      </w:pPr>
      <w:r>
        <w:t>Algorytm k-średnich</w:t>
      </w:r>
    </w:p>
    <w:p w:rsidR="006238E4" w:rsidRDefault="006238E4" w:rsidP="006238E4">
      <w:pPr>
        <w:pStyle w:val="Akapitzlist"/>
        <w:numPr>
          <w:ilvl w:val="0"/>
          <w:numId w:val="1"/>
        </w:numPr>
        <w:jc w:val="both"/>
      </w:pPr>
      <w:r>
        <w:t>Algorytm Kohonena</w:t>
      </w:r>
    </w:p>
    <w:p w:rsidR="006238E4" w:rsidRDefault="006238E4" w:rsidP="006238E4">
      <w:pPr>
        <w:pStyle w:val="Akapitzlist"/>
        <w:numPr>
          <w:ilvl w:val="0"/>
          <w:numId w:val="1"/>
        </w:numPr>
        <w:jc w:val="both"/>
      </w:pPr>
      <w:r>
        <w:t>Algorytm gazu neuronowego</w:t>
      </w:r>
    </w:p>
    <w:p w:rsidR="00F135A5" w:rsidRDefault="00F135A5"/>
    <w:p w:rsidR="006177D1" w:rsidRDefault="006177D1" w:rsidP="006177D1">
      <w:pPr>
        <w:pStyle w:val="Nagwek1"/>
      </w:pPr>
      <w:bookmarkStart w:id="3" w:name="_Toc480975887"/>
      <w:r>
        <w:t>Sieci samoorganizujące</w:t>
      </w:r>
      <w:bookmarkEnd w:id="3"/>
    </w:p>
    <w:p w:rsidR="006177D1" w:rsidRDefault="00E75B07" w:rsidP="00E75B07">
      <w:pPr>
        <w:rPr>
          <w:color w:val="000000"/>
          <w:shd w:val="clear" w:color="auto" w:fill="FFFFFF"/>
        </w:rPr>
      </w:pPr>
      <w:r w:rsidRPr="00B71FDA">
        <w:t>Sieci samoorganizujące się należą do typu sieci uczonych „bez nauczyciela”, zwanych także „sieciami nienadzorowanymi”. Oznacza to, że podczas tren</w:t>
      </w:r>
      <w:r w:rsidRPr="00B71FDA">
        <w:t>ingu dla podawanych danych wej</w:t>
      </w:r>
      <w:r w:rsidRPr="00B71FDA">
        <w:t>ściowych nie są przedstawiane żadne wzorce wyjścia (prawidłowe odpowiedzi). Zadaniem sieci jest dopiero stworzenie takich wzorców podczas etapu uczenia się.</w:t>
      </w:r>
      <w:r w:rsidR="00B71FDA" w:rsidRPr="00B71FDA">
        <w:rPr>
          <w:color w:val="000000"/>
          <w:shd w:val="clear" w:color="auto" w:fill="FFFFFF"/>
        </w:rPr>
        <w:t xml:space="preserve"> </w:t>
      </w:r>
      <w:r w:rsidR="00B71FDA" w:rsidRPr="00B71FDA">
        <w:rPr>
          <w:color w:val="000000"/>
          <w:shd w:val="clear" w:color="auto" w:fill="FFFFFF"/>
        </w:rPr>
        <w:t>W sieciach z uczeniem konkurencyjnym (uczeniem z rywalizacją) po prezentacji wzorca wejściowego następuje o</w:t>
      </w:r>
      <w:r w:rsidR="00B71FDA">
        <w:rPr>
          <w:color w:val="000000"/>
          <w:shd w:val="clear" w:color="auto" w:fill="FFFFFF"/>
        </w:rPr>
        <w:t>kreślenie neuronu wygrywającego</w:t>
      </w:r>
      <w:r w:rsidR="00B71FDA" w:rsidRPr="00B71FDA">
        <w:rPr>
          <w:color w:val="000000"/>
          <w:shd w:val="clear" w:color="auto" w:fill="FFFFFF"/>
        </w:rPr>
        <w:t xml:space="preserve"> i tylko ten neuron, ewentualnie grupa sąsiadujących z nim neuronów aktualizuje swoje wagi, tak by zbliżyć je do aktualnego wzorca. Ogólna idea wyboru neuronu polega na znalezieniu takiego neuronu, którego wektor wag jest najbardziej podobny, najbliższy pewnej miary podobieństwa, metryki, do prezentowanego wzorca wejściowego. Oczekuje się, że podobne wzorce wejściowe powinny wywoływać podobne odpowiedzi sieci.</w:t>
      </w:r>
    </w:p>
    <w:p w:rsidR="00D31D37" w:rsidRDefault="00D31D37" w:rsidP="00E75B07">
      <w:pPr>
        <w:rPr>
          <w:color w:val="000000"/>
          <w:shd w:val="clear" w:color="auto" w:fill="FFFFFF"/>
        </w:rPr>
      </w:pPr>
    </w:p>
    <w:p w:rsidR="00D31D37" w:rsidRDefault="00D31D37" w:rsidP="00D31D37">
      <w:pPr>
        <w:pStyle w:val="Nagwek1"/>
      </w:pPr>
      <w:bookmarkStart w:id="4" w:name="_Toc480975888"/>
      <w:r>
        <w:t>Architektura s</w:t>
      </w:r>
      <w:r>
        <w:t>ieci samoorganizujące</w:t>
      </w:r>
      <w:r>
        <w:t>j</w:t>
      </w:r>
      <w:bookmarkEnd w:id="4"/>
    </w:p>
    <w:p w:rsidR="000900CC" w:rsidRDefault="00444CF0">
      <w:pPr>
        <w:rPr>
          <w:color w:val="000000"/>
          <w:shd w:val="clear" w:color="auto" w:fill="FFFFFF"/>
        </w:rPr>
      </w:pPr>
      <w:r w:rsidRPr="00444CF0">
        <w:rPr>
          <w:color w:val="000000"/>
          <w:shd w:val="clear" w:color="auto" w:fill="FFFFFF"/>
        </w:rPr>
        <w:t>Bardzo istotną kwestią jest struktura sieci neuronowej. Pojedynczy neuron jest mechanizmem bardzo prostym i przez to niewiele potrafiącym. Dopiero połączenie wielu neuronów ze sobą umożliwia prowadzenie dowolnie skomplikowanych operacji. Najczęściej stosuje się w tego typu sieciach architekturę jednokierunkową jednowarstwową. Jest to podyktowane faktem, że wszystkie neurony muszą uczestniczyć w konkurencji na równych prawach. Dlatego każdy z nich musi mieć tyle wejść ile jest wejść całego systemu.</w:t>
      </w:r>
    </w:p>
    <w:p w:rsidR="00E378AD" w:rsidRDefault="00E378AD">
      <w:pPr>
        <w:rPr>
          <w:color w:val="000000"/>
          <w:shd w:val="clear" w:color="auto" w:fill="FFFFFF"/>
        </w:rPr>
      </w:pPr>
    </w:p>
    <w:p w:rsidR="00E378AD" w:rsidRDefault="00E378AD">
      <w:pPr>
        <w:rPr>
          <w:color w:val="000000"/>
          <w:shd w:val="clear" w:color="auto" w:fill="FFFFFF"/>
        </w:rPr>
      </w:pPr>
    </w:p>
    <w:p w:rsidR="00E378AD" w:rsidRDefault="00E378AD">
      <w:pPr>
        <w:rPr>
          <w:color w:val="000000"/>
          <w:shd w:val="clear" w:color="auto" w:fill="FFFFFF"/>
        </w:rPr>
      </w:pPr>
    </w:p>
    <w:p w:rsidR="00F97DA9" w:rsidRDefault="00E378AD" w:rsidP="00215B18">
      <w:pPr>
        <w:pStyle w:val="Nagwek1"/>
      </w:pPr>
      <w:bookmarkStart w:id="5" w:name="_Toc480975889"/>
      <w:r>
        <w:t>A</w:t>
      </w:r>
      <w:r>
        <w:t>lgorytm Kohonena</w:t>
      </w:r>
      <w:bookmarkEnd w:id="5"/>
    </w:p>
    <w:p w:rsidR="00215B18" w:rsidRPr="00215B18" w:rsidRDefault="00215B18" w:rsidP="00215B18"/>
    <w:p w:rsidR="00215B18" w:rsidRDefault="00215B18" w:rsidP="00215B18">
      <w:pPr>
        <w:pStyle w:val="Nagwek2"/>
      </w:pPr>
      <w:bookmarkStart w:id="6" w:name="_Toc480975890"/>
      <w:r>
        <w:t>Adaptacja wag neuronów</w:t>
      </w:r>
      <w:bookmarkEnd w:id="6"/>
    </w:p>
    <w:p w:rsidR="00F97DA9" w:rsidRDefault="00F97DA9" w:rsidP="00F97DA9">
      <w:pPr>
        <w:pStyle w:val="NormalnyWeb"/>
        <w:jc w:val="both"/>
        <w:rPr>
          <w:rFonts w:asciiTheme="minorHAnsi" w:hAnsiTheme="minorHAnsi"/>
          <w:color w:val="000000"/>
          <w:sz w:val="22"/>
          <w:szCs w:val="22"/>
        </w:rPr>
      </w:pPr>
      <w:r w:rsidRPr="003946D2">
        <w:rPr>
          <w:rFonts w:asciiTheme="minorHAnsi" w:hAnsiTheme="minorHAnsi"/>
          <w:color w:val="000000"/>
          <w:sz w:val="22"/>
          <w:szCs w:val="22"/>
        </w:rPr>
        <w:t xml:space="preserve">W trakcie uczenia sieci samoorganizujących na wejście każdego neuronu podawany jest N-wymiarowy sygnał x ze zbioru wzorców uczących (losowo lub w ustalonej kolejności). Wagi połączeń synaptycznych tworzą wektor </w:t>
      </w:r>
      <w:proofErr w:type="spellStart"/>
      <w:r w:rsidRPr="003946D2">
        <w:rPr>
          <w:rFonts w:asciiTheme="minorHAnsi" w:hAnsiTheme="minorHAnsi"/>
          <w:color w:val="000000"/>
          <w:sz w:val="22"/>
          <w:szCs w:val="22"/>
        </w:rPr>
        <w:t>W</w:t>
      </w:r>
      <w:r w:rsidRPr="003946D2">
        <w:rPr>
          <w:rFonts w:asciiTheme="minorHAnsi" w:hAnsiTheme="minorHAnsi"/>
          <w:color w:val="000000"/>
          <w:sz w:val="22"/>
          <w:szCs w:val="22"/>
          <w:vertAlign w:val="subscript"/>
        </w:rPr>
        <w:t>i</w:t>
      </w:r>
      <w:proofErr w:type="spellEnd"/>
      <w:r w:rsidRPr="003946D2">
        <w:rPr>
          <w:rFonts w:asciiTheme="minorHAnsi" w:hAnsiTheme="minorHAnsi"/>
          <w:color w:val="000000"/>
          <w:sz w:val="22"/>
          <w:szCs w:val="22"/>
        </w:rPr>
        <w:t>=[w</w:t>
      </w:r>
      <w:r w:rsidRPr="003946D2">
        <w:rPr>
          <w:rFonts w:asciiTheme="minorHAnsi" w:hAnsiTheme="minorHAnsi"/>
          <w:color w:val="000000"/>
          <w:sz w:val="22"/>
          <w:szCs w:val="22"/>
          <w:vertAlign w:val="subscript"/>
        </w:rPr>
        <w:t>i1</w:t>
      </w:r>
      <w:r w:rsidRPr="003946D2">
        <w:rPr>
          <w:rFonts w:asciiTheme="minorHAnsi" w:hAnsiTheme="minorHAnsi"/>
          <w:color w:val="000000"/>
          <w:sz w:val="22"/>
          <w:szCs w:val="22"/>
        </w:rPr>
        <w:t>, w</w:t>
      </w:r>
      <w:r w:rsidRPr="003946D2">
        <w:rPr>
          <w:rFonts w:asciiTheme="minorHAnsi" w:hAnsiTheme="minorHAnsi"/>
          <w:color w:val="000000"/>
          <w:sz w:val="22"/>
          <w:szCs w:val="22"/>
          <w:vertAlign w:val="subscript"/>
        </w:rPr>
        <w:t>i2</w:t>
      </w:r>
      <w:r w:rsidRPr="003946D2">
        <w:rPr>
          <w:rFonts w:asciiTheme="minorHAnsi" w:hAnsiTheme="minorHAnsi"/>
          <w:color w:val="000000"/>
          <w:sz w:val="22"/>
          <w:szCs w:val="22"/>
        </w:rPr>
        <w:t xml:space="preserve">, ..., </w:t>
      </w:r>
      <w:proofErr w:type="spellStart"/>
      <w:r w:rsidRPr="003946D2">
        <w:rPr>
          <w:rFonts w:asciiTheme="minorHAnsi" w:hAnsiTheme="minorHAnsi"/>
          <w:color w:val="000000"/>
          <w:sz w:val="22"/>
          <w:szCs w:val="22"/>
        </w:rPr>
        <w:t>w</w:t>
      </w:r>
      <w:r w:rsidRPr="003946D2">
        <w:rPr>
          <w:rFonts w:asciiTheme="minorHAnsi" w:hAnsiTheme="minorHAnsi"/>
          <w:color w:val="000000"/>
          <w:sz w:val="22"/>
          <w:szCs w:val="22"/>
          <w:vertAlign w:val="subscript"/>
        </w:rPr>
        <w:t>iN</w:t>
      </w:r>
      <w:proofErr w:type="spellEnd"/>
      <w:r w:rsidRPr="003946D2">
        <w:rPr>
          <w:rFonts w:asciiTheme="minorHAnsi" w:hAnsiTheme="minorHAnsi"/>
          <w:color w:val="000000"/>
          <w:sz w:val="22"/>
          <w:szCs w:val="22"/>
        </w:rPr>
        <w:t xml:space="preserve">]. We współzawodnictwie zwycięża jeden neuron, którego wagi najmniej różnią się od odpowiednich składowych wektora x. </w:t>
      </w:r>
    </w:p>
    <w:p w:rsidR="00F97DA9" w:rsidRDefault="00F97DA9" w:rsidP="00F97DA9">
      <w:pPr>
        <w:pStyle w:val="NormalnyWeb"/>
        <w:jc w:val="both"/>
        <w:rPr>
          <w:rFonts w:asciiTheme="minorHAnsi" w:hAnsiTheme="minorHAnsi"/>
          <w:bCs/>
          <w:color w:val="000000"/>
          <w:sz w:val="22"/>
          <w:szCs w:val="22"/>
        </w:rPr>
      </w:pPr>
      <w:r w:rsidRPr="00D7012F">
        <w:rPr>
          <w:rFonts w:asciiTheme="minorHAnsi" w:hAnsiTheme="minorHAnsi"/>
          <w:color w:val="000000"/>
          <w:sz w:val="22"/>
          <w:szCs w:val="22"/>
        </w:rPr>
        <w:t xml:space="preserve">Następnie wagi neuronu zwycięzcy podlegają adaptacji, która ma na celu zbliżenie go do typowego reprezentanta grupy. Istnieją dwie znane metody aktualizacji wektorów wag neuronów. W naszym podejściu zastosowaliśmy </w:t>
      </w:r>
      <w:r w:rsidRPr="00D7012F">
        <w:rPr>
          <w:rFonts w:asciiTheme="minorHAnsi" w:hAnsiTheme="minorHAnsi"/>
          <w:bCs/>
          <w:color w:val="000000"/>
          <w:sz w:val="22"/>
          <w:szCs w:val="22"/>
        </w:rPr>
        <w:t>metodę która polega na lekkim przyciąganiu wektora wag w kierunku wektora wejściowego</w:t>
      </w:r>
      <w:r>
        <w:rPr>
          <w:rFonts w:asciiTheme="minorHAnsi" w:hAnsiTheme="minorHAnsi"/>
          <w:bCs/>
          <w:color w:val="000000"/>
          <w:sz w:val="22"/>
          <w:szCs w:val="22"/>
        </w:rPr>
        <w:t xml:space="preserve"> :</w:t>
      </w:r>
    </w:p>
    <w:p w:rsidR="00F97DA9" w:rsidRPr="00D7012F" w:rsidRDefault="00F97DA9" w:rsidP="00F97DA9">
      <w:pPr>
        <w:pStyle w:val="NormalnyWeb"/>
        <w:jc w:val="center"/>
        <w:rPr>
          <w:rFonts w:asciiTheme="minorHAnsi" w:hAnsiTheme="minorHAnsi"/>
          <w:color w:val="000000"/>
          <w:sz w:val="22"/>
          <w:szCs w:val="22"/>
        </w:rPr>
      </w:pPr>
      <m:oMath>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k+1</m:t>
            </m:r>
          </m:e>
        </m: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k</m:t>
            </m:r>
          </m:e>
        </m:d>
        <m:r>
          <w:rPr>
            <w:rFonts w:ascii="Cambria Math" w:hAnsi="Cambria Math"/>
            <w:color w:val="000000"/>
            <w:sz w:val="22"/>
            <w:szCs w:val="22"/>
          </w:rPr>
          <m:t>+ γ(x-</m:t>
        </m:r>
        <m:sSub>
          <m:sSubPr>
            <m:ctrlPr>
              <w:rPr>
                <w:rFonts w:ascii="Cambria Math" w:hAnsi="Cambria Math"/>
                <w:i/>
                <w:color w:val="000000"/>
                <w:sz w:val="22"/>
                <w:szCs w:val="22"/>
              </w:rPr>
            </m:ctrlPr>
          </m:sSubPr>
          <m:e>
            <m:r>
              <w:rPr>
                <w:rFonts w:ascii="Cambria Math" w:hAnsi="Cambria Math"/>
                <w:color w:val="000000"/>
                <w:sz w:val="22"/>
                <w:szCs w:val="22"/>
              </w:rPr>
              <m:t>W</m:t>
            </m:r>
          </m:e>
          <m:sub>
            <m:r>
              <w:rPr>
                <w:rFonts w:ascii="Cambria Math" w:hAnsi="Cambria Math"/>
                <w:color w:val="000000"/>
                <w:sz w:val="22"/>
                <w:szCs w:val="22"/>
              </w:rPr>
              <m:t>i</m:t>
            </m:r>
          </m:sub>
        </m:sSub>
        <m:d>
          <m:dPr>
            <m:ctrlPr>
              <w:rPr>
                <w:rFonts w:ascii="Cambria Math" w:hAnsi="Cambria Math"/>
                <w:i/>
                <w:color w:val="000000"/>
                <w:sz w:val="22"/>
                <w:szCs w:val="22"/>
              </w:rPr>
            </m:ctrlPr>
          </m:dPr>
          <m:e>
            <m:r>
              <w:rPr>
                <w:rFonts w:ascii="Cambria Math" w:hAnsi="Cambria Math"/>
                <w:color w:val="000000"/>
                <w:sz w:val="22"/>
                <w:szCs w:val="22"/>
              </w:rPr>
              <m:t>k</m:t>
            </m:r>
          </m:e>
        </m:d>
        <m:r>
          <w:rPr>
            <w:rFonts w:ascii="Cambria Math" w:hAnsi="Cambria Math"/>
            <w:color w:val="000000"/>
            <w:sz w:val="22"/>
            <w:szCs w:val="22"/>
          </w:rPr>
          <m:t>)</m:t>
        </m:r>
      </m:oMath>
      <w:r>
        <w:rPr>
          <w:rFonts w:asciiTheme="minorHAnsi" w:hAnsiTheme="minorHAnsi"/>
          <w:color w:val="000000"/>
          <w:sz w:val="22"/>
          <w:szCs w:val="22"/>
        </w:rPr>
        <w:t xml:space="preserve">    gdzie </w:t>
      </w:r>
      <m:oMath>
        <m:r>
          <w:rPr>
            <w:rFonts w:ascii="Cambria Math" w:hAnsi="Cambria Math"/>
            <w:color w:val="000000"/>
            <w:sz w:val="22"/>
            <w:szCs w:val="22"/>
          </w:rPr>
          <m:t xml:space="preserve">  γ</m:t>
        </m:r>
      </m:oMath>
      <w:r>
        <w:rPr>
          <w:rFonts w:asciiTheme="minorHAnsi" w:hAnsiTheme="minorHAnsi"/>
          <w:color w:val="000000"/>
          <w:sz w:val="22"/>
          <w:szCs w:val="22"/>
        </w:rPr>
        <w:t xml:space="preserve"> – współczynnik nauki</w:t>
      </w:r>
    </w:p>
    <w:p w:rsidR="00F97DA9" w:rsidRPr="00F97DA9" w:rsidRDefault="00F97DA9" w:rsidP="00F97DA9"/>
    <w:p w:rsidR="00E378AD" w:rsidRDefault="00E378AD" w:rsidP="00E378AD"/>
    <w:p w:rsidR="00D7012F" w:rsidRPr="003946D2" w:rsidRDefault="00D7012F" w:rsidP="003946D2">
      <w:pPr>
        <w:pStyle w:val="NormalnyWeb"/>
        <w:jc w:val="both"/>
        <w:rPr>
          <w:rFonts w:asciiTheme="minorHAnsi" w:hAnsiTheme="minorHAnsi"/>
          <w:color w:val="000000"/>
          <w:sz w:val="22"/>
          <w:szCs w:val="22"/>
        </w:rPr>
      </w:pPr>
      <w:bookmarkStart w:id="7" w:name="adaptacja"/>
    </w:p>
    <w:bookmarkEnd w:id="7"/>
    <w:p w:rsidR="00607F49" w:rsidRPr="00607F49" w:rsidRDefault="00607F49" w:rsidP="00607F49"/>
    <w:p w:rsidR="00E378AD" w:rsidRPr="00E378AD" w:rsidRDefault="00E378AD" w:rsidP="00E378AD"/>
    <w:p w:rsidR="00E378AD" w:rsidRPr="00444CF0" w:rsidRDefault="00E378AD"/>
    <w:sectPr w:rsidR="00E378AD" w:rsidRPr="00444CF0" w:rsidSect="00FC74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9FC"/>
    <w:multiLevelType w:val="hybridMultilevel"/>
    <w:tmpl w:val="84866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0A"/>
    <w:rsid w:val="000900CC"/>
    <w:rsid w:val="00215B18"/>
    <w:rsid w:val="003946D2"/>
    <w:rsid w:val="00444CF0"/>
    <w:rsid w:val="004828C7"/>
    <w:rsid w:val="004C314E"/>
    <w:rsid w:val="004E70C0"/>
    <w:rsid w:val="00607F49"/>
    <w:rsid w:val="006177D1"/>
    <w:rsid w:val="006238E4"/>
    <w:rsid w:val="006762E7"/>
    <w:rsid w:val="0083740A"/>
    <w:rsid w:val="00AD26C2"/>
    <w:rsid w:val="00B71FDA"/>
    <w:rsid w:val="00D26FDA"/>
    <w:rsid w:val="00D31D37"/>
    <w:rsid w:val="00D7012F"/>
    <w:rsid w:val="00E378AD"/>
    <w:rsid w:val="00E75B07"/>
    <w:rsid w:val="00F135A5"/>
    <w:rsid w:val="00F97DA9"/>
    <w:rsid w:val="00FC74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330D"/>
  <w15:chartTrackingRefBased/>
  <w15:docId w15:val="{D5C93B40-3B5C-4630-88EB-6DA6F20E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F13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FC74C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FC74CE"/>
    <w:rPr>
      <w:rFonts w:eastAsiaTheme="minorEastAsia"/>
      <w:lang w:eastAsia="pl-PL"/>
    </w:rPr>
  </w:style>
  <w:style w:type="character" w:customStyle="1" w:styleId="Nagwek1Znak">
    <w:name w:val="Nagłówek 1 Znak"/>
    <w:basedOn w:val="Domylnaczcionkaakapitu"/>
    <w:link w:val="Nagwek1"/>
    <w:uiPriority w:val="9"/>
    <w:rsid w:val="00F135A5"/>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F135A5"/>
    <w:pPr>
      <w:outlineLvl w:val="9"/>
    </w:pPr>
    <w:rPr>
      <w:lang w:eastAsia="pl-PL"/>
    </w:rPr>
  </w:style>
  <w:style w:type="paragraph" w:styleId="Spistreci1">
    <w:name w:val="toc 1"/>
    <w:basedOn w:val="Normalny"/>
    <w:next w:val="Normalny"/>
    <w:autoRedefine/>
    <w:uiPriority w:val="39"/>
    <w:unhideWhenUsed/>
    <w:rsid w:val="00F135A5"/>
    <w:pPr>
      <w:spacing w:after="100"/>
    </w:pPr>
  </w:style>
  <w:style w:type="character" w:styleId="Hipercze">
    <w:name w:val="Hyperlink"/>
    <w:basedOn w:val="Domylnaczcionkaakapitu"/>
    <w:uiPriority w:val="99"/>
    <w:unhideWhenUsed/>
    <w:rsid w:val="00F135A5"/>
    <w:rPr>
      <w:color w:val="0563C1" w:themeColor="hyperlink"/>
      <w:u w:val="single"/>
    </w:rPr>
  </w:style>
  <w:style w:type="paragraph" w:styleId="Akapitzlist">
    <w:name w:val="List Paragraph"/>
    <w:basedOn w:val="Normalny"/>
    <w:uiPriority w:val="34"/>
    <w:qFormat/>
    <w:rsid w:val="006238E4"/>
    <w:pPr>
      <w:ind w:left="720"/>
      <w:contextualSpacing/>
    </w:pPr>
  </w:style>
  <w:style w:type="paragraph" w:styleId="NormalnyWeb">
    <w:name w:val="Normal (Web)"/>
    <w:basedOn w:val="Normalny"/>
    <w:uiPriority w:val="99"/>
    <w:semiHidden/>
    <w:unhideWhenUsed/>
    <w:rsid w:val="003946D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Tekstzastpczy">
    <w:name w:val="Placeholder Text"/>
    <w:basedOn w:val="Domylnaczcionkaakapitu"/>
    <w:uiPriority w:val="99"/>
    <w:semiHidden/>
    <w:rsid w:val="00D7012F"/>
    <w:rPr>
      <w:color w:val="808080"/>
    </w:rPr>
  </w:style>
  <w:style w:type="paragraph" w:styleId="Tekstdymka">
    <w:name w:val="Balloon Text"/>
    <w:basedOn w:val="Normalny"/>
    <w:link w:val="TekstdymkaZnak"/>
    <w:uiPriority w:val="99"/>
    <w:semiHidden/>
    <w:unhideWhenUsed/>
    <w:rsid w:val="00F97DA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97DA9"/>
    <w:rPr>
      <w:rFonts w:ascii="Segoe UI" w:hAnsi="Segoe UI" w:cs="Segoe UI"/>
      <w:sz w:val="18"/>
      <w:szCs w:val="18"/>
    </w:rPr>
  </w:style>
  <w:style w:type="character" w:customStyle="1" w:styleId="Nagwek2Znak">
    <w:name w:val="Nagłówek 2 Znak"/>
    <w:basedOn w:val="Domylnaczcionkaakapitu"/>
    <w:link w:val="Nagwek2"/>
    <w:uiPriority w:val="9"/>
    <w:rsid w:val="00F97DA9"/>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215B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587150">
      <w:bodyDiv w:val="1"/>
      <w:marLeft w:val="0"/>
      <w:marRight w:val="0"/>
      <w:marTop w:val="0"/>
      <w:marBottom w:val="0"/>
      <w:divBdr>
        <w:top w:val="none" w:sz="0" w:space="0" w:color="auto"/>
        <w:left w:val="none" w:sz="0" w:space="0" w:color="auto"/>
        <w:bottom w:val="none" w:sz="0" w:space="0" w:color="auto"/>
        <w:right w:val="none" w:sz="0" w:space="0" w:color="auto"/>
      </w:divBdr>
    </w:div>
    <w:div w:id="1364525511">
      <w:bodyDiv w:val="1"/>
      <w:marLeft w:val="0"/>
      <w:marRight w:val="0"/>
      <w:marTop w:val="0"/>
      <w:marBottom w:val="0"/>
      <w:divBdr>
        <w:top w:val="none" w:sz="0" w:space="0" w:color="auto"/>
        <w:left w:val="none" w:sz="0" w:space="0" w:color="auto"/>
        <w:bottom w:val="none" w:sz="0" w:space="0" w:color="auto"/>
        <w:right w:val="none" w:sz="0" w:space="0" w:color="auto"/>
      </w:divBdr>
    </w:div>
    <w:div w:id="1552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6E"/>
    <w:rsid w:val="00462B6E"/>
    <w:rsid w:val="00941A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62B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7101-057F-461C-9E9D-1AF887B6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438</Words>
  <Characters>2633</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INTELIGENTNA ANALIZA DANYCH</vt:lpstr>
    </vt:vector>
  </TitlesOfParts>
  <Company>Microsoft</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INTELIGENTNA ANALIZA DANYCH</dc:title>
  <dc:subject>Zadanie 2 – Sieci samoorganizujące się</dc:subject>
  <dc:creator>Rafał Lebioda</dc:creator>
  <cp:keywords/>
  <dc:description/>
  <cp:lastModifiedBy>Rafał Lebioda</cp:lastModifiedBy>
  <cp:revision>17</cp:revision>
  <dcterms:created xsi:type="dcterms:W3CDTF">2017-04-26T09:43:00Z</dcterms:created>
  <dcterms:modified xsi:type="dcterms:W3CDTF">2017-04-26T11:16:00Z</dcterms:modified>
</cp:coreProperties>
</file>