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0C9" w:rsidRDefault="00E730C9" w:rsidP="004828BF">
      <w:pPr>
        <w:jc w:val="both"/>
        <w:rPr>
          <w:b/>
          <w:sz w:val="32"/>
          <w:szCs w:val="32"/>
        </w:rPr>
      </w:pPr>
    </w:p>
    <w:p w:rsidR="000C5F89" w:rsidRDefault="00E35564" w:rsidP="00C870BB">
      <w:pPr>
        <w:jc w:val="center"/>
        <w:rPr>
          <w:b/>
          <w:sz w:val="32"/>
          <w:szCs w:val="32"/>
        </w:rPr>
      </w:pPr>
      <w:r>
        <w:rPr>
          <w:b/>
          <w:sz w:val="32"/>
          <w:szCs w:val="32"/>
        </w:rPr>
        <w:t>Sztuczna inteligencja i systemy ekspertowe 2016/2017</w:t>
      </w:r>
    </w:p>
    <w:p w:rsidR="00E35564" w:rsidRDefault="00E35564" w:rsidP="00C870BB">
      <w:pPr>
        <w:jc w:val="center"/>
        <w:rPr>
          <w:sz w:val="28"/>
          <w:szCs w:val="28"/>
        </w:rPr>
      </w:pPr>
      <w:r>
        <w:rPr>
          <w:sz w:val="28"/>
          <w:szCs w:val="28"/>
        </w:rPr>
        <w:t>Prowadzący:</w:t>
      </w:r>
      <w:r w:rsidR="00B812C3">
        <w:rPr>
          <w:sz w:val="28"/>
          <w:szCs w:val="28"/>
        </w:rPr>
        <w:t xml:space="preserve"> dr inż.</w:t>
      </w:r>
      <w:r>
        <w:rPr>
          <w:sz w:val="28"/>
          <w:szCs w:val="28"/>
        </w:rPr>
        <w:t xml:space="preserve"> Krzysztof Lichy</w:t>
      </w:r>
    </w:p>
    <w:p w:rsidR="00E35564" w:rsidRDefault="00E35564" w:rsidP="00C870BB">
      <w:pPr>
        <w:jc w:val="center"/>
        <w:rPr>
          <w:sz w:val="28"/>
          <w:szCs w:val="28"/>
        </w:rPr>
      </w:pPr>
      <w:r>
        <w:rPr>
          <w:sz w:val="28"/>
          <w:szCs w:val="28"/>
        </w:rPr>
        <w:t>Piątek, 12:45</w:t>
      </w:r>
    </w:p>
    <w:p w:rsidR="00425E23" w:rsidRDefault="00425E23" w:rsidP="004828BF">
      <w:pPr>
        <w:jc w:val="both"/>
        <w:rPr>
          <w:sz w:val="28"/>
          <w:szCs w:val="28"/>
        </w:rPr>
      </w:pPr>
    </w:p>
    <w:p w:rsidR="00E35564" w:rsidRDefault="00E35564" w:rsidP="004828BF">
      <w:pPr>
        <w:jc w:val="both"/>
        <w:rPr>
          <w:sz w:val="28"/>
          <w:szCs w:val="28"/>
        </w:rPr>
      </w:pPr>
      <w:r>
        <w:rPr>
          <w:sz w:val="28"/>
          <w:szCs w:val="28"/>
        </w:rPr>
        <w:t>Data oddania:</w:t>
      </w:r>
      <w:r w:rsidR="00E730C9">
        <w:rPr>
          <w:sz w:val="28"/>
          <w:szCs w:val="28"/>
        </w:rPr>
        <w:tab/>
      </w:r>
      <w:r w:rsidR="00E730C9">
        <w:rPr>
          <w:sz w:val="28"/>
          <w:szCs w:val="28"/>
        </w:rPr>
        <w:tab/>
      </w:r>
      <w:r w:rsidR="00E730C9">
        <w:rPr>
          <w:sz w:val="28"/>
          <w:szCs w:val="28"/>
        </w:rPr>
        <w:tab/>
      </w:r>
      <w:r w:rsidR="00E730C9">
        <w:rPr>
          <w:sz w:val="28"/>
          <w:szCs w:val="28"/>
        </w:rPr>
        <w:tab/>
      </w:r>
      <w:r w:rsidR="00E730C9">
        <w:rPr>
          <w:sz w:val="28"/>
          <w:szCs w:val="28"/>
        </w:rPr>
        <w:tab/>
      </w:r>
      <w:r w:rsidR="00E730C9">
        <w:rPr>
          <w:sz w:val="28"/>
          <w:szCs w:val="28"/>
        </w:rPr>
        <w:tab/>
      </w:r>
      <w:r w:rsidR="00E730C9">
        <w:rPr>
          <w:sz w:val="28"/>
          <w:szCs w:val="28"/>
        </w:rPr>
        <w:tab/>
      </w:r>
      <w:r w:rsidR="00E730C9">
        <w:rPr>
          <w:sz w:val="28"/>
          <w:szCs w:val="28"/>
        </w:rPr>
        <w:tab/>
      </w:r>
      <w:r w:rsidR="00E730C9">
        <w:rPr>
          <w:sz w:val="28"/>
          <w:szCs w:val="28"/>
        </w:rPr>
        <w:tab/>
        <w:t>Ocena:</w:t>
      </w:r>
    </w:p>
    <w:p w:rsidR="00E730C9" w:rsidRDefault="00E730C9" w:rsidP="004828BF">
      <w:pPr>
        <w:jc w:val="both"/>
        <w:rPr>
          <w:sz w:val="28"/>
          <w:szCs w:val="28"/>
        </w:rPr>
      </w:pPr>
    </w:p>
    <w:p w:rsidR="00E730C9" w:rsidRDefault="00E730C9" w:rsidP="004828BF">
      <w:pPr>
        <w:jc w:val="both"/>
        <w:rPr>
          <w:sz w:val="28"/>
          <w:szCs w:val="28"/>
        </w:rPr>
      </w:pPr>
    </w:p>
    <w:p w:rsidR="00E730C9" w:rsidRDefault="00E730C9" w:rsidP="00C870BB">
      <w:pPr>
        <w:jc w:val="center"/>
        <w:rPr>
          <w:sz w:val="28"/>
          <w:szCs w:val="28"/>
        </w:rPr>
      </w:pPr>
      <w:r>
        <w:rPr>
          <w:sz w:val="28"/>
          <w:szCs w:val="28"/>
        </w:rPr>
        <w:t>Piotr Kaźmierczak 195611</w:t>
      </w:r>
    </w:p>
    <w:p w:rsidR="00E730C9" w:rsidRDefault="00E730C9" w:rsidP="00C870BB">
      <w:pPr>
        <w:jc w:val="center"/>
        <w:rPr>
          <w:sz w:val="28"/>
          <w:szCs w:val="28"/>
        </w:rPr>
      </w:pPr>
      <w:r>
        <w:rPr>
          <w:sz w:val="28"/>
          <w:szCs w:val="28"/>
        </w:rPr>
        <w:t>Rafał Lebioda 195639</w:t>
      </w:r>
    </w:p>
    <w:p w:rsidR="00E730C9" w:rsidRDefault="00E730C9" w:rsidP="00C870BB">
      <w:pPr>
        <w:jc w:val="center"/>
        <w:rPr>
          <w:sz w:val="28"/>
          <w:szCs w:val="28"/>
        </w:rPr>
      </w:pPr>
    </w:p>
    <w:p w:rsidR="00425E23" w:rsidRDefault="00F54054" w:rsidP="00C870BB">
      <w:pPr>
        <w:jc w:val="center"/>
        <w:rPr>
          <w:sz w:val="40"/>
          <w:szCs w:val="40"/>
        </w:rPr>
      </w:pPr>
      <w:r>
        <w:rPr>
          <w:sz w:val="40"/>
          <w:szCs w:val="40"/>
        </w:rPr>
        <w:t>Zadanie 2</w:t>
      </w:r>
      <w:r w:rsidR="00E730C9" w:rsidRPr="00E730C9">
        <w:rPr>
          <w:sz w:val="40"/>
          <w:szCs w:val="40"/>
        </w:rPr>
        <w:t xml:space="preserve">: </w:t>
      </w:r>
      <w:r>
        <w:rPr>
          <w:sz w:val="40"/>
          <w:szCs w:val="40"/>
        </w:rPr>
        <w:t>Sieć neuronowa</w:t>
      </w:r>
    </w:p>
    <w:p w:rsidR="00425E23" w:rsidRDefault="00425E23" w:rsidP="004828BF">
      <w:pPr>
        <w:jc w:val="both"/>
        <w:rPr>
          <w:sz w:val="40"/>
          <w:szCs w:val="40"/>
        </w:rPr>
      </w:pPr>
      <w:r>
        <w:rPr>
          <w:sz w:val="40"/>
          <w:szCs w:val="40"/>
        </w:rPr>
        <w:br w:type="page"/>
      </w:r>
    </w:p>
    <w:sdt>
      <w:sdtPr>
        <w:rPr>
          <w:rFonts w:asciiTheme="minorHAnsi" w:eastAsiaTheme="minorHAnsi" w:hAnsiTheme="minorHAnsi" w:cstheme="minorBidi"/>
          <w:color w:val="auto"/>
          <w:sz w:val="22"/>
          <w:szCs w:val="22"/>
          <w:lang w:eastAsia="en-US"/>
        </w:rPr>
        <w:id w:val="1107469783"/>
        <w:docPartObj>
          <w:docPartGallery w:val="Table of Contents"/>
          <w:docPartUnique/>
        </w:docPartObj>
      </w:sdtPr>
      <w:sdtEndPr>
        <w:rPr>
          <w:b/>
          <w:bCs/>
        </w:rPr>
      </w:sdtEndPr>
      <w:sdtContent>
        <w:p w:rsidR="00425E23" w:rsidRDefault="00425E23" w:rsidP="004828BF">
          <w:pPr>
            <w:pStyle w:val="Nagwekspisutreci"/>
            <w:jc w:val="both"/>
          </w:pPr>
          <w:r>
            <w:t>Spis treści</w:t>
          </w:r>
        </w:p>
        <w:p w:rsidR="00CA481C" w:rsidRDefault="00425E23">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4104006" w:history="1">
            <w:r w:rsidR="00CA481C" w:rsidRPr="00C37D36">
              <w:rPr>
                <w:rStyle w:val="Hipercze"/>
                <w:noProof/>
              </w:rPr>
              <w:t>Cel</w:t>
            </w:r>
            <w:r w:rsidR="00CA481C">
              <w:rPr>
                <w:noProof/>
                <w:webHidden/>
              </w:rPr>
              <w:tab/>
            </w:r>
            <w:r w:rsidR="00CA481C">
              <w:rPr>
                <w:noProof/>
                <w:webHidden/>
              </w:rPr>
              <w:fldChar w:fldCharType="begin"/>
            </w:r>
            <w:r w:rsidR="00CA481C">
              <w:rPr>
                <w:noProof/>
                <w:webHidden/>
              </w:rPr>
              <w:instrText xml:space="preserve"> PAGEREF _Toc484104006 \h </w:instrText>
            </w:r>
            <w:r w:rsidR="00CA481C">
              <w:rPr>
                <w:noProof/>
                <w:webHidden/>
              </w:rPr>
            </w:r>
            <w:r w:rsidR="00CA481C">
              <w:rPr>
                <w:noProof/>
                <w:webHidden/>
              </w:rPr>
              <w:fldChar w:fldCharType="separate"/>
            </w:r>
            <w:r w:rsidR="00CA481C">
              <w:rPr>
                <w:noProof/>
                <w:webHidden/>
              </w:rPr>
              <w:t>2</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07" w:history="1">
            <w:r w:rsidR="00CA481C" w:rsidRPr="00C37D36">
              <w:rPr>
                <w:rStyle w:val="Hipercze"/>
                <w:noProof/>
              </w:rPr>
              <w:t>Wprowadzenie</w:t>
            </w:r>
            <w:r w:rsidR="00CA481C">
              <w:rPr>
                <w:noProof/>
                <w:webHidden/>
              </w:rPr>
              <w:tab/>
            </w:r>
            <w:r w:rsidR="00CA481C">
              <w:rPr>
                <w:noProof/>
                <w:webHidden/>
              </w:rPr>
              <w:fldChar w:fldCharType="begin"/>
            </w:r>
            <w:r w:rsidR="00CA481C">
              <w:rPr>
                <w:noProof/>
                <w:webHidden/>
              </w:rPr>
              <w:instrText xml:space="preserve"> PAGEREF _Toc484104007 \h </w:instrText>
            </w:r>
            <w:r w:rsidR="00CA481C">
              <w:rPr>
                <w:noProof/>
                <w:webHidden/>
              </w:rPr>
            </w:r>
            <w:r w:rsidR="00CA481C">
              <w:rPr>
                <w:noProof/>
                <w:webHidden/>
              </w:rPr>
              <w:fldChar w:fldCharType="separate"/>
            </w:r>
            <w:r w:rsidR="00CA481C">
              <w:rPr>
                <w:noProof/>
                <w:webHidden/>
              </w:rPr>
              <w:t>2</w:t>
            </w:r>
            <w:r w:rsidR="00CA481C">
              <w:rPr>
                <w:noProof/>
                <w:webHidden/>
              </w:rPr>
              <w:fldChar w:fldCharType="end"/>
            </w:r>
          </w:hyperlink>
        </w:p>
        <w:p w:rsidR="00CA481C" w:rsidRDefault="006D2973">
          <w:pPr>
            <w:pStyle w:val="Spistreci2"/>
            <w:tabs>
              <w:tab w:val="right" w:leader="dot" w:pos="9062"/>
            </w:tabs>
            <w:rPr>
              <w:rFonts w:eastAsiaTheme="minorEastAsia"/>
              <w:noProof/>
              <w:lang w:eastAsia="pl-PL"/>
            </w:rPr>
          </w:pPr>
          <w:hyperlink w:anchor="_Toc484104008" w:history="1">
            <w:r w:rsidR="00CA481C" w:rsidRPr="00C37D36">
              <w:rPr>
                <w:rStyle w:val="Hipercze"/>
                <w:noProof/>
              </w:rPr>
              <w:t>Obliczanie wyjścia neuronu</w:t>
            </w:r>
            <w:r w:rsidR="00CA481C">
              <w:rPr>
                <w:noProof/>
                <w:webHidden/>
              </w:rPr>
              <w:tab/>
            </w:r>
            <w:r w:rsidR="00CA481C">
              <w:rPr>
                <w:noProof/>
                <w:webHidden/>
              </w:rPr>
              <w:fldChar w:fldCharType="begin"/>
            </w:r>
            <w:r w:rsidR="00CA481C">
              <w:rPr>
                <w:noProof/>
                <w:webHidden/>
              </w:rPr>
              <w:instrText xml:space="preserve"> PAGEREF _Toc484104008 \h </w:instrText>
            </w:r>
            <w:r w:rsidR="00CA481C">
              <w:rPr>
                <w:noProof/>
                <w:webHidden/>
              </w:rPr>
            </w:r>
            <w:r w:rsidR="00CA481C">
              <w:rPr>
                <w:noProof/>
                <w:webHidden/>
              </w:rPr>
              <w:fldChar w:fldCharType="separate"/>
            </w:r>
            <w:r w:rsidR="00CA481C">
              <w:rPr>
                <w:noProof/>
                <w:webHidden/>
              </w:rPr>
              <w:t>2</w:t>
            </w:r>
            <w:r w:rsidR="00CA481C">
              <w:rPr>
                <w:noProof/>
                <w:webHidden/>
              </w:rPr>
              <w:fldChar w:fldCharType="end"/>
            </w:r>
          </w:hyperlink>
        </w:p>
        <w:p w:rsidR="00CA481C" w:rsidRDefault="006D2973">
          <w:pPr>
            <w:pStyle w:val="Spistreci2"/>
            <w:tabs>
              <w:tab w:val="right" w:leader="dot" w:pos="9062"/>
            </w:tabs>
            <w:rPr>
              <w:rFonts w:eastAsiaTheme="minorEastAsia"/>
              <w:noProof/>
              <w:lang w:eastAsia="pl-PL"/>
            </w:rPr>
          </w:pPr>
          <w:hyperlink w:anchor="_Toc484104009" w:history="1">
            <w:r w:rsidR="00CA481C" w:rsidRPr="00C37D36">
              <w:rPr>
                <w:rStyle w:val="Hipercze"/>
                <w:noProof/>
              </w:rPr>
              <w:t>Wsteczna propagacja błędu</w:t>
            </w:r>
            <w:r w:rsidR="00CA481C">
              <w:rPr>
                <w:noProof/>
                <w:webHidden/>
              </w:rPr>
              <w:tab/>
            </w:r>
            <w:r w:rsidR="00CA481C">
              <w:rPr>
                <w:noProof/>
                <w:webHidden/>
              </w:rPr>
              <w:fldChar w:fldCharType="begin"/>
            </w:r>
            <w:r w:rsidR="00CA481C">
              <w:rPr>
                <w:noProof/>
                <w:webHidden/>
              </w:rPr>
              <w:instrText xml:space="preserve"> PAGEREF _Toc484104009 \h </w:instrText>
            </w:r>
            <w:r w:rsidR="00CA481C">
              <w:rPr>
                <w:noProof/>
                <w:webHidden/>
              </w:rPr>
            </w:r>
            <w:r w:rsidR="00CA481C">
              <w:rPr>
                <w:noProof/>
                <w:webHidden/>
              </w:rPr>
              <w:fldChar w:fldCharType="separate"/>
            </w:r>
            <w:r w:rsidR="00CA481C">
              <w:rPr>
                <w:noProof/>
                <w:webHidden/>
              </w:rPr>
              <w:t>3</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0" w:history="1">
            <w:r w:rsidR="00CA481C" w:rsidRPr="00C37D36">
              <w:rPr>
                <w:rStyle w:val="Hipercze"/>
                <w:noProof/>
              </w:rPr>
              <w:t>Opis implementacji</w:t>
            </w:r>
            <w:r w:rsidR="00CA481C">
              <w:rPr>
                <w:noProof/>
                <w:webHidden/>
              </w:rPr>
              <w:tab/>
            </w:r>
            <w:r w:rsidR="00CA481C">
              <w:rPr>
                <w:noProof/>
                <w:webHidden/>
              </w:rPr>
              <w:fldChar w:fldCharType="begin"/>
            </w:r>
            <w:r w:rsidR="00CA481C">
              <w:rPr>
                <w:noProof/>
                <w:webHidden/>
              </w:rPr>
              <w:instrText xml:space="preserve"> PAGEREF _Toc484104010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1" w:history="1">
            <w:r w:rsidR="00CA481C" w:rsidRPr="00C37D36">
              <w:rPr>
                <w:rStyle w:val="Hipercze"/>
                <w:noProof/>
              </w:rPr>
              <w:t>Materiały i metody</w:t>
            </w:r>
            <w:r w:rsidR="00CA481C">
              <w:rPr>
                <w:noProof/>
                <w:webHidden/>
              </w:rPr>
              <w:tab/>
            </w:r>
            <w:r w:rsidR="00CA481C">
              <w:rPr>
                <w:noProof/>
                <w:webHidden/>
              </w:rPr>
              <w:fldChar w:fldCharType="begin"/>
            </w:r>
            <w:r w:rsidR="00CA481C">
              <w:rPr>
                <w:noProof/>
                <w:webHidden/>
              </w:rPr>
              <w:instrText xml:space="preserve"> PAGEREF _Toc484104011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2" w:history="1">
            <w:r w:rsidR="00CA481C" w:rsidRPr="00C37D36">
              <w:rPr>
                <w:rStyle w:val="Hipercze"/>
                <w:noProof/>
              </w:rPr>
              <w:t>Wyniki</w:t>
            </w:r>
            <w:r w:rsidR="00CA481C">
              <w:rPr>
                <w:noProof/>
                <w:webHidden/>
              </w:rPr>
              <w:tab/>
            </w:r>
            <w:r w:rsidR="00CA481C">
              <w:rPr>
                <w:noProof/>
                <w:webHidden/>
              </w:rPr>
              <w:fldChar w:fldCharType="begin"/>
            </w:r>
            <w:r w:rsidR="00CA481C">
              <w:rPr>
                <w:noProof/>
                <w:webHidden/>
              </w:rPr>
              <w:instrText xml:space="preserve"> PAGEREF _Toc484104012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3" w:history="1">
            <w:r w:rsidR="00CA481C" w:rsidRPr="00C37D36">
              <w:rPr>
                <w:rStyle w:val="Hipercze"/>
                <w:noProof/>
              </w:rPr>
              <w:t>Dyskusja</w:t>
            </w:r>
            <w:r w:rsidR="00CA481C">
              <w:rPr>
                <w:noProof/>
                <w:webHidden/>
              </w:rPr>
              <w:tab/>
            </w:r>
            <w:r w:rsidR="00CA481C">
              <w:rPr>
                <w:noProof/>
                <w:webHidden/>
              </w:rPr>
              <w:fldChar w:fldCharType="begin"/>
            </w:r>
            <w:r w:rsidR="00CA481C">
              <w:rPr>
                <w:noProof/>
                <w:webHidden/>
              </w:rPr>
              <w:instrText xml:space="preserve"> PAGEREF _Toc484104013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4" w:history="1">
            <w:r w:rsidR="00CA481C" w:rsidRPr="00C37D36">
              <w:rPr>
                <w:rStyle w:val="Hipercze"/>
                <w:noProof/>
              </w:rPr>
              <w:t>Wnioski</w:t>
            </w:r>
            <w:r w:rsidR="00CA481C">
              <w:rPr>
                <w:noProof/>
                <w:webHidden/>
              </w:rPr>
              <w:tab/>
            </w:r>
            <w:r w:rsidR="00CA481C">
              <w:rPr>
                <w:noProof/>
                <w:webHidden/>
              </w:rPr>
              <w:fldChar w:fldCharType="begin"/>
            </w:r>
            <w:r w:rsidR="00CA481C">
              <w:rPr>
                <w:noProof/>
                <w:webHidden/>
              </w:rPr>
              <w:instrText xml:space="preserve"> PAGEREF _Toc484104014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CA481C" w:rsidRDefault="006D2973">
          <w:pPr>
            <w:pStyle w:val="Spistreci1"/>
            <w:tabs>
              <w:tab w:val="right" w:leader="dot" w:pos="9062"/>
            </w:tabs>
            <w:rPr>
              <w:rFonts w:eastAsiaTheme="minorEastAsia"/>
              <w:noProof/>
              <w:lang w:eastAsia="pl-PL"/>
            </w:rPr>
          </w:pPr>
          <w:hyperlink w:anchor="_Toc484104015" w:history="1">
            <w:r w:rsidR="00CA481C" w:rsidRPr="00C37D36">
              <w:rPr>
                <w:rStyle w:val="Hipercze"/>
                <w:noProof/>
              </w:rPr>
              <w:t>Literatura</w:t>
            </w:r>
            <w:r w:rsidR="00CA481C">
              <w:rPr>
                <w:noProof/>
                <w:webHidden/>
              </w:rPr>
              <w:tab/>
            </w:r>
            <w:r w:rsidR="00CA481C">
              <w:rPr>
                <w:noProof/>
                <w:webHidden/>
              </w:rPr>
              <w:fldChar w:fldCharType="begin"/>
            </w:r>
            <w:r w:rsidR="00CA481C">
              <w:rPr>
                <w:noProof/>
                <w:webHidden/>
              </w:rPr>
              <w:instrText xml:space="preserve"> PAGEREF _Toc484104015 \h </w:instrText>
            </w:r>
            <w:r w:rsidR="00CA481C">
              <w:rPr>
                <w:noProof/>
                <w:webHidden/>
              </w:rPr>
            </w:r>
            <w:r w:rsidR="00CA481C">
              <w:rPr>
                <w:noProof/>
                <w:webHidden/>
              </w:rPr>
              <w:fldChar w:fldCharType="separate"/>
            </w:r>
            <w:r w:rsidR="00CA481C">
              <w:rPr>
                <w:noProof/>
                <w:webHidden/>
              </w:rPr>
              <w:t>4</w:t>
            </w:r>
            <w:r w:rsidR="00CA481C">
              <w:rPr>
                <w:noProof/>
                <w:webHidden/>
              </w:rPr>
              <w:fldChar w:fldCharType="end"/>
            </w:r>
          </w:hyperlink>
        </w:p>
        <w:p w:rsidR="00425E23" w:rsidRDefault="00425E23" w:rsidP="004828BF">
          <w:pPr>
            <w:jc w:val="both"/>
          </w:pPr>
          <w:r>
            <w:rPr>
              <w:b/>
              <w:bCs/>
            </w:rPr>
            <w:fldChar w:fldCharType="end"/>
          </w:r>
        </w:p>
      </w:sdtContent>
    </w:sdt>
    <w:p w:rsidR="00E730C9" w:rsidRDefault="00425E23" w:rsidP="004828BF">
      <w:pPr>
        <w:pStyle w:val="Nagwek1"/>
        <w:jc w:val="both"/>
      </w:pPr>
      <w:bookmarkStart w:id="0" w:name="_Toc484104006"/>
      <w:r>
        <w:t>Cel</w:t>
      </w:r>
      <w:bookmarkEnd w:id="0"/>
    </w:p>
    <w:p w:rsidR="00151E7E" w:rsidRPr="00151E7E" w:rsidRDefault="00151E7E" w:rsidP="00151E7E">
      <w:pPr>
        <w:jc w:val="both"/>
      </w:pPr>
      <w:r>
        <w:t>Celem zadania było napisanie programu implementującego sieć neuronową typu wielowarstwowy perceptron (MLP), nauczaną metodą wstecznej propagacji błędu. Miała zostać nauczona obliczania pierwiastka drugiego stopnia liczby. Do nauki miał zostać użyty wektor liczb losowych z zakresu od 1 do 100.</w:t>
      </w:r>
    </w:p>
    <w:p w:rsidR="00812222" w:rsidRDefault="00812222" w:rsidP="004828BF">
      <w:pPr>
        <w:pStyle w:val="Nagwek1"/>
        <w:jc w:val="both"/>
      </w:pPr>
      <w:bookmarkStart w:id="1" w:name="_Toc484104007"/>
      <w:r>
        <w:t>Wprowadzenie</w:t>
      </w:r>
      <w:bookmarkEnd w:id="1"/>
    </w:p>
    <w:p w:rsidR="00FC3C23" w:rsidRDefault="00FC3C23" w:rsidP="00FC3C23">
      <w:pPr>
        <w:jc w:val="both"/>
        <w:rPr>
          <w:rFonts w:ascii="Calibri" w:hAnsi="Calibri" w:cs="Calibri"/>
          <w:color w:val="000000"/>
        </w:rPr>
      </w:pPr>
      <w:r>
        <w:rPr>
          <w:rFonts w:ascii="Calibri" w:hAnsi="Calibri" w:cs="Calibri"/>
          <w:color w:val="000000"/>
        </w:rPr>
        <w:t xml:space="preserve">Głównym elementem sieci neuronowych są neurony przetwarzające. Każdy neuron posiada dowolną ilość wejść oraz jedno wyjście. Dodatkowo neuron może być wyposażony w tak zwany </w:t>
      </w:r>
      <w:proofErr w:type="spellStart"/>
      <w:r>
        <w:rPr>
          <w:rFonts w:ascii="Calibri" w:hAnsi="Calibri" w:cs="Calibri"/>
          <w:color w:val="000000"/>
        </w:rPr>
        <w:t>bias</w:t>
      </w:r>
      <w:proofErr w:type="spellEnd"/>
      <w:r>
        <w:rPr>
          <w:rFonts w:ascii="Calibri" w:hAnsi="Calibri" w:cs="Calibri"/>
          <w:color w:val="000000"/>
        </w:rPr>
        <w:t>, czyli dodatkowe wejście na którym występuje stała wartość. Waga dla tego wejścia jest modyfikowana jak wszystkie pozostałe wagi. Neurony są pogrupowane w warstwy, które można podzielić na:</w:t>
      </w:r>
    </w:p>
    <w:p w:rsidR="00FC3C23" w:rsidRPr="00FC3C23" w:rsidRDefault="00637A97" w:rsidP="00FC3C23">
      <w:pPr>
        <w:pStyle w:val="Akapitzlist"/>
        <w:numPr>
          <w:ilvl w:val="0"/>
          <w:numId w:val="11"/>
        </w:numPr>
        <w:jc w:val="both"/>
      </w:pPr>
      <w:r>
        <w:rPr>
          <w:rFonts w:ascii="Calibri" w:hAnsi="Calibri" w:cs="Calibri"/>
          <w:color w:val="000000"/>
        </w:rPr>
        <w:t>warstwę</w:t>
      </w:r>
      <w:r w:rsidR="00FC3C23">
        <w:rPr>
          <w:rFonts w:ascii="Calibri" w:hAnsi="Calibri" w:cs="Calibri"/>
          <w:color w:val="000000"/>
        </w:rPr>
        <w:t xml:space="preserve"> danych</w:t>
      </w:r>
    </w:p>
    <w:p w:rsidR="00FC3C23" w:rsidRPr="00FC3C23" w:rsidRDefault="00637A97" w:rsidP="00FC3C23">
      <w:pPr>
        <w:pStyle w:val="Akapitzlist"/>
        <w:numPr>
          <w:ilvl w:val="0"/>
          <w:numId w:val="11"/>
        </w:numPr>
        <w:jc w:val="both"/>
      </w:pPr>
      <w:r>
        <w:rPr>
          <w:rFonts w:ascii="Calibri" w:hAnsi="Calibri" w:cs="Calibri"/>
          <w:color w:val="000000"/>
        </w:rPr>
        <w:t>warstwę</w:t>
      </w:r>
      <w:r w:rsidR="00FC3C23">
        <w:rPr>
          <w:rFonts w:ascii="Calibri" w:hAnsi="Calibri" w:cs="Calibri"/>
          <w:color w:val="000000"/>
        </w:rPr>
        <w:t xml:space="preserve"> ukrytą</w:t>
      </w:r>
    </w:p>
    <w:p w:rsidR="00FC3C23" w:rsidRPr="00FC3C23" w:rsidRDefault="00637A97" w:rsidP="00FC3C23">
      <w:pPr>
        <w:pStyle w:val="Akapitzlist"/>
        <w:numPr>
          <w:ilvl w:val="0"/>
          <w:numId w:val="11"/>
        </w:numPr>
        <w:jc w:val="both"/>
      </w:pPr>
      <w:r>
        <w:rPr>
          <w:rFonts w:ascii="Calibri" w:hAnsi="Calibri" w:cs="Calibri"/>
          <w:color w:val="000000"/>
        </w:rPr>
        <w:t xml:space="preserve">warstwę </w:t>
      </w:r>
      <w:r w:rsidR="001727A3">
        <w:rPr>
          <w:rFonts w:ascii="Calibri" w:hAnsi="Calibri" w:cs="Calibri"/>
          <w:color w:val="000000"/>
        </w:rPr>
        <w:t xml:space="preserve"> </w:t>
      </w:r>
      <w:r w:rsidR="00FC3C23">
        <w:rPr>
          <w:rFonts w:ascii="Calibri" w:hAnsi="Calibri" w:cs="Calibri"/>
          <w:color w:val="000000"/>
        </w:rPr>
        <w:t>wyjściową</w:t>
      </w:r>
    </w:p>
    <w:p w:rsidR="008C0AB9" w:rsidRDefault="00FC3C23" w:rsidP="008C0AB9">
      <w:pPr>
        <w:jc w:val="both"/>
        <w:rPr>
          <w:rFonts w:ascii="Calibri" w:hAnsi="Calibri" w:cs="Calibri"/>
          <w:color w:val="000000"/>
        </w:rPr>
      </w:pPr>
      <w:r w:rsidRPr="00FC3C23">
        <w:rPr>
          <w:rFonts w:ascii="Calibri" w:hAnsi="Calibri" w:cs="Calibri"/>
          <w:color w:val="000000"/>
        </w:rPr>
        <w:t>Każde dwie warstwy są ze sobą połączone to oznacza, że na wejściach</w:t>
      </w:r>
      <w:r>
        <w:rPr>
          <w:rFonts w:ascii="Calibri" w:hAnsi="Calibri" w:cs="Calibri"/>
          <w:color w:val="000000"/>
        </w:rPr>
        <w:t xml:space="preserve"> </w:t>
      </w:r>
      <w:r w:rsidRPr="00FC3C23">
        <w:rPr>
          <w:rFonts w:ascii="Calibri" w:hAnsi="Calibri" w:cs="Calibri"/>
          <w:color w:val="000000"/>
        </w:rPr>
        <w:t>neuronów warstwy znajdują się wyjścia z neuronów warstwy poprzedniej.</w:t>
      </w:r>
    </w:p>
    <w:p w:rsidR="008C0AB9" w:rsidRDefault="008C0AB9" w:rsidP="008C0AB9">
      <w:pPr>
        <w:pStyle w:val="Nagwek2"/>
        <w:jc w:val="both"/>
      </w:pPr>
      <w:bookmarkStart w:id="2" w:name="_Toc484104008"/>
      <w:r>
        <w:t>Obliczanie wyjścia neuronu</w:t>
      </w:r>
      <w:bookmarkEnd w:id="2"/>
    </w:p>
    <w:p w:rsidR="008C0AB9" w:rsidRDefault="00CA481C" w:rsidP="00CA481C">
      <w:pPr>
        <w:jc w:val="both"/>
      </w:pPr>
      <w:r w:rsidRPr="00F3082D">
        <w:t xml:space="preserve">Do wejść doprowadzane są sygnały dochodzące z neuronów warstwy poprzedniej. Każdy sygnał mnożony jest przez odpowiadającą mu wartość liczbową zwaną wagą. Waga może być pobudzająca - dodatnia lub </w:t>
      </w:r>
      <w:r>
        <w:t>opóźniająca</w:t>
      </w:r>
      <w:r w:rsidRPr="00F3082D">
        <w:t xml:space="preserve"> – ujemna. </w:t>
      </w:r>
      <w:r w:rsidRPr="00F3082D">
        <w:rPr>
          <w:rStyle w:val="apple-converted-space"/>
          <w:rFonts w:cstheme="minorHAnsi"/>
          <w:color w:val="000000"/>
        </w:rPr>
        <w:t> </w:t>
      </w:r>
      <w:r w:rsidRPr="00F3082D">
        <w:t>Zsumowane iloczyny sygnałów i wag stanowią argument</w:t>
      </w:r>
      <w:r w:rsidRPr="00F3082D">
        <w:rPr>
          <w:rStyle w:val="apple-converted-space"/>
          <w:rFonts w:cstheme="minorHAnsi"/>
          <w:color w:val="000000"/>
        </w:rPr>
        <w:t> </w:t>
      </w:r>
      <w:r w:rsidRPr="00855620">
        <w:rPr>
          <w:bCs/>
        </w:rPr>
        <w:t>funkcji</w:t>
      </w:r>
      <w:r w:rsidRPr="00F3082D">
        <w:rPr>
          <w:b/>
          <w:bCs/>
        </w:rPr>
        <w:t xml:space="preserve"> </w:t>
      </w:r>
      <w:r w:rsidRPr="00F3082D">
        <w:rPr>
          <w:bCs/>
        </w:rPr>
        <w:t>aktywacji</w:t>
      </w:r>
      <w:r w:rsidRPr="00F3082D">
        <w:rPr>
          <w:rStyle w:val="apple-converted-space"/>
          <w:rFonts w:cstheme="minorHAnsi"/>
          <w:color w:val="000000"/>
        </w:rPr>
        <w:t> </w:t>
      </w:r>
      <w:r w:rsidRPr="00F3082D">
        <w:t>neuronu.</w:t>
      </w:r>
      <w:r>
        <w:t xml:space="preserve"> </w:t>
      </w:r>
      <w:r w:rsidRPr="00855620">
        <w:t>Wartość</w:t>
      </w:r>
      <w:r w:rsidRPr="00855620">
        <w:rPr>
          <w:rStyle w:val="apple-converted-space"/>
          <w:rFonts w:cstheme="minorHAnsi"/>
          <w:color w:val="000000"/>
        </w:rPr>
        <w:t> </w:t>
      </w:r>
      <w:r w:rsidRPr="00855620">
        <w:rPr>
          <w:bCs/>
        </w:rPr>
        <w:t>funkcji aktywacji</w:t>
      </w:r>
      <w:r w:rsidRPr="00855620">
        <w:rPr>
          <w:rStyle w:val="apple-converted-space"/>
          <w:rFonts w:cstheme="minorHAnsi"/>
          <w:color w:val="000000"/>
        </w:rPr>
        <w:t> </w:t>
      </w:r>
      <w:r w:rsidRPr="00855620">
        <w:t>jest sygnałem wyjściowym neuronu i propagowana jest do neuronów warst</w:t>
      </w:r>
      <w:r>
        <w:t>wy następnej. Do naszego programu wykorzystaliśmy dwa rodzaje funkcji aktywacji:</w:t>
      </w:r>
    </w:p>
    <w:p w:rsidR="00CA481C" w:rsidRPr="00855620" w:rsidRDefault="00CA481C" w:rsidP="00CA481C">
      <w:pPr>
        <w:pStyle w:val="NormalnyWeb"/>
        <w:numPr>
          <w:ilvl w:val="0"/>
          <w:numId w:val="12"/>
        </w:numPr>
        <w:rPr>
          <w:rFonts w:asciiTheme="minorHAnsi" w:hAnsiTheme="minorHAnsi" w:cstheme="minorHAnsi"/>
          <w:color w:val="000000"/>
          <w:sz w:val="22"/>
          <w:szCs w:val="22"/>
        </w:rPr>
      </w:pPr>
      <w:proofErr w:type="spellStart"/>
      <w:r w:rsidRPr="00855620">
        <w:rPr>
          <w:rFonts w:asciiTheme="minorHAnsi" w:hAnsiTheme="minorHAnsi" w:cstheme="minorHAnsi"/>
          <w:color w:val="333333"/>
          <w:sz w:val="22"/>
          <w:szCs w:val="22"/>
          <w:shd w:val="clear" w:color="auto" w:fill="FFFFFF"/>
        </w:rPr>
        <w:t>sigmoidalną</w:t>
      </w:r>
      <w:proofErr w:type="spellEnd"/>
      <w:r w:rsidRPr="00855620">
        <w:rPr>
          <w:rFonts w:asciiTheme="minorHAnsi" w:hAnsiTheme="minorHAnsi" w:cstheme="minorHAnsi"/>
          <w:color w:val="333333"/>
          <w:sz w:val="22"/>
          <w:szCs w:val="22"/>
          <w:shd w:val="clear" w:color="auto" w:fill="FFFFFF"/>
        </w:rPr>
        <w:t xml:space="preserve"> funkcję aktywacji</w:t>
      </w:r>
    </w:p>
    <w:p w:rsidR="00CA481C" w:rsidRPr="0059312B" w:rsidRDefault="00CA481C" w:rsidP="00CA481C">
      <w:pPr>
        <w:pStyle w:val="NormalnyWeb"/>
        <w:numPr>
          <w:ilvl w:val="0"/>
          <w:numId w:val="12"/>
        </w:numPr>
        <w:rPr>
          <w:rFonts w:asciiTheme="minorHAnsi" w:hAnsiTheme="minorHAnsi" w:cstheme="minorHAnsi"/>
          <w:color w:val="000000"/>
          <w:sz w:val="22"/>
          <w:szCs w:val="22"/>
        </w:rPr>
      </w:pPr>
      <w:r w:rsidRPr="00855620">
        <w:rPr>
          <w:rFonts w:asciiTheme="minorHAnsi" w:hAnsiTheme="minorHAnsi" w:cstheme="minorHAnsi"/>
          <w:color w:val="333333"/>
          <w:sz w:val="22"/>
          <w:szCs w:val="22"/>
          <w:shd w:val="clear" w:color="auto" w:fill="FFFFFF"/>
        </w:rPr>
        <w:t>identycznościową funkcją aktywacji</w:t>
      </w:r>
    </w:p>
    <w:p w:rsidR="00CA481C" w:rsidRDefault="00CA481C" w:rsidP="00CA481C">
      <w:pPr>
        <w:pStyle w:val="NormalnyWeb"/>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W wypadku neuronów znajdujących się w warstwie danych ich wyjścia są wejściem całej sieci. W przypadku gdy neurony należą do warstwy wyjściowej, ich wyjścia są wyjściem całej sieci. Wyjście neuronu dane jest wzorem : </w:t>
      </w:r>
    </w:p>
    <w:p w:rsidR="00CA481C" w:rsidRPr="00CA481C" w:rsidRDefault="00CA481C" w:rsidP="00CA481C">
      <w:pPr>
        <w:pStyle w:val="NormalnyWeb"/>
        <w:ind w:left="720"/>
        <w:contextualSpacing/>
        <w:rPr>
          <w:rFonts w:asciiTheme="minorHAnsi" w:hAnsiTheme="minorHAnsi" w:cstheme="minorHAnsi"/>
          <w:color w:val="000000"/>
          <w:sz w:val="22"/>
          <w:szCs w:val="22"/>
        </w:rPr>
      </w:pPr>
      <m:oMathPara>
        <m:oMath>
          <m:r>
            <w:rPr>
              <w:rFonts w:ascii="Cambria Math" w:eastAsia="Cambria Math" w:hAnsi="Cambria Math" w:cs="Cambria Math"/>
              <w:color w:val="000000"/>
              <w:sz w:val="22"/>
              <w:szCs w:val="22"/>
            </w:rPr>
            <m:t xml:space="preserve">y=f( </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i=1</m:t>
              </m:r>
            </m:sub>
            <m:sup>
              <m:d>
                <m:dPr>
                  <m:begChr m:val="|"/>
                  <m:endChr m:val="|"/>
                  <m:ctrlPr>
                    <w:rPr>
                      <w:rFonts w:ascii="Cambria Math" w:eastAsia="Cambria Math" w:hAnsi="Cambria Math" w:cs="Cambria Math"/>
                      <w:i/>
                      <w:color w:val="000000"/>
                      <w:sz w:val="22"/>
                      <w:szCs w:val="22"/>
                    </w:rPr>
                  </m:ctrlPr>
                </m:dPr>
                <m:e>
                  <m:r>
                    <w:rPr>
                      <w:rFonts w:ascii="Cambria Math" w:eastAsia="Cambria Math" w:hAnsi="Cambria Math" w:cs="Cambria Math"/>
                      <w:color w:val="000000"/>
                      <w:sz w:val="22"/>
                      <w:szCs w:val="22"/>
                    </w:rPr>
                    <m:t>x</m:t>
                  </m:r>
                </m:e>
              </m:d>
            </m:sup>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m:t>
              </m:r>
            </m:e>
          </m:nary>
        </m:oMath>
      </m:oMathPara>
    </w:p>
    <w:p w:rsidR="00CA481C" w:rsidRDefault="00CA481C" w:rsidP="00CA481C">
      <w:pPr>
        <w:pStyle w:val="Nagwek2"/>
      </w:pPr>
      <w:bookmarkStart w:id="3" w:name="_Toc484104009"/>
      <w:r>
        <w:t>Wsteczna propagacja błędu</w:t>
      </w:r>
      <w:bookmarkEnd w:id="3"/>
    </w:p>
    <w:p w:rsidR="00CA481C" w:rsidRDefault="00CA481C" w:rsidP="00CA481C">
      <w:pPr>
        <w:autoSpaceDE w:val="0"/>
        <w:autoSpaceDN w:val="0"/>
        <w:adjustRightInd w:val="0"/>
        <w:spacing w:after="0" w:line="240" w:lineRule="auto"/>
        <w:jc w:val="both"/>
        <w:rPr>
          <w:rFonts w:cstheme="minorHAnsi"/>
        </w:rPr>
      </w:pPr>
      <w:r w:rsidRPr="00A50309">
        <w:rPr>
          <w:rFonts w:cstheme="minorHAnsi"/>
          <w:shd w:val="clear" w:color="auto" w:fill="FFFFFF"/>
        </w:rPr>
        <w:t>Jest to metoda umożliwiająca modyfikację wag w si</w:t>
      </w:r>
      <w:r>
        <w:rPr>
          <w:rFonts w:cstheme="minorHAnsi"/>
          <w:shd w:val="clear" w:color="auto" w:fill="FFFFFF"/>
        </w:rPr>
        <w:t>eci o architekturze warstwowej</w:t>
      </w:r>
      <w:r w:rsidRPr="00A50309">
        <w:rPr>
          <w:rFonts w:cstheme="minorHAnsi"/>
          <w:shd w:val="clear" w:color="auto" w:fill="FFFFFF"/>
        </w:rPr>
        <w:t>, we wszystkich jej warstwach.</w:t>
      </w:r>
      <w:r>
        <w:rPr>
          <w:rFonts w:cstheme="minorHAnsi"/>
          <w:shd w:val="clear" w:color="auto" w:fill="FFFFFF"/>
        </w:rPr>
        <w:t xml:space="preserve"> </w:t>
      </w:r>
      <w:r w:rsidRPr="00A50309">
        <w:rPr>
          <w:rFonts w:cstheme="minorHAnsi"/>
        </w:rPr>
        <w:t xml:space="preserve">W </w:t>
      </w:r>
      <w:r>
        <w:rPr>
          <w:rFonts w:cstheme="minorHAnsi"/>
        </w:rPr>
        <w:t>wypadku wstecznej propagacji błędów proces nauki polega na policzeniu błędu każ</w:t>
      </w:r>
      <w:r w:rsidRPr="00A50309">
        <w:rPr>
          <w:rFonts w:cstheme="minorHAnsi"/>
        </w:rPr>
        <w:t xml:space="preserve">dego z neuronów </w:t>
      </w:r>
      <w:r>
        <w:rPr>
          <w:rFonts w:cstheme="minorHAnsi"/>
        </w:rPr>
        <w:t>rozpoczynając od neuronów wyjś</w:t>
      </w:r>
      <w:r w:rsidRPr="00A50309">
        <w:rPr>
          <w:rFonts w:cstheme="minorHAnsi"/>
        </w:rPr>
        <w:t>ciowych.</w:t>
      </w:r>
      <w:r>
        <w:rPr>
          <w:rFonts w:cstheme="minorHAnsi"/>
        </w:rPr>
        <w:t xml:space="preserve"> Dla neuronów w warstwie wyjściowej policzenie błędu jest dość proste i sprowadza się do wzoru : </w:t>
      </w:r>
    </w:p>
    <w:p w:rsidR="00CA481C" w:rsidRPr="00A50309" w:rsidRDefault="00CA481C" w:rsidP="00CA481C">
      <w:pPr>
        <w:autoSpaceDE w:val="0"/>
        <w:autoSpaceDN w:val="0"/>
        <w:adjustRightInd w:val="0"/>
        <w:spacing w:after="0" w:line="240" w:lineRule="auto"/>
        <w:rPr>
          <w:rFonts w:cstheme="minorHAnsi"/>
        </w:rPr>
      </w:pPr>
    </w:p>
    <w:p w:rsidR="00CA481C" w:rsidRPr="00A50309" w:rsidRDefault="00CA481C" w:rsidP="00CA481C">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*(y-d)</m:t>
          </m:r>
        </m:oMath>
      </m:oMathPara>
    </w:p>
    <w:p w:rsidR="00CA481C" w:rsidRDefault="00CA481C" w:rsidP="00CA481C">
      <w:pPr>
        <w:contextualSpacing/>
        <w:rPr>
          <w:rFonts w:eastAsiaTheme="minorEastAsia"/>
        </w:rPr>
      </w:pPr>
      <w:r>
        <w:rPr>
          <w:rFonts w:eastAsiaTheme="minorEastAsia"/>
        </w:rPr>
        <w:t xml:space="preserve">gdzie: </w:t>
      </w:r>
    </w:p>
    <w:p w:rsidR="00CA481C" w:rsidRDefault="00CA481C" w:rsidP="00CA481C">
      <w:pPr>
        <w:contextualSpacing/>
        <w:rPr>
          <w:rFonts w:eastAsiaTheme="minorEastAsia"/>
        </w:rPr>
      </w:pPr>
      <w:r>
        <w:rPr>
          <w:rFonts w:eastAsiaTheme="minorEastAsia"/>
        </w:rPr>
        <w:t>s - suma wartości wejściowych pomnożonych przez wagi</w:t>
      </w:r>
    </w:p>
    <w:p w:rsidR="00CA481C" w:rsidRDefault="00CA481C" w:rsidP="00CA481C">
      <w:pPr>
        <w:contextualSpacing/>
        <w:rPr>
          <w:rFonts w:eastAsiaTheme="minorEastAsia"/>
        </w:rPr>
      </w:pPr>
      <w:r>
        <w:rPr>
          <w:rFonts w:eastAsiaTheme="minorEastAsia"/>
        </w:rPr>
        <w:t>y – wartość otrzymana</w:t>
      </w:r>
    </w:p>
    <w:p w:rsidR="00CA481C" w:rsidRDefault="00CA481C" w:rsidP="00CA481C">
      <w:pPr>
        <w:jc w:val="both"/>
      </w:pPr>
      <w:r>
        <w:t>d – wartość oczekiwana</w:t>
      </w:r>
    </w:p>
    <w:p w:rsidR="00CA481C" w:rsidRDefault="00CA481C" w:rsidP="00CA481C">
      <w:pPr>
        <w:jc w:val="both"/>
      </w:pPr>
      <w:r>
        <w:t>Natomiast obliczenie błędu dla neuronów w warstwie ukrytej polega na pobraniu z wszystkich neuronów z warstwy następnej błędów pomnożonych przez odpowiednią wagę, następnie należy zsumować wszystkie te wartości i pomnożyć przez pochodną funkcji aktywacji. Można to zapisać w postaci wzoru :</w:t>
      </w:r>
    </w:p>
    <w:p w:rsidR="00CA481C" w:rsidRPr="00837EF5" w:rsidRDefault="00CA481C" w:rsidP="00CA481C">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CA481C" w:rsidRDefault="00CA481C" w:rsidP="00CA481C">
      <w:pPr>
        <w:pStyle w:val="NormalnyWeb"/>
        <w:jc w:val="both"/>
        <w:rPr>
          <w:rFonts w:asciiTheme="minorHAnsi" w:hAnsiTheme="minorHAnsi" w:cstheme="minorHAnsi"/>
          <w:color w:val="000000"/>
          <w:sz w:val="22"/>
          <w:szCs w:val="22"/>
        </w:rPr>
      </w:pPr>
      <w:r w:rsidRPr="0058212D">
        <w:rPr>
          <w:rFonts w:asciiTheme="minorHAnsi" w:hAnsiTheme="minorHAnsi" w:cstheme="minorHAnsi"/>
          <w:color w:val="000000"/>
          <w:sz w:val="22"/>
          <w:szCs w:val="22"/>
        </w:rPr>
        <w:t>Z racji tego,</w:t>
      </w:r>
      <w:r>
        <w:rPr>
          <w:rFonts w:asciiTheme="minorHAnsi" w:hAnsiTheme="minorHAnsi" w:cstheme="minorHAnsi"/>
          <w:color w:val="000000"/>
          <w:sz w:val="22"/>
          <w:szCs w:val="22"/>
        </w:rPr>
        <w:t xml:space="preserve"> że wagi są wykorzystywane w procesie obliczania błędu, należy obliczyć błędy dla wszystkich neuronów w sieci, a dopiero po tym procesie następuje zmiana wag jednocześnie we wszystkich warstwach. Modyfikowanie wag wyraża się wzorem:</w:t>
      </w:r>
    </w:p>
    <w:p w:rsidR="00CA481C" w:rsidRPr="003C1325" w:rsidRDefault="00CA481C" w:rsidP="00CA481C">
      <w:pPr>
        <w:pStyle w:val="NormalnyWeb"/>
        <w:rPr>
          <w:rFonts w:asciiTheme="minorHAnsi" w:hAnsiTheme="minorHAnsi" w:cstheme="minorHAnsi"/>
          <w:color w:val="000000"/>
          <w:sz w:val="22"/>
          <w:szCs w:val="22"/>
        </w:rPr>
      </w:pPr>
      <m:oMathPara>
        <m:oMath>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r>
            <w:rPr>
              <w:rFonts w:ascii="Cambria Math" w:hAnsi="Cambria Math" w:cstheme="minorHAnsi"/>
              <w:color w:val="000000"/>
              <w:sz w:val="22"/>
              <w:szCs w:val="22"/>
            </w:rPr>
            <m:t>= μE</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 γ∆</m:t>
          </m:r>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w</m:t>
              </m:r>
            </m:e>
            <m:sub>
              <m:r>
                <w:rPr>
                  <w:rFonts w:ascii="Cambria Math" w:hAnsi="Cambria Math" w:cstheme="minorHAnsi"/>
                  <w:color w:val="000000"/>
                  <w:sz w:val="22"/>
                  <w:szCs w:val="22"/>
                </w:rPr>
                <m:t>i</m:t>
              </m:r>
            </m:sub>
            <m:sup>
              <m:r>
                <w:rPr>
                  <w:rFonts w:ascii="Cambria Math" w:hAnsi="Cambria Math" w:cstheme="minorHAnsi"/>
                  <w:color w:val="000000"/>
                  <w:sz w:val="22"/>
                  <w:szCs w:val="22"/>
                </w:rPr>
                <m:t>prev</m:t>
              </m:r>
            </m:sup>
          </m:sSubSup>
        </m:oMath>
      </m:oMathPara>
    </w:p>
    <w:p w:rsidR="00CA481C" w:rsidRDefault="00CA481C" w:rsidP="00CA481C">
      <w:pPr>
        <w:pStyle w:val="NormalnyWeb"/>
        <w:contextualSpacing/>
        <w:rPr>
          <w:rFonts w:asciiTheme="minorHAnsi" w:hAnsiTheme="minorHAnsi" w:cstheme="minorHAnsi"/>
          <w:color w:val="000000"/>
          <w:sz w:val="22"/>
          <w:szCs w:val="22"/>
        </w:rPr>
      </w:pPr>
      <w:r>
        <w:rPr>
          <w:rFonts w:asciiTheme="minorHAnsi" w:hAnsiTheme="minorHAnsi" w:cstheme="minorHAnsi"/>
          <w:color w:val="000000"/>
          <w:sz w:val="22"/>
          <w:szCs w:val="22"/>
        </w:rPr>
        <w:t>gdzie:</w:t>
      </w:r>
    </w:p>
    <w:p w:rsidR="00CA481C" w:rsidRDefault="00CA481C" w:rsidP="00CA481C">
      <w:pPr>
        <w:contextualSpacing/>
      </w:pPr>
      <w:r>
        <w:rPr>
          <w:rFonts w:cstheme="minorHAnsi"/>
        </w:rPr>
        <w:t>µ</w:t>
      </w:r>
      <w:r>
        <w:t xml:space="preserve"> - współczynnik nauki</w:t>
      </w:r>
    </w:p>
    <w:p w:rsidR="00CA481C" w:rsidRDefault="00CA481C" w:rsidP="00CA481C">
      <w:pPr>
        <w:contextualSpacing/>
        <w:rPr>
          <w:rFonts w:eastAsiaTheme="minorEastAsia"/>
          <w:color w:val="000000"/>
        </w:rPr>
      </w:pPr>
      <m:oMath>
        <m:r>
          <w:rPr>
            <w:rFonts w:ascii="Cambria Math" w:hAnsi="Cambria Math" w:cstheme="minorHAnsi"/>
            <w:color w:val="000000"/>
          </w:rPr>
          <m:t>γ</m:t>
        </m:r>
      </m:oMath>
      <w:r>
        <w:rPr>
          <w:rFonts w:eastAsiaTheme="minorEastAsia"/>
          <w:color w:val="000000"/>
        </w:rPr>
        <w:t>- współczynnik momentum</w:t>
      </w:r>
    </w:p>
    <w:p w:rsidR="00CA481C" w:rsidRPr="00F3082D" w:rsidRDefault="006D2973" w:rsidP="00CA481C">
      <w:pPr>
        <w:contextualSpacing/>
      </w:pPr>
      <m:oMath>
        <m:sSubSup>
          <m:sSubSupPr>
            <m:ctrlPr>
              <w:rPr>
                <w:rFonts w:ascii="Cambria Math" w:eastAsia="Times New Roman" w:hAnsi="Cambria Math" w:cstheme="minorHAnsi"/>
                <w:i/>
                <w:color w:val="000000"/>
                <w:lang w:eastAsia="pl-PL"/>
              </w:rPr>
            </m:ctrlPr>
          </m:sSubSupPr>
          <m:e>
            <m:r>
              <w:rPr>
                <w:rFonts w:ascii="Cambria Math" w:hAnsi="Cambria Math" w:cstheme="minorHAnsi"/>
                <w:color w:val="000000"/>
              </w:rPr>
              <m:t>w</m:t>
            </m:r>
          </m:e>
          <m:sub>
            <m:r>
              <w:rPr>
                <w:rFonts w:ascii="Cambria Math" w:hAnsi="Cambria Math" w:cstheme="minorHAnsi"/>
                <w:color w:val="000000"/>
              </w:rPr>
              <m:t>i</m:t>
            </m:r>
          </m:sub>
          <m:sup>
            <m:r>
              <w:rPr>
                <w:rFonts w:ascii="Cambria Math" w:hAnsi="Cambria Math" w:cstheme="minorHAnsi"/>
                <w:color w:val="000000"/>
              </w:rPr>
              <m:t>prev</m:t>
            </m:r>
          </m:sup>
        </m:sSubSup>
      </m:oMath>
      <w:r w:rsidR="00CA481C">
        <w:rPr>
          <w:rFonts w:eastAsiaTheme="minorEastAsia"/>
          <w:color w:val="000000"/>
          <w:lang w:eastAsia="pl-PL"/>
        </w:rPr>
        <w:t xml:space="preserve">- wartość </w:t>
      </w:r>
      <m:oMath>
        <m:r>
          <w:rPr>
            <w:rFonts w:ascii="Cambria Math" w:hAnsi="Cambria Math" w:cstheme="minorHAnsi"/>
            <w:color w:val="000000"/>
          </w:rPr>
          <m:t>∆</m:t>
        </m:r>
        <m:sSub>
          <m:sSubPr>
            <m:ctrlPr>
              <w:rPr>
                <w:rFonts w:ascii="Cambria Math" w:eastAsia="Times New Roman" w:hAnsi="Cambria Math" w:cstheme="minorHAnsi"/>
                <w:i/>
                <w:color w:val="000000"/>
                <w:lang w:eastAsia="pl-PL"/>
              </w:rPr>
            </m:ctrlPr>
          </m:sSubPr>
          <m:e>
            <m:r>
              <w:rPr>
                <w:rFonts w:ascii="Cambria Math" w:hAnsi="Cambria Math" w:cstheme="minorHAnsi"/>
                <w:color w:val="000000"/>
              </w:rPr>
              <m:t>w</m:t>
            </m:r>
          </m:e>
          <m:sub>
            <m:r>
              <w:rPr>
                <w:rFonts w:ascii="Cambria Math" w:hAnsi="Cambria Math" w:cstheme="minorHAnsi"/>
                <w:color w:val="000000"/>
              </w:rPr>
              <m:t>i</m:t>
            </m:r>
          </m:sub>
        </m:sSub>
      </m:oMath>
      <w:r w:rsidR="00CA481C">
        <w:rPr>
          <w:rFonts w:eastAsiaTheme="minorEastAsia"/>
          <w:color w:val="000000"/>
          <w:lang w:eastAsia="pl-PL"/>
        </w:rPr>
        <w:t xml:space="preserve"> z poprzedniej iteracji procesu nauki</w:t>
      </w:r>
    </w:p>
    <w:p w:rsidR="007E24BB" w:rsidRDefault="007E24BB" w:rsidP="007E24BB">
      <w:pPr>
        <w:pStyle w:val="Nagwek1"/>
      </w:pPr>
      <w:bookmarkStart w:id="4" w:name="_Toc484104010"/>
      <w:r>
        <w:t>Opis implementacji</w:t>
      </w:r>
      <w:bookmarkEnd w:id="4"/>
    </w:p>
    <w:p w:rsidR="00CA481C" w:rsidRDefault="00CA481C" w:rsidP="00CA481C">
      <w:pPr>
        <w:jc w:val="both"/>
      </w:pPr>
      <w:r>
        <w:t xml:space="preserve">Implementacja programu została wykonana w języku C#. Program został napisany w taki sposób by można było utworzyć sieć o dowolnej ilości warstw ukrytych z dowolną ilością neuronów w warstwie. Zdecydowaliśmy się na implementacje typowo obiektową co zdecydowanie w efekcie końcowym zaważyło na wydajności programu w porównaniu gdybyśmy przeprowadzili implementacje przy pomocy macierzy. Główna klasą jest klasa Siec która posiada listę warstw oraz informację o poprzedniej oraz następnej warstwie. Każda warstwa posiada swoją listę neuronów. Interfejs użytkownika pozwala na ustalenie współczynników nauki oraz </w:t>
      </w:r>
      <w:proofErr w:type="spellStart"/>
      <w:r>
        <w:t>momentum</w:t>
      </w:r>
      <w:proofErr w:type="spellEnd"/>
      <w:r>
        <w:t xml:space="preserve">, wykorzystanie </w:t>
      </w:r>
      <w:proofErr w:type="spellStart"/>
      <w:r>
        <w:t>biasu</w:t>
      </w:r>
      <w:proofErr w:type="spellEnd"/>
      <w:r>
        <w:t xml:space="preserve">, ustawienie błędu jako warunek stopu nauki oraz ustawienie dowolnej ilości warstw i neuronów. Ponadto została dodana </w:t>
      </w:r>
      <w:r>
        <w:lastRenderedPageBreak/>
        <w:t xml:space="preserve">możliwość </w:t>
      </w:r>
      <w:proofErr w:type="spellStart"/>
      <w:r>
        <w:t>serializacji</w:t>
      </w:r>
      <w:proofErr w:type="spellEnd"/>
      <w:r>
        <w:t xml:space="preserve"> sieci do pliku .</w:t>
      </w:r>
      <w:proofErr w:type="spellStart"/>
      <w:r>
        <w:t>xml</w:t>
      </w:r>
      <w:proofErr w:type="spellEnd"/>
      <w:r>
        <w:t xml:space="preserve"> oraz wczytywanie sieci z takiego pliku co pozwala na wyuczenie sieci i zapisaniu jej. Umożliwia to w przyszłości wczytanie takiej sieci i kontynuowanie nauki lub wykorzystanie takiej wyuczonej już sieci do rozwiązania danego problemu. Program umożliwia przeprowadzanie nauki na danych pochodzących z różnych plików tekstowych oraz istnieje możliwość wczytania danych testowych w celu zweryfikowania czy sieć jest poprawnie nauczona.</w:t>
      </w:r>
    </w:p>
    <w:p w:rsidR="00AF0599" w:rsidRDefault="00A838D0" w:rsidP="00A838D0">
      <w:pPr>
        <w:pStyle w:val="Nagwek1"/>
      </w:pPr>
      <w:bookmarkStart w:id="5" w:name="_Toc484104011"/>
      <w:r>
        <w:t>Materiały i metody</w:t>
      </w:r>
      <w:bookmarkEnd w:id="5"/>
    </w:p>
    <w:p w:rsidR="00D72F6A" w:rsidRPr="00D72F6A" w:rsidRDefault="006D4CE3" w:rsidP="00D72F6A">
      <w:pPr>
        <w:jc w:val="both"/>
      </w:pPr>
      <w:r>
        <w:t>Siec neuronową uczyliśmy za pomocą liczb losowych z zakresu od 1 do 100. Dane treningowe zostały wygenerowane losowo z zadanego zakresu. Dla każdej wylosowanej liczby został obliczony jej pierwiastek drugiego stopnia. Następnie wszystkie dane zostały zapisane do pliku tekstowego. Dane testowe zostały wygenerowane w podobny sposób, jednak ich kolejność nie była losowa.</w:t>
      </w:r>
      <w:r w:rsidR="00F9311B">
        <w:t xml:space="preserve"> Eksperyment polegał na uczeniu sieci przy różnych współczynnikach i ilości neuronów za pomocą danych treningowych i zbadaniu jak wpływają one na czas i dokładność nauki. Następnie sieć była testowana za pomocą danych testowych i porównywaniu wartości oczekiwanych z wartościami otrzymanymi.</w:t>
      </w:r>
    </w:p>
    <w:p w:rsidR="00417950" w:rsidRDefault="00417950" w:rsidP="00417950">
      <w:pPr>
        <w:pStyle w:val="Nagwek1"/>
      </w:pPr>
      <w:bookmarkStart w:id="6" w:name="_Toc484104012"/>
      <w:r>
        <w:t>Wyniki</w:t>
      </w:r>
      <w:bookmarkEnd w:id="6"/>
    </w:p>
    <w:p w:rsidR="00952E02" w:rsidRPr="00952E02" w:rsidRDefault="00952E02" w:rsidP="00952E02">
      <w:pPr>
        <w:jc w:val="both"/>
      </w:pPr>
      <w:r>
        <w:t>Każdy prezentacja wyniku eksperymentu składa się z trzech części: tabeli z parametrami sieci, wykresu błędu oraz wykresu aproksymacji funkcji. Na wykresach aproksymacji kolorem żółtym zaznaczony jest wynik oczekiwany zaś kolorem czerwonym wynik otrzymany.</w:t>
      </w:r>
    </w:p>
    <w:tbl>
      <w:tblPr>
        <w:tblW w:w="3040" w:type="dxa"/>
        <w:jc w:val="center"/>
        <w:tblCellMar>
          <w:left w:w="70" w:type="dxa"/>
          <w:right w:w="70" w:type="dxa"/>
        </w:tblCellMar>
        <w:tblLook w:val="04A0" w:firstRow="1" w:lastRow="0" w:firstColumn="1" w:lastColumn="0" w:noHBand="0" w:noVBand="1"/>
      </w:tblPr>
      <w:tblGrid>
        <w:gridCol w:w="2080"/>
        <w:gridCol w:w="960"/>
      </w:tblGrid>
      <w:tr w:rsidR="001261FE"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1FE" w:rsidRPr="004028A5" w:rsidRDefault="001261FE" w:rsidP="001261FE">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0,4</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1261FE" w:rsidRPr="00952E02" w:rsidRDefault="00352096" w:rsidP="00952E02">
      <w:pPr>
        <w:jc w:val="center"/>
        <w:rPr>
          <w:sz w:val="16"/>
          <w:szCs w:val="16"/>
        </w:rPr>
      </w:pPr>
      <w:proofErr w:type="spellStart"/>
      <w:r>
        <w:rPr>
          <w:sz w:val="16"/>
          <w:szCs w:val="16"/>
        </w:rPr>
        <w:t>Tab</w:t>
      </w:r>
      <w:proofErr w:type="spellEnd"/>
      <w:r>
        <w:rPr>
          <w:sz w:val="16"/>
          <w:szCs w:val="16"/>
        </w:rPr>
        <w:t xml:space="preserve"> 1.</w:t>
      </w:r>
    </w:p>
    <w:p w:rsidR="001261FE" w:rsidRDefault="001261FE" w:rsidP="001261FE">
      <w:pPr>
        <w:jc w:val="center"/>
      </w:pPr>
      <w:r>
        <w:rPr>
          <w:noProof/>
          <w:lang w:eastAsia="pl-PL"/>
        </w:rPr>
        <w:drawing>
          <wp:inline distT="0" distB="0" distL="0" distR="0" wp14:anchorId="33A47B00" wp14:editId="2A2564FC">
            <wp:extent cx="3888188" cy="250940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264" cy="2532045"/>
                    </a:xfrm>
                    <a:prstGeom prst="rect">
                      <a:avLst/>
                    </a:prstGeom>
                  </pic:spPr>
                </pic:pic>
              </a:graphicData>
            </a:graphic>
          </wp:inline>
        </w:drawing>
      </w:r>
    </w:p>
    <w:p w:rsidR="00352096" w:rsidRPr="00352096" w:rsidRDefault="00352096" w:rsidP="001261FE">
      <w:pPr>
        <w:jc w:val="center"/>
        <w:rPr>
          <w:sz w:val="16"/>
          <w:szCs w:val="16"/>
        </w:rPr>
      </w:pPr>
      <w:r>
        <w:rPr>
          <w:sz w:val="16"/>
          <w:szCs w:val="16"/>
        </w:rPr>
        <w:t>Wyk 1. Wykres błędu dla sieci po nauce 500 epok.</w:t>
      </w:r>
    </w:p>
    <w:p w:rsidR="001261FE" w:rsidRDefault="001261FE" w:rsidP="001261FE">
      <w:pPr>
        <w:jc w:val="center"/>
      </w:pPr>
      <w:r>
        <w:rPr>
          <w:noProof/>
          <w:lang w:eastAsia="pl-PL"/>
        </w:rPr>
        <w:lastRenderedPageBreak/>
        <w:drawing>
          <wp:inline distT="0" distB="0" distL="0" distR="0" wp14:anchorId="191F1985" wp14:editId="1A00D9F5">
            <wp:extent cx="4293705" cy="2788636"/>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7321" cy="2803974"/>
                    </a:xfrm>
                    <a:prstGeom prst="rect">
                      <a:avLst/>
                    </a:prstGeom>
                  </pic:spPr>
                </pic:pic>
              </a:graphicData>
            </a:graphic>
          </wp:inline>
        </w:drawing>
      </w:r>
    </w:p>
    <w:p w:rsidR="00352096" w:rsidRDefault="00352096" w:rsidP="001261FE">
      <w:pPr>
        <w:jc w:val="center"/>
        <w:rPr>
          <w:sz w:val="16"/>
          <w:szCs w:val="16"/>
        </w:rPr>
      </w:pPr>
      <w:r w:rsidRPr="00352096">
        <w:rPr>
          <w:sz w:val="16"/>
          <w:szCs w:val="16"/>
        </w:rPr>
        <w:t>Wyk 1a</w:t>
      </w:r>
      <w:r>
        <w:rPr>
          <w:sz w:val="16"/>
          <w:szCs w:val="16"/>
        </w:rPr>
        <w:t>. Wykres aproksymacji funkcji.</w:t>
      </w:r>
    </w:p>
    <w:p w:rsidR="00352096" w:rsidRPr="00352096" w:rsidRDefault="00352096" w:rsidP="001261FE">
      <w:pPr>
        <w:jc w:val="center"/>
        <w:rPr>
          <w:sz w:val="16"/>
          <w:szCs w:val="16"/>
        </w:rPr>
      </w:pPr>
    </w:p>
    <w:tbl>
      <w:tblPr>
        <w:tblW w:w="3040" w:type="dxa"/>
        <w:jc w:val="center"/>
        <w:tblCellMar>
          <w:left w:w="70" w:type="dxa"/>
          <w:right w:w="70" w:type="dxa"/>
        </w:tblCellMar>
        <w:tblLook w:val="04A0" w:firstRow="1" w:lastRow="0" w:firstColumn="1" w:lastColumn="0" w:noHBand="0" w:noVBand="1"/>
      </w:tblPr>
      <w:tblGrid>
        <w:gridCol w:w="2080"/>
        <w:gridCol w:w="960"/>
      </w:tblGrid>
      <w:tr w:rsidR="001261FE"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0,7</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1261FE"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1261FE" w:rsidRPr="004028A5" w:rsidRDefault="001261FE"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1261FE" w:rsidRPr="00352096" w:rsidRDefault="00352096" w:rsidP="001261FE">
      <w:pPr>
        <w:jc w:val="center"/>
        <w:rPr>
          <w:sz w:val="16"/>
          <w:szCs w:val="16"/>
        </w:rPr>
      </w:pPr>
      <w:proofErr w:type="spellStart"/>
      <w:r w:rsidRPr="00352096">
        <w:rPr>
          <w:sz w:val="16"/>
          <w:szCs w:val="16"/>
        </w:rPr>
        <w:t>Tab</w:t>
      </w:r>
      <w:proofErr w:type="spellEnd"/>
      <w:r w:rsidRPr="00352096">
        <w:rPr>
          <w:sz w:val="16"/>
          <w:szCs w:val="16"/>
        </w:rPr>
        <w:t xml:space="preserve"> 2.</w:t>
      </w:r>
    </w:p>
    <w:p w:rsidR="001261FE" w:rsidRDefault="001261FE" w:rsidP="001261FE">
      <w:pPr>
        <w:jc w:val="center"/>
      </w:pPr>
      <w:r>
        <w:rPr>
          <w:noProof/>
          <w:lang w:eastAsia="pl-PL"/>
        </w:rPr>
        <w:drawing>
          <wp:inline distT="0" distB="0" distL="0" distR="0" wp14:anchorId="7E6BEB30" wp14:editId="7EA8E165">
            <wp:extent cx="4158533" cy="2699471"/>
            <wp:effectExtent l="0" t="0" r="0" b="571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344" cy="2703892"/>
                    </a:xfrm>
                    <a:prstGeom prst="rect">
                      <a:avLst/>
                    </a:prstGeom>
                  </pic:spPr>
                </pic:pic>
              </a:graphicData>
            </a:graphic>
          </wp:inline>
        </w:drawing>
      </w:r>
    </w:p>
    <w:p w:rsidR="00352096" w:rsidRPr="00352096" w:rsidRDefault="00352096" w:rsidP="001261FE">
      <w:pPr>
        <w:jc w:val="center"/>
        <w:rPr>
          <w:sz w:val="16"/>
          <w:szCs w:val="16"/>
        </w:rPr>
      </w:pPr>
      <w:r>
        <w:rPr>
          <w:sz w:val="16"/>
          <w:szCs w:val="16"/>
        </w:rPr>
        <w:t>Wyk 2. Wykres błędu dla sieci po nauce 500 epok.</w:t>
      </w:r>
    </w:p>
    <w:p w:rsidR="001261FE" w:rsidRDefault="001261FE" w:rsidP="001261FE">
      <w:pPr>
        <w:jc w:val="center"/>
      </w:pPr>
      <w:r>
        <w:rPr>
          <w:noProof/>
          <w:lang w:eastAsia="pl-PL"/>
        </w:rPr>
        <w:lastRenderedPageBreak/>
        <w:drawing>
          <wp:inline distT="0" distB="0" distL="0" distR="0" wp14:anchorId="20D9736B" wp14:editId="6EA50EF1">
            <wp:extent cx="4023360" cy="2585115"/>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318" cy="2596011"/>
                    </a:xfrm>
                    <a:prstGeom prst="rect">
                      <a:avLst/>
                    </a:prstGeom>
                  </pic:spPr>
                </pic:pic>
              </a:graphicData>
            </a:graphic>
          </wp:inline>
        </w:drawing>
      </w:r>
    </w:p>
    <w:p w:rsidR="00352096" w:rsidRDefault="00352096" w:rsidP="001261FE">
      <w:pPr>
        <w:jc w:val="center"/>
        <w:rPr>
          <w:sz w:val="16"/>
          <w:szCs w:val="16"/>
        </w:rPr>
      </w:pPr>
      <w:r>
        <w:rPr>
          <w:sz w:val="16"/>
          <w:szCs w:val="16"/>
        </w:rPr>
        <w:t>Wyk 2a. Wykres aproksymacji funkcji</w:t>
      </w:r>
    </w:p>
    <w:p w:rsidR="00352096" w:rsidRPr="00352096" w:rsidRDefault="00352096" w:rsidP="001261FE">
      <w:pPr>
        <w:jc w:val="center"/>
        <w:rPr>
          <w:sz w:val="16"/>
          <w:szCs w:val="16"/>
        </w:rPr>
      </w:pPr>
    </w:p>
    <w:tbl>
      <w:tblPr>
        <w:tblW w:w="3040" w:type="dxa"/>
        <w:jc w:val="center"/>
        <w:tblCellMar>
          <w:left w:w="70" w:type="dxa"/>
          <w:right w:w="70" w:type="dxa"/>
        </w:tblCellMar>
        <w:tblLook w:val="04A0" w:firstRow="1" w:lastRow="0" w:firstColumn="1" w:lastColumn="0" w:noHBand="0" w:noVBand="1"/>
      </w:tblPr>
      <w:tblGrid>
        <w:gridCol w:w="2080"/>
        <w:gridCol w:w="960"/>
      </w:tblGrid>
      <w:tr w:rsidR="009529FA"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9529FA">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0,4</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1261FE" w:rsidRPr="00352096" w:rsidRDefault="00352096" w:rsidP="001261FE">
      <w:pPr>
        <w:jc w:val="center"/>
        <w:rPr>
          <w:sz w:val="16"/>
          <w:szCs w:val="16"/>
        </w:rPr>
      </w:pPr>
      <w:proofErr w:type="spellStart"/>
      <w:r>
        <w:rPr>
          <w:sz w:val="16"/>
          <w:szCs w:val="16"/>
        </w:rPr>
        <w:t>Tab</w:t>
      </w:r>
      <w:proofErr w:type="spellEnd"/>
      <w:r>
        <w:rPr>
          <w:sz w:val="16"/>
          <w:szCs w:val="16"/>
        </w:rPr>
        <w:t xml:space="preserve"> 3.</w:t>
      </w:r>
    </w:p>
    <w:p w:rsidR="009529FA" w:rsidRDefault="009529FA" w:rsidP="001261FE">
      <w:pPr>
        <w:jc w:val="center"/>
      </w:pPr>
      <w:r>
        <w:rPr>
          <w:noProof/>
          <w:lang w:eastAsia="pl-PL"/>
        </w:rPr>
        <w:drawing>
          <wp:inline distT="0" distB="0" distL="0" distR="0" wp14:anchorId="529ECA2C" wp14:editId="1210636A">
            <wp:extent cx="4397072" cy="2783552"/>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114" cy="2792441"/>
                    </a:xfrm>
                    <a:prstGeom prst="rect">
                      <a:avLst/>
                    </a:prstGeom>
                  </pic:spPr>
                </pic:pic>
              </a:graphicData>
            </a:graphic>
          </wp:inline>
        </w:drawing>
      </w:r>
    </w:p>
    <w:p w:rsidR="00352096" w:rsidRPr="00352096" w:rsidRDefault="00352096" w:rsidP="001261FE">
      <w:pPr>
        <w:jc w:val="center"/>
        <w:rPr>
          <w:sz w:val="16"/>
          <w:szCs w:val="16"/>
        </w:rPr>
      </w:pPr>
      <w:r>
        <w:rPr>
          <w:sz w:val="16"/>
          <w:szCs w:val="16"/>
        </w:rPr>
        <w:t>Wyk 3. Wykres błędu po nauce 500 epok.</w:t>
      </w:r>
    </w:p>
    <w:p w:rsidR="001261FE" w:rsidRDefault="009529FA" w:rsidP="001261FE">
      <w:pPr>
        <w:jc w:val="center"/>
      </w:pPr>
      <w:r>
        <w:rPr>
          <w:noProof/>
          <w:lang w:eastAsia="pl-PL"/>
        </w:rPr>
        <w:lastRenderedPageBreak/>
        <w:drawing>
          <wp:inline distT="0" distB="0" distL="0" distR="0" wp14:anchorId="482A12D8" wp14:editId="2F9D6A0C">
            <wp:extent cx="3864334" cy="2445452"/>
            <wp:effectExtent l="0" t="0" r="317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1462" cy="2456291"/>
                    </a:xfrm>
                    <a:prstGeom prst="rect">
                      <a:avLst/>
                    </a:prstGeom>
                  </pic:spPr>
                </pic:pic>
              </a:graphicData>
            </a:graphic>
          </wp:inline>
        </w:drawing>
      </w:r>
    </w:p>
    <w:p w:rsidR="00352096" w:rsidRDefault="00352096" w:rsidP="001261FE">
      <w:pPr>
        <w:jc w:val="center"/>
        <w:rPr>
          <w:sz w:val="16"/>
          <w:szCs w:val="16"/>
        </w:rPr>
      </w:pPr>
      <w:r>
        <w:rPr>
          <w:sz w:val="16"/>
          <w:szCs w:val="16"/>
        </w:rPr>
        <w:t>Wyk 3a. Wykres aproksymacji funkcji</w:t>
      </w:r>
    </w:p>
    <w:p w:rsidR="00352096" w:rsidRPr="00352096" w:rsidRDefault="00352096" w:rsidP="001261FE">
      <w:pPr>
        <w:jc w:val="center"/>
        <w:rPr>
          <w:sz w:val="16"/>
          <w:szCs w:val="16"/>
        </w:rPr>
      </w:pPr>
    </w:p>
    <w:tbl>
      <w:tblPr>
        <w:tblW w:w="3040" w:type="dxa"/>
        <w:jc w:val="center"/>
        <w:tblCellMar>
          <w:left w:w="70" w:type="dxa"/>
          <w:right w:w="70" w:type="dxa"/>
        </w:tblCellMar>
        <w:tblLook w:val="04A0" w:firstRow="1" w:lastRow="0" w:firstColumn="1" w:lastColumn="0" w:noHBand="0" w:noVBand="1"/>
      </w:tblPr>
      <w:tblGrid>
        <w:gridCol w:w="2080"/>
        <w:gridCol w:w="960"/>
      </w:tblGrid>
      <w:tr w:rsidR="009529FA"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0,7</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9529FA" w:rsidRPr="00352096" w:rsidRDefault="00352096" w:rsidP="001261FE">
      <w:pPr>
        <w:jc w:val="center"/>
        <w:rPr>
          <w:sz w:val="16"/>
          <w:szCs w:val="16"/>
        </w:rPr>
      </w:pPr>
      <w:proofErr w:type="spellStart"/>
      <w:r>
        <w:rPr>
          <w:sz w:val="16"/>
          <w:szCs w:val="16"/>
        </w:rPr>
        <w:t>Tab</w:t>
      </w:r>
      <w:proofErr w:type="spellEnd"/>
      <w:r>
        <w:rPr>
          <w:sz w:val="16"/>
          <w:szCs w:val="16"/>
        </w:rPr>
        <w:t xml:space="preserve"> 4.</w:t>
      </w:r>
    </w:p>
    <w:p w:rsidR="009529FA" w:rsidRDefault="009529FA" w:rsidP="001261FE">
      <w:pPr>
        <w:jc w:val="center"/>
      </w:pPr>
      <w:r>
        <w:rPr>
          <w:noProof/>
          <w:lang w:eastAsia="pl-PL"/>
        </w:rPr>
        <w:drawing>
          <wp:inline distT="0" distB="0" distL="0" distR="0" wp14:anchorId="4966BB87" wp14:editId="63EC7AEA">
            <wp:extent cx="4071068" cy="2601409"/>
            <wp:effectExtent l="0" t="0" r="571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644" cy="2623503"/>
                    </a:xfrm>
                    <a:prstGeom prst="rect">
                      <a:avLst/>
                    </a:prstGeom>
                  </pic:spPr>
                </pic:pic>
              </a:graphicData>
            </a:graphic>
          </wp:inline>
        </w:drawing>
      </w:r>
    </w:p>
    <w:p w:rsidR="00352096" w:rsidRPr="00352096" w:rsidRDefault="00352096" w:rsidP="001261FE">
      <w:pPr>
        <w:jc w:val="center"/>
        <w:rPr>
          <w:sz w:val="16"/>
          <w:szCs w:val="16"/>
        </w:rPr>
      </w:pPr>
      <w:r>
        <w:rPr>
          <w:sz w:val="16"/>
          <w:szCs w:val="16"/>
        </w:rPr>
        <w:t>Wyk 4. Wykres błędu po nauce 500 epok.</w:t>
      </w:r>
    </w:p>
    <w:p w:rsidR="009529FA" w:rsidRDefault="009529FA" w:rsidP="009529FA">
      <w:pPr>
        <w:jc w:val="center"/>
      </w:pPr>
      <w:r>
        <w:rPr>
          <w:noProof/>
          <w:lang w:eastAsia="pl-PL"/>
        </w:rPr>
        <w:lastRenderedPageBreak/>
        <w:drawing>
          <wp:inline distT="0" distB="0" distL="0" distR="0" wp14:anchorId="30CCC472" wp14:editId="369C9B93">
            <wp:extent cx="4011637" cy="2544418"/>
            <wp:effectExtent l="0" t="0" r="8255" b="889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2" cy="2559555"/>
                    </a:xfrm>
                    <a:prstGeom prst="rect">
                      <a:avLst/>
                    </a:prstGeom>
                  </pic:spPr>
                </pic:pic>
              </a:graphicData>
            </a:graphic>
          </wp:inline>
        </w:drawing>
      </w:r>
    </w:p>
    <w:p w:rsidR="00352096" w:rsidRPr="00352096" w:rsidRDefault="00352096" w:rsidP="009529FA">
      <w:pPr>
        <w:jc w:val="center"/>
        <w:rPr>
          <w:sz w:val="16"/>
          <w:szCs w:val="16"/>
        </w:rPr>
      </w:pPr>
      <w:r>
        <w:rPr>
          <w:sz w:val="16"/>
          <w:szCs w:val="16"/>
        </w:rPr>
        <w:t>Wyk. 4a Wykres aproksymacji funkcji.</w:t>
      </w:r>
    </w:p>
    <w:p w:rsidR="00352096" w:rsidRDefault="00352096" w:rsidP="009529FA">
      <w:pPr>
        <w:jc w:val="center"/>
      </w:pPr>
    </w:p>
    <w:tbl>
      <w:tblPr>
        <w:tblW w:w="3040" w:type="dxa"/>
        <w:jc w:val="center"/>
        <w:tblCellMar>
          <w:left w:w="70" w:type="dxa"/>
          <w:right w:w="70" w:type="dxa"/>
        </w:tblCellMar>
        <w:tblLook w:val="04A0" w:firstRow="1" w:lastRow="0" w:firstColumn="1" w:lastColumn="0" w:noHBand="0" w:noVBand="1"/>
      </w:tblPr>
      <w:tblGrid>
        <w:gridCol w:w="2080"/>
        <w:gridCol w:w="960"/>
      </w:tblGrid>
      <w:tr w:rsidR="009529FA"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529FA"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40</w:t>
            </w:r>
            <w:r w:rsidR="009529FA" w:rsidRPr="004028A5">
              <w:rPr>
                <w:rFonts w:ascii="Calibri" w:eastAsia="Times New Roman" w:hAnsi="Calibri" w:cs="Calibri"/>
                <w:color w:val="000000"/>
                <w:lang w:eastAsia="pl-PL"/>
              </w:rPr>
              <w:t>00</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w:t>
            </w:r>
            <w:r w:rsidR="00952E02">
              <w:rPr>
                <w:rFonts w:ascii="Calibri" w:eastAsia="Times New Roman" w:hAnsi="Calibri" w:cs="Calibri"/>
                <w:color w:val="000000"/>
                <w:lang w:eastAsia="pl-PL"/>
              </w:rPr>
              <w:t>4</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9529FA"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9529FA" w:rsidRPr="004028A5" w:rsidRDefault="009529FA"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9529FA" w:rsidRPr="00352096" w:rsidRDefault="00352096" w:rsidP="009529FA">
      <w:pPr>
        <w:jc w:val="center"/>
        <w:rPr>
          <w:sz w:val="16"/>
          <w:szCs w:val="16"/>
        </w:rPr>
      </w:pPr>
      <w:proofErr w:type="spellStart"/>
      <w:r>
        <w:rPr>
          <w:sz w:val="16"/>
          <w:szCs w:val="16"/>
        </w:rPr>
        <w:t>Tab</w:t>
      </w:r>
      <w:proofErr w:type="spellEnd"/>
      <w:r>
        <w:rPr>
          <w:sz w:val="16"/>
          <w:szCs w:val="16"/>
        </w:rPr>
        <w:t xml:space="preserve"> 5.</w:t>
      </w:r>
    </w:p>
    <w:p w:rsidR="00952E02" w:rsidRDefault="00952E02" w:rsidP="009529FA">
      <w:pPr>
        <w:jc w:val="center"/>
      </w:pPr>
      <w:r>
        <w:rPr>
          <w:noProof/>
          <w:lang w:eastAsia="pl-PL"/>
        </w:rPr>
        <w:drawing>
          <wp:inline distT="0" distB="0" distL="0" distR="0" wp14:anchorId="36464408" wp14:editId="1DC488C6">
            <wp:extent cx="3912042" cy="2471331"/>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160" cy="2480250"/>
                    </a:xfrm>
                    <a:prstGeom prst="rect">
                      <a:avLst/>
                    </a:prstGeom>
                  </pic:spPr>
                </pic:pic>
              </a:graphicData>
            </a:graphic>
          </wp:inline>
        </w:drawing>
      </w:r>
    </w:p>
    <w:p w:rsidR="00352096" w:rsidRPr="00352096" w:rsidRDefault="00352096" w:rsidP="009529FA">
      <w:pPr>
        <w:jc w:val="center"/>
        <w:rPr>
          <w:sz w:val="16"/>
          <w:szCs w:val="16"/>
        </w:rPr>
      </w:pPr>
      <w:r>
        <w:rPr>
          <w:sz w:val="16"/>
          <w:szCs w:val="16"/>
        </w:rPr>
        <w:t>Wyk. 5 Wykres błędu po nauce 40</w:t>
      </w:r>
      <w:r w:rsidR="0097417E">
        <w:rPr>
          <w:sz w:val="16"/>
          <w:szCs w:val="16"/>
        </w:rPr>
        <w:t>0</w:t>
      </w:r>
      <w:r>
        <w:rPr>
          <w:sz w:val="16"/>
          <w:szCs w:val="16"/>
        </w:rPr>
        <w:t>0 epok i 7 neuronach w warstwie ukrytych.</w:t>
      </w:r>
    </w:p>
    <w:p w:rsidR="00952E02" w:rsidRDefault="00952E02" w:rsidP="009529FA">
      <w:pPr>
        <w:jc w:val="center"/>
      </w:pPr>
    </w:p>
    <w:p w:rsidR="00952E02" w:rsidRDefault="00952E02" w:rsidP="009529FA">
      <w:pPr>
        <w:jc w:val="center"/>
      </w:pPr>
      <w:r>
        <w:rPr>
          <w:noProof/>
          <w:lang w:eastAsia="pl-PL"/>
        </w:rPr>
        <w:lastRenderedPageBreak/>
        <w:drawing>
          <wp:inline distT="0" distB="0" distL="0" distR="0" wp14:anchorId="1C6CFB74" wp14:editId="08CCE1B7">
            <wp:extent cx="4007458" cy="2538233"/>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7051" cy="2550643"/>
                    </a:xfrm>
                    <a:prstGeom prst="rect">
                      <a:avLst/>
                    </a:prstGeom>
                  </pic:spPr>
                </pic:pic>
              </a:graphicData>
            </a:graphic>
          </wp:inline>
        </w:drawing>
      </w:r>
    </w:p>
    <w:p w:rsidR="00352096" w:rsidRDefault="00352096" w:rsidP="009529FA">
      <w:pPr>
        <w:jc w:val="center"/>
        <w:rPr>
          <w:sz w:val="16"/>
          <w:szCs w:val="16"/>
        </w:rPr>
      </w:pPr>
      <w:r>
        <w:rPr>
          <w:sz w:val="16"/>
          <w:szCs w:val="16"/>
        </w:rPr>
        <w:t>Wyk 5a. Wykres aproksymacji funkcji</w:t>
      </w:r>
    </w:p>
    <w:p w:rsidR="00302926" w:rsidRPr="00352096" w:rsidRDefault="00302926" w:rsidP="009529FA">
      <w:pPr>
        <w:jc w:val="center"/>
        <w:rPr>
          <w:sz w:val="16"/>
          <w:szCs w:val="16"/>
        </w:rPr>
      </w:pPr>
    </w:p>
    <w:tbl>
      <w:tblPr>
        <w:tblW w:w="3040" w:type="dxa"/>
        <w:jc w:val="center"/>
        <w:tblCellMar>
          <w:left w:w="70" w:type="dxa"/>
          <w:right w:w="70" w:type="dxa"/>
        </w:tblCellMar>
        <w:tblLook w:val="04A0" w:firstRow="1" w:lastRow="0" w:firstColumn="1" w:lastColumn="0" w:noHBand="0" w:noVBand="1"/>
      </w:tblPr>
      <w:tblGrid>
        <w:gridCol w:w="2080"/>
        <w:gridCol w:w="960"/>
      </w:tblGrid>
      <w:tr w:rsidR="00952E02" w:rsidRPr="004028A5" w:rsidTr="00675C6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52E02" w:rsidRPr="004028A5" w:rsidRDefault="00952E02" w:rsidP="00952E0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100</w:t>
            </w:r>
            <w:r w:rsidRPr="004028A5">
              <w:rPr>
                <w:rFonts w:ascii="Calibri" w:eastAsia="Times New Roman" w:hAnsi="Calibri" w:cs="Calibri"/>
                <w:color w:val="000000"/>
                <w:lang w:eastAsia="pl-PL"/>
              </w:rPr>
              <w:t>00</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Momentum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0,4</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0,001</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proofErr w:type="spellStart"/>
            <w:r w:rsidRPr="004028A5">
              <w:rPr>
                <w:rFonts w:ascii="Calibri" w:eastAsia="Times New Roman" w:hAnsi="Calibri" w:cs="Calibri"/>
                <w:color w:val="000000"/>
                <w:lang w:eastAsia="pl-PL"/>
              </w:rPr>
              <w:t>Bias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10</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952E02" w:rsidRPr="004028A5" w:rsidTr="00675C6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952E02" w:rsidRPr="004028A5" w:rsidRDefault="00952E02" w:rsidP="00675C6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bl>
    <w:p w:rsidR="009529FA" w:rsidRPr="00352096" w:rsidRDefault="00352096" w:rsidP="009529FA">
      <w:pPr>
        <w:jc w:val="center"/>
        <w:rPr>
          <w:sz w:val="16"/>
          <w:szCs w:val="16"/>
        </w:rPr>
      </w:pPr>
      <w:proofErr w:type="spellStart"/>
      <w:r>
        <w:rPr>
          <w:sz w:val="16"/>
          <w:szCs w:val="16"/>
        </w:rPr>
        <w:t>Tab</w:t>
      </w:r>
      <w:proofErr w:type="spellEnd"/>
      <w:r>
        <w:rPr>
          <w:sz w:val="16"/>
          <w:szCs w:val="16"/>
        </w:rPr>
        <w:t xml:space="preserve"> 6.</w:t>
      </w:r>
    </w:p>
    <w:p w:rsidR="00352096" w:rsidRDefault="00352096" w:rsidP="009529FA">
      <w:pPr>
        <w:jc w:val="center"/>
      </w:pPr>
    </w:p>
    <w:p w:rsidR="00952E02" w:rsidRDefault="00952E02" w:rsidP="009529FA">
      <w:pPr>
        <w:jc w:val="center"/>
      </w:pPr>
      <w:r>
        <w:rPr>
          <w:noProof/>
          <w:lang w:eastAsia="pl-PL"/>
        </w:rPr>
        <w:drawing>
          <wp:inline distT="0" distB="0" distL="0" distR="0" wp14:anchorId="6B11415B" wp14:editId="26AEE087">
            <wp:extent cx="3927945" cy="246275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6555" cy="2468157"/>
                    </a:xfrm>
                    <a:prstGeom prst="rect">
                      <a:avLst/>
                    </a:prstGeom>
                  </pic:spPr>
                </pic:pic>
              </a:graphicData>
            </a:graphic>
          </wp:inline>
        </w:drawing>
      </w:r>
    </w:p>
    <w:p w:rsidR="00352096" w:rsidRPr="00352096" w:rsidRDefault="00352096" w:rsidP="009529FA">
      <w:pPr>
        <w:jc w:val="center"/>
        <w:rPr>
          <w:sz w:val="16"/>
          <w:szCs w:val="16"/>
        </w:rPr>
      </w:pPr>
      <w:r>
        <w:rPr>
          <w:sz w:val="16"/>
          <w:szCs w:val="16"/>
        </w:rPr>
        <w:t xml:space="preserve">wyk 6. Wykres błędu po nauce 10000 epok i 10 neuronach w </w:t>
      </w:r>
      <w:proofErr w:type="spellStart"/>
      <w:r>
        <w:rPr>
          <w:sz w:val="16"/>
          <w:szCs w:val="16"/>
        </w:rPr>
        <w:t>wartswie</w:t>
      </w:r>
      <w:proofErr w:type="spellEnd"/>
      <w:r>
        <w:rPr>
          <w:sz w:val="16"/>
          <w:szCs w:val="16"/>
        </w:rPr>
        <w:t xml:space="preserve"> ukrytej</w:t>
      </w:r>
    </w:p>
    <w:p w:rsidR="00952E02" w:rsidRDefault="00952E02" w:rsidP="009529FA">
      <w:pPr>
        <w:jc w:val="center"/>
      </w:pPr>
      <w:r>
        <w:rPr>
          <w:noProof/>
          <w:lang w:eastAsia="pl-PL"/>
        </w:rPr>
        <w:lastRenderedPageBreak/>
        <w:drawing>
          <wp:inline distT="0" distB="0" distL="0" distR="0" wp14:anchorId="63E684A9" wp14:editId="207E09E7">
            <wp:extent cx="3886274" cy="246490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452" cy="2474532"/>
                    </a:xfrm>
                    <a:prstGeom prst="rect">
                      <a:avLst/>
                    </a:prstGeom>
                  </pic:spPr>
                </pic:pic>
              </a:graphicData>
            </a:graphic>
          </wp:inline>
        </w:drawing>
      </w:r>
    </w:p>
    <w:p w:rsidR="00352096" w:rsidRPr="00352096" w:rsidRDefault="00352096" w:rsidP="009529FA">
      <w:pPr>
        <w:jc w:val="center"/>
        <w:rPr>
          <w:sz w:val="16"/>
          <w:szCs w:val="16"/>
        </w:rPr>
      </w:pPr>
      <w:r w:rsidRPr="00352096">
        <w:rPr>
          <w:sz w:val="16"/>
          <w:szCs w:val="16"/>
        </w:rPr>
        <w:t>Wyk</w:t>
      </w:r>
      <w:r>
        <w:rPr>
          <w:sz w:val="16"/>
          <w:szCs w:val="16"/>
        </w:rPr>
        <w:t xml:space="preserve"> 6a Wykres aproksymacji funkcji</w:t>
      </w:r>
    </w:p>
    <w:p w:rsidR="00417950" w:rsidRDefault="00417950" w:rsidP="00417950">
      <w:pPr>
        <w:pStyle w:val="Nagwek1"/>
      </w:pPr>
      <w:bookmarkStart w:id="7" w:name="_Toc484104013"/>
      <w:r>
        <w:t>Dyskusja</w:t>
      </w:r>
      <w:bookmarkEnd w:id="7"/>
    </w:p>
    <w:p w:rsidR="0097417E" w:rsidRDefault="00300546" w:rsidP="0097417E">
      <w:pPr>
        <w:jc w:val="both"/>
      </w:pPr>
      <w:r>
        <w:t>Pierwsza sieć stworzona z parametrami z Tab</w:t>
      </w:r>
      <w:r w:rsidR="0097417E">
        <w:t>.</w:t>
      </w:r>
      <w:r>
        <w:t xml:space="preserve"> 1</w:t>
      </w:r>
      <w:r w:rsidR="0097417E">
        <w:t xml:space="preserve"> była uczona przez 500 epok z 2 neuronami w warstwie ukrytej. Ta ilość nie była wystarczająca do nauczenia sieci, by zwracała wyniki zadawalająco bliskie wyników spodziewanych.</w:t>
      </w:r>
    </w:p>
    <w:p w:rsidR="00300546" w:rsidRDefault="0097417E" w:rsidP="0097417E">
      <w:pPr>
        <w:jc w:val="both"/>
      </w:pPr>
      <w:r>
        <w:t xml:space="preserve"> Z wykresu błędu przedstawionym na wyk. 2 i wykresu aproksymacji wyk. 2a widzimy, że przy takiej samej ilości epok jak w poprzednim eksperymencie, zwiększenie </w:t>
      </w:r>
      <w:proofErr w:type="spellStart"/>
      <w:r>
        <w:t>momentum</w:t>
      </w:r>
      <w:proofErr w:type="spellEnd"/>
      <w:r>
        <w:t xml:space="preserve"> powoduje, że sieć nie uczy się prawidłowo.</w:t>
      </w:r>
    </w:p>
    <w:p w:rsidR="0097417E" w:rsidRDefault="0097417E" w:rsidP="0097417E">
      <w:pPr>
        <w:jc w:val="both"/>
      </w:pPr>
      <w:r>
        <w:t xml:space="preserve">Zwiększenie ilości neuronów w warstwie ukrytej do 7 sprawia, że sieć nauczyła się lepiej odwzorowywać wyniki oczekiwane. Eksperyment przedstawiony na wyk 4. I wyk 4a pokazuje, że zbyt wysoki współczynnik </w:t>
      </w:r>
      <w:proofErr w:type="spellStart"/>
      <w:r>
        <w:t>momentum</w:t>
      </w:r>
      <w:proofErr w:type="spellEnd"/>
      <w:r>
        <w:t xml:space="preserve"> faktycznie powoduje, że sieć nie uczy się prawidłowo obliczać pierwiastka kwadratowego z liczby.</w:t>
      </w:r>
      <w:r w:rsidR="00A06D3A">
        <w:t xml:space="preserve"> Co więcej możemy zaobserwować na wyk. 4, że sieć została przeuczona. Wartość b</w:t>
      </w:r>
      <w:bookmarkStart w:id="8" w:name="_GoBack"/>
      <w:bookmarkEnd w:id="8"/>
      <w:r w:rsidR="00A06D3A">
        <w:t>łędu w pewnym momencie zaczyna rosnąć.</w:t>
      </w:r>
    </w:p>
    <w:p w:rsidR="0097417E" w:rsidRDefault="0097417E" w:rsidP="0097417E">
      <w:pPr>
        <w:jc w:val="both"/>
      </w:pPr>
      <w:r>
        <w:t>Wykres wyk 5 i wyk 5a pokazuje, że zwiększenie ilości epok sprawia, że siec uczy się zdecydowanie lepiej. Błąd spadł do wartości 0.6</w:t>
      </w:r>
      <w:r w:rsidR="00A06D3A">
        <w:t xml:space="preserve"> i wciąż ma tendencję spadkową, co sugeruje, że większa ilość epok może poprawić naukę sieci.</w:t>
      </w:r>
    </w:p>
    <w:p w:rsidR="00A06D3A" w:rsidRPr="00300546" w:rsidRDefault="00A06D3A" w:rsidP="0097417E">
      <w:pPr>
        <w:jc w:val="both"/>
      </w:pPr>
      <w:r>
        <w:t>Wykres wyk. 6 i wyk. 6a potwierdza to przypuszczenie. Zwiększenie ilości epok i ilości neuronów sprawia, że błąd spadł do wartości 0.2, jednak można zauważyć na wyk. 6, że błąd nie spadnie już do mniejszej wartości.</w:t>
      </w:r>
    </w:p>
    <w:p w:rsidR="00417950" w:rsidRDefault="00417950" w:rsidP="00417950">
      <w:pPr>
        <w:pStyle w:val="Nagwek1"/>
      </w:pPr>
      <w:bookmarkStart w:id="9" w:name="_Toc484104014"/>
      <w:r>
        <w:t>Wnioski</w:t>
      </w:r>
      <w:bookmarkEnd w:id="9"/>
    </w:p>
    <w:p w:rsidR="00C9253C" w:rsidRDefault="002B49DF" w:rsidP="00C9253C">
      <w:pPr>
        <w:pStyle w:val="Akapitzlist"/>
        <w:numPr>
          <w:ilvl w:val="0"/>
          <w:numId w:val="15"/>
        </w:numPr>
      </w:pPr>
      <w:r>
        <w:t>I</w:t>
      </w:r>
      <w:r w:rsidR="00C9253C">
        <w:t>lość neuronów wpływa na poziom nauczenia sieci</w:t>
      </w:r>
    </w:p>
    <w:p w:rsidR="00C9253C" w:rsidRDefault="002B49DF" w:rsidP="00C9253C">
      <w:pPr>
        <w:pStyle w:val="Akapitzlist"/>
        <w:numPr>
          <w:ilvl w:val="0"/>
          <w:numId w:val="15"/>
        </w:numPr>
      </w:pPr>
      <w:r>
        <w:t>w</w:t>
      </w:r>
      <w:r w:rsidR="00C9253C">
        <w:t xml:space="preserve">spółczynnik </w:t>
      </w:r>
      <w:proofErr w:type="spellStart"/>
      <w:r w:rsidR="00C9253C">
        <w:t>momentum</w:t>
      </w:r>
      <w:proofErr w:type="spellEnd"/>
      <w:r w:rsidR="00C9253C">
        <w:t xml:space="preserve"> nie może być zbyt wysoki, bo powoduje, że sieć zostaje przeuczona</w:t>
      </w:r>
    </w:p>
    <w:p w:rsidR="00C9253C" w:rsidRPr="00C9253C" w:rsidRDefault="00C9253C" w:rsidP="00C9253C">
      <w:pPr>
        <w:pStyle w:val="Akapitzlist"/>
        <w:numPr>
          <w:ilvl w:val="0"/>
          <w:numId w:val="15"/>
        </w:numPr>
      </w:pPr>
      <w:r>
        <w:t>Każda sieć w zależności od współczynników potrzebuje różnej ilości epok by zwracać wyniki zbliżone do wartości oczekiwanych.</w:t>
      </w:r>
    </w:p>
    <w:p w:rsidR="00417950" w:rsidRDefault="00417950" w:rsidP="00417950">
      <w:pPr>
        <w:pStyle w:val="Nagwek1"/>
      </w:pPr>
      <w:bookmarkStart w:id="10" w:name="_Toc484104015"/>
      <w:r>
        <w:t>Literatura</w:t>
      </w:r>
      <w:bookmarkEnd w:id="10"/>
    </w:p>
    <w:p w:rsidR="00EA78E4" w:rsidRPr="00EA78E4" w:rsidRDefault="00EA78E4" w:rsidP="00EA78E4">
      <w:pPr>
        <w:pStyle w:val="Akapitzlist"/>
        <w:numPr>
          <w:ilvl w:val="0"/>
          <w:numId w:val="14"/>
        </w:numPr>
        <w:rPr>
          <w:rFonts w:ascii="Calibri" w:hAnsi="Calibri" w:cs="Calibri"/>
          <w:color w:val="000000"/>
        </w:rPr>
      </w:pPr>
      <w:r w:rsidRPr="00EA78E4">
        <w:rPr>
          <w:rFonts w:ascii="Calibri" w:hAnsi="Calibri" w:cs="Calibri"/>
          <w:color w:val="000000"/>
        </w:rPr>
        <w:t>http://edu.pjwstk.edu.pl/wyklady/nai/scb/wyklad3/w3.htm#Propagacja</w:t>
      </w:r>
    </w:p>
    <w:p w:rsidR="00EA78E4" w:rsidRPr="00EA78E4" w:rsidRDefault="00EA78E4" w:rsidP="00EA78E4">
      <w:pPr>
        <w:pStyle w:val="Akapitzlist"/>
        <w:numPr>
          <w:ilvl w:val="0"/>
          <w:numId w:val="14"/>
        </w:numPr>
        <w:rPr>
          <w:rFonts w:ascii="Calibri" w:hAnsi="Calibri" w:cs="Calibri"/>
          <w:color w:val="000000"/>
        </w:rPr>
      </w:pPr>
      <w:r w:rsidRPr="00EA78E4">
        <w:rPr>
          <w:rFonts w:ascii="Calibri" w:hAnsi="Calibri" w:cs="Calibri"/>
          <w:color w:val="000000"/>
        </w:rPr>
        <w:t>http://www.ai.c-labtech.net/sn/pod_prakt.html</w:t>
      </w:r>
    </w:p>
    <w:p w:rsidR="00EA78E4" w:rsidRPr="00EA78E4" w:rsidRDefault="00EA78E4" w:rsidP="00EA78E4">
      <w:pPr>
        <w:pStyle w:val="Akapitzlist"/>
        <w:numPr>
          <w:ilvl w:val="0"/>
          <w:numId w:val="14"/>
        </w:numPr>
      </w:pPr>
      <w:r w:rsidRPr="00EA78E4">
        <w:rPr>
          <w:rFonts w:ascii="Calibri" w:hAnsi="Calibri" w:cs="Calibri"/>
          <w:color w:val="000000"/>
        </w:rPr>
        <w:t>http://sknbo.ue.poznan.pl/neuro/ssn/pliki/uczenie/uczenie1.html</w:t>
      </w:r>
    </w:p>
    <w:sectPr w:rsidR="00EA78E4" w:rsidRPr="00EA78E4">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973" w:rsidRDefault="006D2973" w:rsidP="00E35564">
      <w:pPr>
        <w:spacing w:after="0" w:line="240" w:lineRule="auto"/>
      </w:pPr>
      <w:r>
        <w:separator/>
      </w:r>
    </w:p>
  </w:endnote>
  <w:endnote w:type="continuationSeparator" w:id="0">
    <w:p w:rsidR="006D2973" w:rsidRDefault="006D2973" w:rsidP="00E3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64" w:rsidRDefault="00E35564">
    <w:pPr>
      <w:pStyle w:val="Stopka"/>
    </w:pPr>
    <w:r>
      <w:t>Rok akademicki 2016/2017</w:t>
    </w:r>
    <w:r>
      <w:ptab w:relativeTo="margin" w:alignment="center" w:leader="none"/>
    </w:r>
    <w:r>
      <w:t>piątek, 12:45</w:t>
    </w:r>
    <w:r>
      <w:ptab w:relativeTo="margin" w:alignment="right" w:leader="none"/>
    </w:r>
    <w:r>
      <w:fldChar w:fldCharType="begin"/>
    </w:r>
    <w:r>
      <w:instrText xml:space="preserve"> PAGE  \* Arabic  \* MERGEFORMAT </w:instrText>
    </w:r>
    <w:r>
      <w:fldChar w:fldCharType="separate"/>
    </w:r>
    <w:r w:rsidR="002B49DF">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973" w:rsidRDefault="006D2973" w:rsidP="00E35564">
      <w:pPr>
        <w:spacing w:after="0" w:line="240" w:lineRule="auto"/>
      </w:pPr>
      <w:r>
        <w:separator/>
      </w:r>
    </w:p>
  </w:footnote>
  <w:footnote w:type="continuationSeparator" w:id="0">
    <w:p w:rsidR="006D2973" w:rsidRDefault="006D2973" w:rsidP="00E3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64" w:rsidRDefault="00E35564">
    <w:pPr>
      <w:pStyle w:val="Nagwek"/>
    </w:pPr>
    <w:r>
      <w:t xml:space="preserve">Informatyka, studia dzienne, inż. I st. </w:t>
    </w:r>
    <w:r>
      <w:tab/>
      <w:t>Sztuczna inteligencja</w:t>
    </w:r>
    <w:r>
      <w:tab/>
      <w:t>semestr VI</w:t>
    </w:r>
  </w:p>
  <w:p w:rsidR="00E35564" w:rsidRDefault="00E35564">
    <w:pPr>
      <w:pStyle w:val="Nagwek"/>
    </w:pPr>
    <w:r>
      <w:tab/>
      <w:t xml:space="preserve"> i systemy ekspertowe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341"/>
    <w:multiLevelType w:val="hybridMultilevel"/>
    <w:tmpl w:val="D320F1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B7267"/>
    <w:multiLevelType w:val="hybridMultilevel"/>
    <w:tmpl w:val="730C2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E76271"/>
    <w:multiLevelType w:val="hybridMultilevel"/>
    <w:tmpl w:val="C7800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6592579"/>
    <w:multiLevelType w:val="hybridMultilevel"/>
    <w:tmpl w:val="88885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8FE3342"/>
    <w:multiLevelType w:val="hybridMultilevel"/>
    <w:tmpl w:val="340402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C3152F0"/>
    <w:multiLevelType w:val="hybridMultilevel"/>
    <w:tmpl w:val="1A6C0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D9F03A4"/>
    <w:multiLevelType w:val="hybridMultilevel"/>
    <w:tmpl w:val="C83672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0F45EAE"/>
    <w:multiLevelType w:val="hybridMultilevel"/>
    <w:tmpl w:val="EF7C09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7F63F8C"/>
    <w:multiLevelType w:val="hybridMultilevel"/>
    <w:tmpl w:val="2342E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CEE6FF1"/>
    <w:multiLevelType w:val="hybridMultilevel"/>
    <w:tmpl w:val="657A8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DCD5D9E"/>
    <w:multiLevelType w:val="hybridMultilevel"/>
    <w:tmpl w:val="9244BD4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1" w15:restartNumberingAfterBreak="0">
    <w:nsid w:val="68850B68"/>
    <w:multiLevelType w:val="hybridMultilevel"/>
    <w:tmpl w:val="80269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1871B79"/>
    <w:multiLevelType w:val="hybridMultilevel"/>
    <w:tmpl w:val="6FE66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A206F8E"/>
    <w:multiLevelType w:val="hybridMultilevel"/>
    <w:tmpl w:val="D14015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B5000EC"/>
    <w:multiLevelType w:val="hybridMultilevel"/>
    <w:tmpl w:val="0C069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7"/>
  </w:num>
  <w:num w:numId="5">
    <w:abstractNumId w:val="4"/>
  </w:num>
  <w:num w:numId="6">
    <w:abstractNumId w:val="10"/>
  </w:num>
  <w:num w:numId="7">
    <w:abstractNumId w:val="2"/>
  </w:num>
  <w:num w:numId="8">
    <w:abstractNumId w:val="13"/>
  </w:num>
  <w:num w:numId="9">
    <w:abstractNumId w:val="6"/>
  </w:num>
  <w:num w:numId="10">
    <w:abstractNumId w:val="1"/>
  </w:num>
  <w:num w:numId="11">
    <w:abstractNumId w:val="11"/>
  </w:num>
  <w:num w:numId="12">
    <w:abstractNumId w:val="9"/>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64"/>
    <w:rsid w:val="00085E63"/>
    <w:rsid w:val="00091CEF"/>
    <w:rsid w:val="000B5D57"/>
    <w:rsid w:val="000C5F89"/>
    <w:rsid w:val="001261FE"/>
    <w:rsid w:val="00151E7E"/>
    <w:rsid w:val="00165875"/>
    <w:rsid w:val="001727A3"/>
    <w:rsid w:val="001F7CBC"/>
    <w:rsid w:val="002051AE"/>
    <w:rsid w:val="00217F1B"/>
    <w:rsid w:val="00235C80"/>
    <w:rsid w:val="002B49DF"/>
    <w:rsid w:val="00300546"/>
    <w:rsid w:val="00302926"/>
    <w:rsid w:val="003064B2"/>
    <w:rsid w:val="00352096"/>
    <w:rsid w:val="003645F2"/>
    <w:rsid w:val="00393144"/>
    <w:rsid w:val="003A2FD6"/>
    <w:rsid w:val="003F45F1"/>
    <w:rsid w:val="00414589"/>
    <w:rsid w:val="00417950"/>
    <w:rsid w:val="00425E23"/>
    <w:rsid w:val="004828BF"/>
    <w:rsid w:val="004B723F"/>
    <w:rsid w:val="004F4C3F"/>
    <w:rsid w:val="00566011"/>
    <w:rsid w:val="00571839"/>
    <w:rsid w:val="005E6B09"/>
    <w:rsid w:val="00637A97"/>
    <w:rsid w:val="00651026"/>
    <w:rsid w:val="006D2973"/>
    <w:rsid w:val="006D4CE3"/>
    <w:rsid w:val="007114F0"/>
    <w:rsid w:val="00725613"/>
    <w:rsid w:val="00772A57"/>
    <w:rsid w:val="00774628"/>
    <w:rsid w:val="00790AD6"/>
    <w:rsid w:val="007E24BB"/>
    <w:rsid w:val="007E6140"/>
    <w:rsid w:val="00812222"/>
    <w:rsid w:val="00815701"/>
    <w:rsid w:val="00847760"/>
    <w:rsid w:val="008C0AB9"/>
    <w:rsid w:val="008C561B"/>
    <w:rsid w:val="00907251"/>
    <w:rsid w:val="009327B0"/>
    <w:rsid w:val="009529FA"/>
    <w:rsid w:val="00952E02"/>
    <w:rsid w:val="00964BC4"/>
    <w:rsid w:val="0097417E"/>
    <w:rsid w:val="009A419C"/>
    <w:rsid w:val="00A06D3A"/>
    <w:rsid w:val="00A272E4"/>
    <w:rsid w:val="00A838D0"/>
    <w:rsid w:val="00AF0599"/>
    <w:rsid w:val="00B076FB"/>
    <w:rsid w:val="00B160E8"/>
    <w:rsid w:val="00B2402F"/>
    <w:rsid w:val="00B63FE8"/>
    <w:rsid w:val="00B812C3"/>
    <w:rsid w:val="00BC570D"/>
    <w:rsid w:val="00BF0B97"/>
    <w:rsid w:val="00C359B4"/>
    <w:rsid w:val="00C866CF"/>
    <w:rsid w:val="00C870BB"/>
    <w:rsid w:val="00C9253C"/>
    <w:rsid w:val="00CA481C"/>
    <w:rsid w:val="00D216D9"/>
    <w:rsid w:val="00D72F6A"/>
    <w:rsid w:val="00D97025"/>
    <w:rsid w:val="00DD782F"/>
    <w:rsid w:val="00E35564"/>
    <w:rsid w:val="00E730C9"/>
    <w:rsid w:val="00EA5ED0"/>
    <w:rsid w:val="00EA78E4"/>
    <w:rsid w:val="00EC1547"/>
    <w:rsid w:val="00EC4FF6"/>
    <w:rsid w:val="00ED4999"/>
    <w:rsid w:val="00F05CDD"/>
    <w:rsid w:val="00F34631"/>
    <w:rsid w:val="00F36D01"/>
    <w:rsid w:val="00F54054"/>
    <w:rsid w:val="00F60689"/>
    <w:rsid w:val="00F9311B"/>
    <w:rsid w:val="00FC3C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73A47"/>
  <w15:chartTrackingRefBased/>
  <w15:docId w15:val="{682E94D0-B0E3-4B45-BEA4-3029E1AA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25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482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F05C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3556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5564"/>
  </w:style>
  <w:style w:type="paragraph" w:styleId="Stopka">
    <w:name w:val="footer"/>
    <w:basedOn w:val="Normalny"/>
    <w:link w:val="StopkaZnak"/>
    <w:uiPriority w:val="99"/>
    <w:unhideWhenUsed/>
    <w:rsid w:val="00E3556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5564"/>
  </w:style>
  <w:style w:type="character" w:customStyle="1" w:styleId="Nagwek1Znak">
    <w:name w:val="Nagłówek 1 Znak"/>
    <w:basedOn w:val="Domylnaczcionkaakapitu"/>
    <w:link w:val="Nagwek1"/>
    <w:uiPriority w:val="9"/>
    <w:rsid w:val="00425E23"/>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425E23"/>
    <w:pPr>
      <w:outlineLvl w:val="9"/>
    </w:pPr>
    <w:rPr>
      <w:lang w:eastAsia="pl-PL"/>
    </w:rPr>
  </w:style>
  <w:style w:type="paragraph" w:styleId="Spistreci1">
    <w:name w:val="toc 1"/>
    <w:basedOn w:val="Normalny"/>
    <w:next w:val="Normalny"/>
    <w:autoRedefine/>
    <w:uiPriority w:val="39"/>
    <w:unhideWhenUsed/>
    <w:rsid w:val="00425E23"/>
    <w:pPr>
      <w:spacing w:after="100"/>
    </w:pPr>
  </w:style>
  <w:style w:type="character" w:styleId="Hipercze">
    <w:name w:val="Hyperlink"/>
    <w:basedOn w:val="Domylnaczcionkaakapitu"/>
    <w:uiPriority w:val="99"/>
    <w:unhideWhenUsed/>
    <w:rsid w:val="00425E23"/>
    <w:rPr>
      <w:color w:val="0563C1" w:themeColor="hyperlink"/>
      <w:u w:val="single"/>
    </w:rPr>
  </w:style>
  <w:style w:type="table" w:styleId="Tabela-Siatka">
    <w:name w:val="Table Grid"/>
    <w:basedOn w:val="Standardowy"/>
    <w:uiPriority w:val="39"/>
    <w:rsid w:val="00847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A2FD6"/>
    <w:pPr>
      <w:ind w:left="720"/>
      <w:contextualSpacing/>
    </w:pPr>
  </w:style>
  <w:style w:type="character" w:customStyle="1" w:styleId="Nagwek2Znak">
    <w:name w:val="Nagłówek 2 Znak"/>
    <w:basedOn w:val="Domylnaczcionkaakapitu"/>
    <w:link w:val="Nagwek2"/>
    <w:uiPriority w:val="9"/>
    <w:rsid w:val="004828BF"/>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4828BF"/>
    <w:pPr>
      <w:spacing w:after="100"/>
      <w:ind w:left="220"/>
    </w:pPr>
  </w:style>
  <w:style w:type="character" w:customStyle="1" w:styleId="Nagwek3Znak">
    <w:name w:val="Nagłówek 3 Znak"/>
    <w:basedOn w:val="Domylnaczcionkaakapitu"/>
    <w:link w:val="Nagwek3"/>
    <w:uiPriority w:val="9"/>
    <w:rsid w:val="00F05CDD"/>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unhideWhenUsed/>
    <w:rsid w:val="00774628"/>
    <w:pPr>
      <w:spacing w:after="100"/>
      <w:ind w:left="440"/>
    </w:pPr>
  </w:style>
  <w:style w:type="character" w:customStyle="1" w:styleId="apple-converted-space">
    <w:name w:val="apple-converted-space"/>
    <w:basedOn w:val="Domylnaczcionkaakapitu"/>
    <w:rsid w:val="00CA481C"/>
  </w:style>
  <w:style w:type="paragraph" w:styleId="NormalnyWeb">
    <w:name w:val="Normal (Web)"/>
    <w:basedOn w:val="Normalny"/>
    <w:uiPriority w:val="99"/>
    <w:unhideWhenUsed/>
    <w:rsid w:val="00CA48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A06D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6D3A"/>
    <w:rPr>
      <w:sz w:val="20"/>
      <w:szCs w:val="20"/>
    </w:rPr>
  </w:style>
  <w:style w:type="character" w:styleId="Odwoanieprzypisukocowego">
    <w:name w:val="endnote reference"/>
    <w:basedOn w:val="Domylnaczcionkaakapitu"/>
    <w:uiPriority w:val="99"/>
    <w:semiHidden/>
    <w:unhideWhenUsed/>
    <w:rsid w:val="00A06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22CF-D58A-4FB2-B6CD-7C3B54FD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10</Pages>
  <Words>1355</Words>
  <Characters>8132</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Kaźmierczak</dc:creator>
  <cp:keywords/>
  <dc:description/>
  <cp:lastModifiedBy>Rafał Lebioda</cp:lastModifiedBy>
  <cp:revision>58</cp:revision>
  <cp:lastPrinted>2017-05-25T20:48:00Z</cp:lastPrinted>
  <dcterms:created xsi:type="dcterms:W3CDTF">2017-05-24T17:11:00Z</dcterms:created>
  <dcterms:modified xsi:type="dcterms:W3CDTF">2017-06-01T22:17:00Z</dcterms:modified>
</cp:coreProperties>
</file>