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" w:hAnsi="Arial" w:cs="Arial"/>
          <w:b w:val="0"/>
          <w:sz w:val="38"/>
        </w:rPr>
        <w:t>GeoSkills — GQ-START: Φύλλο τελικής αποστολής</w:t>
      </w:r>
    </w:p>
    <w:p>
      <w:pPr>
        <w:jc w:val="left"/>
      </w:pPr>
      <w:r>
        <w:rPr>
          <w:rFonts w:ascii="Arial" w:hAnsi="Arial" w:cs="Arial"/>
          <w:b/>
          <w:color w:val="1F4E79"/>
          <w:sz w:val="19"/>
        </w:rPr>
        <w:t>Κωδικός ενότητας: GQ-START 07  |  Έκδοση: 1.0</w:t>
      </w:r>
    </w:p>
    <w:p>
      <w:pPr>
        <w:keepNext/>
      </w:pPr>
      <w:r>
        <w:rPr>
          <w:rFonts w:ascii="Arial" w:hAnsi="Arial" w:cs="Arial"/>
          <w:b/>
          <w:sz w:val="21"/>
        </w:rPr>
        <w:t>Κεφάλαιο 7: Σκέψου σαν αναλυτής GIS</w:t>
      </w:r>
    </w:p>
    <w:p>
      <w:r>
        <w:rPr>
          <w:rFonts w:ascii="Arial" w:hAnsi="Arial" w:cs="Arial"/>
          <w:b w:val="0"/>
          <w:sz w:val="21"/>
        </w:rPr>
        <w:t>Ονοματεπώνυμο (προαιρετικό): ____________________   Ημερομηνία: __________</w:t>
      </w:r>
    </w:p>
    <w:p>
      <w:pPr>
        <w:spacing w:after="160"/>
        <w:ind w:left="283"/>
      </w:pPr>
      <w:r>
        <w:rPr>
          <w:rFonts w:ascii="Arial" w:hAnsi="Arial" w:cs="Arial"/>
          <w:b w:val="0"/>
          <w:i/>
          <w:color w:val="666666"/>
          <w:sz w:val="20"/>
        </w:rPr>
        <w:t>Το παράδειγμα και οι τιμές είναι υποθετικά. Δεν χρειάζεται εγκατάσταση QGIS.</w:t>
      </w:r>
    </w:p>
    <w:p>
      <w:pPr>
        <w:pStyle w:val="Heading2"/>
        <w:keepNext/>
      </w:pPr>
      <w:r>
        <w:rPr>
          <w:rFonts w:ascii="Arial" w:hAnsi="Arial" w:cs="Arial"/>
          <w:b w:val="0"/>
          <w:sz w:val="24"/>
        </w:rPr>
        <w:t>Α. Το γεωγραφικό ερώτημα</w:t>
      </w:r>
    </w:p>
    <w:p>
      <w:pPr>
        <w:keepNext/>
      </w:pPr>
      <w:r>
        <w:rPr>
          <w:rFonts w:ascii="Arial" w:hAnsi="Arial" w:cs="Arial"/>
          <w:b/>
          <w:sz w:val="21"/>
        </w:rPr>
        <w:t>1. Διατύπωσε το ερώτημα με μία ακριβή πρόταση.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keepNext/>
      </w:pPr>
      <w:r>
        <w:rPr>
          <w:rFonts w:ascii="Arial" w:hAnsi="Arial" w:cs="Arial"/>
          <w:b/>
          <w:sz w:val="21"/>
        </w:rPr>
        <w:t>2. Τι εννοείς με τον όρο «πρόσβαση»; Ποιο χρονικό όριο εξετάζεις και από ποιο σημείο έως ποιο άλλο;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pStyle w:val="Heading2"/>
        <w:keepNext/>
      </w:pPr>
      <w:r>
        <w:rPr>
          <w:rFonts w:ascii="Arial" w:hAnsi="Arial" w:cs="Arial"/>
          <w:b w:val="0"/>
          <w:sz w:val="24"/>
        </w:rPr>
        <w:t>Β. Τα δεδομένα</w:t>
      </w:r>
    </w:p>
    <w:p>
      <w:pPr>
        <w:keepNext/>
      </w:pPr>
      <w:r>
        <w:rPr>
          <w:rFonts w:ascii="Arial" w:hAnsi="Arial" w:cs="Arial"/>
          <w:b/>
          <w:sz w:val="21"/>
        </w:rPr>
        <w:t>3. Συμπλήρωσε τουλάχιστον τέσσερις τύπους δεδομένων.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Arial" w:hAnsi="Arial" w:cs="Arial"/>
                <w:b/>
                <w:color w:val="FFFFFF"/>
                <w:sz w:val="18"/>
              </w:rPr>
              <w:t>Δεδομένο</w:t>
            </w:r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Arial" w:hAnsi="Arial" w:cs="Arial"/>
                <w:b/>
                <w:color w:val="FFFFFF"/>
                <w:sz w:val="18"/>
              </w:rPr>
              <w:t>Γεωμετρία / μορφή</w:t>
            </w:r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Arial" w:hAnsi="Arial" w:cs="Arial"/>
                <w:b/>
                <w:color w:val="FFFFFF"/>
                <w:sz w:val="18"/>
              </w:rPr>
              <w:t>Για ποιο λόγο</w:t>
            </w:r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Arial" w:hAnsi="Arial" w:cs="Arial"/>
                <w:b/>
                <w:color w:val="FFFFFF"/>
                <w:sz w:val="18"/>
              </w:rPr>
              <w:t>Τι θα ελέγξω στην πηγή</w:t>
            </w:r>
          </w:p>
        </w:tc>
      </w:tr>
      <w:tr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  <w:tc>
          <w:tcPr>
            <w:tcW w:type="dxa" w:w="240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rFonts w:ascii="Arial" w:hAnsi="Arial" w:cs="Arial"/>
          <w:b/>
          <w:sz w:val="21"/>
        </w:rPr>
        <w:t>4. Δώσε δύο παραδείγματα ακατάλληλων ή ανεπαρκώς τεκμηριωμένων πηγών και εξήγησε γιατί.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pStyle w:val="Heading2"/>
        <w:keepNext/>
      </w:pPr>
      <w:r>
        <w:rPr>
          <w:rFonts w:ascii="Arial" w:hAnsi="Arial" w:cs="Arial"/>
          <w:b w:val="0"/>
          <w:sz w:val="24"/>
        </w:rPr>
        <w:t>Γ. Η μέθοδος και ο έλεγχος</w:t>
      </w:r>
    </w:p>
    <w:p>
      <w:pPr>
        <w:keepNext/>
      </w:pPr>
      <w:r>
        <w:rPr>
          <w:rFonts w:ascii="Arial" w:hAnsi="Arial" w:cs="Arial"/>
          <w:b/>
          <w:sz w:val="21"/>
        </w:rPr>
        <w:t>5. Γράψε με τη σωστή σειρά τα κύρια στάδια της εργασίας.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keepNext/>
        <w:pageBreakBefore/>
      </w:pPr>
      <w:r>
        <w:rPr>
          <w:rFonts w:ascii="Arial" w:hAnsi="Arial" w:cs="Arial"/>
          <w:b/>
          <w:sz w:val="21"/>
        </w:rPr>
        <w:t>6. Γιατί ο κύκλος 500 m γύρω από ένα πάρκο δεν δίνει κατ' ανάγκην τη σωστή πεζή εξυπηρέτηση;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keepNext/>
      </w:pPr>
      <w:r>
        <w:rPr>
          <w:rFonts w:ascii="Arial" w:hAnsi="Arial" w:cs="Arial"/>
          <w:b/>
          <w:sz w:val="21"/>
        </w:rPr>
        <w:t>7. Ποιους δύο ελέγχους ποιότητας θα έκανες πριν δεχτείς τα αποτελέσματα;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pStyle w:val="Heading2"/>
        <w:keepNext/>
      </w:pPr>
      <w:r>
        <w:rPr>
          <w:rFonts w:ascii="Arial" w:hAnsi="Arial" w:cs="Arial"/>
          <w:b w:val="0"/>
          <w:sz w:val="24"/>
        </w:rPr>
        <w:t>Δ. Ανάλυση του υποθετικού πίνακα</w:t>
      </w:r>
    </w:p>
    <w:p>
      <w:r>
        <w:rPr>
          <w:rFonts w:ascii="Arial" w:hAnsi="Arial" w:cs="Arial"/>
          <w:b w:val="0"/>
          <w:sz w:val="21"/>
        </w:rPr>
        <w:t>Δίνονται εκτιμώμενοι πληθυσμοί: Α=920, Β=780, Γ=1060. Καλυπτόμενοι έως 10 λεπτά: Α=610, Β=270, Γ=850. Καλυπτόμενοι έως 15 λεπτά: Α=770, Β=430, Γ=950.</w:t>
      </w:r>
    </w:p>
    <w:p>
      <w:pPr>
        <w:keepNext/>
      </w:pPr>
      <w:r>
        <w:rPr>
          <w:rFonts w:ascii="Arial" w:hAnsi="Arial" w:cs="Arial"/>
          <w:b/>
          <w:sz w:val="21"/>
        </w:rPr>
        <w:t>8. Υπολόγισε το ποσοστό κάλυψης της Β στα 10 λεπτά και πόσοι εκτιμάται ότι μένουν εκτός.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 / υπολογισμός: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keepNext/>
      </w:pPr>
      <w:r>
        <w:rPr>
          <w:rFonts w:ascii="Arial" w:hAnsi="Arial" w:cs="Arial"/>
          <w:b/>
          <w:sz w:val="21"/>
        </w:rPr>
        <w:t>9. Σύγκρινε την κάλυψη της Β στα 10 και 15 λεπτά. Τι μας δείχνει αυτό;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pStyle w:val="Heading2"/>
        <w:keepNext/>
        <w:pageBreakBefore/>
      </w:pPr>
      <w:r>
        <w:rPr>
          <w:rFonts w:ascii="Arial" w:hAnsi="Arial" w:cs="Arial"/>
          <w:b w:val="0"/>
          <w:sz w:val="24"/>
        </w:rPr>
        <w:t>Ε. Ερμηνεία και τεκμηρίωση</w:t>
      </w:r>
    </w:p>
    <w:p>
      <w:pPr>
        <w:keepNext/>
      </w:pPr>
      <w:r>
        <w:rPr>
          <w:rFonts w:ascii="Arial" w:hAnsi="Arial" w:cs="Arial"/>
          <w:b/>
          <w:sz w:val="21"/>
        </w:rPr>
        <w:t>10. Γράψε ένα συμπέρασμα που επιτρέπουν τα δεδομένα.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keepNext/>
      </w:pPr>
      <w:r>
        <w:rPr>
          <w:rFonts w:ascii="Arial" w:hAnsi="Arial" w:cs="Arial"/>
          <w:b/>
          <w:sz w:val="21"/>
        </w:rPr>
        <w:t>11. Γράψε ένα συμπέρασμα που ΔΕΝ επιτρέπουν τα δεδομένα.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keepNext/>
      </w:pPr>
      <w:r>
        <w:rPr>
          <w:rFonts w:ascii="Arial" w:hAnsi="Arial" w:cs="Arial"/>
          <w:b/>
          <w:sz w:val="21"/>
        </w:rPr>
        <w:t>12. Ποια δύο πρόσθετα στοιχεία θα χρειαζόσουν πριν συστήσεις συγκεκριμένη θέση νέου πάρκου;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keepNext/>
      </w:pPr>
      <w:r>
        <w:rPr>
          <w:rFonts w:ascii="Arial" w:hAnsi="Arial" w:cs="Arial"/>
          <w:b/>
          <w:sz w:val="21"/>
        </w:rPr>
        <w:t>13. Τι θα περιείχε ένα συνοπτικό παραδοτέο 1–2 σελίδων;</w:t>
      </w:r>
    </w:p>
    <w:p>
      <w:pPr>
        <w:keepNext/>
      </w:pPr>
      <w:r>
        <w:rPr>
          <w:rFonts w:ascii="Arial" w:hAnsi="Arial" w:cs="Arial"/>
          <w:b w:val="0"/>
          <w:sz w:val="21"/>
        </w:rPr>
        <w:t>Απάντηση: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pStyle w:val="Heading2"/>
        <w:keepNext/>
      </w:pPr>
      <w:r>
        <w:rPr>
          <w:rFonts w:ascii="Arial" w:hAnsi="Arial" w:cs="Arial"/>
          <w:b w:val="0"/>
          <w:sz w:val="24"/>
        </w:rPr>
        <w:t>Προσωπικός έλεγχος πριν την υποβολή</w:t>
      </w:r>
    </w:p>
    <w:p>
      <w:pPr>
        <w:ind w:left="198"/>
      </w:pPr>
      <w:r>
        <w:rPr>
          <w:rFonts w:ascii="Arial" w:hAnsi="Arial" w:cs="Arial"/>
          <w:b w:val="0"/>
          <w:sz w:val="21"/>
        </w:rPr>
        <w:t>☐ Το ερώτημά μου ορίζει σαφώς τι μετράται.</w:t>
      </w:r>
    </w:p>
    <w:p>
      <w:pPr>
        <w:ind w:left="198"/>
      </w:pPr>
      <w:r>
        <w:rPr>
          <w:rFonts w:ascii="Arial" w:hAnsi="Arial" w:cs="Arial"/>
          <w:b w:val="0"/>
          <w:sz w:val="21"/>
        </w:rPr>
        <w:t>☐ Έχω διαχωρίσει τα δεδομένα από την οπτικοποίησή τους.</w:t>
      </w:r>
    </w:p>
    <w:p>
      <w:pPr>
        <w:ind w:left="198"/>
      </w:pPr>
      <w:r>
        <w:rPr>
          <w:rFonts w:ascii="Arial" w:hAnsi="Arial" w:cs="Arial"/>
          <w:b w:val="0"/>
          <w:sz w:val="21"/>
        </w:rPr>
        <w:t>☐ Έχω προσδιορίσει πηγές, ελέγχους και παραδοχές.</w:t>
      </w:r>
    </w:p>
    <w:p>
      <w:pPr>
        <w:ind w:left="198"/>
      </w:pPr>
      <w:r>
        <w:rPr>
          <w:rFonts w:ascii="Arial" w:hAnsi="Arial" w:cs="Arial"/>
          <w:b w:val="0"/>
          <w:sz w:val="21"/>
        </w:rPr>
        <w:t>☐ Τα ποσοστά μου συμφωνούν με τα υποθετικά δεδομένα.</w:t>
      </w:r>
    </w:p>
    <w:p>
      <w:pPr>
        <w:ind w:left="198"/>
      </w:pPr>
      <w:r>
        <w:rPr>
          <w:rFonts w:ascii="Arial" w:hAnsi="Arial" w:cs="Arial"/>
          <w:b w:val="0"/>
          <w:sz w:val="21"/>
        </w:rPr>
        <w:t>☐ Δεν παρουσιάζω υπόθεση ως αποδεδειγμένη απόφαση.</w:t>
      </w:r>
    </w:p>
    <w:p>
      <w:pPr>
        <w:ind w:left="198"/>
      </w:pPr>
      <w:r>
        <w:rPr>
          <w:rFonts w:ascii="Arial" w:hAnsi="Arial" w:cs="Arial"/>
          <w:b w:val="0"/>
          <w:sz w:val="21"/>
        </w:rPr>
        <w:t>☐ Δεν ισχυρίζομαι ότι εκτέλεσα ανάλυση σε λογισμικό.</w:t>
      </w:r>
    </w:p>
    <w:sectPr w:rsidR="00FC693F" w:rsidRPr="0006063C" w:rsidSect="00034616">
      <w:footerReference w:type="default" r:id="rId9"/>
      <w:pgSz w:w="11906" w:h="16838"/>
      <w:pgMar w:top="822" w:right="1134" w:bottom="76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Σελίδα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GeoSkills GQ-START 07 student document</dc:title>
  <dc:subject>GeoSkills student material</dc:subject>
  <dc:creator>GeoSkills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