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5f6f373755684d2e582200edaefb2cc9abb806"/>
    <w:p>
      <w:pPr>
        <w:pStyle w:val="Heading1"/>
        <w:keepNext/>
      </w:pPr>
      <w:r>
        <w:rPr>
          <w:rFonts w:ascii="Liberation Sans" w:hAnsi="Liberation Sans"/>
        </w:rPr>
        <w:t xml:space="preserve">AL00 — Γνωρίζω την Τεχνητή Νοημοσύνη και μαθαίνω μαζί της</w:t>
      </w:r>
    </w:p>
    <w:p>
      <w:pPr>
        <w:pStyle w:val="FirstParagraph"/>
      </w:pPr>
      <w:r>
        <w:t>Κατάσταση: υποψήφια εκπαιδευτική έκδοση προς τεχνική ενσωμάτωση και πιλοτική αξιολόγηση· δεν έχει ακόμη δημοσιευτεί στο GeoSkills.</w:t>
      </w:r>
    </w:p>
    <w:p>
      <w:pPr>
        <w:pStyle w:val="BodyText"/>
      </w:pPr>
      <w:r>
        <w:rPr>
          <w:rFonts w:ascii="Liberation Sans" w:hAnsi="Liberation Sans"/>
          <w:b/>
          <w:bCs/>
        </w:rPr>
        <w:t xml:space="preserve">Εκπαιδευτική ανάπτυξη και επιμέλεια:</w:t>
      </w:r>
      <w:r>
        <w:rPr>
          <w:rFonts w:ascii="Liberation Sans" w:hAnsi="Liberation Sans"/>
        </w:rPr>
        <w:t xml:space="preserve"> </w:t>
      </w:r>
      <w:r>
        <w:rPr>
          <w:rFonts w:ascii="Liberation Sans" w:hAnsi="Liberation Sans"/>
        </w:rPr>
        <w:t xml:space="preserve">Παναγιώτης Καζάκης — Μέλος ΕΔΙΠ, Τμήμα Μηχανικών Τοπογραφίας και Γεωπληροφορικής, Σχολή Μηχανικών, Διεθνές Πανεπιστήμιο της Ελλάδος (ΔΙ.ΠΑ.Ε.). Η αναφορά της ιδιότητας δεν υποδηλώνει ότι το GeoSkills αποτελεί επίσημη υπηρεσία του Ιδρύματος.</w:t>
      </w:r>
    </w:p>
    <w:p>
      <w:pPr>
        <w:pStyle w:val="BlockText"/>
      </w:pPr>
      <w:r>
        <w:rPr>
          <w:rFonts w:ascii="Liberation Sans" w:hAnsi="Liberation Sans"/>
          <w:b/>
          <w:bCs/>
        </w:rPr>
        <w:t xml:space="preserve">Κεντρική αρχή:</w:t>
      </w:r>
      <w:r>
        <w:rPr>
          <w:rFonts w:ascii="Liberation Sans" w:hAnsi="Liberation Sans"/>
        </w:rPr>
        <w:t xml:space="preserve"> </w:t>
      </w:r>
      <w:r>
        <w:rPr>
          <w:rFonts w:ascii="Liberation Sans" w:hAnsi="Liberation Sans"/>
        </w:rPr>
        <w:t xml:space="preserve">Χρησιμοποιώ την ΤΝ για να κατανοώ, να εξασκούμαι και να ελέγχω τη γνώση μου — όχι για να παρακάμπτω τη δική μου μάθηση.</w:t>
      </w:r>
    </w:p>
    <w:bookmarkStart w:id="23" w:name="οδηγός-μελέτης"/>
    <w:p>
      <w:pPr>
        <w:pStyle w:val="Heading2"/>
        <w:keepNext/>
      </w:pPr>
      <w:r>
        <w:rPr>
          <w:rFonts w:ascii="Liberation Sans" w:hAnsi="Liberation Sans"/>
        </w:rPr>
        <w:t xml:space="preserve">Οδηγός μελέτης</w:t>
      </w:r>
    </w:p>
    <w:p>
      <w:pPr>
        <w:pStyle w:val="FirstParagraph"/>
      </w:pPr>
      <w:r>
        <w:rPr>
          <w:rFonts w:ascii="Liberation Sans" w:hAnsi="Liberation Sans"/>
        </w:rPr>
        <w:t xml:space="preserve">Το μάθημα απευθύνεται σε φοιτητές κάθε γνωστικού αντικειμένου, χωρίς προαπαιτούμενες γνώσεις προγραμματισμού. Μπορείς να μελετήσεις το υλικό στον δικό σου ρυθμό. Δεν απαιτείται λογαριασμός επί πληρωμή ούτε χρήση συγκεκριμένης υπηρεσίας ΤΝ. Η κεντρική πρακτική άσκηση προσφέρει και πλήρη διαδρομή χωρίς chatbot.</w:t>
      </w:r>
    </w:p>
    <w:p>
      <w:pPr>
        <w:pStyle w:val="BodyText"/>
      </w:pPr>
      <w:r>
        <w:t>Η ενδεικτική διάρκεια είναι 195 λεπτά για το κύριο μάθημα. Πρόκειται για σχεδιαστική εκτίμηση που θα επανεξεταστεί ύστερα από πιλοτική χρήση. Ένας προαιρετικός επανέλεγχος 10–12 λεπτών έπειτα από περίπου επτά ημέρες δεν συνυπολογίζεται στις 195 λεπτά.</w:t>
      </w:r>
    </w:p>
    <w:tbl>
      <w:tblPr>
        <w:tblStyle w:val="Table"/>
        <w:tblW w:type="pct" w:w="5000"/>
        <w:jc w:val="center"/>
        <w:tblLayout w:type="fixed"/>
        <w:tblLook w:firstRow="1" w:lastRow="0" w:firstColumn="0" w:lastColumn="0" w:noHBand="0" w:noVBand="0" w:val="0020"/>
      </w:tblPr>
      <w:tblGrid>
        <w:gridCol w:w="1827"/>
        <w:gridCol w:w="1827"/>
        <w:gridCol w:w="1827"/>
        <w:gridCol w:w="2436"/>
      </w:tblGrid>
      <w:tr>
        <w:trPr>
          <w:tblHeader w:val="on"/>
          <w:tblHeader w:val="true"/>
        </w:trPr>
        <w:tc>
          <w:tcPr>
            <w:vAlign w:val="center"/>
            <w:shd w:fill="EAF1F5"/>
          </w:tcPr>
          <w:p>
            <w:pPr>
              <w:pStyle w:val="Compact"/>
              <w:spacing w:after="40" w:before="40"/>
              <w:jc w:val="left"/>
            </w:pPr>
            <w:r>
              <w:rPr>
                <w:rFonts w:ascii="Liberation Sans" w:hAnsi="Liberation Sans"/>
                <w:b/>
                <w:sz w:val="16"/>
              </w:rPr>
              <w:t xml:space="preserve">Μέρος</w:t>
            </w:r>
          </w:p>
        </w:tc>
        <w:tc>
          <w:tcPr>
            <w:vAlign w:val="center"/>
            <w:shd w:fill="EAF1F5"/>
          </w:tcPr>
          <w:p>
            <w:pPr>
              <w:pStyle w:val="Compact"/>
              <w:spacing w:after="40" w:before="40"/>
              <w:jc w:val="left"/>
            </w:pPr>
            <w:r>
              <w:rPr>
                <w:rFonts w:ascii="Liberation Sans" w:hAnsi="Liberation Sans"/>
                <w:b/>
                <w:sz w:val="16"/>
              </w:rPr>
              <w:t xml:space="preserve">Ενότητες</w:t>
            </w:r>
          </w:p>
        </w:tc>
        <w:tc>
          <w:tcPr>
            <w:vAlign w:val="center"/>
            <w:shd w:fill="EAF1F5"/>
          </w:tcPr>
          <w:p>
            <w:pPr>
              <w:pStyle w:val="Compact"/>
              <w:spacing w:after="40" w:before="40"/>
              <w:jc w:val="left"/>
            </w:pPr>
            <w:r>
              <w:rPr>
                <w:rFonts w:ascii="Liberation Sans" w:hAnsi="Liberation Sans"/>
                <w:b/>
                <w:sz w:val="16"/>
              </w:rPr>
              <w:t xml:space="preserve">Σκοπός</w:t>
            </w:r>
          </w:p>
        </w:tc>
        <w:tc>
          <w:tcPr>
            <w:vAlign w:val="center"/>
            <w:shd w:fill="EAF1F5"/>
          </w:tcPr>
          <w:p>
            <w:pPr>
              <w:pStyle w:val="Compact"/>
              <w:spacing w:after="40" w:before="40"/>
              <w:jc w:val="right"/>
            </w:pPr>
            <w:r>
              <w:rPr>
                <w:rFonts w:ascii="Liberation Sans" w:hAnsi="Liberation Sans"/>
                <w:b/>
                <w:sz w:val="16"/>
              </w:rPr>
              <w:t xml:space="preserve">Χρόνος</w:t>
            </w:r>
          </w:p>
        </w:tc>
      </w:tr>
      <w:tr>
        <w:tc>
          <w:tcPr>
            <w:vAlign w:val="center"/>
          </w:tcPr>
          <w:p>
            <w:pPr>
              <w:pStyle w:val="Compact"/>
              <w:spacing w:after="40" w:before="40"/>
              <w:jc w:val="left"/>
            </w:pPr>
            <w:r>
              <w:rPr>
                <w:rFonts w:ascii="Liberation Sans" w:hAnsi="Liberation Sans"/>
                <w:sz w:val="16"/>
              </w:rPr>
              <w:t xml:space="preserve">Α — Κατανοώ την τεχνολογία</w:t>
            </w:r>
          </w:p>
        </w:tc>
        <w:tc>
          <w:tcPr>
            <w:vAlign w:val="center"/>
          </w:tcPr>
          <w:p>
            <w:pPr>
              <w:pStyle w:val="Compact"/>
              <w:spacing w:after="40" w:before="40"/>
              <w:jc w:val="left"/>
            </w:pPr>
            <w:r>
              <w:rPr>
                <w:rFonts w:ascii="Liberation Sans" w:hAnsi="Liberation Sans"/>
                <w:sz w:val="16"/>
              </w:rPr>
              <w:t xml:space="preserve">AL00.1–AL00.4</w:t>
            </w:r>
          </w:p>
        </w:tc>
        <w:tc>
          <w:tcPr>
            <w:vAlign w:val="center"/>
          </w:tcPr>
          <w:p>
            <w:pPr>
              <w:pStyle w:val="Compact"/>
              <w:spacing w:after="40" w:before="40"/>
              <w:jc w:val="left"/>
            </w:pPr>
            <w:r>
              <w:rPr>
                <w:rFonts w:ascii="Liberation Sans" w:hAnsi="Liberation Sans"/>
                <w:sz w:val="16"/>
              </w:rPr>
              <w:t xml:space="preserve">Έννοιες, μοντέλα, εκπαίδευση, LLM</w:t>
            </w:r>
          </w:p>
        </w:tc>
        <w:tc>
          <w:tcPr>
            <w:vAlign w:val="center"/>
          </w:tcPr>
          <w:p>
            <w:pPr>
              <w:pStyle w:val="Compact"/>
              <w:spacing w:after="40" w:before="40"/>
              <w:jc w:val="right"/>
            </w:pPr>
            <w:r>
              <w:rPr>
                <w:rFonts w:ascii="Liberation Sans" w:hAnsi="Liberation Sans"/>
                <w:sz w:val="16"/>
              </w:rPr>
              <w:t xml:space="preserve">68΄</w:t>
            </w:r>
          </w:p>
        </w:tc>
      </w:tr>
      <w:tr>
        <w:tc>
          <w:tcPr>
            <w:vAlign w:val="center"/>
          </w:tcPr>
          <w:p>
            <w:pPr>
              <w:pStyle w:val="Compact"/>
              <w:spacing w:after="40" w:before="40"/>
              <w:jc w:val="left"/>
            </w:pPr>
            <w:r>
              <w:rPr>
                <w:rFonts w:ascii="Liberation Sans" w:hAnsi="Liberation Sans"/>
                <w:sz w:val="16"/>
              </w:rPr>
              <w:t xml:space="preserve">Β — Χρησιμοποιώ με κατανόηση</w:t>
            </w:r>
          </w:p>
        </w:tc>
        <w:tc>
          <w:tcPr>
            <w:vAlign w:val="center"/>
          </w:tcPr>
          <w:p>
            <w:pPr>
              <w:pStyle w:val="Compact"/>
              <w:spacing w:after="40" w:before="40"/>
              <w:jc w:val="left"/>
            </w:pPr>
            <w:r>
              <w:rPr>
                <w:rFonts w:ascii="Liberation Sans" w:hAnsi="Liberation Sans"/>
                <w:sz w:val="16"/>
              </w:rPr>
              <w:t xml:space="preserve">AL00.5–AL00.8</w:t>
            </w:r>
          </w:p>
        </w:tc>
        <w:tc>
          <w:tcPr>
            <w:vAlign w:val="center"/>
          </w:tcPr>
          <w:p>
            <w:pPr>
              <w:pStyle w:val="Compact"/>
              <w:spacing w:after="40" w:before="40"/>
              <w:jc w:val="left"/>
            </w:pPr>
            <w:r>
              <w:rPr>
                <w:rFonts w:ascii="Liberation Sans" w:hAnsi="Liberation Sans"/>
                <w:sz w:val="16"/>
              </w:rPr>
              <w:t xml:space="preserve">Prompts, αξιοπιστία, πηγές, μάθηση</w:t>
            </w:r>
          </w:p>
        </w:tc>
        <w:tc>
          <w:tcPr>
            <w:vAlign w:val="center"/>
          </w:tcPr>
          <w:p>
            <w:pPr>
              <w:pStyle w:val="Compact"/>
              <w:spacing w:after="40" w:before="40"/>
              <w:jc w:val="right"/>
            </w:pPr>
            <w:r>
              <w:rPr>
                <w:rFonts w:ascii="Liberation Sans" w:hAnsi="Liberation Sans"/>
                <w:sz w:val="16"/>
              </w:rPr>
              <w:t xml:space="preserve">74΄</w:t>
            </w:r>
          </w:p>
        </w:tc>
      </w:tr>
      <w:tr>
        <w:tc>
          <w:tcPr>
            <w:vAlign w:val="center"/>
          </w:tcPr>
          <w:p>
            <w:pPr>
              <w:pStyle w:val="Compact"/>
              <w:spacing w:after="40" w:before="40"/>
              <w:jc w:val="left"/>
            </w:pPr>
            <w:r>
              <w:rPr>
                <w:rFonts w:ascii="Liberation Sans" w:hAnsi="Liberation Sans"/>
                <w:sz w:val="16"/>
              </w:rPr>
              <w:t xml:space="preserve">Γ — Εφαρμόζω και αξιολογώ</w:t>
            </w:r>
          </w:p>
        </w:tc>
        <w:tc>
          <w:tcPr>
            <w:vAlign w:val="center"/>
          </w:tcPr>
          <w:p>
            <w:pPr>
              <w:pStyle w:val="Compact"/>
              <w:spacing w:after="40" w:before="40"/>
              <w:jc w:val="left"/>
            </w:pPr>
            <w:r>
              <w:rPr>
                <w:rFonts w:ascii="Liberation Sans" w:hAnsi="Liberation Sans"/>
                <w:sz w:val="16"/>
              </w:rPr>
              <w:t xml:space="preserve">AL00.9–AL00.10</w:t>
            </w:r>
          </w:p>
        </w:tc>
        <w:tc>
          <w:tcPr>
            <w:vAlign w:val="center"/>
          </w:tcPr>
          <w:p>
            <w:pPr>
              <w:pStyle w:val="Compact"/>
              <w:spacing w:after="40" w:before="40"/>
              <w:jc w:val="left"/>
            </w:pPr>
            <w:r>
              <w:rPr>
                <w:rFonts w:ascii="Liberation Sans" w:hAnsi="Liberation Sans"/>
                <w:sz w:val="16"/>
              </w:rPr>
              <w:t xml:space="preserve">Καθοδηγούμενη εξάσκηση και έλεγχος</w:t>
            </w:r>
          </w:p>
        </w:tc>
        <w:tc>
          <w:tcPr>
            <w:vAlign w:val="center"/>
          </w:tcPr>
          <w:p>
            <w:pPr>
              <w:pStyle w:val="Compact"/>
              <w:spacing w:after="40" w:before="40"/>
              <w:jc w:val="right"/>
            </w:pPr>
            <w:r>
              <w:rPr>
                <w:rFonts w:ascii="Liberation Sans" w:hAnsi="Liberation Sans"/>
                <w:sz w:val="16"/>
              </w:rPr>
              <w:t xml:space="preserve">53΄</w:t>
            </w:r>
          </w:p>
        </w:tc>
      </w:tr>
      <w:tr>
        <w:tc>
          <w:tcPr>
            <w:vAlign w:val="center"/>
          </w:tcPr>
          <w:p>
            <w:pPr>
              <w:pStyle w:val="Compact"/>
              <w:spacing w:after="40" w:before="40"/>
              <w:jc w:val="left"/>
            </w:pPr>
            <w:r>
              <w:rPr>
                <w:rFonts w:ascii="Liberation Sans" w:hAnsi="Liberation Sans"/>
                <w:b/>
                <w:bCs/>
                <w:sz w:val="16"/>
              </w:rPr>
              <w:t xml:space="preserve">Σύνολο</w:t>
            </w:r>
          </w:p>
        </w:tc>
        <w:tc>
          <w:tcPr>
            <w:vAlign w:val="center"/>
          </w:tcPr>
          <w:p>
            <w:pPr>
              <w:pStyle w:val="Compact"/>
              <w:spacing w:after="40" w:before="40"/>
              <w:jc w:val="left"/>
            </w:pPr>
            <w:r>
              <w:rPr>
                <w:rFonts w:ascii="Liberation Sans" w:hAnsi="Liberation Sans"/>
                <w:b/>
                <w:bCs/>
                <w:sz w:val="16"/>
              </w:rPr>
              <w:t xml:space="preserve">AL00.1–AL00.10</w:t>
            </w:r>
          </w:p>
        </w:tc>
        <w:tc>
          <w:tcPr>
            <w:vAlign w:val="center"/>
          </w:tcPr>
          <w:p>
            <w:pPr>
              <w:pStyle w:val="Compact"/>
              <w:spacing w:after="40" w:before="40"/>
            </w:pPr>
          </w:p>
        </w:tc>
        <w:tc>
          <w:tcPr>
            <w:vAlign w:val="center"/>
          </w:tcPr>
          <w:p>
            <w:pPr>
              <w:pStyle w:val="Compact"/>
              <w:spacing w:after="40" w:before="40"/>
              <w:jc w:val="right"/>
            </w:pPr>
            <w:r>
              <w:rPr>
                <w:rFonts w:ascii="Liberation Sans" w:hAnsi="Liberation Sans"/>
                <w:b/>
                <w:bCs/>
                <w:sz w:val="16"/>
              </w:rPr>
              <w:t xml:space="preserve">195΄</w:t>
            </w:r>
          </w:p>
        </w:tc>
      </w:tr>
    </w:tbl>
    <w:bookmarkStart w:id="20" w:name="πώς-να-διαβάσεις-κάθε-ενότητα"/>
    <w:p>
      <w:pPr>
        <w:pStyle w:val="Heading3"/>
        <w:keepNext/>
      </w:pPr>
      <w:r>
        <w:rPr>
          <w:rFonts w:ascii="Liberation Sans" w:hAnsi="Liberation Sans"/>
        </w:rPr>
        <w:t xml:space="preserve">Πώς να διαβάσεις κάθε ενότητα</w:t>
      </w:r>
    </w:p>
    <w:p>
      <w:pPr>
        <w:pStyle w:val="FirstParagraph"/>
      </w:pPr>
      <w:r>
        <w:rPr>
          <w:rFonts w:ascii="Liberation Sans" w:hAnsi="Liberation Sans"/>
        </w:rPr>
        <w:t xml:space="preserve">Ξεκίνα με την</w:t>
      </w:r>
      <w:r>
        <w:rPr>
          <w:rFonts w:ascii="Liberation Sans" w:hAnsi="Liberation Sans"/>
        </w:rPr>
        <w:t xml:space="preserve"> </w:t>
      </w:r>
      <w:r>
        <w:rPr>
          <w:rFonts w:ascii="Liberation Sans" w:hAnsi="Liberation Sans"/>
          <w:b/>
          <w:bCs/>
        </w:rPr>
        <w:t xml:space="preserve">ερώτηση πρόβλεψης</w:t>
      </w:r>
      <w:r>
        <w:rPr>
          <w:rFonts w:ascii="Liberation Sans" w:hAnsi="Liberation Sans"/>
        </w:rPr>
        <w:t xml:space="preserve"> </w:t>
      </w:r>
      <w:r>
        <w:rPr>
          <w:rFonts w:ascii="Liberation Sans" w:hAnsi="Liberation Sans"/>
        </w:rPr>
        <w:t xml:space="preserve">προτού διαβάσεις την εξήγηση. Σημείωσε τι πιστεύεις και γιατί· η αρχική απάντηση δεν βαθμολογείται. Μελέτησε τη θεωρία, δούλεψε το παράδειγμα και ολοκλήρωσε τη</w:t>
      </w:r>
      <w:r>
        <w:rPr>
          <w:rFonts w:ascii="Liberation Sans" w:hAnsi="Liberation Sans"/>
        </w:rPr>
        <w:t xml:space="preserve"> </w:t>
      </w:r>
      <w:r>
        <w:rPr>
          <w:rFonts w:ascii="Liberation Sans" w:hAnsi="Liberation Sans"/>
          <w:b/>
          <w:bCs/>
        </w:rPr>
        <w:t xml:space="preserve">μικρή δραστηριότητα</w:t>
      </w:r>
      <w:r>
        <w:rPr>
          <w:rFonts w:ascii="Liberation Sans" w:hAnsi="Liberation Sans"/>
        </w:rPr>
        <w:t xml:space="preserve">. Στο τέλος, απάντησε στις ερωτήσεις κατανόησης</w:t>
      </w:r>
      <w:r>
        <w:rPr>
          <w:rFonts w:ascii="Liberation Sans" w:hAnsi="Liberation Sans"/>
        </w:rPr>
        <w:t xml:space="preserve"> </w:t>
      </w:r>
      <w:r>
        <w:rPr>
          <w:rFonts w:ascii="Liberation Sans" w:hAnsi="Liberation Sans"/>
          <w:b/>
          <w:bCs/>
        </w:rPr>
        <w:t xml:space="preserve">χωρίς να κοιτάζεις το κείμενο</w:t>
      </w:r>
      <w:r>
        <w:rPr>
          <w:rFonts w:ascii="Liberation Sans" w:hAnsi="Liberation Sans"/>
        </w:rPr>
        <w:t xml:space="preserve">. Επέστρεψε στις σημειώσεις σου μόνο για να διορθώσεις όσα δεν θυμόσουν.</w:t>
      </w:r>
    </w:p>
    <w:bookmarkEnd w:id="20"/>
    <w:bookmarkStart w:id="21" w:name="μαθησιακά-αποτελέσματα"/>
    <w:p>
      <w:pPr>
        <w:pStyle w:val="Heading3"/>
        <w:keepNext/>
      </w:pPr>
      <w:r>
        <w:rPr>
          <w:rFonts w:ascii="Liberation Sans" w:hAnsi="Liberation Sans"/>
        </w:rPr>
        <w:t xml:space="preserve">Μαθησιακά αποτελέσματα</w:t>
      </w:r>
    </w:p>
    <w:p>
      <w:pPr>
        <w:pStyle w:val="FirstParagraph"/>
      </w:pPr>
      <w:r>
        <w:rPr>
          <w:rFonts w:ascii="Liberation Sans" w:hAnsi="Liberation Sans"/>
        </w:rPr>
        <w:t xml:space="preserve">Μετά το AL00 θα μπορείς να: (ΜΑ1) εξηγείς τις βασικές έννοιες AI, ML, DL και Παραγωγικής ΤΝ· (ΜΑ2) περιγράφεις σε γενικές γραμμές πώς εκπαιδεύονται και χρησιμοποιούνται τα μοντέλα· (ΜΑ3) εξηγείς πώς ένα LLM επεξεργάζεται ένα αίτημα και παράγει κείμενο· (ΜΑ4) αναγνωρίζεις πότε χρειάζεται ανεξάρτητη επαλήθευση· (ΜΑ5) επιλέγεις κατάλληλη χρήση chatbot, αναζήτησης και πηγών· (ΜΑ6) ζητάς μαθησιακή καθοδήγηση, ελέγχεις την πληροφορία και εφαρμόζεις ανεξάρτητα τη νέα γνώση.</w:t>
      </w:r>
    </w:p>
    <w:bookmarkEnd w:id="21"/>
    <w:bookmarkStart w:id="22" w:name="ασφαλής-συμμετοχή"/>
    <w:p>
      <w:pPr>
        <w:pStyle w:val="Heading3"/>
        <w:keepNext/>
      </w:pPr>
      <w:r>
        <w:rPr>
          <w:rFonts w:ascii="Liberation Sans" w:hAnsi="Liberation Sans"/>
        </w:rPr>
        <w:t xml:space="preserve">Ασφαλής συμμετοχή</w:t>
      </w:r>
    </w:p>
    <w:p>
      <w:pPr>
        <w:pStyle w:val="FirstParagraph"/>
      </w:pPr>
      <w:r>
        <w:rPr>
          <w:rFonts w:ascii="Liberation Sans" w:hAnsi="Liberation Sans"/>
        </w:rPr>
        <w:t xml:space="preserve">Τα παραδείγματα είναι υποθετικά. Μη μεταφορτώνεις προσωπικά δεδομένα τρίτων, πραγματικές βαθμολογίες, κλειστό πανεπιστημιακό υλικό ή απόρρητα έγγραφα σε δημόσιο chatbot. Ακολούθησε τους κανόνες ΤΝ του συγκεκριμένου μαθήματος και του ιδρύματός σου. Αν δεν θέλεις ή δεν μπορείς να χρησιμοποιήσεις chatbot, ακολούθησε τη Διαδρομή Β του AL00.9. Οι δύο διαδρομές παρέχουν κοινή εκπαιδευτική δραστηριότητα, χωρίς να υποθέτουμε ότι έχουν ερευνητικά αποδεδειγμένη ισοδυναμία.</w:t>
      </w:r>
    </w:p>
    <w:p>
      <w:r>
        <w:rPr>
          <w:rFonts w:ascii="Liberation Sans" w:hAnsi="Liberation Sans"/>
        </w:rPr>
        <w:pict>
          <v:rect style="width:0;height:1.5pt" o:hralign="center" o:hrstd="t" o:hr="t"/>
        </w:pict>
      </w:r>
    </w:p>
    <w:bookmarkEnd w:id="22"/>
    <w:bookmarkEnd w:id="23"/>
    <w:bookmarkEnd w:id="24"/>
    <w:bookmarkStart w:id="54" w:name="μέρος-α-κατανοώ-την-τεχνολογία"/>
    <w:p>
      <w:pPr>
        <w:pStyle w:val="Heading1"/>
        <w:keepNext/>
      </w:pPr>
      <w:r>
        <w:rPr>
          <w:rFonts w:ascii="Liberation Sans" w:hAnsi="Liberation Sans"/>
        </w:rPr>
        <w:t xml:space="preserve">Μέρος Α — Κατανοώ την τεχνολογία</w:t>
      </w:r>
    </w:p>
    <w:bookmarkStart w:id="31" w:name="al00.1-τι-είναι-η-τεχνητή-νοημοσύνη"/>
    <w:p>
      <w:pPr>
        <w:pStyle w:val="Heading2"/>
        <w:keepNext/>
      </w:pPr>
      <w:r>
        <w:rPr>
          <w:rFonts w:ascii="Liberation Sans" w:hAnsi="Liberation Sans"/>
        </w:rPr>
        <w:t xml:space="preserve">AL00.1 — Τι είναι η Τεχνητή Νοημοσύνη;</w:t>
      </w:r>
    </w:p>
    <w:p>
      <w:pPr>
        <w:pStyle w:val="FirstParagraph"/>
      </w:pPr>
      <w:r>
        <w:rPr>
          <w:rFonts w:ascii="Liberation Sans" w:hAnsi="Liberation Sans"/>
          <w:i/>
          <w:iCs/>
        </w:rPr>
        <w:t xml:space="preserve">Εκτιμώμενος χρόνος: 12 λεπτά.</w:t>
      </w:r>
    </w:p>
    <w:p>
      <w:pPr>
        <w:pStyle w:val="BodyText"/>
      </w:pPr>
      <w:r>
        <w:rPr>
          <w:rFonts w:ascii="Liberation Sans" w:hAnsi="Liberation Sans"/>
          <w:b/>
          <w:bCs/>
        </w:rPr>
        <w:t xml:space="preserve">Πριν διαβάσεις — Πρόβλεψη.</w:t>
      </w:r>
      <w:r>
        <w:rPr>
          <w:rFonts w:ascii="Liberation Sans" w:hAnsi="Liberation Sans"/>
        </w:rPr>
        <w:t xml:space="preserve"> </w:t>
      </w:r>
      <w:r>
        <w:rPr>
          <w:rFonts w:ascii="Liberation Sans" w:hAnsi="Liberation Sans"/>
        </w:rPr>
        <w:t xml:space="preserve">Μια αριθμομηχανή εκτελεί πράξεις, μια εφαρμογή αναγνωρίζει πρόσωπα σε φωτογραφίες και μια τρίτη προτείνει βίντεο. Χρησιμοποιούν και οι τρεις απαραίτητα Τεχνητή Νοημοσύνη; Γράψε δύο προτάσεις για το τι πιστεύεις ότι ξεχωρίζει την ΤΝ από το απλό λογισμικό.</w:t>
      </w:r>
    </w:p>
    <w:bookmarkStart w:id="28" w:name="μια-τεχνολογία-που-συναντάμε-ήδη"/>
    <w:p>
      <w:pPr>
        <w:pStyle w:val="Heading3"/>
        <w:keepNext/>
      </w:pPr>
      <w:r>
        <w:rPr>
          <w:rFonts w:ascii="Liberation Sans" w:hAnsi="Liberation Sans"/>
        </w:rPr>
        <w:t xml:space="preserve">Μια τεχνολογία που συναντάμε ήδη</w:t>
      </w:r>
    </w:p>
    <w:p>
      <w:pPr>
        <w:pStyle w:val="FirstParagraph"/>
      </w:pPr>
      <w:r>
        <w:rPr>
          <w:rFonts w:ascii="Liberation Sans" w:hAnsi="Liberation Sans"/>
        </w:rPr>
        <w:t xml:space="preserve">Η καθημερινότητά μας περιλαμβάνει πολλές εφαρμογές που επεξεργάζονται πληροφορίες. Το κινητό μας αναγνωρίζει ομιλία, ένα ψηφιακό σύστημα μπορεί να προτείνει μια διαδρομή και μια εφαρμογή μπορεί να εντοπίζει αντικείμενα σε μια φωτογραφία. Αυτές οι λειτουργίες δεν στηρίζονται απαραίτητα στην ίδια μέθοδο. Κάποιες περιλαμβάνουν μοντέλα που εκπαιδεύονται από δεδομένα, άλλες συνδυάζουν κανόνες, μηχανές αναζήτησης ή μαθηματικές μεθόδους.</w:t>
      </w:r>
    </w:p>
    <w:p>
      <w:pPr>
        <w:pStyle w:val="BodyText"/>
      </w:pPr>
      <w:r>
        <w:rPr>
          <w:rFonts w:ascii="Liberation Sans" w:hAnsi="Liberation Sans"/>
        </w:rPr>
        <w:t xml:space="preserve">Ο όρος</w:t>
      </w:r>
      <w:r>
        <w:rPr>
          <w:rFonts w:ascii="Liberation Sans" w:hAnsi="Liberation Sans"/>
        </w:rPr>
        <w:t xml:space="preserve"> </w:t>
      </w:r>
      <w:r>
        <w:rPr>
          <w:rFonts w:ascii="Liberation Sans" w:hAnsi="Liberation Sans"/>
          <w:b/>
          <w:bCs/>
        </w:rPr>
        <w:t xml:space="preserve">Τεχνητή Νοημοσύνη (Artificial Intelligence, AI)</w:t>
      </w:r>
      <w:r>
        <w:rPr>
          <w:rFonts w:ascii="Liberation Sans" w:hAnsi="Liberation Sans"/>
        </w:rPr>
        <w:t xml:space="preserve"> </w:t>
      </w:r>
      <w:r>
        <w:rPr>
          <w:rFonts w:ascii="Liberation Sans" w:hAnsi="Liberation Sans"/>
        </w:rPr>
        <w:t xml:space="preserve">περιγράφει ένα ευρύ επιστημονικό και τεχνολογικό πεδίο. Με βάση τον επικαιροποιημένο ορισμό του OECD, ένα</w:t>
      </w:r>
      <w:r>
        <w:rPr>
          <w:rFonts w:ascii="Liberation Sans" w:hAnsi="Liberation Sans"/>
        </w:rPr>
        <w:t xml:space="preserve"> </w:t>
      </w:r>
      <w:r>
        <w:rPr>
          <w:rFonts w:ascii="Liberation Sans" w:hAnsi="Liberation Sans"/>
          <w:b/>
          <w:bCs/>
        </w:rPr>
        <w:t xml:space="preserve">σύστημα ΤΝ</w:t>
      </w:r>
      <w:r>
        <w:rPr>
          <w:rFonts w:ascii="Liberation Sans" w:hAnsi="Liberation Sans"/>
        </w:rPr>
        <w:t xml:space="preserve"> </w:t>
      </w:r>
      <w:r>
        <w:rPr>
          <w:rFonts w:ascii="Liberation Sans" w:hAnsi="Liberation Sans"/>
        </w:rPr>
        <w:t xml:space="preserve">είναι ένα υπολογιστικό σύστημα που, για ρητούς ή έμμεσους στόχους, συμπεραίνει από τις εισόδους του πώς να παράγει εξόδους όπως προβλέψεις, περιεχόμενο, συστάσεις ή αποφάσεις. Τα συστήματα διαφέρουν ως προς τον βαθμό αυτονομίας και τη δυνατότητα προσαρμογής τους μετά την ανάπτυξη [1].</w:t>
      </w:r>
    </w:p>
    <w:p>
      <w:pPr>
        <w:pStyle w:val="BodyText"/>
      </w:pPr>
      <w:r>
        <w:rPr>
          <w:rFonts w:ascii="Liberation Sans" w:hAnsi="Liberation Sans"/>
        </w:rPr>
        <w:t xml:space="preserve">Η διατύπωση αυτή περιγράφει</w:t>
      </w:r>
      <w:r>
        <w:rPr>
          <w:rFonts w:ascii="Liberation Sans" w:hAnsi="Liberation Sans"/>
        </w:rPr>
        <w:t xml:space="preserve"> </w:t>
      </w:r>
      <w:r>
        <w:rPr>
          <w:rFonts w:ascii="Liberation Sans" w:hAnsi="Liberation Sans"/>
          <w:b/>
          <w:bCs/>
        </w:rPr>
        <w:t xml:space="preserve">συστήματα</w:t>
      </w:r>
      <w:r>
        <w:rPr>
          <w:rFonts w:ascii="Liberation Sans" w:hAnsi="Liberation Sans"/>
        </w:rPr>
        <w:t xml:space="preserve">, όχι κάποιο υποχρεωτικό ισοδύναμο της ανθρώπινης σκέψης. Η ικανότητα ενός προγράμματος να παράγει μια πειστική εξήγηση δεν αποδεικνύει από μόνη της ότι έχει ανθρώπινες εμπειρίες, επίγνωση ή ότι όλα όσα αναφέρει είναι σωστά. Ταυτόχρονα δεν πρέπει να υποτιμούμε την πρακτική αξία των σύγχρονων συστημάτων: σε αρκετές εργασίες μπορούν να αναγνωρίζουν πολύπλοκα πρότυπα, να υποστηρίζουν αποφάσεις και να βοηθούν στη σύνθεση πληροφοριών.</w:t>
      </w:r>
    </w:p>
    <w:p>
      <w:pPr>
        <w:pStyle w:val="CaptionedFigure"/>
      </w:pPr>
      <w:r>
        <w:rPr>
          <w:rFonts w:ascii="Liberation Sans" w:hAnsi="Liberation Sans"/>
        </w:rPr>
        <w:drawing>
          <wp:inline>
            <wp:extent cx="5334000" cy="1751689"/>
            <wp:effectExtent b="0" l="0" r="0" t="0"/>
            <wp:docPr descr="Σχήμα 1 — Από την είσοδο στην έξοδο ενός συστήματος ΤΝ" title="" id="26" name="Picture"/>
            <a:graphic>
              <a:graphicData uri="http://schemas.openxmlformats.org/drawingml/2006/picture">
                <pic:pic>
                  <pic:nvPicPr>
                    <pic:cNvPr descr="figures/AL00_fig01_ai_system.png" id="27" name="Picture"/>
                    <pic:cNvPicPr>
                      <a:picLocks noChangeArrowheads="1" noChangeAspect="1"/>
                    </pic:cNvPicPr>
                  </pic:nvPicPr>
                  <pic:blipFill>
                    <a:blip r:embed="rId25"/>
                    <a:stretch>
                      <a:fillRect/>
                    </a:stretch>
                  </pic:blipFill>
                  <pic:spPr bwMode="auto">
                    <a:xfrm>
                      <a:off x="0" y="0"/>
                      <a:ext cx="5334000" cy="1751689"/>
                    </a:xfrm>
                    <a:prstGeom prst="rect">
                      <a:avLst/>
                    </a:prstGeom>
                    <a:noFill/>
                    <a:ln w="9525">
                      <a:noFill/>
                      <a:headEnd/>
                      <a:tailEnd/>
                    </a:ln>
                  </pic:spPr>
                </pic:pic>
              </a:graphicData>
            </a:graphic>
          </wp:inline>
        </w:drawing>
      </w:r>
    </w:p>
    <w:p>
      <w:pPr>
        <w:pStyle w:val="ImageCaption"/>
        <w:keepNext w:val="0"/>
      </w:pPr>
      <w:r>
        <w:rPr>
          <w:rFonts w:ascii="Liberation Sans" w:hAnsi="Liberation Sans"/>
        </w:rPr>
        <w:t xml:space="preserve">Σχήμα 1 — Από την είσοδο στην έξοδο ενός συστήματος ΤΝ</w:t>
      </w:r>
    </w:p>
    <w:p>
      <w:pPr>
        <w:pStyle w:val="BodyText"/>
        <w:keepNext w:val="0"/>
      </w:pPr>
      <w:r>
        <w:rPr>
          <w:rFonts w:ascii="Liberation Sans" w:hAnsi="Liberation Sans"/>
          <w:i/>
          <w:iCs/>
        </w:rPr>
        <w:t xml:space="preserve">Σχήμα 1. Απλοποιημένη απεικόνιση εισόδου, υπολογιστικής επεξεργασίας και εξόδου. Ένα πραγματικό σύστημα μπορεί να συνδυάζει πολλά μοντέλα και εργαλεία.</w:t>
      </w:r>
    </w:p>
    <w:bookmarkEnd w:id="28"/>
    <w:bookmarkStart w:id="29" w:name="ένα-παράδειγμα-σχετικό-με-τις-σπουδές"/>
    <w:p>
      <w:pPr>
        <w:pStyle w:val="Heading3"/>
        <w:keepNext/>
      </w:pPr>
      <w:r>
        <w:rPr>
          <w:rFonts w:ascii="Liberation Sans" w:hAnsi="Liberation Sans"/>
        </w:rPr>
        <w:t xml:space="preserve">Ένα παράδειγμα σχετικό με τις σπουδές</w:t>
      </w:r>
    </w:p>
    <w:p>
      <w:pPr>
        <w:pStyle w:val="FirstParagraph"/>
      </w:pPr>
      <w:r>
        <w:rPr>
          <w:rFonts w:ascii="Liberation Sans" w:hAnsi="Liberation Sans"/>
        </w:rPr>
        <w:t xml:space="preserve">Φαντάσου ένα σύστημα που δέχεται φωτογραφία φύλλου και εκτιμά σε ποιο είδος φυτού ανήκει. Η</w:t>
      </w:r>
      <w:r>
        <w:rPr>
          <w:rFonts w:ascii="Liberation Sans" w:hAnsi="Liberation Sans"/>
        </w:rPr>
        <w:t xml:space="preserve"> </w:t>
      </w:r>
      <w:r>
        <w:rPr>
          <w:rFonts w:ascii="Liberation Sans" w:hAnsi="Liberation Sans"/>
          <w:b/>
          <w:bCs/>
        </w:rPr>
        <w:t xml:space="preserve">είσοδος</w:t>
      </w:r>
      <w:r>
        <w:rPr>
          <w:rFonts w:ascii="Liberation Sans" w:hAnsi="Liberation Sans"/>
        </w:rPr>
        <w:t xml:space="preserve"> </w:t>
      </w:r>
      <w:r>
        <w:rPr>
          <w:rFonts w:ascii="Liberation Sans" w:hAnsi="Liberation Sans"/>
        </w:rPr>
        <w:t xml:space="preserve">είναι η εικόνα, το σύστημα αξιοποιεί τα διαθέσιμα χαρακτηριστικά της και η</w:t>
      </w:r>
      <w:r>
        <w:rPr>
          <w:rFonts w:ascii="Liberation Sans" w:hAnsi="Liberation Sans"/>
        </w:rPr>
        <w:t xml:space="preserve"> </w:t>
      </w:r>
      <w:r>
        <w:rPr>
          <w:rFonts w:ascii="Liberation Sans" w:hAnsi="Liberation Sans"/>
          <w:b/>
          <w:bCs/>
        </w:rPr>
        <w:t xml:space="preserve">έξοδος</w:t>
      </w:r>
      <w:r>
        <w:rPr>
          <w:rFonts w:ascii="Liberation Sans" w:hAnsi="Liberation Sans"/>
        </w:rPr>
        <w:t xml:space="preserve"> </w:t>
      </w:r>
      <w:r>
        <w:rPr>
          <w:rFonts w:ascii="Liberation Sans" w:hAnsi="Liberation Sans"/>
        </w:rPr>
        <w:t xml:space="preserve">είναι μια εκτίμηση ταξινόμησης. Ένα άλλο σύστημα δέχεται μια γραπτή ερώτηση για τη φωτοσύνθεση και παράγει εξήγηση. Παρότι οι είσοδοι και οι έξοδοι διαφέρουν, και στις δύο περιπτώσεις πρέπει να ρωτάμε: από πού προκύπτει το αποτέλεσμα και πόσο αξιόπιστο είναι;</w:t>
      </w:r>
    </w:p>
    <w:p>
      <w:pPr>
        <w:pStyle w:val="BodyText"/>
      </w:pPr>
      <w:r>
        <w:rPr>
          <w:rFonts w:ascii="Liberation Sans" w:hAnsi="Liberation Sans"/>
        </w:rPr>
        <w:t xml:space="preserve">Μια αριθμομηχανή που εκτελεί τη σταθερή διαδικασία πολλαπλασιασμού δεν χαρακτηρίζεται αυτομάτως ΤΝ. Η υπολογιστική πολυπλοκότητα δεν αποτελεί επαρκές κριτήριο. Ούτε όμως είναι ορθό να ορίσουμε την ΤΝ αποκλειστικά ως προγράμματα που μαθαίνουν από δεδομένα: υπάρχουν και συμβολικές ή βασισμένες σε κανόνες προσεγγίσεις ΤΝ.</w:t>
      </w:r>
    </w:p>
    <w:bookmarkEnd w:id="29"/>
    <w:bookmarkStart w:id="30" w:name="τι-σημαίνει-για-τη-μάθησή-μας"/>
    <w:p>
      <w:pPr>
        <w:pStyle w:val="Heading3"/>
        <w:keepNext/>
      </w:pPr>
      <w:r>
        <w:rPr>
          <w:rFonts w:ascii="Liberation Sans" w:hAnsi="Liberation Sans"/>
        </w:rPr>
        <w:t xml:space="preserve">Τι σημαίνει για τη μάθησή μας;</w:t>
      </w:r>
    </w:p>
    <w:p>
      <w:pPr>
        <w:pStyle w:val="FirstParagraph"/>
      </w:pPr>
      <w:r>
        <w:rPr>
          <w:rFonts w:ascii="Liberation Sans" w:hAnsi="Liberation Sans"/>
        </w:rPr>
        <w:t xml:space="preserve">Η ΤΝ μπορεί να εξηγήσει μια έννοια, να προτείνει παράδειγμα ή να διατυπώσει μια ερώτηση. Δεν μπορεί όμως να πιστοποιήσει από μόνη της ότι</w:t>
      </w:r>
      <w:r>
        <w:rPr>
          <w:rFonts w:ascii="Liberation Sans" w:hAnsi="Liberation Sans"/>
        </w:rPr>
        <w:t xml:space="preserve"> </w:t>
      </w:r>
      <w:r>
        <w:rPr>
          <w:rFonts w:ascii="Liberation Sans" w:hAnsi="Liberation Sans"/>
          <w:b/>
          <w:bCs/>
        </w:rPr>
        <w:t xml:space="preserve">εσύ</w:t>
      </w:r>
      <w:r>
        <w:rPr>
          <w:rFonts w:ascii="Liberation Sans" w:hAnsi="Liberation Sans"/>
        </w:rPr>
        <w:t xml:space="preserve"> </w:t>
      </w:r>
      <w:r>
        <w:rPr>
          <w:rFonts w:ascii="Liberation Sans" w:hAnsi="Liberation Sans"/>
        </w:rPr>
        <w:t xml:space="preserve">απέκτησες τη δεξιότητα. Η κατανόηση φαίνεται όταν διατυπώνεις προσωπική εξήγηση, ελέγχεις πληροφορίες και αντιμετωπίζεις νέα προβλήματα. Αυτόν τον διαχωρισμό θα συναντούμε σε ολόκληρο το μάθημα.</w:t>
      </w:r>
    </w:p>
    <w:p>
      <w:pPr>
        <w:pStyle w:val="BodyText"/>
      </w:pPr>
      <w:r>
        <w:rPr>
          <w:rFonts w:ascii="Liberation Sans" w:hAnsi="Liberation Sans"/>
          <w:b/>
          <w:bCs/>
        </w:rPr>
        <w:t xml:space="preserve">Μικρή δραστηριότητα.</w:t>
      </w:r>
      <w:r>
        <w:rPr>
          <w:rFonts w:ascii="Liberation Sans" w:hAnsi="Liberation Sans"/>
        </w:rPr>
        <w:t xml:space="preserve"> </w:t>
      </w:r>
      <w:r>
        <w:rPr>
          <w:rFonts w:ascii="Liberation Sans" w:hAnsi="Liberation Sans"/>
        </w:rPr>
        <w:t xml:space="preserve">Κατάγραψε δύο εφαρμογές που χρησιμοποιείς καθημερινά. Για καθεμία γράψε τι δέχεται ως είσοδο, τι επιστρέφει ως έξοδο και γιατί πιστεύεις ότι εμπλέκεται —ή όχι— ΤΝ. Δεν αρκεί να γράψεις «είναι έξυπνο».</w:t>
      </w:r>
    </w:p>
    <w:p>
      <w:pPr>
        <w:pStyle w:val="BodyText"/>
      </w:pPr>
      <w:r>
        <w:rPr>
          <w:rFonts w:ascii="Liberation Sans" w:hAnsi="Liberation Sans"/>
          <w:b/>
          <w:bCs/>
        </w:rPr>
        <w:t xml:space="preserve">Έλεγχος κατανόησης.</w:t>
      </w:r>
      <w:r>
        <w:rPr>
          <w:rFonts w:ascii="Liberation Sans" w:hAnsi="Liberation Sans"/>
        </w:rPr>
        <w:t xml:space="preserve"> </w:t>
      </w:r>
      <w:r>
        <w:rPr>
          <w:rFonts w:ascii="Liberation Sans" w:hAnsi="Liberation Sans"/>
        </w:rPr>
        <w:t xml:space="preserve">(1) Ποια τέσσερα είδη εξόδων αναφέρει ο ορισμός του OECD; (2) Γιατί η αριθμομηχανή δεν είναι αυτομάτως σύστημα ΤΝ; (3) Ποια είναι η διαφορά ανάμεσα στο να λάβεις μια εξήγηση και στο να έχεις μάθει κάτι;</w:t>
      </w:r>
    </w:p>
    <w:p>
      <w:pPr>
        <w:pStyle w:val="BodyText"/>
      </w:pPr>
      <w:r>
        <w:rPr>
          <w:rFonts w:ascii="Liberation Sans" w:hAnsi="Liberation Sans"/>
          <w:b/>
          <w:bCs/>
        </w:rPr>
        <w:t xml:space="preserve">Κράτησε:</w:t>
      </w:r>
      <w:r>
        <w:rPr>
          <w:rFonts w:ascii="Liberation Sans" w:hAnsi="Liberation Sans"/>
        </w:rPr>
        <w:t xml:space="preserve"> </w:t>
      </w:r>
      <w:r>
        <w:rPr>
          <w:rFonts w:ascii="Liberation Sans" w:hAnsi="Liberation Sans"/>
        </w:rPr>
        <w:t xml:space="preserve">Η ΤΝ είναι ευρύ πεδίο. Κάθε εφαρμογή πρέπει να αξιολογείται ως προς την πραγματική λειτουργία, την καταλληλότητα και τους περιορισμούς της.</w:t>
      </w:r>
    </w:p>
    <w:bookmarkEnd w:id="30"/>
    <w:bookmarkEnd w:id="31"/>
    <w:bookmarkStart w:id="37" w:name="X9656a3f5e28a6dba8214840db40b9b34bcfa285"/>
    <w:p>
      <w:pPr>
        <w:pStyle w:val="Heading2"/>
        <w:keepNext/>
      </w:pPr>
      <w:r>
        <w:rPr>
          <w:rFonts w:ascii="Liberation Sans" w:hAnsi="Liberation Sans"/>
        </w:rPr>
        <w:t xml:space="preserve">AL00.2 — AI, ML, DL και Παραγωγική ΤΝ: πώς συνδέονται;</w:t>
      </w:r>
    </w:p>
    <w:p>
      <w:pPr>
        <w:pStyle w:val="FirstParagraph"/>
      </w:pPr>
      <w:r>
        <w:rPr>
          <w:rFonts w:ascii="Liberation Sans" w:hAnsi="Liberation Sans"/>
          <w:i/>
          <w:iCs/>
        </w:rPr>
        <w:t xml:space="preserve">Εκτιμώμενος χρόνος: 17 λεπτά.</w:t>
      </w:r>
    </w:p>
    <w:p>
      <w:pPr>
        <w:pStyle w:val="BodyText"/>
      </w:pPr>
      <w:r>
        <w:rPr>
          <w:rFonts w:ascii="Liberation Sans" w:hAnsi="Liberation Sans"/>
          <w:b/>
          <w:bCs/>
        </w:rPr>
        <w:t xml:space="preserve">Πριν διαβάσεις — Πρόβλεψη.</w:t>
      </w:r>
      <w:r>
        <w:rPr>
          <w:rFonts w:ascii="Liberation Sans" w:hAnsi="Liberation Sans"/>
        </w:rPr>
        <w:t xml:space="preserve"> </w:t>
      </w:r>
      <w:r>
        <w:rPr>
          <w:rFonts w:ascii="Liberation Sans" w:hAnsi="Liberation Sans"/>
        </w:rPr>
        <w:t xml:space="preserve">Ένα σύστημα αναγνωρίζει ποδήλατα σε φωτογραφίες και ένα άλλο δημιουργεί εικόνες ποδηλάτων από περιγραφές. Είναι και τα δύο Παραγωγική ΤΝ επειδή χειρίζονται εικόνες; Σημείωσε ποια διαφορά θα περίμενες στη λειτουργία τους.</w:t>
      </w:r>
    </w:p>
    <w:bookmarkStart w:id="35" w:name="X11a7ee0183b06322c3c7042ab9489a93136f6aa"/>
    <w:p>
      <w:pPr>
        <w:pStyle w:val="Heading3"/>
        <w:keepNext/>
      </w:pPr>
      <w:r>
        <w:rPr>
          <w:rFonts w:ascii="Liberation Sans" w:hAnsi="Liberation Sans"/>
        </w:rPr>
        <w:t xml:space="preserve">Το ευρύτερο πεδίο και οι επιμέρους μέθοδοι</w:t>
      </w:r>
    </w:p>
    <w:p>
      <w:pPr>
        <w:pStyle w:val="FirstParagraph"/>
      </w:pPr>
      <w:r>
        <w:rPr>
          <w:rFonts w:ascii="Liberation Sans" w:hAnsi="Liberation Sans"/>
        </w:rPr>
        <w:t xml:space="preserve">Η</w:t>
      </w:r>
      <w:r>
        <w:rPr>
          <w:rFonts w:ascii="Liberation Sans" w:hAnsi="Liberation Sans"/>
        </w:rPr>
        <w:t xml:space="preserve"> </w:t>
      </w:r>
      <w:r>
        <w:rPr>
          <w:rFonts w:ascii="Liberation Sans" w:hAnsi="Liberation Sans"/>
          <w:b/>
          <w:bCs/>
        </w:rPr>
        <w:t xml:space="preserve">Τεχνητή Νοημοσύνη</w:t>
      </w:r>
      <w:r>
        <w:rPr>
          <w:rFonts w:ascii="Liberation Sans" w:hAnsi="Liberation Sans"/>
        </w:rPr>
        <w:t xml:space="preserve"> </w:t>
      </w:r>
      <w:r>
        <w:rPr>
          <w:rFonts w:ascii="Liberation Sans" w:hAnsi="Liberation Sans"/>
        </w:rPr>
        <w:t xml:space="preserve">περιλαμβάνει πολλές μεθόδους. Μία ιδιαίτερα σημαντική οικογένεια είναι η</w:t>
      </w:r>
      <w:r>
        <w:rPr>
          <w:rFonts w:ascii="Liberation Sans" w:hAnsi="Liberation Sans"/>
        </w:rPr>
        <w:t xml:space="preserve"> </w:t>
      </w:r>
      <w:r>
        <w:rPr>
          <w:rFonts w:ascii="Liberation Sans" w:hAnsi="Liberation Sans"/>
          <w:b/>
          <w:bCs/>
        </w:rPr>
        <w:t xml:space="preserve">Μηχανική Μάθηση (Machine Learning, ML)</w:t>
      </w:r>
      <w:r>
        <w:rPr>
          <w:rFonts w:ascii="Liberation Sans" w:hAnsi="Liberation Sans"/>
        </w:rPr>
        <w:t xml:space="preserve">: αντί να ορίζουμε χειροκίνητα κάθε λεπτομέρεια της συμπεριφοράς, χρησιμοποιούμε δεδομένα και διαδικασίες εκπαίδευσης ώστε ένα μοντέλο να προσαρμόσει τις παραμέτρους του.</w:t>
      </w:r>
    </w:p>
    <w:p>
      <w:pPr>
        <w:pStyle w:val="BodyText"/>
      </w:pPr>
      <w:r>
        <w:rPr>
          <w:rFonts w:ascii="Liberation Sans" w:hAnsi="Liberation Sans"/>
        </w:rPr>
        <w:t xml:space="preserve">Σκέψου τον εντοπισμό ανεπιθύμητων μηνυμάτων. Μια απλή προσέγγιση θα όριζε συγκεκριμένους κανόνες για ορισμένες λέξεις. Μια προσέγγιση ML μπορεί να μάθει από πολλά μηνύματα τα οποία έχουν ήδη χαρακτηριστεί ως επιθυμητά ή ανεπιθύμητα. Αργότερα προσπαθεί να ταξινομήσει καινούρια μηνύματα. Η αξιοπιστία της εξαρτάται από τα δεδομένα, τη μέθοδο και την αξιολόγηση.</w:t>
      </w:r>
    </w:p>
    <w:p>
      <w:pPr>
        <w:pStyle w:val="BodyText"/>
      </w:pPr>
      <w:r>
        <w:rPr>
          <w:rFonts w:ascii="Liberation Sans" w:hAnsi="Liberation Sans"/>
        </w:rPr>
        <w:t xml:space="preserve">Η</w:t>
      </w:r>
      <w:r>
        <w:rPr>
          <w:rFonts w:ascii="Liberation Sans" w:hAnsi="Liberation Sans"/>
        </w:rPr>
        <w:t xml:space="preserve"> </w:t>
      </w:r>
      <w:r>
        <w:rPr>
          <w:rFonts w:ascii="Liberation Sans" w:hAnsi="Liberation Sans"/>
          <w:b/>
          <w:bCs/>
        </w:rPr>
        <w:t xml:space="preserve">Βαθιά Μάθηση (Deep Learning, DL)</w:t>
      </w:r>
      <w:r>
        <w:rPr>
          <w:rFonts w:ascii="Liberation Sans" w:hAnsi="Liberation Sans"/>
        </w:rPr>
        <w:t xml:space="preserve"> </w:t>
      </w:r>
      <w:r>
        <w:rPr>
          <w:rFonts w:ascii="Liberation Sans" w:hAnsi="Liberation Sans"/>
        </w:rPr>
        <w:t xml:space="preserve">αποτελεί υποπεριοχή της Μηχανικής Μάθησης και αξιοποιεί τεχνητά νευρωνικά δίκτυα με πολλαπλά επίπεδα υπολογισμών. Σε μια εφαρμογή εικόνων, τέτοια δίκτυα μπορούν να μάθουν χρήσιμες αναπαραστάσεις από χρώματα, υφές και πιο σύνθετες σχέσεις. Δεν λειτουργούν ως βιολογικοί εγκέφαλοι και οι εσωτερικές αναπαραστάσεις τους δεν είναι πάντοτε εύκολο να ερμηνευθούν.</w:t>
      </w:r>
    </w:p>
    <w:p>
      <w:pPr>
        <w:pStyle w:val="BodyText"/>
      </w:pPr>
      <w:r>
        <w:rPr>
          <w:rFonts w:ascii="Liberation Sans" w:hAnsi="Liberation Sans"/>
        </w:rPr>
        <w:t xml:space="preserve">Η</w:t>
      </w:r>
      <w:r>
        <w:rPr>
          <w:rFonts w:ascii="Liberation Sans" w:hAnsi="Liberation Sans"/>
        </w:rPr>
        <w:t xml:space="preserve"> </w:t>
      </w:r>
      <w:r>
        <w:rPr>
          <w:rFonts w:ascii="Liberation Sans" w:hAnsi="Liberation Sans"/>
          <w:b/>
          <w:bCs/>
        </w:rPr>
        <w:t xml:space="preserve">Παραγωγική ΤΝ (Generative AI)</w:t>
      </w:r>
      <w:r>
        <w:rPr>
          <w:rFonts w:ascii="Liberation Sans" w:hAnsi="Liberation Sans"/>
        </w:rPr>
        <w:t xml:space="preserve"> </w:t>
      </w:r>
      <w:r>
        <w:rPr>
          <w:rFonts w:ascii="Liberation Sans" w:hAnsi="Liberation Sans"/>
        </w:rPr>
        <w:t xml:space="preserve">περιγράφει συστήματα που δημιουργούν περιεχόμενο: κείμενο, εικόνες, κώδικα, ήχο ή βίντεο. Η έννοια αυτή περιγράφει κυρίως το</w:t>
      </w:r>
      <w:r>
        <w:rPr>
          <w:rFonts w:ascii="Liberation Sans" w:hAnsi="Liberation Sans"/>
        </w:rPr>
        <w:t xml:space="preserve"> </w:t>
      </w:r>
      <w:r>
        <w:rPr>
          <w:rFonts w:ascii="Liberation Sans" w:hAnsi="Liberation Sans"/>
          <w:b/>
          <w:bCs/>
        </w:rPr>
        <w:t xml:space="preserve">είδος της λειτουργίας ή της εξόδου</w:t>
      </w:r>
      <w:r>
        <w:rPr>
          <w:rFonts w:ascii="Liberation Sans" w:hAnsi="Liberation Sans"/>
        </w:rPr>
        <w:t xml:space="preserve">, όχι μια αποκλειστική μέθοδο εκπαίδευσης. Οι κυρίαρχες σύγχρονες εφαρμογές χρησιμοποιούν Βαθιά Μάθηση, αλλά το «Generative AI» δεν πρέπει να σχεδιάζεται ως υποχρεωτικό τέταρτο ομόκεντρο επίπεδο μέσα στο DL.</w:t>
      </w:r>
    </w:p>
    <w:p>
      <w:pPr>
        <w:pStyle w:val="CaptionedFigure"/>
      </w:pPr>
      <w:r>
        <w:rPr>
          <w:rFonts w:ascii="Liberation Sans" w:hAnsi="Liberation Sans"/>
        </w:rPr>
        <w:drawing>
          <wp:inline>
            <wp:extent cx="5334000" cy="2832454"/>
            <wp:effectExtent b="0" l="0" r="0" t="0"/>
            <wp:docPr descr="Σχήμα 2 — Σχέσεις AI, ML, DL και Παραγωγικής ΤΝ" title="" id="33" name="Picture"/>
            <a:graphic>
              <a:graphicData uri="http://schemas.openxmlformats.org/drawingml/2006/picture">
                <pic:pic>
                  <pic:nvPicPr>
                    <pic:cNvPr descr="figures/AL00_fig02_ai_ml_dl_genai.png" id="34" name="Picture"/>
                    <pic:cNvPicPr>
                      <a:picLocks noChangeArrowheads="1" noChangeAspect="1"/>
                    </pic:cNvPicPr>
                  </pic:nvPicPr>
                  <pic:blipFill>
                    <a:blip r:embed="rId32"/>
                    <a:stretch>
                      <a:fillRect/>
                    </a:stretch>
                  </pic:blipFill>
                  <pic:spPr bwMode="auto">
                    <a:xfrm>
                      <a:off x="0" y="0"/>
                      <a:ext cx="5334000" cy="2832454"/>
                    </a:xfrm>
                    <a:prstGeom prst="rect">
                      <a:avLst/>
                    </a:prstGeom>
                    <a:noFill/>
                    <a:ln w="9525">
                      <a:noFill/>
                      <a:headEnd/>
                      <a:tailEnd/>
                    </a:ln>
                  </pic:spPr>
                </pic:pic>
              </a:graphicData>
            </a:graphic>
          </wp:inline>
        </w:drawing>
      </w:r>
    </w:p>
    <w:p>
      <w:pPr>
        <w:pStyle w:val="ImageCaption"/>
        <w:keepNext w:val="0"/>
      </w:pPr>
      <w:r>
        <w:rPr>
          <w:rFonts w:ascii="Liberation Sans" w:hAnsi="Liberation Sans"/>
        </w:rPr>
        <w:t xml:space="preserve">Σχήμα 2 — Σχέσεις AI, ML, DL και Παραγωγικής ΤΝ</w:t>
      </w:r>
    </w:p>
    <w:p>
      <w:pPr>
        <w:pStyle w:val="BodyText"/>
        <w:keepNext w:val="0"/>
      </w:pPr>
      <w:r>
        <w:rPr>
          <w:rFonts w:ascii="Liberation Sans" w:hAnsi="Liberation Sans"/>
          <w:i/>
          <w:iCs/>
        </w:rPr>
        <w:t xml:space="preserve">Σχήμα 2. Η ML εντάσσεται στην AI και η DL στην ML. Η παραγωγική λειτουργία παρουσιάζεται ως εννοιολογική επικάλυψη· οι επιφάνειες δεν αντιστοιχούν σε ποσοστά.</w:t>
      </w:r>
    </w:p>
    <w:bookmarkEnd w:id="35"/>
    <w:bookmarkStart w:id="36" w:name="Xe1e0d8216412eaa68e0718cf572957e388384a8"/>
    <w:p>
      <w:pPr>
        <w:pStyle w:val="Heading3"/>
        <w:keepNext/>
      </w:pPr>
      <w:r>
        <w:rPr>
          <w:rFonts w:ascii="Liberation Sans" w:hAnsi="Liberation Sans"/>
        </w:rPr>
        <w:t xml:space="preserve">Πώς σχετίζεται ένα μεγάλο γλωσσικό μοντέλο;</w:t>
      </w:r>
    </w:p>
    <w:p>
      <w:pPr>
        <w:pStyle w:val="FirstParagraph"/>
      </w:pPr>
      <w:r>
        <w:rPr>
          <w:rFonts w:ascii="Liberation Sans" w:hAnsi="Liberation Sans"/>
        </w:rPr>
        <w:t xml:space="preserve">Ένα</w:t>
      </w:r>
      <w:r>
        <w:rPr>
          <w:rFonts w:ascii="Liberation Sans" w:hAnsi="Liberation Sans"/>
        </w:rPr>
        <w:t xml:space="preserve"> </w:t>
      </w:r>
      <w:r>
        <w:rPr>
          <w:rFonts w:ascii="Liberation Sans" w:hAnsi="Liberation Sans"/>
          <w:b/>
          <w:bCs/>
        </w:rPr>
        <w:t xml:space="preserve">μεγάλο γλωσσικό μοντέλο (Large Language Model, LLM)</w:t>
      </w:r>
      <w:r>
        <w:rPr>
          <w:rFonts w:ascii="Liberation Sans" w:hAnsi="Liberation Sans"/>
        </w:rPr>
        <w:t xml:space="preserve"> </w:t>
      </w:r>
      <w:r>
        <w:rPr>
          <w:rFonts w:ascii="Liberation Sans" w:hAnsi="Liberation Sans"/>
        </w:rPr>
        <w:t xml:space="preserve">είναι εκπαιδευμένο να επεξεργάζεται και να παράγει γλωσσικές ακολουθίες. Τα σύγχρονα LLMs συνήθως βασίζονται σε Βαθιά Μάθηση και μπορούν να χρησιμοποιηθούν σε εφαρμογές Παραγωγικής ΤΝ. Προσοχή: το ίδιο το μοντέλο δεν ταυτίζεται πάντα με την εφαρμογή που βλέπει ο χρήστης. Μια εφαρμογή μπορεί να συνδυάζει μοντέλο, αναζήτηση, αρχεία και ειδικά εργαλεία.</w:t>
      </w:r>
    </w:p>
    <w:p>
      <w:pPr>
        <w:pStyle w:val="BodyText"/>
      </w:pPr>
      <w:r>
        <w:rPr>
          <w:rFonts w:ascii="Liberation Sans" w:hAnsi="Liberation Sans"/>
        </w:rPr>
        <w:t xml:space="preserve">Ένα χρήσιμο παράδειγμα από τη Γεωπληροφορική: ένα μοντέλο ταξινόμησης αναγνωρίζει χρήσεις γης σε δορυφορικές εικόνες· ένα παραγωγικό μοντέλο δημιουργεί περιγραφή μιας χαρτογραφικής διαδικασίας· μια εφαρμογή ΤΝ μπορεί να συνδυάζει και τις δύο δυνατότητες. Δεν έχουν ίδιο στόχο ούτε κατ’ ανάγκη ίδια αξιοπιστία.</w:t>
      </w:r>
    </w:p>
    <w:p>
      <w:pPr>
        <w:pStyle w:val="BodyText"/>
      </w:pPr>
      <w:r>
        <w:rPr>
          <w:rFonts w:ascii="Liberation Sans" w:hAnsi="Liberation Sans"/>
          <w:b/>
          <w:bCs/>
        </w:rPr>
        <w:t xml:space="preserve">Μικρή δραστηριότητα.</w:t>
      </w:r>
      <w:r>
        <w:rPr>
          <w:rFonts w:ascii="Liberation Sans" w:hAnsi="Liberation Sans"/>
        </w:rPr>
        <w:t xml:space="preserve"> </w:t>
      </w:r>
      <w:r>
        <w:rPr>
          <w:rFonts w:ascii="Liberation Sans" w:hAnsi="Liberation Sans"/>
        </w:rPr>
        <w:t xml:space="preserve">Κατάταξε νοητικά τις εφαρμογές: (α) πρόβλεψη αξίας ακινήτου από χαρακτηριστικά, (β) αναγνώριση οχημάτων με βαθύ νευρωνικό δίκτυο, (γ) δημιουργία κειμένου περίληψης, (δ) σύστημα συμβολικών κανόνων για επίλυση λογικού προβλήματος. Μπορεί η ίδια εφαρμογή να εντάσσεται σε περισσότερες από μία κατηγορίες; Αιτιολόγησε.</w:t>
      </w:r>
    </w:p>
    <w:p>
      <w:pPr>
        <w:pStyle w:val="BodyText"/>
      </w:pPr>
      <w:r>
        <w:rPr>
          <w:rFonts w:ascii="Liberation Sans" w:hAnsi="Liberation Sans"/>
          <w:b/>
          <w:bCs/>
        </w:rPr>
        <w:t xml:space="preserve">Έλεγχος κατανόησης.</w:t>
      </w:r>
      <w:r>
        <w:rPr>
          <w:rFonts w:ascii="Liberation Sans" w:hAnsi="Liberation Sans"/>
        </w:rPr>
        <w:t xml:space="preserve"> </w:t>
      </w:r>
      <w:r>
        <w:rPr>
          <w:rFonts w:ascii="Liberation Sans" w:hAnsi="Liberation Sans"/>
        </w:rPr>
        <w:t xml:space="preserve">(1) Γιατί η ML δεν ταυτίζεται με όλη την AI; (2) Τι χαρακτηρίζει τη DL; (3) Μπορεί ένα σύστημα να είναι ταυτόχρονα DL και Παραγωγική ΤΝ; (4) Γιατί μια εφαρμογή chatbot δεν ταυτίζεται πλήρως με το υποκείμενο LLM;</w:t>
      </w:r>
    </w:p>
    <w:p>
      <w:pPr>
        <w:pStyle w:val="BodyText"/>
      </w:pPr>
      <w:r>
        <w:rPr>
          <w:rFonts w:ascii="Liberation Sans" w:hAnsi="Liberation Sans"/>
          <w:b/>
          <w:bCs/>
        </w:rPr>
        <w:t xml:space="preserve">Κράτησε:</w:t>
      </w:r>
      <w:r>
        <w:rPr>
          <w:rFonts w:ascii="Liberation Sans" w:hAnsi="Liberation Sans"/>
        </w:rPr>
        <w:t xml:space="preserve"> </w:t>
      </w:r>
      <w:r>
        <w:rPr>
          <w:rFonts w:ascii="Liberation Sans" w:hAnsi="Liberation Sans"/>
        </w:rPr>
        <w:t xml:space="preserve">Οι έννοιες περιγράφουν διαφορετικές σχέσεις: επιστημονικό πεδίο, μεθοδολογίες και είδη εφαρμογών.</w:t>
      </w:r>
    </w:p>
    <w:bookmarkEnd w:id="36"/>
    <w:bookmarkEnd w:id="37"/>
    <w:bookmarkStart w:id="45" w:name="X6bbd29a34ae46bcf526730524b273db3b4991b8"/>
    <w:p>
      <w:pPr>
        <w:pStyle w:val="Heading2"/>
        <w:keepNext/>
      </w:pPr>
      <w:r>
        <w:rPr>
          <w:rFonts w:ascii="Liberation Sans" w:hAnsi="Liberation Sans"/>
        </w:rPr>
        <w:t xml:space="preserve">AL00.3 — Πώς εκπαιδεύεται και αξιολογείται ένα μοντέλο;</w:t>
      </w:r>
    </w:p>
    <w:p>
      <w:pPr>
        <w:pStyle w:val="FirstParagraph"/>
      </w:pPr>
      <w:r>
        <w:rPr>
          <w:rFonts w:ascii="Liberation Sans" w:hAnsi="Liberation Sans"/>
          <w:i/>
          <w:iCs/>
        </w:rPr>
        <w:t xml:space="preserve">Εκτιμώμενος χρόνος: 19 λεπτά.</w:t>
      </w:r>
    </w:p>
    <w:p>
      <w:pPr>
        <w:pStyle w:val="BodyText"/>
      </w:pPr>
      <w:r>
        <w:rPr>
          <w:rFonts w:ascii="Liberation Sans" w:hAnsi="Liberation Sans"/>
          <w:b/>
          <w:bCs/>
        </w:rPr>
        <w:t xml:space="preserve">Πριν διαβάσεις — Πρόβλεψη.</w:t>
      </w:r>
      <w:r>
        <w:rPr>
          <w:rFonts w:ascii="Liberation Sans" w:hAnsi="Liberation Sans"/>
        </w:rPr>
        <w:t xml:space="preserve"> </w:t>
      </w:r>
      <w:r>
        <w:rPr>
          <w:rFonts w:ascii="Liberation Sans" w:hAnsi="Liberation Sans"/>
        </w:rPr>
        <w:t xml:space="preserve">Ένα μοντέλο ταξινομεί σωστά το 99% των μηνυμάτων που χρησιμοποίησε για εκπαίδευση. Σημαίνει ότι θα ταξινομεί σωστά και το 99% των νέων μηνυμάτων; Τι πληροφορία λείπει;</w:t>
      </w:r>
    </w:p>
    <w:bookmarkStart w:id="41" w:name="από-τα-δεδομένα-σε-ένα-μοντέλο"/>
    <w:p>
      <w:pPr>
        <w:pStyle w:val="Heading3"/>
        <w:keepNext/>
      </w:pPr>
      <w:r>
        <w:rPr>
          <w:rFonts w:ascii="Liberation Sans" w:hAnsi="Liberation Sans"/>
        </w:rPr>
        <w:t xml:space="preserve">Από τα δεδομένα σε ένα μοντέλο</w:t>
      </w:r>
    </w:p>
    <w:p>
      <w:pPr>
        <w:pStyle w:val="FirstParagraph"/>
      </w:pPr>
      <w:r>
        <w:rPr>
          <w:rFonts w:ascii="Liberation Sans" w:hAnsi="Liberation Sans"/>
        </w:rPr>
        <w:t xml:space="preserve">Ας αναπτύξουμε το παράδειγμα των ανεπιθύμητων μηνυμάτων. Διαθέτουμε πολλά ηλεκτρονικά μηνύματα, ορισμένα χαρακτηρισμένα ως «κανονικά» και άλλα ως «ανεπιθύμητα». Δεν αρκεί να απομνημονεύσει το πρόγραμμα τα συγκεκριμένα μηνύματα. Θέλουμε να αποκτήσει τη δυνατότητα να αντιμετωπίζει</w:t>
      </w:r>
      <w:r>
        <w:rPr>
          <w:rFonts w:ascii="Liberation Sans" w:hAnsi="Liberation Sans"/>
        </w:rPr>
        <w:t xml:space="preserve"> </w:t>
      </w:r>
      <w:r>
        <w:rPr>
          <w:rFonts w:ascii="Liberation Sans" w:hAnsi="Liberation Sans"/>
          <w:b/>
          <w:bCs/>
        </w:rPr>
        <w:t xml:space="preserve">νέα</w:t>
      </w:r>
      <w:r>
        <w:rPr>
          <w:rFonts w:ascii="Liberation Sans" w:hAnsi="Liberation Sans"/>
        </w:rPr>
        <w:t xml:space="preserve"> </w:t>
      </w:r>
      <w:r>
        <w:rPr>
          <w:rFonts w:ascii="Liberation Sans" w:hAnsi="Liberation Sans"/>
        </w:rPr>
        <w:t xml:space="preserve">μηνύματα. Για τον σκοπό αυτό δημιουργούμε ένα σύνολο δεδομένων, ελέγχουμε την ποιότητά του και εκπαιδεύουμε έναν υπολογιστικό μηχανισμό που προσαρμόζει αριθμητικές παραμέτρους.</w:t>
      </w:r>
    </w:p>
    <w:p>
      <w:pPr>
        <w:pStyle w:val="BodyText"/>
      </w:pPr>
      <w:r>
        <w:rPr>
          <w:rFonts w:ascii="Liberation Sans" w:hAnsi="Liberation Sans"/>
        </w:rPr>
        <w:t xml:space="preserve">Κατά την εκπαίδευση το μοντέλο παράγει αποτελέσματα, συγκρίνει με κάποιον εκπαιδευτικό στόχο και προσαρμόζεται μέσω διαδικασιών βελτιστοποίησης. Η συγκεκριμένη μέθοδος εξαρτάται από το πρόβλημα. Τα δεδομένα δεν πρέπει να θεωρούνται αυτονόητα σωστά ή αντιπροσωπευτικά: μπορεί να περιλαμβάνουν λάθη, ελλείψεις ή ανισορροπίες που επηρεάζουν την επίδοση [3].</w:t>
      </w:r>
    </w:p>
    <w:p>
      <w:pPr>
        <w:pStyle w:val="CaptionedFigure"/>
      </w:pPr>
      <w:r>
        <w:rPr>
          <w:rFonts w:ascii="Liberation Sans" w:hAnsi="Liberation Sans"/>
        </w:rPr>
        <w:drawing>
          <wp:inline>
            <wp:extent cx="5334000" cy="2267784"/>
            <wp:effectExtent b="0" l="0" r="0" t="0"/>
            <wp:docPr descr="Σχήμα 3 — Κύκλος δεδομένων, εκπαίδευσης και ελέγχου" title="" id="39" name="Picture"/>
            <a:graphic>
              <a:graphicData uri="http://schemas.openxmlformats.org/drawingml/2006/picture">
                <pic:pic>
                  <pic:nvPicPr>
                    <pic:cNvPr descr="figures/AL00_fig03_training_cycle.png" id="40" name="Picture"/>
                    <pic:cNvPicPr>
                      <a:picLocks noChangeArrowheads="1" noChangeAspect="1"/>
                    </pic:cNvPicPr>
                  </pic:nvPicPr>
                  <pic:blipFill>
                    <a:blip r:embed="rId38"/>
                    <a:stretch>
                      <a:fillRect/>
                    </a:stretch>
                  </pic:blipFill>
                  <pic:spPr bwMode="auto">
                    <a:xfrm>
                      <a:off x="0" y="0"/>
                      <a:ext cx="5334000" cy="2267784"/>
                    </a:xfrm>
                    <a:prstGeom prst="rect">
                      <a:avLst/>
                    </a:prstGeom>
                    <a:noFill/>
                    <a:ln w="9525">
                      <a:noFill/>
                      <a:headEnd/>
                      <a:tailEnd/>
                    </a:ln>
                  </pic:spPr>
                </pic:pic>
              </a:graphicData>
            </a:graphic>
          </wp:inline>
        </w:drawing>
      </w:r>
    </w:p>
    <w:p>
      <w:pPr>
        <w:pStyle w:val="ImageCaption"/>
        <w:keepNext w:val="0"/>
      </w:pPr>
      <w:r>
        <w:rPr>
          <w:rFonts w:ascii="Liberation Sans" w:hAnsi="Liberation Sans"/>
        </w:rPr>
        <w:t xml:space="preserve">Σχήμα 3 — Κύκλος δεδομένων, εκπαίδευσης και ελέγχου</w:t>
      </w:r>
    </w:p>
    <w:p>
      <w:pPr>
        <w:pStyle w:val="BodyText"/>
        <w:keepNext w:val="0"/>
      </w:pPr>
      <w:r>
        <w:rPr>
          <w:rFonts w:ascii="Liberation Sans" w:hAnsi="Liberation Sans"/>
          <w:i/>
          <w:iCs/>
        </w:rPr>
        <w:t xml:space="preserve">Σχήμα 3. Ενδεικτικός κύκλος. Η αξιολόγηση μπορεί να οδηγήσει σε αναθεώρηση δεδομένων και μοντέλου.</w:t>
      </w:r>
    </w:p>
    <w:bookmarkEnd w:id="41"/>
    <w:bookmarkStart w:id="42" w:name="τι-σημαίνει-ότι-έμαθε"/>
    <w:p>
      <w:pPr>
        <w:pStyle w:val="Heading3"/>
        <w:keepNext/>
      </w:pPr>
      <w:r>
        <w:rPr>
          <w:rFonts w:ascii="Liberation Sans" w:hAnsi="Liberation Sans"/>
        </w:rPr>
        <w:t xml:space="preserve">Τι σημαίνει ότι «έμαθε»;</w:t>
      </w:r>
    </w:p>
    <w:p>
      <w:pPr>
        <w:pStyle w:val="FirstParagraph"/>
      </w:pPr>
      <w:r>
        <w:rPr>
          <w:rFonts w:ascii="Liberation Sans" w:hAnsi="Liberation Sans"/>
        </w:rPr>
        <w:t xml:space="preserve">Στη</w:t>
      </w:r>
      <w:r>
        <w:rPr>
          <w:rFonts w:ascii="Liberation Sans" w:hAnsi="Liberation Sans"/>
        </w:rPr>
        <w:t xml:space="preserve"> </w:t>
      </w:r>
      <w:r>
        <w:rPr>
          <w:rFonts w:ascii="Liberation Sans" w:hAnsi="Liberation Sans"/>
          <w:b/>
          <w:bCs/>
        </w:rPr>
        <w:t xml:space="preserve">Μηχανική Μάθηση</w:t>
      </w:r>
      <w:r>
        <w:rPr>
          <w:rFonts w:ascii="Liberation Sans" w:hAnsi="Liberation Sans"/>
        </w:rPr>
        <w:t xml:space="preserve"> </w:t>
      </w:r>
      <w:r>
        <w:rPr>
          <w:rFonts w:ascii="Liberation Sans" w:hAnsi="Liberation Sans"/>
        </w:rPr>
        <w:t xml:space="preserve">η εκμάθηση συνήθως σημαίνει αλλαγή αριθμητικών παραμέτρων ώστε ένα μοντέλο να εκτελεί καλύτερα μια ορισμένη υπολογιστική εργασία. Δεν είναι ταυτόσημη με την ανθρώπινη κατανόηση. Στην</w:t>
      </w:r>
      <w:r>
        <w:rPr>
          <w:rFonts w:ascii="Liberation Sans" w:hAnsi="Liberation Sans"/>
        </w:rPr>
        <w:t xml:space="preserve"> </w:t>
      </w:r>
      <w:r>
        <w:rPr>
          <w:rFonts w:ascii="Liberation Sans" w:hAnsi="Liberation Sans"/>
          <w:b/>
          <w:bCs/>
        </w:rPr>
        <w:t xml:space="preserve">επιβλεπόμενη μάθηση</w:t>
      </w:r>
      <w:r>
        <w:rPr>
          <w:rFonts w:ascii="Liberation Sans" w:hAnsi="Liberation Sans"/>
        </w:rPr>
        <w:t xml:space="preserve"> </w:t>
      </w:r>
      <w:r>
        <w:rPr>
          <w:rFonts w:ascii="Liberation Sans" w:hAnsi="Liberation Sans"/>
        </w:rPr>
        <w:t xml:space="preserve">τα παραδείγματα συνοδεύονται από γνωστές επιθυμητές εξόδους, όπως η κατηγορία ενός μηνύματος. Σε</w:t>
      </w:r>
      <w:r>
        <w:rPr>
          <w:rFonts w:ascii="Liberation Sans" w:hAnsi="Liberation Sans"/>
        </w:rPr>
        <w:t xml:space="preserve"> </w:t>
      </w:r>
      <w:r>
        <w:rPr>
          <w:rFonts w:ascii="Liberation Sans" w:hAnsi="Liberation Sans"/>
          <w:b/>
          <w:bCs/>
        </w:rPr>
        <w:t xml:space="preserve">μη επιβλεπόμενη μάθηση</w:t>
      </w:r>
      <w:r>
        <w:rPr>
          <w:rFonts w:ascii="Liberation Sans" w:hAnsi="Liberation Sans"/>
        </w:rPr>
        <w:t xml:space="preserve"> </w:t>
      </w:r>
      <w:r>
        <w:rPr>
          <w:rFonts w:ascii="Liberation Sans" w:hAnsi="Liberation Sans"/>
        </w:rPr>
        <w:t xml:space="preserve">ένα μοντέλο μπορεί να αναζητά ομάδες ή δομές χωρίς τέτοιες ετικέτες.</w:t>
      </w:r>
    </w:p>
    <w:p>
      <w:pPr>
        <w:pStyle w:val="BodyText"/>
      </w:pPr>
      <w:r>
        <w:rPr>
          <w:rFonts w:ascii="Liberation Sans" w:hAnsi="Liberation Sans"/>
          <w:b/>
          <w:bCs/>
        </w:rPr>
        <w:t xml:space="preserve">Προαιρετική εμβάθυνση — Αυτοεπιβλεπόμενη μάθηση.</w:t>
      </w:r>
      <w:r>
        <w:rPr>
          <w:rFonts w:ascii="Liberation Sans" w:hAnsi="Liberation Sans"/>
        </w:rPr>
        <w:t xml:space="preserve"> </w:t>
      </w:r>
      <w:r>
        <w:rPr>
          <w:rFonts w:ascii="Liberation Sans" w:hAnsi="Liberation Sans"/>
        </w:rPr>
        <w:t xml:space="preserve">Σε πολλές σύγχρονες μορφές γλωσσικής εκπαίδευσης, το εκπαιδευτικό σήμα δημιουργείται από το ίδιο το κείμενο, για παράδειγμα με πρόβλεψη επόμενων tokens. Δεν χρειάζεται χειροκίνητη ετικέτα για κάθε πρόταση. Δεν απαιτείται να θυμάσαι την τεχνική διαδικασία, μόνο ότι τα δεδομένα μπορούν να παρέχουν το ίδιο το σήμα εκπαίδευσης.</w:t>
      </w:r>
    </w:p>
    <w:bookmarkEnd w:id="42"/>
    <w:bookmarkStart w:id="43" w:name="Xfedb8622baad4e3be3b9d41b2148f938634438f"/>
    <w:p>
      <w:pPr>
        <w:pStyle w:val="Heading3"/>
        <w:keepNext/>
      </w:pPr>
      <w:r>
        <w:rPr>
          <w:rFonts w:ascii="Liberation Sans" w:hAnsi="Liberation Sans"/>
        </w:rPr>
        <w:t xml:space="preserve">Γιατί χρειάζονται διαφορετικά σύνολα δεδομένων;</w:t>
      </w:r>
    </w:p>
    <w:p>
      <w:pPr>
        <w:pStyle w:val="FirstParagraph"/>
      </w:pPr>
      <w:r>
        <w:rPr>
          <w:rFonts w:ascii="Liberation Sans" w:hAnsi="Liberation Sans"/>
        </w:rPr>
        <w:t xml:space="preserve">Αν ένας φοιτητής απομνημονεύσει τις λύσεις δέκα συγκεκριμένων ασκήσεων, μπορεί να επιτύχει άριστα όταν οι ίδιες ασκήσεις εμφανιστούν ξανά. Αυτό δεν αποδεικνύει ότι μπορεί να λύσει μια ενδέκατη, διαφορετική άσκηση. Το αντίστοιχο πρόβλημα στα μοντέλα ονομάζεται</w:t>
      </w:r>
      <w:r>
        <w:rPr>
          <w:rFonts w:ascii="Liberation Sans" w:hAnsi="Liberation Sans"/>
        </w:rPr>
        <w:t xml:space="preserve"> </w:t>
      </w:r>
      <w:r>
        <w:rPr>
          <w:rFonts w:ascii="Liberation Sans" w:hAnsi="Liberation Sans"/>
          <w:b/>
          <w:bCs/>
        </w:rPr>
        <w:t xml:space="preserve">υπερπροσαρμογή (overfitting)</w:t>
      </w:r>
      <w:r>
        <w:rPr>
          <w:rFonts w:ascii="Liberation Sans" w:hAnsi="Liberation Sans"/>
        </w:rPr>
        <w:t xml:space="preserve">: πολύ καλή προσαρμογή στα δεδομένα εκπαίδευσης αλλά χαμηλότερη επίδοση σε νέα δεδομένα.</w:t>
      </w:r>
    </w:p>
    <w:p>
      <w:pPr>
        <w:pStyle w:val="BodyText"/>
      </w:pPr>
      <w:r>
        <w:rPr>
          <w:rFonts w:ascii="Liberation Sans" w:hAnsi="Liberation Sans"/>
        </w:rPr>
        <w:t xml:space="preserve">Γι’ αυτό, σε πολλές εφαρμογές χρησιμοποιούνται</w:t>
      </w:r>
      <w:r>
        <w:rPr>
          <w:rFonts w:ascii="Liberation Sans" w:hAnsi="Liberation Sans"/>
        </w:rPr>
        <w:t xml:space="preserve"> </w:t>
      </w:r>
      <w:r>
        <w:rPr>
          <w:rFonts w:ascii="Liberation Sans" w:hAnsi="Liberation Sans"/>
          <w:b/>
          <w:bCs/>
        </w:rPr>
        <w:t xml:space="preserve">δεδομένα εκπαίδευσης</w:t>
      </w:r>
      <w:r>
        <w:rPr>
          <w:rFonts w:ascii="Liberation Sans" w:hAnsi="Liberation Sans"/>
        </w:rPr>
        <w:t xml:space="preserve">,</w:t>
      </w:r>
      <w:r>
        <w:rPr>
          <w:rFonts w:ascii="Liberation Sans" w:hAnsi="Liberation Sans"/>
        </w:rPr>
        <w:t xml:space="preserve"> </w:t>
      </w:r>
      <w:r>
        <w:rPr>
          <w:rFonts w:ascii="Liberation Sans" w:hAnsi="Liberation Sans"/>
          <w:b/>
          <w:bCs/>
        </w:rPr>
        <w:t xml:space="preserve">δεδομένα επικύρωσης</w:t>
      </w:r>
      <w:r>
        <w:rPr>
          <w:rFonts w:ascii="Liberation Sans" w:hAnsi="Liberation Sans"/>
        </w:rPr>
        <w:t xml:space="preserve"> </w:t>
      </w:r>
      <w:r>
        <w:rPr>
          <w:rFonts w:ascii="Liberation Sans" w:hAnsi="Liberation Sans"/>
        </w:rPr>
        <w:t xml:space="preserve">και</w:t>
      </w:r>
      <w:r>
        <w:rPr>
          <w:rFonts w:ascii="Liberation Sans" w:hAnsi="Liberation Sans"/>
        </w:rPr>
        <w:t xml:space="preserve"> </w:t>
      </w:r>
      <w:r>
        <w:rPr>
          <w:rFonts w:ascii="Liberation Sans" w:hAnsi="Liberation Sans"/>
          <w:b/>
          <w:bCs/>
        </w:rPr>
        <w:t xml:space="preserve">ανεξάρτητα δεδομένα ελέγχου</w:t>
      </w:r>
      <w:r>
        <w:rPr>
          <w:rFonts w:ascii="Liberation Sans" w:hAnsi="Liberation Sans"/>
        </w:rPr>
        <w:t xml:space="preserve">. Το σύνολο ελέγχου αξιολογεί την επίδοση σε παραδείγματα που δεν πρέπει να έχουν χρησιμοποιηθεί για την προσαρμογή ή την επιλογή του μοντέλου [3]. Η επιτυχία σε μία δοκιμή δεν εγγυάται ότι το μοντέλο θα λειτουργεί εξίσου καλά σε όλες τις πραγματικές συνθήκες.</w:t>
      </w:r>
    </w:p>
    <w:p>
      <w:pPr>
        <w:pStyle w:val="BodyText"/>
      </w:pPr>
      <w:r>
        <w:t>Η δυνατότητα αξιοποίησης όσων έμαθε ένα μοντέλο σε νέα κατάλληλα παραδείγματα ονομάζεται γενίκευση (generalization). Το όριο της γενίκευσης είναι ιδιαίτερα σημαντικό όταν τα νέα δεδομένα διαφέρουν από τα δεδομένα εκπαίδευσης.</w:t>
      </w:r>
    </w:p>
    <w:bookmarkEnd w:id="43"/>
    <w:bookmarkStart w:id="44" w:name="εκπαίδευση-και-καθημερινή-χρήση"/>
    <w:p>
      <w:pPr>
        <w:pStyle w:val="Heading3"/>
        <w:keepNext/>
      </w:pPr>
      <w:r>
        <w:rPr>
          <w:rFonts w:ascii="Liberation Sans" w:hAnsi="Liberation Sans"/>
        </w:rPr>
        <w:t xml:space="preserve">Εκπαίδευση και καθημερινή χρήση</w:t>
      </w:r>
    </w:p>
    <w:p>
      <w:pPr>
        <w:pStyle w:val="FirstParagraph"/>
      </w:pPr>
      <w:r>
        <w:rPr>
          <w:rFonts w:ascii="Liberation Sans" w:hAnsi="Liberation Sans"/>
        </w:rPr>
        <w:t xml:space="preserve">Κατά την</w:t>
      </w:r>
      <w:r>
        <w:rPr>
          <w:rFonts w:ascii="Liberation Sans" w:hAnsi="Liberation Sans"/>
        </w:rPr>
        <w:t xml:space="preserve"> </w:t>
      </w:r>
      <w:r>
        <w:rPr>
          <w:rFonts w:ascii="Liberation Sans" w:hAnsi="Liberation Sans"/>
          <w:b/>
          <w:bCs/>
        </w:rPr>
        <w:t xml:space="preserve">εκπαίδευση</w:t>
      </w:r>
      <w:r>
        <w:rPr>
          <w:rFonts w:ascii="Liberation Sans" w:hAnsi="Liberation Sans"/>
        </w:rPr>
        <w:t xml:space="preserve"> </w:t>
      </w:r>
      <w:r>
        <w:rPr>
          <w:rFonts w:ascii="Liberation Sans" w:hAnsi="Liberation Sans"/>
        </w:rPr>
        <w:t xml:space="preserve">προσαρμόζονται παράμετροι. Κατά την</w:t>
      </w:r>
      <w:r>
        <w:rPr>
          <w:rFonts w:ascii="Liberation Sans" w:hAnsi="Liberation Sans"/>
        </w:rPr>
        <w:t xml:space="preserve"> </w:t>
      </w:r>
      <w:r>
        <w:rPr>
          <w:rFonts w:ascii="Liberation Sans" w:hAnsi="Liberation Sans"/>
          <w:b/>
          <w:bCs/>
        </w:rPr>
        <w:t xml:space="preserve">παραγωγή μιας απάντησης (inference)</w:t>
      </w:r>
      <w:r>
        <w:rPr>
          <w:rFonts w:ascii="Liberation Sans" w:hAnsi="Liberation Sans"/>
        </w:rPr>
        <w:t xml:space="preserve"> </w:t>
      </w:r>
      <w:r>
        <w:rPr>
          <w:rFonts w:ascii="Liberation Sans" w:hAnsi="Liberation Sans"/>
        </w:rPr>
        <w:t xml:space="preserve">εφαρμόζεται το εκπαιδευμένο μοντέλο στο νέο αίτημα. Το να χρησιμοποιεί ένα chatbot προηγούμενα μηνύματα της συνομιλίας δεν σημαίνει αυτομάτως ότι το βασικό μοντέλο εκπαιδεύεται εκ νέου. Η προσωρινή αξιοποίηση συμφραζομένων, η αποθηκευμένη μνήμη μιας εφαρμογής και η ενημέρωση παραμέτρων αποτελούν διακριτές λειτουργίες.</w:t>
      </w:r>
    </w:p>
    <w:p>
      <w:pPr>
        <w:pStyle w:val="BodyText"/>
      </w:pPr>
      <w:r>
        <w:rPr>
          <w:rFonts w:ascii="Liberation Sans" w:hAnsi="Liberation Sans"/>
          <w:b/>
          <w:bCs/>
        </w:rPr>
        <w:t xml:space="preserve">Μικρή δραστηριότητα.</w:t>
      </w:r>
      <w:r>
        <w:rPr>
          <w:rFonts w:ascii="Liberation Sans" w:hAnsi="Liberation Sans"/>
        </w:rPr>
        <w:t xml:space="preserve"> </w:t>
      </w:r>
      <w:r>
        <w:rPr>
          <w:rFonts w:ascii="Liberation Sans" w:hAnsi="Liberation Sans"/>
        </w:rPr>
        <w:t xml:space="preserve">Ένας φοιτητής παίρνει 10/10 σε ερωτήσεις που έχει ήδη διαβάσει μαζί με τις λύσεις τους, αλλά 4/10 σε νέες ερωτήσεις. Ποιο πρόβλημα σου θυμίζει αυτό; Τι διαφορετικό θα ήθελες να ελέγξεις προτού ισχυριστείς ότι «έμαθε»;</w:t>
      </w:r>
    </w:p>
    <w:p>
      <w:pPr>
        <w:pStyle w:val="BodyText"/>
      </w:pPr>
      <w:r>
        <w:rPr>
          <w:rFonts w:ascii="Liberation Sans" w:hAnsi="Liberation Sans"/>
          <w:b/>
          <w:bCs/>
        </w:rPr>
        <w:t xml:space="preserve">Έλεγχος κατανόησης.</w:t>
      </w:r>
      <w:r>
        <w:rPr>
          <w:rFonts w:ascii="Liberation Sans" w:hAnsi="Liberation Sans"/>
        </w:rPr>
        <w:t xml:space="preserve"> </w:t>
      </w:r>
      <w:r>
        <w:rPr>
          <w:rFonts w:ascii="Liberation Sans" w:hAnsi="Liberation Sans"/>
        </w:rPr>
        <w:t xml:space="preserve">(1) Ποια είναι η διαφορά εκπαίδευσης και inference; (2) Ποιος είναι ο σκοπός του ανεξάρτητου συνόλου ελέγχου; (3) Τι σημαίνει υπερπροσαρμογή; (4) Γιατί έχει σημασία η ποιότητα και αντιπροσωπευτικότητα των δεδομένων;</w:t>
      </w:r>
    </w:p>
    <w:p>
      <w:pPr>
        <w:pStyle w:val="BodyText"/>
      </w:pPr>
      <w:r>
        <w:rPr>
          <w:rFonts w:ascii="Liberation Sans" w:hAnsi="Liberation Sans"/>
          <w:b/>
          <w:bCs/>
        </w:rPr>
        <w:t xml:space="preserve">Κράτησε:</w:t>
      </w:r>
      <w:r>
        <w:rPr>
          <w:rFonts w:ascii="Liberation Sans" w:hAnsi="Liberation Sans"/>
        </w:rPr>
        <w:t xml:space="preserve"> </w:t>
      </w:r>
      <w:r>
        <w:rPr>
          <w:rFonts w:ascii="Liberation Sans" w:hAnsi="Liberation Sans"/>
        </w:rPr>
        <w:t xml:space="preserve">Εκπαίδευση δεν σημαίνει απομνημόνευση όλων των απαντήσεων. Χρειαζόμαστε αξιολόγηση σε νέα δεδομένα και επίγνωση των περιορισμών γενίκευσης.</w:t>
      </w:r>
    </w:p>
    <w:bookmarkEnd w:id="44"/>
    <w:bookmarkEnd w:id="45"/>
    <w:bookmarkStart w:id="53" w:name="Xefd60b5294888c2bdc80e4150fce657269a4faf"/>
    <w:p>
      <w:pPr>
        <w:pStyle w:val="Heading2"/>
        <w:keepNext/>
      </w:pPr>
      <w:r>
        <w:rPr>
          <w:rFonts w:ascii="Liberation Sans" w:hAnsi="Liberation Sans"/>
        </w:rPr>
        <w:t xml:space="preserve">AL00.4 — Πώς λειτουργεί ένα μεγάλο γλωσσικό μοντέλο;</w:t>
      </w:r>
    </w:p>
    <w:p>
      <w:pPr>
        <w:pStyle w:val="FirstParagraph"/>
      </w:pPr>
      <w:r>
        <w:rPr>
          <w:rFonts w:ascii="Liberation Sans" w:hAnsi="Liberation Sans"/>
          <w:i/>
          <w:iCs/>
        </w:rPr>
        <w:t xml:space="preserve">Εκτιμώμενος χρόνος: 20 λεπτά.</w:t>
      </w:r>
    </w:p>
    <w:p>
      <w:pPr>
        <w:pStyle w:val="BodyText"/>
      </w:pPr>
      <w:r>
        <w:rPr>
          <w:rFonts w:ascii="Liberation Sans" w:hAnsi="Liberation Sans"/>
          <w:b/>
          <w:bCs/>
        </w:rPr>
        <w:t xml:space="preserve">Πριν διαβάσεις — Πρόβλεψη.</w:t>
      </w:r>
      <w:r>
        <w:rPr>
          <w:rFonts w:ascii="Liberation Sans" w:hAnsi="Liberation Sans"/>
        </w:rPr>
        <w:t xml:space="preserve"> </w:t>
      </w:r>
      <w:r>
        <w:rPr>
          <w:rFonts w:ascii="Liberation Sans" w:hAnsi="Liberation Sans"/>
        </w:rPr>
        <w:t xml:space="preserve">Ένα chatbot παρέχει τρεις αληθοφανείς βιβλιογραφικές αναφορές. Αποδεικνύει αυτό ότι έχει επισκεφθεί και διαβάσει τα τρία άρθρα εκείνη τη στιγμή; Τι άλλο θα χρειαζόσουν να γνωρίζεις;</w:t>
      </w:r>
    </w:p>
    <w:bookmarkStart w:id="46" w:name="από-την-ερώτηση-στην-απάντηση"/>
    <w:p>
      <w:pPr>
        <w:pStyle w:val="Heading3"/>
        <w:keepNext/>
      </w:pPr>
      <w:r>
        <w:rPr>
          <w:rFonts w:ascii="Liberation Sans" w:hAnsi="Liberation Sans"/>
        </w:rPr>
        <w:t xml:space="preserve">Από την ερώτηση στην απάντηση</w:t>
      </w:r>
    </w:p>
    <w:p>
      <w:pPr>
        <w:pStyle w:val="FirstParagraph"/>
      </w:pPr>
      <w:r>
        <w:rPr>
          <w:rFonts w:ascii="Liberation Sans" w:hAnsi="Liberation Sans"/>
        </w:rPr>
        <w:t xml:space="preserve">Γράφεις: «Εξήγησέ μου τη φωτοσύνθεση σαν να είμαι πρωτοετής». Ένα γλωσσικό μοντέλο μπορεί να δημιουργήσει κείμενο με οργανωμένη εξήγηση και παραδείγματα. Η διαδικασία δεν προϋποθέτει μια βάση που περιέχει αποθηκευμένη κάθε πιθανή ερώτηση μαζί με την έτοιμη απάντησή της. Το μοντέλο επεξεργάζεται το αίτημα και δημιουργεί νέα ακολουθία εξόδου, αξιοποιώντας παραμέτρους που αποκτήθηκαν κατά την εκπαίδευση.</w:t>
      </w:r>
    </w:p>
    <w:p>
      <w:pPr>
        <w:pStyle w:val="BodyText"/>
      </w:pPr>
      <w:r>
        <w:rPr>
          <w:rFonts w:ascii="Liberation Sans" w:hAnsi="Liberation Sans"/>
        </w:rPr>
        <w:t xml:space="preserve">Η γλώσσα μετατρέπεται σε μικρότερες μονάδες, τα</w:t>
      </w:r>
      <w:r>
        <w:rPr>
          <w:rFonts w:ascii="Liberation Sans" w:hAnsi="Liberation Sans"/>
        </w:rPr>
        <w:t xml:space="preserve"> </w:t>
      </w:r>
      <w:r>
        <w:rPr>
          <w:rFonts w:ascii="Liberation Sans" w:hAnsi="Liberation Sans"/>
          <w:b/>
          <w:bCs/>
        </w:rPr>
        <w:t xml:space="preserve">tokens</w:t>
      </w:r>
      <w:r>
        <w:rPr>
          <w:rFonts w:ascii="Liberation Sans" w:hAnsi="Liberation Sans"/>
        </w:rPr>
        <w:t xml:space="preserve">. Ένα token μπορεί να είναι ολόκληρη λέξη, μέρος λέξης ή στίξη, ανάλογα με τον μηχανισμό του μοντέλου. Οι μονάδες αυτές κωδικοποιούνται αριθμητικά και επεξεργάζονται από το νευρωνικό δίκτυο. Το ακριβές tokenization και οι τεχνικές αναπαραστάσεις θα μας απασχολήσουν μόνο όσο χρειάζεται για τη χρήση του εργαλείου.</w:t>
      </w:r>
    </w:p>
    <w:bookmarkEnd w:id="46"/>
    <w:bookmarkStart w:id="50" w:name="συμφραζόμενα-και-παραγωγή"/>
    <w:p>
      <w:pPr>
        <w:pStyle w:val="Heading3"/>
        <w:keepNext/>
      </w:pPr>
      <w:r>
        <w:rPr>
          <w:rFonts w:ascii="Liberation Sans" w:hAnsi="Liberation Sans"/>
        </w:rPr>
        <w:t xml:space="preserve">Συμφραζόμενα και παραγωγή</w:t>
      </w:r>
    </w:p>
    <w:p>
      <w:pPr>
        <w:pStyle w:val="FirstParagraph"/>
      </w:pPr>
      <w:r>
        <w:rPr>
          <w:rFonts w:ascii="Liberation Sans" w:hAnsi="Liberation Sans"/>
        </w:rPr>
        <w:t xml:space="preserve">Η ίδια λέξη μπορεί να έχει διαφορετική σημασία: «φύλλο δέντρου» και «φύλλο εργασίας». Το μοντέλο χρειάζεται να εξετάζει σχέσεις ανάμεσα στα διαθέσιμα τμήματα της εισόδου. Τα περισσότερα σύγχρονα LLMs βασίζονται σε παραλλαγές της αρχιτεκτονικής</w:t>
      </w:r>
      <w:r>
        <w:rPr>
          <w:rFonts w:ascii="Liberation Sans" w:hAnsi="Liberation Sans"/>
        </w:rPr>
        <w:t xml:space="preserve"> </w:t>
      </w:r>
      <w:r>
        <w:rPr>
          <w:rFonts w:ascii="Liberation Sans" w:hAnsi="Liberation Sans"/>
          <w:b/>
          <w:bCs/>
        </w:rPr>
        <w:t xml:space="preserve">Transformer</w:t>
      </w:r>
      <w:r>
        <w:rPr>
          <w:rFonts w:ascii="Liberation Sans" w:hAnsi="Liberation Sans"/>
        </w:rPr>
        <w:t xml:space="preserve">, η οποία εισήγαγε συστηματική χρήση μηχανισμών</w:t>
      </w:r>
      <w:r>
        <w:rPr>
          <w:rFonts w:ascii="Liberation Sans" w:hAnsi="Liberation Sans"/>
        </w:rPr>
        <w:t xml:space="preserve"> </w:t>
      </w:r>
      <w:r>
        <w:rPr>
          <w:rFonts w:ascii="Liberation Sans" w:hAnsi="Liberation Sans"/>
          <w:b/>
          <w:bCs/>
        </w:rPr>
        <w:t xml:space="preserve">attention</w:t>
      </w:r>
      <w:r>
        <w:rPr>
          <w:rFonts w:ascii="Liberation Sans" w:hAnsi="Liberation Sans"/>
        </w:rPr>
        <w:t xml:space="preserve"> </w:t>
      </w:r>
      <w:r>
        <w:rPr>
          <w:rFonts w:ascii="Liberation Sans" w:hAnsi="Liberation Sans"/>
        </w:rPr>
        <w:t xml:space="preserve">για την επεξεργασία σχέσεων μεταξύ θέσεων μιας ακολουθίας [4].</w:t>
      </w:r>
    </w:p>
    <w:p>
      <w:pPr>
        <w:pStyle w:val="BodyText"/>
      </w:pPr>
      <w:r>
        <w:rPr>
          <w:rFonts w:ascii="Liberation Sans" w:hAnsi="Liberation Sans"/>
        </w:rPr>
        <w:t xml:space="preserve">Σε ένα συνηθισμένο</w:t>
      </w:r>
      <w:r>
        <w:rPr>
          <w:rFonts w:ascii="Liberation Sans" w:hAnsi="Liberation Sans"/>
        </w:rPr>
        <w:t xml:space="preserve"> </w:t>
      </w:r>
      <w:r>
        <w:rPr>
          <w:rFonts w:ascii="Liberation Sans" w:hAnsi="Liberation Sans"/>
          <w:b/>
          <w:bCs/>
        </w:rPr>
        <w:t xml:space="preserve">αυτοπαλινδρομικό μοντέλο</w:t>
      </w:r>
      <w:r>
        <w:rPr>
          <w:rFonts w:ascii="Liberation Sans" w:hAnsi="Liberation Sans"/>
        </w:rPr>
        <w:t xml:space="preserve">, η έξοδος παράγεται διαδοχικά: από τις διαθέσιμες εισόδους και τα ήδη παραχθέντα tokens υπολογίζεται μια κατανομή πιθανών επόμενων tokens και επιλέγεται το επόμενο. Η διαδικασία επαναλαμβάνεται μέχρι να ολοκληρωθεί η απάντηση. Η περιγραφή είναι απλουστευμένη και δεν καλύπτει τις εσωτερικές λειτουργίες όλων των σύγχρονων συστημάτων.</w:t>
      </w:r>
    </w:p>
    <w:p>
      <w:pPr>
        <w:pStyle w:val="CaptionedFigure"/>
      </w:pPr>
      <w:r>
        <w:rPr>
          <w:rFonts w:ascii="Liberation Sans" w:hAnsi="Liberation Sans"/>
        </w:rPr>
        <w:drawing>
          <wp:inline>
            <wp:extent cx="5334000" cy="2216175"/>
            <wp:effectExtent b="0" l="0" r="0" t="0"/>
            <wp:docPr descr="Σχήμα 4 — Απλουστευμένη παραγωγή κειμένου από LLM" title="" id="48" name="Picture"/>
            <a:graphic>
              <a:graphicData uri="http://schemas.openxmlformats.org/drawingml/2006/picture">
                <pic:pic>
                  <pic:nvPicPr>
                    <pic:cNvPr descr="figures/AL00_fig04_llm_flow.png" id="49" name="Picture"/>
                    <pic:cNvPicPr>
                      <a:picLocks noChangeArrowheads="1" noChangeAspect="1"/>
                    </pic:cNvPicPr>
                  </pic:nvPicPr>
                  <pic:blipFill>
                    <a:blip r:embed="rId47"/>
                    <a:stretch>
                      <a:fillRect/>
                    </a:stretch>
                  </pic:blipFill>
                  <pic:spPr bwMode="auto">
                    <a:xfrm>
                      <a:off x="0" y="0"/>
                      <a:ext cx="5334000" cy="2216175"/>
                    </a:xfrm>
                    <a:prstGeom prst="rect">
                      <a:avLst/>
                    </a:prstGeom>
                    <a:noFill/>
                    <a:ln w="9525">
                      <a:noFill/>
                      <a:headEnd/>
                      <a:tailEnd/>
                    </a:ln>
                  </pic:spPr>
                </pic:pic>
              </a:graphicData>
            </a:graphic>
          </wp:inline>
        </w:drawing>
      </w:r>
    </w:p>
    <w:p>
      <w:pPr>
        <w:pStyle w:val="ImageCaption"/>
        <w:keepNext w:val="0"/>
      </w:pPr>
      <w:r>
        <w:rPr>
          <w:rFonts w:ascii="Liberation Sans" w:hAnsi="Liberation Sans"/>
        </w:rPr>
        <w:t xml:space="preserve">Σχήμα 4 — Απλουστευμένη παραγωγή κειμένου από LLM</w:t>
      </w:r>
    </w:p>
    <w:p>
      <w:pPr>
        <w:pStyle w:val="BodyText"/>
        <w:keepNext w:val="0"/>
      </w:pPr>
      <w:r>
        <w:rPr>
          <w:rFonts w:ascii="Liberation Sans" w:hAnsi="Liberation Sans"/>
          <w:i/>
          <w:iCs/>
        </w:rPr>
        <w:t xml:space="preserve">Σχήμα 4. Το διάγραμμα αφορά βασική παραγωγή κειμένου. Η εφαρμογή μπορεί επιπλέον να χρησιμοποιεί αναζήτηση, υπολογισμούς ή άλλα εργαλεία.</w:t>
      </w:r>
    </w:p>
    <w:p>
      <w:pPr>
        <w:pStyle w:val="BodyText"/>
      </w:pPr>
      <w:r>
        <w:rPr>
          <w:rFonts w:ascii="Liberation Sans" w:hAnsi="Liberation Sans"/>
          <w:b/>
          <w:bCs/>
        </w:rPr>
        <w:t xml:space="preserve">Προαιρετική εμβάθυνση — Attention.</w:t>
      </w:r>
      <w:r>
        <w:rPr>
          <w:rFonts w:ascii="Liberation Sans" w:hAnsi="Liberation Sans"/>
        </w:rPr>
        <w:t xml:space="preserve"> </w:t>
      </w:r>
      <w:r>
        <w:rPr>
          <w:rFonts w:ascii="Liberation Sans" w:hAnsi="Liberation Sans"/>
        </w:rPr>
        <w:t xml:space="preserve">Ο μηχανισμός attention υπολογίζει σχέσεις μεταξύ διαφορετικών αναπαραστάσεων της εισόδου ώστε πληροφορίες από διαφορετικές θέσεις να συμμετέχουν στην επεξεργασία. Δεν χρειάζεται να γνωρίζεις τους μαθηματικούς τύπους για να κατανοείς τα οφέλη και τα όρια ενός chatbot.</w:t>
      </w:r>
    </w:p>
    <w:bookmarkEnd w:id="50"/>
    <w:bookmarkStart w:id="51" w:name="δεν-είναι-μόνο-η-επόμενη-λέξη"/>
    <w:p>
      <w:pPr>
        <w:pStyle w:val="Heading3"/>
        <w:keepNext/>
      </w:pPr>
      <w:r>
        <w:rPr>
          <w:rFonts w:ascii="Liberation Sans" w:hAnsi="Liberation Sans"/>
        </w:rPr>
        <w:t xml:space="preserve">Δεν είναι «μόνο η επόμενη λέξη»</w:t>
      </w:r>
    </w:p>
    <w:p>
      <w:pPr>
        <w:pStyle w:val="FirstParagraph"/>
      </w:pPr>
      <w:r>
        <w:rPr>
          <w:rFonts w:ascii="Liberation Sans" w:hAnsi="Liberation Sans"/>
        </w:rPr>
        <w:t xml:space="preserve">Η πρόβλεψη επόμενου token είναι θεμελιώδης μηχανισμός πολλών LLMs, αλλά η διατύπωση «απλώς μαντεύει την επόμενη λέξη» είναι παραπλανητικά φτωχή. Η εκπαίδευση μπορεί να αναπτύξει σύνθετες εσωτερικές αναπαραστάσεις, και οι εφαρμογές μπορούν να συνδυάζουν μοντέλα με εργαλεία. Ταυτόχρονα, η διαδικασία παραγωγής κειμένου δεν εγγυάται την αλήθεια κάθε πρότασης ή την ορθή ερμηνεία κάθε πηγής.</w:t>
      </w:r>
    </w:p>
    <w:p>
      <w:pPr>
        <w:pStyle w:val="BodyText"/>
      </w:pPr>
      <w:r>
        <w:rPr>
          <w:rFonts w:ascii="Liberation Sans" w:hAnsi="Liberation Sans"/>
        </w:rPr>
        <w:t xml:space="preserve">Μετά την αρχική εκπαίδευση ενδέχεται να ακολουθούν διαδικασίες</w:t>
      </w:r>
      <w:r>
        <w:rPr>
          <w:rFonts w:ascii="Liberation Sans" w:hAnsi="Liberation Sans"/>
        </w:rPr>
        <w:t xml:space="preserve"> </w:t>
      </w:r>
      <w:r>
        <w:rPr>
          <w:rFonts w:ascii="Liberation Sans" w:hAnsi="Liberation Sans"/>
          <w:b/>
          <w:bCs/>
        </w:rPr>
        <w:t xml:space="preserve">μεταγενέστερης εκπαίδευσης (post-training)</w:t>
      </w:r>
      <w:r>
        <w:rPr>
          <w:rFonts w:ascii="Liberation Sans" w:hAnsi="Liberation Sans"/>
        </w:rPr>
        <w:t xml:space="preserve">, για καλύτερη ανταπόκριση σε οδηγίες και ασφαλέστερη συμπεριφορά. Οι τεχνικές διαφέρουν ανά μοντέλο και δεν πρέπει να ταυτίζονται με την κανονική χρήση του.</w:t>
      </w:r>
    </w:p>
    <w:bookmarkEnd w:id="51"/>
    <w:bookmarkStart w:id="52" w:name="ένας-φοιτητικός-τρόπος-να-το-κατανοήσεις"/>
    <w:p>
      <w:pPr>
        <w:pStyle w:val="Heading3"/>
        <w:keepNext/>
      </w:pPr>
      <w:r>
        <w:rPr>
          <w:rFonts w:ascii="Liberation Sans" w:hAnsi="Liberation Sans"/>
        </w:rPr>
        <w:t xml:space="preserve">Ένας φοιτητικός τρόπος να το κατανοήσεις</w:t>
      </w:r>
    </w:p>
    <w:p>
      <w:pPr>
        <w:pStyle w:val="FirstParagraph"/>
      </w:pPr>
      <w:r>
        <w:rPr>
          <w:rFonts w:ascii="Liberation Sans" w:hAnsi="Liberation Sans"/>
        </w:rPr>
        <w:t xml:space="preserve">Αν ζητήσεις από ένα chatbot «Εξήγησε την κλίμακα χάρτη και κάνε μου ερωτήσεις», η εφαρμογή μπορεί να δημιουργήσει προσαρμοσμένη εξήγηση. Το γεγονός ότι φαίνεται να συζητά φυσικά δεν σημαίνει ότι όλες οι μαθηματικές ή χαρτογραφικές πληροφορίες είναι αυτομάτως έγκυρες. Το κατάλληλο τελικό βήμα είναι να εξηγήσεις την έννοια μόνος σου και να ελέγξεις αριθμητικά παραδείγματα.</w:t>
      </w:r>
    </w:p>
    <w:p>
      <w:pPr>
        <w:pStyle w:val="BodyText"/>
      </w:pPr>
      <w:r>
        <w:rPr>
          <w:rFonts w:ascii="Liberation Sans" w:hAnsi="Liberation Sans"/>
          <w:b/>
          <w:bCs/>
        </w:rPr>
        <w:t xml:space="preserve">Μικρή δραστηριότητα.</w:t>
      </w:r>
      <w:r>
        <w:rPr>
          <w:rFonts w:ascii="Liberation Sans" w:hAnsi="Liberation Sans"/>
        </w:rPr>
        <w:t xml:space="preserve"> </w:t>
      </w:r>
      <w:r>
        <w:rPr>
          <w:rFonts w:ascii="Liberation Sans" w:hAnsi="Liberation Sans"/>
        </w:rPr>
        <w:t xml:space="preserve">Εξήγησε σε έναν υποθετικό συμφοιτητή γιατί δεν είναι σωστό να φανταζόμαστε το LLM ως βιβλιοθήκη με κάθε ερώτηση και την έτοιμη απάντησή της. Χρησιμοποίησε τους όρους «εκπαίδευση», «tokens», «συμφραζόμενα» και «παραγωγή».</w:t>
      </w:r>
    </w:p>
    <w:p>
      <w:pPr>
        <w:pStyle w:val="BodyText"/>
      </w:pPr>
      <w:r>
        <w:rPr>
          <w:rFonts w:ascii="Liberation Sans" w:hAnsi="Liberation Sans"/>
          <w:b/>
          <w:bCs/>
        </w:rPr>
        <w:t xml:space="preserve">Έλεγχος κατανόησης.</w:t>
      </w:r>
      <w:r>
        <w:rPr>
          <w:rFonts w:ascii="Liberation Sans" w:hAnsi="Liberation Sans"/>
        </w:rPr>
        <w:t xml:space="preserve"> </w:t>
      </w:r>
      <w:r>
        <w:rPr>
          <w:rFonts w:ascii="Liberation Sans" w:hAnsi="Liberation Sans"/>
        </w:rPr>
        <w:t xml:space="preserve">(1) Τι είναι token; (2) Γιατί χρειάζονται συμφραζόμενα; (3) Πώς παράγεται σταδιακά η έξοδος ενός συνηθισμένου LLM; (4) Γιατί μια πειστική εξήγηση δεν εγγυάται ακρίβεια;</w:t>
      </w:r>
    </w:p>
    <w:p>
      <w:pPr>
        <w:pStyle w:val="BodyText"/>
      </w:pPr>
      <w:r>
        <w:rPr>
          <w:rFonts w:ascii="Liberation Sans" w:hAnsi="Liberation Sans"/>
          <w:b/>
          <w:bCs/>
        </w:rPr>
        <w:t xml:space="preserve">Κράτησε:</w:t>
      </w:r>
      <w:r>
        <w:rPr>
          <w:rFonts w:ascii="Liberation Sans" w:hAnsi="Liberation Sans"/>
        </w:rPr>
        <w:t xml:space="preserve"> </w:t>
      </w:r>
      <w:r>
        <w:rPr>
          <w:rFonts w:ascii="Liberation Sans" w:hAnsi="Liberation Sans"/>
        </w:rPr>
        <w:t xml:space="preserve">Ένα LLM παράγει χρήσιμες απαντήσεις επεξεργαζόμενο το αίτημα με μαθημένες παραμέτρους· δεν είναι από μόνο του εγγυημένος ελεγκτής γεγονότων.</w:t>
      </w:r>
    </w:p>
    <w:p>
      <w:r>
        <w:rPr>
          <w:rFonts w:ascii="Liberation Sans" w:hAnsi="Liberation Sans"/>
        </w:rPr>
        <w:pict>
          <v:rect style="width:0;height:1.5pt" o:hralign="center" o:hrstd="t" o:hr="t"/>
        </w:pict>
      </w:r>
    </w:p>
    <w:bookmarkEnd w:id="52"/>
    <w:bookmarkEnd w:id="53"/>
    <w:bookmarkEnd w:id="54"/>
    <w:bookmarkStart w:id="76" w:name="μέρος-β-χρησιμοποιώ-με-κατανόηση"/>
    <w:p>
      <w:pPr>
        <w:pStyle w:val="Heading1"/>
        <w:keepNext/>
      </w:pPr>
      <w:r>
        <w:rPr>
          <w:rFonts w:ascii="Liberation Sans" w:hAnsi="Liberation Sans"/>
        </w:rPr>
        <w:t xml:space="preserve">Μέρος Β — Χρησιμοποιώ με κατανόηση</w:t>
      </w:r>
    </w:p>
    <w:bookmarkStart w:id="59" w:name="X46aef09c5f6338e1a1ca8e6115365be1543673a"/>
    <w:p>
      <w:pPr>
        <w:pStyle w:val="Heading2"/>
        <w:keepNext/>
      </w:pPr>
      <w:r>
        <w:rPr>
          <w:rFonts w:ascii="Liberation Sans" w:hAnsi="Liberation Sans"/>
        </w:rPr>
        <w:t xml:space="preserve">AL00.5 — Prompts, tokens και συμφραζόμενα στην πράξη</w:t>
      </w:r>
    </w:p>
    <w:p>
      <w:pPr>
        <w:pStyle w:val="FirstParagraph"/>
      </w:pPr>
      <w:r>
        <w:rPr>
          <w:rFonts w:ascii="Liberation Sans" w:hAnsi="Liberation Sans"/>
          <w:i/>
          <w:iCs/>
        </w:rPr>
        <w:t xml:space="preserve">Εκτιμώμενος χρόνος: 20 λεπτά.</w:t>
      </w:r>
    </w:p>
    <w:p>
      <w:pPr>
        <w:pStyle w:val="BodyText"/>
      </w:pPr>
      <w:r>
        <w:rPr>
          <w:rFonts w:ascii="Liberation Sans" w:hAnsi="Liberation Sans"/>
          <w:b/>
          <w:bCs/>
        </w:rPr>
        <w:t xml:space="preserve">Πριν διαβάσεις — Πρόβλεψη.</w:t>
      </w:r>
      <w:r>
        <w:rPr>
          <w:rFonts w:ascii="Liberation Sans" w:hAnsi="Liberation Sans"/>
        </w:rPr>
        <w:t xml:space="preserve"> </w:t>
      </w:r>
      <w:r>
        <w:rPr>
          <w:rFonts w:ascii="Liberation Sans" w:hAnsi="Liberation Sans"/>
        </w:rPr>
        <w:t xml:space="preserve">Σύγκρινε: (α) «Μάθε μου Στατιστική» και (β) «Μελετώ μέσο όρο και διάμεσο, είμαι αρχάριος· κάνε μου μια ερώτηση κάθε φορά και δώσε μικρές υποδείξεις». Ποιο αίτημα θα μπορούσε να εξυπηρετήσει καλύτερα συγκεκριμένο μαθησιακό στόχο;</w:t>
      </w:r>
    </w:p>
    <w:bookmarkStart w:id="55" w:name="δεν-υπάρχουν-μαγικές-λέξεις"/>
    <w:p>
      <w:pPr>
        <w:pStyle w:val="Heading3"/>
        <w:keepNext/>
      </w:pPr>
      <w:r>
        <w:rPr>
          <w:rFonts w:ascii="Liberation Sans" w:hAnsi="Liberation Sans"/>
        </w:rPr>
        <w:t xml:space="preserve">Δεν υπάρχουν μαγικές λέξεις</w:t>
      </w:r>
    </w:p>
    <w:p>
      <w:pPr>
        <w:pStyle w:val="FirstParagraph"/>
      </w:pPr>
      <w:r>
        <w:rPr>
          <w:rFonts w:ascii="Liberation Sans" w:hAnsi="Liberation Sans"/>
        </w:rPr>
        <w:t xml:space="preserve">Το</w:t>
      </w:r>
      <w:r>
        <w:rPr>
          <w:rFonts w:ascii="Liberation Sans" w:hAnsi="Liberation Sans"/>
        </w:rPr>
        <w:t xml:space="preserve"> </w:t>
      </w:r>
      <w:r>
        <w:rPr>
          <w:rFonts w:ascii="Liberation Sans" w:hAnsi="Liberation Sans"/>
          <w:b/>
          <w:bCs/>
        </w:rPr>
        <w:t xml:space="preserve">prompt</w:t>
      </w:r>
      <w:r>
        <w:rPr>
          <w:rFonts w:ascii="Liberation Sans" w:hAnsi="Liberation Sans"/>
        </w:rPr>
        <w:t xml:space="preserve"> </w:t>
      </w:r>
      <w:r>
        <w:rPr>
          <w:rFonts w:ascii="Liberation Sans" w:hAnsi="Liberation Sans"/>
        </w:rPr>
        <w:t xml:space="preserve">είναι το αίτημα και οι πληροφορίες που παρέχουμε σε ένα σύστημα ΤΝ για να κατευθύνουμε την απόκρισή του. Η διατύπωσή του δεν χρειάζεται ειδική γλώσσα προγραμματισμού ούτε μυστηριώδεις εντολές. Χρειάζεται όμως σαφήνεια. Όπως θα έλεγες σε έναν καθηγητή «Δεν κατάλαβα τη διαφορά ταχύτητας και επιτάχυνσης», έτσι είναι καλύτερο να περιγράφεις στο chatbot τη συγκεκριμένη δυσκολία παρά να ζητάς «Πες μου τα πάντα για τη Φυσική».</w:t>
      </w:r>
    </w:p>
    <w:p>
      <w:pPr>
        <w:pStyle w:val="BodyText"/>
      </w:pPr>
      <w:r>
        <w:rPr>
          <w:rFonts w:ascii="Liberation Sans" w:hAnsi="Liberation Sans"/>
        </w:rPr>
        <w:t xml:space="preserve">Ένα χρήσιμο μαθησιακό αίτημα μπορεί να περιλαμβάνει</w:t>
      </w:r>
      <w:r>
        <w:rPr>
          <w:rFonts w:ascii="Liberation Sans" w:hAnsi="Liberation Sans"/>
        </w:rPr>
        <w:t xml:space="preserve"> </w:t>
      </w:r>
      <w:r>
        <w:rPr>
          <w:rFonts w:ascii="Liberation Sans" w:hAnsi="Liberation Sans"/>
          <w:b/>
          <w:bCs/>
        </w:rPr>
        <w:t xml:space="preserve">θέμα</w:t>
      </w:r>
      <w:r>
        <w:rPr>
          <w:rFonts w:ascii="Liberation Sans" w:hAnsi="Liberation Sans"/>
        </w:rPr>
        <w:t xml:space="preserve">,</w:t>
      </w:r>
      <w:r>
        <w:rPr>
          <w:rFonts w:ascii="Liberation Sans" w:hAnsi="Liberation Sans"/>
        </w:rPr>
        <w:t xml:space="preserve"> </w:t>
      </w:r>
      <w:r>
        <w:rPr>
          <w:rFonts w:ascii="Liberation Sans" w:hAnsi="Liberation Sans"/>
          <w:b/>
          <w:bCs/>
        </w:rPr>
        <w:t xml:space="preserve">στόχο</w:t>
      </w:r>
      <w:r>
        <w:rPr>
          <w:rFonts w:ascii="Liberation Sans" w:hAnsi="Liberation Sans"/>
        </w:rPr>
        <w:t xml:space="preserve">,</w:t>
      </w:r>
      <w:r>
        <w:rPr>
          <w:rFonts w:ascii="Liberation Sans" w:hAnsi="Liberation Sans"/>
        </w:rPr>
        <w:t xml:space="preserve"> </w:t>
      </w:r>
      <w:r>
        <w:rPr>
          <w:rFonts w:ascii="Liberation Sans" w:hAnsi="Liberation Sans"/>
          <w:b/>
          <w:bCs/>
        </w:rPr>
        <w:t xml:space="preserve">επίπεδο προηγούμενων γνώσεων</w:t>
      </w:r>
      <w:r>
        <w:rPr>
          <w:rFonts w:ascii="Liberation Sans" w:hAnsi="Liberation Sans"/>
        </w:rPr>
        <w:t xml:space="preserve">,</w:t>
      </w:r>
      <w:r>
        <w:rPr>
          <w:rFonts w:ascii="Liberation Sans" w:hAnsi="Liberation Sans"/>
        </w:rPr>
        <w:t xml:space="preserve"> </w:t>
      </w:r>
      <w:r>
        <w:rPr>
          <w:rFonts w:ascii="Liberation Sans" w:hAnsi="Liberation Sans"/>
          <w:b/>
          <w:bCs/>
        </w:rPr>
        <w:t xml:space="preserve">είδος βοήθειας</w:t>
      </w:r>
      <w:r>
        <w:rPr>
          <w:rFonts w:ascii="Liberation Sans" w:hAnsi="Liberation Sans"/>
        </w:rPr>
        <w:t xml:space="preserve"> </w:t>
      </w:r>
      <w:r>
        <w:rPr>
          <w:rFonts w:ascii="Liberation Sans" w:hAnsi="Liberation Sans"/>
        </w:rPr>
        <w:t xml:space="preserve">και</w:t>
      </w:r>
      <w:r>
        <w:rPr>
          <w:rFonts w:ascii="Liberation Sans" w:hAnsi="Liberation Sans"/>
        </w:rPr>
        <w:t xml:space="preserve"> </w:t>
      </w:r>
      <w:r>
        <w:rPr>
          <w:rFonts w:ascii="Liberation Sans" w:hAnsi="Liberation Sans"/>
          <w:b/>
          <w:bCs/>
        </w:rPr>
        <w:t xml:space="preserve">τρόπο ελέγχου</w:t>
      </w:r>
      <w:r>
        <w:rPr>
          <w:rFonts w:ascii="Liberation Sans" w:hAnsi="Liberation Sans"/>
        </w:rPr>
        <w:t xml:space="preserve">. Δεν είναι υποχρεωτικό να αναφέρεις κάθε στοιχείο κάθε φορά. Για παράδειγμα: «Είμαι πρωτοετής· γνωρίζω τους βασικούς αριθμητικούς υπολογισμούς, αλλά δεν καταλαβαίνω την έννοια της διακύμανσης. Δώσε ένα απλό παράδειγμα χωρίς τύπους και ύστερα ζήτησέ μου να την εξηγήσω».</w:t>
      </w:r>
    </w:p>
    <w:bookmarkEnd w:id="55"/>
    <w:bookmarkStart w:id="56" w:name="η-συζήτηση-συνεχίζεται-με-συμφραζόμενα"/>
    <w:p>
      <w:pPr>
        <w:pStyle w:val="Heading3"/>
        <w:keepNext/>
      </w:pPr>
      <w:r>
        <w:rPr>
          <w:rFonts w:ascii="Liberation Sans" w:hAnsi="Liberation Sans"/>
        </w:rPr>
        <w:t xml:space="preserve">Η συζήτηση συνεχίζεται με συμφραζόμενα</w:t>
      </w:r>
    </w:p>
    <w:p>
      <w:pPr>
        <w:pStyle w:val="FirstParagraph"/>
      </w:pPr>
      <w:r>
        <w:rPr>
          <w:rFonts w:ascii="Liberation Sans" w:hAnsi="Liberation Sans"/>
        </w:rPr>
        <w:t xml:space="preserve">Στη φράση «Μπορείς να μου δώσεις ακόμη ένα παράδειγμα;» η λέξη «ένα» παραπέμπει στο προηγούμενο θέμα. Το γλωσσικό μοντέλο μπορεί να αξιοποιεί τα</w:t>
      </w:r>
      <w:r>
        <w:rPr>
          <w:rFonts w:ascii="Liberation Sans" w:hAnsi="Liberation Sans"/>
        </w:rPr>
        <w:t xml:space="preserve"> </w:t>
      </w:r>
      <w:r>
        <w:rPr>
          <w:rFonts w:ascii="Liberation Sans" w:hAnsi="Liberation Sans"/>
          <w:b/>
          <w:bCs/>
        </w:rPr>
        <w:t xml:space="preserve">συμφραζόμενα (context)</w:t>
      </w:r>
      <w:r>
        <w:rPr>
          <w:rFonts w:ascii="Liberation Sans" w:hAnsi="Liberation Sans"/>
        </w:rPr>
        <w:t xml:space="preserve"> </w:t>
      </w:r>
      <w:r>
        <w:rPr>
          <w:rFonts w:ascii="Liberation Sans" w:hAnsi="Liberation Sans"/>
        </w:rPr>
        <w:t xml:space="preserve">που λαμβάνει: την ερώτηση, μέρος της προηγούμενης συνομιλίας, οδηγίες ή σχετικό υλικό. Το τεχνικό</w:t>
      </w:r>
      <w:r>
        <w:rPr>
          <w:rFonts w:ascii="Liberation Sans" w:hAnsi="Liberation Sans"/>
        </w:rPr>
        <w:t xml:space="preserve"> </w:t>
      </w:r>
      <w:r>
        <w:rPr>
          <w:rFonts w:ascii="Liberation Sans" w:hAnsi="Liberation Sans"/>
          <w:b/>
          <w:bCs/>
        </w:rPr>
        <w:t xml:space="preserve">παράθυρο συμφραζομένων</w:t>
      </w:r>
      <w:r>
        <w:rPr>
          <w:rFonts w:ascii="Liberation Sans" w:hAnsi="Liberation Sans"/>
        </w:rPr>
        <w:t xml:space="preserve"> </w:t>
      </w:r>
      <w:r>
        <w:rPr>
          <w:rFonts w:ascii="Liberation Sans" w:hAnsi="Liberation Sans"/>
        </w:rPr>
        <w:t xml:space="preserve">περιορίζει την ποσότητα πληροφορίας που είναι διαθέσιμη σε ένα συγκεκριμένο αίτημα. Το ακριβές όριο και η διαχείριση μεγάλων εγγράφων διαφέρουν ανά μοντέλο και εφαρμογή.</w:t>
      </w:r>
    </w:p>
    <w:p>
      <w:pPr>
        <w:pStyle w:val="BodyText"/>
      </w:pPr>
      <w:r>
        <w:rPr>
          <w:rFonts w:ascii="Liberation Sans" w:hAnsi="Liberation Sans"/>
        </w:rPr>
        <w:t xml:space="preserve">Ο διαχωρισμός της γλώσσας σε</w:t>
      </w:r>
      <w:r>
        <w:rPr>
          <w:rFonts w:ascii="Liberation Sans" w:hAnsi="Liberation Sans"/>
        </w:rPr>
        <w:t xml:space="preserve"> </w:t>
      </w:r>
      <w:r>
        <w:rPr>
          <w:rFonts w:ascii="Liberation Sans" w:hAnsi="Liberation Sans"/>
          <w:b/>
          <w:bCs/>
        </w:rPr>
        <w:t xml:space="preserve">tokens</w:t>
      </w:r>
      <w:r>
        <w:rPr>
          <w:rFonts w:ascii="Liberation Sans" w:hAnsi="Liberation Sans"/>
        </w:rPr>
        <w:t xml:space="preserve">, που γνωρίσαμε στην AL00.4, αποκτά εδώ πρακτική σημασία: το διαθέσιμο πλαίσιο μετριέται τεχνικά σε μονάδες εισόδου και εξόδου, οι οποίες δεν αντιστοιχούν αναγκαστικά μία προς μία σε ελληνικές λέξεις. Μην βασίζεσαι σε πρόχειρες, σταθερές μετατροπές λέξεων σε tokens για κάθε εργαλείο.</w:t>
      </w:r>
    </w:p>
    <w:p>
      <w:pPr>
        <w:pStyle w:val="BodyText"/>
      </w:pPr>
      <w:r>
        <w:rPr>
          <w:rFonts w:ascii="Liberation Sans" w:hAnsi="Liberation Sans"/>
        </w:rPr>
        <w:t xml:space="preserve">Όταν το εκπαιδευτικό υλικό είναι μεγάλο, προτίμησε να μελετάς μικρότερα, ορισμένα τμήματα. Ένα ερώτημα για ένα κεφάλαιο και έναν συγκεκριμένο στόχο είναι πιο εύκολο να ελεγχθεί από ένα αίτημα που απαιτεί γενική γνώση ολόκληρου βιβλίου 600 σελίδων.</w:t>
      </w:r>
    </w:p>
    <w:bookmarkEnd w:id="56"/>
    <w:bookmarkStart w:id="57" w:name="συνομιλία-δεν-σημαίνει-εκπαίδευση"/>
    <w:p>
      <w:pPr>
        <w:pStyle w:val="Heading3"/>
        <w:keepNext/>
      </w:pPr>
      <w:r>
        <w:rPr>
          <w:rFonts w:ascii="Liberation Sans" w:hAnsi="Liberation Sans"/>
        </w:rPr>
        <w:t xml:space="preserve">Συνομιλία δεν σημαίνει εκπαίδευση</w:t>
      </w:r>
    </w:p>
    <w:p>
      <w:pPr>
        <w:pStyle w:val="FirstParagraph"/>
      </w:pPr>
      <w:r>
        <w:rPr>
          <w:rFonts w:ascii="Liberation Sans" w:hAnsi="Liberation Sans"/>
        </w:rPr>
        <w:t xml:space="preserve">Η εφαρμογή μπορεί να χρησιμοποιεί τη ροή της συζήτησης, ακόμη και να διαθέτει ξεχωριστές λειτουργίες μνήμης. Αυτά διαφέρουν από τη μεταβολή των εκπαιδευμένων παραμέτρων του βασικού μοντέλου. Δεν είναι σωστό να συμπεραίνουμε ότι επειδή ένα chatbot θυμήθηκε το μάθημα που μελετάμε, εκπαιδεύτηκε εκ νέου από τα μηνύματά μας.</w:t>
      </w:r>
    </w:p>
    <w:bookmarkEnd w:id="57"/>
    <w:bookmarkStart w:id="58" w:name="από-την-απάντηση-στον-μαθησιακό-διάλογο"/>
    <w:p>
      <w:pPr>
        <w:pStyle w:val="Heading3"/>
        <w:keepNext/>
      </w:pPr>
      <w:r>
        <w:rPr>
          <w:rFonts w:ascii="Liberation Sans" w:hAnsi="Liberation Sans"/>
        </w:rPr>
        <w:t xml:space="preserve">Από την απάντηση στον μαθησιακό διάλογο</w:t>
      </w:r>
    </w:p>
    <w:p>
      <w:pPr>
        <w:pStyle w:val="FirstParagraph"/>
      </w:pPr>
      <w:r>
        <w:rPr>
          <w:rFonts w:ascii="Liberation Sans" w:hAnsi="Liberation Sans"/>
        </w:rPr>
        <w:t xml:space="preserve">Δες τη διαφορά: «Τι είναι η συσχέτιση;» ζητά μια εξήγηση. «Εξήγησε τη συσχέτιση, ρώτησέ με αν συνεπάγεται αιτιότητα, περίμενε να απαντήσω και έλεγξε την αιτιολόγησή μου» ζητά μια</w:t>
      </w:r>
      <w:r>
        <w:rPr>
          <w:rFonts w:ascii="Liberation Sans" w:hAnsi="Liberation Sans"/>
        </w:rPr>
        <w:t xml:space="preserve"> </w:t>
      </w:r>
      <w:r>
        <w:rPr>
          <w:rFonts w:ascii="Liberation Sans" w:hAnsi="Liberation Sans"/>
          <w:b/>
          <w:bCs/>
        </w:rPr>
        <w:t xml:space="preserve">διαδικασία μάθησης</w:t>
      </w:r>
      <w:r>
        <w:rPr>
          <w:rFonts w:ascii="Liberation Sans" w:hAnsi="Liberation Sans"/>
        </w:rPr>
        <w:t xml:space="preserve">. Ο δεύτερος τρόπος δεν εγγυάται σωστή καθοδήγηση από την ΤΝ, αλλά απαιτεί περισσότερο προσωπική συμμετοχή και δίνει ευκαιρία να δεις τι κατάλαβες.</w:t>
      </w:r>
    </w:p>
    <w:p>
      <w:pPr>
        <w:pStyle w:val="BodyText"/>
      </w:pPr>
      <w:r>
        <w:rPr>
          <w:rFonts w:ascii="Liberation Sans" w:hAnsi="Liberation Sans"/>
          <w:b/>
          <w:bCs/>
        </w:rPr>
        <w:t xml:space="preserve">Μικρή δραστηριότητα.</w:t>
      </w:r>
      <w:r>
        <w:rPr>
          <w:rFonts w:ascii="Liberation Sans" w:hAnsi="Liberation Sans"/>
        </w:rPr>
        <w:t xml:space="preserve"> </w:t>
      </w:r>
      <w:r>
        <w:rPr>
          <w:rFonts w:ascii="Liberation Sans" w:hAnsi="Liberation Sans"/>
        </w:rPr>
        <w:t xml:space="preserve">Βελτίωσε το αίτημα «Μάθε μου τις πιθανότητες»: όρισε μία έννοια, το επίπεδό σου, μια μορφή εξάσκησης και έναν έλεγχο χωρίς έτοιμη λύση. Αν χρησιμοποιείς chatbot, δοκίμασε το αίτημα με υποθετικά δεδομένα· διαφορετικά αιτιολόγησε ποιες βελτιώσεις περιμένεις.</w:t>
      </w:r>
    </w:p>
    <w:p>
      <w:pPr>
        <w:pStyle w:val="BodyText"/>
      </w:pPr>
      <w:r>
        <w:rPr>
          <w:rFonts w:ascii="Liberation Sans" w:hAnsi="Liberation Sans"/>
          <w:b/>
          <w:bCs/>
        </w:rPr>
        <w:t xml:space="preserve">Έλεγχος κατανόησης.</w:t>
      </w:r>
      <w:r>
        <w:rPr>
          <w:rFonts w:ascii="Liberation Sans" w:hAnsi="Liberation Sans"/>
        </w:rPr>
        <w:t xml:space="preserve"> </w:t>
      </w:r>
      <w:r>
        <w:rPr>
          <w:rFonts w:ascii="Liberation Sans" w:hAnsi="Liberation Sans"/>
        </w:rPr>
        <w:t xml:space="preserve">(1) Τι κάνει ένα prompt κατάλληλο για συγκεκριμένη μαθησιακή ανάγκη; (2) Τι είναι παράθυρο συμφραζομένων; (3) Γιατί παλαιότερα μηνύματα δεν σημαίνουν κατ’ ανάγκη νέα εκπαίδευση; (4) Πώς μετατρέπεις μια απλή ερώτηση σε ενεργητική εξάσκηση;</w:t>
      </w:r>
    </w:p>
    <w:p>
      <w:pPr>
        <w:pStyle w:val="BodyText"/>
      </w:pPr>
      <w:r>
        <w:rPr>
          <w:rFonts w:ascii="Liberation Sans" w:hAnsi="Liberation Sans"/>
          <w:b/>
          <w:bCs/>
        </w:rPr>
        <w:t xml:space="preserve">Κράτησε:</w:t>
      </w:r>
      <w:r>
        <w:rPr>
          <w:rFonts w:ascii="Liberation Sans" w:hAnsi="Liberation Sans"/>
        </w:rPr>
        <w:t xml:space="preserve"> </w:t>
      </w:r>
      <w:r>
        <w:rPr>
          <w:rFonts w:ascii="Liberation Sans" w:hAnsi="Liberation Sans"/>
        </w:rPr>
        <w:t xml:space="preserve">Καλή χρήση δεν σημαίνει εντυπωσιακό prompt. Σημαίνει σαφή στόχο, κατάλληλες ερωτήσεις και συνεχή έλεγχο της δικής σου κατανόησης.</w:t>
      </w:r>
    </w:p>
    <w:bookmarkEnd w:id="58"/>
    <w:bookmarkEnd w:id="59"/>
    <w:bookmarkStart w:id="63" w:name="Xfcacbbdf3dc3860ee3585e8500b2c47037b1ae3"/>
    <w:p>
      <w:pPr>
        <w:pStyle w:val="Heading2"/>
        <w:keepNext/>
      </w:pPr>
      <w:r>
        <w:rPr>
          <w:rFonts w:ascii="Liberation Sans" w:hAnsi="Liberation Sans"/>
        </w:rPr>
        <w:t xml:space="preserve">AL00.6 — Γιατί η ΤΝ μπορεί να δώσει λανθασμένες απαντήσεις;</w:t>
      </w:r>
    </w:p>
    <w:p>
      <w:pPr>
        <w:pStyle w:val="FirstParagraph"/>
      </w:pPr>
      <w:r>
        <w:rPr>
          <w:rFonts w:ascii="Liberation Sans" w:hAnsi="Liberation Sans"/>
          <w:i/>
          <w:iCs/>
        </w:rPr>
        <w:t xml:space="preserve">Εκτιμώμενος χρόνος: 18 λεπτά.</w:t>
      </w:r>
    </w:p>
    <w:p>
      <w:pPr>
        <w:pStyle w:val="BodyText"/>
      </w:pPr>
      <w:r>
        <w:rPr>
          <w:rFonts w:ascii="Liberation Sans" w:hAnsi="Liberation Sans"/>
          <w:b/>
          <w:bCs/>
        </w:rPr>
        <w:t xml:space="preserve">Πριν διαβάσεις — Πρόβλεψη.</w:t>
      </w:r>
      <w:r>
        <w:rPr>
          <w:rFonts w:ascii="Liberation Sans" w:hAnsi="Liberation Sans"/>
        </w:rPr>
        <w:t xml:space="preserve"> </w:t>
      </w:r>
      <w:r>
        <w:rPr>
          <w:rFonts w:ascii="Liberation Sans" w:hAnsi="Liberation Sans"/>
        </w:rPr>
        <w:t xml:space="preserve">Ένα chatbot δημιουργεί τρεις αληθοφανείς τίτλους άρθρων με συγγραφείς και έτη. Αρκεί η προσεγμένη παρουσίαση για να τους εντάξεις στη βιβλιογραφία σου; Τι θα ήθελες να επαληθεύσεις;</w:t>
      </w:r>
    </w:p>
    <w:bookmarkStart w:id="60" w:name="η-αληθοφάνεια-δεν-είναι-τεκμηρίωση"/>
    <w:p>
      <w:pPr>
        <w:pStyle w:val="Heading3"/>
        <w:keepNext/>
      </w:pPr>
      <w:r>
        <w:rPr>
          <w:rFonts w:ascii="Liberation Sans" w:hAnsi="Liberation Sans"/>
        </w:rPr>
        <w:t xml:space="preserve">Η αληθοφάνεια δεν είναι τεκμηρίωση</w:t>
      </w:r>
    </w:p>
    <w:p>
      <w:pPr>
        <w:pStyle w:val="FirstParagraph"/>
      </w:pPr>
      <w:r>
        <w:rPr>
          <w:rFonts w:ascii="Liberation Sans" w:hAnsi="Liberation Sans"/>
        </w:rPr>
        <w:t xml:space="preserve">Τα σύγχρονα LLMs μπορούν να γράφουν με αξιοσημείωτη συνοχή. Μια απάντηση μπορεί να έχει καλή δομή και επιστημονικό ύφος αλλά να περιλαμβάνει λανθασμένη ημερομηνία, ανύπαρκτο άρθρο ή ακατάλληλο συμπέρασμα. Η</w:t>
      </w:r>
      <w:r>
        <w:rPr>
          <w:rFonts w:ascii="Liberation Sans" w:hAnsi="Liberation Sans"/>
        </w:rPr>
        <w:t xml:space="preserve"> </w:t>
      </w:r>
      <w:r>
        <w:rPr>
          <w:rFonts w:ascii="Liberation Sans" w:hAnsi="Liberation Sans"/>
          <w:b/>
          <w:bCs/>
        </w:rPr>
        <w:t xml:space="preserve">γλωσσική ευχέρεια</w:t>
      </w:r>
      <w:r>
        <w:rPr>
          <w:rFonts w:ascii="Liberation Sans" w:hAnsi="Liberation Sans"/>
        </w:rPr>
        <w:t xml:space="preserve"> </w:t>
      </w:r>
      <w:r>
        <w:rPr>
          <w:rFonts w:ascii="Liberation Sans" w:hAnsi="Liberation Sans"/>
        </w:rPr>
        <w:t xml:space="preserve">και η</w:t>
      </w:r>
      <w:r>
        <w:rPr>
          <w:rFonts w:ascii="Liberation Sans" w:hAnsi="Liberation Sans"/>
        </w:rPr>
        <w:t xml:space="preserve"> </w:t>
      </w:r>
      <w:r>
        <w:rPr>
          <w:rFonts w:ascii="Liberation Sans" w:hAnsi="Liberation Sans"/>
          <w:b/>
          <w:bCs/>
        </w:rPr>
        <w:t xml:space="preserve">πραγματολογική ορθότητα</w:t>
      </w:r>
      <w:r>
        <w:rPr>
          <w:rFonts w:ascii="Liberation Sans" w:hAnsi="Liberation Sans"/>
        </w:rPr>
        <w:t xml:space="preserve"> </w:t>
      </w:r>
      <w:r>
        <w:rPr>
          <w:rFonts w:ascii="Liberation Sans" w:hAnsi="Liberation Sans"/>
        </w:rPr>
        <w:t xml:space="preserve">δεν είναι το ίδιο. Αυτό έχει ιδιαίτερη σημασία σε πανεπιστημιακές εργασίες, όπου κάθε ουσιαστικός ισχυρισμός πρέπει να στηρίζεται σε πραγματικά στοιχεία.</w:t>
      </w:r>
    </w:p>
    <w:p>
      <w:pPr>
        <w:pStyle w:val="BodyText"/>
      </w:pPr>
      <w:r>
        <w:rPr>
          <w:rFonts w:ascii="Liberation Sans" w:hAnsi="Liberation Sans"/>
        </w:rPr>
        <w:t xml:space="preserve">Ο όρος</w:t>
      </w:r>
      <w:r>
        <w:rPr>
          <w:rFonts w:ascii="Liberation Sans" w:hAnsi="Liberation Sans"/>
        </w:rPr>
        <w:t xml:space="preserve"> </w:t>
      </w:r>
      <w:r>
        <w:rPr>
          <w:rFonts w:ascii="Liberation Sans" w:hAnsi="Liberation Sans"/>
          <w:b/>
          <w:bCs/>
        </w:rPr>
        <w:t xml:space="preserve">hallucination</w:t>
      </w:r>
      <w:r>
        <w:rPr>
          <w:rFonts w:ascii="Liberation Sans" w:hAnsi="Liberation Sans"/>
        </w:rPr>
        <w:t xml:space="preserve"> </w:t>
      </w:r>
      <w:r>
        <w:rPr>
          <w:rFonts w:ascii="Liberation Sans" w:hAnsi="Liberation Sans"/>
        </w:rPr>
        <w:t xml:space="preserve">(«παραίσθηση» ή, ακριβέστερα σε αρκετά συμφραζόμενα,</w:t>
      </w:r>
      <w:r>
        <w:rPr>
          <w:rFonts w:ascii="Liberation Sans" w:hAnsi="Liberation Sans"/>
        </w:rPr>
        <w:t xml:space="preserve"> </w:t>
      </w:r>
      <w:r>
        <w:rPr>
          <w:rFonts w:ascii="Liberation Sans" w:hAnsi="Liberation Sans"/>
          <w:b/>
          <w:bCs/>
        </w:rPr>
        <w:t xml:space="preserve">confabulation</w:t>
      </w:r>
      <w:r>
        <w:rPr>
          <w:rFonts w:ascii="Liberation Sans" w:hAnsi="Liberation Sans"/>
        </w:rPr>
        <w:t xml:space="preserve">) αναφέρεται σε περιεχόμενο που παράγεται με αυτοπεποίθηση αλλά μπορεί να είναι ψευδές, επινοημένο ή ασύμβατο με διαθέσιμα δεδομένα. Πρόκειται για τεχνικό όρο και όχι για ανθρώπινη ψυχολογική εμπειρία. Το NIST περιγράφει τον κίνδυνο ως χαρακτηριστικό που απαιτεί ειδική διαχείριση στα συστήματα Παραγωγικής ΤΝ [5].</w:t>
      </w:r>
    </w:p>
    <w:bookmarkEnd w:id="60"/>
    <w:bookmarkStart w:id="61" w:name="πώς-προκύπτουν-σφάλματα"/>
    <w:p>
      <w:pPr>
        <w:pStyle w:val="Heading3"/>
        <w:keepNext/>
      </w:pPr>
      <w:r>
        <w:rPr>
          <w:rFonts w:ascii="Liberation Sans" w:hAnsi="Liberation Sans"/>
        </w:rPr>
        <w:t xml:space="preserve">Πώς προκύπτουν σφάλματα;</w:t>
      </w:r>
    </w:p>
    <w:p>
      <w:pPr>
        <w:pStyle w:val="FirstParagraph"/>
      </w:pPr>
      <w:r>
        <w:rPr>
          <w:rFonts w:ascii="Liberation Sans" w:hAnsi="Liberation Sans"/>
        </w:rPr>
        <w:t xml:space="preserve">Ένα μοντέλο μπορεί να μην διαθέτει επαρκείς ή ενημερωμένες πληροφορίες για ένα θέμα. Το ίδιο το αίτημα μπορεί να είναι ασαφές: στην ερώτηση «Πότε έγινε η εξέταση;» δεν προσδιορίζονται μάθημα, εξάμηνο ή έτος. Μια ερώτηση μπορεί ακόμη να περιέχει αναληθή προϋπόθεση, όπως «Πότε δημοσιεύτηκε το άρθρο Χ;», ενώ το άρθρο δεν υπάρχει. Τέλος, η παραγωγή πιθανών ακολουθιών κειμένου δεν ισοδυναμεί με ανεξάρτητη επαλήθευση όλων των πραγματολογικών δηλώσεων.</w:t>
      </w:r>
    </w:p>
    <w:p>
      <w:pPr>
        <w:pStyle w:val="BodyText"/>
      </w:pPr>
      <w:r>
        <w:rPr>
          <w:rFonts w:ascii="Liberation Sans" w:hAnsi="Liberation Sans"/>
        </w:rPr>
        <w:t xml:space="preserve">Μερικά σφάλματα αφορούν γεγονότα, άλλα υπολογισμούς, λογικά βήματα ή την ερμηνεία του αιτήματος. Δεν πρέπει επίσης να συγχέουμε μια</w:t>
      </w:r>
      <w:r>
        <w:rPr>
          <w:rFonts w:ascii="Liberation Sans" w:hAnsi="Liberation Sans"/>
        </w:rPr>
        <w:t xml:space="preserve"> </w:t>
      </w:r>
      <w:r>
        <w:rPr>
          <w:rFonts w:ascii="Liberation Sans" w:hAnsi="Liberation Sans"/>
          <w:b/>
          <w:bCs/>
        </w:rPr>
        <w:t xml:space="preserve">λανθασμένη</w:t>
      </w:r>
      <w:r>
        <w:rPr>
          <w:rFonts w:ascii="Liberation Sans" w:hAnsi="Liberation Sans"/>
        </w:rPr>
        <w:t xml:space="preserve"> </w:t>
      </w:r>
      <w:r>
        <w:rPr>
          <w:rFonts w:ascii="Liberation Sans" w:hAnsi="Liberation Sans"/>
        </w:rPr>
        <w:t xml:space="preserve">πρόταση με μια</w:t>
      </w:r>
      <w:r>
        <w:rPr>
          <w:rFonts w:ascii="Liberation Sans" w:hAnsi="Liberation Sans"/>
        </w:rPr>
        <w:t xml:space="preserve"> </w:t>
      </w:r>
      <w:r>
        <w:rPr>
          <w:rFonts w:ascii="Liberation Sans" w:hAnsi="Liberation Sans"/>
          <w:b/>
          <w:bCs/>
        </w:rPr>
        <w:t xml:space="preserve">μη επαρκώς τεκμηριωμένη</w:t>
      </w:r>
      <w:r>
        <w:rPr>
          <w:rFonts w:ascii="Liberation Sans" w:hAnsi="Liberation Sans"/>
        </w:rPr>
        <w:t xml:space="preserve">: η δεύτερη μπορεί να είναι αληθής, αλλά δεν μπορούμε ακόμη να τη στηρίξουμε με στοιχεία.</w:t>
      </w:r>
    </w:p>
    <w:bookmarkEnd w:id="61"/>
    <w:bookmarkStart w:id="62" w:name="τι-κάνω-όταν-η-ακρίβεια-έχει-σημασία"/>
    <w:p>
      <w:pPr>
        <w:pStyle w:val="Heading3"/>
        <w:keepNext/>
      </w:pPr>
      <w:r>
        <w:rPr>
          <w:rFonts w:ascii="Liberation Sans" w:hAnsi="Liberation Sans"/>
        </w:rPr>
        <w:t xml:space="preserve">Τι κάνω όταν η ακρίβεια έχει σημασία;</w:t>
      </w:r>
    </w:p>
    <w:p>
      <w:pPr>
        <w:pStyle w:val="FirstParagraph"/>
      </w:pPr>
      <w:r>
        <w:rPr>
          <w:rFonts w:ascii="Liberation Sans" w:hAnsi="Liberation Sans"/>
        </w:rPr>
        <w:t xml:space="preserve">Όταν μια πληροφορία επηρεάζει αποφάσεις ή ακαδημαϊκές εργασίες, εντοπίζω τους επιμέρους ισχυρισμούς που χρειάζονται έλεγχο. Δεν θεωρώ ένα κείμενο ορθό επειδή είναι ευγενικό ή έχει παραπομπές. Διαχωρίζω τις υποθέσεις από τα δεδομένα. Στην επόμενη ενότητα θα μάθουμε</w:t>
      </w:r>
      <w:r>
        <w:rPr>
          <w:rFonts w:ascii="Liberation Sans" w:hAnsi="Liberation Sans"/>
        </w:rPr>
        <w:t xml:space="preserve"> </w:t>
      </w:r>
      <w:r>
        <w:rPr>
          <w:rFonts w:ascii="Liberation Sans" w:hAnsi="Liberation Sans"/>
          <w:b/>
          <w:bCs/>
        </w:rPr>
        <w:t xml:space="preserve">πού</w:t>
      </w:r>
      <w:r>
        <w:rPr>
          <w:rFonts w:ascii="Liberation Sans" w:hAnsi="Liberation Sans"/>
        </w:rPr>
        <w:t xml:space="preserve"> </w:t>
      </w:r>
      <w:r>
        <w:rPr>
          <w:rFonts w:ascii="Liberation Sans" w:hAnsi="Liberation Sans"/>
        </w:rPr>
        <w:t xml:space="preserve">και</w:t>
      </w:r>
      <w:r>
        <w:rPr>
          <w:rFonts w:ascii="Liberation Sans" w:hAnsi="Liberation Sans"/>
        </w:rPr>
        <w:t xml:space="preserve"> </w:t>
      </w:r>
      <w:r>
        <w:rPr>
          <w:rFonts w:ascii="Liberation Sans" w:hAnsi="Liberation Sans"/>
          <w:b/>
          <w:bCs/>
        </w:rPr>
        <w:t xml:space="preserve">πώς</w:t>
      </w:r>
      <w:r>
        <w:rPr>
          <w:rFonts w:ascii="Liberation Sans" w:hAnsi="Liberation Sans"/>
        </w:rPr>
        <w:t xml:space="preserve"> </w:t>
      </w:r>
      <w:r>
        <w:rPr>
          <w:rFonts w:ascii="Liberation Sans" w:hAnsi="Liberation Sans"/>
        </w:rPr>
        <w:t xml:space="preserve">αναζητούμε κατάλληλες πηγές· εδώ κρατάμε το</w:t>
      </w:r>
      <w:r>
        <w:rPr>
          <w:rFonts w:ascii="Liberation Sans" w:hAnsi="Liberation Sans"/>
        </w:rPr>
        <w:t xml:space="preserve"> </w:t>
      </w:r>
      <w:r>
        <w:rPr>
          <w:rFonts w:ascii="Liberation Sans" w:hAnsi="Liberation Sans"/>
          <w:b/>
          <w:bCs/>
        </w:rPr>
        <w:t xml:space="preserve">γιατί</w:t>
      </w:r>
      <w:r>
        <w:rPr>
          <w:rFonts w:ascii="Liberation Sans" w:hAnsi="Liberation Sans"/>
        </w:rPr>
        <w:t xml:space="preserve"> </w:t>
      </w:r>
      <w:r>
        <w:rPr>
          <w:rFonts w:ascii="Liberation Sans" w:hAnsi="Liberation Sans"/>
        </w:rPr>
        <w:t xml:space="preserve">ο έλεγχος είναι αναγκαίος.</w:t>
      </w:r>
    </w:p>
    <w:p>
      <w:pPr>
        <w:pStyle w:val="BodyText"/>
      </w:pPr>
      <w:r>
        <w:rPr>
          <w:rFonts w:ascii="Liberation Sans" w:hAnsi="Liberation Sans"/>
          <w:b/>
          <w:bCs/>
        </w:rPr>
        <w:t xml:space="preserve">Μικρή δραστηριότητα.</w:t>
      </w:r>
      <w:r>
        <w:rPr>
          <w:rFonts w:ascii="Liberation Sans" w:hAnsi="Liberation Sans"/>
        </w:rPr>
        <w:t xml:space="preserve"> </w:t>
      </w:r>
      <w:r>
        <w:rPr>
          <w:rFonts w:ascii="Liberation Sans" w:hAnsi="Liberation Sans"/>
        </w:rPr>
        <w:t xml:space="preserve">Ένα chatbot γράφει «Όλες οι πρόσφατες έρευνες αποδεικνύουν ότι η ΤΝ βελτιώνει τη μάθηση κάθε φοιτητή». Εντόπισε τουλάχιστον τρία στοιχεία της πρότασης που απαιτούν τεκμηρίωση. Γράψε μια προσεκτικότερη διατύπωση που δεν γενικεύει πέρα από τα διαθέσιμα στοιχεία.</w:t>
      </w:r>
    </w:p>
    <w:p>
      <w:pPr>
        <w:pStyle w:val="BodyText"/>
      </w:pPr>
      <w:r>
        <w:rPr>
          <w:rFonts w:ascii="Liberation Sans" w:hAnsi="Liberation Sans"/>
          <w:b/>
          <w:bCs/>
        </w:rPr>
        <w:t xml:space="preserve">Έλεγχος κατανόησης.</w:t>
      </w:r>
      <w:r>
        <w:rPr>
          <w:rFonts w:ascii="Liberation Sans" w:hAnsi="Liberation Sans"/>
        </w:rPr>
        <w:t xml:space="preserve"> </w:t>
      </w:r>
      <w:r>
        <w:rPr>
          <w:rFonts w:ascii="Liberation Sans" w:hAnsi="Liberation Sans"/>
        </w:rPr>
        <w:t xml:space="preserve">(1) Τι σημαίνει hallucination/confabulation; (2) Ποια είναι η διαφορά λανθασμένης και μη τεκμηριωμένης πληροφορίας; (3) Γιατί μια βιβλιογραφική αναφορά που «μοιάζει σωστή» χρειάζεται έλεγχο; (4) Μπορεί η ίδια η ερώτηση να οδηγήσει σε σφάλμα;</w:t>
      </w:r>
    </w:p>
    <w:p>
      <w:pPr>
        <w:pStyle w:val="BodyText"/>
      </w:pPr>
      <w:r>
        <w:rPr>
          <w:rFonts w:ascii="Liberation Sans" w:hAnsi="Liberation Sans"/>
          <w:b/>
          <w:bCs/>
        </w:rPr>
        <w:t xml:space="preserve">Κράτησε:</w:t>
      </w:r>
      <w:r>
        <w:rPr>
          <w:rFonts w:ascii="Liberation Sans" w:hAnsi="Liberation Sans"/>
        </w:rPr>
        <w:t xml:space="preserve"> </w:t>
      </w:r>
      <w:r>
        <w:rPr>
          <w:rFonts w:ascii="Liberation Sans" w:hAnsi="Liberation Sans"/>
        </w:rPr>
        <w:t xml:space="preserve">Η ικανότητα παραγωγής καλού κειμένου δεν αποτελεί εγγύηση ακρίβειας. Η κριτική κρίση μας παραμένει απαραίτητη.</w:t>
      </w:r>
    </w:p>
    <w:bookmarkEnd w:id="62"/>
    <w:bookmarkEnd w:id="63"/>
    <w:bookmarkStart w:id="67" w:name="X3e46777f9efa13269bf1c1b7dbcceea36b87776"/>
    <w:p>
      <w:pPr>
        <w:pStyle w:val="Heading2"/>
        <w:keepNext/>
      </w:pPr>
      <w:r>
        <w:rPr>
          <w:rFonts w:ascii="Liberation Sans" w:hAnsi="Liberation Sans"/>
        </w:rPr>
        <w:t xml:space="preserve">AL00.7 — Μηχανές αναζήτησης, πηγές και εργαλεία ΤΝ</w:t>
      </w:r>
    </w:p>
    <w:p>
      <w:pPr>
        <w:pStyle w:val="FirstParagraph"/>
      </w:pPr>
      <w:r>
        <w:rPr>
          <w:rFonts w:ascii="Liberation Sans" w:hAnsi="Liberation Sans"/>
          <w:i/>
          <w:iCs/>
        </w:rPr>
        <w:t xml:space="preserve">Εκτιμώμενος χρόνος: 18 λεπτά.</w:t>
      </w:r>
    </w:p>
    <w:p>
      <w:pPr>
        <w:pStyle w:val="BodyText"/>
      </w:pPr>
      <w:r>
        <w:rPr>
          <w:rFonts w:ascii="Liberation Sans" w:hAnsi="Liberation Sans"/>
          <w:b/>
          <w:bCs/>
        </w:rPr>
        <w:t xml:space="preserve">Πριν διαβάσεις — Πρόβλεψη.</w:t>
      </w:r>
      <w:r>
        <w:rPr>
          <w:rFonts w:ascii="Liberation Sans" w:hAnsi="Liberation Sans"/>
        </w:rPr>
        <w:t xml:space="preserve"> </w:t>
      </w:r>
      <w:r>
        <w:rPr>
          <w:rFonts w:ascii="Liberation Sans" w:hAnsi="Liberation Sans"/>
        </w:rPr>
        <w:t xml:space="preserve">Χρειάζεσαι (α) απλή εξήγηση της «τυπικής απόκλισης», (β) σημερινή επίσημη ανακοίνωση Γραμματείας και (γ) συγκεκριμένο επιστημονικό άρθρο. Θα χρησιμοποιούσες το ίδιο εργαλείο με τον ίδιο τρόπο;</w:t>
      </w:r>
    </w:p>
    <w:bookmarkStart w:id="64" w:name="δύο-διακριτές-λειτουργίες"/>
    <w:p>
      <w:pPr>
        <w:pStyle w:val="Heading3"/>
        <w:keepNext/>
      </w:pPr>
      <w:r>
        <w:rPr>
          <w:rFonts w:ascii="Liberation Sans" w:hAnsi="Liberation Sans"/>
        </w:rPr>
        <w:t xml:space="preserve">Δύο διακριτές λειτουργίες</w:t>
      </w:r>
    </w:p>
    <w:p>
      <w:pPr>
        <w:pStyle w:val="FirstParagraph"/>
      </w:pPr>
      <w:r>
        <w:rPr>
          <w:rFonts w:ascii="Liberation Sans" w:hAnsi="Liberation Sans"/>
        </w:rPr>
        <w:t xml:space="preserve">Μια</w:t>
      </w:r>
      <w:r>
        <w:rPr>
          <w:rFonts w:ascii="Liberation Sans" w:hAnsi="Liberation Sans"/>
        </w:rPr>
        <w:t xml:space="preserve"> </w:t>
      </w:r>
      <w:r>
        <w:rPr>
          <w:rFonts w:ascii="Liberation Sans" w:hAnsi="Liberation Sans"/>
          <w:b/>
          <w:bCs/>
        </w:rPr>
        <w:t xml:space="preserve">μηχανή αναζήτησης</w:t>
      </w:r>
      <w:r>
        <w:rPr>
          <w:rFonts w:ascii="Liberation Sans" w:hAnsi="Liberation Sans"/>
        </w:rPr>
        <w:t xml:space="preserve"> </w:t>
      </w:r>
      <w:r>
        <w:rPr>
          <w:rFonts w:ascii="Liberation Sans" w:hAnsi="Liberation Sans"/>
        </w:rPr>
        <w:t xml:space="preserve">εντοπίζει και κατατάσσει διαθέσιμες πληροφορίες. Ένα</w:t>
      </w:r>
      <w:r>
        <w:rPr>
          <w:rFonts w:ascii="Liberation Sans" w:hAnsi="Liberation Sans"/>
        </w:rPr>
        <w:t xml:space="preserve"> </w:t>
      </w:r>
      <w:r>
        <w:rPr>
          <w:rFonts w:ascii="Liberation Sans" w:hAnsi="Liberation Sans"/>
          <w:b/>
          <w:bCs/>
        </w:rPr>
        <w:t xml:space="preserve">γλωσσικό μοντέλο</w:t>
      </w:r>
      <w:r>
        <w:rPr>
          <w:rFonts w:ascii="Liberation Sans" w:hAnsi="Liberation Sans"/>
        </w:rPr>
        <w:t xml:space="preserve"> </w:t>
      </w:r>
      <w:r>
        <w:rPr>
          <w:rFonts w:ascii="Liberation Sans" w:hAnsi="Liberation Sans"/>
        </w:rPr>
        <w:t xml:space="preserve">παράγει απάντηση από τα συμφραζόμενα και τις μαθημένες παραμέτρους του. Στη σύγχρονη πράξη υπάρχουν εφαρμογές που συνδυάζουν τις δυνατότητες, αλλά η διάκριση εξακολουθεί να έχει σημασία. Η ύπαρξη ενός chatbot δεν σημαίνει ότι κάθε φορά πραγματοποιεί πραγματική διαδικτυακή αναζήτηση.</w:t>
      </w:r>
    </w:p>
    <w:p>
      <w:pPr>
        <w:pStyle w:val="BodyText"/>
      </w:pPr>
      <w:r>
        <w:rPr>
          <w:rFonts w:ascii="Liberation Sans" w:hAnsi="Liberation Sans"/>
        </w:rPr>
        <w:t xml:space="preserve">Αν θέλεις να κατανοήσεις με απλά λόγια τη στατιστική διακύμανση, η ΤΝ μπορεί να υποστηρίξει μια πρώτη εξήγηση. Αν ζητάς την</w:t>
      </w:r>
      <w:r>
        <w:rPr>
          <w:rFonts w:ascii="Liberation Sans" w:hAnsi="Liberation Sans"/>
        </w:rPr>
        <w:t xml:space="preserve"> </w:t>
      </w:r>
      <w:r>
        <w:rPr>
          <w:rFonts w:ascii="Liberation Sans" w:hAnsi="Liberation Sans"/>
          <w:b/>
          <w:bCs/>
        </w:rPr>
        <w:t xml:space="preserve">ισχύουσα διαδικασία υποβολής πτυχιακής εργασίας</w:t>
      </w:r>
      <w:r>
        <w:rPr>
          <w:rFonts w:ascii="Liberation Sans" w:hAnsi="Liberation Sans"/>
        </w:rPr>
        <w:t xml:space="preserve">, η κατάλληλη αφετηρία είναι ο επίσημος κανονισμός του τμήματος και η νεότερη ενημέρωση της αρμόδιας αρχής, όχι η μνήμη ενός chatbot.</w:t>
      </w:r>
    </w:p>
    <w:bookmarkEnd w:id="64"/>
    <w:bookmarkStart w:id="65" w:name="τι-προσθέτουν-τα-εργαλεία-και-τα-έγγραφα"/>
    <w:p>
      <w:pPr>
        <w:pStyle w:val="Heading3"/>
        <w:keepNext/>
      </w:pPr>
      <w:r>
        <w:rPr>
          <w:rFonts w:ascii="Liberation Sans" w:hAnsi="Liberation Sans"/>
        </w:rPr>
        <w:t xml:space="preserve">Τι προσθέτουν τα εργαλεία και τα έγγραφα;</w:t>
      </w:r>
    </w:p>
    <w:p>
      <w:pPr>
        <w:pStyle w:val="FirstParagraph"/>
      </w:pPr>
      <w:r>
        <w:rPr>
          <w:rFonts w:ascii="Liberation Sans" w:hAnsi="Liberation Sans"/>
        </w:rPr>
        <w:t xml:space="preserve">Μια εφαρμογή ΤΝ μπορεί, εφόσον διαθέτει τη λειτουργικότητα, να αναζητά πραγματικές ιστοσελίδες, να επεξεργάζεται αρχεία ή να χρησιμοποιεί υπολογιστικά εργαλεία. Σε ένα σύστημα</w:t>
      </w:r>
      <w:r>
        <w:rPr>
          <w:rFonts w:ascii="Liberation Sans" w:hAnsi="Liberation Sans"/>
        </w:rPr>
        <w:t xml:space="preserve"> </w:t>
      </w:r>
      <w:r>
        <w:rPr>
          <w:rFonts w:ascii="Liberation Sans" w:hAnsi="Liberation Sans"/>
          <w:b/>
          <w:bCs/>
        </w:rPr>
        <w:t xml:space="preserve">Retrieval-Augmented Generation (RAG)</w:t>
      </w:r>
      <w:r>
        <w:rPr>
          <w:rFonts w:ascii="Liberation Sans" w:hAnsi="Liberation Sans"/>
        </w:rPr>
        <w:t xml:space="preserve"> </w:t>
      </w:r>
      <w:r>
        <w:rPr>
          <w:rFonts w:ascii="Liberation Sans" w:hAnsi="Liberation Sans"/>
        </w:rPr>
        <w:t xml:space="preserve">ανακτώνται σχετικά τμήματα από συγκεκριμένη συλλογή πληροφοριών και προσφέρονται στο μοντέλο ως συμφραζόμενα για την παραγωγή της απάντησης. Η ανάκτηση μπορεί να βελτιώσει την τεκμηρίωση, αλλά δεν εγγυάται ότι το σωστό απόσπασμα βρέθηκε ή ότι ερμηνεύτηκε σωστά.</w:t>
      </w:r>
    </w:p>
    <w:p>
      <w:pPr>
        <w:pStyle w:val="BodyText"/>
      </w:pPr>
      <w:r>
        <w:rPr>
          <w:rFonts w:ascii="Liberation Sans" w:hAnsi="Liberation Sans"/>
          <w:b/>
          <w:bCs/>
        </w:rPr>
        <w:t xml:space="preserve">Προαιρετική εμβάθυνση — RAG.</w:t>
      </w:r>
      <w:r>
        <w:rPr>
          <w:rFonts w:ascii="Liberation Sans" w:hAnsi="Liberation Sans"/>
        </w:rPr>
        <w:t xml:space="preserve"> </w:t>
      </w:r>
      <w:r>
        <w:rPr>
          <w:rFonts w:ascii="Liberation Sans" w:hAnsi="Liberation Sans"/>
        </w:rPr>
        <w:t xml:space="preserve">Φαντάσου έναν οργανωμένο ψηφιακό φάκελο με ισχύοντες πανεπιστημιακούς κανονισμούς. Ένα σύστημα αναζητά πρώτα τον σχετικό κανονισμό και έπειτα συντάσσει απάντηση με βάση τα ανακτημένα τμήματα. Πρόκειται για μια χρήσιμη σχεδίαση· δεν είναι το ίδιο με την ανεξέλεγκτη δημιουργία παραπομπών.</w:t>
      </w:r>
    </w:p>
    <w:bookmarkEnd w:id="65"/>
    <w:bookmarkStart w:id="66" w:name="Xbcc137a0ecd423b65cb19e59eea388a27a21906"/>
    <w:p>
      <w:pPr>
        <w:pStyle w:val="Heading3"/>
        <w:keepNext/>
      </w:pPr>
      <w:r>
        <w:rPr>
          <w:rFonts w:ascii="Liberation Sans" w:hAnsi="Liberation Sans"/>
        </w:rPr>
        <w:t xml:space="preserve">Η πηγή πρέπει να υποστηρίζει τον ισχυρισμό</w:t>
      </w:r>
    </w:p>
    <w:p>
      <w:pPr>
        <w:pStyle w:val="FirstParagraph"/>
      </w:pPr>
      <w:r>
        <w:rPr>
          <w:rFonts w:ascii="Liberation Sans" w:hAnsi="Liberation Sans"/>
        </w:rPr>
        <w:t xml:space="preserve">Η παρουσία ενός συνδέσμου στην απάντηση δεν αρκεί. Έλεγξε ότι ο σύνδεσμος οδηγεί σε πραγματικό τεκμήριο, ότι το τεκμήριο έχει τη σωστή χρονολογία και ότι</w:t>
      </w:r>
      <w:r>
        <w:rPr>
          <w:rFonts w:ascii="Liberation Sans" w:hAnsi="Liberation Sans"/>
        </w:rPr>
        <w:t xml:space="preserve"> </w:t>
      </w:r>
      <w:r>
        <w:rPr>
          <w:rFonts w:ascii="Liberation Sans" w:hAnsi="Liberation Sans"/>
          <w:b/>
          <w:bCs/>
        </w:rPr>
        <w:t xml:space="preserve">αναφέρει πράγματι</w:t>
      </w:r>
      <w:r>
        <w:rPr>
          <w:rFonts w:ascii="Liberation Sans" w:hAnsi="Liberation Sans"/>
        </w:rPr>
        <w:t xml:space="preserve"> </w:t>
      </w:r>
      <w:r>
        <w:rPr>
          <w:rFonts w:ascii="Liberation Sans" w:hAnsi="Liberation Sans"/>
        </w:rPr>
        <w:t xml:space="preserve">όσα του αποδίδει η απάντηση. Για επιστημονική εργασία προσπάθησε να εξετάζεις το ίδιο το άρθρο, τουλάχιστον τη μεθοδολογία, τα αποτελέσματα, τους περιορισμούς και τα σημεία που επικαλείσαι. Η περίληψη της ΤΝ είναι βοήθημα προσανατολισμού, όχι υποκατάστατο της κρίσιμης ανάγνωσης.</w:t>
      </w:r>
    </w:p>
    <w:p>
      <w:pPr>
        <w:pStyle w:val="BodyText"/>
      </w:pPr>
      <w:r>
        <w:rPr>
          <w:rFonts w:ascii="Liberation Sans" w:hAnsi="Liberation Sans"/>
        </w:rPr>
        <w:t xml:space="preserve">Οι πρωτογενείς πηγές είναι ιδιαίτερα σημαντικές για επίσημες ανακοινώσεις, ισχύοντες κανονισμούς, επιστημονικές δημοσιεύσεις και ειδικούς αριθμητικούς ισχυρισμούς. Η επιλογή πηγών και η ακαδημαϊκή τεκμηρίωση θα αναπτυχθούν εκτενέστερα στο AL01.</w:t>
      </w:r>
    </w:p>
    <w:p>
      <w:pPr>
        <w:pStyle w:val="BodyText"/>
      </w:pPr>
      <w:r>
        <w:rPr>
          <w:rFonts w:ascii="Liberation Sans" w:hAnsi="Liberation Sans"/>
          <w:b/>
          <w:bCs/>
        </w:rPr>
        <w:t xml:space="preserve">Μικρή δραστηριότητα.</w:t>
      </w:r>
      <w:r>
        <w:rPr>
          <w:rFonts w:ascii="Liberation Sans" w:hAnsi="Liberation Sans"/>
        </w:rPr>
        <w:t xml:space="preserve"> </w:t>
      </w:r>
      <w:r>
        <w:rPr>
          <w:rFonts w:ascii="Liberation Sans" w:hAnsi="Liberation Sans"/>
        </w:rPr>
        <w:t xml:space="preserve">Επίλεξε εργαλείο και εξήγησε τον ρόλο του σε τρεις εργασίες: (1) κατανόηση του όρου «διάμεσος», (2) εντοπισμός της επίσημης ημερομηνίας εξετάσεων, (3) τεκμηρίωση ισχυρισμού σε βιβλιογραφική εργασία. Για καθεμία όρισε τι θα θεωρούσες επαρκή πηγή.</w:t>
      </w:r>
    </w:p>
    <w:p>
      <w:pPr>
        <w:pStyle w:val="BodyText"/>
      </w:pPr>
      <w:r>
        <w:rPr>
          <w:rFonts w:ascii="Liberation Sans" w:hAnsi="Liberation Sans"/>
          <w:b/>
          <w:bCs/>
        </w:rPr>
        <w:t xml:space="preserve">Έλεγχος κατανόησης.</w:t>
      </w:r>
      <w:r>
        <w:rPr>
          <w:rFonts w:ascii="Liberation Sans" w:hAnsi="Liberation Sans"/>
        </w:rPr>
        <w:t xml:space="preserve"> </w:t>
      </w:r>
      <w:r>
        <w:rPr>
          <w:rFonts w:ascii="Liberation Sans" w:hAnsi="Liberation Sans"/>
        </w:rPr>
        <w:t xml:space="preserve">(1) Ποια είναι η διαφορά αναζήτησης και παραγωγής κειμένου; (2) Τι προσθέτει η ανάκτηση εγγράφων; (3) Γιατί μια εμφανιζόμενη παραπομπή δεν είναι αυτομάτως επαρκής; (4) Γιατί ο επίσημος κανονισμός υπερισχύει μιας γενικής απάντησης ΤΝ σε διοικητικά ζητήματα;</w:t>
      </w:r>
    </w:p>
    <w:p>
      <w:pPr>
        <w:pStyle w:val="BodyText"/>
      </w:pPr>
      <w:r>
        <w:rPr>
          <w:rFonts w:ascii="Liberation Sans" w:hAnsi="Liberation Sans"/>
          <w:b/>
          <w:bCs/>
        </w:rPr>
        <w:t xml:space="preserve">Κράτησε:</w:t>
      </w:r>
      <w:r>
        <w:rPr>
          <w:rFonts w:ascii="Liberation Sans" w:hAnsi="Liberation Sans"/>
        </w:rPr>
        <w:t xml:space="preserve"> </w:t>
      </w:r>
      <w:r>
        <w:rPr>
          <w:rFonts w:ascii="Liberation Sans" w:hAnsi="Liberation Sans"/>
        </w:rPr>
        <w:t xml:space="preserve">Η ΤΝ βοηθά στην κατανόηση· οι αξιόπιστες πηγές μάς επιτρέπουν να τεκμηριώνουμε όσα ισχυριζόμαστε.</w:t>
      </w:r>
    </w:p>
    <w:bookmarkEnd w:id="66"/>
    <w:bookmarkEnd w:id="67"/>
    <w:bookmarkStart w:id="75" w:name="al00.8-η-τν-ως-υποστήριξη-της-μάθησης"/>
    <w:p>
      <w:pPr>
        <w:pStyle w:val="Heading2"/>
        <w:keepNext/>
      </w:pPr>
      <w:r>
        <w:rPr>
          <w:rFonts w:ascii="Liberation Sans" w:hAnsi="Liberation Sans"/>
        </w:rPr>
        <w:t xml:space="preserve">AL00.8 — Η ΤΝ ως υποστήριξη της μάθησης</w:t>
      </w:r>
    </w:p>
    <w:p>
      <w:pPr>
        <w:pStyle w:val="FirstParagraph"/>
      </w:pPr>
      <w:r>
        <w:rPr>
          <w:rFonts w:ascii="Liberation Sans" w:hAnsi="Liberation Sans"/>
          <w:i/>
          <w:iCs/>
        </w:rPr>
        <w:t xml:space="preserve">Εκτιμώμενος χρόνος: 18 λεπτά.</w:t>
      </w:r>
    </w:p>
    <w:p>
      <w:pPr>
        <w:pStyle w:val="BodyText"/>
      </w:pPr>
      <w:r>
        <w:rPr>
          <w:rFonts w:ascii="Liberation Sans" w:hAnsi="Liberation Sans"/>
          <w:b/>
          <w:bCs/>
        </w:rPr>
        <w:t xml:space="preserve">Πριν διαβάσεις — Πρόβλεψη.</w:t>
      </w:r>
      <w:r>
        <w:rPr>
          <w:rFonts w:ascii="Liberation Sans" w:hAnsi="Liberation Sans"/>
        </w:rPr>
        <w:t xml:space="preserve"> </w:t>
      </w:r>
      <w:r>
        <w:rPr>
          <w:rFonts w:ascii="Liberation Sans" w:hAnsi="Liberation Sans"/>
        </w:rPr>
        <w:t xml:space="preserve">Δύο φοιτητές λύνουν το ίδιο σύνολο ασκήσεων. Ο πρώτος ζητά κάθε τελική λύση από chatbot, ο δεύτερος προσπαθεί μόνος του και ζητά σταδιακές υποδείξεις. Ποιο επιπλέον στοιχείο θα χρειαζόσουν για να διαπιστώσεις ποιος πραγματικά έμαθε;</w:t>
      </w:r>
    </w:p>
    <w:bookmarkStart w:id="68" w:name="σωστό-παραδοτέο-και-ανθρώπινη-ικανότητα"/>
    <w:p>
      <w:pPr>
        <w:pStyle w:val="Heading3"/>
        <w:keepNext/>
      </w:pPr>
      <w:r>
        <w:rPr>
          <w:rFonts w:ascii="Liberation Sans" w:hAnsi="Liberation Sans"/>
        </w:rPr>
        <w:t xml:space="preserve">Σωστό παραδοτέο και ανθρώπινη ικανότητα</w:t>
      </w:r>
    </w:p>
    <w:p>
      <w:pPr>
        <w:pStyle w:val="FirstParagraph"/>
      </w:pPr>
      <w:r>
        <w:rPr>
          <w:rFonts w:ascii="Liberation Sans" w:hAnsi="Liberation Sans"/>
        </w:rPr>
        <w:t xml:space="preserve">Η παράδοση μιας σωστής άσκησης δεν αποτελεί επαρκή απόδειξη ότι ο φοιτητής μπορεί να την επιλύσει ανεξάρτητα. Η διάκριση υπήρχε πριν από τα LLMs, αλλά η Παραγωγική ΤΝ καθιστά ιδιαίτερα εύκολη τη δημιουργία άρτιων προϊόντων χωρίς αντίστοιχη εξάσκηση. Αν ο στόχος είναι να μάθουμε, πρέπει να σχεδιάζουμε την αλληλεπίδραση ώστε ένα μέρος της πραγματικής νοητικής εργασίας να παραμένει στον εκπαιδευόμενο.</w:t>
      </w:r>
    </w:p>
    <w:p>
      <w:pPr>
        <w:pStyle w:val="BodyText"/>
      </w:pPr>
      <w:r>
        <w:rPr>
          <w:rFonts w:ascii="Liberation Sans" w:hAnsi="Liberation Sans"/>
        </w:rPr>
        <w:t xml:space="preserve">Ένα chatbot μπορεί να δώσει</w:t>
      </w:r>
      <w:r>
        <w:rPr>
          <w:rFonts w:ascii="Liberation Sans" w:hAnsi="Liberation Sans"/>
        </w:rPr>
        <w:t xml:space="preserve"> </w:t>
      </w:r>
      <w:r>
        <w:rPr>
          <w:rFonts w:ascii="Liberation Sans" w:hAnsi="Liberation Sans"/>
          <w:b/>
          <w:bCs/>
        </w:rPr>
        <w:t xml:space="preserve">εναλλακτική εξήγηση</w:t>
      </w:r>
      <w:r>
        <w:rPr>
          <w:rFonts w:ascii="Liberation Sans" w:hAnsi="Liberation Sans"/>
        </w:rPr>
        <w:t xml:space="preserve"> </w:t>
      </w:r>
      <w:r>
        <w:rPr>
          <w:rFonts w:ascii="Liberation Sans" w:hAnsi="Liberation Sans"/>
        </w:rPr>
        <w:t xml:space="preserve">όταν δεν καταλαβαίνεις τη διάλεξη. Μπορεί να λειτουργήσει ως</w:t>
      </w:r>
      <w:r>
        <w:rPr>
          <w:rFonts w:ascii="Liberation Sans" w:hAnsi="Liberation Sans"/>
        </w:rPr>
        <w:t xml:space="preserve"> </w:t>
      </w:r>
      <w:r>
        <w:rPr>
          <w:rFonts w:ascii="Liberation Sans" w:hAnsi="Liberation Sans"/>
          <w:b/>
          <w:bCs/>
        </w:rPr>
        <w:t xml:space="preserve">συνομιλητής που ρωτά</w:t>
      </w:r>
      <w:r>
        <w:rPr>
          <w:rFonts w:ascii="Liberation Sans" w:hAnsi="Liberation Sans"/>
        </w:rPr>
        <w:t xml:space="preserve"> </w:t>
      </w:r>
      <w:r>
        <w:rPr>
          <w:rFonts w:ascii="Liberation Sans" w:hAnsi="Liberation Sans"/>
        </w:rPr>
        <w:t xml:space="preserve">αντί να απαντά, να προσφέρει</w:t>
      </w:r>
      <w:r>
        <w:rPr>
          <w:rFonts w:ascii="Liberation Sans" w:hAnsi="Liberation Sans"/>
        </w:rPr>
        <w:t xml:space="preserve"> </w:t>
      </w:r>
      <w:r>
        <w:rPr>
          <w:rFonts w:ascii="Liberation Sans" w:hAnsi="Liberation Sans"/>
          <w:b/>
          <w:bCs/>
        </w:rPr>
        <w:t xml:space="preserve">μικρές υποδείξεις</w:t>
      </w:r>
      <w:r>
        <w:rPr>
          <w:rFonts w:ascii="Liberation Sans" w:hAnsi="Liberation Sans"/>
        </w:rPr>
        <w:t xml:space="preserve"> </w:t>
      </w:r>
      <w:r>
        <w:rPr>
          <w:rFonts w:ascii="Liberation Sans" w:hAnsi="Liberation Sans"/>
        </w:rPr>
        <w:t xml:space="preserve">στην επίλυση προβλήματος και να δώσει</w:t>
      </w:r>
      <w:r>
        <w:rPr>
          <w:rFonts w:ascii="Liberation Sans" w:hAnsi="Liberation Sans"/>
        </w:rPr>
        <w:t xml:space="preserve"> </w:t>
      </w:r>
      <w:r>
        <w:rPr>
          <w:rFonts w:ascii="Liberation Sans" w:hAnsi="Liberation Sans"/>
          <w:b/>
          <w:bCs/>
        </w:rPr>
        <w:t xml:space="preserve">ανατροφοδότηση</w:t>
      </w:r>
      <w:r>
        <w:rPr>
          <w:rFonts w:ascii="Liberation Sans" w:hAnsi="Liberation Sans"/>
        </w:rPr>
        <w:t xml:space="preserve"> </w:t>
      </w:r>
      <w:r>
        <w:rPr>
          <w:rFonts w:ascii="Liberation Sans" w:hAnsi="Liberation Sans"/>
        </w:rPr>
        <w:t xml:space="preserve">σε μια πρώτη προσωπική προσπάθεια. Δεν πρέπει να υποθέτουμε ότι κάθε τέτοια βοήθεια είναι σωστή ή ότι αρκεί από μόνη της για τη μάθηση.</w:t>
      </w:r>
    </w:p>
    <w:bookmarkEnd w:id="68"/>
    <w:bookmarkStart w:id="69" w:name="ενεργητική-ανάκληση-και-αυτορρύθμιση"/>
    <w:p>
      <w:pPr>
        <w:pStyle w:val="Heading3"/>
        <w:keepNext/>
      </w:pPr>
      <w:r>
        <w:rPr>
          <w:rFonts w:ascii="Liberation Sans" w:hAnsi="Liberation Sans"/>
        </w:rPr>
        <w:t xml:space="preserve">Ενεργητική ανάκληση και αυτορρύθμιση</w:t>
      </w:r>
    </w:p>
    <w:p>
      <w:pPr>
        <w:pStyle w:val="FirstParagraph"/>
      </w:pPr>
      <w:r>
        <w:rPr>
          <w:rFonts w:ascii="Liberation Sans" w:hAnsi="Liberation Sans"/>
        </w:rPr>
        <w:t xml:space="preserve">Αντί να ξαναδιαβάζεις συνεχώς το ίδιο κείμενο, προσπάθησε να απαντήσεις σε μια ερώτηση χωρίς να κοιτάζεις την εξήγηση. Η</w:t>
      </w:r>
      <w:r>
        <w:rPr>
          <w:rFonts w:ascii="Liberation Sans" w:hAnsi="Liberation Sans"/>
        </w:rPr>
        <w:t xml:space="preserve"> </w:t>
      </w:r>
      <w:r>
        <w:rPr>
          <w:rFonts w:ascii="Liberation Sans" w:hAnsi="Liberation Sans"/>
          <w:b/>
          <w:bCs/>
        </w:rPr>
        <w:t xml:space="preserve">ενεργητική ανάκληση (retrieval practice)</w:t>
      </w:r>
      <w:r>
        <w:rPr>
          <w:rFonts w:ascii="Liberation Sans" w:hAnsi="Liberation Sans"/>
        </w:rPr>
        <w:t xml:space="preserve"> </w:t>
      </w:r>
      <w:r>
        <w:rPr>
          <w:rFonts w:ascii="Liberation Sans" w:hAnsi="Liberation Sans"/>
        </w:rPr>
        <w:t xml:space="preserve">και η</w:t>
      </w:r>
      <w:r>
        <w:rPr>
          <w:rFonts w:ascii="Liberation Sans" w:hAnsi="Liberation Sans"/>
        </w:rPr>
        <w:t xml:space="preserve"> </w:t>
      </w:r>
      <w:r>
        <w:rPr>
          <w:rFonts w:ascii="Liberation Sans" w:hAnsi="Liberation Sans"/>
          <w:b/>
          <w:bCs/>
        </w:rPr>
        <w:t xml:space="preserve">κατανεμημένη εξάσκηση</w:t>
      </w:r>
      <w:r>
        <w:rPr>
          <w:rFonts w:ascii="Liberation Sans" w:hAnsi="Liberation Sans"/>
        </w:rPr>
        <w:t xml:space="preserve"> </w:t>
      </w:r>
      <w:r>
        <w:rPr>
          <w:rFonts w:ascii="Liberation Sans" w:hAnsi="Liberation Sans"/>
        </w:rPr>
        <w:t xml:space="preserve">διαθέτουν ισχυρή τεκμηρίωση ως στρατηγικές μάθησης σε ποικίλα εκπαιδευτικά πλαίσια [6]. Η ΤΝ μπορεί να διευκολύνει τη δημιουργία ερωτήσεων και τη διαμόρφωση προγράμματος επανάληψης, αλλά δεν χρειάζεται να τη χρησιμοποιείς στην ίδια την προσπάθεια ανάκλησης.</w:t>
      </w:r>
    </w:p>
    <w:p>
      <w:pPr>
        <w:pStyle w:val="BodyText"/>
      </w:pPr>
      <w:r>
        <w:rPr>
          <w:rFonts w:ascii="Liberation Sans" w:hAnsi="Liberation Sans"/>
        </w:rPr>
        <w:t xml:space="preserve">Η</w:t>
      </w:r>
      <w:r>
        <w:rPr>
          <w:rFonts w:ascii="Liberation Sans" w:hAnsi="Liberation Sans"/>
        </w:rPr>
        <w:t xml:space="preserve"> </w:t>
      </w:r>
      <w:r>
        <w:rPr>
          <w:rFonts w:ascii="Liberation Sans" w:hAnsi="Liberation Sans"/>
          <w:b/>
          <w:bCs/>
        </w:rPr>
        <w:t xml:space="preserve">μεταγνώση και αυτορρύθμιση</w:t>
      </w:r>
      <w:r>
        <w:rPr>
          <w:rFonts w:ascii="Liberation Sans" w:hAnsi="Liberation Sans"/>
        </w:rPr>
        <w:t xml:space="preserve"> </w:t>
      </w:r>
      <w:r>
        <w:rPr>
          <w:rFonts w:ascii="Liberation Sans" w:hAnsi="Liberation Sans"/>
        </w:rPr>
        <w:t xml:space="preserve">περιλαμβάνουν το να σχεδιάζεις τον στόχο σου, να παρακολουθείς αν καταλαβαίνεις και να αξιολογείς τι μπορείς να κάνεις μόνος σου. Πρόκειται για τεκμηριωμένες παιδαγωγικές προσεγγίσεις· η εφαρμογή τους στο πανεπιστήμιο χρειάζεται προσαρμογή στο πλαίσιο [7].</w:t>
      </w:r>
    </w:p>
    <w:bookmarkEnd w:id="69"/>
    <w:bookmarkStart w:id="73" w:name="μια-μικρή-διαδικασία-πέντε-βημάτων"/>
    <w:p>
      <w:pPr>
        <w:pStyle w:val="Heading3"/>
        <w:keepNext/>
      </w:pPr>
      <w:r>
        <w:rPr>
          <w:rFonts w:ascii="Liberation Sans" w:hAnsi="Liberation Sans"/>
        </w:rPr>
        <w:t xml:space="preserve">Μια μικρή διαδικασία πέντε βημάτων</w:t>
      </w:r>
    </w:p>
    <w:p>
      <w:pPr>
        <w:pStyle w:val="CaptionedFigure"/>
      </w:pPr>
      <w:r>
        <w:rPr>
          <w:rFonts w:ascii="Liberation Sans" w:hAnsi="Liberation Sans"/>
        </w:rPr>
        <w:drawing>
          <wp:inline>
            <wp:extent cx="5334000" cy="1624183"/>
            <wp:effectExtent b="0" l="0" r="0" t="0"/>
            <wp:docPr descr="Σχήμα 5 — Μαθησιακός κύκλος με ελεγχόμενη υποστήριξη ΤΝ" title="" id="71" name="Picture"/>
            <a:graphic>
              <a:graphicData uri="http://schemas.openxmlformats.org/drawingml/2006/picture">
                <pic:pic>
                  <pic:nvPicPr>
                    <pic:cNvPr descr="figures/AL00_fig05_learning_loop.png" id="72" name="Picture"/>
                    <pic:cNvPicPr>
                      <a:picLocks noChangeArrowheads="1" noChangeAspect="1"/>
                    </pic:cNvPicPr>
                  </pic:nvPicPr>
                  <pic:blipFill>
                    <a:blip r:embed="rId70"/>
                    <a:stretch>
                      <a:fillRect/>
                    </a:stretch>
                  </pic:blipFill>
                  <pic:spPr bwMode="auto">
                    <a:xfrm>
                      <a:off x="0" y="0"/>
                      <a:ext cx="5334000" cy="1624183"/>
                    </a:xfrm>
                    <a:prstGeom prst="rect">
                      <a:avLst/>
                    </a:prstGeom>
                    <a:noFill/>
                    <a:ln w="9525">
                      <a:noFill/>
                      <a:headEnd/>
                      <a:tailEnd/>
                    </a:ln>
                  </pic:spPr>
                </pic:pic>
              </a:graphicData>
            </a:graphic>
          </wp:inline>
        </w:drawing>
      </w:r>
    </w:p>
    <w:p>
      <w:pPr>
        <w:pStyle w:val="ImageCaption"/>
        <w:keepNext w:val="0"/>
      </w:pPr>
      <w:r>
        <w:rPr>
          <w:rFonts w:ascii="Liberation Sans" w:hAnsi="Liberation Sans"/>
        </w:rPr>
        <w:t xml:space="preserve">Σχήμα 5 — Μαθησιακός κύκλος με ελεγχόμενη υποστήριξη ΤΝ</w:t>
      </w:r>
    </w:p>
    <w:p>
      <w:pPr>
        <w:pStyle w:val="BodyText"/>
        <w:keepNext w:val="0"/>
      </w:pPr>
      <w:r>
        <w:rPr>
          <w:rFonts w:ascii="Liberation Sans" w:hAnsi="Liberation Sans"/>
          <w:i/>
          <w:iCs/>
        </w:rPr>
        <w:t xml:space="preserve">Σχήμα 5. Η ΤΝ συμμετέχει στη φάση υποστήριξης, όχι υποχρεωτικά σε κάθε φάση της προσπάθειας.</w:t>
      </w:r>
    </w:p>
    <w:p>
      <w:pPr>
        <w:pStyle w:val="BodyText"/>
      </w:pPr>
      <w:r>
        <w:rPr>
          <w:rFonts w:ascii="Liberation Sans" w:hAnsi="Liberation Sans"/>
        </w:rPr>
        <w:t xml:space="preserve">Πρώτα</w:t>
      </w:r>
      <w:r>
        <w:rPr>
          <w:rFonts w:ascii="Liberation Sans" w:hAnsi="Liberation Sans"/>
        </w:rPr>
        <w:t xml:space="preserve"> </w:t>
      </w:r>
      <w:r>
        <w:rPr>
          <w:rFonts w:ascii="Liberation Sans" w:hAnsi="Liberation Sans"/>
          <w:b/>
          <w:bCs/>
        </w:rPr>
        <w:t xml:space="preserve">προσπαθώ</w:t>
      </w:r>
      <w:r>
        <w:rPr>
          <w:rFonts w:ascii="Liberation Sans" w:hAnsi="Liberation Sans"/>
        </w:rPr>
        <w:t xml:space="preserve"> </w:t>
      </w:r>
      <w:r>
        <w:rPr>
          <w:rFonts w:ascii="Liberation Sans" w:hAnsi="Liberation Sans"/>
        </w:rPr>
        <w:t xml:space="preserve">να εξηγήσω ή να λύσω μόνος μου. Έπειτα</w:t>
      </w:r>
      <w:r>
        <w:rPr>
          <w:rFonts w:ascii="Liberation Sans" w:hAnsi="Liberation Sans"/>
        </w:rPr>
        <w:t xml:space="preserve"> </w:t>
      </w:r>
      <w:r>
        <w:rPr>
          <w:rFonts w:ascii="Liberation Sans" w:hAnsi="Liberation Sans"/>
          <w:b/>
          <w:bCs/>
        </w:rPr>
        <w:t xml:space="preserve">ζητώ στοχευμένη υποστήριξη</w:t>
      </w:r>
      <w:r>
        <w:rPr>
          <w:rFonts w:ascii="Liberation Sans" w:hAnsi="Liberation Sans"/>
        </w:rPr>
        <w:t xml:space="preserve">: μία ερώτηση, μία υπόδειξη ή μία απλούστερη αναλογία. Στη συνέχεια</w:t>
      </w:r>
      <w:r>
        <w:rPr>
          <w:rFonts w:ascii="Liberation Sans" w:hAnsi="Liberation Sans"/>
        </w:rPr>
        <w:t xml:space="preserve"> </w:t>
      </w:r>
      <w:r>
        <w:rPr>
          <w:rFonts w:ascii="Liberation Sans" w:hAnsi="Liberation Sans"/>
          <w:b/>
          <w:bCs/>
        </w:rPr>
        <w:t xml:space="preserve">ελέγχω</w:t>
      </w:r>
      <w:r>
        <w:rPr>
          <w:rFonts w:ascii="Liberation Sans" w:hAnsi="Liberation Sans"/>
        </w:rPr>
        <w:t xml:space="preserve"> </w:t>
      </w:r>
      <w:r>
        <w:rPr>
          <w:rFonts w:ascii="Liberation Sans" w:hAnsi="Liberation Sans"/>
        </w:rPr>
        <w:t xml:space="preserve">την εξήγηση με αξιόπιστο υλικό.</w:t>
      </w:r>
      <w:r>
        <w:rPr>
          <w:rFonts w:ascii="Liberation Sans" w:hAnsi="Liberation Sans"/>
        </w:rPr>
        <w:t xml:space="preserve"> </w:t>
      </w:r>
      <w:r>
        <w:rPr>
          <w:rFonts w:ascii="Liberation Sans" w:hAnsi="Liberation Sans"/>
          <w:b/>
          <w:bCs/>
        </w:rPr>
        <w:t xml:space="preserve">Δοκιμάζω ξανά χωρίς ΤΝ</w:t>
      </w:r>
      <w:r>
        <w:rPr>
          <w:rFonts w:ascii="Liberation Sans" w:hAnsi="Liberation Sans"/>
        </w:rPr>
        <w:t xml:space="preserve"> </w:t>
      </w:r>
      <w:r>
        <w:rPr>
          <w:rFonts w:ascii="Liberation Sans" w:hAnsi="Liberation Sans"/>
        </w:rPr>
        <w:t xml:space="preserve">σε νέο παράδειγμα. Τέλος</w:t>
      </w:r>
      <w:r>
        <w:rPr>
          <w:rFonts w:ascii="Liberation Sans" w:hAnsi="Liberation Sans"/>
        </w:rPr>
        <w:t xml:space="preserve"> </w:t>
      </w:r>
      <w:r>
        <w:rPr>
          <w:rFonts w:ascii="Liberation Sans" w:hAnsi="Liberation Sans"/>
          <w:b/>
          <w:bCs/>
        </w:rPr>
        <w:t xml:space="preserve">αξιολογώ</w:t>
      </w:r>
      <w:r>
        <w:rPr>
          <w:rFonts w:ascii="Liberation Sans" w:hAnsi="Liberation Sans"/>
        </w:rPr>
        <w:t xml:space="preserve"> </w:t>
      </w:r>
      <w:r>
        <w:rPr>
          <w:rFonts w:ascii="Liberation Sans" w:hAnsi="Liberation Sans"/>
        </w:rPr>
        <w:t xml:space="preserve">τι έμαθα και τι δυσκολεύομαι ακόμη να κάνω. Η διαδικασία αυτή είναι εργαλείο, όχι άκαμπτος κανόνας για όλες τις εργασίες.</w:t>
      </w:r>
    </w:p>
    <w:p>
      <w:pPr>
        <w:pStyle w:val="BodyText"/>
      </w:pPr>
      <w:r>
        <w:rPr>
          <w:rFonts w:ascii="Liberation Sans" w:hAnsi="Liberation Sans"/>
        </w:rPr>
        <w:t xml:space="preserve">Σκέψου τον αριθμητικό μέσο όρο και τη διάμεσο. Ένα chatbot μπορεί να σου δώσει τις αριθμητικές τιμές, αλλά αυτό δεν αποδεικνύει ότι κατανοείς γιατί διαφέρουν όταν υπάρχει ακραία παρατήρηση. Αντί για έτοιμη λύση ζήτησε: «Κάνε μου μία ερώτηση για το τι θα αλλάξει αν αυξηθεί η μεγαλύτερη τιμή». Ύστερα κλείσε το εργαλείο και δοκίμασε νέο σύνολο τιμών.</w:t>
      </w:r>
    </w:p>
    <w:bookmarkEnd w:id="73"/>
    <w:bookmarkStart w:id="74" w:name="πότε-η-βοήθεια-γίνεται-εμπόδιο"/>
    <w:p>
      <w:pPr>
        <w:pStyle w:val="Heading3"/>
        <w:keepNext/>
      </w:pPr>
      <w:r>
        <w:rPr>
          <w:rFonts w:ascii="Liberation Sans" w:hAnsi="Liberation Sans"/>
        </w:rPr>
        <w:t xml:space="preserve">Πότε η βοήθεια γίνεται εμπόδιο;</w:t>
      </w:r>
    </w:p>
    <w:p>
      <w:pPr>
        <w:pStyle w:val="FirstParagraph"/>
      </w:pPr>
      <w:r>
        <w:rPr>
          <w:rFonts w:ascii="Liberation Sans" w:hAnsi="Liberation Sans"/>
        </w:rPr>
        <w:t xml:space="preserve">Αν κάθε φορά η ΤΝ κάνει το κρίσιμο γνωστικό βήμα για σένα, είναι πιθανό να αποκτάς ευκολία παραγωγής απαντήσεων χωρίς επαρκή εξάσκηση. Αυτό δεν σημαίνει ότι πρέπει να αποφεύγεις κάθε αυτοματοποίηση: αν το αντικείμενό σου είναι η ερμηνεία αποτελεσμάτων, μπορεί να είναι λογικό να αυτοματοποιήσεις έναν απλό υπολογισμό. Αν όμως ο στόχος σου είναι να</w:t>
      </w:r>
      <w:r>
        <w:rPr>
          <w:rFonts w:ascii="Liberation Sans" w:hAnsi="Liberation Sans"/>
        </w:rPr>
        <w:t xml:space="preserve"> </w:t>
      </w:r>
      <w:r>
        <w:rPr>
          <w:rFonts w:ascii="Liberation Sans" w:hAnsi="Liberation Sans"/>
          <w:b/>
          <w:bCs/>
        </w:rPr>
        <w:t xml:space="preserve">μάθεις τον υπολογισμό</w:t>
      </w:r>
      <w:r>
        <w:rPr>
          <w:rFonts w:ascii="Liberation Sans" w:hAnsi="Liberation Sans"/>
        </w:rPr>
        <w:t xml:space="preserve">, η ίδια αυτοματοποίηση μπορεί να στερήσει απαραίτητη πρακτική. Η σωστή επιλογή εξαρτάται από τον μαθησιακό στόχο.</w:t>
      </w:r>
    </w:p>
    <w:p>
      <w:pPr>
        <w:pStyle w:val="BodyText"/>
      </w:pPr>
      <w:r>
        <w:rPr>
          <w:rFonts w:ascii="Liberation Sans" w:hAnsi="Liberation Sans"/>
          <w:b/>
          <w:bCs/>
        </w:rPr>
        <w:t xml:space="preserve">Μικρή δραστηριότητα.</w:t>
      </w:r>
      <w:r>
        <w:rPr>
          <w:rFonts w:ascii="Liberation Sans" w:hAnsi="Liberation Sans"/>
        </w:rPr>
        <w:t xml:space="preserve"> </w:t>
      </w:r>
      <w:r>
        <w:rPr>
          <w:rFonts w:ascii="Liberation Sans" w:hAnsi="Liberation Sans"/>
        </w:rPr>
        <w:t xml:space="preserve">Διάλεξε μία δυσκολία από πρόσφατο μάθημά σου. Γράψε (α) ποια προσπάθεια θα έκανες μόνος σου, (β) ποια</w:t>
      </w:r>
      <w:r>
        <w:rPr>
          <w:rFonts w:ascii="Liberation Sans" w:hAnsi="Liberation Sans"/>
        </w:rPr>
        <w:t xml:space="preserve"> </w:t>
      </w:r>
      <w:r>
        <w:rPr>
          <w:rFonts w:ascii="Liberation Sans" w:hAnsi="Liberation Sans"/>
          <w:b/>
          <w:bCs/>
        </w:rPr>
        <w:t xml:space="preserve">μία</w:t>
      </w:r>
      <w:r>
        <w:rPr>
          <w:rFonts w:ascii="Liberation Sans" w:hAnsi="Liberation Sans"/>
        </w:rPr>
        <w:t xml:space="preserve"> </w:t>
      </w:r>
      <w:r>
        <w:rPr>
          <w:rFonts w:ascii="Liberation Sans" w:hAnsi="Liberation Sans"/>
        </w:rPr>
        <w:t xml:space="preserve">βοήθεια θα ζητούσες, (γ) πώς θα επαλήθευες την εξήγηση, (δ) τι νέο πρόβλημα θα επιχειρούσες χωρίς ΤΝ.</w:t>
      </w:r>
    </w:p>
    <w:p>
      <w:pPr>
        <w:pStyle w:val="BodyText"/>
      </w:pPr>
      <w:r>
        <w:rPr>
          <w:rFonts w:ascii="Liberation Sans" w:hAnsi="Liberation Sans"/>
          <w:b/>
          <w:bCs/>
        </w:rPr>
        <w:t xml:space="preserve">Έλεγχος κατανόησης.</w:t>
      </w:r>
      <w:r>
        <w:rPr>
          <w:rFonts w:ascii="Liberation Sans" w:hAnsi="Liberation Sans"/>
        </w:rPr>
        <w:t xml:space="preserve"> </w:t>
      </w:r>
      <w:r>
        <w:rPr>
          <w:rFonts w:ascii="Liberation Sans" w:hAnsi="Liberation Sans"/>
        </w:rPr>
        <w:t xml:space="preserve">(1) Γιατί η καλή τελική εργασία δεν αποτελεί από μόνη της απόδειξη μάθησης; (2) Τι είναι ενεργητική ανάκληση; (3) Πότε η έτοιμη λύση μπορεί να βλάψει τον δικό σου στόχο; (4) Πώς θα ελέγξεις την ανεξάρτητη κατανόηση;</w:t>
      </w:r>
    </w:p>
    <w:p>
      <w:pPr>
        <w:pStyle w:val="BodyText"/>
      </w:pPr>
      <w:r>
        <w:rPr>
          <w:rFonts w:ascii="Liberation Sans" w:hAnsi="Liberation Sans"/>
          <w:b/>
          <w:bCs/>
        </w:rPr>
        <w:t xml:space="preserve">Κράτησε:</w:t>
      </w:r>
      <w:r>
        <w:rPr>
          <w:rFonts w:ascii="Liberation Sans" w:hAnsi="Liberation Sans"/>
        </w:rPr>
        <w:t xml:space="preserve"> </w:t>
      </w:r>
      <w:r>
        <w:rPr>
          <w:rFonts w:ascii="Liberation Sans" w:hAnsi="Liberation Sans"/>
        </w:rPr>
        <w:t xml:space="preserve">Μαθαίνω καλύτερα όταν η βοήθεια υποστηρίζει —και δεν αντικαθιστά— την προσωπική προσπάθεια, την επαλήθευση και την ανάκληση.</w:t>
      </w:r>
    </w:p>
    <w:p>
      <w:r>
        <w:rPr>
          <w:rFonts w:ascii="Liberation Sans" w:hAnsi="Liberation Sans"/>
        </w:rPr>
        <w:pict>
          <v:rect style="width:0;height:1.5pt" o:hralign="center" o:hrstd="t" o:hr="t"/>
        </w:pict>
      </w:r>
    </w:p>
    <w:bookmarkEnd w:id="74"/>
    <w:bookmarkEnd w:id="75"/>
    <w:bookmarkEnd w:id="76"/>
    <w:bookmarkStart w:id="92" w:name="μέρος-γ-εφαρμόζω-και-αξιολογώ"/>
    <w:p>
      <w:pPr>
        <w:pStyle w:val="Heading1"/>
        <w:keepNext/>
      </w:pPr>
      <w:r>
        <w:rPr>
          <w:rFonts w:ascii="Liberation Sans" w:hAnsi="Liberation Sans"/>
        </w:rPr>
        <w:t xml:space="preserve">Μέρος Γ — Εφαρμόζω και αξιολογώ</w:t>
      </w:r>
    </w:p>
    <w:bookmarkStart w:id="84" w:name="X61a37f3e8d4c4601cb93f6f944e561fae51bbe8"/>
    <w:p>
      <w:pPr>
        <w:pStyle w:val="Heading2"/>
        <w:keepNext/>
      </w:pPr>
      <w:r>
        <w:rPr>
          <w:rFonts w:ascii="Liberation Sans" w:hAnsi="Liberation Sans"/>
        </w:rPr>
        <w:t xml:space="preserve">AL00.9 — Η πρώτη ολοκληρωμένη μαθησιακή εμπειρία</w:t>
      </w:r>
    </w:p>
    <w:p>
      <w:pPr>
        <w:pStyle w:val="FirstParagraph"/>
      </w:pPr>
      <w:r>
        <w:rPr>
          <w:rFonts w:ascii="Liberation Sans" w:hAnsi="Liberation Sans"/>
          <w:i/>
          <w:iCs/>
        </w:rPr>
        <w:t xml:space="preserve">Εκτιμώμενος χρόνος: 35 λεπτά.</w:t>
      </w:r>
    </w:p>
    <w:bookmarkStart w:id="77" w:name="η-αποστολή-σου"/>
    <w:p>
      <w:pPr>
        <w:pStyle w:val="Heading3"/>
        <w:keepNext/>
      </w:pPr>
      <w:r>
        <w:rPr>
          <w:rFonts w:ascii="Liberation Sans" w:hAnsi="Liberation Sans"/>
        </w:rPr>
        <w:t xml:space="preserve">Η αποστολή σου</w:t>
      </w:r>
    </w:p>
    <w:p>
      <w:pPr>
        <w:pStyle w:val="FirstParagraph"/>
      </w:pPr>
      <w:r>
        <w:rPr>
          <w:rFonts w:ascii="Liberation Sans" w:hAnsi="Liberation Sans"/>
        </w:rPr>
        <w:t xml:space="preserve">Θα εξετάσεις τη διαφορά</w:t>
      </w:r>
      <w:r>
        <w:rPr>
          <w:rFonts w:ascii="Liberation Sans" w:hAnsi="Liberation Sans"/>
        </w:rPr>
        <w:t xml:space="preserve"> </w:t>
      </w:r>
      <w:r>
        <w:rPr>
          <w:rFonts w:ascii="Liberation Sans" w:hAnsi="Liberation Sans"/>
          <w:b/>
          <w:bCs/>
        </w:rPr>
        <w:t xml:space="preserve">αριθμητικού μέσου όρου</w:t>
      </w:r>
      <w:r>
        <w:rPr>
          <w:rFonts w:ascii="Liberation Sans" w:hAnsi="Liberation Sans"/>
        </w:rPr>
        <w:t xml:space="preserve"> </w:t>
      </w:r>
      <w:r>
        <w:rPr>
          <w:rFonts w:ascii="Liberation Sans" w:hAnsi="Liberation Sans"/>
        </w:rPr>
        <w:t xml:space="preserve">και</w:t>
      </w:r>
      <w:r>
        <w:rPr>
          <w:rFonts w:ascii="Liberation Sans" w:hAnsi="Liberation Sans"/>
        </w:rPr>
        <w:t xml:space="preserve"> </w:t>
      </w:r>
      <w:r>
        <w:rPr>
          <w:rFonts w:ascii="Liberation Sans" w:hAnsi="Liberation Sans"/>
          <w:b/>
          <w:bCs/>
        </w:rPr>
        <w:t xml:space="preserve">διαμέσου</w:t>
      </w:r>
      <w:r>
        <w:rPr>
          <w:rFonts w:ascii="Liberation Sans" w:hAnsi="Liberation Sans"/>
        </w:rPr>
        <w:t xml:space="preserve"> </w:t>
      </w:r>
      <w:r>
        <w:rPr>
          <w:rFonts w:ascii="Liberation Sans" w:hAnsi="Liberation Sans"/>
        </w:rPr>
        <w:t xml:space="preserve">με ένα απλό σύνολο χρόνων μετακίνησης. Σκοπός δεν είναι μόνο να βρεις αριθμούς. Είναι να κατανοήσεις πώς μια μεγάλη τιμή επηρεάζει τα δύο μέτρα και να αποδείξεις ότι μπορείς να εφαρμόσεις την εξήγηση χωρίς ΤΝ.</w:t>
      </w:r>
    </w:p>
    <w:p>
      <w:pPr>
        <w:pStyle w:val="BodyText"/>
      </w:pPr>
      <w:r>
        <w:rPr>
          <w:rFonts w:ascii="Liberation Sans" w:hAnsi="Liberation Sans"/>
        </w:rPr>
        <w:t xml:space="preserve">Τα υποθετικά δεδομένα του καθοδηγούμενου παραδείγματος είναι:</w:t>
      </w:r>
      <w:r>
        <w:rPr>
          <w:rFonts w:ascii="Liberation Sans" w:hAnsi="Liberation Sans"/>
        </w:rPr>
        <w:t xml:space="preserve"> </w:t>
      </w:r>
      <w:r>
        <w:rPr>
          <w:rFonts w:ascii="Liberation Sans" w:hAnsi="Liberation Sans"/>
          <w:b/>
          <w:bCs/>
        </w:rPr>
        <w:t xml:space="preserve">10, 12, 12, 14, 32 λεπτά</w:t>
      </w:r>
      <w:r>
        <w:rPr>
          <w:rFonts w:ascii="Liberation Sans" w:hAnsi="Liberation Sans"/>
        </w:rPr>
        <w:t xml:space="preserve">. Οι αριθμοί δεν προέρχονται από πραγματικούς φοιτητές. Θα ακολουθήσεις είτε</w:t>
      </w:r>
      <w:r>
        <w:rPr>
          <w:rFonts w:ascii="Liberation Sans" w:hAnsi="Liberation Sans"/>
        </w:rPr>
        <w:t xml:space="preserve"> </w:t>
      </w:r>
      <w:r>
        <w:rPr>
          <w:rFonts w:ascii="Liberation Sans" w:hAnsi="Liberation Sans"/>
          <w:b/>
          <w:bCs/>
        </w:rPr>
        <w:t xml:space="preserve">Διαδρομή Α (chatbot)</w:t>
      </w:r>
      <w:r>
        <w:rPr>
          <w:rFonts w:ascii="Liberation Sans" w:hAnsi="Liberation Sans"/>
        </w:rPr>
        <w:t xml:space="preserve"> </w:t>
      </w:r>
      <w:r>
        <w:rPr>
          <w:rFonts w:ascii="Liberation Sans" w:hAnsi="Liberation Sans"/>
        </w:rPr>
        <w:t xml:space="preserve">είτε</w:t>
      </w:r>
      <w:r>
        <w:rPr>
          <w:rFonts w:ascii="Liberation Sans" w:hAnsi="Liberation Sans"/>
        </w:rPr>
        <w:t xml:space="preserve"> </w:t>
      </w:r>
      <w:r>
        <w:rPr>
          <w:rFonts w:ascii="Liberation Sans" w:hAnsi="Liberation Sans"/>
          <w:b/>
          <w:bCs/>
        </w:rPr>
        <w:t xml:space="preserve">Διαδρομή Β (προκατασκευασμένος διάλογος)</w:t>
      </w:r>
      <w:r>
        <w:rPr>
          <w:rFonts w:ascii="Liberation Sans" w:hAnsi="Liberation Sans"/>
        </w:rPr>
        <w:t xml:space="preserve">. Αμφότερες καταλήγουν στην ίδια ανεξάρτητη άσκηση.</w:t>
      </w:r>
    </w:p>
    <w:bookmarkEnd w:id="77"/>
    <w:bookmarkStart w:id="78" w:name="X8fb6953ff50dd76afe9a72d17cc24045f605a2e"/>
    <w:p>
      <w:pPr>
        <w:pStyle w:val="Heading3"/>
        <w:keepNext/>
      </w:pPr>
      <w:r>
        <w:rPr>
          <w:rFonts w:ascii="Liberation Sans" w:hAnsi="Liberation Sans"/>
        </w:rPr>
        <w:t xml:space="preserve">Στάδιο Α — Αρχική προσπάθεια χωρίς βοήθεια (6΄)</w:t>
      </w:r>
    </w:p>
    <w:p>
      <w:pPr>
        <w:pStyle w:val="FirstParagraph"/>
      </w:pPr>
      <w:r>
        <w:rPr>
          <w:rFonts w:ascii="Liberation Sans" w:hAnsi="Liberation Sans"/>
        </w:rPr>
        <w:t xml:space="preserve">Πριν αναζητήσεις εξήγηση, γράψε: (1) τι θεωρείς «μέσο όρο», (2) τι θεωρείς «διάμεσο», (3) ποιες τιμές υπολογίζεις για το σύνολο 10, 12, 12, 14, 32, (4) ποιο μέτρο πιστεύεις ότι περιγράφει καλύτερα τον συνηθισμένο χρόνο μετακίνησης, (5) ποιο σημείο σε δυσκολεύει. Εκτίμησε τη σιγουριά σου σε κλίμακα</w:t>
      </w:r>
      <w:r>
        <w:rPr>
          <w:rFonts w:ascii="Liberation Sans" w:hAnsi="Liberation Sans"/>
        </w:rPr>
        <w:t xml:space="preserve"> </w:t>
      </w:r>
      <w:r>
        <w:rPr>
          <w:rFonts w:ascii="Liberation Sans" w:hAnsi="Liberation Sans"/>
          <w:b/>
          <w:bCs/>
        </w:rPr>
        <w:t xml:space="preserve">1–4</w:t>
      </w:r>
      <w:r>
        <w:rPr>
          <w:rFonts w:ascii="Liberation Sans" w:hAnsi="Liberation Sans"/>
        </w:rPr>
        <w:t xml:space="preserve">, από καθόλου έως πολύ σίγουρος. Δεν βαθμολογείται η σιγουριά.</w:t>
      </w:r>
    </w:p>
    <w:bookmarkEnd w:id="78"/>
    <w:bookmarkStart w:id="79" w:name="στάδιο-β-καθοδηγούμενη-εξάσκηση-10"/>
    <w:p>
      <w:pPr>
        <w:pStyle w:val="Heading3"/>
        <w:keepNext/>
      </w:pPr>
      <w:r>
        <w:rPr>
          <w:rFonts w:ascii="Liberation Sans" w:hAnsi="Liberation Sans"/>
        </w:rPr>
        <w:t xml:space="preserve">Στάδιο Β — Καθοδηγούμενη εξάσκηση (10΄)</w:t>
      </w:r>
    </w:p>
    <w:p>
      <w:pPr>
        <w:pStyle w:val="FirstParagraph"/>
      </w:pPr>
      <w:r>
        <w:rPr>
          <w:rFonts w:ascii="Liberation Sans" w:hAnsi="Liberation Sans"/>
          <w:b/>
          <w:bCs/>
        </w:rPr>
        <w:t xml:space="preserve">Διαδρομή Α — Με chatbot.</w:t>
      </w:r>
      <w:r>
        <w:rPr>
          <w:rFonts w:ascii="Liberation Sans" w:hAnsi="Liberation Sans"/>
        </w:rPr>
        <w:t xml:space="preserve"> </w:t>
      </w:r>
      <w:r>
        <w:rPr>
          <w:rFonts w:ascii="Liberation Sans" w:hAnsi="Liberation Sans"/>
        </w:rPr>
        <w:t xml:space="preserve">Χρησιμοποίησε το ακόλουθο ενδεικτικό αίτημα, χωρίς προσωπικά δεδομένα:</w:t>
      </w:r>
    </w:p>
    <w:p>
      <w:pPr>
        <w:pStyle w:val="BlockText"/>
      </w:pPr>
      <w:r>
        <w:rPr>
          <w:rFonts w:ascii="Liberation Sans" w:hAnsi="Liberation Sans"/>
        </w:rPr>
        <w:t xml:space="preserve">«Μελετώ τη διαφορά αριθμητικού μέσου όρου και διαμέσου με τα υποθετικά δεδομένα 10, 12, 12, 14, 32. Θέλω να λειτουργήσεις ως βοηθός μάθησης: κάνε μία ερώτηση κάθε φορά, περίμενε να απαντήσω και, αν κάνω λάθος, δώσε πρώτα μικρή υπόδειξη αντί να μου αποκαλύψεις την τελική λύση. Βοήθησέ με να κατανοήσω την επίδραση της μεγαλύτερης τιμής. Τέλος ζήτησέ μου να εξηγήσω με δικά μου λόγια τη διαφορά.»</w:t>
      </w:r>
    </w:p>
    <w:p>
      <w:pPr>
        <w:pStyle w:val="FirstParagraph"/>
      </w:pPr>
      <w:r>
        <w:rPr>
          <w:rFonts w:ascii="Liberation Sans" w:hAnsi="Liberation Sans"/>
        </w:rPr>
        <w:t xml:space="preserve">Απάντησε πραγματικά στις ερωτήσεις. Αν η ΤΝ δώσει αμέσως όλες τις λύσεις, μην περιοριστείς στην ανάγνωση: ζήτησε ένα νέο ερώτημα και επιχείρησέ το μόνος σου. Στο φύλλο εργασίας γράψε</w:t>
      </w:r>
      <w:r>
        <w:rPr>
          <w:rFonts w:ascii="Liberation Sans" w:hAnsi="Liberation Sans"/>
        </w:rPr>
        <w:t xml:space="preserve"> </w:t>
      </w:r>
      <w:r>
        <w:rPr>
          <w:rFonts w:ascii="Liberation Sans" w:hAnsi="Liberation Sans"/>
          <w:b/>
          <w:bCs/>
        </w:rPr>
        <w:t xml:space="preserve">μία ερώτηση</w:t>
      </w:r>
      <w:r>
        <w:rPr>
          <w:rFonts w:ascii="Liberation Sans" w:hAnsi="Liberation Sans"/>
        </w:rPr>
        <w:t xml:space="preserve">,</w:t>
      </w:r>
      <w:r>
        <w:rPr>
          <w:rFonts w:ascii="Liberation Sans" w:hAnsi="Liberation Sans"/>
        </w:rPr>
        <w:t xml:space="preserve"> </w:t>
      </w:r>
      <w:r>
        <w:rPr>
          <w:rFonts w:ascii="Liberation Sans" w:hAnsi="Liberation Sans"/>
          <w:b/>
          <w:bCs/>
        </w:rPr>
        <w:t xml:space="preserve">μία δική σου απάντηση</w:t>
      </w:r>
      <w:r>
        <w:rPr>
          <w:rFonts w:ascii="Liberation Sans" w:hAnsi="Liberation Sans"/>
        </w:rPr>
        <w:t xml:space="preserve"> </w:t>
      </w:r>
      <w:r>
        <w:rPr>
          <w:rFonts w:ascii="Liberation Sans" w:hAnsi="Liberation Sans"/>
        </w:rPr>
        <w:t xml:space="preserve">και</w:t>
      </w:r>
      <w:r>
        <w:rPr>
          <w:rFonts w:ascii="Liberation Sans" w:hAnsi="Liberation Sans"/>
        </w:rPr>
        <w:t xml:space="preserve"> </w:t>
      </w:r>
      <w:r>
        <w:rPr>
          <w:rFonts w:ascii="Liberation Sans" w:hAnsi="Liberation Sans"/>
          <w:b/>
          <w:bCs/>
        </w:rPr>
        <w:t xml:space="preserve">μία υπόδειξη</w:t>
      </w:r>
      <w:r>
        <w:rPr>
          <w:rFonts w:ascii="Liberation Sans" w:hAnsi="Liberation Sans"/>
        </w:rPr>
        <w:t xml:space="preserve"> </w:t>
      </w:r>
      <w:r>
        <w:rPr>
          <w:rFonts w:ascii="Liberation Sans" w:hAnsi="Liberation Sans"/>
        </w:rPr>
        <w:t xml:space="preserve">που αξιοποίησες ή χρειάστηκε να διορθώσεις. Δεν απαιτείται ολόκληρο transcript.</w:t>
      </w:r>
    </w:p>
    <w:p>
      <w:pPr>
        <w:pStyle w:val="BodyText"/>
      </w:pPr>
      <w:r>
        <w:rPr>
          <w:rFonts w:ascii="Liberation Sans" w:hAnsi="Liberation Sans"/>
          <w:b/>
          <w:bCs/>
        </w:rPr>
        <w:t xml:space="preserve">Διαδρομή Β — Χωρίς chatbot.</w:t>
      </w:r>
      <w:r>
        <w:rPr>
          <w:rFonts w:ascii="Liberation Sans" w:hAnsi="Liberation Sans"/>
        </w:rPr>
        <w:t xml:space="preserve"> </w:t>
      </w:r>
      <w:r>
        <w:rPr>
          <w:rFonts w:ascii="Liberation Sans" w:hAnsi="Liberation Sans"/>
        </w:rPr>
        <w:t xml:space="preserve">Διάβασε κάθε επόμενη υπόδειξη μόνο αφού γράψεις την προσωπική σου απάντηση.</w:t>
      </w:r>
    </w:p>
    <w:p>
      <w:pPr>
        <w:pStyle w:val="BodyText"/>
      </w:pPr>
      <w:r>
        <w:rPr>
          <w:rFonts w:ascii="Liberation Sans" w:hAnsi="Liberation Sans"/>
          <w:b/>
          <w:bCs/>
        </w:rPr>
        <w:t xml:space="preserve">Βήμα 1.</w:t>
      </w:r>
      <w:r>
        <w:rPr>
          <w:rFonts w:ascii="Liberation Sans" w:hAnsi="Liberation Sans"/>
        </w:rPr>
        <w:t xml:space="preserve"> </w:t>
      </w:r>
      <w:r>
        <w:rPr>
          <w:rFonts w:ascii="Liberation Sans" w:hAnsi="Liberation Sans"/>
        </w:rPr>
        <w:t xml:space="preserve">«Για να βρούμε μέσο όρο πέντε τιμών, τι κάνουμε πρώτα και με ποιον αριθμό διαιρούμε;» Σταμάτησε και απάντησε.</w:t>
      </w:r>
      <w:r>
        <w:rPr>
          <w:rFonts w:ascii="Liberation Sans" w:hAnsi="Liberation Sans"/>
        </w:rPr>
        <w:t xml:space="preserve"> </w:t>
      </w:r>
      <w:r>
        <w:rPr>
          <w:rFonts w:ascii="Liberation Sans" w:hAnsi="Liberation Sans"/>
          <w:i/>
          <w:iCs/>
        </w:rPr>
        <w:t xml:space="preserve">Υπόδειξη:</w:t>
      </w:r>
      <w:r>
        <w:rPr>
          <w:rFonts w:ascii="Liberation Sans" w:hAnsi="Liberation Sans"/>
        </w:rPr>
        <w:t xml:space="preserve"> </w:t>
      </w:r>
      <w:r>
        <w:rPr>
          <w:rFonts w:ascii="Liberation Sans" w:hAnsi="Liberation Sans"/>
        </w:rPr>
        <w:t xml:space="preserve">Σκέψου πώς θα μοιράζαμε εξίσου το συνολικό άθροισμα σε πέντε άτομα.</w:t>
      </w:r>
    </w:p>
    <w:p>
      <w:pPr>
        <w:pStyle w:val="BodyText"/>
      </w:pPr>
      <w:r>
        <w:rPr>
          <w:rFonts w:ascii="Liberation Sans" w:hAnsi="Liberation Sans"/>
          <w:b/>
          <w:bCs/>
        </w:rPr>
        <w:t xml:space="preserve">Βήμα 2.</w:t>
      </w:r>
      <w:r>
        <w:rPr>
          <w:rFonts w:ascii="Liberation Sans" w:hAnsi="Liberation Sans"/>
        </w:rPr>
        <w:t xml:space="preserve"> </w:t>
      </w:r>
      <w:r>
        <w:rPr>
          <w:rFonts w:ascii="Liberation Sans" w:hAnsi="Liberation Sans"/>
        </w:rPr>
        <w:t xml:space="preserve">«Οι τιμές είναι ήδη ταξινομημένες. Ποια βρίσκεται στην τρίτη, μεσαία θέση;» Σταμάτησε και απάντησε.</w:t>
      </w:r>
      <w:r>
        <w:rPr>
          <w:rFonts w:ascii="Liberation Sans" w:hAnsi="Liberation Sans"/>
        </w:rPr>
        <w:t xml:space="preserve"> </w:t>
      </w:r>
      <w:r>
        <w:rPr>
          <w:rFonts w:ascii="Liberation Sans" w:hAnsi="Liberation Sans"/>
          <w:i/>
          <w:iCs/>
        </w:rPr>
        <w:t xml:space="preserve">Υπόδειξη:</w:t>
      </w:r>
      <w:r>
        <w:rPr>
          <w:rFonts w:ascii="Liberation Sans" w:hAnsi="Liberation Sans"/>
        </w:rPr>
        <w:t xml:space="preserve"> </w:t>
      </w:r>
      <w:r>
        <w:rPr>
          <w:rFonts w:ascii="Liberation Sans" w:hAnsi="Liberation Sans"/>
        </w:rPr>
        <w:t xml:space="preserve">Σε πέντε ταξινομημένες τιμές, η διάμεσος είναι η τρίτη.</w:t>
      </w:r>
    </w:p>
    <w:p>
      <w:pPr>
        <w:pStyle w:val="BodyText"/>
      </w:pPr>
      <w:r>
        <w:rPr>
          <w:rFonts w:ascii="Liberation Sans" w:hAnsi="Liberation Sans"/>
          <w:b/>
          <w:bCs/>
        </w:rPr>
        <w:t xml:space="preserve">Βήμα 3.</w:t>
      </w:r>
      <w:r>
        <w:rPr>
          <w:rFonts w:ascii="Liberation Sans" w:hAnsi="Liberation Sans"/>
        </w:rPr>
        <w:t xml:space="preserve"> </w:t>
      </w:r>
      <w:r>
        <w:rPr>
          <w:rFonts w:ascii="Liberation Sans" w:hAnsi="Liberation Sans"/>
        </w:rPr>
        <w:t xml:space="preserve">«Αν το 32 γινόταν 42, θα άλλαζαν με τον ίδιο τρόπο ο μέσος όρος και η διάμεσος;» Προέβλεψε πριν υπολογίσεις.</w:t>
      </w:r>
      <w:r>
        <w:rPr>
          <w:rFonts w:ascii="Liberation Sans" w:hAnsi="Liberation Sans"/>
        </w:rPr>
        <w:t xml:space="preserve"> </w:t>
      </w:r>
      <w:r>
        <w:rPr>
          <w:rFonts w:ascii="Liberation Sans" w:hAnsi="Liberation Sans"/>
          <w:i/>
          <w:iCs/>
        </w:rPr>
        <w:t xml:space="preserve">Υπόδειξη:</w:t>
      </w:r>
      <w:r>
        <w:rPr>
          <w:rFonts w:ascii="Liberation Sans" w:hAnsi="Liberation Sans"/>
        </w:rPr>
        <w:t xml:space="preserve"> </w:t>
      </w:r>
      <w:r>
        <w:rPr>
          <w:rFonts w:ascii="Liberation Sans" w:hAnsi="Liberation Sans"/>
        </w:rPr>
        <w:t xml:space="preserve">Ο μέσος χρησιμοποιεί όλες τις αριθμητικές τιμές· η διάμεσος, εδώ, τη μεσαία θέση.</w:t>
      </w:r>
    </w:p>
    <w:p>
      <w:pPr>
        <w:pStyle w:val="BodyText"/>
      </w:pPr>
      <w:r>
        <w:rPr>
          <w:rFonts w:ascii="Liberation Sans" w:hAnsi="Liberation Sans"/>
          <w:b/>
          <w:bCs/>
        </w:rPr>
        <w:t xml:space="preserve">Βήμα 4.</w:t>
      </w:r>
      <w:r>
        <w:rPr>
          <w:rFonts w:ascii="Liberation Sans" w:hAnsi="Liberation Sans"/>
        </w:rPr>
        <w:t xml:space="preserve"> </w:t>
      </w:r>
      <w:r>
        <w:rPr>
          <w:rFonts w:ascii="Liberation Sans" w:hAnsi="Liberation Sans"/>
        </w:rPr>
        <w:t xml:space="preserve">«Εξήγησε τη διαφορά με δύο προσωπικές προτάσεις, χωρίς να επαναλάβεις απλώς τους ορισμούς». Κατάγραψε τουλάχιστον ένα σημείο που χρειάστηκε σκέψη ή διόρθωση.</w:t>
      </w:r>
    </w:p>
    <w:bookmarkEnd w:id="79"/>
    <w:bookmarkStart w:id="80" w:name="στάδιο-γ-έλεγχος-με-πηγή-5"/>
    <w:p>
      <w:pPr>
        <w:pStyle w:val="Heading3"/>
        <w:keepNext/>
      </w:pPr>
      <w:r>
        <w:rPr>
          <w:rFonts w:ascii="Liberation Sans" w:hAnsi="Liberation Sans"/>
        </w:rPr>
        <w:t xml:space="preserve">Στάδιο Γ — Έλεγχος με πηγή (5΄)</w:t>
      </w:r>
    </w:p>
    <w:p>
      <w:pPr>
        <w:pStyle w:val="FirstParagraph"/>
      </w:pPr>
      <w:r>
        <w:rPr>
          <w:rFonts w:ascii="Liberation Sans" w:hAnsi="Liberation Sans"/>
        </w:rPr>
        <w:t xml:space="preserve">Διάβασε το ακόλουθο μικρό ελεγμένο φύλλο αναφοράς· βασίζεται στην εισαγωγή του OpenStax για τα μέτρα κεντρικής τάσης [8].</w:t>
      </w:r>
    </w:p>
    <w:p>
      <w:pPr>
        <w:pStyle w:val="BodyText"/>
      </w:pPr>
      <w:r>
        <w:rPr>
          <w:rFonts w:ascii="Liberation Sans" w:hAnsi="Liberation Sans"/>
          <w:b/>
          <w:bCs/>
        </w:rPr>
        <w:t xml:space="preserve">Αριθμητικός μέσος:</w:t>
      </w:r>
      <w:r>
        <w:rPr>
          <w:rFonts w:ascii="Liberation Sans" w:hAnsi="Liberation Sans"/>
        </w:rPr>
        <w:t xml:space="preserve"> </w:t>
      </w:r>
      <w:r>
        <w:rPr>
          <w:rFonts w:ascii="Liberation Sans" w:hAnsi="Liberation Sans"/>
        </w:rPr>
        <w:t xml:space="preserve">άθροισμα αριθμητικών τιμών διαιρεμένο με το πλήθος τους.</w:t>
      </w:r>
      <w:r>
        <w:rPr>
          <w:rFonts w:ascii="Liberation Sans" w:hAnsi="Liberation Sans"/>
        </w:rPr>
        <w:t xml:space="preserve"> </w:t>
      </w:r>
      <w:r>
        <w:rPr>
          <w:rFonts w:ascii="Liberation Sans" w:hAnsi="Liberation Sans"/>
          <w:b/>
          <w:bCs/>
        </w:rPr>
        <w:t xml:space="preserve">Διάμεσος:</w:t>
      </w:r>
      <w:r>
        <w:rPr>
          <w:rFonts w:ascii="Liberation Sans" w:hAnsi="Liberation Sans"/>
        </w:rPr>
        <w:t xml:space="preserve"> </w:t>
      </w:r>
      <w:r>
        <w:rPr>
          <w:rFonts w:ascii="Liberation Sans" w:hAnsi="Liberation Sans"/>
        </w:rPr>
        <w:t xml:space="preserve">μεσαία τιμή ταξινομημένων δεδομένων όταν το πλήθος τους είναι περιττό· αν είναι άρτιο, μέσος των δύο μεσαίων τιμών. Η διάμεσος είναι γενικά ανθεκτικότερη από τον μέσο απέναντι σε ακραίες τιμές.</w:t>
      </w:r>
    </w:p>
    <w:p>
      <w:pPr>
        <w:pStyle w:val="BodyText"/>
      </w:pPr>
      <w:r>
        <w:rPr>
          <w:rFonts w:ascii="Liberation Sans" w:hAnsi="Liberation Sans"/>
        </w:rPr>
        <w:t xml:space="preserve">Για το καθοδηγούμενο σύνολο:</w:t>
      </w:r>
      <w:r>
        <w:rPr>
          <w:rFonts w:ascii="Liberation Sans" w:hAnsi="Liberation Sans"/>
        </w:rPr>
        <w:t xml:space="preserve"> </w:t>
      </w:r>
      <w:r>
        <w:rPr>
          <w:rFonts w:ascii="Liberation Sans" w:hAnsi="Liberation Sans"/>
          <w:b/>
          <w:bCs/>
        </w:rPr>
        <w:t xml:space="preserve">(10 + 12 + 12 + 14 + 32) / 5 = 16 λεπτά</w:t>
      </w:r>
      <w:r>
        <w:rPr>
          <w:rFonts w:ascii="Liberation Sans" w:hAnsi="Liberation Sans"/>
        </w:rPr>
        <w:t xml:space="preserve">, ενώ</w:t>
      </w:r>
      <w:r>
        <w:rPr>
          <w:rFonts w:ascii="Liberation Sans" w:hAnsi="Liberation Sans"/>
        </w:rPr>
        <w:t xml:space="preserve"> </w:t>
      </w:r>
      <w:r>
        <w:rPr>
          <w:rFonts w:ascii="Liberation Sans" w:hAnsi="Liberation Sans"/>
          <w:b/>
          <w:bCs/>
        </w:rPr>
        <w:t xml:space="preserve">διάμεσος = 12 λεπτά</w:t>
      </w:r>
      <w:r>
        <w:rPr>
          <w:rFonts w:ascii="Liberation Sans" w:hAnsi="Liberation Sans"/>
        </w:rPr>
        <w:t xml:space="preserve">. Η τιμή 32 αυξάνει σημαντικά τον μέσο χωρίς να αλλάζει τη μεσαία θέση. Αυτό δεν σημαίνει ότι ο μέσος είναι «λάθος» — τα δύο μέτρα τονίζουν διαφορετικές πλευρές της κατανομής.</w:t>
      </w:r>
    </w:p>
    <w:p>
      <w:pPr>
        <w:pStyle w:val="BodyText"/>
      </w:pPr>
      <w:r>
        <w:rPr>
          <w:rFonts w:ascii="Liberation Sans" w:hAnsi="Liberation Sans"/>
        </w:rPr>
        <w:t xml:space="preserve">Σημείωσε: τι υπολόγισες σωστά αρχικά, τι διόρθωσες και ποια πρόταση της καθοδήγησης επαλήθευσες. Αν χρησιμοποίησες chatbot και διαπίστωσες σφάλμα, αναγνώρισε το λάθος τεκμηριώνοντας τη διόρθωση.</w:t>
      </w:r>
    </w:p>
    <w:bookmarkEnd w:id="80"/>
    <w:bookmarkStart w:id="81" w:name="στάδιο-δ-νέα-εφαρμογή-χωρίς-τν-9"/>
    <w:p>
      <w:pPr>
        <w:pStyle w:val="Heading3"/>
        <w:keepNext/>
      </w:pPr>
      <w:r>
        <w:rPr>
          <w:rFonts w:ascii="Liberation Sans" w:hAnsi="Liberation Sans"/>
        </w:rPr>
        <w:t xml:space="preserve">Στάδιο Δ — Νέα εφαρμογή χωρίς ΤΝ (9΄)</w:t>
      </w:r>
    </w:p>
    <w:p>
      <w:pPr>
        <w:pStyle w:val="FirstParagraph"/>
      </w:pPr>
      <w:r>
        <w:rPr>
          <w:rFonts w:ascii="Liberation Sans" w:hAnsi="Liberation Sans"/>
          <w:b/>
          <w:bCs/>
        </w:rPr>
        <w:t xml:space="preserve">Κλείσε το chatbot και μη συμβουλευτείς τον προηγούμενο διάλογο ή έτοιμες λύσεις.</w:t>
      </w:r>
      <w:r>
        <w:rPr>
          <w:rFonts w:ascii="Liberation Sans" w:hAnsi="Liberation Sans"/>
        </w:rPr>
        <w:t xml:space="preserve"> </w:t>
      </w:r>
      <w:r>
        <w:rPr>
          <w:rFonts w:ascii="Liberation Sans" w:hAnsi="Liberation Sans"/>
        </w:rPr>
        <w:t xml:space="preserve">Νέο, διαφορετικό σύνολο χρόνων μετακίνησης:</w:t>
      </w:r>
      <w:r>
        <w:rPr>
          <w:rFonts w:ascii="Liberation Sans" w:hAnsi="Liberation Sans"/>
        </w:rPr>
        <w:t xml:space="preserve"> </w:t>
      </w:r>
      <w:r>
        <w:rPr>
          <w:rFonts w:ascii="Liberation Sans" w:hAnsi="Liberation Sans"/>
          <w:b/>
          <w:bCs/>
        </w:rPr>
        <w:t xml:space="preserve">8, 10, 10, 12, 35 λεπτά</w:t>
      </w:r>
      <w:r>
        <w:rPr>
          <w:rFonts w:ascii="Liberation Sans" w:hAnsi="Liberation Sans"/>
        </w:rPr>
        <w:t xml:space="preserve">.</w:t>
      </w:r>
    </w:p>
    <w:p>
      <w:pPr>
        <w:pStyle w:val="Compact"/>
        <w:numPr>
          <w:ilvl w:val="0"/>
          <w:numId w:val="1001"/>
        </w:numPr>
      </w:pPr>
      <w:r>
        <w:rPr>
          <w:rFonts w:ascii="Liberation Sans" w:hAnsi="Liberation Sans"/>
        </w:rPr>
        <w:t xml:space="preserve">Υπολόγισε τον αριθμητικό μέσο όρο και δείξε τον υπολογισμό.</w:t>
      </w:r>
    </w:p>
    <w:p>
      <w:pPr>
        <w:pStyle w:val="Compact"/>
        <w:numPr>
          <w:ilvl w:val="0"/>
          <w:numId w:val="1001"/>
        </w:numPr>
      </w:pPr>
      <w:r>
        <w:rPr>
          <w:rFonts w:ascii="Liberation Sans" w:hAnsi="Liberation Sans"/>
        </w:rPr>
        <w:t xml:space="preserve">Υπολόγισε τη διάμεσο και εξήγησε πώς την εντόπισες.</w:t>
      </w:r>
    </w:p>
    <w:p>
      <w:pPr>
        <w:pStyle w:val="Compact"/>
        <w:numPr>
          <w:ilvl w:val="0"/>
          <w:numId w:val="1001"/>
        </w:numPr>
      </w:pPr>
      <w:r>
        <w:rPr>
          <w:rFonts w:ascii="Liberation Sans" w:hAnsi="Liberation Sans"/>
        </w:rPr>
        <w:t xml:space="preserve">Ποιο μέτρο θα επέλεγες για να περιγράψεις τον συνηθισμένο χρόνο μετακίνησης αυτής της μικρής ομάδας; Αιτιολόγησε, αναφέροντας την ακραία τιμή.</w:t>
      </w:r>
    </w:p>
    <w:p>
      <w:pPr>
        <w:pStyle w:val="Compact"/>
        <w:numPr>
          <w:ilvl w:val="0"/>
          <w:numId w:val="1001"/>
        </w:numPr>
      </w:pPr>
      <w:r>
        <w:rPr>
          <w:rFonts w:ascii="Liberation Sans" w:hAnsi="Liberation Sans"/>
        </w:rPr>
        <w:t xml:space="preserve">Αν η μεγαλύτερη τιμή από 35 γίνει 45, τι αλλάζει στον μέσο όρο και τι στη διάμεσο; Κάνε πρώτα πρόβλεψη και μετά επιβεβαίωσε με υπολογισμό.</w:t>
      </w:r>
    </w:p>
    <w:p>
      <w:pPr>
        <w:pStyle w:val="Compact"/>
        <w:numPr>
          <w:ilvl w:val="0"/>
          <w:numId w:val="1001"/>
        </w:numPr>
      </w:pPr>
      <w:r>
        <w:rPr>
          <w:rFonts w:ascii="Liberation Sans" w:hAnsi="Liberation Sans"/>
        </w:rPr>
        <w:t xml:space="preserve">Εξήγησε σε τρεις προτάσεις τη διαφορά μέσου και διαμέσου σαν να μιλούσες σε συμφοιτητή που δεν γνωρίζει τους όρους.</w:t>
      </w:r>
    </w:p>
    <w:p>
      <w:pPr>
        <w:pStyle w:val="FirstParagraph"/>
      </w:pPr>
      <w:r>
        <w:rPr>
          <w:rFonts w:ascii="Liberation Sans" w:hAnsi="Liberation Sans"/>
        </w:rPr>
        <w:t xml:space="preserve">Οι λύσεις</w:t>
      </w:r>
      <w:r>
        <w:rPr>
          <w:rFonts w:ascii="Liberation Sans" w:hAnsi="Liberation Sans"/>
        </w:rPr>
        <w:t xml:space="preserve"> </w:t>
      </w:r>
      <w:r>
        <w:rPr>
          <w:rFonts w:ascii="Liberation Sans" w:hAnsi="Liberation Sans"/>
          <w:b/>
          <w:bCs/>
        </w:rPr>
        <w:t xml:space="preserve">δεν</w:t>
      </w:r>
      <w:r>
        <w:rPr>
          <w:rFonts w:ascii="Liberation Sans" w:hAnsi="Liberation Sans"/>
        </w:rPr>
        <w:t xml:space="preserve"> </w:t>
      </w:r>
      <w:r>
        <w:rPr>
          <w:rFonts w:ascii="Liberation Sans" w:hAnsi="Liberation Sans"/>
        </w:rPr>
        <w:t xml:space="preserve">εμφανίζονται στο φοιτητικό κείμενο. Το κλειδί υπάρχει μόνο στο ξεχωριστό εκπαιδευτικό παράρτημα. Αν δεν καταφέρεις κάτι, σημείωσε τη δυσκολία σου αντί να αντιγράψεις την προηγούμενη εξήγηση.</w:t>
      </w:r>
    </w:p>
    <w:bookmarkEnd w:id="81"/>
    <w:bookmarkStart w:id="82" w:name="στάδιο-ε-αναστοχασμός-5"/>
    <w:p>
      <w:pPr>
        <w:pStyle w:val="Heading3"/>
        <w:keepNext/>
      </w:pPr>
      <w:r>
        <w:rPr>
          <w:rFonts w:ascii="Liberation Sans" w:hAnsi="Liberation Sans"/>
        </w:rPr>
        <w:t xml:space="preserve">Στάδιο Ε — Αναστοχασμός (5΄)</w:t>
      </w:r>
    </w:p>
    <w:p>
      <w:pPr>
        <w:pStyle w:val="FirstParagraph"/>
      </w:pPr>
      <w:r>
        <w:rPr>
          <w:rFonts w:ascii="Liberation Sans" w:hAnsi="Liberation Sans"/>
        </w:rPr>
        <w:t xml:space="preserve">Απάντησε σύντομα:</w:t>
      </w:r>
      <w:r>
        <w:rPr>
          <w:rFonts w:ascii="Liberation Sans" w:hAnsi="Liberation Sans"/>
        </w:rPr>
        <w:t xml:space="preserve"> </w:t>
      </w:r>
      <w:r>
        <w:rPr>
          <w:rFonts w:ascii="Liberation Sans" w:hAnsi="Liberation Sans"/>
          <w:b/>
          <w:bCs/>
        </w:rPr>
        <w:t xml:space="preserve">Τι ήξερα; Τι έμαθα; Ποια συγκεκριμένη ερώτηση ή υπόδειξη με βοήθησε; Ποιο αποτέλεσμα μπόρεσα να παράγω χωρίς ΤΝ; Τι εξακολουθώ να δυσκολεύομαι να κάνω;</w:t>
      </w:r>
      <w:r>
        <w:rPr>
          <w:rFonts w:ascii="Liberation Sans" w:hAnsi="Liberation Sans"/>
        </w:rPr>
        <w:t xml:space="preserve"> </w:t>
      </w:r>
      <w:r>
        <w:rPr>
          <w:rFonts w:ascii="Liberation Sans" w:hAnsi="Liberation Sans"/>
        </w:rPr>
        <w:t xml:space="preserve">Σύγκρινε τη σιγουριά που είχες στην αρχή με τη συγκεκριμένη ανεξάρτητη επίδοσή σου. Η πρώτη εκτίμηση και η τελική επιτυχία μπορεί να διαφέρουν.</w:t>
      </w:r>
    </w:p>
    <w:bookmarkEnd w:id="82"/>
    <w:bookmarkStart w:id="83" w:name="παραδοτέο-al00.9"/>
    <w:p>
      <w:pPr>
        <w:pStyle w:val="Heading3"/>
        <w:keepNext/>
      </w:pPr>
      <w:r>
        <w:rPr>
          <w:rFonts w:ascii="Liberation Sans" w:hAnsi="Liberation Sans"/>
        </w:rPr>
        <w:t xml:space="preserve">Παραδοτέο AL00.9</w:t>
      </w:r>
    </w:p>
    <w:p>
      <w:pPr>
        <w:pStyle w:val="FirstParagraph"/>
      </w:pPr>
      <w:r>
        <w:rPr>
          <w:rFonts w:ascii="Liberation Sans" w:hAnsi="Liberation Sans"/>
        </w:rPr>
        <w:t xml:space="preserve">Παράδωσε ένα φύλλο με: αρχική προσπάθεια και εκτίμηση σιγουριάς· μία ερώτηση, μία δική σου απάντηση και μία υπόδειξη από τη διαδρομή μάθησης· τεκμηρίωση ελέγχου· ανεξάρτητες λύσεις στο νέο σύνολο· σύντομο αναστοχασμό.</w:t>
      </w:r>
      <w:r>
        <w:rPr>
          <w:rFonts w:ascii="Liberation Sans" w:hAnsi="Liberation Sans"/>
        </w:rPr>
        <w:t xml:space="preserve"> </w:t>
      </w:r>
      <w:r>
        <w:rPr>
          <w:rFonts w:ascii="Liberation Sans" w:hAnsi="Liberation Sans"/>
          <w:b/>
          <w:bCs/>
        </w:rPr>
        <w:t xml:space="preserve">Δεν απαιτούνται screenshot ή πλήρες ιστορικό συνομιλίας.</w:t>
      </w:r>
    </w:p>
    <w:p>
      <w:pPr>
        <w:pStyle w:val="BodyText"/>
      </w:pPr>
      <w:r>
        <w:rPr>
          <w:rFonts w:ascii="Liberation Sans" w:hAnsi="Liberation Sans"/>
          <w:b/>
          <w:bCs/>
        </w:rPr>
        <w:t xml:space="preserve">Κράτησε:</w:t>
      </w:r>
      <w:r>
        <w:rPr>
          <w:rFonts w:ascii="Liberation Sans" w:hAnsi="Liberation Sans"/>
        </w:rPr>
        <w:t xml:space="preserve"> </w:t>
      </w:r>
      <w:r>
        <w:rPr>
          <w:rFonts w:ascii="Liberation Sans" w:hAnsi="Liberation Sans"/>
        </w:rPr>
        <w:t xml:space="preserve">Η βοήθεια είναι χρήσιμη όταν οδηγεί σε καλύτερη δική σου κατανόηση και ανεξάρτητη εφαρμογή.</w:t>
      </w:r>
    </w:p>
    <w:bookmarkEnd w:id="83"/>
    <w:bookmarkEnd w:id="84"/>
    <w:bookmarkStart w:id="91" w:name="Xee975a41cf997351c8f6dd6e97b67001306649f"/>
    <w:p>
      <w:pPr>
        <w:pStyle w:val="Heading2"/>
        <w:keepNext/>
      </w:pPr>
      <w:r>
        <w:rPr>
          <w:rFonts w:ascii="Liberation Sans" w:hAnsi="Liberation Sans"/>
        </w:rPr>
        <w:t xml:space="preserve">AL00.10 — Τι έμαθα και ποια συνήθεια θα κρατήσω;</w:t>
      </w:r>
    </w:p>
    <w:p>
      <w:pPr>
        <w:pStyle w:val="FirstParagraph"/>
      </w:pPr>
      <w:r>
        <w:rPr>
          <w:rFonts w:ascii="Liberation Sans" w:hAnsi="Liberation Sans"/>
          <w:i/>
          <w:iCs/>
        </w:rPr>
        <w:t xml:space="preserve">Εκτιμώμενος χρόνος: 18 λεπτά.</w:t>
      </w:r>
    </w:p>
    <w:bookmarkStart w:id="85" w:name="τελική-σύνδεση"/>
    <w:p>
      <w:pPr>
        <w:pStyle w:val="Heading3"/>
        <w:keepNext/>
      </w:pPr>
      <w:r>
        <w:rPr>
          <w:rFonts w:ascii="Liberation Sans" w:hAnsi="Liberation Sans"/>
        </w:rPr>
        <w:t xml:space="preserve">Τελική σύνδεση</w:t>
      </w:r>
    </w:p>
    <w:p>
      <w:pPr>
        <w:pStyle w:val="FirstParagraph"/>
      </w:pPr>
      <w:r>
        <w:rPr>
          <w:rFonts w:ascii="Liberation Sans" w:hAnsi="Liberation Sans"/>
        </w:rPr>
        <w:t xml:space="preserve">Έχεις γνωρίσει τις βασικές έννοιες της ΤΝ, τον τρόπο εκπαίδευσης μοντέλων, τη λειτουργία των LLMs, τη σαφή διατύπωση αιτημάτων, τις πηγές σφάλματος και τον ρόλο της προσωπικής προσπάθειας. Στην AL00.9 δοκίμασες μια πλήρη μαθησιακή διαδικασία. Τώρα θα διαχωρίσεις</w:t>
      </w:r>
      <w:r>
        <w:rPr>
          <w:rFonts w:ascii="Liberation Sans" w:hAnsi="Liberation Sans"/>
        </w:rPr>
        <w:t xml:space="preserve"> </w:t>
      </w:r>
      <w:r>
        <w:rPr>
          <w:rFonts w:ascii="Liberation Sans" w:hAnsi="Liberation Sans"/>
          <w:b/>
          <w:bCs/>
        </w:rPr>
        <w:t xml:space="preserve">τι γνωρίζεις</w:t>
      </w:r>
      <w:r>
        <w:rPr>
          <w:rFonts w:ascii="Liberation Sans" w:hAnsi="Liberation Sans"/>
        </w:rPr>
        <w:t xml:space="preserve"> </w:t>
      </w:r>
      <w:r>
        <w:rPr>
          <w:rFonts w:ascii="Liberation Sans" w:hAnsi="Liberation Sans"/>
        </w:rPr>
        <w:t xml:space="preserve">από</w:t>
      </w:r>
      <w:r>
        <w:rPr>
          <w:rFonts w:ascii="Liberation Sans" w:hAnsi="Liberation Sans"/>
        </w:rPr>
        <w:t xml:space="preserve"> </w:t>
      </w:r>
      <w:r>
        <w:rPr>
          <w:rFonts w:ascii="Liberation Sans" w:hAnsi="Liberation Sans"/>
          <w:b/>
          <w:bCs/>
        </w:rPr>
        <w:t xml:space="preserve">πόσο σίγουρος αισθάνεσαι</w:t>
      </w:r>
      <w:r>
        <w:rPr>
          <w:rFonts w:ascii="Liberation Sans" w:hAnsi="Liberation Sans"/>
        </w:rPr>
        <w:t xml:space="preserve"> </w:t>
      </w:r>
      <w:r>
        <w:rPr>
          <w:rFonts w:ascii="Liberation Sans" w:hAnsi="Liberation Sans"/>
        </w:rPr>
        <w:t xml:space="preserve">ότι το γνωρίζεις.</w:t>
      </w:r>
    </w:p>
    <w:bookmarkEnd w:id="85"/>
    <w:bookmarkStart w:id="86" w:name="μέρος-1-έλεγχος-ai-literacy-χωρίς-τν-6"/>
    <w:p>
      <w:pPr>
        <w:pStyle w:val="Heading3"/>
        <w:keepNext/>
      </w:pPr>
      <w:r>
        <w:t>Μέρος 1 — Έλεγχος AI literacy χωρίς ΤΝ (9΄)</w:t>
      </w:r>
    </w:p>
    <w:p>
      <w:pPr>
        <w:pStyle w:val="FirstParagraph"/>
      </w:pPr>
      <w:r>
        <w:rPr>
          <w:rFonts w:ascii="Liberation Sans" w:hAnsi="Liberation Sans"/>
        </w:rPr>
        <w:t xml:space="preserve">Απάντησε χωρίς βοήθεια:</w:t>
      </w:r>
    </w:p>
    <w:p>
      <w:pPr>
        <w:pStyle w:val="BodyText"/>
      </w:pPr>
      <w:r>
        <w:t>Ε1. Ένας συμφοιτητής σου λέει: «Κάθε σύστημα ΤΝ είναι Βαθιά Μάθηση και κάθε Παραγωγική ΤΝ είναι chatbot». Εξήγησε γιατί αυτή η πρόταση δεν είναι σωστή, χρησιμοποιώντας τις έννοιες AI, ML, DL και Παραγωγική ΤΝ. (ΜΑ1)</w:t>
      </w:r>
    </w:p>
    <w:p>
      <w:pPr>
        <w:pStyle w:val="BodyText"/>
      </w:pPr>
      <w:r>
        <w:t>Ε2. Τι αλλάζει κατά την εκπαίδευση ενός μοντέλου και τι συμβαίνει κατά τη χρήση του για παραγωγή απάντησης (inference); Γράψε μία ή δύο προτάσεις. (ΜΑ2)</w:t>
      </w:r>
    </w:p>
    <w:p>
      <w:pPr>
        <w:pStyle w:val="BodyText"/>
      </w:pPr>
      <w:r>
        <w:t>Ε3. Περιέγραψε απλά τι είναι τα tokens, ποιον ρόλο έχουν τα συμφραζόμενα και πώς ένα συνηθισμένο LLM παράγει σταδιακά κείμενο. (ΜΑ3)</w:t>
      </w:r>
    </w:p>
    <w:p>
      <w:pPr>
        <w:pStyle w:val="BodyText"/>
      </w:pPr>
      <w:r>
        <w:t>Ε4. Ένα chatbot προτείνει επιστημονικό άρθρο με αληθοφανή τίτλο. Τι πρέπει να ελέγξεις προτού το χρησιμοποιήσεις ως τεκμήριο; (ΜΑ4–ΜΑ5)</w:t>
      </w:r>
    </w:p>
    <w:p>
      <w:pPr>
        <w:pStyle w:val="BodyText"/>
      </w:pPr>
      <w:r>
        <w:t>Ε5. Διατύπωσε ένα σύντομο μαθησιακό prompt που ζητά καθοδήγηση για την κατανόηση μιας έννοιας, προσωπική προσπάθεια και έλεγχο, αντί για έτοιμη λύση. (ΜΑ6)</w:t>
      </w:r>
    </w:p>
    <w:p>
      <w:pPr>
        <w:pStyle w:val="BodyText"/>
      </w:pPr>
      <w:r>
        <w:t>Οι πέντε ερωτήσεις αποτελούν σύντομη διαμορφωτική αποτίμηση και όχι πλήρη ψυχομετρικά επικυρωμένη εξέταση. Η αξιολόγηση 0–2 ανά κριτήριο περιγράφεται μόνο στον οδηγό εκπαιδευτή. Η επιλογή εργαλείων και πηγών εξετάζεται επιπλέον στην AL00.7.</w:t>
      </w:r>
    </w:p>
    <w:bookmarkEnd w:id="86"/>
    <w:bookmarkStart w:id="87" w:name="X1f34b41b1ca1ed19bcca62450d2b4312ff96ca6"/>
    <w:p>
      <w:pPr>
        <w:pStyle w:val="Heading3"/>
        <w:keepNext/>
      </w:pPr>
      <w:r>
        <w:t>Μέρος 2 — Αυτοεκτίμηση, όχι βαθμός επίδοσης (3΄)</w:t>
      </w:r>
    </w:p>
    <w:p>
      <w:pPr>
        <w:pStyle w:val="FirstParagraph"/>
      </w:pPr>
      <w:r>
        <w:rPr>
          <w:rFonts w:ascii="Liberation Sans" w:hAnsi="Liberation Sans"/>
        </w:rPr>
        <w:t xml:space="preserve">Σημείωσε 0 = δεν μπορώ ακόμη, 1 = μπορώ με βοήθεια, 2 = μπορώ ανεξάρτητα. Οι τέσσερις δηλώσεις είναι: (α) εξηγώ τη διαφορά AI–ML–DL–Generative AI, (β) διακρίνω εκπαίδευση από χρήση μοντέλου, (γ) αναγνωρίζω πότε χρειάζεται έλεγχος πληροφοριών, (δ) χρησιμοποιώ υποδείξεις και δοκιμάζω ξανά χωρίς ΤΝ.</w:t>
      </w:r>
    </w:p>
    <w:p>
      <w:pPr>
        <w:pStyle w:val="BodyText"/>
      </w:pPr>
      <w:r>
        <w:rPr>
          <w:rFonts w:ascii="Liberation Sans" w:hAnsi="Liberation Sans"/>
        </w:rPr>
        <w:t xml:space="preserve">**Σύνολο αυτοεκτίμησης: __/8.** Αυτή η τιμή</w:t>
      </w:r>
      <w:r>
        <w:rPr>
          <w:rFonts w:ascii="Liberation Sans" w:hAnsi="Liberation Sans"/>
        </w:rPr>
        <w:t xml:space="preserve"> </w:t>
      </w:r>
      <w:r>
        <w:rPr>
          <w:rFonts w:ascii="Liberation Sans" w:hAnsi="Liberation Sans"/>
          <w:b/>
          <w:bCs/>
        </w:rPr>
        <w:t xml:space="preserve">δεν είναι αντικειμενική βαθμολογία ούτε συγκρίνεται με τον βαθμό γνώσεων</w:t>
      </w:r>
      <w:r>
        <w:rPr>
          <w:rFonts w:ascii="Liberation Sans" w:hAnsi="Liberation Sans"/>
        </w:rPr>
        <w:t xml:space="preserve">. Στη συνέχεια σύγκρινε κάθε προσωπική εκτίμηση με μία συγκεκριμένη απάντηση ή ενέργειά σου. Αν η σιγουριά είναι υψηλή αλλά η επίδοση χαμηλή, επίλεξε επανάληψη και νέα δοκιμή.</w:t>
      </w:r>
    </w:p>
    <w:bookmarkEnd w:id="87"/>
    <w:bookmarkStart w:id="88" w:name="Xede83a8d805d32d195f9d599e725b99c2f2b6a7"/>
    <w:p>
      <w:pPr>
        <w:pStyle w:val="Heading3"/>
        <w:keepNext/>
      </w:pPr>
      <w:r>
        <w:t>Μέρος 3 — Ο προσωπικός μου κανόνας μάθησης (4΄)</w:t>
      </w:r>
    </w:p>
    <w:p>
      <w:pPr>
        <w:pStyle w:val="FirstParagraph"/>
      </w:pPr>
      <w:r>
        <w:rPr>
          <w:rFonts w:ascii="Liberation Sans" w:hAnsi="Liberation Sans"/>
        </w:rPr>
        <w:t xml:space="preserve">Συμπλήρωσε τέσσερις προτάσεις, γράφοντας</w:t>
      </w:r>
      <w:r>
        <w:rPr>
          <w:rFonts w:ascii="Liberation Sans" w:hAnsi="Liberation Sans"/>
        </w:rPr>
        <w:t xml:space="preserve"> </w:t>
      </w:r>
      <w:r>
        <w:rPr>
          <w:rFonts w:ascii="Liberation Sans" w:hAnsi="Liberation Sans"/>
          <w:b/>
          <w:bCs/>
        </w:rPr>
        <w:t xml:space="preserve">συγκεκριμένες ενέργειες</w:t>
      </w:r>
      <w:r>
        <w:rPr>
          <w:rFonts w:ascii="Liberation Sans" w:hAnsi="Liberation Sans"/>
        </w:rPr>
        <w:t xml:space="preserve">: «Πριν ζητήσω βοήθεια θα…», «Αν δυσκολευτώ θα ζητήσω…», «Για να ελέγξω την πληροφορία θα…», «Για να διαπιστώσω ότι έμαθα θα…». Για παράδειγμα, «πριν ζητήσω λύση, θα επιχειρώ να εντοπίσω το πρώτο βήμα· ύστερα θα ζητώ μία υπόδειξη και θα δοκιμάζω ξανά».</w:t>
      </w:r>
    </w:p>
    <w:bookmarkEnd w:id="88"/>
    <w:bookmarkStart w:id="89" w:name="X04b0b339cace3b6e44bcdce512798d0eaedf3b0"/>
    <w:p>
      <w:pPr>
        <w:pStyle w:val="Heading3"/>
        <w:keepNext/>
      </w:pPr>
      <w:r>
        <w:t>Μέρος 4 — Μια τελευταία ανεξάρτητη απάντηση (2΄)</w:t>
      </w:r>
    </w:p>
    <w:p>
      <w:pPr>
        <w:pStyle w:val="FirstParagraph"/>
      </w:pPr>
      <w:r>
        <w:rPr>
          <w:rFonts w:ascii="Liberation Sans" w:hAnsi="Liberation Sans"/>
        </w:rPr>
        <w:t xml:space="preserve">Σε τέσσερις προτάσεις απάντησε:</w:t>
      </w:r>
      <w:r>
        <w:rPr>
          <w:rFonts w:ascii="Liberation Sans" w:hAnsi="Liberation Sans"/>
        </w:rPr>
        <w:t xml:space="preserve"> </w:t>
      </w:r>
      <w:r>
        <w:rPr>
          <w:rFonts w:ascii="Liberation Sans" w:hAnsi="Liberation Sans"/>
          <w:b/>
          <w:bCs/>
        </w:rPr>
        <w:t xml:space="preserve">«Ποια είναι η σημαντικότερη διαφορά ανάμεσα στη χρήση ΤΝ για γρήγορη ολοκλήρωση μιας εργασίας και στη χρήση ΤΝ για καλύτερη μάθηση;»</w:t>
      </w:r>
      <w:r>
        <w:rPr>
          <w:rFonts w:ascii="Liberation Sans" w:hAnsi="Liberation Sans"/>
        </w:rPr>
        <w:t xml:space="preserve"> </w:t>
      </w:r>
      <w:r>
        <w:rPr>
          <w:rFonts w:ascii="Liberation Sans" w:hAnsi="Liberation Sans"/>
        </w:rPr>
        <w:t xml:space="preserve">Στήριξε την απάντηση σε κάτι που συνέβη στο AL00.9, όχι σε γενικό σύνθημα.</w:t>
      </w:r>
    </w:p>
    <w:bookmarkEnd w:id="89"/>
    <w:bookmarkStart w:id="90" w:name="κλείσιμο-του-μαθήματος"/>
    <w:p>
      <w:pPr>
        <w:pStyle w:val="Heading3"/>
        <w:keepNext/>
      </w:pPr>
      <w:r>
        <w:rPr>
          <w:rFonts w:ascii="Liberation Sans" w:hAnsi="Liberation Sans"/>
        </w:rPr>
        <w:t xml:space="preserve">Κλείσιμο του μαθήματος</w:t>
      </w:r>
    </w:p>
    <w:p>
      <w:pPr>
        <w:pStyle w:val="FirstParagraph"/>
      </w:pPr>
      <w:r>
        <w:rPr>
          <w:rFonts w:ascii="Liberation Sans" w:hAnsi="Liberation Sans"/>
        </w:rPr>
        <w:t xml:space="preserve">Ολοκλήρωσες το AL00 αν μπορείς να περιγράψεις με δικά σου λόγια τη λειτουργία και τους βασικούς περιορισμούς της ΤΝ, να επιλέξεις πότε χρειάζεται έλεγχος πηγής και να δώσεις προσωπικό παράδειγμα μάθησης με ανεξάρτητη προσπάθεια. Η ολοκλήρωση</w:t>
      </w:r>
      <w:r>
        <w:rPr>
          <w:rFonts w:ascii="Liberation Sans" w:hAnsi="Liberation Sans"/>
        </w:rPr>
        <w:t xml:space="preserve"> </w:t>
      </w:r>
      <w:r>
        <w:rPr>
          <w:rFonts w:ascii="Liberation Sans" w:hAnsi="Liberation Sans"/>
          <w:b/>
          <w:bCs/>
        </w:rPr>
        <w:t xml:space="preserve">δεν</w:t>
      </w:r>
      <w:r>
        <w:rPr>
          <w:rFonts w:ascii="Liberation Sans" w:hAnsi="Liberation Sans"/>
        </w:rPr>
        <w:t xml:space="preserve"> </w:t>
      </w:r>
      <w:r>
        <w:rPr>
          <w:rFonts w:ascii="Liberation Sans" w:hAnsi="Liberation Sans"/>
        </w:rPr>
        <w:t xml:space="preserve">σημαίνει ότι κατέκτησες όλες τις δεξιότητες υπεύθυνης χρήσης ΤΝ. Στο</w:t>
      </w:r>
      <w:r>
        <w:rPr>
          <w:rFonts w:ascii="Liberation Sans" w:hAnsi="Liberation Sans"/>
        </w:rPr>
        <w:t xml:space="preserve"> </w:t>
      </w:r>
      <w:r>
        <w:rPr>
          <w:rFonts w:ascii="Liberation Sans" w:hAnsi="Liberation Sans"/>
          <w:b/>
          <w:bCs/>
        </w:rPr>
        <w:t xml:space="preserve">AL01</w:t>
      </w:r>
      <w:r>
        <w:rPr>
          <w:rFonts w:ascii="Liberation Sans" w:hAnsi="Liberation Sans"/>
        </w:rPr>
        <w:t xml:space="preserve"> </w:t>
      </w:r>
      <w:r>
        <w:rPr>
          <w:rFonts w:ascii="Liberation Sans" w:hAnsi="Liberation Sans"/>
        </w:rPr>
        <w:t xml:space="preserve">θα ασχοληθούμε συστηματικά με αξιοπιστία, μεροληψία, προστασία προσωπικών δεδομένων και ακαδημαϊκή ακεραιότητα.</w:t>
      </w:r>
    </w:p>
    <w:p>
      <w:r>
        <w:rPr>
          <w:rFonts w:ascii="Liberation Sans" w:hAnsi="Liberation Sans"/>
        </w:rPr>
        <w:pict>
          <v:rect style="width:0;height:1.5pt" o:hralign="center" o:hrstd="t" o:hr="t"/>
        </w:pict>
      </w:r>
    </w:p>
    <w:bookmarkEnd w:id="90"/>
    <w:bookmarkEnd w:id="91"/>
    <w:bookmarkEnd w:id="92"/>
    <w:bookmarkStart w:id="93" w:name="Xf695bd5a1ff6e352a23d9e5bf58b27bba045ee2"/>
    <w:p>
      <w:pPr>
        <w:pStyle w:val="Heading1"/>
        <w:keepNext/>
      </w:pPr>
      <w:r>
        <w:rPr>
          <w:rFonts w:ascii="Liberation Sans" w:hAnsi="Liberation Sans"/>
        </w:rPr>
        <w:t xml:space="preserve">AL00-R — Προαιρετικός επανέλεγχος μετά από περίπου επτά ημέρες</w:t>
      </w:r>
    </w:p>
    <w:p>
      <w:pPr>
        <w:pStyle w:val="FirstParagraph"/>
      </w:pPr>
      <w:r>
        <w:t>Διάρκεια: 10–12 λεπτά. Δεν συμπεριλαμβάνεται στις 195 λεπτά.</w:t>
      </w:r>
    </w:p>
    <w:p>
      <w:pPr>
        <w:pStyle w:val="BodyText"/>
      </w:pPr>
      <w:r>
        <w:rPr>
          <w:rFonts w:ascii="Liberation Sans" w:hAnsi="Liberation Sans"/>
        </w:rPr>
        <w:t xml:space="preserve">Μην ανοίξεις chatbot, προηγούμενο φύλλο εργασίας ή το εγχειρίδιο πριν από την πρώτη προσπάθεια. Πρόκειται για</w:t>
      </w:r>
      <w:r>
        <w:rPr>
          <w:rFonts w:ascii="Liberation Sans" w:hAnsi="Liberation Sans"/>
        </w:rPr>
        <w:t xml:space="preserve"> </w:t>
      </w:r>
      <w:r>
        <w:rPr>
          <w:rFonts w:ascii="Liberation Sans" w:hAnsi="Liberation Sans"/>
          <w:b/>
          <w:bCs/>
        </w:rPr>
        <w:t xml:space="preserve">διαμορφωτικό επανέλεγχο</w:t>
      </w:r>
      <w:r>
        <w:rPr>
          <w:rFonts w:ascii="Liberation Sans" w:hAnsi="Liberation Sans"/>
        </w:rPr>
        <w:t xml:space="preserve">, όχι για τυπική ερευνητική απόδειξη αποτελεσματικότητας.</w:t>
      </w:r>
    </w:p>
    <w:p>
      <w:pPr>
        <w:pStyle w:val="BodyText"/>
      </w:pPr>
      <w:r>
        <w:rPr>
          <w:rFonts w:ascii="Liberation Sans" w:hAnsi="Liberation Sans"/>
          <w:b/>
          <w:bCs/>
        </w:rPr>
        <w:t xml:space="preserve">Δοκιμή 1 — Νέα στατιστική εφαρμογή.</w:t>
      </w:r>
      <w:r>
        <w:rPr>
          <w:rFonts w:ascii="Liberation Sans" w:hAnsi="Liberation Sans"/>
        </w:rPr>
        <w:t xml:space="preserve"> </w:t>
      </w:r>
      <w:r>
        <w:rPr>
          <w:rFonts w:ascii="Liberation Sans" w:hAnsi="Liberation Sans"/>
        </w:rPr>
        <w:t xml:space="preserve">Χρόνοι:</w:t>
      </w:r>
      <w:r>
        <w:rPr>
          <w:rFonts w:ascii="Liberation Sans" w:hAnsi="Liberation Sans"/>
        </w:rPr>
        <w:t xml:space="preserve"> </w:t>
      </w:r>
      <w:r>
        <w:rPr>
          <w:rFonts w:ascii="Liberation Sans" w:hAnsi="Liberation Sans"/>
          <w:b/>
          <w:bCs/>
        </w:rPr>
        <w:t xml:space="preserve">6, 8, 8, 9, 34</w:t>
      </w:r>
      <w:r>
        <w:rPr>
          <w:rFonts w:ascii="Liberation Sans" w:hAnsi="Liberation Sans"/>
        </w:rPr>
        <w:t xml:space="preserve"> </w:t>
      </w:r>
      <w:r>
        <w:rPr>
          <w:rFonts w:ascii="Liberation Sans" w:hAnsi="Liberation Sans"/>
        </w:rPr>
        <w:t xml:space="preserve">λεπτά. Βρες μέσο όρο και διάμεσο, εξήγησε την επίδραση της μεγάλης τιμής και προβλέψε τι αλλάζει αν το 34 γίνει 44. Έπειτα επαλήθευσε αριθμητικά.</w:t>
      </w:r>
    </w:p>
    <w:p>
      <w:pPr>
        <w:pStyle w:val="BodyText"/>
      </w:pPr>
      <w:r>
        <w:rPr>
          <w:rFonts w:ascii="Liberation Sans" w:hAnsi="Liberation Sans"/>
          <w:b/>
          <w:bCs/>
        </w:rPr>
        <w:t xml:space="preserve">Δοκιμή 2 — ΤΝ και αξιοπιστία.</w:t>
      </w:r>
      <w:r>
        <w:rPr>
          <w:rFonts w:ascii="Liberation Sans" w:hAnsi="Liberation Sans"/>
        </w:rPr>
        <w:t xml:space="preserve"> </w:t>
      </w:r>
      <w:r>
        <w:rPr>
          <w:rFonts w:ascii="Liberation Sans" w:hAnsi="Liberation Sans"/>
        </w:rPr>
        <w:t xml:space="preserve">Σε τρεις προτάσεις εξήγησε γιατί μια πειστική βιβλιογραφική αναφορά chatbot μπορεί να απαιτεί επαλήθευση και πού θα την έλεγες.</w:t>
      </w:r>
    </w:p>
    <w:p>
      <w:pPr>
        <w:pStyle w:val="BodyText"/>
      </w:pPr>
      <w:r>
        <w:rPr>
          <w:rFonts w:ascii="Liberation Sans" w:hAnsi="Liberation Sans"/>
          <w:b/>
          <w:bCs/>
        </w:rPr>
        <w:t xml:space="preserve">Δοκιμή 3 — Μαθησιακή στρατηγική.</w:t>
      </w:r>
      <w:r>
        <w:rPr>
          <w:rFonts w:ascii="Liberation Sans" w:hAnsi="Liberation Sans"/>
        </w:rPr>
        <w:t xml:space="preserve"> </w:t>
      </w:r>
      <w:r>
        <w:rPr>
          <w:rFonts w:ascii="Liberation Sans" w:hAnsi="Liberation Sans"/>
        </w:rPr>
        <w:t xml:space="preserve">Με μία σύντομη παράγραφο περιέγραψε τι θα έκανες όταν μια νέα έννοια σε δυσκολεύει, ώστε να μη μεταβιβάσεις όλη την προσπάθεια στην ΤΝ.</w:t>
      </w:r>
    </w:p>
    <w:p>
      <w:pPr>
        <w:pStyle w:val="BodyText"/>
      </w:pPr>
      <w:r>
        <w:rPr>
          <w:rFonts w:ascii="Liberation Sans" w:hAnsi="Liberation Sans"/>
        </w:rPr>
        <w:t xml:space="preserve">Μετά τις απαντήσεις, συμβουλέψου την τεκμηριωμένη πηγή για τα μέτρα κεντρικής τάσης [8] και τις σημειώσεις σου. Κατάγραψε τι θυμήθηκες, τι ξέχασες και τι θα επαναλάβεις. Αν συμμετέχεις σε πιλοτική μελέτη, ακολούθησε τις ειδικές οδηγίες του εκπαιδευτή για τη συλλογή και προστασία των δεδομένων.</w:t>
      </w:r>
    </w:p>
    <w:p>
      <w:r>
        <w:rPr>
          <w:rFonts w:ascii="Liberation Sans" w:hAnsi="Liberation Sans"/>
        </w:rPr>
        <w:pict>
          <v:rect style="width:0;height:1.5pt" o:hralign="center" o:hrstd="t" o:hr="t"/>
        </w:pict>
      </w:r>
    </w:p>
    <w:bookmarkEnd w:id="93"/>
    <w:bookmarkStart w:id="94" w:name="μικρό-γλωσσάρι"/>
    <w:p>
      <w:pPr>
        <w:pStyle w:val="Heading1"/>
        <w:keepNext/>
      </w:pPr>
      <w:r>
        <w:rPr>
          <w:rFonts w:ascii="Liberation Sans" w:hAnsi="Liberation Sans"/>
        </w:rPr>
        <w:t xml:space="preserve">Μικρό γλωσσάρι</w:t>
      </w:r>
    </w:p>
    <w:tbl>
      <w:tblPr>
        <w:tblStyle w:val="Table"/>
        <w:tblW w:type="pct" w:w="5000"/>
        <w:jc w:val="center"/>
        <w:tblLayout w:type="fixed"/>
        <w:tblLook w:firstRow="1" w:lastRow="0" w:firstColumn="0" w:lastColumn="0" w:noHBand="0" w:noVBand="0" w:val="0020"/>
      </w:tblPr>
      <w:tblGrid>
        <w:gridCol w:w="3960"/>
        <w:gridCol w:w="3960"/>
      </w:tblGrid>
      <w:tr>
        <w:trPr>
          <w:tblHeader w:val="on"/>
          <w:tblHeader w:val="true"/>
        </w:trPr>
        <w:tc>
          <w:tcPr>
            <w:vAlign w:val="center"/>
            <w:shd w:fill="EAF1F5"/>
          </w:tcPr>
          <w:p>
            <w:pPr>
              <w:pStyle w:val="Compact"/>
              <w:spacing w:after="40" w:before="40"/>
              <w:jc w:val="left"/>
            </w:pPr>
            <w:r>
              <w:rPr>
                <w:rFonts w:ascii="Liberation Sans" w:hAnsi="Liberation Sans"/>
                <w:b/>
                <w:sz w:val="16"/>
              </w:rPr>
              <w:t xml:space="preserve">Όρος</w:t>
            </w:r>
          </w:p>
        </w:tc>
        <w:tc>
          <w:tcPr>
            <w:vAlign w:val="center"/>
            <w:shd w:fill="EAF1F5"/>
          </w:tcPr>
          <w:p>
            <w:pPr>
              <w:pStyle w:val="Compact"/>
              <w:spacing w:after="40" w:before="40"/>
              <w:jc w:val="left"/>
            </w:pPr>
            <w:r>
              <w:rPr>
                <w:rFonts w:ascii="Liberation Sans" w:hAnsi="Liberation Sans"/>
                <w:b/>
                <w:sz w:val="16"/>
              </w:rPr>
              <w:t xml:space="preserve">Σύντομη σημασία</w:t>
            </w:r>
          </w:p>
        </w:tc>
      </w:tr>
      <w:tr>
        <w:tc>
          <w:tcPr>
            <w:vAlign w:val="center"/>
          </w:tcPr>
          <w:p>
            <w:pPr>
              <w:pStyle w:val="Compact"/>
              <w:spacing w:after="40" w:before="40"/>
              <w:jc w:val="left"/>
            </w:pPr>
            <w:r>
              <w:rPr>
                <w:rFonts w:ascii="Liberation Sans" w:hAnsi="Liberation Sans"/>
                <w:sz w:val="16"/>
              </w:rPr>
              <w:t xml:space="preserve">Artificial Intelligence (AI)</w:t>
            </w:r>
          </w:p>
        </w:tc>
        <w:tc>
          <w:tcPr>
            <w:vAlign w:val="center"/>
          </w:tcPr>
          <w:p>
            <w:pPr>
              <w:pStyle w:val="Compact"/>
              <w:spacing w:after="40" w:before="40"/>
              <w:jc w:val="left"/>
            </w:pPr>
            <w:r>
              <w:rPr>
                <w:rFonts w:ascii="Liberation Sans" w:hAnsi="Liberation Sans"/>
                <w:sz w:val="16"/>
              </w:rPr>
              <w:t xml:space="preserve">Ευρύ πεδίο και συστήματα που από εισόδους παράγουν προβλέψεις, περιεχόμενο, συστάσεις ή αποφάσεις.</w:t>
            </w:r>
          </w:p>
        </w:tc>
      </w:tr>
      <w:tr>
        <w:tc>
          <w:tcPr>
            <w:vAlign w:val="center"/>
          </w:tcPr>
          <w:p>
            <w:pPr>
              <w:pStyle w:val="Compact"/>
              <w:spacing w:after="40" w:before="40"/>
              <w:jc w:val="left"/>
            </w:pPr>
            <w:r>
              <w:rPr>
                <w:rFonts w:ascii="Liberation Sans" w:hAnsi="Liberation Sans"/>
                <w:sz w:val="16"/>
              </w:rPr>
              <w:t xml:space="preserve">Machine Learning (ML)</w:t>
            </w:r>
          </w:p>
        </w:tc>
        <w:tc>
          <w:tcPr>
            <w:vAlign w:val="center"/>
          </w:tcPr>
          <w:p>
            <w:pPr>
              <w:pStyle w:val="Compact"/>
              <w:spacing w:after="40" w:before="40"/>
              <w:jc w:val="left"/>
            </w:pPr>
            <w:r>
              <w:rPr>
                <w:rFonts w:ascii="Liberation Sans" w:hAnsi="Liberation Sans"/>
                <w:sz w:val="16"/>
              </w:rPr>
              <w:t xml:space="preserve">Προσέγγιση ΤΝ που χρησιμοποιεί δεδομένα για προσαρμογή παραμέτρων μοντέλου.</w:t>
            </w:r>
          </w:p>
        </w:tc>
      </w:tr>
      <w:tr>
        <w:tc>
          <w:tcPr>
            <w:vAlign w:val="center"/>
          </w:tcPr>
          <w:p>
            <w:pPr>
              <w:pStyle w:val="Compact"/>
              <w:spacing w:after="40" w:before="40"/>
              <w:jc w:val="left"/>
            </w:pPr>
            <w:r>
              <w:rPr>
                <w:rFonts w:ascii="Liberation Sans" w:hAnsi="Liberation Sans"/>
                <w:sz w:val="16"/>
              </w:rPr>
              <w:t xml:space="preserve">Deep Learning (DL)</w:t>
            </w:r>
          </w:p>
        </w:tc>
        <w:tc>
          <w:tcPr>
            <w:vAlign w:val="center"/>
          </w:tcPr>
          <w:p>
            <w:pPr>
              <w:pStyle w:val="Compact"/>
              <w:spacing w:after="40" w:before="40"/>
              <w:jc w:val="left"/>
            </w:pPr>
            <w:r>
              <w:rPr>
                <w:rFonts w:ascii="Liberation Sans" w:hAnsi="Liberation Sans"/>
                <w:sz w:val="16"/>
              </w:rPr>
              <w:t xml:space="preserve">Μηχανική Μάθηση με πολυεπίπεδα τεχνητά νευρωνικά δίκτυα.</w:t>
            </w:r>
          </w:p>
        </w:tc>
      </w:tr>
      <w:tr>
        <w:tc>
          <w:tcPr>
            <w:vAlign w:val="center"/>
          </w:tcPr>
          <w:p>
            <w:pPr>
              <w:pStyle w:val="Compact"/>
              <w:spacing w:after="40" w:before="40"/>
              <w:jc w:val="left"/>
            </w:pPr>
            <w:r>
              <w:rPr>
                <w:rFonts w:ascii="Liberation Sans" w:hAnsi="Liberation Sans"/>
                <w:sz w:val="16"/>
              </w:rPr>
              <w:t xml:space="preserve">Generative AI</w:t>
            </w:r>
          </w:p>
        </w:tc>
        <w:tc>
          <w:tcPr>
            <w:vAlign w:val="center"/>
          </w:tcPr>
          <w:p>
            <w:pPr>
              <w:pStyle w:val="Compact"/>
              <w:spacing w:after="40" w:before="40"/>
              <w:jc w:val="left"/>
            </w:pPr>
            <w:r>
              <w:rPr>
                <w:rFonts w:ascii="Liberation Sans" w:hAnsi="Liberation Sans"/>
                <w:sz w:val="16"/>
              </w:rPr>
              <w:t xml:space="preserve">Συστήματα που παράγουν νέο περιεχόμενο, όπως κείμενο ή εικόνα.</w:t>
            </w:r>
          </w:p>
        </w:tc>
      </w:tr>
      <w:tr>
        <w:tc>
          <w:tcPr>
            <w:vAlign w:val="center"/>
          </w:tcPr>
          <w:p>
            <w:pPr>
              <w:pStyle w:val="Compact"/>
              <w:spacing w:after="40" w:before="40"/>
              <w:jc w:val="left"/>
            </w:pPr>
            <w:r>
              <w:rPr>
                <w:rFonts w:ascii="Liberation Sans" w:hAnsi="Liberation Sans"/>
                <w:sz w:val="16"/>
              </w:rPr>
              <w:t xml:space="preserve">LLM</w:t>
            </w:r>
          </w:p>
        </w:tc>
        <w:tc>
          <w:tcPr>
            <w:vAlign w:val="center"/>
          </w:tcPr>
          <w:p>
            <w:pPr>
              <w:pStyle w:val="Compact"/>
              <w:spacing w:after="40" w:before="40"/>
              <w:jc w:val="left"/>
            </w:pPr>
            <w:r>
              <w:rPr>
                <w:rFonts w:ascii="Liberation Sans" w:hAnsi="Liberation Sans"/>
                <w:sz w:val="16"/>
              </w:rPr>
              <w:t xml:space="preserve">Μεγάλο γλωσσικό μοντέλο που επεξεργάζεται και παράγει γλωσσικές ακολουθίες.</w:t>
            </w:r>
          </w:p>
        </w:tc>
      </w:tr>
      <w:tr>
        <w:tc>
          <w:tcPr>
            <w:vAlign w:val="center"/>
          </w:tcPr>
          <w:p>
            <w:pPr>
              <w:pStyle w:val="Compact"/>
              <w:spacing w:after="40" w:before="40"/>
              <w:jc w:val="left"/>
            </w:pPr>
            <w:r>
              <w:rPr>
                <w:rFonts w:ascii="Liberation Sans" w:hAnsi="Liberation Sans"/>
                <w:sz w:val="16"/>
              </w:rPr>
              <w:t xml:space="preserve">Prompt</w:t>
            </w:r>
          </w:p>
        </w:tc>
        <w:tc>
          <w:tcPr>
            <w:vAlign w:val="center"/>
          </w:tcPr>
          <w:p>
            <w:pPr>
              <w:pStyle w:val="Compact"/>
              <w:spacing w:after="40" w:before="40"/>
              <w:jc w:val="left"/>
            </w:pPr>
            <w:r>
              <w:rPr>
                <w:rFonts w:ascii="Liberation Sans" w:hAnsi="Liberation Sans"/>
                <w:sz w:val="16"/>
              </w:rPr>
              <w:t xml:space="preserve">Ερώτηση, οδηγία ή σύνολο εισόδων προς ένα σύστημα ΤΝ.</w:t>
            </w:r>
          </w:p>
        </w:tc>
      </w:tr>
      <w:tr>
        <w:tc>
          <w:tcPr>
            <w:vAlign w:val="center"/>
          </w:tcPr>
          <w:p>
            <w:pPr>
              <w:pStyle w:val="Compact"/>
              <w:spacing w:after="40" w:before="40"/>
              <w:jc w:val="left"/>
            </w:pPr>
            <w:r>
              <w:rPr>
                <w:rFonts w:ascii="Liberation Sans" w:hAnsi="Liberation Sans"/>
                <w:sz w:val="16"/>
              </w:rPr>
              <w:t xml:space="preserve">Token</w:t>
            </w:r>
          </w:p>
        </w:tc>
        <w:tc>
          <w:tcPr>
            <w:vAlign w:val="center"/>
          </w:tcPr>
          <w:p>
            <w:pPr>
              <w:pStyle w:val="Compact"/>
              <w:spacing w:after="40" w:before="40"/>
              <w:jc w:val="left"/>
            </w:pPr>
            <w:r>
              <w:rPr>
                <w:rFonts w:ascii="Liberation Sans" w:hAnsi="Liberation Sans"/>
                <w:sz w:val="16"/>
              </w:rPr>
              <w:t xml:space="preserve">Μονάδα επεξεργασίας κειμένου· δεν ισοδυναμεί πάντα με λέξη.</w:t>
            </w:r>
          </w:p>
        </w:tc>
      </w:tr>
      <w:tr>
        <w:tc>
          <w:tcPr>
            <w:vAlign w:val="center"/>
          </w:tcPr>
          <w:p>
            <w:pPr>
              <w:pStyle w:val="Compact"/>
              <w:spacing w:after="40" w:before="40"/>
              <w:jc w:val="left"/>
            </w:pPr>
            <w:r>
              <w:rPr>
                <w:rFonts w:ascii="Liberation Sans" w:hAnsi="Liberation Sans"/>
                <w:sz w:val="16"/>
              </w:rPr>
              <w:t xml:space="preserve">Context / context window</w:t>
            </w:r>
          </w:p>
        </w:tc>
        <w:tc>
          <w:tcPr>
            <w:vAlign w:val="center"/>
          </w:tcPr>
          <w:p>
            <w:pPr>
              <w:pStyle w:val="Compact"/>
              <w:spacing w:after="40" w:before="40"/>
              <w:jc w:val="left"/>
            </w:pPr>
            <w:r>
              <w:rPr>
                <w:rFonts w:ascii="Liberation Sans" w:hAnsi="Liberation Sans"/>
                <w:sz w:val="16"/>
              </w:rPr>
              <w:t xml:space="preserve">Διαθέσιμα συμφραζόμενα / τεχνικό όριο διαθέσιμου πλαισίου.</w:t>
            </w:r>
          </w:p>
        </w:tc>
      </w:tr>
      <w:tr>
        <w:tc>
          <w:tcPr>
            <w:vAlign w:val="center"/>
          </w:tcPr>
          <w:p>
            <w:pPr>
              <w:pStyle w:val="Compact"/>
              <w:spacing w:after="40" w:before="40"/>
              <w:jc w:val="left"/>
            </w:pPr>
            <w:r>
              <w:rPr>
                <w:rFonts w:ascii="Liberation Sans" w:hAnsi="Liberation Sans"/>
                <w:sz w:val="16"/>
              </w:rPr>
              <w:t xml:space="preserve">Inference</w:t>
            </w:r>
          </w:p>
        </w:tc>
        <w:tc>
          <w:tcPr>
            <w:vAlign w:val="center"/>
          </w:tcPr>
          <w:p>
            <w:pPr>
              <w:pStyle w:val="Compact"/>
              <w:spacing w:after="40" w:before="40"/>
              <w:jc w:val="left"/>
            </w:pPr>
            <w:r>
              <w:rPr>
                <w:rFonts w:ascii="Liberation Sans" w:hAnsi="Liberation Sans"/>
                <w:sz w:val="16"/>
              </w:rPr>
              <w:t xml:space="preserve">Χρήση ήδη εκπαιδευμένου μοντέλου για παραγωγή αποτελέσματος.</w:t>
            </w:r>
          </w:p>
        </w:tc>
      </w:tr>
      <w:tr>
        <w:tc>
          <w:tcPr>
            <w:vAlign w:val="center"/>
          </w:tcPr>
          <w:p>
            <w:pPr>
              <w:pStyle w:val="Compact"/>
              <w:spacing w:after="40" w:before="40"/>
              <w:jc w:val="left"/>
            </w:pPr>
            <w:r>
              <w:rPr>
                <w:rFonts w:ascii="Liberation Sans" w:hAnsi="Liberation Sans"/>
                <w:sz w:val="16"/>
              </w:rPr>
              <w:t xml:space="preserve">Overfitting</w:t>
            </w:r>
          </w:p>
        </w:tc>
        <w:tc>
          <w:tcPr>
            <w:vAlign w:val="center"/>
          </w:tcPr>
          <w:p>
            <w:pPr>
              <w:pStyle w:val="Compact"/>
              <w:spacing w:after="40" w:before="40"/>
              <w:jc w:val="left"/>
            </w:pPr>
            <w:r>
              <w:rPr>
                <w:rFonts w:ascii="Liberation Sans" w:hAnsi="Liberation Sans"/>
                <w:sz w:val="16"/>
              </w:rPr>
              <w:t xml:space="preserve">Υπερβολική προσαρμογή στην εκπαίδευση με χαμηλότερη γενίκευση.</w:t>
            </w:r>
          </w:p>
        </w:tc>
      </w:tr>
      <w:tr>
        <w:tc>
          <w:tcPr>
            <w:vAlign w:val="center"/>
          </w:tcPr>
          <w:p>
            <w:pPr>
              <w:pStyle w:val="Compact"/>
              <w:spacing w:after="40" w:before="40"/>
              <w:jc w:val="left"/>
            </w:pPr>
            <w:r>
              <w:rPr>
                <w:rFonts w:ascii="Liberation Sans" w:hAnsi="Liberation Sans"/>
                <w:sz w:val="16"/>
              </w:rPr>
              <w:t xml:space="preserve">Hallucination / confabulation</w:t>
            </w:r>
          </w:p>
        </w:tc>
        <w:tc>
          <w:tcPr>
            <w:vAlign w:val="center"/>
          </w:tcPr>
          <w:p>
            <w:pPr>
              <w:pStyle w:val="Compact"/>
              <w:spacing w:after="40" w:before="40"/>
              <w:jc w:val="left"/>
            </w:pPr>
            <w:r>
              <w:rPr>
                <w:rFonts w:ascii="Liberation Sans" w:hAnsi="Liberation Sans"/>
                <w:sz w:val="16"/>
              </w:rPr>
              <w:t xml:space="preserve">Παραγωγή αληθοφανούς αλλά λανθασμένου ή επινοημένου περιεχομένου.</w:t>
            </w:r>
          </w:p>
        </w:tc>
      </w:tr>
      <w:tr>
        <w:tc>
          <w:tcPr>
            <w:vAlign w:val="center"/>
          </w:tcPr>
          <w:p>
            <w:pPr>
              <w:pStyle w:val="Compact"/>
              <w:spacing w:after="40" w:before="40"/>
              <w:jc w:val="left"/>
            </w:pPr>
            <w:r>
              <w:rPr>
                <w:rFonts w:ascii="Liberation Sans" w:hAnsi="Liberation Sans"/>
                <w:sz w:val="16"/>
              </w:rPr>
              <w:t xml:space="preserve">RAG</w:t>
            </w:r>
          </w:p>
        </w:tc>
        <w:tc>
          <w:tcPr>
            <w:vAlign w:val="center"/>
          </w:tcPr>
          <w:p>
            <w:pPr>
              <w:pStyle w:val="Compact"/>
              <w:spacing w:after="40" w:before="40"/>
              <w:jc w:val="left"/>
            </w:pPr>
            <w:r>
              <w:rPr>
                <w:rFonts w:ascii="Liberation Sans" w:hAnsi="Liberation Sans"/>
                <w:sz w:val="16"/>
              </w:rPr>
              <w:t xml:space="preserve">Παραγωγή απάντησης ενισχυμένη με ανάκτηση σχετικού εξωτερικού περιεχομένου.</w:t>
            </w:r>
          </w:p>
        </w:tc>
      </w:tr>
      <w:tr>
        <w:tc>
          <w:tcPr>
            <w:vAlign w:val="center"/>
          </w:tcPr>
          <w:p>
            <w:pPr>
              <w:pStyle w:val="Compact"/>
              <w:spacing w:after="40" w:before="40"/>
              <w:jc w:val="left"/>
            </w:pPr>
            <w:r>
              <w:rPr>
                <w:rFonts w:ascii="Liberation Sans" w:hAnsi="Liberation Sans"/>
                <w:sz w:val="16"/>
              </w:rPr>
              <w:t xml:space="preserve">Retrieval practice</w:t>
            </w:r>
          </w:p>
        </w:tc>
        <w:tc>
          <w:tcPr>
            <w:vAlign w:val="center"/>
          </w:tcPr>
          <w:p>
            <w:pPr>
              <w:pStyle w:val="Compact"/>
              <w:spacing w:after="40" w:before="40"/>
              <w:jc w:val="left"/>
            </w:pPr>
            <w:r>
              <w:rPr>
                <w:rFonts w:ascii="Liberation Sans" w:hAnsi="Liberation Sans"/>
                <w:sz w:val="16"/>
              </w:rPr>
              <w:t xml:space="preserve">Ενεργητική προσπάθεια ανάκλησης γνώσης χωρίς να βλέπουμε την απάντηση.</w:t>
            </w:r>
          </w:p>
        </w:tc>
      </w:tr>
      <w:tr>
        <w:tc>
          <w:tcPr>
            <w:vAlign w:val="center"/>
          </w:tcPr>
          <w:p>
            <w:pPr>
              <w:pStyle w:val="Compact"/>
              <w:spacing w:after="40" w:before="40"/>
              <w:jc w:val="left"/>
            </w:pPr>
            <w:r>
              <w:rPr>
                <w:rFonts w:ascii="Liberation Sans" w:hAnsi="Liberation Sans"/>
                <w:sz w:val="16"/>
              </w:rPr>
              <w:t xml:space="preserve">Metacognition</w:t>
            </w:r>
          </w:p>
        </w:tc>
        <w:tc>
          <w:tcPr>
            <w:vAlign w:val="center"/>
          </w:tcPr>
          <w:p>
            <w:pPr>
              <w:pStyle w:val="Compact"/>
              <w:spacing w:after="40" w:before="40"/>
              <w:jc w:val="left"/>
            </w:pPr>
            <w:r>
              <w:rPr>
                <w:rFonts w:ascii="Liberation Sans" w:hAnsi="Liberation Sans"/>
                <w:sz w:val="16"/>
              </w:rPr>
              <w:t xml:space="preserve">Παρακολούθηση και αξιολόγηση της ίδιας της διαδικασίας σκέψης και μάθησης.</w:t>
            </w:r>
          </w:p>
        </w:tc>
      </w:tr>
    </w:tbl>
    <w:bookmarkEnd w:id="94"/>
    <w:bookmarkStart w:id="95" w:name="βιβλιογραφία-και-πηγές"/>
    <w:p>
      <w:pPr>
        <w:pStyle w:val="Heading1"/>
        <w:keepNext/>
        <w:pageBreakBefore/>
      </w:pPr>
      <w:r>
        <w:rPr>
          <w:rFonts w:ascii="Liberation Sans" w:hAnsi="Liberation Sans"/>
        </w:rPr>
        <w:t xml:space="preserve">Βιβλιογραφία και πηγές</w:t>
      </w:r>
    </w:p>
    <w:p>
      <w:pPr>
        <w:pStyle w:val="FirstParagraph"/>
        <w:spacing w:after="20" w:before="0" w:line="240" w:lineRule="auto"/>
      </w:pPr>
      <w:r>
        <w:t>Σημείωση παιδαγωγικής τεκμηρίωσης: Το πλαίσιο UNESCO και οι οδηγίες EEF σχεδιάστηκαν κυρίως για τη σχολική εκπαίδευση και εδώ προσαρμόζονται εννοιολογικά στην τριτοβάθμια. Οι αναφορές στον OECD και στο NIST υποστηρίζουν τεχνολογικούς ορισμούς και κινδύνους· οι Dunlosky et al. και EEF υποστηρίζουν γενικές στρατηγικές μάθησης, όχι ότι η συγκεκριμένη διαδρομή AL00 ή κάθε chatbot έχει αποδεδειγμένη αποτελεσματικότητα. Τα μαθησιακά αποτελέσματα του AL00 θα χρειαστούν πιλοτικό έλεγχο με πραγματικούς εκπαιδευόμενους.</w:t>
      </w:r>
    </w:p>
    <w:p>
      <w:pPr>
        <w:pStyle w:val="BodyText"/>
        <w:spacing w:after="20" w:before="0" w:line="240" w:lineRule="auto"/>
      </w:pPr>
      <w:r>
        <w:rPr>
          <w:rFonts w:ascii="Liberation Sans" w:hAnsi="Liberation Sans"/>
          <w:sz w:val="17"/>
        </w:rPr>
        <w:t xml:space="preserve">[1] OECD. (2024, amended).</w:t>
      </w:r>
      <w:r>
        <w:rPr>
          <w:rFonts w:ascii="Liberation Sans" w:hAnsi="Liberation Sans"/>
          <w:sz w:val="17"/>
        </w:rPr>
        <w:t xml:space="preserve"> </w:t>
      </w:r>
      <w:r>
        <w:rPr>
          <w:rFonts w:ascii="Liberation Sans" w:hAnsi="Liberation Sans"/>
          <w:i/>
          <w:iCs/>
          <w:sz w:val="17"/>
        </w:rPr>
        <w:t xml:space="preserve">Recommendation of the Council on Artificial Intelligence</w:t>
      </w:r>
      <w:r>
        <w:rPr>
          <w:rFonts w:ascii="Liberation Sans" w:hAnsi="Liberation Sans"/>
          <w:sz w:val="17"/>
        </w:rPr>
        <w:t xml:space="preserve"> </w:t>
      </w:r>
      <w:r>
        <w:rPr>
          <w:rFonts w:ascii="Liberation Sans" w:hAnsi="Liberation Sans"/>
          <w:sz w:val="17"/>
        </w:rPr>
        <w:t xml:space="preserve">(OECD/LEGAL/0449). https://legalinstruments.oecd.org/en/instruments/OECD-LEGAL-0449</w:t>
      </w:r>
    </w:p>
    <w:p>
      <w:pPr>
        <w:pStyle w:val="BodyText"/>
        <w:spacing w:after="20" w:before="0" w:line="240" w:lineRule="auto"/>
      </w:pPr>
      <w:r>
        <w:rPr>
          <w:rFonts w:ascii="Liberation Sans" w:hAnsi="Liberation Sans"/>
          <w:sz w:val="17"/>
        </w:rPr>
        <w:t xml:space="preserve">[2] Miao, F., Shiohira, K., &amp; Lao, N. (2024).</w:t>
      </w:r>
      <w:r>
        <w:rPr>
          <w:rFonts w:ascii="Liberation Sans" w:hAnsi="Liberation Sans"/>
          <w:sz w:val="17"/>
        </w:rPr>
        <w:t xml:space="preserve"> </w:t>
      </w:r>
      <w:r>
        <w:rPr>
          <w:rFonts w:ascii="Liberation Sans" w:hAnsi="Liberation Sans"/>
          <w:i/>
          <w:iCs/>
          <w:sz w:val="17"/>
        </w:rPr>
        <w:t xml:space="preserve">AI competency framework for students</w:t>
      </w:r>
      <w:r>
        <w:rPr>
          <w:rFonts w:ascii="Liberation Sans" w:hAnsi="Liberation Sans"/>
          <w:sz w:val="17"/>
        </w:rPr>
        <w:t xml:space="preserve">. UNESCO. https://www.unesco.org/en/articles/ai-competency-framework-students</w:t>
      </w:r>
    </w:p>
    <w:p>
      <w:pPr>
        <w:pStyle w:val="BodyText"/>
        <w:spacing w:after="20" w:before="0" w:line="240" w:lineRule="auto"/>
      </w:pPr>
      <w:r>
        <w:rPr>
          <w:rFonts w:ascii="Liberation Sans" w:hAnsi="Liberation Sans"/>
          <w:sz w:val="17"/>
        </w:rPr>
        <w:t xml:space="preserve">[3] Google for Developers.</w:t>
      </w:r>
      <w:r>
        <w:rPr>
          <w:rFonts w:ascii="Liberation Sans" w:hAnsi="Liberation Sans"/>
          <w:sz w:val="17"/>
        </w:rPr>
        <w:t xml:space="preserve"> </w:t>
      </w:r>
      <w:r>
        <w:rPr>
          <w:rFonts w:ascii="Liberation Sans" w:hAnsi="Liberation Sans"/>
          <w:i/>
          <w:iCs/>
          <w:sz w:val="17"/>
        </w:rPr>
        <w:t xml:space="preserve">Machine Learning Crash Course: Datasets — Dividing the original dataset</w:t>
      </w:r>
      <w:r>
        <w:rPr>
          <w:rFonts w:ascii="Liberation Sans" w:hAnsi="Liberation Sans"/>
          <w:sz w:val="17"/>
        </w:rPr>
        <w:t xml:space="preserve">. https://developers.google.com/machine-learning/crash-course/overfitting/dividing-datasets</w:t>
      </w:r>
    </w:p>
    <w:p>
      <w:pPr>
        <w:pStyle w:val="BodyText"/>
        <w:spacing w:after="20" w:before="0" w:line="240" w:lineRule="auto"/>
      </w:pPr>
      <w:r>
        <w:rPr>
          <w:rFonts w:ascii="Liberation Sans" w:hAnsi="Liberation Sans"/>
          <w:sz w:val="17"/>
        </w:rPr>
        <w:t xml:space="preserve">[4] Vaswani, A., et al. (2017).</w:t>
      </w:r>
      <w:r>
        <w:rPr>
          <w:rFonts w:ascii="Liberation Sans" w:hAnsi="Liberation Sans"/>
          <w:sz w:val="17"/>
        </w:rPr>
        <w:t xml:space="preserve"> </w:t>
      </w:r>
      <w:r>
        <w:rPr>
          <w:rFonts w:ascii="Liberation Sans" w:hAnsi="Liberation Sans"/>
          <w:i/>
          <w:iCs/>
          <w:sz w:val="17"/>
        </w:rPr>
        <w:t xml:space="preserve">Attention Is All You Need</w:t>
      </w:r>
      <w:r>
        <w:rPr>
          <w:rFonts w:ascii="Liberation Sans" w:hAnsi="Liberation Sans"/>
          <w:sz w:val="17"/>
        </w:rPr>
        <w:t xml:space="preserve">. Advances in Neural Information Processing Systems. https://arxiv.org/abs/1706.03762</w:t>
      </w:r>
    </w:p>
    <w:p>
      <w:pPr>
        <w:pStyle w:val="BodyText"/>
        <w:spacing w:after="20" w:before="0" w:line="240" w:lineRule="auto"/>
      </w:pPr>
      <w:r>
        <w:rPr>
          <w:rFonts w:ascii="Liberation Sans" w:hAnsi="Liberation Sans"/>
          <w:sz w:val="17"/>
        </w:rPr>
        <w:t xml:space="preserve">[5] Autio, C., et al. (2024).</w:t>
      </w:r>
      <w:r>
        <w:rPr>
          <w:rFonts w:ascii="Liberation Sans" w:hAnsi="Liberation Sans"/>
          <w:sz w:val="17"/>
        </w:rPr>
        <w:t xml:space="preserve"> </w:t>
      </w:r>
      <w:r>
        <w:rPr>
          <w:rFonts w:ascii="Liberation Sans" w:hAnsi="Liberation Sans"/>
          <w:i/>
          <w:iCs/>
          <w:sz w:val="17"/>
        </w:rPr>
        <w:t xml:space="preserve">Artificial Intelligence Risk Management Framework: Generative Artificial Intelligence Profile</w:t>
      </w:r>
      <w:r>
        <w:rPr>
          <w:rFonts w:ascii="Liberation Sans" w:hAnsi="Liberation Sans"/>
          <w:sz w:val="17"/>
        </w:rPr>
        <w:t xml:space="preserve"> </w:t>
      </w:r>
      <w:r>
        <w:rPr>
          <w:rFonts w:ascii="Liberation Sans" w:hAnsi="Liberation Sans"/>
          <w:sz w:val="17"/>
        </w:rPr>
        <w:t xml:space="preserve">(NIST AI 600-1). https://doi.org/10.6028/NIST.AI.600-1</w:t>
      </w:r>
    </w:p>
    <w:p>
      <w:pPr>
        <w:pStyle w:val="BodyText"/>
        <w:spacing w:after="20" w:before="0" w:line="240" w:lineRule="auto"/>
      </w:pPr>
      <w:r>
        <w:rPr>
          <w:rFonts w:ascii="Liberation Sans" w:hAnsi="Liberation Sans"/>
          <w:sz w:val="17"/>
        </w:rPr>
        <w:t xml:space="preserve">[6] Dunlosky, J., Rawson, K. A., Marsh, E. J., Nathan, M. J., &amp; Willingham, D. T. (2013). Improving students’ learning with effective learning techniques.</w:t>
      </w:r>
      <w:r>
        <w:rPr>
          <w:rFonts w:ascii="Liberation Sans" w:hAnsi="Liberation Sans"/>
          <w:sz w:val="17"/>
        </w:rPr>
        <w:t xml:space="preserve"> </w:t>
      </w:r>
      <w:r>
        <w:rPr>
          <w:rFonts w:ascii="Liberation Sans" w:hAnsi="Liberation Sans"/>
          <w:i/>
          <w:iCs/>
          <w:sz w:val="17"/>
        </w:rPr>
        <w:t xml:space="preserve">Psychological Science in the Public Interest, 14</w:t>
      </w:r>
      <w:r>
        <w:rPr>
          <w:rFonts w:ascii="Liberation Sans" w:hAnsi="Liberation Sans"/>
          <w:sz w:val="17"/>
        </w:rPr>
        <w:t xml:space="preserve">(1), 4–58. https://doi.org/10.1177/1529100612453266</w:t>
      </w:r>
    </w:p>
    <w:p>
      <w:pPr>
        <w:pStyle w:val="BodyText"/>
        <w:spacing w:after="20" w:before="0" w:line="240" w:lineRule="auto"/>
      </w:pPr>
      <w:r>
        <w:rPr>
          <w:rFonts w:ascii="Liberation Sans" w:hAnsi="Liberation Sans"/>
          <w:sz w:val="17"/>
        </w:rPr>
        <w:t xml:space="preserve">[7] Education Endowment Foundation. (2025).</w:t>
      </w:r>
      <w:r>
        <w:rPr>
          <w:rFonts w:ascii="Liberation Sans" w:hAnsi="Liberation Sans"/>
          <w:sz w:val="17"/>
        </w:rPr>
        <w:t xml:space="preserve"> </w:t>
      </w:r>
      <w:r>
        <w:rPr>
          <w:rFonts w:ascii="Liberation Sans" w:hAnsi="Liberation Sans"/>
          <w:i/>
          <w:iCs/>
          <w:sz w:val="17"/>
        </w:rPr>
        <w:t xml:space="preserve">Metacognition and Self-Regulated Learning</w:t>
      </w:r>
      <w:r>
        <w:rPr>
          <w:rFonts w:ascii="Liberation Sans" w:hAnsi="Liberation Sans"/>
          <w:sz w:val="17"/>
        </w:rPr>
        <w:t xml:space="preserve">, 2nd ed. https://educationendowmentfoundation.org.uk/education-evidence/guidance-reports/metacognition</w:t>
      </w:r>
    </w:p>
    <w:p>
      <w:pPr>
        <w:pStyle w:val="BodyText"/>
        <w:spacing w:after="20" w:before="0" w:line="240" w:lineRule="auto"/>
      </w:pPr>
      <w:r>
        <w:rPr>
          <w:rFonts w:ascii="Liberation Sans" w:hAnsi="Liberation Sans"/>
          <w:sz w:val="17"/>
        </w:rPr>
        <w:t xml:space="preserve">[8] OpenStax.</w:t>
      </w:r>
      <w:r>
        <w:rPr>
          <w:rFonts w:ascii="Liberation Sans" w:hAnsi="Liberation Sans"/>
          <w:sz w:val="17"/>
        </w:rPr>
        <w:t xml:space="preserve"> </w:t>
      </w:r>
      <w:r>
        <w:rPr>
          <w:rFonts w:ascii="Liberation Sans" w:hAnsi="Liberation Sans"/>
          <w:i/>
          <w:iCs/>
          <w:sz w:val="17"/>
        </w:rPr>
        <w:t xml:space="preserve">Introductory Statistics 2e, §2.5 Measures of the Center of the Data</w:t>
      </w:r>
      <w:r>
        <w:rPr>
          <w:rFonts w:ascii="Liberation Sans" w:hAnsi="Liberation Sans"/>
          <w:sz w:val="17"/>
        </w:rPr>
        <w:t xml:space="preserve">. https://openstax.org/books/introductory-statistics-2e/pages/2-5-measures-of-the-center-of-the-data</w:t>
      </w:r>
    </w:p>
    <w:p>
      <w:pPr>
        <w:pStyle w:val="BodyText"/>
        <w:spacing w:after="20" w:before="0" w:line="240" w:lineRule="auto"/>
      </w:pPr>
      <w:r>
        <w:rPr>
          <w:rFonts w:ascii="Liberation Sans" w:hAnsi="Liberation Sans"/>
          <w:sz w:val="17"/>
        </w:rPr>
        <w:t xml:space="preserve">[9] Miao, F., &amp; Holmes, W. (2023).</w:t>
      </w:r>
      <w:r>
        <w:rPr>
          <w:rFonts w:ascii="Liberation Sans" w:hAnsi="Liberation Sans"/>
          <w:sz w:val="17"/>
        </w:rPr>
        <w:t xml:space="preserve"> </w:t>
      </w:r>
      <w:r>
        <w:rPr>
          <w:rFonts w:ascii="Liberation Sans" w:hAnsi="Liberation Sans"/>
          <w:i/>
          <w:iCs/>
          <w:sz w:val="17"/>
        </w:rPr>
        <w:t xml:space="preserve">Guidance for generative AI in education and research</w:t>
      </w:r>
      <w:r>
        <w:rPr>
          <w:rFonts w:ascii="Liberation Sans" w:hAnsi="Liberation Sans"/>
          <w:sz w:val="17"/>
        </w:rPr>
        <w:t xml:space="preserve">. UNESCO. https://www.unesco.org/en/articles/guidance-generative-ai-education-and-research</w:t>
      </w:r>
    </w:p>
    <w:bookmarkEnd w:id="95"/>
    <w:sectPr>
      <w:headerReference w:type="default" r:id="rId9"/>
      <w:footerReference w:type="default" r:id="rId10"/>
      <w:pgSz w:h="16838" w:w="11906"/>
      <w:pgMar w:top="1247" w:bottom="1134" w:left="1332" w:right="1276"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AL00 v1.0-RC1  ·  Σελίδα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A6978"/>
        <w:sz w:val="15"/>
      </w:rPr>
      <w:t>GeoSkills  |  AI Learning Core  |  AL00 — Master v1.0-RC1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Liberation Sans" w:hAnsi="Liberation Sans"/>
      <w:color w:val="1F2C39"/>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20" w:before="320"/>
      <w:jc w:val="center"/>
    </w:pPr>
    <w:rPr>
      <w:rFonts w:asciiTheme="majorHAnsi" w:cstheme="majorBidi" w:eastAsiaTheme="majorEastAsia" w:hAnsiTheme="majorHAnsi" w:ascii="Liberation Sans" w:hAnsi="Liberation Sans"/>
      <w:b/>
      <w:bCs/>
      <w:color w:val="183750"/>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80" w:before="320"/>
      <w:outlineLvl w:val="0"/>
    </w:pPr>
    <w:rPr>
      <w:rFonts w:asciiTheme="majorHAnsi" w:cstheme="majorBidi" w:eastAsiaTheme="majorEastAsia" w:hAnsiTheme="majorHAnsi" w:ascii="Liberation Sans" w:hAnsi="Liberation Sans"/>
      <w:b/>
      <w:bCs/>
      <w:color w:val="17415E"/>
      <w:sz w:val="30"/>
      <w:szCs w:val="32"/>
    </w:rPr>
  </w:style>
  <w:style w:styleId="Heading2" w:type="paragraph">
    <w:name w:val="Heading 2"/>
    <w:basedOn w:val="Normal"/>
    <w:next w:val="BodyText"/>
    <w:uiPriority w:val="9"/>
    <w:unhideWhenUsed/>
    <w:qFormat/>
    <w:pPr>
      <w:keepNext/>
      <w:keepLines/>
      <w:spacing w:after="120" w:before="260"/>
      <w:outlineLvl w:val="1"/>
    </w:pPr>
    <w:rPr>
      <w:rFonts w:asciiTheme="majorHAnsi" w:cstheme="majorBidi" w:eastAsiaTheme="majorEastAsia" w:hAnsiTheme="majorHAnsi" w:ascii="Liberation Sans" w:hAnsi="Liberation Sans"/>
      <w:b/>
      <w:bCs/>
      <w:color w:val="235E70"/>
      <w:sz w:val="24"/>
      <w:szCs w:val="28"/>
    </w:rPr>
  </w:style>
  <w:style w:styleId="Heading3" w:type="paragraph">
    <w:name w:val="Heading 3"/>
    <w:basedOn w:val="Normal"/>
    <w:next w:val="BodyText"/>
    <w:uiPriority w:val="9"/>
    <w:unhideWhenUsed/>
    <w:qFormat/>
    <w:pPr>
      <w:keepNext/>
      <w:keepLines/>
      <w:spacing w:after="80" w:before="180"/>
      <w:outlineLvl w:val="2"/>
    </w:pPr>
    <w:rPr>
      <w:rFonts w:asciiTheme="majorHAnsi" w:cstheme="majorBidi" w:eastAsiaTheme="majorEastAsia" w:hAnsiTheme="majorHAnsi" w:ascii="Liberation Sans" w:hAnsi="Liberation Sans"/>
      <w:b/>
      <w:bCs/>
      <w:color w:val="17415E"/>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2" Type="http://schemas.openxmlformats.org/officeDocument/2006/relationships/image" Target="media/rId32.png"/><Relationship Id="rId38" Type="http://schemas.openxmlformats.org/officeDocument/2006/relationships/image" Target="media/rId38.png"/><Relationship Id="rId47" Type="http://schemas.openxmlformats.org/officeDocument/2006/relationships/image" Target="media/rId47.png"/><Relationship Id="rId70" Type="http://schemas.openxmlformats.org/officeDocument/2006/relationships/image" Target="media/rId70.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AL00 — Γνωρίζω την Τεχνητή Νοημοσύνη και μαθαίνω μαζί της</dc:title>
  <dc:creator>GeoSkills — Εκπαιδευτική ανάπτυξη και επιμέλεια</dc:creator>
  <cp:keywords/>
  <dcterms:created xsi:type="dcterms:W3CDTF">2026-10-27T09:15:45Z</dcterms:created>
  <dcterms:modified xsi:type="dcterms:W3CDTF">2026-10-27T09:15:45Z</dcterms:modified>
  <dc:subject>AI Learning Core / GeoSkills / Αναθεώρηση v0.2</dc:subject>
</cp:coreProperties>
</file>

<file path=docProps/custom.xml><?xml version="1.0" encoding="utf-8"?>
<Properties xmlns="http://schemas.openxmlformats.org/officeDocument/2006/custom-properties" xmlns:vt="http://schemas.openxmlformats.org/officeDocument/2006/docPropsVTypes"/>
</file>