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15/04/2027 | Target Year: 2027 (1 month)</w:t>
      </w:r>
    </w:p>
    <w:p>
      <w:pPr>
        <w:pStyle w:val="Heading2"/>
      </w:pPr>
      <w:r>
        <w:t xml:space="preserve">Study Plan Overview (T14)</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(2027-04-15 to 2027-05-19, 5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19 weeks</w:t>
      </w:r>
      <w:r>
        <w:rPr>
          <w:rFonts w:ascii="Aptos" w:cs="Aptos" w:eastAsia="Aptos" w:hAnsi="Aptos"/>
          <w:sz w:val="20"/>
          <w:szCs w:val="20"/>
        </w:rPr>
        <w:t xml:space="preserve"> across </w:t>
      </w:r>
      <w:r>
        <w:rPr>
          <w:rFonts w:ascii="Aptos" w:cs="Aptos" w:eastAsia="Aptos" w:hAnsi="Aptos"/>
          <w:b/>
          <w:bCs/>
          <w:sz w:val="20"/>
          <w:szCs w:val="20"/>
        </w:rPr>
        <w:t xml:space="preserve">3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37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2027-04-15</w:t>
            </w:r>
          </w:p>
        </w:tc>
      </w:tr>
    </w:tbl>
    <w:p>
      <w:pPr>
        <w:pStyle w:val="Heading2"/>
      </w:pPr>
      <w:r>
        <w:t xml:space="preserve">Study Blocks</w:t>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2027-04-15 to 2027-05-19 (5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1ab9cedc29c771c12c729563ca0f5c5a6e6b8d.svg"/><Relationship Id="rId9" Type="http://schemas.openxmlformats.org/officeDocument/2006/relationships/image" Target="media/b61ab9cedc29c771c12c729563ca0f5c5a6e6b8d.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2025-10-06T06:29:17.047Z</dcterms:created>
  <dcterms:modified xsi:type="dcterms:W3CDTF">2025-10-06T06:29:17.047Z</dcterms:modified>
</cp:coreProperties>
</file>

<file path=docProps/custom.xml><?xml version="1.0" encoding="utf-8"?>
<Properties xmlns="http://schemas.openxmlformats.org/officeDocument/2006/custom-properties" xmlns:vt="http://schemas.openxmlformats.org/officeDocument/2006/docPropsVTypes"/>
</file>