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Electricity Load Forecasting &amp; Peak Detection</w:t>
        <w:br/>
      </w:r>
      <w:r>
        <w:rPr>
          <w:b/>
          <w:sz w:val="34"/>
        </w:rPr>
        <w:t>Complete MLOps Project — Master Handoff Report</w:t>
      </w:r>
    </w:p>
    <w:p>
      <w:pPr>
        <w:jc w:val="center"/>
      </w:pPr>
      <w:r>
        <w:rPr>
          <w:i/>
        </w:rPr>
        <w:t>Continuation guide for Person 2 / Antigravity</w:t>
      </w:r>
    </w:p>
    <w:p>
      <w:pPr>
        <w:pStyle w:val="Heading1"/>
      </w:pPr>
      <w:r>
        <w:t>1. Executive Summary</w:t>
      </w:r>
    </w:p>
    <w:p>
      <w:r>
        <w:t>This report is the master continuation guide for the two-person Electricity Load Forecasting &amp; Peak Detection MLOps project. It records what is complete, what Person 1 must contribute, what Person 2 must finish, the integration contract, target architecture, remaining work, and an Antigravity prompt for continuing implementation.</w:t>
      </w:r>
    </w:p>
    <w:p>
      <w:r>
        <w:t>The ML solution is a chained two-stage system: Model 1 forecasts next-hour electricity load; Model 2 uses the Model 1 forecast plus context to classify a peak event. Person 1 owns data/ML engineering. Person 2 owns MLOps, serving, CI/CD, Docker, deployment, monitoring, and retraining orchestration.</w:t>
      </w:r>
    </w:p>
    <w:p>
      <w:pPr>
        <w:pStyle w:val="Heading1"/>
      </w:pPr>
      <w:r>
        <w:t>2. Authoritative ML Handoff</w:t>
      </w:r>
    </w:p>
    <w:p>
      <w:r>
        <w:t>Person 1's documents state that the execution flow is config → data loading → validation → feature engineering → Model 1 → Model 2 → unified serving pipeline → training orchestrator. Model 2 receives out-of-sample Model 1 predictions to prevent chained leakage.</w:t>
      </w:r>
    </w:p>
    <w:p>
      <w:r>
        <w:t>Person 1 documents the two interconnected problems as forecasting and peak classification. fileciteturn0file1L24-L33</w:t>
      </w:r>
    </w:p>
    <w:p>
      <w:r>
        <w:t>The documented pipeline sequence and leakage-safe features are specified here: fileciteturn0file0L8-L36</w:t>
      </w:r>
    </w:p>
    <w:p>
      <w:pPr>
        <w:pStyle w:val="Heading1"/>
      </w:pPr>
      <w:r>
        <w:t>3. Target End-to-End Architecture</w:t>
      </w:r>
    </w:p>
    <w:p>
      <w:pPr>
        <w:pStyle w:val="ListBullet"/>
      </w:pPr>
      <w:r>
        <w:t>GitHub → Pull request/push → GitHub Actions CI</w:t>
      </w:r>
    </w:p>
    <w:p>
      <w:pPr>
        <w:pStyle w:val="ListBullet"/>
      </w:pPr>
      <w:r>
        <w:t>CI → tests + configuration validation + Docker build</w:t>
      </w:r>
    </w:p>
    <w:p>
      <w:pPr>
        <w:pStyle w:val="ListBullet"/>
      </w:pPr>
      <w:r>
        <w:t>Training pipeline → data ingestion → validation → feature engineering</w:t>
      </w:r>
    </w:p>
    <w:p>
      <w:pPr>
        <w:pStyle w:val="ListBullet"/>
      </w:pPr>
      <w:r>
        <w:t>Model 1 forecasting → predicted load</w:t>
      </w:r>
    </w:p>
    <w:p>
      <w:pPr>
        <w:pStyle w:val="ListBullet"/>
      </w:pPr>
      <w:r>
        <w:t>Model 2 peak classification → peak probability / peak decision</w:t>
      </w:r>
    </w:p>
    <w:p>
      <w:pPr>
        <w:pStyle w:val="ListBullet"/>
      </w:pPr>
      <w:r>
        <w:t>Unified serving model/artifact → MLflow tracking + registry</w:t>
      </w:r>
    </w:p>
    <w:p>
      <w:pPr>
        <w:pStyle w:val="ListBullet"/>
      </w:pPr>
      <w:r>
        <w:t>Registered champion → Dockerized FastAPI inference service</w:t>
      </w:r>
    </w:p>
    <w:p>
      <w:pPr>
        <w:pStyle w:val="ListBullet"/>
      </w:pPr>
      <w:r>
        <w:t>Deployment → production</w:t>
      </w:r>
    </w:p>
    <w:p>
      <w:pPr>
        <w:pStyle w:val="ListBullet"/>
      </w:pPr>
      <w:r>
        <w:t>Monitoring → data drift + prediction drift + performance + service health</w:t>
      </w:r>
    </w:p>
    <w:p>
      <w:pPr>
        <w:pStyle w:val="ListBullet"/>
      </w:pPr>
      <w:r>
        <w:t>Drift/degradation policy → retraining workflow</w:t>
      </w:r>
    </w:p>
    <w:p>
      <w:pPr>
        <w:pStyle w:val="ListBullet"/>
      </w:pPr>
      <w:r>
        <w:t>Retraining → candidate evaluation → quality gate → promote or retain champion</w:t>
      </w:r>
    </w:p>
    <w:p>
      <w:pPr>
        <w:pStyle w:val="ListBullet"/>
      </w:pPr>
      <w:r>
        <w:t>Previous champion remains available for rollback</w:t>
      </w:r>
    </w:p>
    <w:p>
      <w:pPr>
        <w:pStyle w:val="Heading1"/>
      </w:pPr>
      <w:r>
        <w:t>4. Person 1 — Completed / Expected ML Work</w:t>
      </w:r>
    </w:p>
    <w:p>
      <w:pPr>
        <w:pStyle w:val="ListBullet"/>
      </w:pPr>
      <w:r>
        <w:t>Data loading: optimized extraction of the selected client instead of loading all 370 client columns.</w:t>
      </w:r>
    </w:p>
    <w:p>
      <w:pPr>
        <w:pStyle w:val="ListBullet"/>
      </w:pPr>
      <w:r>
        <w:t>Data processing: 15-minute observations are resampled to hourly kWh.</w:t>
      </w:r>
    </w:p>
    <w:p>
      <w:pPr>
        <w:pStyle w:val="ListBullet"/>
      </w:pPr>
      <w:r>
        <w:t>Validation: missing values, non-negative consumption, datetime index, and temporal continuity are checked.</w:t>
      </w:r>
    </w:p>
    <w:p>
      <w:pPr>
        <w:pStyle w:val="ListBullet"/>
      </w:pPr>
      <w:r>
        <w:t>Features: hour, day_of_week, lag_1, lag_24, and shifted rolling_mean_24h.</w:t>
      </w:r>
    </w:p>
    <w:p>
      <w:pPr>
        <w:pStyle w:val="ListBullet"/>
      </w:pPr>
      <w:r>
        <w:t>Chronological split: train 2012-01-01–2013-12-31; validation 2014-H1; test 2014-H2.</w:t>
      </w:r>
    </w:p>
    <w:p>
      <w:pPr>
        <w:pStyle w:val="ListBullet"/>
      </w:pPr>
      <w:r>
        <w:t>Peak definition: 90th percentile of training target; documented threshold 1205.40 kWh.</w:t>
      </w:r>
    </w:p>
    <w:p>
      <w:pPr>
        <w:pStyle w:val="ListBullet"/>
      </w:pPr>
      <w:r>
        <w:t>Model 1: FLAML regression; documented selected algorithm XGBoost; validation RMSE 28.238 kWh and MAE 20.732 kWh.</w:t>
      </w:r>
    </w:p>
    <w:p>
      <w:pPr>
        <w:pStyle w:val="ListBullet"/>
      </w:pPr>
      <w:r>
        <w:t>Model 2: FLAML classification; uses TimeSeriesSplit out-of-sample Model 1 predictions; documented selected algorithm ExtraTrees; F1 0.692, recall 0.763, precision 0.634.</w:t>
      </w:r>
    </w:p>
    <w:p>
      <w:pPr>
        <w:pStyle w:val="ListBullet"/>
      </w:pPr>
      <w:r>
        <w:t>UnifiedServingPipeline bundles Model 1, Model 2, and peak threshold.</w:t>
      </w:r>
    </w:p>
    <w:p>
      <w:pPr>
        <w:pStyle w:val="ListBullet"/>
      </w:pPr>
      <w:r>
        <w:t>Top-level training pipeline coordinates the ML workflow and MLflow logging.</w:t>
      </w:r>
    </w:p>
    <w:p>
      <w:pPr>
        <w:pStyle w:val="ListBullet"/>
      </w:pPr>
      <w:r>
        <w:t>Tests cover data validation, leakage prevention, and serving contract.</w:t>
      </w:r>
    </w:p>
    <w:p>
      <w:r>
        <w:t>The model choices and documented metrics are stated in Person 1's documentation. fileciteturn0file1L182-L208</w:t>
      </w:r>
    </w:p>
    <w:p>
      <w:pPr>
        <w:pStyle w:val="Heading1"/>
      </w:pPr>
      <w:r>
        <w:t>5. Person 2 — Completed</w:t>
      </w:r>
    </w:p>
    <w:p>
      <w:pPr>
        <w:pStyle w:val="ListBullet"/>
      </w:pPr>
      <w:r>
        <w:t>GitHub repository and local clone are working.</w:t>
      </w:r>
    </w:p>
    <w:p>
      <w:pPr>
        <w:pStyle w:val="ListBullet"/>
      </w:pPr>
      <w:r>
        <w:t>GitHub Actions CI now passes after correcting the Python import path.</w:t>
      </w:r>
    </w:p>
    <w:p>
      <w:pPr>
        <w:pStyle w:val="ListBullet"/>
      </w:pPr>
      <w:r>
        <w:t>Project structure was corrected so scripts/check_drift.py is in the scripts directory.</w:t>
      </w:r>
    </w:p>
    <w:p>
      <w:pPr>
        <w:pStyle w:val="ListBullet"/>
      </w:pPr>
      <w:r>
        <w:t>Docker Compose successfully starts the FastAPI API and MLflow server.</w:t>
      </w:r>
    </w:p>
    <w:p>
      <w:pPr>
        <w:pStyle w:val="ListBullet"/>
      </w:pPr>
      <w:r>
        <w:t>FastAPI health endpoint is working.</w:t>
      </w:r>
    </w:p>
    <w:p>
      <w:pPr>
        <w:pStyle w:val="ListBullet"/>
      </w:pPr>
      <w:r>
        <w:t>FastAPI is configured with champion model URIs.</w:t>
      </w:r>
    </w:p>
    <w:p>
      <w:pPr>
        <w:pStyle w:val="ListBullet"/>
      </w:pPr>
      <w:r>
        <w:t>Person 2 infrastructure contains Dockerfiles, CI/CD workflow scaffolding, model contract, monitoring/drift scaffolding, and API code.</w:t>
      </w:r>
    </w:p>
    <w:p>
      <w:r>
        <w:t>Current health behavior is expected to show models_ready=false until the real production model is registered and loadable.</w:t>
      </w:r>
    </w:p>
    <w:p>
      <w:pPr>
        <w:pStyle w:val="Heading1"/>
      </w:pPr>
      <w:r>
        <w:t>6. Person 1 Must Push These Files</w:t>
      </w:r>
    </w:p>
    <w:p>
      <w:r>
        <w:t>Push/merge into the same repository, preserving these paths:</w:t>
      </w:r>
    </w:p>
    <w:p>
      <w:pPr>
        <w:pStyle w:val="ListBullet"/>
      </w:pPr>
      <w:r>
        <w:t>configs/config.yaml</w:t>
      </w:r>
    </w:p>
    <w:p>
      <w:pPr>
        <w:pStyle w:val="ListBullet"/>
      </w:pPr>
      <w:r>
        <w:t>src/data/__init__.py</w:t>
      </w:r>
    </w:p>
    <w:p>
      <w:pPr>
        <w:pStyle w:val="ListBullet"/>
      </w:pPr>
      <w:r>
        <w:t>src/data/load.py</w:t>
      </w:r>
    </w:p>
    <w:p>
      <w:pPr>
        <w:pStyle w:val="ListBullet"/>
      </w:pPr>
      <w:r>
        <w:t>src/data/validate.py</w:t>
      </w:r>
    </w:p>
    <w:p>
      <w:pPr>
        <w:pStyle w:val="ListBullet"/>
      </w:pPr>
      <w:r>
        <w:t>src/features/__init__.py</w:t>
      </w:r>
    </w:p>
    <w:p>
      <w:pPr>
        <w:pStyle w:val="ListBullet"/>
      </w:pPr>
      <w:r>
        <w:t>src/features/engineer.py</w:t>
      </w:r>
    </w:p>
    <w:p>
      <w:pPr>
        <w:pStyle w:val="ListBullet"/>
      </w:pPr>
      <w:r>
        <w:t>src/models/__init__.py</w:t>
      </w:r>
    </w:p>
    <w:p>
      <w:pPr>
        <w:pStyle w:val="ListBullet"/>
      </w:pPr>
      <w:r>
        <w:t>src/models/forecast_automl.py</w:t>
      </w:r>
    </w:p>
    <w:p>
      <w:pPr>
        <w:pStyle w:val="ListBullet"/>
      </w:pPr>
      <w:r>
        <w:t>src/models/peak_automl.py</w:t>
      </w:r>
    </w:p>
    <w:p>
      <w:pPr>
        <w:pStyle w:val="ListBullet"/>
      </w:pPr>
      <w:r>
        <w:t>src/models/pipeline_model.py</w:t>
      </w:r>
    </w:p>
    <w:p>
      <w:pPr>
        <w:pStyle w:val="ListBullet"/>
      </w:pPr>
      <w:r>
        <w:t>src/training/__init__.py</w:t>
      </w:r>
    </w:p>
    <w:p>
      <w:pPr>
        <w:pStyle w:val="ListBullet"/>
      </w:pPr>
      <w:r>
        <w:t>src/training/pipeline.py</w:t>
      </w:r>
    </w:p>
    <w:p>
      <w:pPr>
        <w:pStyle w:val="ListBullet"/>
      </w:pPr>
      <w:r>
        <w:t>tests/test_pipeline.py</w:t>
      </w:r>
    </w:p>
    <w:p>
      <w:pPr>
        <w:pStyle w:val="ListBullet"/>
      </w:pPr>
      <w:r>
        <w:t>tests/fixtures/sample_request.json</w:t>
      </w:r>
    </w:p>
    <w:p>
      <w:pPr>
        <w:pStyle w:val="ListBullet"/>
      </w:pPr>
      <w:r>
        <w:t>tests/fixtures/sample_response.json</w:t>
      </w:r>
    </w:p>
    <w:p>
      <w:pPr>
        <w:pStyle w:val="ListBullet"/>
      </w:pPr>
      <w:r>
        <w:t>pytest.ini</w:t>
      </w:r>
    </w:p>
    <w:p>
      <w:r>
        <w:t>These paths are the documented Person 1 project structure. fileciteturn0file1L87-L125</w:t>
      </w:r>
    </w:p>
    <w:p>
      <w:pPr>
        <w:pStyle w:val="Heading1"/>
      </w:pPr>
      <w:r>
        <w:t>7. Do NOT Merge These Person 1 Files</w:t>
      </w:r>
    </w:p>
    <w:p>
      <w:pPr>
        <w:pStyle w:val="ListBullet"/>
      </w:pPr>
      <w:r>
        <w:t>Raw LD2011_2014.txt dataset.</w:t>
      </w:r>
    </w:p>
    <w:p>
      <w:pPr>
        <w:pStyle w:val="ListBullet"/>
      </w:pPr>
      <w:r>
        <w:t>.venv/ or any virtual environment.</w:t>
      </w:r>
    </w:p>
    <w:p>
      <w:pPr>
        <w:pStyle w:val="ListBullet"/>
      </w:pPr>
      <w:r>
        <w:t>.git/ directory.</w:t>
      </w:r>
    </w:p>
    <w:p>
      <w:pPr>
        <w:pStyle w:val="ListBullet"/>
      </w:pPr>
      <w:r>
        <w:t>mlruns/ local MLflow tracking directory.</w:t>
      </w:r>
    </w:p>
    <w:p>
      <w:pPr>
        <w:pStyle w:val="ListBullet"/>
      </w:pPr>
      <w:r>
        <w:t>mlflow.db local SQLite tracking database.</w:t>
      </w:r>
    </w:p>
    <w:p>
      <w:pPr>
        <w:pStyle w:val="ListBullet"/>
      </w:pPr>
      <w:r>
        <w:t>Large local caches or machine-specific files.</w:t>
      </w:r>
    </w:p>
    <w:p>
      <w:r>
        <w:t>Person 1's documentation explicitly describes the raw dataset as roughly 711 MB and the local MLflow database/tracking directories as local infrastructure. fileciteturn0file1L38-L48 fileciteturn0file1L116-L125</w:t>
      </w:r>
    </w:p>
    <w:p>
      <w:pPr>
        <w:pStyle w:val="Heading1"/>
      </w:pPr>
      <w:r>
        <w:t>8. Critical API Contract Reconciliation</w:t>
      </w:r>
    </w:p>
    <w:p>
      <w:r>
        <w:t>The current Person 2 scaffold manually calls Model 1 and then Model 2 using a generic features dictionary. That was useful as infrastructure scaffolding, but it should be reconciled with Person 1's actual UnifiedServingPipeline.</w:t>
      </w:r>
    </w:p>
    <w:p>
      <w:r>
        <w:t>Person 1's intended serving request:</w:t>
      </w:r>
    </w:p>
    <w:p>
      <w:r>
        <w:t>{"client_id":"MT_200","target_timestamp":"2014-07-01 00:00:00","recent_24h_loads":[24 hourly float values]}</w:t>
      </w:r>
    </w:p>
    <w:p>
      <w:r>
        <w:t>The documented response contains target_timestamp, predicted_load_kwh, is_peak, peak_probability, and peak_threshold_kwh. fileciteturn0file1L233-L255</w:t>
      </w:r>
    </w:p>
    <w:p>
      <w:r>
        <w:t>FastAPI should pass the raw 24-hour history and timestamp to UnifiedServingPipeline rather than reimplementing lag and rolling features. Person 1 explicitly designed the wrapper for this purpose. fileciteturn0file1L212-L229</w:t>
      </w:r>
    </w:p>
    <w:p>
      <w:pPr>
        <w:pStyle w:val="Heading1"/>
      </w:pPr>
      <w:r>
        <w:t>9. Complete Remaining Work — Exact Order</w:t>
      </w:r>
    </w:p>
    <w:tbl>
      <w:tblPr>
        <w:tblStyle w:val="TableGrid"/>
        <w:tblW w:type="auto" w:w="0"/>
        <w:tblLook w:firstColumn="1" w:firstRow="1" w:lastColumn="0" w:lastRow="0" w:noHBand="0" w:noVBand="1" w:val="04A0"/>
      </w:tblPr>
      <w:tblGrid>
        <w:gridCol w:w="3312"/>
        <w:gridCol w:w="3312"/>
        <w:gridCol w:w="3312"/>
      </w:tblGrid>
      <w:tr>
        <w:tc>
          <w:tcPr>
            <w:tcW w:type="dxa" w:w="3312"/>
          </w:tcPr>
          <w:p>
            <w:r>
              <w:t>#</w:t>
            </w:r>
          </w:p>
        </w:tc>
        <w:tc>
          <w:tcPr>
            <w:tcW w:type="dxa" w:w="3312"/>
          </w:tcPr>
          <w:p>
            <w:r>
              <w:t>Work</w:t>
            </w:r>
          </w:p>
        </w:tc>
        <w:tc>
          <w:tcPr>
            <w:tcW w:type="dxa" w:w="3312"/>
          </w:tcPr>
          <w:p>
            <w:r>
              <w:t>Primary owner</w:t>
            </w:r>
          </w:p>
        </w:tc>
      </w:tr>
      <w:tr>
        <w:tc>
          <w:tcPr>
            <w:tcW w:type="dxa" w:w="3312"/>
          </w:tcPr>
          <w:p>
            <w:r>
              <w:t>1</w:t>
            </w:r>
          </w:p>
        </w:tc>
        <w:tc>
          <w:tcPr>
            <w:tcW w:type="dxa" w:w="3312"/>
          </w:tcPr>
          <w:p>
            <w:r>
              <w:t>Integrate Person 1 code — Merge the ML branch/PR without overwriting Person 2 infrastructure. Inspect actual method signatures before editing.</w:t>
            </w:r>
          </w:p>
        </w:tc>
        <w:tc>
          <w:tcPr>
            <w:tcW w:type="dxa" w:w="3312"/>
          </w:tcPr>
          <w:p>
            <w:r>
              <w:t>Both</w:t>
            </w:r>
          </w:p>
        </w:tc>
      </w:tr>
      <w:tr>
        <w:tc>
          <w:tcPr>
            <w:tcW w:type="dxa" w:w="3312"/>
          </w:tcPr>
          <w:p>
            <w:r>
              <w:t>2</w:t>
            </w:r>
          </w:p>
        </w:tc>
        <w:tc>
          <w:tcPr>
            <w:tcW w:type="dxa" w:w="3312"/>
          </w:tcPr>
          <w:p>
            <w:r>
              <w:t>Dependencies — Reconcile requirements.txt and add FLAML/XGBoost/LightGBM only where required by actual code.</w:t>
            </w:r>
          </w:p>
        </w:tc>
        <w:tc>
          <w:tcPr>
            <w:tcW w:type="dxa" w:w="3312"/>
          </w:tcPr>
          <w:p>
            <w:r>
              <w:t>Person 2</w:t>
            </w:r>
          </w:p>
        </w:tc>
      </w:tr>
      <w:tr>
        <w:tc>
          <w:tcPr>
            <w:tcW w:type="dxa" w:w="3312"/>
          </w:tcPr>
          <w:p>
            <w:r>
              <w:t>3</w:t>
            </w:r>
          </w:p>
        </w:tc>
        <w:tc>
          <w:tcPr>
            <w:tcW w:type="dxa" w:w="3312"/>
          </w:tcPr>
          <w:p>
            <w:r>
              <w:t>Configuration — Merge config.yaml with serving configuration; remove hard-coded machine paths.</w:t>
            </w:r>
          </w:p>
        </w:tc>
        <w:tc>
          <w:tcPr>
            <w:tcW w:type="dxa" w:w="3312"/>
          </w:tcPr>
          <w:p>
            <w:r>
              <w:t>Person 2</w:t>
            </w:r>
          </w:p>
        </w:tc>
      </w:tr>
      <w:tr>
        <w:tc>
          <w:tcPr>
            <w:tcW w:type="dxa" w:w="3312"/>
          </w:tcPr>
          <w:p>
            <w:r>
              <w:t>4</w:t>
            </w:r>
          </w:p>
        </w:tc>
        <w:tc>
          <w:tcPr>
            <w:tcW w:type="dxa" w:w="3312"/>
          </w:tcPr>
          <w:p>
            <w:r>
              <w:t>Serving model loader — Adapt ModelManager to the real UnifiedServingPipeline / MLflow representation.</w:t>
            </w:r>
          </w:p>
        </w:tc>
        <w:tc>
          <w:tcPr>
            <w:tcW w:type="dxa" w:w="3312"/>
          </w:tcPr>
          <w:p>
            <w:r>
              <w:t>Person 2</w:t>
            </w:r>
          </w:p>
        </w:tc>
      </w:tr>
      <w:tr>
        <w:tc>
          <w:tcPr>
            <w:tcW w:type="dxa" w:w="3312"/>
          </w:tcPr>
          <w:p>
            <w:r>
              <w:t>5</w:t>
            </w:r>
          </w:p>
        </w:tc>
        <w:tc>
          <w:tcPr>
            <w:tcW w:type="dxa" w:w="3312"/>
          </w:tcPr>
          <w:p>
            <w:r>
              <w:t>FastAPI request — Accept client_id, target_timestamp, and exactly 24 recent hourly loads.</w:t>
            </w:r>
          </w:p>
        </w:tc>
        <w:tc>
          <w:tcPr>
            <w:tcW w:type="dxa" w:w="3312"/>
          </w:tcPr>
          <w:p>
            <w:r>
              <w:t>Person 2</w:t>
            </w:r>
          </w:p>
        </w:tc>
      </w:tr>
      <w:tr>
        <w:tc>
          <w:tcPr>
            <w:tcW w:type="dxa" w:w="3312"/>
          </w:tcPr>
          <w:p>
            <w:r>
              <w:t>6</w:t>
            </w:r>
          </w:p>
        </w:tc>
        <w:tc>
          <w:tcPr>
            <w:tcW w:type="dxa" w:w="3312"/>
          </w:tcPr>
          <w:p>
            <w:r>
              <w:t>FastAPI response — Return the documented prediction and peak fields.</w:t>
            </w:r>
          </w:p>
        </w:tc>
        <w:tc>
          <w:tcPr>
            <w:tcW w:type="dxa" w:w="3312"/>
          </w:tcPr>
          <w:p>
            <w:r>
              <w:t>Person 2</w:t>
            </w:r>
          </w:p>
        </w:tc>
      </w:tr>
      <w:tr>
        <w:tc>
          <w:tcPr>
            <w:tcW w:type="dxa" w:w="3312"/>
          </w:tcPr>
          <w:p>
            <w:r>
              <w:t>7</w:t>
            </w:r>
          </w:p>
        </w:tc>
        <w:tc>
          <w:tcPr>
            <w:tcW w:type="dxa" w:w="3312"/>
          </w:tcPr>
          <w:p>
            <w:r>
              <w:t>API tests — Add successful prediction, invalid payload, model-not-ready, schema, and error tests.</w:t>
            </w:r>
          </w:p>
        </w:tc>
        <w:tc>
          <w:tcPr>
            <w:tcW w:type="dxa" w:w="3312"/>
          </w:tcPr>
          <w:p>
            <w:r>
              <w:t>Person 2</w:t>
            </w:r>
          </w:p>
        </w:tc>
      </w:tr>
      <w:tr>
        <w:tc>
          <w:tcPr>
            <w:tcW w:type="dxa" w:w="3312"/>
          </w:tcPr>
          <w:p>
            <w:r>
              <w:t>8</w:t>
            </w:r>
          </w:p>
        </w:tc>
        <w:tc>
          <w:tcPr>
            <w:tcW w:type="dxa" w:w="3312"/>
          </w:tcPr>
          <w:p>
            <w:r>
              <w:t>MLflow registry — Log/register the deployable model; manage versions and champion alias.</w:t>
            </w:r>
          </w:p>
        </w:tc>
        <w:tc>
          <w:tcPr>
            <w:tcW w:type="dxa" w:w="3312"/>
          </w:tcPr>
          <w:p>
            <w:r>
              <w:t>Person 2</w:t>
            </w:r>
          </w:p>
        </w:tc>
      </w:tr>
      <w:tr>
        <w:tc>
          <w:tcPr>
            <w:tcW w:type="dxa" w:w="3312"/>
          </w:tcPr>
          <w:p>
            <w:r>
              <w:t>9</w:t>
            </w:r>
          </w:p>
        </w:tc>
        <w:tc>
          <w:tcPr>
            <w:tcW w:type="dxa" w:w="3312"/>
          </w:tcPr>
          <w:p>
            <w:r>
              <w:t>Quality gates — Require candidate metrics to meet agreed thresholds before promotion.</w:t>
            </w:r>
          </w:p>
        </w:tc>
        <w:tc>
          <w:tcPr>
            <w:tcW w:type="dxa" w:w="3312"/>
          </w:tcPr>
          <w:p>
            <w:r>
              <w:t>Person 2</w:t>
            </w:r>
          </w:p>
        </w:tc>
      </w:tr>
      <w:tr>
        <w:tc>
          <w:tcPr>
            <w:tcW w:type="dxa" w:w="3312"/>
          </w:tcPr>
          <w:p>
            <w:r>
              <w:t>10</w:t>
            </w:r>
          </w:p>
        </w:tc>
        <w:tc>
          <w:tcPr>
            <w:tcW w:type="dxa" w:w="3312"/>
          </w:tcPr>
          <w:p>
            <w:r>
              <w:t>Docker inference — Build and run the final API/model image from a clean environment.</w:t>
            </w:r>
          </w:p>
        </w:tc>
        <w:tc>
          <w:tcPr>
            <w:tcW w:type="dxa" w:w="3312"/>
          </w:tcPr>
          <w:p>
            <w:r>
              <w:t>Person 2</w:t>
            </w:r>
          </w:p>
        </w:tc>
      </w:tr>
      <w:tr>
        <w:tc>
          <w:tcPr>
            <w:tcW w:type="dxa" w:w="3312"/>
          </w:tcPr>
          <w:p>
            <w:r>
              <w:t>11</w:t>
            </w:r>
          </w:p>
        </w:tc>
        <w:tc>
          <w:tcPr>
            <w:tcW w:type="dxa" w:w="3312"/>
          </w:tcPr>
          <w:p>
            <w:r>
              <w:t>Docker training — Run Person 1's real training pipeline without embedding the raw dataset.</w:t>
            </w:r>
          </w:p>
        </w:tc>
        <w:tc>
          <w:tcPr>
            <w:tcW w:type="dxa" w:w="3312"/>
          </w:tcPr>
          <w:p>
            <w:r>
              <w:t>Person 2</w:t>
            </w:r>
          </w:p>
        </w:tc>
      </w:tr>
      <w:tr>
        <w:tc>
          <w:tcPr>
            <w:tcW w:type="dxa" w:w="3312"/>
          </w:tcPr>
          <w:p>
            <w:r>
              <w:t>12</w:t>
            </w:r>
          </w:p>
        </w:tc>
        <w:tc>
          <w:tcPr>
            <w:tcW w:type="dxa" w:w="3312"/>
          </w:tcPr>
          <w:p>
            <w:r>
              <w:t>CI — Keep PR checks fast: tests, contracts, imports, config checks, Docker build.</w:t>
            </w:r>
          </w:p>
        </w:tc>
        <w:tc>
          <w:tcPr>
            <w:tcW w:type="dxa" w:w="3312"/>
          </w:tcPr>
          <w:p>
            <w:r>
              <w:t>Person 2</w:t>
            </w:r>
          </w:p>
        </w:tc>
      </w:tr>
      <w:tr>
        <w:tc>
          <w:tcPr>
            <w:tcW w:type="dxa" w:w="3312"/>
          </w:tcPr>
          <w:p>
            <w:r>
              <w:t>13</w:t>
            </w:r>
          </w:p>
        </w:tc>
        <w:tc>
          <w:tcPr>
            <w:tcW w:type="dxa" w:w="3312"/>
          </w:tcPr>
          <w:p>
            <w:r>
              <w:t>CD — Build/tag/publish inference image and deploy to one chosen cloud target.</w:t>
            </w:r>
          </w:p>
        </w:tc>
        <w:tc>
          <w:tcPr>
            <w:tcW w:type="dxa" w:w="3312"/>
          </w:tcPr>
          <w:p>
            <w:r>
              <w:t>Person 2</w:t>
            </w:r>
          </w:p>
        </w:tc>
      </w:tr>
      <w:tr>
        <w:tc>
          <w:tcPr>
            <w:tcW w:type="dxa" w:w="3312"/>
          </w:tcPr>
          <w:p>
            <w:r>
              <w:t>14</w:t>
            </w:r>
          </w:p>
        </w:tc>
        <w:tc>
          <w:tcPr>
            <w:tcW w:type="dxa" w:w="3312"/>
          </w:tcPr>
          <w:p>
            <w:r>
              <w:t>Monitoring — Implement service health, data quality, feature drift, prediction drift, and performance monitoring.</w:t>
            </w:r>
          </w:p>
        </w:tc>
        <w:tc>
          <w:tcPr>
            <w:tcW w:type="dxa" w:w="3312"/>
          </w:tcPr>
          <w:p>
            <w:r>
              <w:t>Person 2</w:t>
            </w:r>
          </w:p>
        </w:tc>
      </w:tr>
      <w:tr>
        <w:tc>
          <w:tcPr>
            <w:tcW w:type="dxa" w:w="3312"/>
          </w:tcPr>
          <w:p>
            <w:r>
              <w:t>15</w:t>
            </w:r>
          </w:p>
        </w:tc>
        <w:tc>
          <w:tcPr>
            <w:tcW w:type="dxa" w:w="3312"/>
          </w:tcPr>
          <w:p>
            <w:r>
              <w:t>Retraining — Create manual/scheduled/condition-triggered training workflow.</w:t>
            </w:r>
          </w:p>
        </w:tc>
        <w:tc>
          <w:tcPr>
            <w:tcW w:type="dxa" w:w="3312"/>
          </w:tcPr>
          <w:p>
            <w:r>
              <w:t>Person 2</w:t>
            </w:r>
          </w:p>
        </w:tc>
      </w:tr>
      <w:tr>
        <w:tc>
          <w:tcPr>
            <w:tcW w:type="dxa" w:w="3312"/>
          </w:tcPr>
          <w:p>
            <w:r>
              <w:t>16</w:t>
            </w:r>
          </w:p>
        </w:tc>
        <w:tc>
          <w:tcPr>
            <w:tcW w:type="dxa" w:w="3312"/>
          </w:tcPr>
          <w:p>
            <w:r>
              <w:t>Promotion — Evaluate retrained candidate against champion before promotion.</w:t>
            </w:r>
          </w:p>
        </w:tc>
        <w:tc>
          <w:tcPr>
            <w:tcW w:type="dxa" w:w="3312"/>
          </w:tcPr>
          <w:p>
            <w:r>
              <w:t>Person 2</w:t>
            </w:r>
          </w:p>
        </w:tc>
      </w:tr>
      <w:tr>
        <w:tc>
          <w:tcPr>
            <w:tcW w:type="dxa" w:w="3312"/>
          </w:tcPr>
          <w:p>
            <w:r>
              <w:t>17</w:t>
            </w:r>
          </w:p>
        </w:tc>
        <w:tc>
          <w:tcPr>
            <w:tcW w:type="dxa" w:w="3312"/>
          </w:tcPr>
          <w:p>
            <w:r>
              <w:t>Rollback — Retain previous champion and test rollback.</w:t>
            </w:r>
          </w:p>
        </w:tc>
        <w:tc>
          <w:tcPr>
            <w:tcW w:type="dxa" w:w="3312"/>
          </w:tcPr>
          <w:p>
            <w:r>
              <w:t>Person 2</w:t>
            </w:r>
          </w:p>
        </w:tc>
      </w:tr>
      <w:tr>
        <w:tc>
          <w:tcPr>
            <w:tcW w:type="dxa" w:w="3312"/>
          </w:tcPr>
          <w:p>
            <w:r>
              <w:t>18</w:t>
            </w:r>
          </w:p>
        </w:tc>
        <w:tc>
          <w:tcPr>
            <w:tcW w:type="dxa" w:w="3312"/>
          </w:tcPr>
          <w:p>
            <w:r>
              <w:t>Final demo — Demonstrate commit → CI → train/register → deploy → predict → monitor → drift → retrain → evaluate → promote/rollback.</w:t>
            </w:r>
          </w:p>
        </w:tc>
        <w:tc>
          <w:tcPr>
            <w:tcW w:type="dxa" w:w="3312"/>
          </w:tcPr>
          <w:p>
            <w:r>
              <w:t>Person 2</w:t>
            </w:r>
          </w:p>
        </w:tc>
      </w:tr>
    </w:tbl>
    <w:p>
      <w:pPr>
        <w:pStyle w:val="Heading1"/>
      </w:pPr>
      <w:r>
        <w:t>10. MLflow Design</w:t>
      </w:r>
    </w:p>
    <w:p>
      <w:pPr>
        <w:pStyle w:val="ListBullet"/>
      </w:pPr>
      <w:r>
        <w:t>Track training parameters, metrics, and artifacts.</w:t>
      </w:r>
    </w:p>
    <w:p>
      <w:pPr>
        <w:pStyle w:val="ListBullet"/>
      </w:pPr>
      <w:r>
        <w:t>Register the deployable serving model/artifact.</w:t>
      </w:r>
    </w:p>
    <w:p>
      <w:pPr>
        <w:pStyle w:val="ListBullet"/>
      </w:pPr>
      <w:r>
        <w:t>Use model versions and a champion alias.</w:t>
      </w:r>
    </w:p>
    <w:p>
      <w:pPr>
        <w:pStyle w:val="ListBullet"/>
      </w:pPr>
      <w:r>
        <w:t>Treat newly trained models as candidates/challengers.</w:t>
      </w:r>
    </w:p>
    <w:p>
      <w:pPr>
        <w:pStyle w:val="ListBullet"/>
      </w:pPr>
      <w:r>
        <w:t>Promote only after quality gates pass.</w:t>
      </w:r>
    </w:p>
    <w:p>
      <w:pPr>
        <w:pStyle w:val="ListBullet"/>
      </w:pPr>
      <w:r>
        <w:t>Keep the previous champion for rollback.</w:t>
      </w:r>
    </w:p>
    <w:p>
      <w:pPr>
        <w:pStyle w:val="ListBullet"/>
      </w:pPr>
      <w:r>
        <w:t>Do not make drift alone an automatic production replacement.</w:t>
      </w:r>
    </w:p>
    <w:p>
      <w:pPr>
        <w:pStyle w:val="Heading1"/>
      </w:pPr>
      <w:r>
        <w:t>11. Monitoring &amp; Retraining Design</w:t>
      </w:r>
    </w:p>
    <w:p>
      <w:pPr>
        <w:pStyle w:val="ListBullet"/>
      </w:pPr>
      <w:r>
        <w:t>Data quality: missing/invalid values, range checks, timestamp integrity.</w:t>
      </w:r>
    </w:p>
    <w:p>
      <w:pPr>
        <w:pStyle w:val="ListBullet"/>
      </w:pPr>
      <w:r>
        <w:t>Feature drift: compare current features against a reference baseline.</w:t>
      </w:r>
    </w:p>
    <w:p>
      <w:pPr>
        <w:pStyle w:val="ListBullet"/>
      </w:pPr>
      <w:r>
        <w:t>Prediction drift: monitor predicted load and peak probability distributions.</w:t>
      </w:r>
    </w:p>
    <w:p>
      <w:pPr>
        <w:pStyle w:val="ListBullet"/>
      </w:pPr>
      <w:r>
        <w:t>Performance: once ground truth arrives, calculate forecast and classification metrics.</w:t>
      </w:r>
    </w:p>
    <w:p>
      <w:pPr>
        <w:pStyle w:val="ListBullet"/>
      </w:pPr>
      <w:r>
        <w:t>Retraining trigger: scheduled and/or threshold-based policy documented in code.</w:t>
      </w:r>
    </w:p>
    <w:p>
      <w:pPr>
        <w:pStyle w:val="ListBullet"/>
      </w:pPr>
      <w:r>
        <w:t>Retrain using the current data snapshot and Person 1's pipeline.</w:t>
      </w:r>
    </w:p>
    <w:p>
      <w:pPr>
        <w:pStyle w:val="ListBullet"/>
      </w:pPr>
      <w:r>
        <w:t>Evaluate candidate against production champion.</w:t>
      </w:r>
    </w:p>
    <w:p>
      <w:pPr>
        <w:pStyle w:val="ListBullet"/>
      </w:pPr>
      <w:r>
        <w:t>Promote only when quality gates pass.</w:t>
      </w:r>
    </w:p>
    <w:p>
      <w:pPr>
        <w:pStyle w:val="ListBullet"/>
      </w:pPr>
      <w:r>
        <w:t>Rollback to previous champion if production behavior degrades.</w:t>
      </w:r>
    </w:p>
    <w:p>
      <w:pPr>
        <w:pStyle w:val="Heading1"/>
      </w:pPr>
      <w:r>
        <w:t>12. Deployment &amp; Security</w:t>
      </w:r>
    </w:p>
    <w:p>
      <w:pPr>
        <w:pStyle w:val="ListBullet"/>
      </w:pPr>
      <w:r>
        <w:t>Choose one cloud deployment target and document it.</w:t>
      </w:r>
    </w:p>
    <w:p>
      <w:pPr>
        <w:pStyle w:val="ListBullet"/>
      </w:pPr>
      <w:r>
        <w:t>Publish immutable Docker images to a container registry.</w:t>
      </w:r>
    </w:p>
    <w:p>
      <w:pPr>
        <w:pStyle w:val="ListBullet"/>
      </w:pPr>
      <w:r>
        <w:t>Use deployment secrets, not repository secrets in code.</w:t>
      </w:r>
    </w:p>
    <w:p>
      <w:pPr>
        <w:pStyle w:val="ListBullet"/>
      </w:pPr>
      <w:r>
        <w:t>Provide health/readiness endpoint.</w:t>
      </w:r>
    </w:p>
    <w:p>
      <w:pPr>
        <w:pStyle w:val="ListBullet"/>
      </w:pPr>
      <w:r>
        <w:t>Configure restart/resource behavior.</w:t>
      </w:r>
    </w:p>
    <w:p>
      <w:pPr>
        <w:pStyle w:val="ListBullet"/>
      </w:pPr>
      <w:r>
        <w:t>Use structured logs.</w:t>
      </w:r>
    </w:p>
    <w:p>
      <w:pPr>
        <w:pStyle w:val="ListBullet"/>
      </w:pPr>
      <w:r>
        <w:t>Do not expose internal stack traces in production.</w:t>
      </w:r>
    </w:p>
    <w:p>
      <w:pPr>
        <w:pStyle w:val="ListBullet"/>
      </w:pPr>
      <w:r>
        <w:t>Pin dependencies where practical.</w:t>
      </w:r>
    </w:p>
    <w:p>
      <w:pPr>
        <w:pStyle w:val="ListBullet"/>
      </w:pPr>
      <w:r>
        <w:t>Never commit .env, credentials, raw dataset, mlflow.db, or local tracking directories.</w:t>
      </w:r>
    </w:p>
    <w:p>
      <w:pPr>
        <w:pStyle w:val="Heading1"/>
      </w:pPr>
      <w:r>
        <w:t>13. Recommended Final Repository</w:t>
      </w:r>
    </w:p>
    <w:p>
      <w:r>
        <w:t>electricity-mlops/</w:t>
        <w:br/>
        <w:t>├── .github/workflows/</w:t>
        <w:br/>
        <w:t>│   ├── ci.yml</w:t>
        <w:br/>
        <w:t>│   ├── train.yml</w:t>
        <w:br/>
        <w:t>│   ├── deploy.yml</w:t>
        <w:br/>
        <w:t>│   └── monitor.yml</w:t>
        <w:br/>
        <w:t>├── configs/</w:t>
        <w:br/>
        <w:t>│   ├── config.yaml</w:t>
        <w:br/>
        <w:t>│   └── serving.yaml</w:t>
        <w:br/>
        <w:t>├── contracts/model_contract.json</w:t>
        <w:br/>
        <w:t>├── docker/</w:t>
        <w:br/>
        <w:t>│   ├── Dockerfile.inference</w:t>
        <w:br/>
        <w:t>│   └── Dockerfile.training</w:t>
        <w:br/>
        <w:t>├── docs/</w:t>
        <w:br/>
        <w:t>├── monitoring/</w:t>
        <w:br/>
        <w:t>│   ├── reference.json</w:t>
        <w:br/>
        <w:t>│   └── current.json</w:t>
        <w:br/>
        <w:t>├── scripts/check_drift.py</w:t>
        <w:br/>
        <w:t>├── src/</w:t>
        <w:br/>
        <w:t>│   ├── api/</w:t>
        <w:br/>
        <w:t>│   ├── data/</w:t>
        <w:br/>
        <w:t>│   ├── features/</w:t>
        <w:br/>
        <w:t>│   ├── models/</w:t>
        <w:br/>
        <w:t>│   ├── monitoring/</w:t>
        <w:br/>
        <w:t>│   └── training/</w:t>
        <w:br/>
        <w:t>├── tests/</w:t>
        <w:br/>
        <w:t>│   └── fixtures/</w:t>
        <w:br/>
        <w:t>├── .env.example</w:t>
        <w:br/>
        <w:t>├── .gitignore</w:t>
        <w:br/>
        <w:t>├── docker-compose.yml</w:t>
        <w:br/>
        <w:t>├── pytest.ini</w:t>
        <w:br/>
        <w:t>├── requirements.txt</w:t>
        <w:br/>
        <w:t>└── README.md</w:t>
      </w:r>
    </w:p>
    <w:p>
      <w:pPr>
        <w:pStyle w:val="Heading1"/>
      </w:pPr>
      <w:r>
        <w:t>14. Definition of Done</w:t>
      </w:r>
    </w:p>
    <w:p>
      <w:pPr>
        <w:pStyle w:val="ListBullet"/>
      </w:pPr>
      <w:r>
        <w:t>Both ML and MLOps code coexist cleanly in one repository.</w:t>
      </w:r>
    </w:p>
    <w:p>
      <w:pPr>
        <w:pStyle w:val="ListBullet"/>
      </w:pPr>
      <w:r>
        <w:t>PR CI passes.</w:t>
      </w:r>
    </w:p>
    <w:p>
      <w:pPr>
        <w:pStyle w:val="ListBullet"/>
      </w:pPr>
      <w:r>
        <w:t>Training is reproducible from config.</w:t>
      </w:r>
    </w:p>
    <w:p>
      <w:pPr>
        <w:pStyle w:val="ListBullet"/>
      </w:pPr>
      <w:r>
        <w:t>Validation and leakage prevention are tested.</w:t>
      </w:r>
    </w:p>
    <w:p>
      <w:pPr>
        <w:pStyle w:val="ListBullet"/>
      </w:pPr>
      <w:r>
        <w:t>Model 1 and Model 2 train with the documented chained architecture.</w:t>
      </w:r>
    </w:p>
    <w:p>
      <w:pPr>
        <w:pStyle w:val="ListBullet"/>
      </w:pPr>
      <w:r>
        <w:t>Deployable model/artifact is tracked in MLflow.</w:t>
      </w:r>
    </w:p>
    <w:p>
      <w:pPr>
        <w:pStyle w:val="ListBullet"/>
      </w:pPr>
      <w:r>
        <w:t>Champion/candidate promotion and rollback work.</w:t>
      </w:r>
    </w:p>
    <w:p>
      <w:pPr>
        <w:pStyle w:val="ListBullet"/>
      </w:pPr>
      <w:r>
        <w:t>FastAPI uses the real Person 1 serving contract.</w:t>
      </w:r>
    </w:p>
    <w:p>
      <w:pPr>
        <w:pStyle w:val="ListBullet"/>
      </w:pPr>
      <w:r>
        <w:t>Inference works in Docker.</w:t>
      </w:r>
    </w:p>
    <w:p>
      <w:pPr>
        <w:pStyle w:val="ListBullet"/>
      </w:pPr>
      <w:r>
        <w:t>Deployment is automated.</w:t>
      </w:r>
    </w:p>
    <w:p>
      <w:pPr>
        <w:pStyle w:val="ListBullet"/>
      </w:pPr>
      <w:r>
        <w:t>Monitoring covers drift and performance.</w:t>
      </w:r>
    </w:p>
    <w:p>
      <w:pPr>
        <w:pStyle w:val="ListBullet"/>
      </w:pPr>
      <w:r>
        <w:t>Retraining is automated or triggerable.</w:t>
      </w:r>
    </w:p>
    <w:p>
      <w:pPr>
        <w:pStyle w:val="ListBullet"/>
      </w:pPr>
      <w:r>
        <w:t>Retrained candidates are quality-gated.</w:t>
      </w:r>
    </w:p>
    <w:p>
      <w:pPr>
        <w:pStyle w:val="ListBullet"/>
      </w:pPr>
      <w:r>
        <w:t>Rollback has been tested.</w:t>
      </w:r>
    </w:p>
    <w:p>
      <w:pPr>
        <w:pStyle w:val="ListBullet"/>
      </w:pPr>
      <w:r>
        <w:t>README and operational docs are complete.</w:t>
      </w:r>
    </w:p>
    <w:p>
      <w:pPr>
        <w:pStyle w:val="ListBullet"/>
      </w:pPr>
      <w:r>
        <w:t>End-to-end demo succeeds.</w:t>
      </w:r>
    </w:p>
    <w:p>
      <w:pPr>
        <w:pStyle w:val="Heading1"/>
      </w:pPr>
      <w:r>
        <w:t>15. Commands to Continue</w:t>
      </w:r>
    </w:p>
    <w:p>
      <w:r>
        <w:t>Start in the existing repository:</w:t>
      </w:r>
    </w:p>
    <w:p>
      <w:pPr>
        <w:pStyle w:val="ListBullet"/>
      </w:pPr>
      <w:r>
        <w:t>cd ~/Misc/electricity-mlops-person2</w:t>
      </w:r>
    </w:p>
    <w:p>
      <w:pPr>
        <w:pStyle w:val="ListBullet"/>
      </w:pPr>
      <w:r>
        <w:t>git status</w:t>
      </w:r>
    </w:p>
    <w:p>
      <w:pPr>
        <w:pStyle w:val="ListBullet"/>
      </w:pPr>
      <w:r>
        <w:t>git pull origin main</w:t>
      </w:r>
    </w:p>
    <w:p>
      <w:pPr>
        <w:pStyle w:val="ListBullet"/>
      </w:pPr>
      <w:r>
        <w:t>docker compose ps</w:t>
      </w:r>
    </w:p>
    <w:p>
      <w:pPr>
        <w:pStyle w:val="ListBullet"/>
      </w:pPr>
      <w:r>
        <w:t>curl http://localhost:8000/health</w:t>
      </w:r>
    </w:p>
    <w:p>
      <w:r>
        <w:t>After Person 1 pushes the ML files:</w:t>
      </w:r>
    </w:p>
    <w:p>
      <w:pPr>
        <w:pStyle w:val="ListBullet"/>
      </w:pPr>
      <w:r>
        <w:t>git pull origin main</w:t>
      </w:r>
    </w:p>
    <w:p>
      <w:pPr>
        <w:pStyle w:val="ListBullet"/>
      </w:pPr>
      <w:r>
        <w:t>find src -maxdepth 3 -type f | sort</w:t>
      </w:r>
    </w:p>
    <w:p>
      <w:pPr>
        <w:pStyle w:val="ListBullet"/>
      </w:pPr>
      <w:r>
        <w:t>pytest -q</w:t>
      </w:r>
    </w:p>
    <w:p>
      <w:pPr>
        <w:pStyle w:val="ListBullet"/>
      </w:pPr>
      <w:r>
        <w:t>docker compose build</w:t>
      </w:r>
    </w:p>
    <w:p>
      <w:pPr>
        <w:pStyle w:val="ListBullet"/>
      </w:pPr>
      <w:r>
        <w:t>docker compose up -d</w:t>
      </w:r>
    </w:p>
    <w:p>
      <w:pPr>
        <w:pStyle w:val="Heading1"/>
      </w:pPr>
      <w:r>
        <w:t>16. Antigravity Continuation Prompt</w:t>
      </w:r>
    </w:p>
    <w:p>
      <w:r>
        <w:t>You are continuing an existing two-person MLOps project in the existing Git repository. Do not create a new project.</w:t>
        <w:br/>
        <w:br/>
        <w:t>Read the master handoff report, PROJECT_DOCUMENTATION.md, and PIPELINE_FLOW_AND_HANDOFF.md before changing code.</w:t>
        <w:br/>
        <w:br/>
        <w:t>Person 1 owns: data loading, validation, leakage-safe features, Model 1 forecasting, Model 2 peak classification, UnifiedServingPipeline, training, and ML tests.</w:t>
        <w:br/>
        <w:t>Person 2 owns: GitHub Actions, Docker, MLflow serving/registry integration, FastAPI, deployment, monitoring, drift, retraining orchestration, rollback, and integration tests.</w:t>
        <w:br/>
        <w:br/>
        <w:t>Current Person 2 infrastructure is already working: GitHub CI passes; Docker Compose runs FastAPI and MLflow; /health responds. Do not throw away this infrastructure.</w:t>
        <w:br/>
        <w:br/>
        <w:t>First:</w:t>
        <w:br/>
        <w:t>1. Inspect the whole repository and Git history.</w:t>
        <w:br/>
        <w:t>2. Inspect the newly pushed Person 1 ML files.</w:t>
        <w:br/>
        <w:t>3. Identify conflicts between the old Person 2 serving scaffold and Person 1's real serving contract.</w:t>
        <w:br/>
        <w:t>4. Use UnifiedServingPipeline as the serving boundary if its implementation supports it.</w:t>
        <w:br/>
        <w:t>5. Update FastAPI to accept client_id, target_timestamp, and exactly 24 recent_24h_loads.</w:t>
        <w:br/>
        <w:t>6. Update the response to target_timestamp, predicted_load_kwh, is_peak, peak_probability, peak_threshold_kwh.</w:t>
        <w:br/>
        <w:t>7. Integrate the real model/artifact with MLflow.</w:t>
        <w:br/>
        <w:t>8. Add integration tests.</w:t>
        <w:br/>
        <w:t>9. Make Docker inference work from a clean build.</w:t>
        <w:br/>
        <w:t>10. Keep training separate from PR CI.</w:t>
        <w:br/>
        <w:t>11. Implement MLflow candidate/champion promotion with quality gates.</w:t>
        <w:br/>
        <w:t>12. Implement monitoring and documented drift/retraining policy.</w:t>
        <w:br/>
        <w:t>13. Implement retraining workflow and rollback.</w:t>
        <w:br/>
        <w:t>14. Implement one cloud deployment target.</w:t>
        <w:br/>
        <w:t>15. Update documentation and run an end-to-end demonstration.</w:t>
        <w:br/>
        <w:br/>
        <w:t>Never commit the raw ~711 MB dataset, .env, .venv, .git, mlruns, or mlflow.db. Never hard-code secrets. Never automatically replace the champion just because drift is detected. Keep the previous champion available for rollback.</w:t>
        <w:br/>
        <w:br/>
        <w:t>After each major change, run tests and report exactly what passed or failed.</w:t>
      </w:r>
    </w:p>
    <w:p>
      <w:pPr>
        <w:pStyle w:val="Heading1"/>
      </w:pPr>
      <w:r>
        <w:t>17. Final Practical Guidance</w:t>
      </w:r>
    </w:p>
    <w:p>
      <w:r>
        <w:t>The next immediate event is Person 1 pushing the ML files. Once that happens, do not start by creating dummy models. First inspect and integrate the real implementation. The existing dummy model idea was only an integration test strategy before the actual ML pipeline was available.</w:t>
      </w:r>
    </w:p>
    <w:p>
      <w:r>
        <w:t>The most important technical decision is to preserve the boundary between ML engineering and MLOps while making the serving contract explicit. Person 1's UnifiedServingPipeline is intended to encapsulate feature calculations and the Model 1 → Model 2 chain, which keeps FastAPI simple and reduces training-serving skew.</w:t>
      </w:r>
    </w:p>
    <w:p>
      <w:r>
        <w:t>Person 1's documentation states that the unified pipeline's predict method accepts recent 24-hour loads and a timestamp, calculates lags internally, runs Model 1, feeds its forecast into Model 2, and returns the final prediction/peak information. fileciteturn0file1L216-L230</w:t>
      </w:r>
    </w:p>
    <w:p>
      <w:pPr>
        <w:pStyle w:val="Heading1"/>
      </w:pPr>
      <w:r>
        <w:t>18. Source Documents Used</w:t>
      </w:r>
    </w:p>
    <w:p>
      <w:r>
        <w:t>PIPELINE_FLOW_AND_HANDOFF.md — Person 1 execution flow and handoff guidance. fileciteturn0file0L1-L8</w:t>
      </w:r>
    </w:p>
    <w:p>
      <w:r>
        <w:t>PROJECT_DOCUMENTATION.md — Person 1 full ML project documentation, structure, models, serving contract, MLflow, and tests. fileciteturn0file1L1-L17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