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27CA" w14:textId="77777777" w:rsidR="00776F2D" w:rsidRPr="008B6758" w:rsidRDefault="00783A8B" w:rsidP="00993CA0">
      <w:pPr>
        <w:jc w:val="center"/>
        <w:rPr>
          <w:b/>
          <w:bCs/>
        </w:rPr>
      </w:pPr>
      <w:bookmarkStart w:id="0" w:name="_Toc176257019"/>
      <w:r w:rsidRPr="008B6758">
        <w:rPr>
          <w:b/>
          <w:bCs/>
        </w:rPr>
        <w:t>Agent-based Simulation of Infectious Disease</w:t>
      </w:r>
      <w:r w:rsidR="009B3515" w:rsidRPr="008B6758">
        <w:rPr>
          <w:b/>
          <w:bCs/>
        </w:rPr>
        <w:t xml:space="preserve">s </w:t>
      </w:r>
      <w:r w:rsidR="00462CBA" w:rsidRPr="008B6758">
        <w:rPr>
          <w:b/>
          <w:bCs/>
        </w:rPr>
        <w:t xml:space="preserve">on </w:t>
      </w:r>
      <w:r w:rsidRPr="008B6758">
        <w:rPr>
          <w:b/>
          <w:bCs/>
        </w:rPr>
        <w:t xml:space="preserve">Cruise Ships: Modeling </w:t>
      </w:r>
      <w:r w:rsidR="00537041" w:rsidRPr="008B6758">
        <w:rPr>
          <w:b/>
          <w:bCs/>
        </w:rPr>
        <w:t xml:space="preserve">Pathogen </w:t>
      </w:r>
      <w:r w:rsidRPr="008B6758">
        <w:rPr>
          <w:b/>
          <w:bCs/>
        </w:rPr>
        <w:t xml:space="preserve">Spread and </w:t>
      </w:r>
      <w:r w:rsidR="000744A2" w:rsidRPr="008B6758">
        <w:rPr>
          <w:b/>
          <w:bCs/>
        </w:rPr>
        <w:t xml:space="preserve">Public Health </w:t>
      </w:r>
      <w:r w:rsidRPr="008B6758">
        <w:rPr>
          <w:b/>
          <w:bCs/>
        </w:rPr>
        <w:t>Intervention</w:t>
      </w:r>
      <w:bookmarkEnd w:id="0"/>
      <w:r w:rsidR="00776F2D" w:rsidRPr="008B6758">
        <w:rPr>
          <w:b/>
          <w:bCs/>
        </w:rPr>
        <w:t>s</w:t>
      </w:r>
    </w:p>
    <w:p w14:paraId="2075566F" w14:textId="60E1901A" w:rsidR="00993CA0" w:rsidRPr="008B6758" w:rsidRDefault="00993CA0" w:rsidP="00993CA0">
      <w:pPr>
        <w:spacing w:line="240" w:lineRule="auto"/>
        <w:rPr>
          <w:b/>
          <w:bCs/>
        </w:rPr>
      </w:pPr>
      <w:r w:rsidRPr="008B6758">
        <w:rPr>
          <w:b/>
          <w:bCs/>
        </w:rPr>
        <w:t>Authors</w:t>
      </w:r>
    </w:p>
    <w:p w14:paraId="753911F5" w14:textId="100F5C5B" w:rsidR="00993CA0" w:rsidRPr="008B6758" w:rsidRDefault="00993CA0" w:rsidP="00993CA0">
      <w:pPr>
        <w:spacing w:line="240" w:lineRule="auto"/>
      </w:pPr>
      <w:r w:rsidRPr="008B6758">
        <w:t>Akane B. Fujimoto</w:t>
      </w:r>
    </w:p>
    <w:p w14:paraId="72A2DCC0" w14:textId="3E0D4E73" w:rsidR="00993CA0" w:rsidRPr="008B6758" w:rsidRDefault="00993CA0" w:rsidP="008B6758">
      <w:pPr>
        <w:spacing w:line="240" w:lineRule="auto"/>
        <w:ind w:left="720"/>
      </w:pPr>
      <w:r w:rsidRPr="008B6758">
        <w:t>H. Milton Stewart School of Industrial &amp; Systems Engineering, Georgia Institute of Technology</w:t>
      </w:r>
      <w:r w:rsidR="00874BBB" w:rsidRPr="008B6758">
        <w:t>,</w:t>
      </w:r>
      <w:r w:rsidR="00DE251E">
        <w:t xml:space="preserve"> </w:t>
      </w:r>
      <w:r w:rsidR="00874BBB" w:rsidRPr="008B6758">
        <w:t>Atlanta, G</w:t>
      </w:r>
      <w:r w:rsidR="003753D8" w:rsidRPr="008B6758">
        <w:t>eorgia</w:t>
      </w:r>
    </w:p>
    <w:p w14:paraId="1886554B" w14:textId="77777777" w:rsidR="00993CA0" w:rsidRPr="008B6758" w:rsidRDefault="00B35BAC" w:rsidP="00993CA0">
      <w:pPr>
        <w:spacing w:line="240" w:lineRule="auto"/>
      </w:pPr>
      <w:r w:rsidRPr="008B6758">
        <w:t>Sarah Bowden</w:t>
      </w:r>
    </w:p>
    <w:p w14:paraId="3570A51E" w14:textId="77777777" w:rsidR="00874BBB" w:rsidRPr="008B6758" w:rsidRDefault="00993CA0" w:rsidP="00993CA0">
      <w:pPr>
        <w:spacing w:line="240" w:lineRule="auto"/>
        <w:ind w:left="720"/>
        <w:jc w:val="left"/>
      </w:pPr>
      <w:r w:rsidRPr="008B6758">
        <w:t>Division of Global Migration Health, National Center for Emerging and Zoonotic Infectious Diseases, Centers for Disease Control and Prevention</w:t>
      </w:r>
      <w:r w:rsidR="00874BBB" w:rsidRPr="008B6758">
        <w:t>, Atlanta, Georgia</w:t>
      </w:r>
    </w:p>
    <w:p w14:paraId="4DA1F868" w14:textId="77777777" w:rsidR="00257024" w:rsidRPr="008B6758" w:rsidRDefault="00874BBB" w:rsidP="00874BBB">
      <w:pPr>
        <w:spacing w:line="240" w:lineRule="auto"/>
        <w:jc w:val="left"/>
      </w:pPr>
      <w:r w:rsidRPr="008B6758">
        <w:t>K</w:t>
      </w:r>
      <w:r w:rsidR="00257024" w:rsidRPr="008B6758">
        <w:t xml:space="preserve">ara </w:t>
      </w:r>
      <w:proofErr w:type="spellStart"/>
      <w:r w:rsidR="00257024" w:rsidRPr="008B6758">
        <w:t>Tardivel</w:t>
      </w:r>
      <w:proofErr w:type="spellEnd"/>
    </w:p>
    <w:p w14:paraId="7A1E54D8" w14:textId="44F485CB" w:rsidR="00E4140B" w:rsidRPr="008B6758" w:rsidRDefault="00257024" w:rsidP="003753D8">
      <w:pPr>
        <w:spacing w:line="240" w:lineRule="auto"/>
        <w:ind w:left="720"/>
        <w:jc w:val="left"/>
      </w:pPr>
      <w:r w:rsidRPr="008B6758">
        <w:t>Division of Global Migration Health, National Center for Emerging and Zoonotic Infectious Diseases,</w:t>
      </w:r>
      <w:r w:rsidR="003753D8" w:rsidRPr="008B6758">
        <w:t xml:space="preserve"> Atlanta, Georgia</w:t>
      </w:r>
      <w:r w:rsidR="003753D8" w:rsidRPr="008B6758">
        <w:br/>
      </w:r>
      <w:r w:rsidRPr="008B6758">
        <w:t>Centers for Disease Control and Prevention; Commissioned Corps, United States Public Health Service, Rockville, M</w:t>
      </w:r>
      <w:r w:rsidR="001307E5" w:rsidRPr="008B6758">
        <w:t>aryland</w:t>
      </w:r>
    </w:p>
    <w:p w14:paraId="7E87681F" w14:textId="2BB2606E" w:rsidR="00E4140B" w:rsidRPr="008B6758" w:rsidRDefault="00E4140B" w:rsidP="00E4140B">
      <w:pPr>
        <w:spacing w:line="240" w:lineRule="auto"/>
        <w:jc w:val="left"/>
      </w:pPr>
      <w:r w:rsidRPr="008B6758">
        <w:t>Stefanie White</w:t>
      </w:r>
    </w:p>
    <w:p w14:paraId="17B1BB56" w14:textId="3FF57CC4" w:rsidR="00E4140B" w:rsidRPr="008B6758" w:rsidRDefault="00E4140B" w:rsidP="00E4140B">
      <w:pPr>
        <w:spacing w:line="240" w:lineRule="auto"/>
        <w:ind w:left="720"/>
        <w:jc w:val="left"/>
      </w:pPr>
      <w:r w:rsidRPr="008B6758">
        <w:t>Vessel Sanitation Program, National Center for Environmental Health, Centers for Disease Control and Prevention</w:t>
      </w:r>
      <w:r w:rsidR="00BA1FFD" w:rsidRPr="008B6758">
        <w:t>, Atlanta, Georgia</w:t>
      </w:r>
    </w:p>
    <w:p w14:paraId="48719135" w14:textId="13CDB47B" w:rsidR="006049D6" w:rsidRPr="008B6758" w:rsidRDefault="00EC35B7" w:rsidP="00993CA0">
      <w:pPr>
        <w:spacing w:line="240" w:lineRule="auto"/>
      </w:pPr>
      <w:r w:rsidRPr="008B6758">
        <w:t xml:space="preserve">Pinar </w:t>
      </w:r>
      <w:proofErr w:type="spellStart"/>
      <w:r w:rsidRPr="008B6758">
        <w:t>Keskinocak</w:t>
      </w:r>
      <w:proofErr w:type="spellEnd"/>
      <w:r w:rsidR="00E4140B" w:rsidRPr="008B6758">
        <w:t xml:space="preserve"> (Corresponding author) </w:t>
      </w:r>
    </w:p>
    <w:p w14:paraId="02E1364B" w14:textId="77777777" w:rsidR="00E4140B" w:rsidRPr="008B6758" w:rsidRDefault="00E4140B" w:rsidP="008B0EB6">
      <w:pPr>
        <w:spacing w:line="240" w:lineRule="auto"/>
        <w:ind w:left="720"/>
      </w:pPr>
      <w:r w:rsidRPr="008B6758">
        <w:t xml:space="preserve">H. Milton Stewart School of Industrial &amp; Systems Engineering, Georgia Institute of Technology, </w:t>
      </w:r>
      <w:r w:rsidRPr="008B6758">
        <w:tab/>
        <w:t xml:space="preserve">Atlanta, Georgia </w:t>
      </w:r>
    </w:p>
    <w:p w14:paraId="71301BBF" w14:textId="30E66B97" w:rsidR="006049D6" w:rsidRPr="008B6758" w:rsidRDefault="001442D1" w:rsidP="001442D1">
      <w:pPr>
        <w:spacing w:line="240" w:lineRule="auto"/>
        <w:ind w:left="720"/>
        <w:jc w:val="left"/>
      </w:pPr>
      <w:hyperlink r:id="rId8" w:history="1">
        <w:r w:rsidRPr="008B6758">
          <w:rPr>
            <w:rStyle w:val="Hyperlink"/>
          </w:rPr>
          <w:t>pinar@isye.gatech.edu</w:t>
        </w:r>
      </w:hyperlink>
      <w:r w:rsidRPr="008B6758">
        <w:t xml:space="preserve"> </w:t>
      </w:r>
      <w:r w:rsidRPr="008B6758">
        <w:br/>
        <w:t>404-894-2325</w:t>
      </w:r>
      <w:r w:rsidRPr="008B6758">
        <w:br/>
        <w:t>755 Ferst Dr NW, Atlanta, GA 30332</w:t>
      </w:r>
    </w:p>
    <w:p w14:paraId="11684277" w14:textId="77777777" w:rsidR="009B77C1" w:rsidRPr="008B6758" w:rsidRDefault="009B77C1" w:rsidP="009B77C1">
      <w:pPr>
        <w:spacing w:line="240" w:lineRule="auto"/>
        <w:jc w:val="left"/>
      </w:pPr>
    </w:p>
    <w:p w14:paraId="0B7F72C2" w14:textId="1AE27A39" w:rsidR="00A070C4" w:rsidRDefault="00B35BAC" w:rsidP="00535E29">
      <w:pPr>
        <w:spacing w:before="0" w:after="0" w:line="240" w:lineRule="auto"/>
        <w:jc w:val="left"/>
        <w:rPr>
          <w:rFonts w:eastAsia="Times New Roman"/>
        </w:rPr>
        <w:sectPr w:rsidR="00A070C4">
          <w:footerReference w:type="default" r:id="rId9"/>
          <w:pgSz w:w="12240" w:h="15840"/>
          <w:pgMar w:top="1440" w:right="1440" w:bottom="1440" w:left="1440" w:header="720" w:footer="720" w:gutter="0"/>
          <w:cols w:space="720"/>
          <w:docGrid w:linePitch="360"/>
        </w:sectPr>
      </w:pPr>
      <w:r w:rsidRPr="008B6758">
        <w:rPr>
          <w:rFonts w:eastAsia="Times New Roman"/>
        </w:rPr>
        <w:t>Disclaimer: The findings and conclusions in this report are those of the author(s) and do not necessarily represent the official position of the Centers for Disease Control and Prevention</w:t>
      </w:r>
    </w:p>
    <w:p w14:paraId="6C4AF530" w14:textId="4C2B3538" w:rsidR="003D6C11" w:rsidRPr="00B54B03" w:rsidRDefault="00B54B03" w:rsidP="00535E29">
      <w:pPr>
        <w:spacing w:before="0" w:after="0" w:line="240" w:lineRule="auto"/>
        <w:jc w:val="left"/>
        <w:rPr>
          <w:rFonts w:eastAsia="Times New Roman"/>
          <w:b/>
          <w:bCs/>
        </w:rPr>
      </w:pPr>
      <w:r w:rsidRPr="00B54B03">
        <w:rPr>
          <w:rFonts w:eastAsia="Times New Roman"/>
          <w:b/>
          <w:bCs/>
        </w:rPr>
        <w:lastRenderedPageBreak/>
        <w:t>Abstract</w:t>
      </w:r>
    </w:p>
    <w:p w14:paraId="640FD84A" w14:textId="77777777" w:rsidR="00B54B03" w:rsidRDefault="00B54B03" w:rsidP="00535E29">
      <w:pPr>
        <w:spacing w:before="0" w:after="0" w:line="240" w:lineRule="auto"/>
        <w:jc w:val="left"/>
        <w:rPr>
          <w:rFonts w:eastAsia="Times New Roman"/>
          <w:b/>
          <w:bCs/>
        </w:rPr>
      </w:pPr>
    </w:p>
    <w:p w14:paraId="7D7EC266" w14:textId="7FC30471" w:rsidR="00B832FB" w:rsidRDefault="00B832FB" w:rsidP="00B832FB">
      <w:pPr>
        <w:spacing w:before="0" w:after="0" w:line="360" w:lineRule="auto"/>
        <w:jc w:val="left"/>
        <w:rPr>
          <w:rFonts w:eastAsia="Times New Roman"/>
        </w:rPr>
      </w:pPr>
      <w:r w:rsidRPr="006B7865">
        <w:rPr>
          <w:rFonts w:eastAsia="Times New Roman"/>
        </w:rPr>
        <w:t xml:space="preserve">Cruise </w:t>
      </w:r>
      <w:r w:rsidRPr="00906745">
        <w:rPr>
          <w:rFonts w:eastAsia="Times New Roman"/>
        </w:rPr>
        <w:t>ships are</w:t>
      </w:r>
      <w:r w:rsidRPr="006B7865">
        <w:rPr>
          <w:rFonts w:eastAsia="Times New Roman"/>
        </w:rPr>
        <w:t xml:space="preserve"> semi-enclosed, high-density environments </w:t>
      </w:r>
      <w:r w:rsidRPr="00906745">
        <w:rPr>
          <w:rFonts w:eastAsia="Times New Roman"/>
        </w:rPr>
        <w:t>where</w:t>
      </w:r>
      <w:r>
        <w:rPr>
          <w:rFonts w:eastAsia="Times New Roman"/>
        </w:rPr>
        <w:t xml:space="preserve"> passengers and crew</w:t>
      </w:r>
      <w:r w:rsidRPr="006B7865">
        <w:rPr>
          <w:rFonts w:eastAsia="Times New Roman"/>
        </w:rPr>
        <w:t xml:space="preserve"> </w:t>
      </w:r>
      <w:r w:rsidRPr="00906745">
        <w:rPr>
          <w:rFonts w:eastAsia="Times New Roman"/>
        </w:rPr>
        <w:t xml:space="preserve">interact repeatedly </w:t>
      </w:r>
      <w:r w:rsidRPr="006B7865">
        <w:rPr>
          <w:rFonts w:eastAsia="Times New Roman"/>
        </w:rPr>
        <w:t>across shared spaces</w:t>
      </w:r>
      <w:r w:rsidRPr="00906745">
        <w:rPr>
          <w:rFonts w:eastAsia="Times New Roman"/>
        </w:rPr>
        <w:t>, creating</w:t>
      </w:r>
      <w:r w:rsidRPr="006B7865">
        <w:rPr>
          <w:rFonts w:eastAsia="Times New Roman"/>
        </w:rPr>
        <w:t xml:space="preserve"> conditions that </w:t>
      </w:r>
      <w:r w:rsidRPr="00906745">
        <w:rPr>
          <w:rFonts w:eastAsia="Times New Roman"/>
        </w:rPr>
        <w:t xml:space="preserve">can </w:t>
      </w:r>
      <w:r w:rsidRPr="006B7865">
        <w:rPr>
          <w:rFonts w:eastAsia="Times New Roman"/>
        </w:rPr>
        <w:t xml:space="preserve">facilitate infectious disease transmission and complicate outbreak control. </w:t>
      </w:r>
      <w:r w:rsidR="002E242E" w:rsidRPr="002E242E">
        <w:rPr>
          <w:rFonts w:eastAsia="Times New Roman"/>
        </w:rPr>
        <w:t>These environments have unique contact network structures and operational features that require setting-specific models to evaluate infectious disease spread and interventions.</w:t>
      </w:r>
    </w:p>
    <w:p w14:paraId="6B4576E1" w14:textId="77777777" w:rsidR="00DE03EB" w:rsidRDefault="00DE03EB" w:rsidP="009436AF">
      <w:pPr>
        <w:spacing w:before="0" w:after="0" w:line="360" w:lineRule="auto"/>
        <w:jc w:val="left"/>
        <w:rPr>
          <w:rFonts w:eastAsia="Times New Roman"/>
        </w:rPr>
      </w:pPr>
    </w:p>
    <w:p w14:paraId="127F062F" w14:textId="7FAEAD90" w:rsidR="00C705D5" w:rsidRDefault="00DE03EB" w:rsidP="009436AF">
      <w:pPr>
        <w:spacing w:before="0" w:after="0" w:line="360" w:lineRule="auto"/>
        <w:jc w:val="left"/>
        <w:rPr>
          <w:rFonts w:eastAsia="Times New Roman"/>
        </w:rPr>
      </w:pPr>
      <w:r w:rsidRPr="00DE03EB">
        <w:rPr>
          <w:rFonts w:eastAsia="Times New Roman"/>
        </w:rPr>
        <w:t>We developed a disease-agnostic agent-based simulation framework to model human-to-human infectious disease transmission onboard cruise ships and assess public health interventions across different cruise configurations and outbreak scenarios. The model represents individual passengers and crew, captures variation in demographics and disease progression, and simulates contact networks shaped by travel groups, cabin assignments, activity participation, employment groups, and passenger–crew interactions.</w:t>
      </w:r>
    </w:p>
    <w:p w14:paraId="23E9AC70" w14:textId="77777777" w:rsidR="007961DD" w:rsidRDefault="007961DD" w:rsidP="009436AF">
      <w:pPr>
        <w:spacing w:before="0" w:after="0" w:line="360" w:lineRule="auto"/>
        <w:jc w:val="left"/>
        <w:rPr>
          <w:rFonts w:eastAsia="Times New Roman"/>
        </w:rPr>
      </w:pPr>
    </w:p>
    <w:p w14:paraId="482EC8DF" w14:textId="118BE87B" w:rsidR="004F4C42" w:rsidRDefault="004F4C42" w:rsidP="009436AF">
      <w:pPr>
        <w:spacing w:before="0" w:after="0" w:line="360" w:lineRule="auto"/>
        <w:jc w:val="left"/>
        <w:rPr>
          <w:rFonts w:eastAsia="Times New Roman"/>
        </w:rPr>
      </w:pPr>
      <w:r w:rsidRPr="004F4C42">
        <w:rPr>
          <w:rFonts w:eastAsia="Times New Roman"/>
        </w:rPr>
        <w:t xml:space="preserve">We demonstrate the model’s utility through COVID-19 and norovirus case studies calibrated with field data. The COVID-19 case study evaluated vaccination, testing, isolation, and masking strategies, while the norovirus case study examined isolation and sanitation interventions. </w:t>
      </w:r>
      <w:r w:rsidR="0029669F" w:rsidRPr="0029669F">
        <w:rPr>
          <w:rFonts w:eastAsia="Times New Roman"/>
        </w:rPr>
        <w:t>Results highlight how the model can help evaluate the value of interventions under different outbreak conditions, such as varying pathogen transmissibility and population immunity levels. For example, in the COVID-19 case study, expanding testing to include travel-group members of symptomatic cases provided limited additional benefit for onboard case detection, suggesting implications for resource allocation during outbreaks.</w:t>
      </w:r>
    </w:p>
    <w:p w14:paraId="65175634" w14:textId="77777777" w:rsidR="007961DD" w:rsidRDefault="007961DD" w:rsidP="009436AF">
      <w:pPr>
        <w:spacing w:before="0" w:after="0" w:line="360" w:lineRule="auto"/>
        <w:jc w:val="left"/>
        <w:rPr>
          <w:rFonts w:eastAsia="Times New Roman"/>
        </w:rPr>
      </w:pPr>
    </w:p>
    <w:p w14:paraId="289B9CA6" w14:textId="2E79ED8C" w:rsidR="003B46C6" w:rsidRDefault="00D86E11" w:rsidP="009436AF">
      <w:pPr>
        <w:spacing w:before="0" w:after="0" w:line="360" w:lineRule="auto"/>
        <w:jc w:val="left"/>
        <w:rPr>
          <w:rFonts w:eastAsia="Times New Roman"/>
        </w:rPr>
      </w:pPr>
      <w:r w:rsidRPr="00D86E11">
        <w:rPr>
          <w:rFonts w:eastAsia="Times New Roman"/>
        </w:rPr>
        <w:t>This work provides a flexible decision-support tool that captures the social and operational structure of cruise ships, helping cruise operators and public health officials evaluate intervention strategies</w:t>
      </w:r>
      <w:r w:rsidR="003C67D2">
        <w:rPr>
          <w:rFonts w:eastAsia="Times New Roman"/>
        </w:rPr>
        <w:t xml:space="preserve">, </w:t>
      </w:r>
      <w:r w:rsidR="00A95168">
        <w:rPr>
          <w:rFonts w:eastAsia="Times New Roman"/>
        </w:rPr>
        <w:t>inform resource allocation</w:t>
      </w:r>
      <w:r w:rsidR="003C67D2">
        <w:rPr>
          <w:rFonts w:eastAsia="Times New Roman"/>
        </w:rPr>
        <w:t>,</w:t>
      </w:r>
      <w:r w:rsidRPr="00D86E11">
        <w:rPr>
          <w:rFonts w:eastAsia="Times New Roman"/>
        </w:rPr>
        <w:t xml:space="preserve"> and strengthen outbreak preparedness and response across a range of infectious disease threats.</w:t>
      </w:r>
    </w:p>
    <w:p w14:paraId="79F28462" w14:textId="77777777" w:rsidR="00655647" w:rsidRDefault="00655647" w:rsidP="009436AF">
      <w:pPr>
        <w:spacing w:before="0" w:after="0" w:line="360" w:lineRule="auto"/>
        <w:jc w:val="left"/>
        <w:rPr>
          <w:rFonts w:eastAsia="Times New Roman"/>
        </w:rPr>
      </w:pPr>
    </w:p>
    <w:p w14:paraId="254EAFDE" w14:textId="7E4DE36C" w:rsidR="00042B4E" w:rsidRPr="00042B4E" w:rsidRDefault="00655647" w:rsidP="00FC4E32">
      <w:pPr>
        <w:spacing w:before="0" w:after="0" w:line="360" w:lineRule="auto"/>
        <w:jc w:val="left"/>
        <w:rPr>
          <w:rFonts w:eastAsia="Times New Roman"/>
        </w:rPr>
      </w:pPr>
      <w:r w:rsidRPr="00655647">
        <w:rPr>
          <w:rFonts w:eastAsia="Times New Roman"/>
          <w:b/>
          <w:bCs/>
        </w:rPr>
        <w:t>Keywords</w:t>
      </w:r>
      <w:r w:rsidRPr="00655647">
        <w:rPr>
          <w:rFonts w:eastAsia="Times New Roman"/>
        </w:rPr>
        <w:t>: agent-based simulation; infectious disease modeling; cruise ships; contact networks; intervention evaluation; outbreak response</w:t>
      </w:r>
    </w:p>
    <w:p w14:paraId="6D8713D8" w14:textId="31EA86CA" w:rsidR="00776F2D" w:rsidRDefault="00776F2D" w:rsidP="000454AC">
      <w:pPr>
        <w:pStyle w:val="Heading2"/>
        <w:numPr>
          <w:ilvl w:val="0"/>
          <w:numId w:val="8"/>
        </w:numPr>
      </w:pPr>
      <w:r w:rsidRPr="000221A9">
        <w:lastRenderedPageBreak/>
        <w:t>Introduction</w:t>
      </w:r>
    </w:p>
    <w:p w14:paraId="75F5E759" w14:textId="67CDDC32" w:rsidR="00B976BC" w:rsidRDefault="00B976BC" w:rsidP="000673D3">
      <w:r>
        <w:t xml:space="preserve">Cruise ships are congregate environments where travelers from diverse geographic and demographic backgrounds gather in close proximity within semi-enclosed, shared spaces for extended periods of time </w:t>
      </w:r>
      <w:r>
        <w:fldChar w:fldCharType="begin"/>
      </w:r>
      <w:r w:rsidR="0001012D">
        <w:instrText xml:space="preserve"> ADDIN EN.CITE &lt;EndNote&gt;&lt;Cite&gt;&lt;Author&gt;Centers for Disease Control and Prevention&lt;/Author&gt;&lt;Year&gt;2024&lt;/Year&gt;&lt;RecNum&gt;612&lt;/RecNum&gt;&lt;DisplayText&gt;(Centers for Disease Control and Prevention et al., 2024)&lt;/DisplayText&gt;&lt;record&gt;&lt;rec-number&gt;612&lt;/rec-number&gt;&lt;foreign-keys&gt;&lt;key app="EN" db-id="aes0vez92aa2dde2tp8pzx255pz95ve0wsxs" timestamp="1724724791" guid="134bfbb3-a10a-4e33-b023-26d5a8df17e1"&gt;612&lt;/key&gt;&lt;/foreign-keys&gt;&lt;ref-type name="Book Section"&gt;5&lt;/ref-type&gt;&lt;contributors&gt;&lt;authors&gt;&lt;author&gt;Centers for Disease Control and Prevention,&lt;/author&gt;&lt;author&gt;Tardivel, Kara M&lt;/author&gt;&lt;author&gt;White, Stefanie&lt;/author&gt;&lt;author&gt;Treffiletti, Aimee&lt;/author&gt;&lt;author&gt;Freeland, Amy&lt;/author&gt;&lt;/authors&gt;&lt;/contributors&gt;&lt;titles&gt;&lt;title&gt;Travel by Air, Land &amp;amp; Sea&lt;/title&gt;&lt;secondary-title&gt;CDC Yellow Book 2024&lt;/secondary-title&gt;&lt;/titles&gt;&lt;dates&gt;&lt;year&gt;2024&lt;/year&gt;&lt;/dates&gt;&lt;publisher&gt;Oxford University Press&lt;/publisher&gt;&lt;urls&gt;&lt;/urls&gt;&lt;/record&gt;&lt;/Cite&gt;&lt;/EndNote&gt;</w:instrText>
      </w:r>
      <w:r>
        <w:fldChar w:fldCharType="separate"/>
      </w:r>
      <w:r w:rsidR="009846DD">
        <w:rPr>
          <w:noProof/>
        </w:rPr>
        <w:t>(Centers for Disease Control and Prevention et al., 2024)</w:t>
      </w:r>
      <w:r>
        <w:fldChar w:fldCharType="end"/>
      </w:r>
      <w:r>
        <w:t>. Th</w:t>
      </w:r>
      <w:r w:rsidR="00EC34FA">
        <w:t>ese</w:t>
      </w:r>
      <w:r>
        <w:t xml:space="preserve"> high-density </w:t>
      </w:r>
      <w:r w:rsidR="002217D4">
        <w:t>settings</w:t>
      </w:r>
      <w:r>
        <w:t xml:space="preserve">, combined with frequent and repeated interactions in shared living quarters, dining areas, entertainment venues, and recreational facilities, </w:t>
      </w:r>
      <w:r w:rsidR="002217D4">
        <w:t>can facilitate</w:t>
      </w:r>
      <w:r>
        <w:t xml:space="preserve"> infectious disease outbreaks, </w:t>
      </w:r>
      <w:r w:rsidR="0013384D">
        <w:t>particularly</w:t>
      </w:r>
      <w:r>
        <w:t xml:space="preserve"> gastrointestinal (GI) and respiratory illnesses </w:t>
      </w:r>
      <w:r>
        <w:fldChar w:fldCharType="begin"/>
      </w:r>
      <w:r w:rsidR="0001012D">
        <w:instrText xml:space="preserve"> ADDIN EN.CITE &lt;EndNote&gt;&lt;Cite&gt;&lt;Author&gt;Centers for Disease Control and Prevention&lt;/Author&gt;&lt;Year&gt;2024&lt;/Year&gt;&lt;RecNum&gt;612&lt;/RecNum&gt;&lt;DisplayText&gt;(Centers for Disease Control and Prevention et al., 2024)&lt;/DisplayText&gt;&lt;record&gt;&lt;rec-number&gt;612&lt;/rec-number&gt;&lt;foreign-keys&gt;&lt;key app="EN" db-id="aes0vez92aa2dde2tp8pzx255pz95ve0wsxs" timestamp="1724724791" guid="134bfbb3-a10a-4e33-b023-26d5a8df17e1"&gt;612&lt;/key&gt;&lt;/foreign-keys&gt;&lt;ref-type name="Book Section"&gt;5&lt;/ref-type&gt;&lt;contributors&gt;&lt;authors&gt;&lt;author&gt;Centers for Disease Control and Prevention,&lt;/author&gt;&lt;author&gt;Tardivel, Kara M&lt;/author&gt;&lt;author&gt;White, Stefanie&lt;/author&gt;&lt;author&gt;Treffiletti, Aimee&lt;/author&gt;&lt;author&gt;Freeland, Amy&lt;/author&gt;&lt;/authors&gt;&lt;/contributors&gt;&lt;titles&gt;&lt;title&gt;Travel by Air, Land &amp;amp; Sea&lt;/title&gt;&lt;secondary-title&gt;CDC Yellow Book 2024&lt;/secondary-title&gt;&lt;/titles&gt;&lt;dates&gt;&lt;year&gt;2024&lt;/year&gt;&lt;/dates&gt;&lt;publisher&gt;Oxford University Press&lt;/publisher&gt;&lt;urls&gt;&lt;/urls&gt;&lt;/record&gt;&lt;/Cite&gt;&lt;/EndNote&gt;</w:instrText>
      </w:r>
      <w:r>
        <w:fldChar w:fldCharType="separate"/>
      </w:r>
      <w:r w:rsidR="00D4266B">
        <w:rPr>
          <w:noProof/>
        </w:rPr>
        <w:t>(Centers for Disease Control and Prevention et al., 2024)</w:t>
      </w:r>
      <w:r>
        <w:fldChar w:fldCharType="end"/>
      </w:r>
      <w:r>
        <w:t xml:space="preserve">.  </w:t>
      </w:r>
      <w:r w:rsidR="00A00E49" w:rsidRPr="00A00E49">
        <w:t xml:space="preserve">Major cruise-associated events, including the SARS-CoV-2 outbreak on the </w:t>
      </w:r>
      <w:r w:rsidR="00A00E49" w:rsidRPr="00A00E49">
        <w:rPr>
          <w:i/>
          <w:iCs/>
        </w:rPr>
        <w:t>Diamond Princess</w:t>
      </w:r>
      <w:r w:rsidR="00A00E49" w:rsidRPr="00A00E49">
        <w:t xml:space="preserve"> in 2020 and the 2026 hantavirus pulmonary syndrome</w:t>
      </w:r>
      <w:r w:rsidR="009B0676">
        <w:t xml:space="preserve"> (HPS)</w:t>
      </w:r>
      <w:r w:rsidR="00A00E49" w:rsidRPr="00A00E49">
        <w:t xml:space="preserve"> cluster linked to Andes virus aboard the </w:t>
      </w:r>
      <w:r w:rsidR="00A00E49" w:rsidRPr="00AC7FEB">
        <w:rPr>
          <w:i/>
          <w:iCs/>
        </w:rPr>
        <w:t>M/V</w:t>
      </w:r>
      <w:r w:rsidR="00A00E49" w:rsidRPr="00A00E49">
        <w:t xml:space="preserve"> </w:t>
      </w:r>
      <w:proofErr w:type="spellStart"/>
      <w:r w:rsidR="00A00E49" w:rsidRPr="00A00E49">
        <w:rPr>
          <w:i/>
          <w:iCs/>
        </w:rPr>
        <w:t>Hondius</w:t>
      </w:r>
      <w:proofErr w:type="spellEnd"/>
      <w:r w:rsidR="00A00E49" w:rsidRPr="00A00E49">
        <w:t xml:space="preserve">, illustrate how </w:t>
      </w:r>
      <w:r w:rsidR="00F70E29">
        <w:t>outbreaks in cruise ships</w:t>
      </w:r>
      <w:r w:rsidR="00A00E49" w:rsidRPr="00A00E49">
        <w:t xml:space="preserve"> can create complex public health challenges involving onboard transmission, </w:t>
      </w:r>
      <w:r w:rsidR="00C50A5E">
        <w:t xml:space="preserve">severe </w:t>
      </w:r>
      <w:r w:rsidR="00AC12CD">
        <w:t>morbidity and mortality</w:t>
      </w:r>
      <w:r w:rsidR="00A00E49" w:rsidRPr="00A00E49">
        <w:t>, passenger and crew monitoring, and coordination across jurisdictions</w:t>
      </w:r>
      <w:r w:rsidR="00D525B7">
        <w:t xml:space="preserve"> </w:t>
      </w:r>
      <w:r w:rsidR="00D525B7">
        <w:fldChar w:fldCharType="begin"/>
      </w:r>
      <w:r w:rsidR="00D87640">
        <w:instrText xml:space="preserve"> ADDIN EN.CITE &lt;EndNote&gt;&lt;Cite&gt;&lt;Author&gt;Mizumoto&lt;/Author&gt;&lt;Year&gt;2020&lt;/Year&gt;&lt;RecNum&gt;459&lt;/RecNum&gt;&lt;DisplayText&gt;(Mizumoto &amp;amp; Chowell, 2020; World Health Organization (WHO), 2026)&lt;/DisplayText&gt;&lt;record&gt;&lt;rec-number&gt;459&lt;/rec-number&gt;&lt;foreign-keys&gt;&lt;key app="EN" db-id="aes0vez92aa2dde2tp8pzx255pz95ve0wsxs" timestamp="1693625353" guid="e19e2af1-d875-4433-94a3-1556b00a4f88"&gt;459&lt;/key&gt;&lt;/foreign-keys&gt;&lt;ref-type name="Journal Article"&gt;17&lt;/ref-type&gt;&lt;contributors&gt;&lt;authors&gt;&lt;author&gt;Mizumoto, Kenji&lt;/author&gt;&lt;author&gt;Chowell, Gerardo&lt;/author&gt;&lt;/authors&gt;&lt;/contributors&gt;&lt;titles&gt;&lt;title&gt;Transmission potential of the novel coronavirus (COVID-19) onboard the diamond Princess Cruises Ship, 2020&lt;/title&gt;&lt;secondary-title&gt;Infectious Disease Modelling&lt;/secondary-title&gt;&lt;/titles&gt;&lt;periodical&gt;&lt;full-title&gt;Infectious Disease Modelling&lt;/full-title&gt;&lt;/periodical&gt;&lt;pages&gt;264-270&lt;/pages&gt;&lt;volume&gt;5&lt;/volume&gt;&lt;dates&gt;&lt;year&gt;2020&lt;/year&gt;&lt;/dates&gt;&lt;isbn&gt;2468-0427&lt;/isbn&gt;&lt;urls&gt;&lt;/urls&gt;&lt;/record&gt;&lt;/Cite&gt;&lt;Cite&gt;&lt;Author&gt;World Health Organization (WHO)&lt;/Author&gt;&lt;Year&gt;2026&lt;/Year&gt;&lt;RecNum&gt;668&lt;/RecNum&gt;&lt;record&gt;&lt;rec-number&gt;668&lt;/rec-number&gt;&lt;foreign-keys&gt;&lt;key app="EN" db-id="aes0vez92aa2dde2tp8pzx255pz95ve0wsxs" timestamp="1781063942"&gt;668&lt;/key&gt;&lt;/foreign-keys&gt;&lt;ref-type name="Web Page"&gt;12&lt;/ref-type&gt;&lt;contributors&gt;&lt;authors&gt;&lt;author&gt;World Health Organization (WHO),&lt;/author&gt;&lt;/authors&gt;&lt;/contributors&gt;&lt;titles&gt;&lt;title&gt;Hantavirus cluster linked to cruise ship travel, Multi-country&lt;/title&gt;&lt;secondary-title&gt;Disease Outbreak News&lt;/secondary-title&gt;&lt;/titles&gt;&lt;pages&gt;10&lt;/pages&gt;&lt;number&gt;May 20, 2026 &lt;/number&gt;&lt;dates&gt;&lt;year&gt;2026&lt;/year&gt;&lt;/dates&gt;&lt;urls&gt;&lt;related-urls&gt;&lt;url&gt;https://www.who.int/emergencies/disease-outbreak-news/item/2026-DON600&lt;/url&gt;&lt;/related-urls&gt;&lt;/urls&gt;&lt;/record&gt;&lt;/Cite&gt;&lt;/EndNote&gt;</w:instrText>
      </w:r>
      <w:r w:rsidR="00D525B7">
        <w:fldChar w:fldCharType="separate"/>
      </w:r>
      <w:r w:rsidR="00D4266B">
        <w:rPr>
          <w:noProof/>
        </w:rPr>
        <w:t>(Mizumoto &amp; Chowell, 2020; World Health Organization (WHO), 2026)</w:t>
      </w:r>
      <w:r w:rsidR="00D525B7">
        <w:fldChar w:fldCharType="end"/>
      </w:r>
      <w:r w:rsidR="00A00E49" w:rsidRPr="00A00E49">
        <w:t>.</w:t>
      </w:r>
      <w:r w:rsidR="00A00E49">
        <w:t xml:space="preserve"> </w:t>
      </w:r>
      <w:r>
        <w:t xml:space="preserve">Outbreaks on cruise ships not only endanger the health and well-being of passengers and crew members but also pose risks to the communities where passengers disembark during and after voyages, potentially </w:t>
      </w:r>
      <w:r w:rsidRPr="002B573A">
        <w:t xml:space="preserve">facilitating onward transmission </w:t>
      </w:r>
      <w:r>
        <w:t>to the broader population</w:t>
      </w:r>
      <w:r w:rsidR="004A1844">
        <w:t xml:space="preserve"> </w:t>
      </w:r>
      <w:r w:rsidR="004A1844">
        <w:fldChar w:fldCharType="begin"/>
      </w:r>
      <w:r w:rsidR="00D87640">
        <w:instrText xml:space="preserve"> ADDIN EN.CITE &lt;EndNote&gt;&lt;Cite&gt;&lt;Author&gt;Russell&lt;/Author&gt;&lt;Year&gt;2021&lt;/Year&gt;&lt;RecNum&gt;669&lt;/RecNum&gt;&lt;DisplayText&gt;(Arino et al., 2021; Russell et al., 2021)&lt;/DisplayText&gt;&lt;record&gt;&lt;rec-number&gt;669&lt;/rec-number&gt;&lt;foreign-keys&gt;&lt;key app="EN" db-id="aes0vez92aa2dde2tp8pzx255pz95ve0wsxs" timestamp="1781063942"&gt;669&lt;/key&gt;&lt;/foreign-keys&gt;&lt;ref-type name="Journal Article"&gt;17&lt;/ref-type&gt;&lt;contributors&gt;&lt;authors&gt;&lt;author&gt;Russell, Timothy W&lt;/author&gt;&lt;author&gt;Wu, Joseph T&lt;/author&gt;&lt;author&gt;Clifford, Sam&lt;/author&gt;&lt;author&gt;Edmunds, W John&lt;/author&gt;&lt;author&gt;Kucharski, Adam J&lt;/author&gt;&lt;author&gt;Jit, Mark&lt;/author&gt;&lt;/authors&gt;&lt;/contributors&gt;&lt;titles&gt;&lt;title&gt;Effect of internationally imported cases on internal spread of COVID-19: a mathematical modelling study&lt;/title&gt;&lt;secondary-title&gt;The Lancet Public Health&lt;/secondary-title&gt;&lt;/titles&gt;&lt;periodical&gt;&lt;full-title&gt;The Lancet Public Health&lt;/full-title&gt;&lt;/periodical&gt;&lt;pages&gt;e12-e20&lt;/pages&gt;&lt;volume&gt;6&lt;/volume&gt;&lt;number&gt;1&lt;/number&gt;&lt;dates&gt;&lt;year&gt;2021&lt;/year&gt;&lt;/dates&gt;&lt;isbn&gt;2468-2667&lt;/isbn&gt;&lt;urls&gt;&lt;/urls&gt;&lt;/record&gt;&lt;/Cite&gt;&lt;Cite&gt;&lt;Author&gt;Arino&lt;/Author&gt;&lt;Year&gt;2021&lt;/Year&gt;&lt;RecNum&gt;670&lt;/RecNum&gt;&lt;record&gt;&lt;rec-number&gt;670&lt;/rec-number&gt;&lt;foreign-keys&gt;&lt;key app="EN" db-id="aes0vez92aa2dde2tp8pzx255pz95ve0wsxs" timestamp="1781063942"&gt;670&lt;/key&gt;&lt;/foreign-keys&gt;&lt;ref-type name="Journal Article"&gt;17&lt;/ref-type&gt;&lt;contributors&gt;&lt;authors&gt;&lt;author&gt;Arino, Julien&lt;/author&gt;&lt;author&gt;Boëlle, Pierre-Yves&lt;/author&gt;&lt;author&gt;Milliken, Evan&lt;/author&gt;&lt;author&gt;Portet, Stephanie&lt;/author&gt;&lt;/authors&gt;&lt;/contributors&gt;&lt;titles&gt;&lt;title&gt;Risk of COVID-19 variant importation–How useful are travel control measures?&lt;/title&gt;&lt;secondary-title&gt;Infectious Disease Modelling&lt;/secondary-title&gt;&lt;/titles&gt;&lt;periodical&gt;&lt;full-title&gt;Infectious Disease Modelling&lt;/full-title&gt;&lt;/periodical&gt;&lt;pages&gt;875-897&lt;/pages&gt;&lt;volume&gt;6&lt;/volume&gt;&lt;dates&gt;&lt;year&gt;2021&lt;/year&gt;&lt;/dates&gt;&lt;isbn&gt;2468-0427&lt;/isbn&gt;&lt;urls&gt;&lt;/urls&gt;&lt;/record&gt;&lt;/Cite&gt;&lt;/EndNote&gt;</w:instrText>
      </w:r>
      <w:r w:rsidR="004A1844">
        <w:fldChar w:fldCharType="separate"/>
      </w:r>
      <w:r w:rsidR="00D4266B">
        <w:rPr>
          <w:noProof/>
        </w:rPr>
        <w:t>(Arino et al., 2021; Russell et al., 2021)</w:t>
      </w:r>
      <w:r w:rsidR="004A1844">
        <w:fldChar w:fldCharType="end"/>
      </w:r>
      <w:r>
        <w:t xml:space="preserve">.  </w:t>
      </w:r>
    </w:p>
    <w:p w14:paraId="60F54EE5" w14:textId="7E5DBFE5" w:rsidR="00B976BC" w:rsidRDefault="00B976BC" w:rsidP="000673D3">
      <w:r>
        <w:t xml:space="preserve">Given the elevated risk </w:t>
      </w:r>
      <w:r w:rsidR="002A668D">
        <w:t>of</w:t>
      </w:r>
      <w:r>
        <w:t xml:space="preserve"> </w:t>
      </w:r>
      <w:r w:rsidR="006155C1">
        <w:t>pathogen</w:t>
      </w:r>
      <w:r>
        <w:t xml:space="preserve"> transmission on cruise ships, effective public health interventions and policies are essential to prevent and control </w:t>
      </w:r>
      <w:r w:rsidR="00CF09B6">
        <w:t>outbreaks o</w:t>
      </w:r>
      <w:r>
        <w:t xml:space="preserve">nboard. While most public health responses have traditionally focused on modeling interventions for larger populations, such as countries and states </w:t>
      </w:r>
      <w:r>
        <w:fldChar w:fldCharType="begin">
          <w:fldData xml:space="preserve">PEVuZE5vdGU+PENpdGU+PEF1dGhvcj5QZXJyYTwvQXV0aG9yPjxZZWFyPjIwMjE8L1llYXI+PFJl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</w:fldData>
        </w:fldChar>
      </w:r>
      <w:r w:rsidR="0001012D">
        <w:instrText xml:space="preserve"> ADDIN EN.CITE </w:instrText>
      </w:r>
      <w:r w:rsidR="0001012D">
        <w:fldChar w:fldCharType="begin">
          <w:fldData xml:space="preserve">PEVuZE5vdGU+PENpdGU+PEF1dGhvcj5QZXJyYTwvQXV0aG9yPjxZZWFyPjIwMjE8L1llYXI+PFJl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</w:fldData>
        </w:fldChar>
      </w:r>
      <w:r w:rsidR="0001012D">
        <w:instrText xml:space="preserve"> ADDIN EN.CITE.DATA </w:instrText>
      </w:r>
      <w:r w:rsidR="0001012D">
        <w:fldChar w:fldCharType="end"/>
      </w:r>
      <w:r>
        <w:fldChar w:fldCharType="separate"/>
      </w:r>
      <w:r w:rsidR="00D4266B">
        <w:rPr>
          <w:noProof/>
        </w:rPr>
        <w:t>(Keskinocak, Oruc, et al., 2020; Perra, 2021; Xiang et al., 2021)</w:t>
      </w:r>
      <w:r>
        <w:fldChar w:fldCharType="end"/>
      </w:r>
      <w:r>
        <w:t xml:space="preserve">, </w:t>
      </w:r>
      <w:r w:rsidR="00694F33">
        <w:t>t</w:t>
      </w:r>
      <w:r w:rsidR="00694F33" w:rsidRPr="00694F33">
        <w:t>here remains an opportunity to further examine intervention strategies in cruise ship environments, where populations are smaller but denser and contact patterns are frequent and repeated</w:t>
      </w:r>
      <w:r w:rsidR="00694F33">
        <w:t xml:space="preserve"> </w:t>
      </w:r>
      <w:r>
        <w:fldChar w:fldCharType="begin">
          <w:fldData xml:space="preserve">PEVuZE5vdGU+PENpdGU+PEF1dGhvcj5KZW5uZXNzPC9BdXRob3I+PFllYXI+MjAyMTwvWWVhcj48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</w:fldData>
        </w:fldChar>
      </w:r>
      <w:r w:rsidR="00D87640">
        <w:instrText xml:space="preserve"> ADDIN EN.CITE </w:instrText>
      </w:r>
      <w:r w:rsidR="00D87640">
        <w:fldChar w:fldCharType="begin">
          <w:fldData xml:space="preserve">PEVuZE5vdGU+PENpdGU+PEF1dGhvcj5KZW5uZXNzPC9BdXRob3I+PFllYXI+MjAyMTwvWWVhcj48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</w:fldData>
        </w:fldChar>
      </w:r>
      <w:r w:rsidR="00D87640">
        <w:instrText xml:space="preserve"> ADDIN EN.CITE.DATA </w:instrText>
      </w:r>
      <w:r w:rsidR="00D87640">
        <w:fldChar w:fldCharType="end"/>
      </w:r>
      <w:r>
        <w:fldChar w:fldCharType="separate"/>
      </w:r>
      <w:r w:rsidR="00D4266B">
        <w:rPr>
          <w:noProof/>
        </w:rPr>
        <w:t>(Jenness et al., 2021; Wen et al., 2022; Zhao et al., 2022)</w:t>
      </w:r>
      <w:r>
        <w:fldChar w:fldCharType="end"/>
      </w:r>
      <w:r>
        <w:t xml:space="preserve">. </w:t>
      </w:r>
      <w:r w:rsidR="002F167D">
        <w:t>These characteristics create</w:t>
      </w:r>
      <w:r>
        <w:t xml:space="preserve"> </w:t>
      </w:r>
      <w:r>
        <w:lastRenderedPageBreak/>
        <w:t xml:space="preserve">unique challenges </w:t>
      </w:r>
      <w:r w:rsidR="002F167D">
        <w:t xml:space="preserve">for understanding </w:t>
      </w:r>
      <w:r w:rsidR="006155C1">
        <w:t>pathogen</w:t>
      </w:r>
      <w:r>
        <w:t xml:space="preserve"> transmission and intervention effectiveness, making the modeling of such dynamics important for effective outbreak control </w:t>
      </w:r>
      <w:r>
        <w:fldChar w:fldCharType="begin"/>
      </w:r>
      <w:r w:rsidR="00B73616">
        <w:instrText xml:space="preserve"> ADDIN EN.CITE &lt;EndNote&gt;&lt;Cite&gt;&lt;Author&gt;Centers for Disease Control and Prevention&lt;/Author&gt;&lt;Year&gt;2022&lt;/Year&gt;&lt;RecNum&gt;468&lt;/RecNum&gt;&lt;DisplayText&gt;(Centers for Disease Control and Prevention, 2022)&lt;/DisplayText&gt;&lt;record&gt;&lt;rec-number&gt;468&lt;/rec-number&gt;&lt;foreign-keys&gt;&lt;key app="EN" db-id="aes0vez92aa2dde2tp8pzx255pz95ve0wsxs" timestamp="1693625353" guid="93b629b1-8b8b-4d40-8402-145be2cfea14"&gt;468&lt;/key&gt;&lt;/foreign-keys&gt;&lt;ref-type name="Web Page"&gt;12&lt;/ref-type&gt;&lt;contributors&gt;&lt;authors&gt;&lt;author&gt;Centers for Disease Control and Prevention,, National Center for Emerging and Zoonotic Infectious Diseases (NCEZID), Division of Global Migration and Quarantine (DGMQ)&lt;/author&gt;&lt;/authors&gt;&lt;/contributors&gt;&lt;titles&gt;&lt;title&gt;Cruise Ship Guidance&lt;/title&gt;&lt;/titles&gt;&lt;number&gt;September 7, 2022&lt;/number&gt;&lt;dates&gt;&lt;year&gt;2022&lt;/year&gt;&lt;/dates&gt;&lt;pub-location&gt;https://www.cdc.gov/quarantine/cruise/index.html&lt;/pub-location&gt;&lt;urls&gt;&lt;related-urls&gt;&lt;url&gt;https://www.cdc.gov/quarantine/cruise/index.html&lt;/url&gt;&lt;/related-urls&gt;&lt;/urls&gt;&lt;/record&gt;&lt;/Cite&gt;&lt;/EndNote&gt;</w:instrText>
      </w:r>
      <w:r>
        <w:fldChar w:fldCharType="separate"/>
      </w:r>
      <w:r w:rsidR="00F8311C">
        <w:rPr>
          <w:noProof/>
        </w:rPr>
        <w:t>(Centers for Disease Control and Prevention, 2022)</w:t>
      </w:r>
      <w:r>
        <w:fldChar w:fldCharType="end"/>
      </w:r>
      <w:r>
        <w:t xml:space="preserve">. </w:t>
      </w:r>
    </w:p>
    <w:p w14:paraId="5784690A" w14:textId="4F5882CE" w:rsidR="00B976BC" w:rsidRPr="00B976BC" w:rsidRDefault="00B976BC" w:rsidP="000673D3">
      <w:r>
        <w:t xml:space="preserve">In this study, we present an agent-based simulation model designed to capture the spread of infectious </w:t>
      </w:r>
      <w:r w:rsidR="006155C1">
        <w:t>pathogens</w:t>
      </w:r>
      <w:r>
        <w:t xml:space="preserve"> under different public health interventions on cruise ships. We apply this model in two case studies, evaluating the spread of </w:t>
      </w:r>
      <w:r w:rsidR="006155C1">
        <w:t>SARS-CoV-2</w:t>
      </w:r>
      <w:r w:rsidR="001F7F8D">
        <w:t xml:space="preserve">, the virus that causes </w:t>
      </w:r>
      <w:r>
        <w:t>COVID-19</w:t>
      </w:r>
      <w:r w:rsidR="001F7F8D">
        <w:t>,</w:t>
      </w:r>
      <w:r>
        <w:t xml:space="preserve"> and norovirus. These pathogens are of particular concern for the cruise ship industry due to their high transmissibility, modes of transmission, and documented outbreak history. We quantify the effectiveness of both pharmaceutical and non-pharmaceutical interventions. These findings can inform evidence-based</w:t>
      </w:r>
      <w:r w:rsidR="00D20A95">
        <w:t xml:space="preserve"> guidance</w:t>
      </w:r>
      <w:r w:rsidR="00101C1F">
        <w:t xml:space="preserve"> </w:t>
      </w:r>
      <w:r w:rsidRPr="00B976BC">
        <w:rPr>
          <w:szCs w:val="22"/>
        </w:rPr>
        <w:t xml:space="preserve">to control </w:t>
      </w:r>
      <w:r w:rsidR="006155C1">
        <w:rPr>
          <w:szCs w:val="22"/>
        </w:rPr>
        <w:t>pathogen</w:t>
      </w:r>
      <w:r w:rsidR="00371A2B">
        <w:rPr>
          <w:szCs w:val="22"/>
        </w:rPr>
        <w:t xml:space="preserve"> spread</w:t>
      </w:r>
      <w:r w:rsidRPr="00B976BC">
        <w:rPr>
          <w:szCs w:val="22"/>
        </w:rPr>
        <w:t xml:space="preserve">, ensuring the safety of travelers, crew members, and the communities potentially affected by cruise ship–associated outbreaks. </w:t>
      </w:r>
    </w:p>
    <w:p w14:paraId="64A990D4" w14:textId="63A2F66A" w:rsidR="00783A8B" w:rsidRDefault="00783A8B" w:rsidP="000454AC">
      <w:pPr>
        <w:pStyle w:val="Heading2"/>
        <w:numPr>
          <w:ilvl w:val="0"/>
          <w:numId w:val="8"/>
        </w:numPr>
      </w:pPr>
      <w:bookmarkStart w:id="1" w:name="_Toc176257021"/>
      <w:r>
        <w:t>M</w:t>
      </w:r>
      <w:bookmarkEnd w:id="1"/>
      <w:r w:rsidR="003620B8">
        <w:t>aterials and Methods</w:t>
      </w:r>
    </w:p>
    <w:p w14:paraId="563DC7A7" w14:textId="67E9E131" w:rsidR="002C4A44" w:rsidRDefault="00781F64" w:rsidP="000673D3">
      <w:r w:rsidRPr="00781F64">
        <w:t>We developed an agent-based model to simulate the spread of infectious pathogens on cruise ships and to evaluate the impact of public health interventions. The model is flexible and can be adapted to represent infectious diseases with human-to-human transmission by adjusting disease-specific parameters.</w:t>
      </w:r>
    </w:p>
    <w:p w14:paraId="0A93604B" w14:textId="77777777" w:rsidR="007821A8" w:rsidRDefault="00783A8B" w:rsidP="000454AC">
      <w:pPr>
        <w:pStyle w:val="Heading2"/>
        <w:numPr>
          <w:ilvl w:val="1"/>
          <w:numId w:val="8"/>
        </w:numPr>
      </w:pPr>
      <w:bookmarkStart w:id="2" w:name="_Toc176257022"/>
      <w:r w:rsidRPr="00AD5EC7">
        <w:t>Data</w:t>
      </w:r>
      <w:bookmarkEnd w:id="2"/>
    </w:p>
    <w:p w14:paraId="790A9F59" w14:textId="3F430E96" w:rsidR="00783A8B" w:rsidRPr="007821A8" w:rsidRDefault="00783A8B" w:rsidP="000454AC">
      <w:pPr>
        <w:pStyle w:val="Heading2"/>
        <w:numPr>
          <w:ilvl w:val="2"/>
          <w:numId w:val="8"/>
        </w:numPr>
        <w:rPr>
          <w:b w:val="0"/>
          <w:bCs/>
          <w:i/>
          <w:iCs/>
        </w:rPr>
      </w:pPr>
      <w:r w:rsidRPr="007821A8">
        <w:rPr>
          <w:b w:val="0"/>
          <w:bCs/>
          <w:i/>
          <w:iCs/>
        </w:rPr>
        <w:t>Cruise ship characteristics</w:t>
      </w:r>
    </w:p>
    <w:p w14:paraId="27900A1A" w14:textId="3E385B87" w:rsidR="00783A8B" w:rsidRDefault="00783A8B" w:rsidP="000673D3">
      <w:r>
        <w:t xml:space="preserve">The cruise industry offers </w:t>
      </w:r>
      <w:r w:rsidR="00E065E8">
        <w:t xml:space="preserve">various </w:t>
      </w:r>
      <w:r>
        <w:t>types of cruise ships depending on the population</w:t>
      </w:r>
      <w:r w:rsidR="006E22E3">
        <w:t>s</w:t>
      </w:r>
      <w:r>
        <w:t xml:space="preserve"> they serve. We modeled three cruise ship types: standard, family, and senior. These types represent the most </w:t>
      </w:r>
      <w:r>
        <w:lastRenderedPageBreak/>
        <w:t>popular cruise ship</w:t>
      </w:r>
      <w:r w:rsidR="00D92E03">
        <w:t xml:space="preserve"> segments</w:t>
      </w:r>
      <w:r>
        <w:t xml:space="preserve"> </w:t>
      </w:r>
      <w:r w:rsidR="002C1825">
        <w:t>and</w:t>
      </w:r>
      <w:r>
        <w:t xml:space="preserve"> </w:t>
      </w:r>
      <w:r w:rsidR="005A203C">
        <w:t>exhibit</w:t>
      </w:r>
      <w:r>
        <w:t xml:space="preserve"> contrasting demographic</w:t>
      </w:r>
      <w:r w:rsidR="004E1F72">
        <w:t xml:space="preserve"> characteristics</w:t>
      </w:r>
      <w:r w:rsidR="00357E4F">
        <w:t xml:space="preserve"> </w:t>
      </w:r>
      <w:r w:rsidR="00357E4F">
        <w:fldChar w:fldCharType="begin"/>
      </w:r>
      <w:r w:rsidR="0001012D">
        <w:instrText xml:space="preserve"> ADDIN EN.CITE &lt;EndNote&gt;&lt;Cite&gt;&lt;Author&gt;Pietschmann&lt;/Author&gt;&lt;Year&gt;2022&lt;/Year&gt;&lt;RecNum&gt;646&lt;/RecNum&gt;&lt;DisplayText&gt;(Pietschmann, 2022)&lt;/DisplayText&gt;&lt;record&gt;&lt;rec-number&gt;646&lt;/rec-number&gt;&lt;foreign-keys&gt;&lt;key app="EN" db-id="aes0vez92aa2dde2tp8pzx255pz95ve0wsxs" timestamp="1733247219"&gt;646&lt;/key&gt;&lt;/foreign-keys&gt;&lt;ref-type name="Web Page"&gt;12&lt;/ref-type&gt;&lt;contributors&gt;&lt;authors&gt;&lt;author&gt;Pietschmann&lt;/author&gt;&lt;/authors&gt;&lt;/contributors&gt;&lt;titles&gt;&lt;title&gt;Guide to passengers you&amp;apos;ll find on each cruise line&lt;/title&gt;&lt;/titles&gt;&lt;number&gt;June 9, 2024&lt;/number&gt;&lt;dates&gt;&lt;year&gt;2022&lt;/year&gt;&lt;/dates&gt;&lt;urls&gt;&lt;related-urls&gt;&lt;url&gt; https://cruiseable.com/guide-to-passenger-types-on-cruise-lines &lt;/url&gt;&lt;/related-urls&gt;&lt;/urls&gt;&lt;/record&gt;&lt;/Cite&gt;&lt;/EndNote&gt;</w:instrText>
      </w:r>
      <w:r w:rsidR="00357E4F">
        <w:fldChar w:fldCharType="separate"/>
      </w:r>
      <w:r w:rsidR="00D4266B">
        <w:rPr>
          <w:noProof/>
        </w:rPr>
        <w:t>(Pietschmann, 2022)</w:t>
      </w:r>
      <w:r w:rsidR="00357E4F">
        <w:fldChar w:fldCharType="end"/>
      </w:r>
      <w:r>
        <w:t xml:space="preserve">. </w:t>
      </w:r>
    </w:p>
    <w:p w14:paraId="5BE04928" w14:textId="471BF0E0" w:rsidR="00783A8B" w:rsidRPr="00016EDE" w:rsidRDefault="00783A8B" w:rsidP="000454AC">
      <w:pPr>
        <w:pStyle w:val="ListParagraph"/>
        <w:numPr>
          <w:ilvl w:val="0"/>
          <w:numId w:val="3"/>
        </w:numPr>
        <w:spacing w:before="0" w:after="0"/>
        <w:jc w:val="left"/>
      </w:pPr>
      <w:r w:rsidRPr="00EB24DD">
        <w:rPr>
          <w:i/>
          <w:iCs/>
        </w:rPr>
        <w:t>Standard:</w:t>
      </w:r>
      <w:r w:rsidRPr="00016EDE">
        <w:t xml:space="preserve"> </w:t>
      </w:r>
      <w:r w:rsidR="003F5954">
        <w:t>B</w:t>
      </w:r>
      <w:r w:rsidRPr="00016EDE">
        <w:t>udget-friendly cruise ships</w:t>
      </w:r>
      <w:r w:rsidR="0064231B">
        <w:t xml:space="preserve"> that </w:t>
      </w:r>
      <w:r w:rsidR="00F363CA">
        <w:t>cater to a broad demographic, including</w:t>
      </w:r>
      <w:r w:rsidR="00334EB8">
        <w:t xml:space="preserve"> </w:t>
      </w:r>
      <w:r w:rsidRPr="00016EDE">
        <w:t xml:space="preserve">multi-generational groups, young </w:t>
      </w:r>
      <w:r w:rsidR="0064231B">
        <w:t>adults</w:t>
      </w:r>
      <w:r w:rsidRPr="00016EDE">
        <w:t xml:space="preserve">, </w:t>
      </w:r>
      <w:r w:rsidR="0064231B" w:rsidRPr="00016EDE">
        <w:t>children</w:t>
      </w:r>
      <w:r w:rsidR="0064231B">
        <w:t>,</w:t>
      </w:r>
      <w:r w:rsidR="0064231B" w:rsidRPr="00016EDE">
        <w:t xml:space="preserve"> </w:t>
      </w:r>
      <w:r w:rsidRPr="00016EDE">
        <w:t xml:space="preserve">and seniors. </w:t>
      </w:r>
    </w:p>
    <w:p w14:paraId="466368D6" w14:textId="04671C0B" w:rsidR="00783A8B" w:rsidRPr="00016EDE" w:rsidRDefault="00783A8B" w:rsidP="000454AC">
      <w:pPr>
        <w:pStyle w:val="ListParagraph"/>
        <w:numPr>
          <w:ilvl w:val="0"/>
          <w:numId w:val="3"/>
        </w:numPr>
        <w:spacing w:before="0" w:after="0"/>
        <w:jc w:val="left"/>
      </w:pPr>
      <w:r w:rsidRPr="00EB24DD">
        <w:rPr>
          <w:i/>
          <w:iCs/>
        </w:rPr>
        <w:t>Family:</w:t>
      </w:r>
      <w:r w:rsidRPr="00016EDE">
        <w:t xml:space="preserve"> </w:t>
      </w:r>
      <w:r w:rsidR="00F363CA">
        <w:t>Cruise</w:t>
      </w:r>
      <w:r w:rsidR="00610956">
        <w:t xml:space="preserve"> ships </w:t>
      </w:r>
      <w:r w:rsidR="00F363CA">
        <w:t>designed for</w:t>
      </w:r>
      <w:r w:rsidRPr="00016EDE">
        <w:t xml:space="preserve"> families with children. The</w:t>
      </w:r>
      <w:r w:rsidR="00F363CA">
        <w:t>se cruises</w:t>
      </w:r>
      <w:r w:rsidR="000F3338">
        <w:t xml:space="preserve"> typically</w:t>
      </w:r>
      <w:r w:rsidRPr="00016EDE">
        <w:t xml:space="preserve"> have larger travel group sizes than a standard cruise ship. </w:t>
      </w:r>
    </w:p>
    <w:p w14:paraId="6EB9A365" w14:textId="3C2B1510" w:rsidR="00783A8B" w:rsidRPr="00016EDE" w:rsidRDefault="00D125AA" w:rsidP="000454AC">
      <w:pPr>
        <w:pStyle w:val="ListParagraph"/>
        <w:numPr>
          <w:ilvl w:val="0"/>
          <w:numId w:val="3"/>
        </w:numPr>
        <w:spacing w:before="0" w:after="0"/>
        <w:jc w:val="left"/>
      </w:pPr>
      <w:r>
        <w:rPr>
          <w:i/>
          <w:iCs/>
        </w:rPr>
        <w:t>S</w:t>
      </w:r>
      <w:r w:rsidR="00783A8B" w:rsidRPr="00EB24DD">
        <w:rPr>
          <w:i/>
          <w:iCs/>
        </w:rPr>
        <w:t>enior:</w:t>
      </w:r>
      <w:r w:rsidR="00783A8B" w:rsidRPr="00016EDE">
        <w:t xml:space="preserve"> </w:t>
      </w:r>
      <w:r w:rsidR="000F3338">
        <w:t>More</w:t>
      </w:r>
      <w:r w:rsidR="00783A8B" w:rsidRPr="00016EDE">
        <w:t xml:space="preserve"> luxurious</w:t>
      </w:r>
      <w:r w:rsidR="000F3338">
        <w:t xml:space="preserve"> cruise</w:t>
      </w:r>
      <w:r w:rsidR="000F6DE4">
        <w:t xml:space="preserve"> ships</w:t>
      </w:r>
      <w:r w:rsidR="00334EB8">
        <w:t xml:space="preserve"> </w:t>
      </w:r>
      <w:r w:rsidR="0064231B">
        <w:t xml:space="preserve">with </w:t>
      </w:r>
      <w:r w:rsidR="00783A8B" w:rsidRPr="00016EDE">
        <w:t>smaller travel group sizes</w:t>
      </w:r>
      <w:r w:rsidR="000F3338">
        <w:t>, catering primar</w:t>
      </w:r>
      <w:r w:rsidR="00202021">
        <w:t xml:space="preserve">ily </w:t>
      </w:r>
      <w:r w:rsidR="0064231B">
        <w:t>to</w:t>
      </w:r>
      <w:r w:rsidR="00783A8B" w:rsidRPr="00016EDE">
        <w:t xml:space="preserve"> couples and older adults. </w:t>
      </w:r>
    </w:p>
    <w:p w14:paraId="78D468AF" w14:textId="76A4594F" w:rsidR="00A401AB" w:rsidRDefault="00783A8B" w:rsidP="00D73E01">
      <w:r w:rsidRPr="00F5420E">
        <w:t xml:space="preserve">We used data from the cruise industry to capture cruise ship passengers' demographics and travel </w:t>
      </w:r>
      <w:r w:rsidR="00195484">
        <w:t>group</w:t>
      </w:r>
      <w:r w:rsidR="00833AB3">
        <w:t xml:space="preserve"> size</w:t>
      </w:r>
      <w:r w:rsidR="00195484">
        <w:t xml:space="preserve"> </w:t>
      </w:r>
      <w:r w:rsidRPr="00F5420E">
        <w:t xml:space="preserve">patterns. </w:t>
      </w:r>
      <w:r w:rsidR="00BE0EDE">
        <w:t>A</w:t>
      </w:r>
      <w:r w:rsidR="00255D35" w:rsidRPr="00F5420E">
        <w:t xml:space="preserve">verage </w:t>
      </w:r>
      <w:r w:rsidR="009A0796">
        <w:t xml:space="preserve">passenger </w:t>
      </w:r>
      <w:r w:rsidRPr="00F5420E">
        <w:t xml:space="preserve">age and travel group size distributions </w:t>
      </w:r>
      <w:r w:rsidR="00C82042" w:rsidRPr="00F5420E">
        <w:t>w</w:t>
      </w:r>
      <w:r w:rsidR="00C82042">
        <w:t>ere</w:t>
      </w:r>
      <w:r w:rsidRPr="00F5420E">
        <w:t xml:space="preserve"> obtained from the Cruise Lines International Association (CLIA) </w:t>
      </w:r>
      <w:r w:rsidR="004B32CB">
        <w:t>(</w:t>
      </w:r>
      <w:r w:rsidR="00C354A1">
        <w:t>Ap</w:t>
      </w:r>
      <w:r w:rsidR="00625D42">
        <w:t>pendix A</w:t>
      </w:r>
      <w:r w:rsidR="004B32CB">
        <w:t>).</w:t>
      </w:r>
      <w:r>
        <w:t xml:space="preserve"> We adjusted th</w:t>
      </w:r>
      <w:r w:rsidR="00941873">
        <w:t>ese</w:t>
      </w:r>
      <w:r>
        <w:t xml:space="preserve"> data to match the age groups selected for the model (0-12, 13-17, 18-64, and 65+</w:t>
      </w:r>
      <w:r w:rsidR="006155C1">
        <w:t xml:space="preserve"> years</w:t>
      </w:r>
      <w:r>
        <w:t xml:space="preserve">) and to reflect </w:t>
      </w:r>
      <w:r w:rsidR="00941873">
        <w:t>differences across</w:t>
      </w:r>
      <w:r w:rsidR="006155C1">
        <w:t xml:space="preserve"> </w:t>
      </w:r>
      <w:r>
        <w:t>cruise ship types (</w:t>
      </w:r>
      <w:r>
        <w:fldChar w:fldCharType="begin"/>
      </w:r>
      <w:r>
        <w:instrText xml:space="preserve"> REF _Ref175405067 \h </w:instrText>
      </w:r>
      <w:r>
        <w:fldChar w:fldCharType="separate"/>
      </w:r>
      <w:r w:rsidR="00CD390F" w:rsidRPr="00441AF6">
        <w:t xml:space="preserve">Table </w:t>
      </w:r>
      <w:r w:rsidR="00CD390F">
        <w:rPr>
          <w:noProof/>
        </w:rPr>
        <w:t>1</w:t>
      </w:r>
      <w:r>
        <w:fldChar w:fldCharType="end"/>
      </w:r>
      <w:r>
        <w:t xml:space="preserve">). Family cruise ships </w:t>
      </w:r>
      <w:r w:rsidR="002A2391">
        <w:t>cater to larger groups, often comprising families and multi-generational</w:t>
      </w:r>
      <w:r>
        <w:t xml:space="preserve"> travel groups. Conversely, </w:t>
      </w:r>
      <w:r w:rsidRPr="003B7B14">
        <w:t>senior</w:t>
      </w:r>
      <w:r>
        <w:t xml:space="preserve"> cruises tend to attract couples rather than larger family groups, with many excluding children altogether</w:t>
      </w:r>
      <w:r w:rsidR="00114AF5">
        <w:rPr>
          <w:b/>
          <w:bCs/>
        </w:rPr>
        <w:t>.</w:t>
      </w:r>
      <w:r>
        <w:t xml:space="preserve"> </w:t>
      </w:r>
      <w:r w:rsidR="00F8211A" w:rsidRPr="00F8211A">
        <w:t xml:space="preserve">An extreme demographic scenario in which children are excluded was represented by excluding children in the senior cruise ship type, allowing assessment of the impact of this </w:t>
      </w:r>
      <w:r w:rsidR="00C12A8F">
        <w:t>setting</w:t>
      </w:r>
      <w:r w:rsidR="00F8211A" w:rsidRPr="00F8211A">
        <w:t xml:space="preserve"> on simulation outcomes. Additional details on age and group distribution generation are provided in </w:t>
      </w:r>
      <w:r w:rsidR="00CB088B">
        <w:t xml:space="preserve">Appendix A. </w:t>
      </w:r>
    </w:p>
    <w:p w14:paraId="1CA59FA1" w14:textId="593A94D4" w:rsidR="00AF2E7D" w:rsidRPr="00D83008" w:rsidRDefault="00C12A8F" w:rsidP="000673D3">
      <w:r>
        <w:t>The</w:t>
      </w:r>
      <w:r w:rsidRPr="00C12A8F">
        <w:t xml:space="preserve"> proportion of solo travelers has increased in recent years, with estimates ranging from approximately 1% to 10%</w:t>
      </w:r>
      <w:r w:rsidR="009931D3">
        <w:t xml:space="preserve"> </w:t>
      </w:r>
      <w:r w:rsidR="009931D3">
        <w:fldChar w:fldCharType="begin"/>
      </w:r>
      <w:r w:rsidR="0090257A">
        <w:instrText xml:space="preserve"> ADDIN EN.CITE &lt;EndNote&gt;&lt;Cite&gt;&lt;Author&gt;Cruise Lines International Association (CLIA)&lt;/Author&gt;&lt;Year&gt;2018&lt;/Year&gt;&lt;RecNum&gt;560&lt;/RecNum&gt;&lt;DisplayText&gt;(Cruise Lines International Association (CLIA), 2015, 2018)&lt;/DisplayText&gt;&lt;record&gt;&lt;rec-number&gt;560&lt;/rec-number&gt;&lt;foreign-keys&gt;&lt;key app="EN" db-id="aes0vez92aa2dde2tp8pzx255pz95ve0wsxs" timestamp="1714085127" guid="e0534395-a891-429b-a4c8-2e9d73963726"&gt;560&lt;/key&gt;&lt;/foreign-keys&gt;&lt;ref-type name="Web Page"&gt;12&lt;/ref-type&gt;&lt;contributors&gt;&lt;authors&gt;&lt;author&gt;Cruise Lines International Association (CLIA),&lt;/author&gt;&lt;/authors&gt;&lt;/contributors&gt;&lt;titles&gt;&lt;title&gt;Cruise Travel Report - January 2018&lt;/title&gt;&lt;/titles&gt;&lt;number&gt;July 1, 2024&lt;/number&gt;&lt;dates&gt;&lt;year&gt;2018&lt;/year&gt;&lt;/dates&gt;&lt;pub-location&gt;cruising.org&lt;/pub-location&gt;&lt;publisher&gt;Cruise Lines International Association, Inc.&lt;/publisher&gt;&lt;urls&gt;&lt;related-urls&gt;&lt;url&gt;https://cruising.org/-/media/research-updates/research/consumer-research/2018-clia-travel-report.pdf&lt;/url&gt;&lt;/related-urls&gt;&lt;/urls&gt;&lt;/record&gt;&lt;/Cite&gt;&lt;Cite&gt;&lt;Author&gt;Cruise Lines International Association (CLIA)&lt;/Author&gt;&lt;Year&gt;2015&lt;/Year&gt;&lt;RecNum&gt;582&lt;/RecNum&gt;&lt;record&gt;&lt;rec-number&gt;582&lt;/rec-number&gt;&lt;foreign-keys&gt;&lt;key app="EN" db-id="aes0vez92aa2dde2tp8pzx255pz95ve0wsxs" timestamp="1718150661" guid="1daaeb2e-4776-4096-b8af-593a64e33d1b"&gt;582&lt;/key&gt;&lt;/foreign-keys&gt;&lt;ref-type name="Web Page"&gt;12&lt;/ref-type&gt;&lt;contributors&gt;&lt;authors&gt;&lt;author&gt;Cruise Lines International Association (CLIA),&lt;/author&gt;&lt;/authors&gt;&lt;tertiary-authors&gt;&lt;author&gt;Cruise Lines International Association, Inc.&lt;/author&gt;&lt;/tertiary-authors&gt;&lt;/contributors&gt;&lt;titles&gt;&lt;title&gt;2014 North American Cruise Market Profile&lt;/title&gt;&lt;/titles&gt;&lt;number&gt;July 1, 2024&lt;/number&gt;&lt;dates&gt;&lt;year&gt;2015&lt;/year&gt;&lt;/dates&gt;&lt;pub-location&gt;cruising.org&lt;/pub-location&gt;&lt;publisher&gt;Cruise Lines International Association, Inc.&lt;/publisher&gt;&lt;urls&gt;&lt;related-urls&gt;&lt;url&gt;https://cruising.org/-/media/research-updates/research/consumer-research/2014-north-american-cruise-market-profile.pdf&lt;/url&gt;&lt;/related-urls&gt;&lt;/urls&gt;&lt;access-date&gt;9 June 2024&lt;/access-date&gt;&lt;/record&gt;&lt;/Cite&gt;&lt;/EndNote&gt;</w:instrText>
      </w:r>
      <w:r w:rsidR="009931D3">
        <w:fldChar w:fldCharType="separate"/>
      </w:r>
      <w:r w:rsidR="0090257A">
        <w:rPr>
          <w:noProof/>
        </w:rPr>
        <w:t>(Cruise Lines International Association (CLIA), 2015, 2018)</w:t>
      </w:r>
      <w:r w:rsidR="009931D3">
        <w:fldChar w:fldCharType="end"/>
      </w:r>
      <w:r w:rsidR="009931D3">
        <w:t xml:space="preserve">. </w:t>
      </w:r>
      <w:r w:rsidR="00F4073A" w:rsidRPr="00F4073A">
        <w:t xml:space="preserve">We conducted a sensitivity analysis to evaluate the impact of increasing the proportion of solo travelers; results are presented in </w:t>
      </w:r>
      <w:r w:rsidR="00AA1E36">
        <w:t xml:space="preserve">Appendix B. </w:t>
      </w:r>
    </w:p>
    <w:p w14:paraId="08E33B54" w14:textId="160B3FD8" w:rsidR="00783A8B" w:rsidRPr="003F5F8B" w:rsidRDefault="00783A8B" w:rsidP="0091785D">
      <w:pPr>
        <w:pStyle w:val="Caption"/>
      </w:pPr>
      <w:bookmarkStart w:id="3" w:name="_Ref175405067"/>
      <w:r w:rsidRPr="003F5F8B">
        <w:lastRenderedPageBreak/>
        <w:t xml:space="preserve">Table </w:t>
      </w:r>
      <w:fldSimple w:instr=" SEQ Table \* ARABIC ">
        <w:r w:rsidR="00CD390F" w:rsidRPr="003F5F8B">
          <w:rPr>
            <w:noProof/>
          </w:rPr>
          <w:t>1</w:t>
        </w:r>
      </w:fldSimple>
      <w:bookmarkEnd w:id="3"/>
      <w:r w:rsidR="00BA2D5E" w:rsidRPr="003F5F8B">
        <w:rPr>
          <w:noProof/>
        </w:rPr>
        <w:t xml:space="preserve">: </w:t>
      </w:r>
      <w:r w:rsidR="00510FF6" w:rsidRPr="003F5F8B">
        <w:rPr>
          <w:noProof/>
        </w:rPr>
        <w:t>Generated</w:t>
      </w:r>
      <w:r w:rsidR="003E0375" w:rsidRPr="003F5F8B">
        <w:t xml:space="preserve"> </w:t>
      </w:r>
      <w:r w:rsidRPr="003F5F8B">
        <w:t>passenger age and travel group size distributions by cruise ship type.</w:t>
      </w:r>
    </w:p>
    <w:tbl>
      <w:tblPr>
        <w:tblStyle w:val="TableGrid9"/>
        <w:tblW w:w="8995" w:type="dxa"/>
        <w:tblLook w:val="04A0" w:firstRow="1" w:lastRow="0" w:firstColumn="1" w:lastColumn="0" w:noHBand="0" w:noVBand="1"/>
      </w:tblPr>
      <w:tblGrid>
        <w:gridCol w:w="2605"/>
        <w:gridCol w:w="1267"/>
        <w:gridCol w:w="1793"/>
        <w:gridCol w:w="1710"/>
        <w:gridCol w:w="1620"/>
      </w:tblGrid>
      <w:tr w:rsidR="00783A8B" w:rsidRPr="003F5F8B" w14:paraId="7961F65A" w14:textId="77777777" w:rsidTr="00842AF6">
        <w:trPr>
          <w:trHeight w:val="242"/>
        </w:trPr>
        <w:tc>
          <w:tcPr>
            <w:tcW w:w="3872" w:type="dxa"/>
            <w:gridSpan w:val="2"/>
            <w:vMerge w:val="restart"/>
          </w:tcPr>
          <w:p w14:paraId="1067BFD0" w14:textId="77777777" w:rsidR="00783A8B" w:rsidRPr="003F5F8B" w:rsidRDefault="00783A8B" w:rsidP="002602A9">
            <w:pPr>
              <w:spacing w:before="0" w:after="40" w:line="240" w:lineRule="auto"/>
              <w:jc w:val="left"/>
              <w:rPr>
                <w:rFonts w:eastAsia="Aptos"/>
                <w:sz w:val="22"/>
                <w:szCs w:val="22"/>
              </w:rPr>
            </w:pPr>
          </w:p>
        </w:tc>
        <w:tc>
          <w:tcPr>
            <w:tcW w:w="5123" w:type="dxa"/>
            <w:gridSpan w:val="3"/>
          </w:tcPr>
          <w:p w14:paraId="77364E2C" w14:textId="77777777" w:rsidR="00783A8B" w:rsidRPr="003F5F8B" w:rsidRDefault="00783A8B" w:rsidP="002602A9">
            <w:pPr>
              <w:spacing w:before="0" w:after="40" w:line="240" w:lineRule="auto"/>
              <w:jc w:val="center"/>
              <w:rPr>
                <w:rFonts w:eastAsia="Aptos"/>
                <w:b/>
                <w:bCs/>
                <w:sz w:val="22"/>
                <w:szCs w:val="22"/>
              </w:rPr>
            </w:pPr>
            <w:r w:rsidRPr="003F5F8B">
              <w:rPr>
                <w:rFonts w:eastAsia="Aptos"/>
                <w:b/>
                <w:bCs/>
                <w:sz w:val="22"/>
                <w:szCs w:val="22"/>
              </w:rPr>
              <w:t>Cruise ship type</w:t>
            </w:r>
          </w:p>
        </w:tc>
      </w:tr>
      <w:tr w:rsidR="00783A8B" w:rsidRPr="003F5F8B" w14:paraId="13678473" w14:textId="77777777" w:rsidTr="00842AF6">
        <w:trPr>
          <w:trHeight w:val="51"/>
        </w:trPr>
        <w:tc>
          <w:tcPr>
            <w:tcW w:w="3872" w:type="dxa"/>
            <w:gridSpan w:val="2"/>
            <w:vMerge/>
          </w:tcPr>
          <w:p w14:paraId="3E34CB03" w14:textId="77777777" w:rsidR="00783A8B" w:rsidRPr="003F5F8B" w:rsidRDefault="00783A8B" w:rsidP="002602A9">
            <w:pPr>
              <w:spacing w:before="0" w:after="40" w:line="240" w:lineRule="auto"/>
              <w:jc w:val="left"/>
              <w:rPr>
                <w:rFonts w:eastAsia="Aptos"/>
                <w:sz w:val="22"/>
                <w:szCs w:val="22"/>
              </w:rPr>
            </w:pPr>
          </w:p>
        </w:tc>
        <w:tc>
          <w:tcPr>
            <w:tcW w:w="1793" w:type="dxa"/>
          </w:tcPr>
          <w:p w14:paraId="0A5D16B9" w14:textId="77777777" w:rsidR="00783A8B" w:rsidRPr="003F5F8B" w:rsidRDefault="00783A8B" w:rsidP="002602A9">
            <w:pPr>
              <w:spacing w:before="0" w:after="40" w:line="240" w:lineRule="auto"/>
              <w:jc w:val="center"/>
              <w:rPr>
                <w:rFonts w:eastAsia="Aptos"/>
                <w:b/>
                <w:bCs/>
                <w:sz w:val="22"/>
                <w:szCs w:val="22"/>
              </w:rPr>
            </w:pPr>
            <w:r w:rsidRPr="003F5F8B">
              <w:rPr>
                <w:rFonts w:eastAsia="Aptos"/>
                <w:b/>
                <w:bCs/>
                <w:sz w:val="22"/>
                <w:szCs w:val="22"/>
              </w:rPr>
              <w:t>Standard</w:t>
            </w:r>
          </w:p>
        </w:tc>
        <w:tc>
          <w:tcPr>
            <w:tcW w:w="1710" w:type="dxa"/>
          </w:tcPr>
          <w:p w14:paraId="303D6883" w14:textId="77777777" w:rsidR="00783A8B" w:rsidRPr="003F5F8B" w:rsidRDefault="00783A8B" w:rsidP="002602A9">
            <w:pPr>
              <w:spacing w:before="0" w:after="40" w:line="240" w:lineRule="auto"/>
              <w:jc w:val="center"/>
              <w:rPr>
                <w:rFonts w:eastAsia="Aptos"/>
                <w:b/>
                <w:bCs/>
                <w:sz w:val="22"/>
                <w:szCs w:val="22"/>
              </w:rPr>
            </w:pPr>
            <w:r w:rsidRPr="003F5F8B">
              <w:rPr>
                <w:rFonts w:eastAsia="Aptos"/>
                <w:b/>
                <w:bCs/>
                <w:sz w:val="22"/>
                <w:szCs w:val="22"/>
              </w:rPr>
              <w:t>Family</w:t>
            </w:r>
          </w:p>
        </w:tc>
        <w:tc>
          <w:tcPr>
            <w:tcW w:w="1620" w:type="dxa"/>
          </w:tcPr>
          <w:p w14:paraId="3EDF30FF" w14:textId="356B58B5" w:rsidR="00783A8B" w:rsidRPr="003F5F8B" w:rsidRDefault="0055771A" w:rsidP="002602A9">
            <w:pPr>
              <w:spacing w:before="0" w:after="40" w:line="240" w:lineRule="auto"/>
              <w:jc w:val="center"/>
              <w:rPr>
                <w:rFonts w:eastAsia="Aptos"/>
                <w:b/>
                <w:bCs/>
                <w:sz w:val="22"/>
                <w:szCs w:val="22"/>
              </w:rPr>
            </w:pPr>
            <w:r w:rsidRPr="003F5F8B">
              <w:rPr>
                <w:rFonts w:eastAsia="Aptos"/>
                <w:b/>
                <w:bCs/>
                <w:sz w:val="22"/>
                <w:szCs w:val="22"/>
              </w:rPr>
              <w:t>Senior</w:t>
            </w:r>
          </w:p>
        </w:tc>
      </w:tr>
      <w:tr w:rsidR="00783A8B" w:rsidRPr="003F5F8B" w14:paraId="1BFF7C59" w14:textId="77777777" w:rsidTr="00842AF6">
        <w:trPr>
          <w:trHeight w:val="20"/>
        </w:trPr>
        <w:tc>
          <w:tcPr>
            <w:tcW w:w="2605" w:type="dxa"/>
            <w:vMerge w:val="restart"/>
          </w:tcPr>
          <w:p w14:paraId="0550F324" w14:textId="45DF2D48" w:rsidR="00783A8B" w:rsidRPr="003F5F8B" w:rsidRDefault="00783A8B" w:rsidP="002602A9">
            <w:pPr>
              <w:spacing w:before="0" w:after="40" w:line="240" w:lineRule="auto"/>
              <w:jc w:val="left"/>
              <w:rPr>
                <w:rFonts w:eastAsia="Aptos"/>
                <w:b/>
                <w:bCs/>
                <w:sz w:val="22"/>
                <w:szCs w:val="22"/>
              </w:rPr>
            </w:pPr>
            <w:r w:rsidRPr="003F5F8B">
              <w:rPr>
                <w:rFonts w:eastAsia="Aptos"/>
                <w:b/>
                <w:bCs/>
                <w:sz w:val="22"/>
                <w:szCs w:val="22"/>
              </w:rPr>
              <w:t xml:space="preserve">Passenger age group </w:t>
            </w:r>
            <w:r w:rsidR="006155C1" w:rsidRPr="003F5F8B">
              <w:rPr>
                <w:rFonts w:eastAsia="Aptos"/>
                <w:b/>
                <w:bCs/>
                <w:sz w:val="22"/>
                <w:szCs w:val="22"/>
              </w:rPr>
              <w:t>in years</w:t>
            </w:r>
          </w:p>
        </w:tc>
        <w:tc>
          <w:tcPr>
            <w:tcW w:w="1267" w:type="dxa"/>
          </w:tcPr>
          <w:p w14:paraId="0D8C6ADF" w14:textId="77777777" w:rsidR="00783A8B" w:rsidRPr="003F5F8B" w:rsidRDefault="00783A8B" w:rsidP="002602A9">
            <w:pPr>
              <w:spacing w:before="0" w:after="40" w:line="240" w:lineRule="auto"/>
              <w:jc w:val="left"/>
              <w:rPr>
                <w:rFonts w:eastAsia="Aptos"/>
                <w:sz w:val="22"/>
                <w:szCs w:val="22"/>
              </w:rPr>
            </w:pPr>
            <w:r w:rsidRPr="003F5F8B">
              <w:rPr>
                <w:rFonts w:eastAsia="Aptos"/>
                <w:sz w:val="22"/>
                <w:szCs w:val="22"/>
              </w:rPr>
              <w:t>0-12</w:t>
            </w:r>
          </w:p>
        </w:tc>
        <w:tc>
          <w:tcPr>
            <w:tcW w:w="1793" w:type="dxa"/>
          </w:tcPr>
          <w:p w14:paraId="5EECA8BA"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0.07</w:t>
            </w:r>
          </w:p>
        </w:tc>
        <w:tc>
          <w:tcPr>
            <w:tcW w:w="1710" w:type="dxa"/>
          </w:tcPr>
          <w:p w14:paraId="3811DEDB"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0.30</w:t>
            </w:r>
          </w:p>
        </w:tc>
        <w:tc>
          <w:tcPr>
            <w:tcW w:w="1620" w:type="dxa"/>
          </w:tcPr>
          <w:p w14:paraId="209F57FE"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0.00</w:t>
            </w:r>
          </w:p>
        </w:tc>
      </w:tr>
      <w:tr w:rsidR="00783A8B" w:rsidRPr="003F5F8B" w14:paraId="75CA2FE5" w14:textId="77777777" w:rsidTr="00842AF6">
        <w:trPr>
          <w:trHeight w:val="20"/>
        </w:trPr>
        <w:tc>
          <w:tcPr>
            <w:tcW w:w="2605" w:type="dxa"/>
            <w:vMerge/>
          </w:tcPr>
          <w:p w14:paraId="33522A57" w14:textId="77777777" w:rsidR="00783A8B" w:rsidRPr="003F5F8B" w:rsidRDefault="00783A8B" w:rsidP="002602A9">
            <w:pPr>
              <w:spacing w:before="0" w:after="40" w:line="240" w:lineRule="auto"/>
              <w:jc w:val="left"/>
              <w:rPr>
                <w:rFonts w:eastAsia="Aptos"/>
                <w:b/>
                <w:bCs/>
                <w:sz w:val="22"/>
                <w:szCs w:val="22"/>
              </w:rPr>
            </w:pPr>
          </w:p>
        </w:tc>
        <w:tc>
          <w:tcPr>
            <w:tcW w:w="1267" w:type="dxa"/>
          </w:tcPr>
          <w:p w14:paraId="722F146F" w14:textId="77777777" w:rsidR="00783A8B" w:rsidRPr="003F5F8B" w:rsidRDefault="00783A8B" w:rsidP="002602A9">
            <w:pPr>
              <w:spacing w:before="0" w:after="40" w:line="240" w:lineRule="auto"/>
              <w:jc w:val="left"/>
              <w:rPr>
                <w:rFonts w:eastAsia="Aptos"/>
                <w:sz w:val="22"/>
                <w:szCs w:val="22"/>
              </w:rPr>
            </w:pPr>
            <w:r w:rsidRPr="003F5F8B">
              <w:rPr>
                <w:rFonts w:eastAsia="Aptos"/>
                <w:sz w:val="22"/>
                <w:szCs w:val="22"/>
              </w:rPr>
              <w:t>13-17</w:t>
            </w:r>
          </w:p>
        </w:tc>
        <w:tc>
          <w:tcPr>
            <w:tcW w:w="1793" w:type="dxa"/>
          </w:tcPr>
          <w:p w14:paraId="132FD572"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0.04</w:t>
            </w:r>
          </w:p>
        </w:tc>
        <w:tc>
          <w:tcPr>
            <w:tcW w:w="1710" w:type="dxa"/>
          </w:tcPr>
          <w:p w14:paraId="2D1C3847"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0.20</w:t>
            </w:r>
          </w:p>
        </w:tc>
        <w:tc>
          <w:tcPr>
            <w:tcW w:w="1620" w:type="dxa"/>
          </w:tcPr>
          <w:p w14:paraId="2EA7C8AC"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0.00</w:t>
            </w:r>
          </w:p>
        </w:tc>
      </w:tr>
      <w:tr w:rsidR="00783A8B" w:rsidRPr="003F5F8B" w14:paraId="020CB5DF" w14:textId="77777777" w:rsidTr="00842AF6">
        <w:trPr>
          <w:trHeight w:val="20"/>
        </w:trPr>
        <w:tc>
          <w:tcPr>
            <w:tcW w:w="2605" w:type="dxa"/>
            <w:vMerge/>
          </w:tcPr>
          <w:p w14:paraId="689C53FB" w14:textId="77777777" w:rsidR="00783A8B" w:rsidRPr="003F5F8B" w:rsidRDefault="00783A8B" w:rsidP="002602A9">
            <w:pPr>
              <w:spacing w:before="0" w:after="40" w:line="240" w:lineRule="auto"/>
              <w:jc w:val="left"/>
              <w:rPr>
                <w:rFonts w:eastAsia="Aptos"/>
                <w:b/>
                <w:bCs/>
                <w:sz w:val="22"/>
                <w:szCs w:val="22"/>
              </w:rPr>
            </w:pPr>
          </w:p>
        </w:tc>
        <w:tc>
          <w:tcPr>
            <w:tcW w:w="1267" w:type="dxa"/>
          </w:tcPr>
          <w:p w14:paraId="504EC4AF" w14:textId="77777777" w:rsidR="00783A8B" w:rsidRPr="003F5F8B" w:rsidRDefault="00783A8B" w:rsidP="002602A9">
            <w:pPr>
              <w:spacing w:before="0" w:after="40" w:line="240" w:lineRule="auto"/>
              <w:jc w:val="left"/>
              <w:rPr>
                <w:rFonts w:eastAsia="Aptos"/>
                <w:sz w:val="22"/>
                <w:szCs w:val="22"/>
              </w:rPr>
            </w:pPr>
            <w:r w:rsidRPr="003F5F8B">
              <w:rPr>
                <w:rFonts w:eastAsia="Aptos"/>
                <w:sz w:val="22"/>
                <w:szCs w:val="22"/>
              </w:rPr>
              <w:t>18-64</w:t>
            </w:r>
          </w:p>
        </w:tc>
        <w:tc>
          <w:tcPr>
            <w:tcW w:w="1793" w:type="dxa"/>
          </w:tcPr>
          <w:p w14:paraId="78DC5B1E"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0.65</w:t>
            </w:r>
          </w:p>
        </w:tc>
        <w:tc>
          <w:tcPr>
            <w:tcW w:w="1710" w:type="dxa"/>
          </w:tcPr>
          <w:p w14:paraId="38A07D2B"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0.25</w:t>
            </w:r>
          </w:p>
        </w:tc>
        <w:tc>
          <w:tcPr>
            <w:tcW w:w="1620" w:type="dxa"/>
          </w:tcPr>
          <w:p w14:paraId="7FEEAA6B"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0.35</w:t>
            </w:r>
          </w:p>
        </w:tc>
      </w:tr>
      <w:tr w:rsidR="00783A8B" w:rsidRPr="003F5F8B" w14:paraId="4D87EF82" w14:textId="77777777" w:rsidTr="00842AF6">
        <w:trPr>
          <w:trHeight w:val="20"/>
        </w:trPr>
        <w:tc>
          <w:tcPr>
            <w:tcW w:w="2605" w:type="dxa"/>
            <w:vMerge/>
          </w:tcPr>
          <w:p w14:paraId="3CA9EE2D" w14:textId="77777777" w:rsidR="00783A8B" w:rsidRPr="003F5F8B" w:rsidRDefault="00783A8B" w:rsidP="002602A9">
            <w:pPr>
              <w:spacing w:before="0" w:after="40" w:line="240" w:lineRule="auto"/>
              <w:jc w:val="left"/>
              <w:rPr>
                <w:rFonts w:eastAsia="Aptos"/>
                <w:b/>
                <w:bCs/>
                <w:sz w:val="22"/>
                <w:szCs w:val="22"/>
              </w:rPr>
            </w:pPr>
          </w:p>
        </w:tc>
        <w:tc>
          <w:tcPr>
            <w:tcW w:w="1267" w:type="dxa"/>
          </w:tcPr>
          <w:p w14:paraId="5E22F6BC" w14:textId="77777777" w:rsidR="00783A8B" w:rsidRPr="003F5F8B" w:rsidRDefault="00783A8B" w:rsidP="002602A9">
            <w:pPr>
              <w:spacing w:before="0" w:after="40" w:line="240" w:lineRule="auto"/>
              <w:jc w:val="left"/>
              <w:rPr>
                <w:rFonts w:eastAsia="Aptos"/>
                <w:sz w:val="22"/>
                <w:szCs w:val="22"/>
              </w:rPr>
            </w:pPr>
            <w:r w:rsidRPr="003F5F8B">
              <w:rPr>
                <w:rFonts w:eastAsia="Aptos"/>
                <w:sz w:val="22"/>
                <w:szCs w:val="22"/>
              </w:rPr>
              <w:t>65+</w:t>
            </w:r>
          </w:p>
        </w:tc>
        <w:tc>
          <w:tcPr>
            <w:tcW w:w="1793" w:type="dxa"/>
          </w:tcPr>
          <w:p w14:paraId="7E607896"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0.24</w:t>
            </w:r>
          </w:p>
        </w:tc>
        <w:tc>
          <w:tcPr>
            <w:tcW w:w="1710" w:type="dxa"/>
          </w:tcPr>
          <w:p w14:paraId="55FF2114"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0.25</w:t>
            </w:r>
          </w:p>
        </w:tc>
        <w:tc>
          <w:tcPr>
            <w:tcW w:w="1620" w:type="dxa"/>
          </w:tcPr>
          <w:p w14:paraId="37A4EF95"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0.65</w:t>
            </w:r>
          </w:p>
        </w:tc>
      </w:tr>
      <w:tr w:rsidR="00783A8B" w:rsidRPr="003F5F8B" w14:paraId="59D9BC8D" w14:textId="77777777" w:rsidTr="00842AF6">
        <w:trPr>
          <w:trHeight w:val="20"/>
        </w:trPr>
        <w:tc>
          <w:tcPr>
            <w:tcW w:w="2605" w:type="dxa"/>
            <w:vMerge w:val="restart"/>
          </w:tcPr>
          <w:p w14:paraId="72FC39E5" w14:textId="77777777" w:rsidR="00783A8B" w:rsidRPr="003F5F8B" w:rsidRDefault="00783A8B" w:rsidP="002602A9">
            <w:pPr>
              <w:spacing w:before="0" w:after="40" w:line="240" w:lineRule="auto"/>
              <w:jc w:val="left"/>
              <w:rPr>
                <w:rFonts w:eastAsia="Aptos"/>
                <w:b/>
                <w:bCs/>
                <w:sz w:val="22"/>
                <w:szCs w:val="22"/>
              </w:rPr>
            </w:pPr>
            <w:r w:rsidRPr="003F5F8B">
              <w:rPr>
                <w:rFonts w:eastAsia="Aptos"/>
                <w:b/>
                <w:bCs/>
                <w:sz w:val="22"/>
                <w:szCs w:val="22"/>
              </w:rPr>
              <w:t xml:space="preserve">Travel group size </w:t>
            </w:r>
          </w:p>
        </w:tc>
        <w:tc>
          <w:tcPr>
            <w:tcW w:w="1267" w:type="dxa"/>
          </w:tcPr>
          <w:p w14:paraId="51460711" w14:textId="77777777" w:rsidR="00783A8B" w:rsidRPr="003F5F8B" w:rsidRDefault="00783A8B" w:rsidP="002602A9">
            <w:pPr>
              <w:spacing w:before="0" w:after="40" w:line="240" w:lineRule="auto"/>
              <w:jc w:val="left"/>
              <w:rPr>
                <w:rFonts w:eastAsia="Aptos"/>
                <w:sz w:val="22"/>
                <w:szCs w:val="22"/>
              </w:rPr>
            </w:pPr>
            <w:r w:rsidRPr="003F5F8B">
              <w:rPr>
                <w:rFonts w:eastAsia="Aptos"/>
                <w:sz w:val="22"/>
                <w:szCs w:val="22"/>
              </w:rPr>
              <w:t>1</w:t>
            </w:r>
          </w:p>
        </w:tc>
        <w:tc>
          <w:tcPr>
            <w:tcW w:w="1793" w:type="dxa"/>
          </w:tcPr>
          <w:p w14:paraId="068A0134"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0.01</w:t>
            </w:r>
          </w:p>
        </w:tc>
        <w:tc>
          <w:tcPr>
            <w:tcW w:w="1710" w:type="dxa"/>
          </w:tcPr>
          <w:p w14:paraId="775CDC30"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0.01</w:t>
            </w:r>
          </w:p>
        </w:tc>
        <w:tc>
          <w:tcPr>
            <w:tcW w:w="1620" w:type="dxa"/>
          </w:tcPr>
          <w:p w14:paraId="40781566"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0.01</w:t>
            </w:r>
          </w:p>
        </w:tc>
      </w:tr>
      <w:tr w:rsidR="00783A8B" w:rsidRPr="003F5F8B" w14:paraId="0548AA7A" w14:textId="77777777" w:rsidTr="00842AF6">
        <w:trPr>
          <w:trHeight w:val="20"/>
        </w:trPr>
        <w:tc>
          <w:tcPr>
            <w:tcW w:w="2605" w:type="dxa"/>
            <w:vMerge/>
          </w:tcPr>
          <w:p w14:paraId="1123468A" w14:textId="77777777" w:rsidR="00783A8B" w:rsidRPr="003F5F8B" w:rsidRDefault="00783A8B" w:rsidP="002602A9">
            <w:pPr>
              <w:spacing w:before="0" w:after="40" w:line="240" w:lineRule="auto"/>
              <w:jc w:val="left"/>
              <w:rPr>
                <w:rFonts w:eastAsia="Aptos"/>
                <w:b/>
                <w:bCs/>
                <w:sz w:val="22"/>
                <w:szCs w:val="22"/>
              </w:rPr>
            </w:pPr>
          </w:p>
        </w:tc>
        <w:tc>
          <w:tcPr>
            <w:tcW w:w="1267" w:type="dxa"/>
          </w:tcPr>
          <w:p w14:paraId="1155E365" w14:textId="77777777" w:rsidR="00783A8B" w:rsidRPr="003F5F8B" w:rsidRDefault="00783A8B" w:rsidP="002602A9">
            <w:pPr>
              <w:spacing w:before="0" w:after="40" w:line="240" w:lineRule="auto"/>
              <w:jc w:val="left"/>
              <w:rPr>
                <w:rFonts w:eastAsia="Aptos"/>
                <w:sz w:val="22"/>
                <w:szCs w:val="22"/>
              </w:rPr>
            </w:pPr>
            <w:r w:rsidRPr="003F5F8B">
              <w:rPr>
                <w:rFonts w:eastAsia="Aptos"/>
                <w:sz w:val="22"/>
                <w:szCs w:val="22"/>
              </w:rPr>
              <w:t>2</w:t>
            </w:r>
          </w:p>
        </w:tc>
        <w:tc>
          <w:tcPr>
            <w:tcW w:w="1793" w:type="dxa"/>
          </w:tcPr>
          <w:p w14:paraId="27014334"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0.40</w:t>
            </w:r>
          </w:p>
        </w:tc>
        <w:tc>
          <w:tcPr>
            <w:tcW w:w="1710" w:type="dxa"/>
          </w:tcPr>
          <w:p w14:paraId="767BED7E"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0.15</w:t>
            </w:r>
          </w:p>
        </w:tc>
        <w:tc>
          <w:tcPr>
            <w:tcW w:w="1620" w:type="dxa"/>
          </w:tcPr>
          <w:p w14:paraId="0B52DF2E"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0.75</w:t>
            </w:r>
          </w:p>
        </w:tc>
      </w:tr>
      <w:tr w:rsidR="00783A8B" w:rsidRPr="003F5F8B" w14:paraId="227D2F64" w14:textId="77777777" w:rsidTr="00842AF6">
        <w:trPr>
          <w:trHeight w:val="20"/>
        </w:trPr>
        <w:tc>
          <w:tcPr>
            <w:tcW w:w="2605" w:type="dxa"/>
            <w:vMerge/>
          </w:tcPr>
          <w:p w14:paraId="4FC0B7BA" w14:textId="77777777" w:rsidR="00783A8B" w:rsidRPr="003F5F8B" w:rsidRDefault="00783A8B" w:rsidP="002602A9">
            <w:pPr>
              <w:spacing w:before="0" w:after="40" w:line="240" w:lineRule="auto"/>
              <w:jc w:val="left"/>
              <w:rPr>
                <w:rFonts w:eastAsia="Aptos"/>
                <w:b/>
                <w:bCs/>
                <w:sz w:val="22"/>
                <w:szCs w:val="22"/>
              </w:rPr>
            </w:pPr>
          </w:p>
        </w:tc>
        <w:tc>
          <w:tcPr>
            <w:tcW w:w="1267" w:type="dxa"/>
          </w:tcPr>
          <w:p w14:paraId="2F553742" w14:textId="77777777" w:rsidR="00783A8B" w:rsidRPr="003F5F8B" w:rsidRDefault="00783A8B" w:rsidP="002602A9">
            <w:pPr>
              <w:spacing w:before="0" w:after="40" w:line="240" w:lineRule="auto"/>
              <w:jc w:val="left"/>
              <w:rPr>
                <w:rFonts w:eastAsia="Aptos"/>
                <w:sz w:val="22"/>
                <w:szCs w:val="22"/>
              </w:rPr>
            </w:pPr>
            <w:r w:rsidRPr="003F5F8B">
              <w:rPr>
                <w:rFonts w:eastAsia="Aptos"/>
                <w:sz w:val="22"/>
                <w:szCs w:val="22"/>
              </w:rPr>
              <w:t>3</w:t>
            </w:r>
          </w:p>
        </w:tc>
        <w:tc>
          <w:tcPr>
            <w:tcW w:w="1793" w:type="dxa"/>
          </w:tcPr>
          <w:p w14:paraId="7335ACE6"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0.15</w:t>
            </w:r>
          </w:p>
        </w:tc>
        <w:tc>
          <w:tcPr>
            <w:tcW w:w="1710" w:type="dxa"/>
          </w:tcPr>
          <w:p w14:paraId="6D36F028"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0.14</w:t>
            </w:r>
          </w:p>
        </w:tc>
        <w:tc>
          <w:tcPr>
            <w:tcW w:w="1620" w:type="dxa"/>
          </w:tcPr>
          <w:p w14:paraId="6FA8316E"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0.09</w:t>
            </w:r>
          </w:p>
        </w:tc>
      </w:tr>
      <w:tr w:rsidR="00783A8B" w:rsidRPr="003F5F8B" w14:paraId="34D75B32" w14:textId="77777777" w:rsidTr="00842AF6">
        <w:trPr>
          <w:trHeight w:val="20"/>
        </w:trPr>
        <w:tc>
          <w:tcPr>
            <w:tcW w:w="2605" w:type="dxa"/>
            <w:vMerge/>
          </w:tcPr>
          <w:p w14:paraId="378FCE7E" w14:textId="77777777" w:rsidR="00783A8B" w:rsidRPr="003F5F8B" w:rsidRDefault="00783A8B" w:rsidP="002602A9">
            <w:pPr>
              <w:spacing w:before="0" w:after="40" w:line="240" w:lineRule="auto"/>
              <w:jc w:val="left"/>
              <w:rPr>
                <w:rFonts w:eastAsia="Aptos"/>
                <w:b/>
                <w:bCs/>
                <w:sz w:val="22"/>
                <w:szCs w:val="22"/>
              </w:rPr>
            </w:pPr>
          </w:p>
        </w:tc>
        <w:tc>
          <w:tcPr>
            <w:tcW w:w="1267" w:type="dxa"/>
          </w:tcPr>
          <w:p w14:paraId="22F19656" w14:textId="77777777" w:rsidR="00783A8B" w:rsidRPr="003F5F8B" w:rsidRDefault="00783A8B" w:rsidP="002602A9">
            <w:pPr>
              <w:spacing w:before="0" w:after="40" w:line="240" w:lineRule="auto"/>
              <w:jc w:val="left"/>
              <w:rPr>
                <w:rFonts w:eastAsia="Aptos"/>
                <w:sz w:val="22"/>
                <w:szCs w:val="22"/>
              </w:rPr>
            </w:pPr>
            <w:r w:rsidRPr="003F5F8B">
              <w:rPr>
                <w:rFonts w:eastAsia="Aptos"/>
                <w:sz w:val="22"/>
                <w:szCs w:val="22"/>
              </w:rPr>
              <w:t>4</w:t>
            </w:r>
          </w:p>
        </w:tc>
        <w:tc>
          <w:tcPr>
            <w:tcW w:w="1793" w:type="dxa"/>
          </w:tcPr>
          <w:p w14:paraId="29211D90"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0.19</w:t>
            </w:r>
          </w:p>
        </w:tc>
        <w:tc>
          <w:tcPr>
            <w:tcW w:w="1710" w:type="dxa"/>
          </w:tcPr>
          <w:p w14:paraId="7677D941"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0.35</w:t>
            </w:r>
          </w:p>
        </w:tc>
        <w:tc>
          <w:tcPr>
            <w:tcW w:w="1620" w:type="dxa"/>
          </w:tcPr>
          <w:p w14:paraId="6ED67870"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0.10</w:t>
            </w:r>
          </w:p>
        </w:tc>
      </w:tr>
      <w:tr w:rsidR="00783A8B" w:rsidRPr="003F5F8B" w14:paraId="1845F5AE" w14:textId="77777777" w:rsidTr="00842AF6">
        <w:trPr>
          <w:trHeight w:val="20"/>
        </w:trPr>
        <w:tc>
          <w:tcPr>
            <w:tcW w:w="2605" w:type="dxa"/>
            <w:vMerge/>
          </w:tcPr>
          <w:p w14:paraId="44D26667" w14:textId="77777777" w:rsidR="00783A8B" w:rsidRPr="003F5F8B" w:rsidRDefault="00783A8B" w:rsidP="002602A9">
            <w:pPr>
              <w:spacing w:before="0" w:after="40" w:line="240" w:lineRule="auto"/>
              <w:jc w:val="left"/>
              <w:rPr>
                <w:rFonts w:eastAsia="Aptos"/>
                <w:b/>
                <w:bCs/>
                <w:sz w:val="22"/>
                <w:szCs w:val="22"/>
              </w:rPr>
            </w:pPr>
          </w:p>
        </w:tc>
        <w:tc>
          <w:tcPr>
            <w:tcW w:w="1267" w:type="dxa"/>
          </w:tcPr>
          <w:p w14:paraId="56AF6412" w14:textId="77777777" w:rsidR="00783A8B" w:rsidRPr="003F5F8B" w:rsidRDefault="00783A8B" w:rsidP="002602A9">
            <w:pPr>
              <w:spacing w:before="0" w:after="40" w:line="240" w:lineRule="auto"/>
              <w:jc w:val="left"/>
              <w:rPr>
                <w:rFonts w:eastAsia="Aptos"/>
                <w:sz w:val="22"/>
                <w:szCs w:val="22"/>
              </w:rPr>
            </w:pPr>
            <w:r w:rsidRPr="003F5F8B">
              <w:rPr>
                <w:rFonts w:eastAsia="Aptos"/>
                <w:sz w:val="22"/>
                <w:szCs w:val="22"/>
              </w:rPr>
              <w:t>5</w:t>
            </w:r>
          </w:p>
        </w:tc>
        <w:tc>
          <w:tcPr>
            <w:tcW w:w="1793" w:type="dxa"/>
          </w:tcPr>
          <w:p w14:paraId="219EDA89"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0.25</w:t>
            </w:r>
          </w:p>
        </w:tc>
        <w:tc>
          <w:tcPr>
            <w:tcW w:w="1710" w:type="dxa"/>
          </w:tcPr>
          <w:p w14:paraId="663284FF"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0.35</w:t>
            </w:r>
          </w:p>
        </w:tc>
        <w:tc>
          <w:tcPr>
            <w:tcW w:w="1620" w:type="dxa"/>
          </w:tcPr>
          <w:p w14:paraId="3B251290" w14:textId="77777777" w:rsidR="00783A8B" w:rsidRPr="003F5F8B" w:rsidRDefault="00783A8B" w:rsidP="002602A9">
            <w:pPr>
              <w:spacing w:before="0" w:after="40" w:line="240" w:lineRule="auto"/>
              <w:jc w:val="right"/>
              <w:rPr>
                <w:rFonts w:eastAsia="Aptos"/>
                <w:sz w:val="22"/>
                <w:szCs w:val="22"/>
              </w:rPr>
            </w:pPr>
            <w:r w:rsidRPr="003F5F8B">
              <w:rPr>
                <w:rFonts w:eastAsia="Aptos"/>
                <w:sz w:val="22"/>
                <w:szCs w:val="22"/>
              </w:rPr>
              <w:t>0.05</w:t>
            </w:r>
          </w:p>
        </w:tc>
      </w:tr>
    </w:tbl>
    <w:p w14:paraId="4EEEE61B" w14:textId="77777777" w:rsidR="00783A8B" w:rsidRPr="003F5F8B" w:rsidRDefault="00783A8B" w:rsidP="00783A8B">
      <w:pPr>
        <w:rPr>
          <w:lang w:val="en-GB"/>
        </w:rPr>
      </w:pPr>
    </w:p>
    <w:p w14:paraId="3DFE881A" w14:textId="67BA1CCF" w:rsidR="00783A8B" w:rsidRPr="001D4737" w:rsidRDefault="00783A8B" w:rsidP="000454AC">
      <w:pPr>
        <w:pStyle w:val="Heading3"/>
        <w:numPr>
          <w:ilvl w:val="2"/>
          <w:numId w:val="9"/>
        </w:numPr>
      </w:pPr>
      <w:r>
        <w:t>Disease-specific data</w:t>
      </w:r>
    </w:p>
    <w:p w14:paraId="68B835AB" w14:textId="2448724A" w:rsidR="00783A8B" w:rsidRDefault="00783A8B" w:rsidP="000673D3">
      <w:r w:rsidRPr="00316FB3">
        <w:t xml:space="preserve">Disease-specific data include </w:t>
      </w:r>
      <w:r w:rsidR="00AF22DE">
        <w:t xml:space="preserve">parameters describing </w:t>
      </w:r>
      <w:r w:rsidRPr="00316FB3">
        <w:t xml:space="preserve">the natural history of the disease, such as </w:t>
      </w:r>
      <w:r w:rsidR="00D46C3A">
        <w:t>the</w:t>
      </w:r>
      <w:r w:rsidR="00F11DFB">
        <w:t xml:space="preserve"> latent </w:t>
      </w:r>
      <w:r w:rsidRPr="00316FB3">
        <w:t>and infectious period</w:t>
      </w:r>
      <w:r w:rsidR="005071FD">
        <w:t>s</w:t>
      </w:r>
      <w:r w:rsidRPr="00316FB3">
        <w:t>, the proportion of individuals who develop symptoms,</w:t>
      </w:r>
      <w:r w:rsidR="00330515">
        <w:t xml:space="preserve"> and </w:t>
      </w:r>
      <w:r w:rsidR="00670262">
        <w:t xml:space="preserve">the </w:t>
      </w:r>
      <w:r w:rsidR="00330515">
        <w:t>p</w:t>
      </w:r>
      <w:r w:rsidR="00670262">
        <w:t>r</w:t>
      </w:r>
      <w:r w:rsidR="00330515">
        <w:t>o</w:t>
      </w:r>
      <w:r w:rsidR="00670262">
        <w:t>bability of hospitalization.</w:t>
      </w:r>
      <w:r w:rsidR="005B559E">
        <w:t xml:space="preserve"> </w:t>
      </w:r>
    </w:p>
    <w:p w14:paraId="7DEFD45B" w14:textId="531E5244" w:rsidR="00783A8B" w:rsidRDefault="00783A8B" w:rsidP="000454AC">
      <w:pPr>
        <w:pStyle w:val="Heading3"/>
        <w:numPr>
          <w:ilvl w:val="1"/>
          <w:numId w:val="9"/>
        </w:numPr>
        <w:rPr>
          <w:b/>
          <w:bCs/>
          <w:i w:val="0"/>
          <w:iCs/>
        </w:rPr>
      </w:pPr>
      <w:bookmarkStart w:id="4" w:name="_Toc176257023"/>
      <w:r w:rsidRPr="008E7A03">
        <w:rPr>
          <w:b/>
          <w:bCs/>
          <w:i w:val="0"/>
          <w:iCs/>
        </w:rPr>
        <w:t>Model</w:t>
      </w:r>
      <w:bookmarkEnd w:id="4"/>
    </w:p>
    <w:p w14:paraId="27EBB4C1" w14:textId="6BCF4EFE" w:rsidR="00E55E92" w:rsidRPr="00E55E92" w:rsidRDefault="00E55E92" w:rsidP="000673D3">
      <w:pPr>
        <w:rPr>
          <w:lang w:val="en-GB"/>
        </w:rPr>
      </w:pPr>
      <w:r>
        <w:rPr>
          <w:lang w:val="en-GB"/>
        </w:rPr>
        <w:t xml:space="preserve">The model </w:t>
      </w:r>
      <w:r w:rsidR="003F5567">
        <w:rPr>
          <w:lang w:val="en-GB"/>
        </w:rPr>
        <w:t xml:space="preserve">was implemented in R </w:t>
      </w:r>
      <w:r w:rsidR="003F5567">
        <w:rPr>
          <w:lang w:val="en-GB"/>
        </w:rPr>
        <w:fldChar w:fldCharType="begin"/>
      </w:r>
      <w:r w:rsidR="0001012D">
        <w:rPr>
          <w:lang w:val="en-GB"/>
        </w:rPr>
        <w:instrText xml:space="preserve"> ADDIN EN.CITE &lt;EndNote&gt;&lt;Cite&gt;&lt;Author&gt;R Core Team&lt;/Author&gt;&lt;Year&gt;2022&lt;/Year&gt;&lt;RecNum&gt;5&lt;/RecNum&gt;&lt;DisplayText&gt;(R Core Team, 2022)&lt;/DisplayText&gt;&lt;record&gt;&lt;rec-number&gt;5&lt;/rec-number&gt;&lt;foreign-keys&gt;&lt;key app="EN" db-id="aes0vez92aa2dde2tp8pzx255pz95ve0wsxs" timestamp="1684775049" guid="bde41af8-68a3-444b-8314-80a1a03a4dbb"&gt;5&lt;/key&gt;&lt;/foreign-keys&gt;&lt;ref-type name="Computer Program"&gt;9&lt;/ref-type&gt;&lt;contributors&gt;&lt;authors&gt;&lt;author&gt;R Core Team,&lt;/author&gt;&lt;/authors&gt;&lt;/contributors&gt;&lt;titles&gt;&lt;title&gt;R: A language and environment for statistical computing&lt;/title&gt;&lt;/titles&gt;&lt;dates&gt;&lt;year&gt;2022&lt;/year&gt;&lt;/dates&gt;&lt;pub-location&gt;Vienna, Austria &lt;/pub-location&gt;&lt;publisher&gt;R Foundation for Statistical Computing&lt;/publisher&gt;&lt;urls&gt;&lt;related-urls&gt;&lt;url&gt;https://www.R-project.org/&lt;/url&gt;&lt;/related-urls&gt;&lt;/urls&gt;&lt;/record&gt;&lt;/Cite&gt;&lt;/EndNote&gt;</w:instrText>
      </w:r>
      <w:r w:rsidR="003F5567">
        <w:rPr>
          <w:lang w:val="en-GB"/>
        </w:rPr>
        <w:fldChar w:fldCharType="separate"/>
      </w:r>
      <w:r w:rsidR="00D4266B">
        <w:rPr>
          <w:noProof/>
          <w:lang w:val="en-GB"/>
        </w:rPr>
        <w:t>(R Core Team, 2022)</w:t>
      </w:r>
      <w:r w:rsidR="003F5567">
        <w:rPr>
          <w:lang w:val="en-GB"/>
        </w:rPr>
        <w:fldChar w:fldCharType="end"/>
      </w:r>
      <w:r w:rsidR="003F5567">
        <w:rPr>
          <w:lang w:val="en-GB"/>
        </w:rPr>
        <w:t>.</w:t>
      </w:r>
    </w:p>
    <w:p w14:paraId="74B2B532" w14:textId="7A91416B" w:rsidR="00783A8B" w:rsidRDefault="00783A8B" w:rsidP="000454AC">
      <w:pPr>
        <w:pStyle w:val="Heading4"/>
        <w:numPr>
          <w:ilvl w:val="2"/>
          <w:numId w:val="10"/>
        </w:numPr>
        <w:rPr>
          <w:i/>
          <w:iCs/>
          <w:u w:val="none"/>
        </w:rPr>
      </w:pPr>
      <w:r w:rsidRPr="008E7A03">
        <w:rPr>
          <w:i/>
          <w:iCs/>
          <w:u w:val="none"/>
        </w:rPr>
        <w:t>Agents</w:t>
      </w:r>
    </w:p>
    <w:p w14:paraId="5328CDC3" w14:textId="76ABA0BF" w:rsidR="0080045C" w:rsidRPr="0080045C" w:rsidRDefault="0080045C" w:rsidP="000673D3">
      <w:pPr>
        <w:rPr>
          <w:rFonts w:cs="Calibri"/>
        </w:rPr>
      </w:pPr>
      <w:r w:rsidRPr="0080045C">
        <w:rPr>
          <w:rFonts w:cs="Calibri"/>
        </w:rPr>
        <w:t>The agents in the model represent the individuals aboard the cruise ship, categorized as either passengers or crew members. Each agent is assigned to an age group (0–12, 13–17, 18–64, 65+</w:t>
      </w:r>
      <w:r w:rsidR="006155C1">
        <w:rPr>
          <w:rFonts w:cs="Calibri"/>
        </w:rPr>
        <w:t xml:space="preserve"> years</w:t>
      </w:r>
      <w:r w:rsidRPr="0080045C">
        <w:rPr>
          <w:rFonts w:cs="Calibri"/>
        </w:rPr>
        <w:t>). The age distribution of passengers reflects typical cruise ship demographics (Table 1). All crew members are assigned to the 18-64</w:t>
      </w:r>
      <w:r w:rsidR="006155C1">
        <w:rPr>
          <w:rFonts w:cs="Calibri"/>
        </w:rPr>
        <w:t xml:space="preserve"> years</w:t>
      </w:r>
      <w:r w:rsidRPr="0080045C">
        <w:rPr>
          <w:rFonts w:cs="Calibri"/>
        </w:rPr>
        <w:t xml:space="preserve"> age group, as they must be of working age. While the Maritime </w:t>
      </w:r>
      <w:proofErr w:type="spellStart"/>
      <w:r w:rsidRPr="0080045C">
        <w:rPr>
          <w:rFonts w:cs="Calibri"/>
        </w:rPr>
        <w:t>Labour</w:t>
      </w:r>
      <w:proofErr w:type="spellEnd"/>
      <w:r w:rsidRPr="0080045C">
        <w:rPr>
          <w:rFonts w:cs="Calibri"/>
        </w:rPr>
        <w:t xml:space="preserve"> Convention (MLC) sets the minimum age for shipboard employment at 16</w:t>
      </w:r>
      <w:r w:rsidR="006155C1">
        <w:rPr>
          <w:rFonts w:cs="Calibri"/>
        </w:rPr>
        <w:t xml:space="preserve"> </w:t>
      </w:r>
      <w:r w:rsidR="006155C1">
        <w:rPr>
          <w:rFonts w:cs="Calibri"/>
        </w:rPr>
        <w:lastRenderedPageBreak/>
        <w:t>years</w:t>
      </w:r>
      <w:r w:rsidRPr="0080045C">
        <w:rPr>
          <w:rFonts w:cs="Calibri"/>
        </w:rPr>
        <w:t xml:space="preserve">, most cruise lines require employees to be at least 18 years old, with certain positions imposing stricter age requirements </w:t>
      </w:r>
      <w:r w:rsidRPr="0080045C">
        <w:rPr>
          <w:rFonts w:cs="Calibri"/>
        </w:rPr>
        <w:fldChar w:fldCharType="begin"/>
      </w:r>
      <w:r w:rsidR="0001012D">
        <w:rPr>
          <w:rFonts w:cs="Calibri"/>
        </w:rPr>
        <w:instrText xml:space="preserve"> ADDIN EN.CITE &lt;EndNote&gt;&lt;Cite&gt;&lt;Author&gt;International Labour Organization (ILO)&lt;/Author&gt;&lt;Year&gt;2006&lt;/Year&gt;&lt;RecNum&gt;661&lt;/RecNum&gt;&lt;DisplayText&gt;(International Labour Organization (ILO), 2006)&lt;/DisplayText&gt;&lt;record&gt;&lt;rec-number&gt;661&lt;/rec-number&gt;&lt;foreign-keys&gt;&lt;key app="EN" db-id="aes0vez92aa2dde2tp8pzx255pz95ve0wsxs" timestamp="1745527743"&gt;661&lt;/key&gt;&lt;/foreign-keys&gt;&lt;ref-type name="Web Page"&gt;12&lt;/ref-type&gt;&lt;contributors&gt;&lt;authors&gt;&lt;author&gt;International Labour Organization (ILO),&lt;/author&gt;&lt;/authors&gt;&lt;/contributors&gt;&lt;titles&gt;&lt;title&gt;Maritime Labour Convention (MLC), 2006 (as amended)&lt;/title&gt;&lt;/titles&gt;&lt;volume&gt;2025&lt;/volume&gt;&lt;number&gt;April 24, 2024&lt;/number&gt;&lt;dates&gt;&lt;year&gt;2006&lt;/year&gt;&lt;/dates&gt;&lt;publisher&gt;International Labour Organization&lt;/publisher&gt;&lt;urls&gt;&lt;related-urls&gt;&lt;url&gt;https://normlex.ilo.org/dyn/nrmlx_en/f?p=NORMLEXPUB:91:0::::P91_SECTION:MLCA_AMEND_A1&lt;/url&gt;&lt;/related-urls&gt;&lt;/urls&gt;&lt;/record&gt;&lt;/Cite&gt;&lt;/EndNote&gt;</w:instrText>
      </w:r>
      <w:r w:rsidRPr="0080045C">
        <w:rPr>
          <w:rFonts w:cs="Calibri"/>
        </w:rPr>
        <w:fldChar w:fldCharType="separate"/>
      </w:r>
      <w:r w:rsidR="009846DD">
        <w:rPr>
          <w:rFonts w:cs="Calibri"/>
          <w:noProof/>
        </w:rPr>
        <w:t>(International Labour Organization (ILO), 2006)</w:t>
      </w:r>
      <w:r w:rsidRPr="0080045C">
        <w:rPr>
          <w:rFonts w:cs="Calibri"/>
        </w:rPr>
        <w:fldChar w:fldCharType="end"/>
      </w:r>
      <w:r w:rsidRPr="0080045C">
        <w:rPr>
          <w:rFonts w:cs="Calibri"/>
        </w:rPr>
        <w:t>.</w:t>
      </w:r>
    </w:p>
    <w:p w14:paraId="14BF2717" w14:textId="7648EA4E" w:rsidR="00783A8B" w:rsidRPr="008E7A03" w:rsidRDefault="00783A8B" w:rsidP="000454AC">
      <w:pPr>
        <w:pStyle w:val="Heading4"/>
        <w:numPr>
          <w:ilvl w:val="2"/>
          <w:numId w:val="10"/>
        </w:numPr>
        <w:rPr>
          <w:i/>
          <w:iCs/>
          <w:u w:val="none"/>
        </w:rPr>
      </w:pPr>
      <w:r w:rsidRPr="008E7A03">
        <w:rPr>
          <w:i/>
          <w:iCs/>
          <w:u w:val="none"/>
        </w:rPr>
        <w:t>Natural history of infection</w:t>
      </w:r>
    </w:p>
    <w:p w14:paraId="20D675F7" w14:textId="77777777" w:rsidR="00823330" w:rsidRDefault="00213B56" w:rsidP="000673D3">
      <w:r w:rsidRPr="00A74897">
        <w:t xml:space="preserve">Each agent can be in one of the following disease states: susceptible, exposed, pre-symptomatic, symptomatic, asymptomatic, isolated infected, isolated not infected, hospitalized, recovered/immune, or dead. At the start of the simulation, each agent begins in the susceptible state unless assigned to a different state (e.g., </w:t>
      </w:r>
      <w:r>
        <w:t xml:space="preserve">exposed, </w:t>
      </w:r>
      <w:r w:rsidRPr="00A74897">
        <w:t>asymptomatic, symptomatic, or recovered/immune) to reflect infections occurring before embarkation or prior immunity</w:t>
      </w:r>
      <w:r>
        <w:t>.</w:t>
      </w:r>
    </w:p>
    <w:p w14:paraId="644EF9EC" w14:textId="25CCEA8E" w:rsidR="00213B56" w:rsidRDefault="00213B56" w:rsidP="00823330">
      <w:r w:rsidRPr="0062047B">
        <w:t xml:space="preserve">Susceptible agents who become infected transition to the exposed state and remain there for a duration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e</m:t>
            </m:r>
          </m:sub>
        </m:sSub>
      </m:oMath>
      <w:r w:rsidRPr="0062047B">
        <w:t xml:space="preserve"> before becoming infectious. Agents in the exposed state have been infected but do not show symptoms and cannot transmit the </w:t>
      </w:r>
      <w:r w:rsidR="00537041">
        <w:t>pathogen</w:t>
      </w:r>
      <w:r w:rsidRPr="0062047B">
        <w:t xml:space="preserve">; infections in this stage are not detectable through testing. After </w:t>
      </w:r>
      <w:r w:rsidR="00817D49">
        <w:t>the latent period</w:t>
      </w:r>
      <w:r w:rsidRPr="0062047B">
        <w:t>, agents enter either the asymptomatic or pre-symptomatic state according to the probability of developing symptoms</w:t>
      </w:r>
      <w:r>
        <w:t xml:space="preserve">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sym</m:t>
            </m:r>
          </m:sub>
        </m:sSub>
      </m:oMath>
      <w:r w:rsidRPr="00823330">
        <w:rPr>
          <w:rFonts w:eastAsiaTheme="minorEastAsia"/>
        </w:rPr>
        <w:t>)</w:t>
      </w:r>
      <w:r>
        <w:t>.</w:t>
      </w:r>
    </w:p>
    <w:p w14:paraId="08F247A3" w14:textId="77777777" w:rsidR="00823330" w:rsidRDefault="00213B56" w:rsidP="00823330">
      <w:r w:rsidRPr="00A31C23">
        <w:t>Asymptomatic agents remain infectious for</w:t>
      </w:r>
      <w:r>
        <w:t xml:space="preserv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recov-asym</m:t>
            </m:r>
          </m:sub>
        </m:sSub>
        <m:r>
          <w:rPr>
            <w:rFonts w:ascii="Cambria Math" w:hAnsi="Cambria Math" w:cs="Calibri"/>
          </w:rPr>
          <m:t xml:space="preserve"> </m:t>
        </m:r>
      </m:oMath>
      <w:r w:rsidRPr="00A31C23">
        <w:t xml:space="preserve">days and then transition to the recovered/immune state. Agents who develop symptoms first enter the pre-symptomatic stage for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pre-sym</m:t>
            </m:r>
          </m:sub>
        </m:sSub>
      </m:oMath>
      <w:r w:rsidRPr="00823330">
        <w:rPr>
          <w:rFonts w:cs="Calibri"/>
        </w:rPr>
        <w:t xml:space="preserve"> </w:t>
      </w:r>
      <w:r w:rsidRPr="00A31C23">
        <w:t>days, during which they are infectious but do not show symptoms. They then transition to the symptomatic state and may either recover or progress to severe disease requiring hospitalization with probability</w:t>
      </w:r>
      <w:r>
        <w:t xml:space="preserve">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hosp</m:t>
            </m:r>
          </m:sub>
        </m:sSub>
      </m:oMath>
      <w:r w:rsidRPr="00A31C23">
        <w:t>. Symptomatic agents who recover remain infectious for</w:t>
      </w:r>
      <w:r>
        <w:t xml:space="preserv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recov-symp</m:t>
            </m:r>
          </m:sub>
        </m:sSub>
      </m:oMath>
      <w:r>
        <w:t xml:space="preserve"> </w:t>
      </w:r>
      <w:r w:rsidRPr="00A31C23">
        <w:t>days before entering the recovered/immune state.</w:t>
      </w:r>
    </w:p>
    <w:p w14:paraId="1119B97F" w14:textId="77777777" w:rsidR="00823330" w:rsidRDefault="00213B56" w:rsidP="00823330">
      <w:r w:rsidRPr="00FB076A">
        <w:t>Hospitalized agents may recover or die, with probability</w:t>
      </w:r>
      <w:r w:rsidRPr="00823330">
        <w:rPr>
          <w:rFonts w:eastAsiaTheme="minorEastAsia"/>
        </w:rPr>
        <w:t xml:space="preserve"> </w:t>
      </w:r>
      <m:oMath>
        <m:sSub>
          <m:sSubPr>
            <m:ctrlPr>
              <w:rPr>
                <w:rFonts w:ascii="Cambria Math" w:hAnsi="Cambria Math" w:cs="Calibri"/>
                <w:i/>
              </w:rPr>
            </m:ctrlPr>
          </m:sSubPr>
          <m:e>
            <m:r>
              <w:rPr>
                <w:rFonts w:ascii="Cambria Math" w:hAnsi="Cambria Math" w:cs="Calibri"/>
              </w:rPr>
              <m:t>P</m:t>
            </m:r>
          </m:e>
          <m:sub>
            <m:r>
              <w:rPr>
                <w:rFonts w:ascii="Cambria Math" w:hAnsi="Cambria Math" w:cs="Calibri"/>
              </w:rPr>
              <m:t>dead</m:t>
            </m:r>
          </m:sub>
        </m:sSub>
      </m:oMath>
      <w:r w:rsidRPr="00FB076A">
        <w:t>. The duration of hospitalization depends on the outcome:</w:t>
      </w:r>
      <w:r>
        <w:t xml:space="preserve"> </w:t>
      </w:r>
      <m:oMath>
        <m:sSub>
          <m:sSubPr>
            <m:ctrlPr>
              <w:rPr>
                <w:rFonts w:ascii="Cambria Math" w:hAnsi="Cambria Math"/>
              </w:rPr>
            </m:ctrlPr>
          </m:sSubPr>
          <m:e>
            <m:r>
              <w:rPr>
                <w:rFonts w:ascii="Cambria Math" w:hAnsi="Cambria Math"/>
              </w:rPr>
              <m:t>T</m:t>
            </m:r>
          </m:e>
          <m:sub>
            <m:r>
              <m:rPr>
                <m:nor/>
              </m:rPr>
              <m:t>recov-hosp</m:t>
            </m:r>
          </m:sub>
        </m:sSub>
      </m:oMath>
      <w:r w:rsidRPr="00823330">
        <w:rPr>
          <w:rFonts w:eastAsiaTheme="minorEastAsia"/>
        </w:rPr>
        <w:t xml:space="preserve"> for agents who recover and </w:t>
      </w:r>
      <w:r>
        <w:t xml:space="preserve"> </w:t>
      </w:r>
      <m:oMath>
        <m:sSub>
          <m:sSubPr>
            <m:ctrlPr>
              <w:rPr>
                <w:rFonts w:ascii="Cambria Math" w:hAnsi="Cambria Math"/>
              </w:rPr>
            </m:ctrlPr>
          </m:sSubPr>
          <m:e>
            <m:r>
              <w:rPr>
                <w:rFonts w:ascii="Cambria Math" w:hAnsi="Cambria Math"/>
              </w:rPr>
              <m:t>T</m:t>
            </m:r>
          </m:e>
          <m:sub>
            <m:r>
              <m:rPr>
                <m:nor/>
              </m:rPr>
              <m:t>dead-hosp</m:t>
            </m:r>
          </m:sub>
        </m:sSub>
      </m:oMath>
      <w:r w:rsidRPr="00823330">
        <w:rPr>
          <w:rFonts w:eastAsiaTheme="minorEastAsia"/>
        </w:rPr>
        <w:t xml:space="preserve"> </w:t>
      </w:r>
      <w:r>
        <w:t xml:space="preserve">for those who die. </w:t>
      </w:r>
      <w:r w:rsidRPr="00FB076A">
        <w:lastRenderedPageBreak/>
        <w:t>Because cruise ship voyages are short in duration, we assume that only infected agents can transition to the dead state and that recovered agents remain in the recovered/immune state for the remainder of the simulation.</w:t>
      </w:r>
    </w:p>
    <w:p w14:paraId="2593695D" w14:textId="6E2B6049" w:rsidR="00213B56" w:rsidRPr="00700181" w:rsidRDefault="00213B56" w:rsidP="00823330">
      <w:r w:rsidRPr="00700181">
        <w:t>Testing can be performed to detect infection. Agents who receive a positive result transition to either the isolated infected or isolated not infected state, depending on their</w:t>
      </w:r>
      <w:r>
        <w:t xml:space="preserve"> infection</w:t>
      </w:r>
      <w:r w:rsidRPr="00700181">
        <w:t xml:space="preserve"> status at the time of testing. Isolated infected agents no longer interact with others but continue to progress through their disease course. Agents placed in the isolated not infected state return to the susceptible state once their isolation period ends.</w:t>
      </w:r>
    </w:p>
    <w:p w14:paraId="7392F6CD" w14:textId="77777777" w:rsidR="00D4118A" w:rsidRDefault="00213B56" w:rsidP="000673D3">
      <w:pPr>
        <w:jc w:val="left"/>
        <w:rPr>
          <w:noProof/>
        </w:rPr>
      </w:pPr>
      <w:r w:rsidRPr="002A353F">
        <w:t xml:space="preserve">All state durations follow log-normal distributions with disease-specific means and standard deviations, allowing for individual variability. Figure 1 illustrates </w:t>
      </w:r>
      <w:r>
        <w:t>s</w:t>
      </w:r>
      <w:r w:rsidRPr="002A353F">
        <w:t>tate transitions, and Table 2 summarizes the associated model parameters.</w:t>
      </w:r>
      <w:r w:rsidR="00D4118A" w:rsidRPr="00D4118A">
        <w:rPr>
          <w:noProof/>
        </w:rPr>
        <w:t xml:space="preserve"> </w:t>
      </w:r>
    </w:p>
    <w:p w14:paraId="7A16F188" w14:textId="77777777" w:rsidR="00D4118A" w:rsidRDefault="00D4118A" w:rsidP="00D4118A">
      <w:pPr>
        <w:jc w:val="center"/>
      </w:pPr>
      <w:r>
        <w:rPr>
          <w:noProof/>
        </w:rPr>
        <w:drawing>
          <wp:inline distT="0" distB="0" distL="0" distR="0" wp14:anchorId="0FE86346" wp14:editId="7718ADC1">
            <wp:extent cx="5999859" cy="3322621"/>
            <wp:effectExtent l="0" t="0" r="0" b="5080"/>
            <wp:docPr id="572497699" name="Picture 2" descr="A diagram of a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97699" name="Picture 2" descr="A diagram of a diseas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06673" cy="3437151"/>
                    </a:xfrm>
                    <a:prstGeom prst="rect">
                      <a:avLst/>
                    </a:prstGeom>
                    <a:noFill/>
                    <a:ln>
                      <a:noFill/>
                    </a:ln>
                  </pic:spPr>
                </pic:pic>
              </a:graphicData>
            </a:graphic>
          </wp:inline>
        </w:drawing>
      </w:r>
      <w:bookmarkStart w:id="5" w:name="_Ref180249764"/>
    </w:p>
    <w:p w14:paraId="20C68281" w14:textId="49B684F1" w:rsidR="00700BEB" w:rsidRPr="00D4118A" w:rsidRDefault="00E700B0" w:rsidP="00D4118A">
      <w:pPr>
        <w:jc w:val="center"/>
        <w:rPr>
          <w:i/>
          <w:iCs/>
        </w:rPr>
      </w:pPr>
      <w:r w:rsidRPr="00D4118A">
        <w:rPr>
          <w:i/>
          <w:iCs/>
        </w:rPr>
        <w:t xml:space="preserve">Figure </w:t>
      </w:r>
      <w:r w:rsidR="00CD390F" w:rsidRPr="00D4118A">
        <w:rPr>
          <w:i/>
          <w:iCs/>
        </w:rPr>
        <w:fldChar w:fldCharType="begin"/>
      </w:r>
      <w:r w:rsidR="00CD390F" w:rsidRPr="00D4118A">
        <w:rPr>
          <w:i/>
          <w:iCs/>
        </w:rPr>
        <w:instrText xml:space="preserve"> SEQ Figure \* ARABIC </w:instrText>
      </w:r>
      <w:r w:rsidR="00CD390F" w:rsidRPr="00D4118A">
        <w:rPr>
          <w:i/>
          <w:iCs/>
        </w:rPr>
        <w:fldChar w:fldCharType="separate"/>
      </w:r>
      <w:r w:rsidR="00CD390F" w:rsidRPr="00D4118A">
        <w:rPr>
          <w:i/>
          <w:iCs/>
          <w:noProof/>
        </w:rPr>
        <w:t>1</w:t>
      </w:r>
      <w:r w:rsidR="00CD390F" w:rsidRPr="00D4118A">
        <w:rPr>
          <w:i/>
          <w:iCs/>
          <w:noProof/>
        </w:rPr>
        <w:fldChar w:fldCharType="end"/>
      </w:r>
      <w:bookmarkEnd w:id="5"/>
      <w:r w:rsidRPr="00D4118A">
        <w:rPr>
          <w:i/>
          <w:iCs/>
        </w:rPr>
        <w:t>: Transition diagram of the disease states.</w:t>
      </w:r>
    </w:p>
    <w:p w14:paraId="2930556E" w14:textId="36829816" w:rsidR="00783A8B" w:rsidRPr="006D3268" w:rsidRDefault="00783A8B" w:rsidP="0091785D">
      <w:pPr>
        <w:pStyle w:val="Caption"/>
      </w:pPr>
      <w:bookmarkStart w:id="6" w:name="_Ref175410774"/>
      <w:r>
        <w:lastRenderedPageBreak/>
        <w:t xml:space="preserve">Table </w:t>
      </w:r>
      <w:fldSimple w:instr=" SEQ Table \* ARABIC ">
        <w:r w:rsidR="00CD390F">
          <w:rPr>
            <w:noProof/>
          </w:rPr>
          <w:t>2</w:t>
        </w:r>
      </w:fldSimple>
      <w:bookmarkEnd w:id="6"/>
      <w:r>
        <w:t>: Disease-specific model parameters.</w:t>
      </w:r>
      <w:r w:rsidR="00FE6848">
        <w:t xml:space="preserve"> All</w:t>
      </w:r>
      <w:r w:rsidR="004508A6">
        <w:t xml:space="preserve"> </w:t>
      </w:r>
      <m:oMath>
        <m:r>
          <w:rPr>
            <w:rFonts w:ascii="Cambria Math" w:hAnsi="Cambria Math"/>
          </w:rPr>
          <m:t>T</m:t>
        </m:r>
      </m:oMath>
      <w:r w:rsidR="00FE6848">
        <w:rPr>
          <w:rFonts w:eastAsiaTheme="minorEastAsia"/>
        </w:rPr>
        <w:t xml:space="preserve"> </w:t>
      </w:r>
      <w:r w:rsidR="00FE6848" w:rsidRPr="00FE6848">
        <w:t>parameters represent durations in days</w:t>
      </w:r>
      <w:r w:rsidR="00FE6848">
        <w:t>.</w:t>
      </w:r>
    </w:p>
    <w:tbl>
      <w:tblPr>
        <w:tblStyle w:val="TableGrid10"/>
        <w:tblW w:w="9007" w:type="dxa"/>
        <w:tblLook w:val="04A0" w:firstRow="1" w:lastRow="0" w:firstColumn="1" w:lastColumn="0" w:noHBand="0" w:noVBand="1"/>
      </w:tblPr>
      <w:tblGrid>
        <w:gridCol w:w="1627"/>
        <w:gridCol w:w="2880"/>
        <w:gridCol w:w="1620"/>
        <w:gridCol w:w="2880"/>
      </w:tblGrid>
      <w:tr w:rsidR="00783A8B" w:rsidRPr="00573F22" w14:paraId="0DFD8AA3" w14:textId="77777777" w:rsidTr="00573F22">
        <w:tc>
          <w:tcPr>
            <w:tcW w:w="1627" w:type="dxa"/>
          </w:tcPr>
          <w:p w14:paraId="3E4A2BF0" w14:textId="77777777" w:rsidR="00783A8B" w:rsidRPr="00573F22" w:rsidRDefault="00783A8B" w:rsidP="007121F7">
            <w:pPr>
              <w:spacing w:before="0" w:after="40" w:line="276" w:lineRule="auto"/>
              <w:jc w:val="left"/>
              <w:rPr>
                <w:rFonts w:eastAsia="Aptos"/>
                <w:b/>
                <w:bCs/>
                <w:sz w:val="22"/>
                <w:szCs w:val="22"/>
              </w:rPr>
            </w:pPr>
            <w:r w:rsidRPr="00573F22">
              <w:rPr>
                <w:rFonts w:eastAsia="Aptos"/>
                <w:b/>
                <w:bCs/>
                <w:sz w:val="22"/>
                <w:szCs w:val="22"/>
              </w:rPr>
              <w:t>Parameter</w:t>
            </w:r>
          </w:p>
        </w:tc>
        <w:tc>
          <w:tcPr>
            <w:tcW w:w="2880" w:type="dxa"/>
          </w:tcPr>
          <w:p w14:paraId="3E845AE6" w14:textId="77777777" w:rsidR="00783A8B" w:rsidRPr="00573F22" w:rsidRDefault="00783A8B" w:rsidP="007121F7">
            <w:pPr>
              <w:spacing w:before="0" w:after="40" w:line="276" w:lineRule="auto"/>
              <w:jc w:val="left"/>
              <w:rPr>
                <w:rFonts w:eastAsia="Aptos"/>
                <w:b/>
                <w:bCs/>
                <w:sz w:val="22"/>
                <w:szCs w:val="22"/>
              </w:rPr>
            </w:pPr>
            <w:r w:rsidRPr="00573F22">
              <w:rPr>
                <w:rFonts w:eastAsia="Aptos"/>
                <w:b/>
                <w:bCs/>
                <w:sz w:val="22"/>
                <w:szCs w:val="22"/>
              </w:rPr>
              <w:t>Description</w:t>
            </w:r>
          </w:p>
        </w:tc>
        <w:tc>
          <w:tcPr>
            <w:tcW w:w="1620" w:type="dxa"/>
          </w:tcPr>
          <w:p w14:paraId="769FF2AF" w14:textId="77777777" w:rsidR="00783A8B" w:rsidRPr="00573F22" w:rsidRDefault="00783A8B" w:rsidP="007121F7">
            <w:pPr>
              <w:spacing w:before="0" w:after="40" w:line="276" w:lineRule="auto"/>
              <w:jc w:val="left"/>
              <w:rPr>
                <w:rFonts w:eastAsia="Aptos"/>
                <w:b/>
                <w:bCs/>
                <w:sz w:val="22"/>
                <w:szCs w:val="22"/>
              </w:rPr>
            </w:pPr>
            <w:r w:rsidRPr="00573F22">
              <w:rPr>
                <w:rFonts w:eastAsia="Aptos"/>
                <w:b/>
                <w:bCs/>
                <w:sz w:val="22"/>
                <w:szCs w:val="22"/>
              </w:rPr>
              <w:t>Parameter</w:t>
            </w:r>
          </w:p>
        </w:tc>
        <w:tc>
          <w:tcPr>
            <w:tcW w:w="2880" w:type="dxa"/>
          </w:tcPr>
          <w:p w14:paraId="712E0833" w14:textId="77777777" w:rsidR="00783A8B" w:rsidRPr="00573F22" w:rsidRDefault="00783A8B" w:rsidP="007121F7">
            <w:pPr>
              <w:spacing w:before="0" w:after="40" w:line="276" w:lineRule="auto"/>
              <w:jc w:val="left"/>
              <w:rPr>
                <w:rFonts w:eastAsia="Aptos"/>
                <w:b/>
                <w:bCs/>
                <w:sz w:val="22"/>
                <w:szCs w:val="22"/>
              </w:rPr>
            </w:pPr>
            <w:r w:rsidRPr="00573F22">
              <w:rPr>
                <w:rFonts w:eastAsia="Aptos"/>
                <w:b/>
                <w:bCs/>
                <w:sz w:val="22"/>
                <w:szCs w:val="22"/>
              </w:rPr>
              <w:t>Description</w:t>
            </w:r>
          </w:p>
        </w:tc>
      </w:tr>
      <w:tr w:rsidR="009560E3" w:rsidRPr="00573F22" w14:paraId="41FC181D" w14:textId="77777777" w:rsidTr="00573F22">
        <w:tc>
          <w:tcPr>
            <w:tcW w:w="1627" w:type="dxa"/>
          </w:tcPr>
          <w:p w14:paraId="52BC374D" w14:textId="77777777"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T</m:t>
                    </m:r>
                  </m:e>
                  <m:sub>
                    <m:r>
                      <w:rPr>
                        <w:rFonts w:ascii="Cambria Math" w:eastAsia="Aptos" w:hAnsi="Cambria Math"/>
                        <w:sz w:val="22"/>
                        <w:szCs w:val="22"/>
                      </w:rPr>
                      <m:t>e</m:t>
                    </m:r>
                  </m:sub>
                </m:sSub>
              </m:oMath>
            </m:oMathPara>
          </w:p>
        </w:tc>
        <w:tc>
          <w:tcPr>
            <w:tcW w:w="2880" w:type="dxa"/>
          </w:tcPr>
          <w:p w14:paraId="19A265A2" w14:textId="40A15D4B"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Duration in the exposed state before becoming infectious (i.e., </w:t>
            </w:r>
            <w:r w:rsidR="0026450B" w:rsidRPr="00573F22">
              <w:rPr>
                <w:rFonts w:eastAsia="Aptos"/>
                <w:sz w:val="22"/>
                <w:szCs w:val="22"/>
              </w:rPr>
              <w:t xml:space="preserve">latent </w:t>
            </w:r>
            <w:r w:rsidRPr="00573F22">
              <w:rPr>
                <w:rFonts w:eastAsia="Aptos"/>
                <w:sz w:val="22"/>
                <w:szCs w:val="22"/>
              </w:rPr>
              <w:t>period)</w:t>
            </w:r>
          </w:p>
        </w:tc>
        <w:tc>
          <w:tcPr>
            <w:tcW w:w="1620" w:type="dxa"/>
          </w:tcPr>
          <w:p w14:paraId="0621B778" w14:textId="3CF10BFA"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T</m:t>
                    </m:r>
                  </m:e>
                  <m:sub>
                    <m:r>
                      <w:rPr>
                        <w:rFonts w:ascii="Cambria Math" w:eastAsia="Aptos" w:hAnsi="Cambria Math"/>
                        <w:sz w:val="22"/>
                        <w:szCs w:val="22"/>
                      </w:rPr>
                      <m:t>recov-hosp</m:t>
                    </m:r>
                  </m:sub>
                </m:sSub>
              </m:oMath>
            </m:oMathPara>
          </w:p>
        </w:tc>
        <w:tc>
          <w:tcPr>
            <w:tcW w:w="2880" w:type="dxa"/>
          </w:tcPr>
          <w:p w14:paraId="5688323C" w14:textId="0984E64F"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Time in hospitalized state until recovered </w:t>
            </w:r>
          </w:p>
        </w:tc>
      </w:tr>
      <w:tr w:rsidR="009560E3" w:rsidRPr="00573F22" w14:paraId="4AC3FEBB" w14:textId="77777777" w:rsidTr="00573F22">
        <w:tc>
          <w:tcPr>
            <w:tcW w:w="1627" w:type="dxa"/>
          </w:tcPr>
          <w:p w14:paraId="7F35F516" w14:textId="77777777"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T</m:t>
                    </m:r>
                  </m:e>
                  <m:sub>
                    <m:r>
                      <w:rPr>
                        <w:rFonts w:ascii="Cambria Math" w:eastAsia="Aptos" w:hAnsi="Cambria Math"/>
                        <w:sz w:val="22"/>
                        <w:szCs w:val="22"/>
                      </w:rPr>
                      <m:t>recov-asym</m:t>
                    </m:r>
                  </m:sub>
                </m:sSub>
              </m:oMath>
            </m:oMathPara>
          </w:p>
        </w:tc>
        <w:tc>
          <w:tcPr>
            <w:tcW w:w="2880" w:type="dxa"/>
          </w:tcPr>
          <w:p w14:paraId="5408440D" w14:textId="4A8412EE"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Duration in the infected state for asymptomatic cases (i.e., time to recover) </w:t>
            </w:r>
          </w:p>
        </w:tc>
        <w:tc>
          <w:tcPr>
            <w:tcW w:w="1620" w:type="dxa"/>
          </w:tcPr>
          <w:p w14:paraId="5C2798B0" w14:textId="1E17BB30"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T</m:t>
                    </m:r>
                  </m:e>
                  <m:sub>
                    <m:r>
                      <w:rPr>
                        <w:rFonts w:ascii="Cambria Math" w:eastAsia="Aptos" w:hAnsi="Cambria Math"/>
                        <w:sz w:val="22"/>
                        <w:szCs w:val="22"/>
                      </w:rPr>
                      <m:t>dead-hosp</m:t>
                    </m:r>
                  </m:sub>
                </m:sSub>
              </m:oMath>
            </m:oMathPara>
          </w:p>
        </w:tc>
        <w:tc>
          <w:tcPr>
            <w:tcW w:w="2880" w:type="dxa"/>
          </w:tcPr>
          <w:p w14:paraId="76197C57" w14:textId="47D71112"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Time in hospitalized state before transitioning to dead state </w:t>
            </w:r>
          </w:p>
        </w:tc>
      </w:tr>
      <w:tr w:rsidR="009560E3" w:rsidRPr="00573F22" w14:paraId="623561B2" w14:textId="77777777" w:rsidTr="00573F22">
        <w:tc>
          <w:tcPr>
            <w:tcW w:w="1627" w:type="dxa"/>
          </w:tcPr>
          <w:p w14:paraId="5C101FC7" w14:textId="77777777"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T</m:t>
                    </m:r>
                  </m:e>
                  <m:sub>
                    <m:r>
                      <w:rPr>
                        <w:rFonts w:ascii="Cambria Math" w:eastAsia="Aptos" w:hAnsi="Cambria Math"/>
                        <w:sz w:val="22"/>
                        <w:szCs w:val="22"/>
                      </w:rPr>
                      <m:t>p,asym</m:t>
                    </m:r>
                  </m:sub>
                </m:sSub>
              </m:oMath>
            </m:oMathPara>
          </w:p>
        </w:tc>
        <w:tc>
          <w:tcPr>
            <w:tcW w:w="2880" w:type="dxa"/>
          </w:tcPr>
          <w:p w14:paraId="719FF8F2" w14:textId="20B6CCDD"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Duration of virus proliferation phase for asymptomatic cases (time from </w:t>
            </w:r>
            <w:r w:rsidR="00EA17E0" w:rsidRPr="00573F22">
              <w:rPr>
                <w:rFonts w:eastAsia="Aptos"/>
                <w:sz w:val="22"/>
                <w:szCs w:val="22"/>
              </w:rPr>
              <w:t>infection onset</w:t>
            </w:r>
            <w:r w:rsidRPr="00573F22">
              <w:rPr>
                <w:rFonts w:eastAsia="Aptos"/>
                <w:sz w:val="22"/>
                <w:szCs w:val="22"/>
              </w:rPr>
              <w:t xml:space="preserve"> to peak viral load) </w:t>
            </w:r>
          </w:p>
        </w:tc>
        <w:tc>
          <w:tcPr>
            <w:tcW w:w="1620" w:type="dxa"/>
          </w:tcPr>
          <w:p w14:paraId="211E4C15" w14:textId="123A0F6E"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V</m:t>
                    </m:r>
                  </m:e>
                  <m:sub>
                    <m:r>
                      <w:rPr>
                        <w:rFonts w:ascii="Cambria Math" w:eastAsia="Aptos" w:hAnsi="Cambria Math"/>
                        <w:sz w:val="22"/>
                        <w:szCs w:val="22"/>
                      </w:rPr>
                      <m:t>peak,asym</m:t>
                    </m:r>
                  </m:sub>
                </m:sSub>
              </m:oMath>
            </m:oMathPara>
          </w:p>
        </w:tc>
        <w:tc>
          <w:tcPr>
            <w:tcW w:w="2880" w:type="dxa"/>
          </w:tcPr>
          <w:p w14:paraId="22599853" w14:textId="586EA967"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Peak viral load (in Ct) for asymptomatic individuals </w:t>
            </w:r>
          </w:p>
        </w:tc>
      </w:tr>
      <w:tr w:rsidR="009560E3" w:rsidRPr="00573F22" w14:paraId="08D5307B" w14:textId="77777777" w:rsidTr="00573F22">
        <w:tc>
          <w:tcPr>
            <w:tcW w:w="1627" w:type="dxa"/>
          </w:tcPr>
          <w:p w14:paraId="34F1D6B0" w14:textId="77777777"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T</m:t>
                    </m:r>
                  </m:e>
                  <m:sub>
                    <m:r>
                      <w:rPr>
                        <w:rFonts w:ascii="Cambria Math" w:eastAsia="Aptos" w:hAnsi="Cambria Math"/>
                        <w:sz w:val="22"/>
                        <w:szCs w:val="22"/>
                      </w:rPr>
                      <m:t>pre-sym</m:t>
                    </m:r>
                  </m:sub>
                </m:sSub>
              </m:oMath>
            </m:oMathPara>
          </w:p>
        </w:tc>
        <w:tc>
          <w:tcPr>
            <w:tcW w:w="2880" w:type="dxa"/>
          </w:tcPr>
          <w:p w14:paraId="3CC5DC6E" w14:textId="1FDDEE4A"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Duration in the pre-symptomatic state for symptomatic </w:t>
            </w:r>
            <w:r w:rsidR="009C164F" w:rsidRPr="00573F22">
              <w:rPr>
                <w:rFonts w:eastAsia="Aptos"/>
                <w:sz w:val="22"/>
                <w:szCs w:val="22"/>
              </w:rPr>
              <w:t>cases</w:t>
            </w:r>
            <w:r w:rsidRPr="00573F22">
              <w:rPr>
                <w:rFonts w:eastAsia="Aptos"/>
                <w:sz w:val="22"/>
                <w:szCs w:val="22"/>
              </w:rPr>
              <w:t xml:space="preserve"> </w:t>
            </w:r>
          </w:p>
        </w:tc>
        <w:tc>
          <w:tcPr>
            <w:tcW w:w="1620" w:type="dxa"/>
          </w:tcPr>
          <w:p w14:paraId="0DA62E2C" w14:textId="63C33EA4"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V</m:t>
                    </m:r>
                  </m:e>
                  <m:sub>
                    <m:r>
                      <w:rPr>
                        <w:rFonts w:ascii="Cambria Math" w:eastAsia="Aptos" w:hAnsi="Cambria Math"/>
                        <w:sz w:val="22"/>
                        <w:szCs w:val="22"/>
                      </w:rPr>
                      <m:t>peak,sym</m:t>
                    </m:r>
                  </m:sub>
                </m:sSub>
              </m:oMath>
            </m:oMathPara>
          </w:p>
        </w:tc>
        <w:tc>
          <w:tcPr>
            <w:tcW w:w="2880" w:type="dxa"/>
          </w:tcPr>
          <w:p w14:paraId="3B460907" w14:textId="44703974"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Peak viral load (in Ct) for symptomatic individuals </w:t>
            </w:r>
          </w:p>
        </w:tc>
      </w:tr>
      <w:tr w:rsidR="009560E3" w:rsidRPr="00573F22" w14:paraId="1E9D4643" w14:textId="77777777" w:rsidTr="00573F22">
        <w:tc>
          <w:tcPr>
            <w:tcW w:w="1627" w:type="dxa"/>
          </w:tcPr>
          <w:p w14:paraId="75B1977A" w14:textId="77777777"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T</m:t>
                    </m:r>
                  </m:e>
                  <m:sub>
                    <m:r>
                      <w:rPr>
                        <w:rFonts w:ascii="Cambria Math" w:eastAsia="Aptos" w:hAnsi="Cambria Math"/>
                        <w:sz w:val="22"/>
                        <w:szCs w:val="22"/>
                      </w:rPr>
                      <m:t>p,sym</m:t>
                    </m:r>
                  </m:sub>
                </m:sSub>
              </m:oMath>
            </m:oMathPara>
          </w:p>
        </w:tc>
        <w:tc>
          <w:tcPr>
            <w:tcW w:w="2880" w:type="dxa"/>
          </w:tcPr>
          <w:p w14:paraId="390D1763" w14:textId="200B429C"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Duration of virus proliferation phase for symptomatic cases </w:t>
            </w:r>
          </w:p>
        </w:tc>
        <w:tc>
          <w:tcPr>
            <w:tcW w:w="1620" w:type="dxa"/>
          </w:tcPr>
          <w:p w14:paraId="4646F261" w14:textId="77777777"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P</m:t>
                    </m:r>
                  </m:e>
                  <m:sub>
                    <m:r>
                      <w:rPr>
                        <w:rFonts w:ascii="Cambria Math" w:eastAsia="Aptos" w:hAnsi="Cambria Math"/>
                        <w:sz w:val="22"/>
                        <w:szCs w:val="22"/>
                      </w:rPr>
                      <m:t>sym</m:t>
                    </m:r>
                  </m:sub>
                </m:sSub>
              </m:oMath>
            </m:oMathPara>
          </w:p>
        </w:tc>
        <w:tc>
          <w:tcPr>
            <w:tcW w:w="2880" w:type="dxa"/>
          </w:tcPr>
          <w:p w14:paraId="2ACD3CAB" w14:textId="77777777" w:rsidR="009560E3" w:rsidRPr="00573F22" w:rsidRDefault="009560E3" w:rsidP="007121F7">
            <w:pPr>
              <w:spacing w:before="0" w:after="40" w:line="276" w:lineRule="auto"/>
              <w:jc w:val="left"/>
              <w:rPr>
                <w:rFonts w:eastAsia="Aptos"/>
                <w:sz w:val="22"/>
                <w:szCs w:val="22"/>
              </w:rPr>
            </w:pPr>
            <w:r w:rsidRPr="00573F22">
              <w:rPr>
                <w:rFonts w:eastAsia="Aptos"/>
                <w:sz w:val="22"/>
                <w:szCs w:val="22"/>
              </w:rPr>
              <w:t>Probability of infected individuals developing symptoms</w:t>
            </w:r>
          </w:p>
        </w:tc>
      </w:tr>
      <w:tr w:rsidR="009560E3" w:rsidRPr="00573F22" w14:paraId="59236D5F" w14:textId="77777777" w:rsidTr="00573F22">
        <w:tc>
          <w:tcPr>
            <w:tcW w:w="1627" w:type="dxa"/>
          </w:tcPr>
          <w:p w14:paraId="129D3F86" w14:textId="77777777"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T</m:t>
                    </m:r>
                  </m:e>
                  <m:sub>
                    <m:r>
                      <w:rPr>
                        <w:rFonts w:ascii="Cambria Math" w:eastAsia="Aptos" w:hAnsi="Cambria Math"/>
                        <w:sz w:val="22"/>
                        <w:szCs w:val="22"/>
                      </w:rPr>
                      <m:t>recov-symp</m:t>
                    </m:r>
                  </m:sub>
                </m:sSub>
              </m:oMath>
            </m:oMathPara>
          </w:p>
        </w:tc>
        <w:tc>
          <w:tcPr>
            <w:tcW w:w="2880" w:type="dxa"/>
          </w:tcPr>
          <w:p w14:paraId="359AC096" w14:textId="6B071736"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Duration in symptomatic state before transitioning to recovered state </w:t>
            </w:r>
          </w:p>
        </w:tc>
        <w:tc>
          <w:tcPr>
            <w:tcW w:w="1620" w:type="dxa"/>
          </w:tcPr>
          <w:p w14:paraId="0CDB0A38" w14:textId="77777777"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P</m:t>
                    </m:r>
                  </m:e>
                  <m:sub>
                    <m:r>
                      <w:rPr>
                        <w:rFonts w:ascii="Cambria Math" w:eastAsia="Aptos" w:hAnsi="Cambria Math"/>
                        <w:sz w:val="22"/>
                        <w:szCs w:val="22"/>
                      </w:rPr>
                      <m:t>hosp</m:t>
                    </m:r>
                  </m:sub>
                </m:sSub>
              </m:oMath>
            </m:oMathPara>
          </w:p>
        </w:tc>
        <w:tc>
          <w:tcPr>
            <w:tcW w:w="2880" w:type="dxa"/>
          </w:tcPr>
          <w:p w14:paraId="4A23C402" w14:textId="77777777" w:rsidR="009560E3" w:rsidRPr="00573F22" w:rsidRDefault="009560E3" w:rsidP="007121F7">
            <w:pPr>
              <w:spacing w:before="0" w:after="40" w:line="276" w:lineRule="auto"/>
              <w:jc w:val="left"/>
              <w:rPr>
                <w:rFonts w:eastAsia="Aptos"/>
                <w:sz w:val="22"/>
                <w:szCs w:val="22"/>
              </w:rPr>
            </w:pPr>
            <w:r w:rsidRPr="00573F22">
              <w:rPr>
                <w:rFonts w:eastAsia="Aptos"/>
                <w:sz w:val="22"/>
                <w:szCs w:val="22"/>
              </w:rPr>
              <w:t>Probability of symptomatic individuals being hospitalized</w:t>
            </w:r>
          </w:p>
        </w:tc>
      </w:tr>
      <w:tr w:rsidR="009560E3" w:rsidRPr="00573F22" w14:paraId="356DC2A2" w14:textId="77777777" w:rsidTr="00573F22">
        <w:tc>
          <w:tcPr>
            <w:tcW w:w="1627" w:type="dxa"/>
          </w:tcPr>
          <w:p w14:paraId="3F27BDE3" w14:textId="77777777"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T</m:t>
                    </m:r>
                  </m:e>
                  <m:sub>
                    <m:r>
                      <w:rPr>
                        <w:rFonts w:ascii="Cambria Math" w:eastAsia="Aptos" w:hAnsi="Cambria Math"/>
                        <w:sz w:val="22"/>
                        <w:szCs w:val="22"/>
                      </w:rPr>
                      <m:t>hosp-symp</m:t>
                    </m:r>
                  </m:sub>
                </m:sSub>
              </m:oMath>
            </m:oMathPara>
          </w:p>
        </w:tc>
        <w:tc>
          <w:tcPr>
            <w:tcW w:w="2880" w:type="dxa"/>
          </w:tcPr>
          <w:p w14:paraId="72AC8846" w14:textId="0A1269D5"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Duration in the symptomatic state before transitioning to hospitalized stated </w:t>
            </w:r>
          </w:p>
        </w:tc>
        <w:tc>
          <w:tcPr>
            <w:tcW w:w="1620" w:type="dxa"/>
          </w:tcPr>
          <w:p w14:paraId="5FF4EB53" w14:textId="77777777" w:rsidR="009560E3" w:rsidRPr="00573F22" w:rsidRDefault="00000000" w:rsidP="007121F7">
            <w:pPr>
              <w:spacing w:before="0" w:after="40" w:line="276" w:lineRule="auto"/>
              <w:jc w:val="left"/>
              <w:rPr>
                <w:rFonts w:eastAsia="Aptos"/>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P</m:t>
                    </m:r>
                  </m:e>
                  <m:sub>
                    <m:r>
                      <w:rPr>
                        <w:rFonts w:ascii="Cambria Math" w:eastAsia="Aptos" w:hAnsi="Cambria Math"/>
                        <w:sz w:val="22"/>
                        <w:szCs w:val="22"/>
                      </w:rPr>
                      <m:t>dead</m:t>
                    </m:r>
                  </m:sub>
                </m:sSub>
              </m:oMath>
            </m:oMathPara>
          </w:p>
        </w:tc>
        <w:tc>
          <w:tcPr>
            <w:tcW w:w="2880" w:type="dxa"/>
          </w:tcPr>
          <w:p w14:paraId="51F4BFC5" w14:textId="77777777" w:rsidR="009560E3" w:rsidRPr="00573F22" w:rsidRDefault="009560E3" w:rsidP="007121F7">
            <w:pPr>
              <w:spacing w:before="0" w:after="40" w:line="276" w:lineRule="auto"/>
              <w:jc w:val="left"/>
              <w:rPr>
                <w:rFonts w:eastAsia="Aptos"/>
                <w:sz w:val="22"/>
                <w:szCs w:val="22"/>
              </w:rPr>
            </w:pPr>
            <w:r w:rsidRPr="00573F22">
              <w:rPr>
                <w:rFonts w:eastAsia="Aptos"/>
                <w:sz w:val="22"/>
                <w:szCs w:val="22"/>
              </w:rPr>
              <w:t xml:space="preserve">Probability of hospitalized individuals dying </w:t>
            </w:r>
          </w:p>
        </w:tc>
      </w:tr>
    </w:tbl>
    <w:p w14:paraId="64BCF622" w14:textId="77777777" w:rsidR="00E700B0" w:rsidRDefault="00E700B0" w:rsidP="00783A8B">
      <w:pPr>
        <w:spacing w:before="0" w:line="276" w:lineRule="auto"/>
        <w:jc w:val="left"/>
      </w:pPr>
    </w:p>
    <w:p w14:paraId="77623916" w14:textId="742A8819" w:rsidR="00AE029D" w:rsidRPr="008E7A03" w:rsidRDefault="00537041" w:rsidP="000454AC">
      <w:pPr>
        <w:pStyle w:val="Heading4"/>
        <w:numPr>
          <w:ilvl w:val="2"/>
          <w:numId w:val="10"/>
        </w:numPr>
        <w:rPr>
          <w:i/>
          <w:iCs/>
          <w:u w:val="none"/>
        </w:rPr>
      </w:pPr>
      <w:r>
        <w:rPr>
          <w:i/>
          <w:iCs/>
          <w:u w:val="none"/>
        </w:rPr>
        <w:t>Pathogen</w:t>
      </w:r>
      <w:r w:rsidRPr="008E7A03">
        <w:rPr>
          <w:i/>
          <w:iCs/>
          <w:u w:val="none"/>
        </w:rPr>
        <w:t xml:space="preserve"> </w:t>
      </w:r>
      <w:r w:rsidR="00AE029D" w:rsidRPr="008E7A03">
        <w:rPr>
          <w:i/>
          <w:iCs/>
          <w:u w:val="none"/>
        </w:rPr>
        <w:t xml:space="preserve">transmission </w:t>
      </w:r>
    </w:p>
    <w:p w14:paraId="7411B548" w14:textId="72855644" w:rsidR="00460C57" w:rsidRDefault="006155C1" w:rsidP="00AE029D">
      <w:pPr>
        <w:rPr>
          <w:rFonts w:cs="Calibri"/>
        </w:rPr>
      </w:pPr>
      <w:r>
        <w:rPr>
          <w:rFonts w:cs="Calibri"/>
        </w:rPr>
        <w:t>Pathogen</w:t>
      </w:r>
      <w:r w:rsidR="00AE029D" w:rsidRPr="00D11896">
        <w:rPr>
          <w:rFonts w:cs="Calibri"/>
        </w:rPr>
        <w:t xml:space="preserve"> transmission occurs within </w:t>
      </w:r>
      <w:r w:rsidR="00AE029D">
        <w:rPr>
          <w:rFonts w:cs="Calibri"/>
        </w:rPr>
        <w:t>networks, where agents in the same network</w:t>
      </w:r>
      <w:r w:rsidR="00AE029D" w:rsidRPr="00D11896">
        <w:rPr>
          <w:rFonts w:cs="Calibri"/>
        </w:rPr>
        <w:t xml:space="preserve"> group interact with each other. </w:t>
      </w:r>
      <w:r w:rsidR="00AE029D">
        <w:rPr>
          <w:rFonts w:cs="Calibri"/>
        </w:rPr>
        <w:t>T</w:t>
      </w:r>
      <w:r w:rsidR="00AE029D" w:rsidRPr="0010637B">
        <w:rPr>
          <w:rFonts w:cs="Calibri"/>
        </w:rPr>
        <w:t xml:space="preserve">ransmission takes place during each pairwise interaction between an </w:t>
      </w:r>
      <w:r w:rsidR="00AE029D">
        <w:rPr>
          <w:rFonts w:cs="Calibri"/>
        </w:rPr>
        <w:t xml:space="preserve">infectious, not isolated </w:t>
      </w:r>
      <w:r w:rsidR="00AE029D" w:rsidRPr="0010637B">
        <w:rPr>
          <w:rFonts w:cs="Calibri"/>
        </w:rPr>
        <w:t>agent (</w:t>
      </w:r>
      <w:r w:rsidR="00AE029D">
        <w:rPr>
          <w:rFonts w:cs="Calibri"/>
        </w:rPr>
        <w:t xml:space="preserve">i.e., </w:t>
      </w:r>
      <w:r w:rsidR="00AE029D" w:rsidRPr="0010637B">
        <w:rPr>
          <w:rFonts w:cs="Calibri"/>
        </w:rPr>
        <w:t xml:space="preserve">asymptomatic, pre-symptomatic, or symptomatic) and a susceptible agent, with a baseline transmission probability denoted </w:t>
      </w:r>
      <m:oMath>
        <m:sSub>
          <m:sSubPr>
            <m:ctrlPr>
              <w:rPr>
                <w:rFonts w:ascii="Cambria Math" w:hAnsi="Cambria Math" w:cs="Calibri"/>
                <w:i/>
              </w:rPr>
            </m:ctrlPr>
          </m:sSubPr>
          <m:e>
            <m:r>
              <w:rPr>
                <w:rFonts w:ascii="Cambria Math" w:hAnsi="Cambria Math" w:cs="Calibri"/>
              </w:rPr>
              <m:t>π</m:t>
            </m:r>
          </m:e>
          <m:sub>
            <m:r>
              <w:rPr>
                <w:rFonts w:ascii="Cambria Math" w:hAnsi="Cambria Math" w:cs="Calibri"/>
              </w:rPr>
              <m:t>n</m:t>
            </m:r>
          </m:sub>
        </m:sSub>
      </m:oMath>
      <w:r w:rsidR="00AE029D">
        <w:rPr>
          <w:rFonts w:eastAsiaTheme="minorEastAsia" w:cs="Calibri"/>
        </w:rPr>
        <w:t xml:space="preserve">, where </w:t>
      </w:r>
      <w:r w:rsidR="00AE029D" w:rsidRPr="000C3F20">
        <w:rPr>
          <w:rFonts w:eastAsiaTheme="minorEastAsia" w:cs="Calibri"/>
          <w:i/>
          <w:iCs/>
        </w:rPr>
        <w:t>n</w:t>
      </w:r>
      <w:r w:rsidR="00AE029D">
        <w:rPr>
          <w:rFonts w:eastAsiaTheme="minorEastAsia" w:cs="Calibri"/>
        </w:rPr>
        <w:t xml:space="preserve"> depends on the network</w:t>
      </w:r>
      <w:r w:rsidR="00AE029D">
        <w:rPr>
          <w:rFonts w:cs="Calibri"/>
        </w:rPr>
        <w:t xml:space="preserve">. </w:t>
      </w:r>
      <w:r w:rsidR="00AE029D" w:rsidRPr="00A90FEF">
        <w:rPr>
          <w:rFonts w:cs="Calibri"/>
        </w:rPr>
        <w:t>For diseases with infectious periods lasting several days</w:t>
      </w:r>
      <w:r w:rsidR="00AE029D">
        <w:rPr>
          <w:rFonts w:cs="Calibri"/>
        </w:rPr>
        <w:t xml:space="preserve">, such as COVID-19 and other respiratory diseases, </w:t>
      </w:r>
      <w:r w:rsidR="00AE029D">
        <w:rPr>
          <w:rFonts w:cs="Calibri"/>
        </w:rPr>
        <w:lastRenderedPageBreak/>
        <w:t xml:space="preserve">viral loads change over time and influence the probability of transmission. To account for this, we adjust the baseline parameter </w:t>
      </w:r>
      <m:oMath>
        <m:sSub>
          <m:sSubPr>
            <m:ctrlPr>
              <w:rPr>
                <w:rFonts w:ascii="Cambria Math" w:hAnsi="Cambria Math" w:cs="Calibri"/>
                <w:i/>
              </w:rPr>
            </m:ctrlPr>
          </m:sSubPr>
          <m:e>
            <m:r>
              <w:rPr>
                <w:rFonts w:ascii="Cambria Math" w:hAnsi="Cambria Math" w:cs="Calibri"/>
              </w:rPr>
              <m:t>π</m:t>
            </m:r>
          </m:e>
          <m:sub>
            <m:r>
              <w:rPr>
                <w:rFonts w:ascii="Cambria Math" w:hAnsi="Cambria Math" w:cs="Calibri"/>
              </w:rPr>
              <m:t>n</m:t>
            </m:r>
          </m:sub>
        </m:sSub>
      </m:oMath>
      <w:r w:rsidR="00AE029D">
        <w:rPr>
          <w:rFonts w:eastAsiaTheme="minorEastAsia" w:cs="Calibri"/>
        </w:rPr>
        <w:t xml:space="preserve"> </w:t>
      </w:r>
      <w:r w:rsidR="00AE029D">
        <w:rPr>
          <w:rFonts w:cs="Calibri"/>
        </w:rPr>
        <w:t>according to an individual’s viral load.</w:t>
      </w:r>
    </w:p>
    <w:p w14:paraId="672FDC85" w14:textId="64AC5DE5" w:rsidR="001C3C95" w:rsidRPr="003C617B" w:rsidRDefault="00460C57" w:rsidP="00AE029D">
      <w:pPr>
        <w:rPr>
          <w:rFonts w:cs="Calibri"/>
        </w:rPr>
      </w:pPr>
      <w:r w:rsidRPr="00460C57">
        <w:rPr>
          <w:rFonts w:cs="Calibri"/>
        </w:rPr>
        <w:t xml:space="preserve">Passengers and crew differ in their length of stay onboard: passengers remain for a single </w:t>
      </w:r>
      <w:r w:rsidR="00C8661F">
        <w:rPr>
          <w:rFonts w:cs="Calibri"/>
        </w:rPr>
        <w:t>voyage (</w:t>
      </w:r>
      <w:r w:rsidR="00B83A3A">
        <w:rPr>
          <w:rFonts w:cs="Calibri"/>
        </w:rPr>
        <w:t xml:space="preserve">an </w:t>
      </w:r>
      <w:r w:rsidR="00D4012B">
        <w:rPr>
          <w:rFonts w:cs="Calibri"/>
        </w:rPr>
        <w:t xml:space="preserve">average of </w:t>
      </w:r>
      <w:r w:rsidRPr="00460C57">
        <w:rPr>
          <w:rFonts w:cs="Calibri"/>
        </w:rPr>
        <w:t>7</w:t>
      </w:r>
      <w:r w:rsidR="00D4012B">
        <w:rPr>
          <w:rFonts w:cs="Calibri"/>
        </w:rPr>
        <w:t xml:space="preserve"> </w:t>
      </w:r>
      <w:r w:rsidRPr="00460C57">
        <w:rPr>
          <w:rFonts w:cs="Calibri"/>
        </w:rPr>
        <w:t>day</w:t>
      </w:r>
      <w:r w:rsidR="00D4012B">
        <w:rPr>
          <w:rFonts w:cs="Calibri"/>
        </w:rPr>
        <w:t>s)</w:t>
      </w:r>
      <w:r w:rsidRPr="00460C57">
        <w:rPr>
          <w:rFonts w:cs="Calibri"/>
        </w:rPr>
        <w:t>, whereas crew members stay for several months. This difference affects transmission pathways, as passengers contribute primarily to within-voyage spread, while crew may accumulate exposure across voyages and facilitate transmission between passenger cohorts.</w:t>
      </w:r>
      <w:r w:rsidR="00AE029D">
        <w:rPr>
          <w:rFonts w:cs="Calibri"/>
        </w:rPr>
        <w:t xml:space="preserve"> </w:t>
      </w:r>
    </w:p>
    <w:p w14:paraId="22422F80" w14:textId="390A98FA" w:rsidR="00AE029D" w:rsidRPr="004E7122" w:rsidRDefault="00AE029D" w:rsidP="004E7122">
      <w:pPr>
        <w:pStyle w:val="ListParagraph"/>
        <w:numPr>
          <w:ilvl w:val="2"/>
          <w:numId w:val="10"/>
        </w:numPr>
        <w:rPr>
          <w:rFonts w:cs="Calibri"/>
          <w:i/>
          <w:iCs/>
        </w:rPr>
      </w:pPr>
      <w:r w:rsidRPr="004E7122">
        <w:rPr>
          <w:rFonts w:cs="Calibri"/>
          <w:i/>
          <w:iCs/>
        </w:rPr>
        <w:t xml:space="preserve">Individual viral loads </w:t>
      </w:r>
    </w:p>
    <w:p w14:paraId="4AEE8972" w14:textId="47C4755C" w:rsidR="00AE029D" w:rsidRPr="00AE029D" w:rsidRDefault="00AE029D" w:rsidP="00AE029D">
      <w:pPr>
        <w:rPr>
          <w:rFonts w:cs="Calibri"/>
          <w:b/>
          <w:bCs/>
        </w:rPr>
      </w:pPr>
      <w:r w:rsidRPr="00715338">
        <w:rPr>
          <w:rFonts w:cs="Calibri"/>
        </w:rPr>
        <w:t xml:space="preserve">We explicitly model </w:t>
      </w:r>
      <w:r>
        <w:rPr>
          <w:rFonts w:cs="Calibri"/>
        </w:rPr>
        <w:t xml:space="preserve">individual </w:t>
      </w:r>
      <w:r w:rsidRPr="00715338">
        <w:rPr>
          <w:rFonts w:cs="Calibri"/>
        </w:rPr>
        <w:t xml:space="preserve">viral loads for </w:t>
      </w:r>
      <w:r w:rsidR="00525618">
        <w:rPr>
          <w:rFonts w:cs="Calibri"/>
        </w:rPr>
        <w:t>pathogens</w:t>
      </w:r>
      <w:r w:rsidRPr="00715338">
        <w:rPr>
          <w:rFonts w:cs="Calibri"/>
        </w:rPr>
        <w:t xml:space="preserve"> </w:t>
      </w:r>
      <w:r>
        <w:rPr>
          <w:rFonts w:cs="Calibri"/>
        </w:rPr>
        <w:t>whose infectiousness varies</w:t>
      </w:r>
      <w:r w:rsidRPr="00715338">
        <w:rPr>
          <w:rFonts w:cs="Calibri"/>
        </w:rPr>
        <w:t xml:space="preserve"> </w:t>
      </w:r>
      <w:r>
        <w:rPr>
          <w:rFonts w:cs="Calibri"/>
        </w:rPr>
        <w:t xml:space="preserve">substantially over the course of the infection, building on a framework introduced by  </w:t>
      </w:r>
      <w:r>
        <w:rPr>
          <w:rFonts w:cs="Calibri"/>
        </w:rPr>
        <w:fldChar w:fldCharType="begin"/>
      </w:r>
      <w:r w:rsidR="00BA7709">
        <w:rPr>
          <w:rFonts w:cs="Calibri"/>
        </w:rPr>
        <w:instrText xml:space="preserve"> ADDIN EN.CITE &lt;EndNote&gt;&lt;Cite AuthorYear="1"&gt;&lt;Author&gt;Kerr&lt;/Author&gt;&lt;Year&gt;2021&lt;/Year&gt;&lt;RecNum&gt;574&lt;/RecNum&gt;&lt;DisplayText&gt;Kerr et al. (2021)&lt;/DisplayText&gt;&lt;record&gt;&lt;rec-number&gt;574&lt;/rec-number&gt;&lt;foreign-keys&gt;&lt;key app="EN" db-id="aes0vez92aa2dde2tp8pzx255pz95ve0wsxs" timestamp="1715713205" guid="4ea0c564-c6b4-441e-aab3-176d605cf7bc"&gt;574&lt;/key&gt;&lt;/foreign-keys&gt;&lt;ref-type name="Journal Article"&gt;17&lt;/ref-type&gt;&lt;contributors&gt;&lt;authors&gt;&lt;author&gt;Kerr, Cliff C&lt;/author&gt;&lt;author&gt;Stuart, Robyn M&lt;/author&gt;&lt;author&gt;Mistry, Dina&lt;/author&gt;&lt;author&gt;Abeysuriya, Romesh G&lt;/author&gt;&lt;author&gt;Rosenfeld, Katherine&lt;/author&gt;&lt;author&gt;Hart, Gregory R&lt;/author&gt;&lt;author&gt;Núñez, Rafael C&lt;/author&gt;&lt;author&gt;Cohen, Jamie A&lt;/author&gt;&lt;author&gt;Selvaraj, Prashanth&lt;/author&gt;&lt;author&gt;Hagedorn, Brittany&lt;/author&gt;&lt;/authors&gt;&lt;/contributors&gt;&lt;titles&gt;&lt;title&gt;Covasim: an agent-based model of COVID-19 dynamics and interventions&lt;/title&gt;&lt;secondary-title&gt;PLOS Computational Biology&lt;/secondary-title&gt;&lt;/titles&gt;&lt;periodical&gt;&lt;full-title&gt;PLOS Computational Biology&lt;/full-title&gt;&lt;/periodical&gt;&lt;pages&gt;e1009149&lt;/pages&gt;&lt;volume&gt;17&lt;/volume&gt;&lt;number&gt;7&lt;/number&gt;&lt;dates&gt;&lt;year&gt;2021&lt;/year&gt;&lt;/dates&gt;&lt;isbn&gt;1553-734X&lt;/isbn&gt;&lt;urls&gt;&lt;/urls&gt;&lt;/record&gt;&lt;/Cite&gt;&lt;/EndNote&gt;</w:instrText>
      </w:r>
      <w:r>
        <w:rPr>
          <w:rFonts w:cs="Calibri"/>
        </w:rPr>
        <w:fldChar w:fldCharType="separate"/>
      </w:r>
      <w:r w:rsidR="00BA7709">
        <w:rPr>
          <w:rFonts w:cs="Calibri"/>
          <w:noProof/>
        </w:rPr>
        <w:t>Kerr et al. (2021)</w:t>
      </w:r>
      <w:r>
        <w:rPr>
          <w:rFonts w:cs="Calibri"/>
        </w:rPr>
        <w:fldChar w:fldCharType="end"/>
      </w:r>
      <w:r>
        <w:rPr>
          <w:rFonts w:cs="Calibri"/>
        </w:rPr>
        <w:t xml:space="preserve"> in their agent-based model of </w:t>
      </w:r>
      <w:r w:rsidR="006155C1">
        <w:rPr>
          <w:rFonts w:cs="Calibri"/>
        </w:rPr>
        <w:t>SARS-CoV-2</w:t>
      </w:r>
      <w:r>
        <w:rPr>
          <w:rFonts w:cs="Calibri"/>
        </w:rPr>
        <w:t xml:space="preserve"> transmission.</w:t>
      </w:r>
      <w:r w:rsidR="0013370A">
        <w:rPr>
          <w:rFonts w:cs="Calibri"/>
        </w:rPr>
        <w:t xml:space="preserve"> </w:t>
      </w:r>
      <w:r w:rsidRPr="00715338">
        <w:rPr>
          <w:rFonts w:cs="Calibri"/>
        </w:rPr>
        <w:t>Viral load</w:t>
      </w:r>
      <w:r>
        <w:rPr>
          <w:rFonts w:cs="Calibri"/>
        </w:rPr>
        <w:t xml:space="preserve"> profiles </w:t>
      </w:r>
      <w:r w:rsidRPr="00715338">
        <w:rPr>
          <w:rFonts w:cs="Calibri"/>
        </w:rPr>
        <w:t xml:space="preserve">for respiratory </w:t>
      </w:r>
      <w:r>
        <w:rPr>
          <w:rFonts w:cs="Calibri"/>
        </w:rPr>
        <w:t>infections typically exhibit</w:t>
      </w:r>
      <w:r w:rsidRPr="00715338">
        <w:rPr>
          <w:rFonts w:cs="Calibri"/>
        </w:rPr>
        <w:t xml:space="preserve"> a rapid increase followed by a slower decline</w:t>
      </w:r>
      <w:r>
        <w:rPr>
          <w:rFonts w:cs="Calibri"/>
        </w:rPr>
        <w:t xml:space="preserve"> </w:t>
      </w:r>
      <w:r>
        <w:rPr>
          <w:rFonts w:cs="Calibri"/>
        </w:rPr>
        <w:fldChar w:fldCharType="begin"/>
      </w:r>
      <w:r w:rsidR="0001012D">
        <w:rPr>
          <w:rFonts w:cs="Calibri"/>
        </w:rPr>
        <w:instrText xml:space="preserve"> ADDIN EN.CITE &lt;EndNote&gt;&lt;Cite&gt;&lt;Author&gt;Puhach&lt;/Author&gt;&lt;Year&gt;2023&lt;/Year&gt;&lt;RecNum&gt;571&lt;/RecNum&gt;&lt;DisplayText&gt;(Puhach et al., 2023)&lt;/DisplayText&gt;&lt;record&gt;&lt;rec-number&gt;571&lt;/rec-number&gt;&lt;foreign-keys&gt;&lt;key app="EN" db-id="aes0vez92aa2dde2tp8pzx255pz95ve0wsxs" timestamp="1715713205" guid="4be4f279-cbae-42c9-a35a-e12c5206e1a8"&gt;571&lt;/key&gt;&lt;/foreign-keys&gt;&lt;ref-type name="Journal Article"&gt;17&lt;/ref-type&gt;&lt;contributors&gt;&lt;authors&gt;&lt;author&gt;Puhach, Olha&lt;/author&gt;&lt;author&gt;Meyer, Benjamin&lt;/author&gt;&lt;author&gt;Eckerle, Isabella&lt;/author&gt;&lt;/authors&gt;&lt;/contributors&gt;&lt;titles&gt;&lt;title&gt;SARS-CoV-2 viral load and shedding kinetics&lt;/title&gt;&lt;secondary-title&gt;Nature Reviews Microbiology&lt;/secondary-title&gt;&lt;/titles&gt;&lt;periodical&gt;&lt;full-title&gt;Nature Reviews Microbiology&lt;/full-title&gt;&lt;/periodical&gt;&lt;pages&gt;147-161&lt;/pages&gt;&lt;volume&gt;21&lt;/volume&gt;&lt;number&gt;3&lt;/number&gt;&lt;dates&gt;&lt;year&gt;2023&lt;/year&gt;&lt;/dates&gt;&lt;isbn&gt;1740-1526&lt;/isbn&gt;&lt;urls&gt;&lt;/urls&gt;&lt;/record&gt;&lt;/Cite&gt;&lt;/EndNote&gt;</w:instrText>
      </w:r>
      <w:r>
        <w:rPr>
          <w:rFonts w:cs="Calibri"/>
        </w:rPr>
        <w:fldChar w:fldCharType="separate"/>
      </w:r>
      <w:r w:rsidR="00D4266B">
        <w:rPr>
          <w:rFonts w:cs="Calibri"/>
          <w:noProof/>
        </w:rPr>
        <w:t>(Puhach et al., 2023)</w:t>
      </w:r>
      <w:r>
        <w:rPr>
          <w:rFonts w:cs="Calibri"/>
        </w:rPr>
        <w:fldChar w:fldCharType="end"/>
      </w:r>
      <w:r w:rsidRPr="00715338">
        <w:rPr>
          <w:rFonts w:cs="Calibri"/>
        </w:rPr>
        <w:t xml:space="preserve">. </w:t>
      </w:r>
      <w:r>
        <w:rPr>
          <w:rFonts w:cs="Calibri"/>
        </w:rPr>
        <w:t xml:space="preserve">In </w:t>
      </w:r>
      <w:r w:rsidR="000A077B">
        <w:rPr>
          <w:rFonts w:cs="Calibri"/>
        </w:rPr>
        <w:t>Appendix C</w:t>
      </w:r>
      <w:r>
        <w:rPr>
          <w:rFonts w:cs="Calibri"/>
        </w:rPr>
        <w:t xml:space="preserve">, we describe </w:t>
      </w:r>
      <w:r w:rsidRPr="00AB5709">
        <w:rPr>
          <w:rFonts w:cs="Calibri"/>
        </w:rPr>
        <w:t>how individual viral loads are modeled and how they modify the baseline transmission probability</w:t>
      </w:r>
      <w:r>
        <w:rPr>
          <w:rFonts w:cs="Calibri"/>
        </w:rPr>
        <w:t xml:space="preserve"> </w:t>
      </w:r>
      <m:oMath>
        <m:sSub>
          <m:sSubPr>
            <m:ctrlPr>
              <w:rPr>
                <w:rFonts w:ascii="Cambria Math" w:hAnsi="Cambria Math" w:cs="Calibri"/>
                <w:i/>
              </w:rPr>
            </m:ctrlPr>
          </m:sSubPr>
          <m:e>
            <m:r>
              <w:rPr>
                <w:rFonts w:ascii="Cambria Math" w:hAnsi="Cambria Math" w:cs="Calibri"/>
              </w:rPr>
              <m:t>π</m:t>
            </m:r>
          </m:e>
          <m:sub>
            <m:r>
              <w:rPr>
                <w:rFonts w:ascii="Cambria Math" w:hAnsi="Cambria Math" w:cs="Calibri"/>
              </w:rPr>
              <m:t>n</m:t>
            </m:r>
          </m:sub>
        </m:sSub>
      </m:oMath>
      <w:r>
        <w:rPr>
          <w:rFonts w:eastAsiaTheme="minorEastAsia" w:cs="Calibri"/>
        </w:rPr>
        <w:t xml:space="preserve">. The resulting adjusted probability of infection, </w:t>
      </w:r>
      <m:oMath>
        <m:sSubSup>
          <m:sSubSupPr>
            <m:ctrlPr>
              <w:rPr>
                <w:rFonts w:ascii="Cambria Math" w:hAnsi="Cambria Math" w:cs="Calibri"/>
                <w:i/>
              </w:rPr>
            </m:ctrlPr>
          </m:sSubSupPr>
          <m:e>
            <m:r>
              <w:rPr>
                <w:rFonts w:ascii="Cambria Math" w:hAnsi="Cambria Math" w:cs="Calibri"/>
              </w:rPr>
              <m:t>π</m:t>
            </m:r>
          </m:e>
          <m:sub>
            <m:r>
              <w:rPr>
                <w:rFonts w:ascii="Cambria Math" w:hAnsi="Cambria Math"/>
              </w:rPr>
              <m:t>i,d,n</m:t>
            </m:r>
          </m:sub>
          <m:sup>
            <m:r>
              <w:rPr>
                <w:rFonts w:ascii="Cambria Math" w:hAnsi="Cambria Math" w:cs="Calibri"/>
              </w:rPr>
              <m:t>adj</m:t>
            </m:r>
          </m:sup>
        </m:sSubSup>
      </m:oMath>
      <w:r>
        <w:rPr>
          <w:rFonts w:eastAsiaTheme="minorEastAsia" w:cs="Calibri"/>
        </w:rPr>
        <w:t xml:space="preserve">, varies by individual </w:t>
      </w:r>
      <w:proofErr w:type="spellStart"/>
      <w:r>
        <w:rPr>
          <w:rFonts w:eastAsiaTheme="minorEastAsia" w:cs="Calibri"/>
          <w:i/>
          <w:iCs/>
        </w:rPr>
        <w:t>i</w:t>
      </w:r>
      <w:proofErr w:type="spellEnd"/>
      <w:r>
        <w:rPr>
          <w:rFonts w:eastAsiaTheme="minorEastAsia" w:cs="Calibri"/>
        </w:rPr>
        <w:t xml:space="preserve">, day </w:t>
      </w:r>
      <w:r w:rsidRPr="002A564C">
        <w:rPr>
          <w:rFonts w:eastAsiaTheme="minorEastAsia" w:cs="Calibri"/>
          <w:i/>
          <w:iCs/>
        </w:rPr>
        <w:t>d</w:t>
      </w:r>
      <w:r>
        <w:rPr>
          <w:rFonts w:eastAsiaTheme="minorEastAsia" w:cs="Calibri"/>
        </w:rPr>
        <w:t xml:space="preserve">, and network </w:t>
      </w:r>
      <w:r>
        <w:rPr>
          <w:rFonts w:eastAsiaTheme="minorEastAsia" w:cs="Calibri"/>
          <w:i/>
          <w:iCs/>
        </w:rPr>
        <w:t>n</w:t>
      </w:r>
      <w:r>
        <w:rPr>
          <w:rFonts w:eastAsiaTheme="minorEastAsia" w:cs="Calibri"/>
        </w:rPr>
        <w:t xml:space="preserve">.  </w:t>
      </w:r>
    </w:p>
    <w:p w14:paraId="2FE4A5FE" w14:textId="4D03AA47" w:rsidR="00700BEB" w:rsidRDefault="00BA11BE" w:rsidP="000454AC">
      <w:pPr>
        <w:pStyle w:val="Heading4"/>
        <w:numPr>
          <w:ilvl w:val="2"/>
          <w:numId w:val="10"/>
        </w:numPr>
        <w:rPr>
          <w:i/>
          <w:iCs/>
          <w:u w:val="none"/>
        </w:rPr>
      </w:pPr>
      <w:r>
        <w:rPr>
          <w:i/>
          <w:iCs/>
          <w:u w:val="none"/>
        </w:rPr>
        <w:t>Tr</w:t>
      </w:r>
      <w:r w:rsidR="00DA57B9">
        <w:rPr>
          <w:i/>
          <w:iCs/>
          <w:u w:val="none"/>
        </w:rPr>
        <w:t xml:space="preserve">ansmission </w:t>
      </w:r>
      <w:r w:rsidR="00DD2DAD">
        <w:rPr>
          <w:i/>
          <w:iCs/>
          <w:u w:val="none"/>
        </w:rPr>
        <w:t>Probabilities</w:t>
      </w:r>
    </w:p>
    <w:p w14:paraId="61570E6A" w14:textId="3BC28693" w:rsidR="00D870D9" w:rsidRDefault="00783A8B" w:rsidP="00700BEB">
      <w:r w:rsidRPr="00700BEB">
        <w:t>Agents belong to groups in multiple networks</w:t>
      </w:r>
      <w:r w:rsidR="009965B0">
        <w:t xml:space="preserve"> based </w:t>
      </w:r>
      <w:r w:rsidRPr="00700BEB">
        <w:t>on the agent’s type (passenger or crew) and age (</w:t>
      </w:r>
      <w:r w:rsidR="00361841" w:rsidRPr="00700BEB">
        <w:t>child</w:t>
      </w:r>
      <w:r w:rsidRPr="00700BEB">
        <w:t xml:space="preserve"> or adult). </w:t>
      </w:r>
      <w:r w:rsidR="00E30ACF" w:rsidRPr="00E30ACF">
        <w:t>These networks determine the set of interactions in which transmission may occur. The baseline transmission</w:t>
      </w:r>
      <w:r w:rsidRPr="00700BEB">
        <w:t xml:space="preserve"> </w:t>
      </w:r>
      <m:oMath>
        <m:sSub>
          <m:sSubPr>
            <m:ctrlPr>
              <w:rPr>
                <w:rFonts w:ascii="Cambria Math" w:hAnsi="Cambria Math"/>
                <w:i/>
              </w:rPr>
            </m:ctrlPr>
          </m:sSubPr>
          <m:e>
            <m:r>
              <w:rPr>
                <w:rFonts w:ascii="Cambria Math" w:hAnsi="Cambria Math" w:cs="Calibri"/>
              </w:rPr>
              <m:t>π</m:t>
            </m:r>
          </m:e>
          <m:sub>
            <m:r>
              <w:rPr>
                <w:rFonts w:ascii="Cambria Math" w:hAnsi="Cambria Math"/>
              </w:rPr>
              <m:t>n</m:t>
            </m:r>
          </m:sub>
        </m:sSub>
      </m:oMath>
      <w:r w:rsidRPr="00700BEB">
        <w:t xml:space="preserve"> </w:t>
      </w:r>
      <w:r w:rsidR="00FB6DB5">
        <w:t>represents</w:t>
      </w:r>
      <w:r w:rsidRPr="00700BEB">
        <w:t xml:space="preserve"> the average probability of infection when a susceptible agent interacts with an infectious agent</w:t>
      </w:r>
      <w:r w:rsidR="00D870D9">
        <w:t xml:space="preserve"> within network </w:t>
      </w:r>
      <w:r w:rsidR="00D870D9">
        <w:rPr>
          <w:i/>
          <w:iCs/>
        </w:rPr>
        <w:t>n</w:t>
      </w:r>
      <w:r w:rsidR="00D870D9">
        <w:t>.</w:t>
      </w:r>
      <w:r w:rsidRPr="00700BEB">
        <w:t xml:space="preserve"> </w:t>
      </w:r>
      <w:r w:rsidR="00D870D9">
        <w:rPr>
          <w:rFonts w:eastAsiaTheme="minorEastAsia"/>
        </w:rPr>
        <w:t xml:space="preserve">The value of </w:t>
      </w:r>
      <m:oMath>
        <m:r>
          <w:rPr>
            <w:rFonts w:ascii="Cambria Math" w:hAnsi="Cambria Math"/>
          </w:rPr>
          <m:t xml:space="preserve"> </m:t>
        </m:r>
        <m:sSub>
          <m:sSubPr>
            <m:ctrlPr>
              <w:rPr>
                <w:rFonts w:ascii="Cambria Math" w:hAnsi="Cambria Math"/>
                <w:i/>
              </w:rPr>
            </m:ctrlPr>
          </m:sSubPr>
          <m:e>
            <m:r>
              <w:rPr>
                <w:rFonts w:ascii="Cambria Math" w:hAnsi="Cambria Math" w:cs="Calibri"/>
              </w:rPr>
              <m:t>π</m:t>
            </m:r>
          </m:e>
          <m:sub>
            <m:r>
              <w:rPr>
                <w:rFonts w:ascii="Cambria Math" w:hAnsi="Cambria Math"/>
              </w:rPr>
              <m:t>n</m:t>
            </m:r>
          </m:sub>
        </m:sSub>
      </m:oMath>
      <w:r w:rsidRPr="00700BEB">
        <w:rPr>
          <w:rFonts w:eastAsiaTheme="minorEastAsia"/>
        </w:rPr>
        <w:t xml:space="preserve"> depends </w:t>
      </w:r>
      <w:r w:rsidRPr="00700BEB">
        <w:t xml:space="preserve">on both the </w:t>
      </w:r>
      <w:r w:rsidR="006155C1">
        <w:t>pathogen</w:t>
      </w:r>
      <w:r w:rsidRPr="00700BEB">
        <w:t xml:space="preserve"> transmissibility and the network</w:t>
      </w:r>
      <w:r w:rsidR="000B5879">
        <w:t xml:space="preserve"> characteristics</w:t>
      </w:r>
      <w:r w:rsidRPr="00700BEB">
        <w:t>.</w:t>
      </w:r>
      <w:r w:rsidR="0014378C">
        <w:t xml:space="preserve"> </w:t>
      </w:r>
      <w:r w:rsidRPr="00700BEB">
        <w:t>There are</w:t>
      </w:r>
      <w:r w:rsidR="00F552D3" w:rsidRPr="00700BEB">
        <w:t xml:space="preserve"> </w:t>
      </w:r>
      <w:r w:rsidRPr="00700BEB">
        <w:t xml:space="preserve">three types of </w:t>
      </w:r>
      <w:r w:rsidRPr="00700BEB">
        <w:lastRenderedPageBreak/>
        <w:t xml:space="preserve">networks: passenger, crew, and passenger-crew networks. </w:t>
      </w:r>
      <w:r w:rsidR="00D651BB" w:rsidRPr="00700BEB">
        <w:fldChar w:fldCharType="begin"/>
      </w:r>
      <w:r w:rsidR="00D651BB" w:rsidRPr="00700BEB">
        <w:instrText xml:space="preserve"> REF _Ref180249823 \h </w:instrText>
      </w:r>
      <w:r w:rsidR="00F552D3" w:rsidRPr="00700BEB">
        <w:instrText xml:space="preserve"> \* MERGEFORMAT </w:instrText>
      </w:r>
      <w:r w:rsidR="00D651BB" w:rsidRPr="00700BEB">
        <w:fldChar w:fldCharType="separate"/>
      </w:r>
      <w:r w:rsidR="00CD390F" w:rsidRPr="00700BEB">
        <w:t xml:space="preserve">Figure </w:t>
      </w:r>
      <w:r w:rsidR="00CD390F" w:rsidRPr="00700BEB">
        <w:rPr>
          <w:noProof/>
        </w:rPr>
        <w:t>2</w:t>
      </w:r>
      <w:r w:rsidR="00D651BB" w:rsidRPr="00700BEB">
        <w:fldChar w:fldCharType="end"/>
      </w:r>
      <w:r w:rsidR="00D651BB" w:rsidRPr="00700BEB">
        <w:t xml:space="preserve"> </w:t>
      </w:r>
      <w:r w:rsidRPr="00700BEB">
        <w:t>shows a summary diagram of the networks.</w:t>
      </w:r>
    </w:p>
    <w:p w14:paraId="318ACA83" w14:textId="0F908B9B" w:rsidR="00783A8B" w:rsidRPr="00D4118A" w:rsidRDefault="00D870D9" w:rsidP="00D870D9">
      <w:pPr>
        <w:jc w:val="center"/>
        <w:rPr>
          <w:i/>
          <w:iCs/>
          <w:noProof/>
        </w:rPr>
      </w:pPr>
      <w:r>
        <w:rPr>
          <w:noProof/>
          <w14:ligatures w14:val="standardContextual"/>
        </w:rPr>
        <w:drawing>
          <wp:inline distT="0" distB="0" distL="0" distR="0" wp14:anchorId="4D123E2A" wp14:editId="141669D2">
            <wp:extent cx="4152900" cy="3252008"/>
            <wp:effectExtent l="0" t="0" r="0" b="5715"/>
            <wp:docPr id="386849462" name="Picture 1" descr="A diagram of a hexagon and octa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9462" name="Picture 1" descr="A diagram of a hexagon and octag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98644" cy="3287829"/>
                    </a:xfrm>
                    <a:prstGeom prst="rect">
                      <a:avLst/>
                    </a:prstGeom>
                  </pic:spPr>
                </pic:pic>
              </a:graphicData>
            </a:graphic>
          </wp:inline>
        </w:drawing>
      </w:r>
      <w:bookmarkStart w:id="7" w:name="_Ref180249823"/>
      <w:bookmarkStart w:id="8" w:name="_Ref175412476"/>
      <w:r>
        <w:rPr>
          <w:noProof/>
        </w:rPr>
        <w:br/>
      </w:r>
      <w:r w:rsidR="00D651BB" w:rsidRPr="00D4118A">
        <w:rPr>
          <w:i/>
          <w:iCs/>
        </w:rPr>
        <w:t xml:space="preserve">Figure </w:t>
      </w:r>
      <w:r w:rsidR="00D841E4" w:rsidRPr="00D4118A">
        <w:rPr>
          <w:i/>
          <w:iCs/>
        </w:rPr>
        <w:fldChar w:fldCharType="begin"/>
      </w:r>
      <w:r w:rsidR="00D841E4" w:rsidRPr="00D4118A">
        <w:rPr>
          <w:i/>
          <w:iCs/>
        </w:rPr>
        <w:instrText xml:space="preserve"> SEQ Figure \* ARABIC </w:instrText>
      </w:r>
      <w:r w:rsidR="00D841E4" w:rsidRPr="00D4118A">
        <w:rPr>
          <w:i/>
          <w:iCs/>
        </w:rPr>
        <w:fldChar w:fldCharType="separate"/>
      </w:r>
      <w:r w:rsidR="00CD390F" w:rsidRPr="00D4118A">
        <w:rPr>
          <w:i/>
          <w:iCs/>
          <w:noProof/>
        </w:rPr>
        <w:t>2</w:t>
      </w:r>
      <w:r w:rsidR="00D841E4" w:rsidRPr="00D4118A">
        <w:rPr>
          <w:i/>
          <w:iCs/>
          <w:noProof/>
        </w:rPr>
        <w:fldChar w:fldCharType="end"/>
      </w:r>
      <w:bookmarkEnd w:id="7"/>
      <w:r w:rsidR="00D651BB" w:rsidRPr="00D4118A">
        <w:rPr>
          <w:i/>
          <w:iCs/>
        </w:rPr>
        <w:t>: Diagram of networks in the</w:t>
      </w:r>
      <w:r w:rsidR="00F63496" w:rsidRPr="00D4118A">
        <w:rPr>
          <w:i/>
          <w:iCs/>
        </w:rPr>
        <w:t xml:space="preserve"> agent-based</w:t>
      </w:r>
      <w:r w:rsidR="00D651BB" w:rsidRPr="00D4118A">
        <w:rPr>
          <w:i/>
          <w:iCs/>
        </w:rPr>
        <w:t xml:space="preserve"> model.</w:t>
      </w:r>
    </w:p>
    <w:bookmarkEnd w:id="8"/>
    <w:p w14:paraId="5A831F6D" w14:textId="0F908B9B" w:rsidR="00783A8B" w:rsidRPr="0091785D" w:rsidRDefault="00783A8B" w:rsidP="0091785D">
      <w:pPr>
        <w:pStyle w:val="Caption"/>
      </w:pPr>
      <w:r w:rsidRPr="0091785D">
        <w:t>Passenger networks</w:t>
      </w:r>
    </w:p>
    <w:p w14:paraId="54916E0F" w14:textId="1F99937C" w:rsidR="0047169F" w:rsidRDefault="0047169F" w:rsidP="009747E7">
      <w:pPr>
        <w:rPr>
          <w:rFonts w:cs="Calibri"/>
        </w:rPr>
      </w:pPr>
      <w:r>
        <w:t xml:space="preserve">We considered three types of transmission probabilities within passenger networks: </w:t>
      </w:r>
      <m:oMath>
        <m:sSub>
          <m:sSubPr>
            <m:ctrlPr>
              <w:rPr>
                <w:rFonts w:ascii="Cambria Math" w:hAnsi="Cambria Math"/>
              </w:rPr>
            </m:ctrlPr>
          </m:sSubPr>
          <m:e>
            <m:r>
              <w:rPr>
                <w:rFonts w:ascii="Cambria Math" w:hAnsi="Cambria Math" w:cs="Calibri"/>
              </w:rPr>
              <m:t>π</m:t>
            </m:r>
          </m:e>
          <m:sub>
            <m:r>
              <m:rPr>
                <m:nor/>
              </m:rPr>
              <m:t>main</m:t>
            </m:r>
          </m:sub>
        </m:sSub>
      </m:oMath>
      <w:r>
        <w:t xml:space="preserve">, </w:t>
      </w:r>
      <m:oMath>
        <m:sSub>
          <m:sSubPr>
            <m:ctrlPr>
              <w:rPr>
                <w:rFonts w:ascii="Cambria Math" w:hAnsi="Cambria Math"/>
              </w:rPr>
            </m:ctrlPr>
          </m:sSubPr>
          <m:e>
            <m:r>
              <w:rPr>
                <w:rFonts w:ascii="Cambria Math" w:hAnsi="Cambria Math" w:cs="Calibri"/>
              </w:rPr>
              <m:t>π</m:t>
            </m:r>
          </m:e>
          <m:sub>
            <m:r>
              <m:rPr>
                <m:nor/>
              </m:rPr>
              <m:t>act</m:t>
            </m:r>
          </m:sub>
        </m:sSub>
      </m:oMath>
      <w:r>
        <w:t xml:space="preserve">, and </w:t>
      </w:r>
      <m:oMath>
        <m:sSub>
          <m:sSubPr>
            <m:ctrlPr>
              <w:rPr>
                <w:rFonts w:ascii="Cambria Math" w:hAnsi="Cambria Math"/>
              </w:rPr>
            </m:ctrlPr>
          </m:sSubPr>
          <m:e>
            <m:r>
              <w:rPr>
                <w:rFonts w:ascii="Cambria Math" w:hAnsi="Cambria Math" w:cs="Calibri"/>
              </w:rPr>
              <m:t>π</m:t>
            </m:r>
          </m:e>
          <m:sub>
            <m:r>
              <m:rPr>
                <m:nor/>
              </m:rPr>
              <m:t>kids</m:t>
            </m:r>
          </m:sub>
        </m:sSub>
      </m:oMath>
      <w:r>
        <w:t>.</w:t>
      </w:r>
    </w:p>
    <w:p w14:paraId="5DEBFCA1" w14:textId="0B02A07B" w:rsidR="005A71B0" w:rsidRDefault="00000000" w:rsidP="009747E7">
      <m:oMath>
        <m:sSub>
          <m:sSubPr>
            <m:ctrlPr>
              <w:rPr>
                <w:rFonts w:ascii="Cambria Math" w:hAnsi="Cambria Math"/>
              </w:rPr>
            </m:ctrlPr>
          </m:sSubPr>
          <m:e>
            <m:r>
              <w:rPr>
                <w:rFonts w:ascii="Cambria Math" w:hAnsi="Cambria Math" w:cs="Calibri"/>
              </w:rPr>
              <m:t>π</m:t>
            </m:r>
          </m:e>
          <m:sub>
            <m:r>
              <m:rPr>
                <m:nor/>
              </m:rPr>
              <m:t>main</m:t>
            </m:r>
          </m:sub>
        </m:sSub>
      </m:oMath>
      <w:r w:rsidR="00E6202C">
        <w:rPr>
          <w:rFonts w:eastAsiaTheme="minorEastAsia" w:cs="Calibri"/>
        </w:rPr>
        <w:t xml:space="preserve"> </w:t>
      </w:r>
      <w:r w:rsidR="00E6202C">
        <w:t xml:space="preserve">represents transmission among passengers who travel together. </w:t>
      </w:r>
      <w:r w:rsidR="00783A8B" w:rsidRPr="00F1595B">
        <w:rPr>
          <w:rFonts w:cs="Calibri"/>
        </w:rPr>
        <w:t>Each passenger</w:t>
      </w:r>
      <w:r w:rsidR="00E6202C">
        <w:rPr>
          <w:rFonts w:cs="Calibri"/>
        </w:rPr>
        <w:t xml:space="preserve"> </w:t>
      </w:r>
      <w:r w:rsidR="00783A8B" w:rsidRPr="00F1595B">
        <w:rPr>
          <w:rFonts w:cs="Calibri"/>
        </w:rPr>
        <w:t>is assigned to a travel group of 1</w:t>
      </w:r>
      <w:r w:rsidR="00BF7D49">
        <w:rPr>
          <w:rFonts w:cs="Calibri"/>
        </w:rPr>
        <w:t>–</w:t>
      </w:r>
      <w:r w:rsidR="00783A8B" w:rsidRPr="00F1595B">
        <w:rPr>
          <w:rFonts w:cs="Calibri"/>
        </w:rPr>
        <w:t>5 passengers</w:t>
      </w:r>
      <w:r w:rsidR="005A71B0">
        <w:rPr>
          <w:rFonts w:cs="Calibri"/>
        </w:rPr>
        <w:t xml:space="preserve">, </w:t>
      </w:r>
      <w:r w:rsidR="005A71B0">
        <w:t>with the distribution depending on the cruise ship type (Table 1).</w:t>
      </w:r>
      <w:r w:rsidR="00783A8B" w:rsidRPr="00F1595B">
        <w:rPr>
          <w:rFonts w:cs="Calibri"/>
        </w:rPr>
        <w:t xml:space="preserve"> </w:t>
      </w:r>
      <w:r w:rsidR="005A71B0">
        <w:t xml:space="preserve">Travel groups spend substantial time together and share cabins, leading to the highest transmission probability. </w:t>
      </w:r>
    </w:p>
    <w:p w14:paraId="1F5E226A" w14:textId="32542C45" w:rsidR="00783A8B" w:rsidRPr="00D30A39" w:rsidRDefault="00000000" w:rsidP="00672301">
      <w:pPr>
        <w:rPr>
          <w:rFonts w:cs="Calibri"/>
        </w:rPr>
      </w:pPr>
      <m:oMath>
        <m:sSub>
          <m:sSubPr>
            <m:ctrlPr>
              <w:rPr>
                <w:rFonts w:ascii="Cambria Math" w:hAnsi="Cambria Math"/>
              </w:rPr>
            </m:ctrlPr>
          </m:sSubPr>
          <m:e>
            <m:r>
              <w:rPr>
                <w:rFonts w:ascii="Cambria Math" w:hAnsi="Cambria Math" w:cs="Calibri"/>
              </w:rPr>
              <m:t>π</m:t>
            </m:r>
          </m:e>
          <m:sub>
            <m:r>
              <m:rPr>
                <m:nor/>
              </m:rPr>
              <m:t>act</m:t>
            </m:r>
          </m:sub>
        </m:sSub>
      </m:oMath>
      <w:r w:rsidR="00662235">
        <w:rPr>
          <w:rFonts w:eastAsiaTheme="minorEastAsia" w:cs="Calibri"/>
        </w:rPr>
        <w:t xml:space="preserve"> r</w:t>
      </w:r>
      <w:r w:rsidR="00662235">
        <w:t>epresents transmission occurring in activity-based networks</w:t>
      </w:r>
      <w:r w:rsidR="006D0747">
        <w:rPr>
          <w:rFonts w:cs="Calibri"/>
        </w:rPr>
        <w:t xml:space="preserve">, including </w:t>
      </w:r>
      <w:r w:rsidR="00783A8B" w:rsidRPr="00F1595B">
        <w:rPr>
          <w:rFonts w:cs="Calibri"/>
        </w:rPr>
        <w:t xml:space="preserve">dining, entertainment, nightlife, and kids' playgroups </w:t>
      </w:r>
      <w:r w:rsidR="00783A8B" w:rsidRPr="00F1595B">
        <w:rPr>
          <w:rFonts w:cs="Calibri"/>
        </w:rPr>
        <w:fldChar w:fldCharType="begin"/>
      </w:r>
      <w:r w:rsidR="0001012D">
        <w:rPr>
          <w:rFonts w:cs="Calibri"/>
        </w:rPr>
        <w:instrText xml:space="preserve"> ADDIN EN.CITE &lt;EndNote&gt;&lt;Cite&gt;&lt;Author&gt;Cruise Lines International Association (CLIA)&lt;/Author&gt;&lt;Year&gt;2018&lt;/Year&gt;&lt;RecNum&gt;560&lt;/RecNum&gt;&lt;DisplayText&gt;(Cruise Lines International Association (CLIA), 2018)&lt;/DisplayText&gt;&lt;record&gt;&lt;rec-number&gt;560&lt;/rec-number&gt;&lt;foreign-keys&gt;&lt;key app="EN" db-id="aes0vez92aa2dde2tp8pzx255pz95ve0wsxs" timestamp="1714085127" guid="e0534395-a891-429b-a4c8-2e9d73963726"&gt;560&lt;/key&gt;&lt;/foreign-keys&gt;&lt;ref-type name="Web Page"&gt;12&lt;/ref-type&gt;&lt;contributors&gt;&lt;authors&gt;&lt;author&gt;Cruise Lines International Association (CLIA),&lt;/author&gt;&lt;/authors&gt;&lt;/contributors&gt;&lt;titles&gt;&lt;title&gt;Cruise Travel Report - January 2018&lt;/title&gt;&lt;/titles&gt;&lt;number&gt;July 1, 2024&lt;/number&gt;&lt;dates&gt;&lt;year&gt;2018&lt;/year&gt;&lt;/dates&gt;&lt;pub-location&gt;cruising.org&lt;/pub-location&gt;&lt;publisher&gt;Cruise Lines International Association, Inc.&lt;/publisher&gt;&lt;urls&gt;&lt;related-urls&gt;&lt;url&gt;https://cruising.org/-/media/research-updates/research/consumer-research/2018-clia-travel-report.pdf&lt;/url&gt;&lt;/related-urls&gt;&lt;/urls&gt;&lt;/record&gt;&lt;/Cite&gt;&lt;/EndNote&gt;</w:instrText>
      </w:r>
      <w:r w:rsidR="00783A8B" w:rsidRPr="00F1595B">
        <w:rPr>
          <w:rFonts w:cs="Calibri"/>
        </w:rPr>
        <w:fldChar w:fldCharType="separate"/>
      </w:r>
      <w:r w:rsidR="009931D3">
        <w:rPr>
          <w:rFonts w:cs="Calibri"/>
          <w:noProof/>
        </w:rPr>
        <w:t>(Cruise Lines International Association (CLIA), 2018)</w:t>
      </w:r>
      <w:r w:rsidR="00783A8B" w:rsidRPr="00F1595B">
        <w:rPr>
          <w:rFonts w:cs="Calibri"/>
        </w:rPr>
        <w:fldChar w:fldCharType="end"/>
      </w:r>
      <w:r w:rsidR="00783A8B" w:rsidRPr="00F1595B">
        <w:rPr>
          <w:rFonts w:cs="Calibri"/>
        </w:rPr>
        <w:t xml:space="preserve">. </w:t>
      </w:r>
      <w:r w:rsidR="00783A8B" w:rsidRPr="00667927">
        <w:rPr>
          <w:rFonts w:cs="Calibri"/>
        </w:rPr>
        <w:t>Dining</w:t>
      </w:r>
      <w:r w:rsidR="00783A8B" w:rsidRPr="00667927">
        <w:rPr>
          <w:rFonts w:cs="Calibri"/>
          <w:b/>
          <w:bCs/>
        </w:rPr>
        <w:t xml:space="preserve"> </w:t>
      </w:r>
      <w:r w:rsidR="00783A8B" w:rsidRPr="00662235">
        <w:rPr>
          <w:rFonts w:cs="Calibri"/>
        </w:rPr>
        <w:t xml:space="preserve">and </w:t>
      </w:r>
      <w:r w:rsidR="00783A8B" w:rsidRPr="00667927">
        <w:rPr>
          <w:rFonts w:cs="Calibri"/>
        </w:rPr>
        <w:lastRenderedPageBreak/>
        <w:t>entertainment</w:t>
      </w:r>
      <w:r w:rsidR="00783A8B" w:rsidRPr="00D30A39">
        <w:rPr>
          <w:rFonts w:cs="Calibri"/>
          <w:b/>
          <w:bCs/>
        </w:rPr>
        <w:t xml:space="preserve"> </w:t>
      </w:r>
      <w:r w:rsidR="00783A8B" w:rsidRPr="00D30A39">
        <w:rPr>
          <w:rFonts w:cs="Calibri"/>
        </w:rPr>
        <w:t>networks</w:t>
      </w:r>
      <w:r w:rsidR="00E03C0D">
        <w:rPr>
          <w:rFonts w:cs="Calibri"/>
        </w:rPr>
        <w:t xml:space="preserve"> capture</w:t>
      </w:r>
      <w:r w:rsidR="00783A8B" w:rsidRPr="00D30A39">
        <w:rPr>
          <w:rFonts w:cs="Calibri"/>
        </w:rPr>
        <w:t xml:space="preserve"> interactions during meal</w:t>
      </w:r>
      <w:r w:rsidR="00682AA9">
        <w:rPr>
          <w:rFonts w:cs="Calibri"/>
        </w:rPr>
        <w:t xml:space="preserve">s </w:t>
      </w:r>
      <w:r w:rsidR="00783A8B" w:rsidRPr="00D30A39">
        <w:rPr>
          <w:rFonts w:cs="Calibri"/>
        </w:rPr>
        <w:t xml:space="preserve">and various onboard entertainment activities such as plays, </w:t>
      </w:r>
      <w:r w:rsidR="00D55225">
        <w:rPr>
          <w:rFonts w:cs="Calibri"/>
        </w:rPr>
        <w:t>concerts</w:t>
      </w:r>
      <w:r w:rsidR="00783A8B" w:rsidRPr="00D30A39">
        <w:rPr>
          <w:rFonts w:cs="Calibri"/>
        </w:rPr>
        <w:t xml:space="preserve">, movie screenings, comedy shows, etc. We assume that 100% of travel groups participate in dining and </w:t>
      </w:r>
      <w:r w:rsidR="00A642A2">
        <w:rPr>
          <w:rFonts w:cs="Calibri"/>
        </w:rPr>
        <w:t xml:space="preserve">70% in </w:t>
      </w:r>
      <w:r w:rsidR="00783A8B" w:rsidRPr="00D30A39">
        <w:rPr>
          <w:rFonts w:cs="Calibri"/>
        </w:rPr>
        <w:t xml:space="preserve">entertainment activities </w:t>
      </w:r>
      <w:r w:rsidR="00B852F3">
        <w:rPr>
          <w:rFonts w:cs="Calibri"/>
        </w:rPr>
        <w:t xml:space="preserve">daily </w:t>
      </w:r>
      <w:r w:rsidR="006057A0">
        <w:rPr>
          <w:rFonts w:cs="Calibri"/>
        </w:rPr>
        <w:fldChar w:fldCharType="begin"/>
      </w:r>
      <w:r w:rsidR="0001012D">
        <w:rPr>
          <w:rFonts w:cs="Calibri"/>
        </w:rPr>
        <w:instrText xml:space="preserve"> ADDIN EN.CITE &lt;EndNote&gt;&lt;Cite&gt;&lt;Author&gt;Cruise Lines International Association (CLIA)&lt;/Author&gt;&lt;Year&gt;2018&lt;/Year&gt;&lt;RecNum&gt;560&lt;/RecNum&gt;&lt;DisplayText&gt;(Cruise Lines International Association (CLIA), 2018)&lt;/DisplayText&gt;&lt;record&gt;&lt;rec-number&gt;560&lt;/rec-number&gt;&lt;foreign-keys&gt;&lt;key app="EN" db-id="aes0vez92aa2dde2tp8pzx255pz95ve0wsxs" timestamp="1714085127" guid="e0534395-a891-429b-a4c8-2e9d73963726"&gt;560&lt;/key&gt;&lt;/foreign-keys&gt;&lt;ref-type name="Web Page"&gt;12&lt;/ref-type&gt;&lt;contributors&gt;&lt;authors&gt;&lt;author&gt;Cruise Lines International Association (CLIA),&lt;/author&gt;&lt;/authors&gt;&lt;/contributors&gt;&lt;titles&gt;&lt;title&gt;Cruise Travel Report - January 2018&lt;/title&gt;&lt;/titles&gt;&lt;number&gt;July 1, 2024&lt;/number&gt;&lt;dates&gt;&lt;year&gt;2018&lt;/year&gt;&lt;/dates&gt;&lt;pub-location&gt;cruising.org&lt;/pub-location&gt;&lt;publisher&gt;Cruise Lines International Association, Inc.&lt;/publisher&gt;&lt;urls&gt;&lt;related-urls&gt;&lt;url&gt;https://cruising.org/-/media/research-updates/research/consumer-research/2018-clia-travel-report.pdf&lt;/url&gt;&lt;/related-urls&gt;&lt;/urls&gt;&lt;/record&gt;&lt;/Cite&gt;&lt;/EndNote&gt;</w:instrText>
      </w:r>
      <w:r w:rsidR="006057A0">
        <w:rPr>
          <w:rFonts w:cs="Calibri"/>
        </w:rPr>
        <w:fldChar w:fldCharType="separate"/>
      </w:r>
      <w:r w:rsidR="009931D3">
        <w:rPr>
          <w:rFonts w:cs="Calibri"/>
          <w:noProof/>
        </w:rPr>
        <w:t>(Cruise Lines International Association (CLIA), 2018)</w:t>
      </w:r>
      <w:r w:rsidR="006057A0">
        <w:rPr>
          <w:rFonts w:cs="Calibri"/>
        </w:rPr>
        <w:fldChar w:fldCharType="end"/>
      </w:r>
      <w:r w:rsidR="00A10245">
        <w:rPr>
          <w:rFonts w:cs="Calibri"/>
        </w:rPr>
        <w:t>.</w:t>
      </w:r>
      <w:r w:rsidR="006D625A">
        <w:rPr>
          <w:rFonts w:cs="Calibri"/>
        </w:rPr>
        <w:t xml:space="preserve"> </w:t>
      </w:r>
      <w:r w:rsidR="00DF6628">
        <w:rPr>
          <w:rFonts w:cs="Calibri"/>
        </w:rPr>
        <w:t>P</w:t>
      </w:r>
      <w:r w:rsidR="00783A8B" w:rsidRPr="00D30A39">
        <w:rPr>
          <w:rFonts w:cs="Calibri"/>
        </w:rPr>
        <w:t>assengers stay with their travel groups, and each group mixes with 1</w:t>
      </w:r>
      <w:r w:rsidR="00BF7D49">
        <w:rPr>
          <w:rFonts w:cs="Calibri"/>
        </w:rPr>
        <w:t>–</w:t>
      </w:r>
      <w:r w:rsidR="00783A8B" w:rsidRPr="00D30A39">
        <w:rPr>
          <w:rFonts w:cs="Calibri"/>
        </w:rPr>
        <w:t xml:space="preserve">4 </w:t>
      </w:r>
      <w:r w:rsidR="00C02729">
        <w:rPr>
          <w:rFonts w:cs="Calibri"/>
        </w:rPr>
        <w:t xml:space="preserve">other </w:t>
      </w:r>
      <w:r w:rsidR="00783A8B" w:rsidRPr="00D30A39">
        <w:rPr>
          <w:rFonts w:cs="Calibri"/>
        </w:rPr>
        <w:t>travel groups daily</w:t>
      </w:r>
      <w:r w:rsidR="00783A8B">
        <w:rPr>
          <w:rFonts w:cs="Calibri"/>
        </w:rPr>
        <w:t xml:space="preserve">. </w:t>
      </w:r>
      <w:r w:rsidR="00783A8B" w:rsidRPr="00667927">
        <w:rPr>
          <w:rFonts w:cs="Calibri"/>
        </w:rPr>
        <w:t>Nightlife</w:t>
      </w:r>
      <w:r w:rsidR="00783A8B" w:rsidRPr="00B16778">
        <w:rPr>
          <w:rFonts w:cs="Calibri"/>
          <w:b/>
          <w:bCs/>
        </w:rPr>
        <w:t xml:space="preserve"> </w:t>
      </w:r>
      <w:r w:rsidR="00783A8B" w:rsidRPr="00B16778">
        <w:rPr>
          <w:rFonts w:cs="Calibri"/>
        </w:rPr>
        <w:t>networks</w:t>
      </w:r>
      <w:r w:rsidR="00783A8B" w:rsidRPr="00D30A39">
        <w:rPr>
          <w:rFonts w:cs="Calibri"/>
        </w:rPr>
        <w:t xml:space="preserve"> </w:t>
      </w:r>
      <w:r w:rsidR="000861D6">
        <w:rPr>
          <w:rFonts w:cs="Calibri"/>
        </w:rPr>
        <w:t>in</w:t>
      </w:r>
      <w:r w:rsidR="009A3B6B">
        <w:rPr>
          <w:rFonts w:cs="Calibri"/>
        </w:rPr>
        <w:t xml:space="preserve">clude </w:t>
      </w:r>
      <w:r w:rsidR="00783A8B" w:rsidRPr="00D30A39">
        <w:rPr>
          <w:rFonts w:cs="Calibri"/>
        </w:rPr>
        <w:t xml:space="preserve">passengers </w:t>
      </w:r>
      <w:r w:rsidR="00794645">
        <w:rPr>
          <w:rFonts w:cs="Calibri"/>
        </w:rPr>
        <w:t>frequenting</w:t>
      </w:r>
      <w:r w:rsidR="00783A8B" w:rsidRPr="00D30A39">
        <w:rPr>
          <w:rFonts w:cs="Calibri"/>
        </w:rPr>
        <w:t xml:space="preserve"> bars and nightclubs</w:t>
      </w:r>
      <w:r w:rsidR="00794645">
        <w:rPr>
          <w:rFonts w:cs="Calibri"/>
        </w:rPr>
        <w:t>;</w:t>
      </w:r>
      <w:r w:rsidR="00794645" w:rsidRPr="00D30A39">
        <w:rPr>
          <w:rFonts w:cs="Calibri"/>
        </w:rPr>
        <w:t xml:space="preserve"> </w:t>
      </w:r>
      <w:r w:rsidR="00783A8B" w:rsidRPr="00D30A39">
        <w:rPr>
          <w:rFonts w:cs="Calibri"/>
        </w:rPr>
        <w:t>35% of adult</w:t>
      </w:r>
      <w:r w:rsidR="009A3B6B">
        <w:rPr>
          <w:rFonts w:cs="Calibri"/>
        </w:rPr>
        <w:t xml:space="preserve"> passengers</w:t>
      </w:r>
      <w:r w:rsidR="00783A8B" w:rsidRPr="00D30A39">
        <w:rPr>
          <w:rFonts w:cs="Calibri"/>
        </w:rPr>
        <w:t xml:space="preserve"> are included in this network </w:t>
      </w:r>
      <w:r w:rsidR="00783A8B" w:rsidRPr="00D30A39">
        <w:rPr>
          <w:rFonts w:cs="Calibri"/>
        </w:rPr>
        <w:fldChar w:fldCharType="begin"/>
      </w:r>
      <w:r w:rsidR="0001012D">
        <w:rPr>
          <w:rFonts w:cs="Calibri"/>
        </w:rPr>
        <w:instrText xml:space="preserve"> ADDIN EN.CITE &lt;EndNote&gt;&lt;Cite&gt;&lt;Author&gt;Cruise Lines International Association (CLIA)&lt;/Author&gt;&lt;Year&gt;2018&lt;/Year&gt;&lt;RecNum&gt;560&lt;/RecNum&gt;&lt;DisplayText&gt;(Cruise Lines International Association (CLIA), 2018)&lt;/DisplayText&gt;&lt;record&gt;&lt;rec-number&gt;560&lt;/rec-number&gt;&lt;foreign-keys&gt;&lt;key app="EN" db-id="aes0vez92aa2dde2tp8pzx255pz95ve0wsxs" timestamp="1714085127" guid="e0534395-a891-429b-a4c8-2e9d73963726"&gt;560&lt;/key&gt;&lt;/foreign-keys&gt;&lt;ref-type name="Web Page"&gt;12&lt;/ref-type&gt;&lt;contributors&gt;&lt;authors&gt;&lt;author&gt;Cruise Lines International Association (CLIA),&lt;/author&gt;&lt;/authors&gt;&lt;/contributors&gt;&lt;titles&gt;&lt;title&gt;Cruise Travel Report - January 2018&lt;/title&gt;&lt;/titles&gt;&lt;number&gt;July 1, 2024&lt;/number&gt;&lt;dates&gt;&lt;year&gt;2018&lt;/year&gt;&lt;/dates&gt;&lt;pub-location&gt;cruising.org&lt;/pub-location&gt;&lt;publisher&gt;Cruise Lines International Association, Inc.&lt;/publisher&gt;&lt;urls&gt;&lt;related-urls&gt;&lt;url&gt;https://cruising.org/-/media/research-updates/research/consumer-research/2018-clia-travel-report.pdf&lt;/url&gt;&lt;/related-urls&gt;&lt;/urls&gt;&lt;/record&gt;&lt;/Cite&gt;&lt;/EndNote&gt;</w:instrText>
      </w:r>
      <w:r w:rsidR="00783A8B" w:rsidRPr="00D30A39">
        <w:rPr>
          <w:rFonts w:cs="Calibri"/>
        </w:rPr>
        <w:fldChar w:fldCharType="separate"/>
      </w:r>
      <w:r w:rsidR="009931D3">
        <w:rPr>
          <w:rFonts w:cs="Calibri"/>
          <w:noProof/>
        </w:rPr>
        <w:t>(Cruise Lines International Association (CLIA), 2018)</w:t>
      </w:r>
      <w:r w:rsidR="00783A8B" w:rsidRPr="00D30A39">
        <w:rPr>
          <w:rFonts w:cs="Calibri"/>
        </w:rPr>
        <w:fldChar w:fldCharType="end"/>
      </w:r>
      <w:r w:rsidR="00783A8B" w:rsidRPr="00D30A39">
        <w:rPr>
          <w:rFonts w:cs="Calibri"/>
        </w:rPr>
        <w:t>. We assume that passengers interact with people</w:t>
      </w:r>
      <w:r w:rsidR="00783A8B">
        <w:rPr>
          <w:rFonts w:cs="Calibri"/>
        </w:rPr>
        <w:t xml:space="preserve"> from different travel groups </w:t>
      </w:r>
      <w:r w:rsidR="00783A8B" w:rsidRPr="00D30A39">
        <w:rPr>
          <w:rFonts w:cs="Calibri"/>
        </w:rPr>
        <w:t xml:space="preserve">throughout the night. Each night, </w:t>
      </w:r>
      <w:r w:rsidR="00A65A3D">
        <w:rPr>
          <w:rFonts w:cs="Calibri"/>
        </w:rPr>
        <w:t>participating</w:t>
      </w:r>
      <w:r w:rsidR="00783A8B" w:rsidRPr="00D30A39">
        <w:rPr>
          <w:rFonts w:cs="Calibri"/>
        </w:rPr>
        <w:t xml:space="preserve"> passenger</w:t>
      </w:r>
      <w:r w:rsidR="00A65A3D">
        <w:rPr>
          <w:rFonts w:cs="Calibri"/>
        </w:rPr>
        <w:t>s</w:t>
      </w:r>
      <w:r w:rsidR="00783A8B" w:rsidRPr="00D30A39">
        <w:rPr>
          <w:rFonts w:cs="Calibri"/>
        </w:rPr>
        <w:t xml:space="preserve"> </w:t>
      </w:r>
      <w:r w:rsidR="00904453">
        <w:rPr>
          <w:rFonts w:cs="Calibri"/>
        </w:rPr>
        <w:t>mix</w:t>
      </w:r>
      <w:r w:rsidR="00783A8B" w:rsidRPr="00D30A39">
        <w:rPr>
          <w:rFonts w:cs="Calibri"/>
        </w:rPr>
        <w:t xml:space="preserve"> with 2</w:t>
      </w:r>
      <w:r w:rsidR="00BF7D49">
        <w:rPr>
          <w:rFonts w:cs="Calibri"/>
        </w:rPr>
        <w:t>–</w:t>
      </w:r>
      <w:r w:rsidR="002042A1">
        <w:rPr>
          <w:rFonts w:cs="Calibri"/>
        </w:rPr>
        <w:t>5</w:t>
      </w:r>
      <w:r w:rsidR="00783A8B" w:rsidRPr="00D30A39">
        <w:rPr>
          <w:rFonts w:cs="Calibri"/>
        </w:rPr>
        <w:t xml:space="preserve"> </w:t>
      </w:r>
      <w:r w:rsidR="00350E75">
        <w:rPr>
          <w:rFonts w:cs="Calibri"/>
        </w:rPr>
        <w:t>other</w:t>
      </w:r>
      <w:r w:rsidR="00783A8B" w:rsidRPr="00D30A39">
        <w:rPr>
          <w:rFonts w:cs="Calibri"/>
        </w:rPr>
        <w:t xml:space="preserve"> passengers </w:t>
      </w:r>
      <w:r w:rsidR="00595B82">
        <w:rPr>
          <w:rFonts w:cs="Calibri"/>
        </w:rPr>
        <w:t>of</w:t>
      </w:r>
      <w:r w:rsidR="00350E75">
        <w:rPr>
          <w:rFonts w:cs="Calibri"/>
        </w:rPr>
        <w:t xml:space="preserve"> the</w:t>
      </w:r>
      <w:r w:rsidR="00783A8B" w:rsidRPr="00D30A39">
        <w:rPr>
          <w:rFonts w:cs="Calibri"/>
        </w:rPr>
        <w:t xml:space="preserve"> same age group (e.g., </w:t>
      </w:r>
      <w:r w:rsidR="00EA3A50">
        <w:rPr>
          <w:rFonts w:cs="Calibri"/>
        </w:rPr>
        <w:t xml:space="preserve">passengers aged </w:t>
      </w:r>
      <w:r w:rsidR="00783A8B" w:rsidRPr="00D30A39">
        <w:rPr>
          <w:rFonts w:cs="Calibri"/>
        </w:rPr>
        <w:t xml:space="preserve">18-64 years </w:t>
      </w:r>
      <w:r w:rsidR="005959C2">
        <w:rPr>
          <w:rFonts w:cs="Calibri"/>
        </w:rPr>
        <w:t>mix with</w:t>
      </w:r>
      <w:r w:rsidR="00783A8B" w:rsidRPr="00D30A39">
        <w:rPr>
          <w:rFonts w:cs="Calibri"/>
        </w:rPr>
        <w:t xml:space="preserve"> passengers in the</w:t>
      </w:r>
      <w:r w:rsidR="00D6657E">
        <w:rPr>
          <w:rFonts w:cs="Calibri"/>
        </w:rPr>
        <w:t xml:space="preserve"> </w:t>
      </w:r>
      <w:r w:rsidR="00783A8B" w:rsidRPr="00D30A39">
        <w:rPr>
          <w:rFonts w:cs="Calibri"/>
        </w:rPr>
        <w:t>same age group).</w:t>
      </w:r>
      <w:r w:rsidR="00783A8B" w:rsidRPr="00591518">
        <w:rPr>
          <w:rFonts w:cs="Calibri"/>
        </w:rPr>
        <w:t xml:space="preserve"> </w:t>
      </w:r>
    </w:p>
    <w:p w14:paraId="795AF633" w14:textId="71C4D8C3" w:rsidR="00783A8B" w:rsidRDefault="00000000" w:rsidP="009747E7">
      <w:pPr>
        <w:rPr>
          <w:rFonts w:cs="Calibri"/>
        </w:rPr>
      </w:pPr>
      <m:oMath>
        <m:sSub>
          <m:sSubPr>
            <m:ctrlPr>
              <w:rPr>
                <w:rFonts w:ascii="Cambria Math" w:hAnsi="Cambria Math"/>
              </w:rPr>
            </m:ctrlPr>
          </m:sSubPr>
          <m:e>
            <m:r>
              <w:rPr>
                <w:rFonts w:ascii="Cambria Math" w:hAnsi="Cambria Math" w:cs="Calibri"/>
              </w:rPr>
              <m:t>π</m:t>
            </m:r>
          </m:e>
          <m:sub>
            <m:r>
              <m:rPr>
                <m:nor/>
              </m:rPr>
              <m:t>kids</m:t>
            </m:r>
          </m:sub>
        </m:sSub>
      </m:oMath>
      <w:r w:rsidR="006D7062">
        <w:t xml:space="preserve"> represents transmission in kids’ playgroup networks, which include</w:t>
      </w:r>
      <w:r w:rsidR="00783A8B" w:rsidRPr="00D30A39">
        <w:rPr>
          <w:rFonts w:cs="Calibri"/>
        </w:rPr>
        <w:t xml:space="preserve"> programs and babysitting services </w:t>
      </w:r>
      <w:r w:rsidR="00082B2B">
        <w:rPr>
          <w:rFonts w:cs="Calibri"/>
        </w:rPr>
        <w:t xml:space="preserve">for </w:t>
      </w:r>
      <w:r w:rsidR="00783A8B" w:rsidRPr="00D30A39">
        <w:rPr>
          <w:rFonts w:cs="Calibri"/>
        </w:rPr>
        <w:t xml:space="preserve">children </w:t>
      </w:r>
      <w:r w:rsidR="001E7AF1">
        <w:rPr>
          <w:rFonts w:cs="Calibri"/>
        </w:rPr>
        <w:t xml:space="preserve">aged </w:t>
      </w:r>
      <w:r w:rsidR="00783A8B" w:rsidRPr="00D30A39">
        <w:rPr>
          <w:rFonts w:cs="Calibri"/>
        </w:rPr>
        <w:t>0-12 and 13-17 years</w:t>
      </w:r>
      <w:r w:rsidR="001E7AF1">
        <w:rPr>
          <w:rFonts w:cs="Calibri"/>
        </w:rPr>
        <w:t>.</w:t>
      </w:r>
      <w:r w:rsidR="00667927">
        <w:rPr>
          <w:rFonts w:cs="Calibri"/>
        </w:rPr>
        <w:t xml:space="preserve"> </w:t>
      </w:r>
      <w:r w:rsidR="003348D1" w:rsidRPr="003348D1">
        <w:rPr>
          <w:rFonts w:cs="Calibri"/>
        </w:rPr>
        <w:t xml:space="preserve">Participation in these networks includes 30% of travel groups with children </w:t>
      </w:r>
      <w:r w:rsidR="00783A8B" w:rsidRPr="00D30A39">
        <w:rPr>
          <w:rFonts w:cs="Calibri"/>
        </w:rPr>
        <w:fldChar w:fldCharType="begin"/>
      </w:r>
      <w:r w:rsidR="0001012D">
        <w:rPr>
          <w:rFonts w:cs="Calibri"/>
        </w:rPr>
        <w:instrText xml:space="preserve"> ADDIN EN.CITE &lt;EndNote&gt;&lt;Cite&gt;&lt;Author&gt;Cruise Lines International Association (CLIA)&lt;/Author&gt;&lt;Year&gt;2018&lt;/Year&gt;&lt;RecNum&gt;560&lt;/RecNum&gt;&lt;DisplayText&gt;(Cruise Lines International Association (CLIA), 2018)&lt;/DisplayText&gt;&lt;record&gt;&lt;rec-number&gt;560&lt;/rec-number&gt;&lt;foreign-keys&gt;&lt;key app="EN" db-id="aes0vez92aa2dde2tp8pzx255pz95ve0wsxs" timestamp="1714085127" guid="e0534395-a891-429b-a4c8-2e9d73963726"&gt;560&lt;/key&gt;&lt;/foreign-keys&gt;&lt;ref-type name="Web Page"&gt;12&lt;/ref-type&gt;&lt;contributors&gt;&lt;authors&gt;&lt;author&gt;Cruise Lines International Association (CLIA),&lt;/author&gt;&lt;/authors&gt;&lt;/contributors&gt;&lt;titles&gt;&lt;title&gt;Cruise Travel Report - January 2018&lt;/title&gt;&lt;/titles&gt;&lt;number&gt;July 1, 2024&lt;/number&gt;&lt;dates&gt;&lt;year&gt;2018&lt;/year&gt;&lt;/dates&gt;&lt;pub-location&gt;cruising.org&lt;/pub-location&gt;&lt;publisher&gt;Cruise Lines International Association, Inc.&lt;/publisher&gt;&lt;urls&gt;&lt;related-urls&gt;&lt;url&gt;https://cruising.org/-/media/research-updates/research/consumer-research/2018-clia-travel-report.pdf&lt;/url&gt;&lt;/related-urls&gt;&lt;/urls&gt;&lt;/record&gt;&lt;/Cite&gt;&lt;/EndNote&gt;</w:instrText>
      </w:r>
      <w:r w:rsidR="00783A8B" w:rsidRPr="00D30A39">
        <w:rPr>
          <w:rFonts w:cs="Calibri"/>
        </w:rPr>
        <w:fldChar w:fldCharType="separate"/>
      </w:r>
      <w:r w:rsidR="009931D3">
        <w:rPr>
          <w:rFonts w:cs="Calibri"/>
          <w:noProof/>
        </w:rPr>
        <w:t>(Cruise Lines International Association (CLIA), 2018)</w:t>
      </w:r>
      <w:r w:rsidR="00783A8B" w:rsidRPr="00D30A39">
        <w:rPr>
          <w:rFonts w:cs="Calibri"/>
        </w:rPr>
        <w:fldChar w:fldCharType="end"/>
      </w:r>
      <w:r w:rsidR="00783A8B" w:rsidRPr="00D30A39">
        <w:rPr>
          <w:rFonts w:cs="Calibri"/>
        </w:rPr>
        <w:t xml:space="preserve">. Kids of the same age group </w:t>
      </w:r>
      <w:r w:rsidR="00D8692F">
        <w:rPr>
          <w:rFonts w:cs="Calibri"/>
        </w:rPr>
        <w:t xml:space="preserve">remain </w:t>
      </w:r>
      <w:r w:rsidR="00CE45DA">
        <w:rPr>
          <w:rFonts w:cs="Calibri"/>
        </w:rPr>
        <w:t>in the</w:t>
      </w:r>
      <w:r w:rsidR="00D8692F">
        <w:rPr>
          <w:rFonts w:cs="Calibri"/>
        </w:rPr>
        <w:t>ir</w:t>
      </w:r>
      <w:r w:rsidR="00783A8B" w:rsidRPr="00D30A39">
        <w:rPr>
          <w:rFonts w:cs="Calibri"/>
        </w:rPr>
        <w:t xml:space="preserve"> travel group</w:t>
      </w:r>
      <w:r w:rsidR="00D8692F">
        <w:rPr>
          <w:rFonts w:cs="Calibri"/>
        </w:rPr>
        <w:t xml:space="preserve">s </w:t>
      </w:r>
      <w:r w:rsidR="00783A8B" w:rsidRPr="00D30A39">
        <w:rPr>
          <w:rFonts w:cs="Calibri"/>
        </w:rPr>
        <w:t xml:space="preserve">and interact with </w:t>
      </w:r>
      <w:r w:rsidR="00D8692F">
        <w:rPr>
          <w:rFonts w:cs="Calibri"/>
        </w:rPr>
        <w:t>1</w:t>
      </w:r>
      <w:r w:rsidR="00BF7D49">
        <w:rPr>
          <w:rFonts w:cs="Calibri"/>
        </w:rPr>
        <w:t>–</w:t>
      </w:r>
      <w:r w:rsidR="00642878">
        <w:rPr>
          <w:rFonts w:cs="Calibri"/>
        </w:rPr>
        <w:t>4</w:t>
      </w:r>
      <w:r w:rsidR="006B3B5D">
        <w:rPr>
          <w:rFonts w:cs="Calibri"/>
        </w:rPr>
        <w:t xml:space="preserve"> groups of children in the same age catego</w:t>
      </w:r>
      <w:r w:rsidR="00A94C07">
        <w:rPr>
          <w:rFonts w:cs="Calibri"/>
        </w:rPr>
        <w:t xml:space="preserve">ry. </w:t>
      </w:r>
      <w:r w:rsidR="00A94C07">
        <w:t xml:space="preserve">Close physical play and shared toys contribute to the second-highest transmission </w:t>
      </w:r>
      <w:r w:rsidR="005A6232">
        <w:t xml:space="preserve">probability </w:t>
      </w:r>
      <w:r w:rsidR="00A94C07">
        <w:t>among the passenger networks</w:t>
      </w:r>
      <w:r w:rsidR="005A6232">
        <w:t xml:space="preserve"> behind transmission within travel groups </w:t>
      </w:r>
      <w:r w:rsidR="005A6232">
        <w:rPr>
          <w:rFonts w:cs="Calibri"/>
        </w:rPr>
        <w:fldChar w:fldCharType="begin"/>
      </w:r>
      <w:r w:rsidR="00D87640">
        <w:rPr>
          <w:rFonts w:cs="Calibri"/>
        </w:rPr>
        <w:instrText xml:space="preserve"> ADDIN EN.CITE &lt;EndNote&gt;&lt;Cite&gt;&lt;Author&gt;Tseng&lt;/Author&gt;&lt;Year&gt;2023&lt;/Year&gt;&lt;RecNum&gt;673&lt;/RecNum&gt;&lt;DisplayText&gt;(Havumaki et al., 2021; Tseng et al., 2023)&lt;/DisplayText&gt;&lt;record&gt;&lt;rec-number&gt;673&lt;/rec-number&gt;&lt;foreign-keys&gt;&lt;key app="EN" db-id="aes0vez92aa2dde2tp8pzx255pz95ve0wsxs" timestamp="1781063942"&gt;673&lt;/key&gt;&lt;/foreign-keys&gt;&lt;ref-type name="Journal Article"&gt;17&lt;/ref-type&gt;&lt;contributors&gt;&lt;authors&gt;&lt;author&gt;Tseng, Yi-Ju&lt;/author&gt;&lt;author&gt;Olson, Karen L&lt;/author&gt;&lt;author&gt;Bloch, Danielle&lt;/author&gt;&lt;author&gt;Mandl, Kenneth D&lt;/author&gt;&lt;/authors&gt;&lt;/contributors&gt;&lt;titles&gt;&lt;title&gt;Smart thermometer–based participatory surveillance to discern the role of children in household viral transmission during the COVID-19 pandemic&lt;/title&gt;&lt;secondary-title&gt;JAMA network open&lt;/secondary-title&gt;&lt;/titles&gt;&lt;periodical&gt;&lt;full-title&gt;JAMA network open&lt;/full-title&gt;&lt;/periodical&gt;&lt;pages&gt;e2316190-e2316190&lt;/pages&gt;&lt;volume&gt;6&lt;/volume&gt;&lt;number&gt;6&lt;/number&gt;&lt;dates&gt;&lt;year&gt;2023&lt;/year&gt;&lt;/dates&gt;&lt;urls&gt;&lt;/urls&gt;&lt;/record&gt;&lt;/Cite&gt;&lt;Cite&gt;&lt;Author&gt;Havumaki&lt;/Author&gt;&lt;Year&gt;2021&lt;/Year&gt;&lt;RecNum&gt;647&lt;/RecNum&gt;&lt;record&gt;&lt;rec-number&gt;647&lt;/rec-number&gt;&lt;foreign-keys&gt;&lt;key app="EN" db-id="aes0vez92aa2dde2tp8pzx255pz95ve0wsxs" timestamp="1733247484"&gt;647&lt;/key&gt;&lt;/foreign-keys&gt;&lt;ref-type name="Journal Article"&gt;17&lt;/ref-type&gt;&lt;contributors&gt;&lt;authors&gt;&lt;author&gt;Havumaki, Joshua&lt;/author&gt;&lt;author&gt;Eisenberg, Joseph NS&lt;/author&gt;&lt;author&gt;Mattison, Claire P&lt;/author&gt;&lt;author&gt;Lopman, Benjamin A&lt;/author&gt;&lt;author&gt;Ortega-Sanchez, Ismael R&lt;/author&gt;&lt;author&gt;Hall, Aron J&lt;/author&gt;&lt;author&gt;Hutton, David W&lt;/author&gt;&lt;author&gt;Eisenberg, Marisa C&lt;/author&gt;&lt;/authors&gt;&lt;/contributors&gt;&lt;titles&gt;&lt;title&gt;Immunologic and epidemiologic drivers of norovirus transmission in daycare and school outbreaks&lt;/title&gt;&lt;secondary-title&gt;Epidemiology&lt;/secondary-title&gt;&lt;/titles&gt;&lt;periodical&gt;&lt;full-title&gt;Epidemiology&lt;/full-title&gt;&lt;/periodical&gt;&lt;pages&gt;351-359&lt;/pages&gt;&lt;volume&gt;32&lt;/volume&gt;&lt;number&gt;3&lt;/number&gt;&lt;dates&gt;&lt;year&gt;2021&lt;/year&gt;&lt;/dates&gt;&lt;isbn&gt;1044-3983&lt;/isbn&gt;&lt;urls&gt;&lt;/urls&gt;&lt;/record&gt;&lt;/Cite&gt;&lt;/EndNote&gt;</w:instrText>
      </w:r>
      <w:r w:rsidR="005A6232">
        <w:rPr>
          <w:rFonts w:cs="Calibri"/>
        </w:rPr>
        <w:fldChar w:fldCharType="separate"/>
      </w:r>
      <w:r w:rsidR="00D4266B">
        <w:rPr>
          <w:rFonts w:cs="Calibri"/>
          <w:noProof/>
        </w:rPr>
        <w:t>(Havumaki et al., 2021; Tseng et al., 2023)</w:t>
      </w:r>
      <w:r w:rsidR="005A6232">
        <w:rPr>
          <w:rFonts w:cs="Calibri"/>
        </w:rPr>
        <w:fldChar w:fldCharType="end"/>
      </w:r>
      <w:r w:rsidR="005A6232">
        <w:t xml:space="preserve">. </w:t>
      </w:r>
    </w:p>
    <w:p w14:paraId="7B405ABB" w14:textId="77777777" w:rsidR="00783A8B" w:rsidRDefault="00783A8B" w:rsidP="00783A8B">
      <w:pPr>
        <w:rPr>
          <w:rFonts w:cs="Calibri"/>
          <w:i/>
          <w:iCs/>
        </w:rPr>
      </w:pPr>
      <w:r>
        <w:rPr>
          <w:rFonts w:cs="Calibri"/>
          <w:i/>
          <w:iCs/>
        </w:rPr>
        <w:t>Crew networks</w:t>
      </w:r>
    </w:p>
    <w:p w14:paraId="6A98E93C" w14:textId="1614D5E5" w:rsidR="00484384" w:rsidRDefault="00B1522A" w:rsidP="009747E7">
      <w:pPr>
        <w:rPr>
          <w:rFonts w:eastAsiaTheme="minorEastAsia"/>
        </w:rPr>
      </w:pPr>
      <w:r w:rsidRPr="00B1522A">
        <w:t>We considered two types of transmission probabilities within crew networks:</w:t>
      </w:r>
      <w:r w:rsidR="003F4171">
        <w:t xml:space="preserve"> </w:t>
      </w:r>
      <m:oMath>
        <m:sSub>
          <m:sSubPr>
            <m:ctrlPr>
              <w:rPr>
                <w:rFonts w:ascii="Cambria Math" w:hAnsi="Cambria Math"/>
              </w:rPr>
            </m:ctrlPr>
          </m:sSubPr>
          <m:e>
            <m:r>
              <w:rPr>
                <w:rFonts w:ascii="Cambria Math" w:hAnsi="Cambria Math" w:cs="Calibri"/>
              </w:rPr>
              <m:t>π</m:t>
            </m:r>
          </m:e>
          <m:sub>
            <m:r>
              <w:rPr>
                <w:rFonts w:ascii="Cambria Math" w:hAnsi="Cambria Math"/>
              </w:rPr>
              <m:t>main</m:t>
            </m:r>
          </m:sub>
        </m:sSub>
      </m:oMath>
      <w:r w:rsidR="00BF7D49">
        <w:rPr>
          <w:rFonts w:eastAsiaTheme="minorEastAsia"/>
        </w:rPr>
        <w:t xml:space="preserve"> </w:t>
      </w:r>
      <w:r>
        <w:rPr>
          <w:rFonts w:eastAsiaTheme="minorEastAsia"/>
        </w:rPr>
        <w:t xml:space="preserve">and </w:t>
      </w:r>
      <w:r w:rsidRPr="00B1522A">
        <w:t xml:space="preserve"> </w:t>
      </w:r>
      <m:oMath>
        <m:sSub>
          <m:sSubPr>
            <m:ctrlPr>
              <w:rPr>
                <w:rFonts w:ascii="Cambria Math" w:hAnsi="Cambria Math"/>
                <w:i/>
              </w:rPr>
            </m:ctrlPr>
          </m:sSubPr>
          <m:e>
            <m:r>
              <w:rPr>
                <w:rFonts w:ascii="Cambria Math" w:hAnsi="Cambria Math" w:cs="Calibri"/>
              </w:rPr>
              <m:t>π</m:t>
            </m:r>
          </m:e>
          <m:sub>
            <m:r>
              <w:rPr>
                <w:rFonts w:ascii="Cambria Math" w:hAnsi="Cambria Math"/>
              </w:rPr>
              <m:t>emp</m:t>
            </m:r>
          </m:sub>
        </m:sSub>
      </m:oMath>
      <w:r>
        <w:rPr>
          <w:rFonts w:eastAsiaTheme="minorEastAsia"/>
        </w:rPr>
        <w:t xml:space="preserve">. </w:t>
      </w:r>
    </w:p>
    <w:p w14:paraId="6EE5AC38" w14:textId="51CB5894" w:rsidR="00783A8B" w:rsidRPr="009747E7" w:rsidRDefault="00000000" w:rsidP="009747E7">
      <w:pPr>
        <w:rPr>
          <w:rFonts w:eastAsiaTheme="minorEastAsia"/>
        </w:rPr>
      </w:pPr>
      <m:oMath>
        <m:sSub>
          <m:sSubPr>
            <m:ctrlPr>
              <w:rPr>
                <w:rFonts w:ascii="Cambria Math" w:hAnsi="Cambria Math"/>
                <w:i/>
              </w:rPr>
            </m:ctrlPr>
          </m:sSubPr>
          <m:e>
            <m:r>
              <w:rPr>
                <w:rFonts w:ascii="Cambria Math" w:hAnsi="Cambria Math" w:cs="Calibri"/>
              </w:rPr>
              <m:t>π</m:t>
            </m:r>
          </m:e>
          <m:sub>
            <m:r>
              <w:rPr>
                <w:rFonts w:ascii="Cambria Math" w:hAnsi="Cambria Math"/>
              </w:rPr>
              <m:t>main</m:t>
            </m:r>
          </m:sub>
        </m:sSub>
      </m:oMath>
      <w:r w:rsidR="00484384">
        <w:rPr>
          <w:rFonts w:eastAsiaTheme="minorEastAsia"/>
        </w:rPr>
        <w:t xml:space="preserve"> </w:t>
      </w:r>
      <w:r w:rsidR="00783A8B" w:rsidRPr="005D630C">
        <w:t xml:space="preserve"> represent</w:t>
      </w:r>
      <w:r w:rsidR="00484384">
        <w:t>s</w:t>
      </w:r>
      <w:r w:rsidR="0097323B">
        <w:t xml:space="preserve"> the transmission probability among</w:t>
      </w:r>
      <w:r w:rsidR="00783A8B" w:rsidRPr="005D630C">
        <w:t xml:space="preserve"> crew members</w:t>
      </w:r>
      <w:r w:rsidR="0097323B">
        <w:t xml:space="preserve"> who</w:t>
      </w:r>
      <w:r w:rsidR="00783A8B" w:rsidRPr="005D630C">
        <w:t xml:space="preserve"> shar</w:t>
      </w:r>
      <w:r w:rsidR="0097323B">
        <w:t>e sleeping quarters.</w:t>
      </w:r>
      <w:r w:rsidR="00783A8B" w:rsidRPr="005D630C">
        <w:t xml:space="preserve">  </w:t>
      </w:r>
      <w:r w:rsidR="0061584C">
        <w:t>Each crew member is assigned to a c</w:t>
      </w:r>
      <w:r w:rsidR="00783A8B" w:rsidRPr="005D630C">
        <w:t>abin group</w:t>
      </w:r>
      <w:r w:rsidR="0061584C">
        <w:t xml:space="preserve"> of</w:t>
      </w:r>
      <w:r w:rsidR="00783A8B" w:rsidRPr="005D630C">
        <w:t xml:space="preserve">  </w:t>
      </w:r>
      <w:r w:rsidR="000B0D5A">
        <w:t>1</w:t>
      </w:r>
      <w:r w:rsidR="00BF7D49">
        <w:t>–</w:t>
      </w:r>
      <w:r w:rsidR="00783A8B" w:rsidRPr="005D630C">
        <w:t>4 crew members</w:t>
      </w:r>
      <w:r w:rsidR="00452252">
        <w:t>, reflecting typical crew room occupancy on cruise ships</w:t>
      </w:r>
      <w:r w:rsidR="00783A8B" w:rsidRPr="005D630C">
        <w:t xml:space="preserve"> </w:t>
      </w:r>
      <w:r w:rsidR="007E228B">
        <w:fldChar w:fldCharType="begin"/>
      </w:r>
      <w:r w:rsidR="0001012D">
        <w:instrText xml:space="preserve"> ADDIN EN.CITE &lt;EndNote&gt;&lt;Cite&gt;&lt;Author&gt;Lilley&lt;/Author&gt;&lt;Year&gt;n.d&lt;/Year&gt;&lt;RecNum&gt;648&lt;/RecNum&gt;&lt;DisplayText&gt;(Lilley, n.d)&lt;/DisplayText&gt;&lt;record&gt;&lt;rec-number&gt;648&lt;/rec-number&gt;&lt;foreign-keys&gt;&lt;key app="EN" db-id="aes0vez92aa2dde2tp8pzx255pz95ve0wsxs" timestamp="1733247743"&gt;648&lt;/key&gt;&lt;/foreign-keys&gt;&lt;ref-type name="Web Page"&gt;12&lt;/ref-type&gt;&lt;contributors&gt;&lt;authors&gt;&lt;author&gt;Lilley, Rob&lt;/author&gt;&lt;/authors&gt;&lt;/contributors&gt;&lt;titles&gt;&lt;title&gt;What Are Crew Cabins Like on Cruise Ships?&lt;/title&gt;&lt;/titles&gt;&lt;number&gt;June 9, 2024&lt;/number&gt;&lt;dates&gt;&lt;year&gt;n.d&lt;/year&gt;&lt;/dates&gt;&lt;urls&gt;&lt;related-urls&gt;&lt;url&gt;https://workingoncruiseships.com/what-are-crew-cabins-like-on-cruise-ships/&lt;/url&gt;&lt;/related-urls&gt;&lt;/urls&gt;&lt;/record&gt;&lt;/Cite&gt;&lt;/EndNote&gt;</w:instrText>
      </w:r>
      <w:r w:rsidR="007E228B">
        <w:fldChar w:fldCharType="separate"/>
      </w:r>
      <w:r w:rsidR="00C42B65">
        <w:rPr>
          <w:noProof/>
        </w:rPr>
        <w:t>(Lilley, n.d)</w:t>
      </w:r>
      <w:r w:rsidR="007E228B">
        <w:fldChar w:fldCharType="end"/>
      </w:r>
      <w:r w:rsidR="000B0D5A">
        <w:t xml:space="preserve">. </w:t>
      </w:r>
      <w:r w:rsidR="00103958" w:rsidRPr="00103958">
        <w:t xml:space="preserve">Cabin groups involve prolonged close contact, </w:t>
      </w:r>
      <w:proofErr w:type="gramStart"/>
      <w:r w:rsidR="00103958" w:rsidRPr="00103958">
        <w:lastRenderedPageBreak/>
        <w:t>similar to</w:t>
      </w:r>
      <w:proofErr w:type="gramEnd"/>
      <w:r w:rsidR="00103958" w:rsidRPr="00103958">
        <w:t xml:space="preserve"> passenger travel groups, and therefore carry the highest transmission probability among crew networks.</w:t>
      </w:r>
      <w:r w:rsidR="00BA4E05">
        <w:t xml:space="preserve"> W</w:t>
      </w:r>
      <w:r w:rsidR="00783A8B" w:rsidRPr="005D630C">
        <w:t>e assume</w:t>
      </w:r>
      <w:r w:rsidR="00ED785E">
        <w:t xml:space="preserve"> that</w:t>
      </w:r>
      <w:r w:rsidR="000B0D5A">
        <w:t xml:space="preserve"> </w:t>
      </w:r>
      <m:oMath>
        <m:sSub>
          <m:sSubPr>
            <m:ctrlPr>
              <w:rPr>
                <w:rFonts w:ascii="Cambria Math" w:hAnsi="Cambria Math"/>
              </w:rPr>
            </m:ctrlPr>
          </m:sSubPr>
          <m:e>
            <m:r>
              <w:rPr>
                <w:rFonts w:ascii="Cambria Math" w:hAnsi="Cambria Math" w:cs="Calibri"/>
              </w:rPr>
              <m:t>π</m:t>
            </m:r>
          </m:e>
          <m:sub>
            <m:r>
              <w:rPr>
                <w:rFonts w:ascii="Cambria Math" w:hAnsi="Cambria Math"/>
              </w:rPr>
              <m:t>main</m:t>
            </m:r>
          </m:sub>
        </m:sSub>
      </m:oMath>
      <w:r w:rsidR="00857E8D">
        <w:rPr>
          <w:rFonts w:eastAsiaTheme="minorEastAsia"/>
        </w:rPr>
        <w:t xml:space="preserve"> </w:t>
      </w:r>
      <w:r w:rsidR="00783A8B" w:rsidRPr="005D630C">
        <w:t xml:space="preserve">has the same value as the </w:t>
      </w:r>
      <w:r w:rsidR="00783A8B">
        <w:t xml:space="preserve">passenger </w:t>
      </w:r>
      <w:r w:rsidR="00783A8B" w:rsidRPr="005D630C">
        <w:t xml:space="preserve">travel group </w:t>
      </w:r>
      <w:r w:rsidR="004773DF">
        <w:t>transmission probability</w:t>
      </w:r>
      <w:r w:rsidR="00801127">
        <w:t>.</w:t>
      </w:r>
      <w:r w:rsidR="003F4171">
        <w:t xml:space="preserve"> </w:t>
      </w:r>
    </w:p>
    <w:p w14:paraId="54FB3BFD" w14:textId="1C10DEDA" w:rsidR="00783A8B" w:rsidRPr="00E45D04" w:rsidRDefault="00000000" w:rsidP="001C32FC">
      <m:oMath>
        <m:sSub>
          <m:sSubPr>
            <m:ctrlPr>
              <w:rPr>
                <w:rFonts w:ascii="Cambria Math" w:hAnsi="Cambria Math"/>
                <w:i/>
              </w:rPr>
            </m:ctrlPr>
          </m:sSubPr>
          <m:e>
            <m:r>
              <w:rPr>
                <w:rFonts w:ascii="Cambria Math" w:hAnsi="Cambria Math"/>
              </w:rPr>
              <m:t>π</m:t>
            </m:r>
          </m:e>
          <m:sub>
            <m:r>
              <w:rPr>
                <w:rFonts w:ascii="Cambria Math" w:hAnsi="Cambria Math"/>
              </w:rPr>
              <m:t>emp</m:t>
            </m:r>
          </m:sub>
        </m:sSub>
      </m:oMath>
      <w:r w:rsidR="00D42223" w:rsidRPr="00E45D04">
        <w:rPr>
          <w:rFonts w:eastAsiaTheme="minorEastAsia"/>
        </w:rPr>
        <w:t xml:space="preserve"> represents </w:t>
      </w:r>
      <w:r w:rsidR="008234B8" w:rsidRPr="00E45D04">
        <w:rPr>
          <w:rFonts w:eastAsiaTheme="minorEastAsia"/>
        </w:rPr>
        <w:t xml:space="preserve">transmission occurring in employment-based networks, </w:t>
      </w:r>
      <w:r w:rsidR="00BF4B80" w:rsidRPr="00E45D04">
        <w:rPr>
          <w:rFonts w:eastAsiaTheme="minorEastAsia"/>
        </w:rPr>
        <w:t xml:space="preserve">which are organized into groups of 10 crew members who regularly work together. </w:t>
      </w:r>
      <w:r w:rsidR="00996BB5" w:rsidRPr="00E45D04">
        <w:rPr>
          <w:rFonts w:eastAsiaTheme="minorEastAsia"/>
        </w:rPr>
        <w:t xml:space="preserve">Each </w:t>
      </w:r>
      <w:r w:rsidR="00996BB5" w:rsidRPr="00E45D04">
        <w:t>c</w:t>
      </w:r>
      <w:r w:rsidR="00783A8B" w:rsidRPr="00E45D04">
        <w:t>rew member</w:t>
      </w:r>
      <w:r w:rsidR="00996BB5" w:rsidRPr="00E45D04">
        <w:t xml:space="preserve"> is</w:t>
      </w:r>
      <w:r w:rsidR="00783A8B" w:rsidRPr="00E45D04">
        <w:t xml:space="preserve"> assigned an employment role</w:t>
      </w:r>
      <w:r w:rsidR="00932254" w:rsidRPr="00E45D04">
        <w:t xml:space="preserve"> aligned with common operation</w:t>
      </w:r>
      <w:r w:rsidR="001C61A5" w:rsidRPr="00E45D04">
        <w:t xml:space="preserve">al divisions and consistent with modeled passenger </w:t>
      </w:r>
      <w:r w:rsidR="006A5A02" w:rsidRPr="00E45D04">
        <w:t xml:space="preserve">activities </w:t>
      </w:r>
      <w:r w:rsidR="006A5A02" w:rsidRPr="00E45D04">
        <w:fldChar w:fldCharType="begin"/>
      </w:r>
      <w:r w:rsidR="0001012D">
        <w:instrText xml:space="preserve"> ADDIN EN.CITE &lt;EndNote&gt;&lt;Cite&gt;&lt;Author&gt;The Florida-Caribbean Cruise Association&lt;/Author&gt;&lt;Year&gt;n.d&lt;/Year&gt;&lt;RecNum&gt;649&lt;/RecNum&gt;&lt;DisplayText&gt;(The Florida-Caribbean Cruise Association, n.d)&lt;/DisplayText&gt;&lt;record&gt;&lt;rec-number&gt;649&lt;/rec-number&gt;&lt;foreign-keys&gt;&lt;key app="EN" db-id="aes0vez92aa2dde2tp8pzx255pz95ve0wsxs" timestamp="1733248240"&gt;649&lt;/key&gt;&lt;/foreign-keys&gt;&lt;ref-type name="Web Page"&gt;12&lt;/ref-type&gt;&lt;contributors&gt;&lt;authors&gt;&lt;author&gt;The Florida-Caribbean Cruise Association,&lt;/author&gt;&lt;/authors&gt;&lt;/contributors&gt;&lt;titles&gt;&lt;title&gt;Cruise Industry Onboard Employment Overview&lt;/title&gt;&lt;/titles&gt;&lt;number&gt;May 15 2024&lt;/number&gt;&lt;dates&gt;&lt;year&gt;n.d&lt;/year&gt;&lt;/dates&gt;&lt;urls&gt;&lt;related-urls&gt;&lt;url&gt;https://www.f-cca.com/downloads/Cruise-Line-Employee-Overview.pdf&lt;/url&gt;&lt;/related-urls&gt;&lt;/urls&gt;&lt;/record&gt;&lt;/Cite&gt;&lt;/EndNote&gt;</w:instrText>
      </w:r>
      <w:r w:rsidR="006A5A02" w:rsidRPr="00E45D04">
        <w:fldChar w:fldCharType="separate"/>
      </w:r>
      <w:r w:rsidR="00094382">
        <w:rPr>
          <w:noProof/>
        </w:rPr>
        <w:t>(The Florida-Caribbean Cruise Association, n.d)</w:t>
      </w:r>
      <w:r w:rsidR="006A5A02" w:rsidRPr="00E45D04">
        <w:fldChar w:fldCharType="end"/>
      </w:r>
      <w:r w:rsidR="006A5A02" w:rsidRPr="00E45D04">
        <w:t>.</w:t>
      </w:r>
      <w:r w:rsidR="001C61A5" w:rsidRPr="00E45D04">
        <w:t xml:space="preserve"> </w:t>
      </w:r>
      <w:r w:rsidR="001A595C" w:rsidRPr="00E45D04">
        <w:t>These roles</w:t>
      </w:r>
      <w:r w:rsidR="00783A8B" w:rsidRPr="00E45D04">
        <w:t xml:space="preserve"> include </w:t>
      </w:r>
      <w:r w:rsidR="00B77812" w:rsidRPr="00E45D04">
        <w:t xml:space="preserve">front-facing </w:t>
      </w:r>
      <w:r w:rsidR="00783A8B" w:rsidRPr="00E45D04">
        <w:t>dining</w:t>
      </w:r>
      <w:r w:rsidR="00B77812" w:rsidRPr="00E45D04">
        <w:t xml:space="preserve"> (15% of the crew)</w:t>
      </w:r>
      <w:r w:rsidR="00783A8B" w:rsidRPr="00E45D04">
        <w:t xml:space="preserve"> ,</w:t>
      </w:r>
      <w:r w:rsidR="002344DD" w:rsidRPr="00E45D04">
        <w:t xml:space="preserve"> back-facing dining (20%),</w:t>
      </w:r>
      <w:r w:rsidR="00783A8B" w:rsidRPr="00E45D04">
        <w:t xml:space="preserve"> entertainment</w:t>
      </w:r>
      <w:r w:rsidR="002344DD" w:rsidRPr="00E45D04">
        <w:t xml:space="preserve"> (15%)</w:t>
      </w:r>
      <w:r w:rsidR="00783A8B" w:rsidRPr="00E45D04">
        <w:t>, housekeeping</w:t>
      </w:r>
      <w:r w:rsidR="002344DD" w:rsidRPr="00E45D04">
        <w:t xml:space="preserve"> (25%</w:t>
      </w:r>
      <w:r w:rsidR="00D03C64" w:rsidRPr="00E45D04">
        <w:t>), and other operational roles (25%)</w:t>
      </w:r>
      <w:r w:rsidR="008453B9" w:rsidRPr="00E45D04">
        <w:t xml:space="preserve"> </w:t>
      </w:r>
      <w:r w:rsidR="008453B9" w:rsidRPr="00E45D04">
        <w:fldChar w:fldCharType="begin"/>
      </w:r>
      <w:r w:rsidR="0001012D">
        <w:instrText xml:space="preserve"> ADDIN EN.CITE &lt;EndNote&gt;&lt;Cite&gt;&lt;Author&gt;Pung&lt;/Author&gt;&lt;Year&gt;2022&lt;/Year&gt;&lt;RecNum&gt;650&lt;/RecNum&gt;&lt;DisplayText&gt;(Pung et al., 2022)&lt;/DisplayText&gt;&lt;record&gt;&lt;rec-number&gt;650&lt;/rec-number&gt;&lt;foreign-keys&gt;&lt;key app="EN" db-id="aes0vez92aa2dde2tp8pzx255pz95ve0wsxs" timestamp="1733250046"&gt;650&lt;/key&gt;&lt;/foreign-keys&gt;&lt;ref-type name="Journal Article"&gt;17&lt;/ref-type&gt;&lt;contributors&gt;&lt;authors&gt;&lt;author&gt;Pung, Rachael&lt;/author&gt;&lt;author&gt;Firth, Josh A&lt;/author&gt;&lt;author&gt;Spurgin, Lewis G&lt;/author&gt;&lt;author&gt;Singapore CruiseSafe working group,&lt;/author&gt;&lt;author&gt;CMMID COVID-19 working group,&lt;/author&gt;&lt;author&gt;Lee, Vernon J&lt;/author&gt;&lt;author&gt;Kucharski, Adam J&lt;/author&gt;&lt;/authors&gt;&lt;/contributors&gt;&lt;titles&gt;&lt;title&gt;Using high-resolution contact networks to evaluate SARS-CoV-2 transmission and control in large-scale multi-day events&lt;/title&gt;&lt;secondary-title&gt;Nature communications&lt;/secondary-title&gt;&lt;/titles&gt;&lt;periodical&gt;&lt;full-title&gt;Nature communications&lt;/full-title&gt;&lt;/periodical&gt;&lt;pages&gt;1956&lt;/pages&gt;&lt;volume&gt;13&lt;/volume&gt;&lt;number&gt;1&lt;/number&gt;&lt;dates&gt;&lt;year&gt;2022&lt;/year&gt;&lt;/dates&gt;&lt;isbn&gt;2041-1723&lt;/isbn&gt;&lt;urls&gt;&lt;/urls&gt;&lt;/record&gt;&lt;/Cite&gt;&lt;/EndNote&gt;</w:instrText>
      </w:r>
      <w:r w:rsidR="008453B9" w:rsidRPr="00E45D04">
        <w:fldChar w:fldCharType="separate"/>
      </w:r>
      <w:r w:rsidR="00D4266B" w:rsidRPr="00E45D04">
        <w:rPr>
          <w:noProof/>
        </w:rPr>
        <w:t>(Pung et al., 2022)</w:t>
      </w:r>
      <w:r w:rsidR="008453B9" w:rsidRPr="00E45D04">
        <w:fldChar w:fldCharType="end"/>
      </w:r>
      <w:r w:rsidR="00D03C64" w:rsidRPr="00E45D04">
        <w:t>.</w:t>
      </w:r>
      <w:r w:rsidR="00586A22">
        <w:t xml:space="preserve"> </w:t>
      </w:r>
      <w:r w:rsidR="00783A8B" w:rsidRPr="00E45D04">
        <w:t xml:space="preserve">Front-facing dining </w:t>
      </w:r>
      <w:r w:rsidR="0016367D" w:rsidRPr="00E45D04">
        <w:t xml:space="preserve">crew </w:t>
      </w:r>
      <w:r w:rsidR="00783A8B" w:rsidRPr="00E45D04">
        <w:t>interact</w:t>
      </w:r>
      <w:r w:rsidR="0016367D" w:rsidRPr="00E45D04">
        <w:t xml:space="preserve"> directly </w:t>
      </w:r>
      <w:r w:rsidR="00783A8B" w:rsidRPr="00E45D04">
        <w:t>with passengers during mealtimes</w:t>
      </w:r>
      <w:r w:rsidR="008F0FCA" w:rsidRPr="00E45D04">
        <w:t>,</w:t>
      </w:r>
      <w:r w:rsidR="00783A8B" w:rsidRPr="00E45D04">
        <w:t xml:space="preserve"> while back-facing dining </w:t>
      </w:r>
      <w:r w:rsidR="00FF69F5" w:rsidRPr="00E45D04">
        <w:t>crew</w:t>
      </w:r>
      <w:r w:rsidR="00AE0F63" w:rsidRPr="00E45D04">
        <w:t xml:space="preserve"> </w:t>
      </w:r>
      <w:r w:rsidR="00FF69F5" w:rsidRPr="00E45D04">
        <w:t xml:space="preserve">are </w:t>
      </w:r>
      <w:r w:rsidR="00897E76" w:rsidRPr="00E45D04">
        <w:t xml:space="preserve">responsible </w:t>
      </w:r>
      <w:r w:rsidR="00D05F03" w:rsidRPr="00E45D04">
        <w:t xml:space="preserve">for </w:t>
      </w:r>
      <w:r w:rsidR="00783A8B" w:rsidRPr="00E45D04">
        <w:t>food preparation</w:t>
      </w:r>
      <w:r w:rsidR="00FF69F5" w:rsidRPr="00E45D04">
        <w:t xml:space="preserve"> without passenger contact</w:t>
      </w:r>
      <w:r w:rsidR="00783A8B" w:rsidRPr="00E45D04">
        <w:t xml:space="preserve">. </w:t>
      </w:r>
      <w:r w:rsidR="00FF69F5" w:rsidRPr="00E45D04">
        <w:t>E</w:t>
      </w:r>
      <w:r w:rsidR="00783A8B" w:rsidRPr="00E45D04">
        <w:t>ntertainment</w:t>
      </w:r>
      <w:r w:rsidR="00FF69F5" w:rsidRPr="00E45D04">
        <w:t xml:space="preserve"> crew participate in activities </w:t>
      </w:r>
      <w:r w:rsidR="00255A58" w:rsidRPr="00E45D04">
        <w:t>such as performances, hosting, and technical and facility operat</w:t>
      </w:r>
      <w:r w:rsidR="008453B9" w:rsidRPr="00E45D04">
        <w:t xml:space="preserve">ions, </w:t>
      </w:r>
      <w:r w:rsidR="00254B24" w:rsidRPr="00E45D04">
        <w:t xml:space="preserve">while housekeeping crew </w:t>
      </w:r>
      <w:r w:rsidR="0022219D" w:rsidRPr="00E45D04">
        <w:t xml:space="preserve">clean and </w:t>
      </w:r>
      <w:r w:rsidR="00254B24" w:rsidRPr="00E45D04">
        <w:t xml:space="preserve">maintain cabins, public areas, and open decks. </w:t>
      </w:r>
      <w:r w:rsidR="003621CB" w:rsidRPr="00E45D04">
        <w:t xml:space="preserve">The remaining crew members fall into the “other” category, covering all roles not listed above. </w:t>
      </w:r>
      <w:r w:rsidR="00D124A5" w:rsidRPr="00E45D04">
        <w:t xml:space="preserve">Each group in the employment-based network consists of 10 crew members who regularly work together. </w:t>
      </w:r>
      <w:r w:rsidR="00783A8B" w:rsidRPr="00E45D04">
        <w:fldChar w:fldCharType="begin"/>
      </w:r>
      <w:r w:rsidR="00783A8B" w:rsidRPr="00E45D04">
        <w:instrText xml:space="preserve"> REF _Ref175676508 \h </w:instrText>
      </w:r>
      <w:r w:rsidR="00E45D04">
        <w:instrText xml:space="preserve"> \* MERGEFORMAT </w:instrText>
      </w:r>
      <w:r w:rsidR="00783A8B" w:rsidRPr="00E45D04">
        <w:fldChar w:fldCharType="separate"/>
      </w:r>
      <w:r w:rsidR="00CD390F" w:rsidRPr="00E45D04">
        <w:t xml:space="preserve">Table </w:t>
      </w:r>
      <w:r w:rsidR="00CD390F" w:rsidRPr="00E45D04">
        <w:rPr>
          <w:noProof/>
        </w:rPr>
        <w:t>3</w:t>
      </w:r>
      <w:r w:rsidR="00783A8B" w:rsidRPr="00E45D04">
        <w:fldChar w:fldCharType="end"/>
      </w:r>
      <w:r w:rsidR="00783A8B">
        <w:t xml:space="preserve"> </w:t>
      </w:r>
      <w:r w:rsidR="00783A8B" w:rsidRPr="0050639F">
        <w:t xml:space="preserve">summarizes the passenger and crew networks and their </w:t>
      </w:r>
      <w:r w:rsidR="00783A8B" w:rsidRPr="00E45D04">
        <w:t xml:space="preserve">characteristics.  </w:t>
      </w:r>
      <w:bookmarkStart w:id="9" w:name="_Ref175479162"/>
    </w:p>
    <w:p w14:paraId="45393E5D" w14:textId="49AD069A" w:rsidR="00783A8B" w:rsidRPr="00EB658D" w:rsidRDefault="00783A8B" w:rsidP="0091785D">
      <w:pPr>
        <w:pStyle w:val="Caption"/>
      </w:pPr>
      <w:bookmarkStart w:id="10" w:name="_Ref175676508"/>
      <w:r w:rsidRPr="00EB658D">
        <w:t xml:space="preserve">Table </w:t>
      </w:r>
      <w:fldSimple w:instr=" SEQ Table \* ARABIC ">
        <w:r w:rsidR="00CD390F">
          <w:rPr>
            <w:noProof/>
          </w:rPr>
          <w:t>3</w:t>
        </w:r>
      </w:fldSimple>
      <w:bookmarkEnd w:id="9"/>
      <w:bookmarkEnd w:id="10"/>
      <w:r w:rsidRPr="00EB658D">
        <w:t>: Passenger and crew networks characteristics.</w:t>
      </w:r>
    </w:p>
    <w:tbl>
      <w:tblPr>
        <w:tblStyle w:val="TableGrid11"/>
        <w:tblW w:w="8900" w:type="dxa"/>
        <w:tblInd w:w="5" w:type="dxa"/>
        <w:tblLayout w:type="fixed"/>
        <w:tblLook w:val="04A0" w:firstRow="1" w:lastRow="0" w:firstColumn="1" w:lastColumn="0" w:noHBand="0" w:noVBand="1"/>
      </w:tblPr>
      <w:tblGrid>
        <w:gridCol w:w="1250"/>
        <w:gridCol w:w="1620"/>
        <w:gridCol w:w="1890"/>
        <w:gridCol w:w="2430"/>
        <w:gridCol w:w="1710"/>
      </w:tblGrid>
      <w:tr w:rsidR="00783A8B" w:rsidRPr="007121F7" w14:paraId="4AF554F0" w14:textId="77777777">
        <w:trPr>
          <w:trHeight w:val="620"/>
        </w:trPr>
        <w:tc>
          <w:tcPr>
            <w:tcW w:w="1250" w:type="dxa"/>
          </w:tcPr>
          <w:p w14:paraId="401A4D60" w14:textId="77777777" w:rsidR="00783A8B" w:rsidRPr="007121F7" w:rsidRDefault="00783A8B" w:rsidP="007121F7">
            <w:pPr>
              <w:spacing w:before="0" w:after="40" w:line="240" w:lineRule="auto"/>
              <w:jc w:val="center"/>
              <w:rPr>
                <w:rFonts w:eastAsia="Aptos"/>
                <w:b/>
                <w:bCs/>
                <w:sz w:val="22"/>
                <w:szCs w:val="22"/>
              </w:rPr>
            </w:pPr>
            <w:r w:rsidRPr="007121F7">
              <w:rPr>
                <w:rFonts w:eastAsia="Aptos"/>
                <w:b/>
                <w:bCs/>
                <w:sz w:val="22"/>
                <w:szCs w:val="22"/>
              </w:rPr>
              <w:t>Type</w:t>
            </w:r>
          </w:p>
        </w:tc>
        <w:tc>
          <w:tcPr>
            <w:tcW w:w="1620" w:type="dxa"/>
          </w:tcPr>
          <w:p w14:paraId="4C1742AD" w14:textId="77777777" w:rsidR="00783A8B" w:rsidRPr="007121F7" w:rsidRDefault="00783A8B" w:rsidP="007121F7">
            <w:pPr>
              <w:spacing w:before="0" w:after="40" w:line="240" w:lineRule="auto"/>
              <w:jc w:val="center"/>
              <w:rPr>
                <w:rFonts w:eastAsia="Aptos"/>
                <w:b/>
                <w:bCs/>
                <w:sz w:val="22"/>
                <w:szCs w:val="22"/>
              </w:rPr>
            </w:pPr>
            <w:r w:rsidRPr="007121F7">
              <w:rPr>
                <w:rFonts w:eastAsia="Aptos"/>
                <w:b/>
                <w:bCs/>
                <w:sz w:val="22"/>
                <w:szCs w:val="22"/>
              </w:rPr>
              <w:t>Network</w:t>
            </w:r>
          </w:p>
        </w:tc>
        <w:tc>
          <w:tcPr>
            <w:tcW w:w="1890" w:type="dxa"/>
          </w:tcPr>
          <w:p w14:paraId="3365C8C8" w14:textId="77777777" w:rsidR="00783A8B" w:rsidRPr="007121F7" w:rsidRDefault="00783A8B" w:rsidP="007121F7">
            <w:pPr>
              <w:spacing w:before="0" w:after="40" w:line="240" w:lineRule="auto"/>
              <w:jc w:val="center"/>
              <w:rPr>
                <w:rFonts w:eastAsia="Aptos"/>
                <w:b/>
                <w:bCs/>
                <w:sz w:val="22"/>
                <w:szCs w:val="22"/>
              </w:rPr>
            </w:pPr>
            <w:r w:rsidRPr="007121F7">
              <w:rPr>
                <w:rFonts w:eastAsia="Aptos"/>
                <w:b/>
                <w:bCs/>
                <w:sz w:val="22"/>
                <w:szCs w:val="22"/>
              </w:rPr>
              <w:t>Inclusion</w:t>
            </w:r>
          </w:p>
        </w:tc>
        <w:tc>
          <w:tcPr>
            <w:tcW w:w="2430" w:type="dxa"/>
          </w:tcPr>
          <w:p w14:paraId="62D463A4" w14:textId="77777777" w:rsidR="00783A8B" w:rsidRPr="007121F7" w:rsidRDefault="00783A8B" w:rsidP="007121F7">
            <w:pPr>
              <w:spacing w:before="0" w:after="40" w:line="240" w:lineRule="auto"/>
              <w:jc w:val="center"/>
              <w:rPr>
                <w:rFonts w:eastAsia="Aptos"/>
                <w:b/>
                <w:bCs/>
                <w:sz w:val="22"/>
                <w:szCs w:val="22"/>
              </w:rPr>
            </w:pPr>
            <w:r w:rsidRPr="007121F7">
              <w:rPr>
                <w:rFonts w:eastAsia="Aptos"/>
                <w:b/>
                <w:bCs/>
                <w:sz w:val="22"/>
                <w:szCs w:val="22"/>
              </w:rPr>
              <w:t>Group size (probability)</w:t>
            </w:r>
          </w:p>
        </w:tc>
        <w:tc>
          <w:tcPr>
            <w:tcW w:w="1710" w:type="dxa"/>
          </w:tcPr>
          <w:p w14:paraId="08FF7342" w14:textId="77777777" w:rsidR="00783A8B" w:rsidRPr="007121F7" w:rsidRDefault="00783A8B" w:rsidP="007121F7">
            <w:pPr>
              <w:spacing w:before="0" w:after="40" w:line="240" w:lineRule="auto"/>
              <w:jc w:val="center"/>
              <w:rPr>
                <w:rFonts w:eastAsia="Aptos"/>
                <w:b/>
                <w:bCs/>
                <w:sz w:val="22"/>
                <w:szCs w:val="22"/>
              </w:rPr>
            </w:pPr>
            <w:r w:rsidRPr="007121F7">
              <w:rPr>
                <w:rFonts w:eastAsia="Aptos"/>
                <w:b/>
                <w:bCs/>
                <w:sz w:val="22"/>
                <w:szCs w:val="22"/>
              </w:rPr>
              <w:t>Baseline probability of transmission</w:t>
            </w:r>
          </w:p>
        </w:tc>
      </w:tr>
      <w:tr w:rsidR="00783A8B" w:rsidRPr="007121F7" w14:paraId="496FEFB0" w14:textId="77777777">
        <w:trPr>
          <w:trHeight w:val="530"/>
        </w:trPr>
        <w:tc>
          <w:tcPr>
            <w:tcW w:w="1250" w:type="dxa"/>
            <w:vMerge w:val="restart"/>
          </w:tcPr>
          <w:p w14:paraId="40C84A3D" w14:textId="77777777" w:rsidR="00783A8B" w:rsidRPr="007121F7" w:rsidRDefault="00783A8B" w:rsidP="007121F7">
            <w:pPr>
              <w:spacing w:before="0" w:after="40" w:line="240" w:lineRule="auto"/>
              <w:jc w:val="left"/>
              <w:rPr>
                <w:rFonts w:eastAsia="Aptos"/>
                <w:sz w:val="22"/>
                <w:szCs w:val="22"/>
              </w:rPr>
            </w:pPr>
            <w:r w:rsidRPr="007121F7">
              <w:rPr>
                <w:rFonts w:eastAsia="Aptos"/>
                <w:sz w:val="22"/>
                <w:szCs w:val="22"/>
              </w:rPr>
              <w:t>Passenger</w:t>
            </w:r>
          </w:p>
        </w:tc>
        <w:tc>
          <w:tcPr>
            <w:tcW w:w="1620" w:type="dxa"/>
          </w:tcPr>
          <w:p w14:paraId="5ED4D1D6" w14:textId="77777777" w:rsidR="00783A8B" w:rsidRPr="007121F7" w:rsidRDefault="00783A8B" w:rsidP="007121F7">
            <w:pPr>
              <w:spacing w:before="0" w:after="40" w:line="240" w:lineRule="auto"/>
              <w:jc w:val="left"/>
              <w:rPr>
                <w:rFonts w:eastAsia="Aptos"/>
                <w:sz w:val="22"/>
                <w:szCs w:val="22"/>
              </w:rPr>
            </w:pPr>
            <w:r w:rsidRPr="007121F7">
              <w:rPr>
                <w:rFonts w:eastAsia="Aptos"/>
                <w:sz w:val="22"/>
                <w:szCs w:val="22"/>
              </w:rPr>
              <w:t>Travel group</w:t>
            </w:r>
          </w:p>
        </w:tc>
        <w:tc>
          <w:tcPr>
            <w:tcW w:w="1890" w:type="dxa"/>
          </w:tcPr>
          <w:p w14:paraId="2582EA1E" w14:textId="77777777" w:rsidR="00783A8B" w:rsidRPr="007121F7" w:rsidRDefault="00783A8B" w:rsidP="007121F7">
            <w:pPr>
              <w:spacing w:before="0" w:after="40" w:line="240" w:lineRule="auto"/>
              <w:jc w:val="left"/>
              <w:rPr>
                <w:rFonts w:eastAsia="Aptos"/>
                <w:sz w:val="22"/>
                <w:szCs w:val="22"/>
              </w:rPr>
            </w:pPr>
            <w:r w:rsidRPr="007121F7">
              <w:rPr>
                <w:rFonts w:eastAsia="Aptos"/>
                <w:sz w:val="22"/>
                <w:szCs w:val="22"/>
              </w:rPr>
              <w:t>All passengers</w:t>
            </w:r>
          </w:p>
        </w:tc>
        <w:tc>
          <w:tcPr>
            <w:tcW w:w="2430" w:type="dxa"/>
          </w:tcPr>
          <w:p w14:paraId="2A5C3F8A" w14:textId="635BE1E2" w:rsidR="00783A8B" w:rsidRPr="007121F7" w:rsidRDefault="00783A8B" w:rsidP="007121F7">
            <w:pPr>
              <w:spacing w:before="0" w:after="40" w:line="240" w:lineRule="auto"/>
              <w:jc w:val="left"/>
              <w:rPr>
                <w:rFonts w:eastAsia="Aptos"/>
                <w:sz w:val="22"/>
                <w:szCs w:val="22"/>
              </w:rPr>
            </w:pPr>
            <w:r w:rsidRPr="007121F7">
              <w:rPr>
                <w:rFonts w:eastAsia="Aptos"/>
                <w:sz w:val="22"/>
                <w:szCs w:val="22"/>
              </w:rPr>
              <w:t>1</w:t>
            </w:r>
            <w:r w:rsidR="00BF7D49">
              <w:rPr>
                <w:rFonts w:eastAsia="Aptos"/>
                <w:sz w:val="22"/>
                <w:szCs w:val="22"/>
              </w:rPr>
              <w:t>–</w:t>
            </w:r>
            <w:r w:rsidRPr="007121F7">
              <w:rPr>
                <w:rFonts w:eastAsia="Aptos"/>
                <w:sz w:val="22"/>
                <w:szCs w:val="22"/>
              </w:rPr>
              <w:t>5 passengers</w:t>
            </w:r>
          </w:p>
          <w:p w14:paraId="2FFE6547" w14:textId="77777777" w:rsidR="00783A8B" w:rsidRPr="007121F7" w:rsidRDefault="00783A8B" w:rsidP="007121F7">
            <w:pPr>
              <w:spacing w:before="0" w:after="40" w:line="240" w:lineRule="auto"/>
              <w:jc w:val="left"/>
              <w:rPr>
                <w:rFonts w:eastAsia="Aptos"/>
                <w:sz w:val="22"/>
                <w:szCs w:val="22"/>
              </w:rPr>
            </w:pPr>
            <w:r w:rsidRPr="007121F7">
              <w:rPr>
                <w:rFonts w:eastAsia="Aptos"/>
                <w:sz w:val="22"/>
                <w:szCs w:val="22"/>
              </w:rPr>
              <w:t>(prob. depends on cruise ship type)</w:t>
            </w:r>
          </w:p>
        </w:tc>
        <w:tc>
          <w:tcPr>
            <w:tcW w:w="1710" w:type="dxa"/>
          </w:tcPr>
          <w:p w14:paraId="4D802DF5" w14:textId="53F480E5" w:rsidR="00783A8B" w:rsidRPr="007121F7" w:rsidRDefault="00000000" w:rsidP="007121F7">
            <w:pPr>
              <w:spacing w:before="0" w:after="40" w:line="240" w:lineRule="auto"/>
              <w:jc w:val="center"/>
              <w:rPr>
                <w:rFonts w:eastAsia="Aptos"/>
                <w:sz w:val="22"/>
                <w:szCs w:val="22"/>
              </w:rPr>
            </w:pPr>
            <m:oMathPara>
              <m:oMath>
                <m:sSub>
                  <m:sSubPr>
                    <m:ctrlPr>
                      <w:rPr>
                        <w:rFonts w:ascii="Cambria Math" w:eastAsia="Aptos" w:hAnsi="Cambria Math"/>
                        <w:i/>
                        <w:kern w:val="2"/>
                        <w:sz w:val="22"/>
                        <w:szCs w:val="22"/>
                        <w14:ligatures w14:val="standardContextual"/>
                      </w:rPr>
                    </m:ctrlPr>
                  </m:sSubPr>
                  <m:e>
                    <m:r>
                      <w:rPr>
                        <w:rFonts w:ascii="Cambria Math" w:hAnsi="Cambria Math" w:cs="Calibri"/>
                      </w:rPr>
                      <m:t>π</m:t>
                    </m:r>
                  </m:e>
                  <m:sub>
                    <m:r>
                      <w:rPr>
                        <w:rFonts w:ascii="Cambria Math" w:eastAsia="Aptos" w:hAnsi="Cambria Math"/>
                        <w:sz w:val="22"/>
                        <w:szCs w:val="22"/>
                      </w:rPr>
                      <m:t>main</m:t>
                    </m:r>
                  </m:sub>
                </m:sSub>
              </m:oMath>
            </m:oMathPara>
          </w:p>
        </w:tc>
      </w:tr>
      <w:tr w:rsidR="000E655D" w:rsidRPr="007121F7" w14:paraId="634AEA63" w14:textId="77777777">
        <w:trPr>
          <w:trHeight w:val="530"/>
        </w:trPr>
        <w:tc>
          <w:tcPr>
            <w:tcW w:w="1250" w:type="dxa"/>
            <w:vMerge/>
          </w:tcPr>
          <w:p w14:paraId="664B0B0D" w14:textId="77777777" w:rsidR="000E655D" w:rsidRPr="007121F7" w:rsidRDefault="000E655D" w:rsidP="007121F7">
            <w:pPr>
              <w:spacing w:before="0" w:after="40" w:line="240" w:lineRule="auto"/>
              <w:jc w:val="left"/>
              <w:rPr>
                <w:rFonts w:eastAsia="Aptos"/>
                <w:sz w:val="22"/>
                <w:szCs w:val="22"/>
              </w:rPr>
            </w:pPr>
          </w:p>
        </w:tc>
        <w:tc>
          <w:tcPr>
            <w:tcW w:w="1620" w:type="dxa"/>
          </w:tcPr>
          <w:p w14:paraId="67F3E2F0"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 xml:space="preserve">Dining </w:t>
            </w:r>
          </w:p>
        </w:tc>
        <w:tc>
          <w:tcPr>
            <w:tcW w:w="1890" w:type="dxa"/>
          </w:tcPr>
          <w:p w14:paraId="1255FCA3"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All travel groups</w:t>
            </w:r>
          </w:p>
        </w:tc>
        <w:tc>
          <w:tcPr>
            <w:tcW w:w="2430" w:type="dxa"/>
          </w:tcPr>
          <w:p w14:paraId="07C9BED4" w14:textId="4647EE41" w:rsidR="000E655D" w:rsidRPr="007121F7" w:rsidRDefault="000E655D" w:rsidP="007121F7">
            <w:pPr>
              <w:spacing w:before="0" w:after="40" w:line="240" w:lineRule="auto"/>
              <w:jc w:val="left"/>
              <w:rPr>
                <w:rFonts w:eastAsia="Aptos"/>
                <w:sz w:val="22"/>
                <w:szCs w:val="22"/>
              </w:rPr>
            </w:pPr>
            <w:r w:rsidRPr="007121F7">
              <w:rPr>
                <w:rFonts w:eastAsia="Aptos"/>
                <w:sz w:val="22"/>
                <w:szCs w:val="22"/>
              </w:rPr>
              <w:t>1 (0.</w:t>
            </w:r>
            <w:r>
              <w:rPr>
                <w:rFonts w:eastAsia="Aptos"/>
                <w:sz w:val="22"/>
                <w:szCs w:val="22"/>
              </w:rPr>
              <w:t>375</w:t>
            </w:r>
            <w:r w:rsidRPr="007121F7">
              <w:rPr>
                <w:rFonts w:eastAsia="Aptos"/>
                <w:sz w:val="22"/>
                <w:szCs w:val="22"/>
              </w:rPr>
              <w:t>), 2 (0.</w:t>
            </w:r>
            <w:r>
              <w:rPr>
                <w:rFonts w:eastAsia="Aptos"/>
                <w:sz w:val="22"/>
                <w:szCs w:val="22"/>
              </w:rPr>
              <w:t>375</w:t>
            </w:r>
            <w:r w:rsidRPr="007121F7">
              <w:rPr>
                <w:rFonts w:eastAsia="Aptos"/>
                <w:sz w:val="22"/>
                <w:szCs w:val="22"/>
              </w:rPr>
              <w:t>), 3 (0.</w:t>
            </w:r>
            <w:r>
              <w:rPr>
                <w:rFonts w:eastAsia="Aptos"/>
                <w:sz w:val="22"/>
                <w:szCs w:val="22"/>
              </w:rPr>
              <w:t>125</w:t>
            </w:r>
            <w:r w:rsidRPr="007121F7">
              <w:rPr>
                <w:rFonts w:eastAsia="Aptos"/>
                <w:sz w:val="22"/>
                <w:szCs w:val="22"/>
              </w:rPr>
              <w:t>), 4 (0.</w:t>
            </w:r>
            <w:r>
              <w:rPr>
                <w:rFonts w:eastAsia="Aptos"/>
                <w:sz w:val="22"/>
                <w:szCs w:val="22"/>
              </w:rPr>
              <w:t>125</w:t>
            </w:r>
            <w:r w:rsidRPr="007121F7">
              <w:rPr>
                <w:rFonts w:eastAsia="Aptos"/>
                <w:sz w:val="22"/>
                <w:szCs w:val="22"/>
              </w:rPr>
              <w:t>) travel groups, changes daily</w:t>
            </w:r>
          </w:p>
        </w:tc>
        <w:tc>
          <w:tcPr>
            <w:tcW w:w="1710" w:type="dxa"/>
            <w:vMerge w:val="restart"/>
          </w:tcPr>
          <w:p w14:paraId="3CA6610E" w14:textId="28CFE87D" w:rsidR="000E655D" w:rsidRPr="007121F7" w:rsidRDefault="00000000" w:rsidP="007121F7">
            <w:pPr>
              <w:spacing w:before="0" w:after="40" w:line="240" w:lineRule="auto"/>
              <w:jc w:val="left"/>
              <w:rPr>
                <w:rFonts w:eastAsia="Aptos"/>
                <w:b/>
                <w:bCs/>
                <w:sz w:val="22"/>
                <w:szCs w:val="22"/>
              </w:rPr>
            </w:pPr>
            <m:oMathPara>
              <m:oMath>
                <m:sSub>
                  <m:sSubPr>
                    <m:ctrlPr>
                      <w:rPr>
                        <w:rFonts w:ascii="Cambria Math" w:eastAsia="Aptos" w:hAnsi="Cambria Math"/>
                        <w:i/>
                        <w:kern w:val="2"/>
                        <w:sz w:val="22"/>
                        <w:szCs w:val="22"/>
                        <w14:ligatures w14:val="standardContextual"/>
                      </w:rPr>
                    </m:ctrlPr>
                  </m:sSubPr>
                  <m:e>
                    <m:r>
                      <w:rPr>
                        <w:rFonts w:ascii="Cambria Math" w:hAnsi="Cambria Math" w:cs="Calibri"/>
                      </w:rPr>
                      <m:t>π</m:t>
                    </m:r>
                  </m:e>
                  <m:sub>
                    <m:r>
                      <w:rPr>
                        <w:rFonts w:ascii="Cambria Math" w:eastAsia="Aptos" w:hAnsi="Cambria Math"/>
                        <w:sz w:val="22"/>
                        <w:szCs w:val="22"/>
                      </w:rPr>
                      <m:t>act</m:t>
                    </m:r>
                  </m:sub>
                </m:sSub>
              </m:oMath>
            </m:oMathPara>
          </w:p>
          <w:p w14:paraId="61AA74AD" w14:textId="2978FED5" w:rsidR="000E655D" w:rsidRPr="007121F7" w:rsidRDefault="000E655D" w:rsidP="007121F7">
            <w:pPr>
              <w:spacing w:before="0" w:after="40" w:line="240" w:lineRule="auto"/>
              <w:jc w:val="left"/>
              <w:rPr>
                <w:rFonts w:eastAsia="Aptos"/>
                <w:b/>
                <w:bCs/>
                <w:sz w:val="22"/>
                <w:szCs w:val="22"/>
              </w:rPr>
            </w:pPr>
          </w:p>
        </w:tc>
      </w:tr>
      <w:tr w:rsidR="000E655D" w:rsidRPr="007121F7" w14:paraId="7DF2D2AF" w14:textId="77777777">
        <w:trPr>
          <w:trHeight w:val="620"/>
        </w:trPr>
        <w:tc>
          <w:tcPr>
            <w:tcW w:w="1250" w:type="dxa"/>
            <w:vMerge/>
          </w:tcPr>
          <w:p w14:paraId="4C0EB420" w14:textId="77777777" w:rsidR="000E655D" w:rsidRPr="007121F7" w:rsidRDefault="000E655D" w:rsidP="007121F7">
            <w:pPr>
              <w:spacing w:before="0" w:after="40" w:line="240" w:lineRule="auto"/>
              <w:jc w:val="left"/>
              <w:rPr>
                <w:rFonts w:eastAsia="Aptos"/>
                <w:sz w:val="22"/>
                <w:szCs w:val="22"/>
              </w:rPr>
            </w:pPr>
          </w:p>
        </w:tc>
        <w:tc>
          <w:tcPr>
            <w:tcW w:w="1620" w:type="dxa"/>
          </w:tcPr>
          <w:p w14:paraId="6B21197F"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Entertainment</w:t>
            </w:r>
          </w:p>
        </w:tc>
        <w:tc>
          <w:tcPr>
            <w:tcW w:w="1890" w:type="dxa"/>
          </w:tcPr>
          <w:p w14:paraId="6FDC1039"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70% of travel groups</w:t>
            </w:r>
          </w:p>
        </w:tc>
        <w:tc>
          <w:tcPr>
            <w:tcW w:w="2430" w:type="dxa"/>
          </w:tcPr>
          <w:p w14:paraId="68675AE8" w14:textId="70A9510A" w:rsidR="000E655D" w:rsidRPr="007121F7" w:rsidRDefault="000E655D" w:rsidP="007121F7">
            <w:pPr>
              <w:spacing w:before="0" w:after="40" w:line="240" w:lineRule="auto"/>
              <w:jc w:val="left"/>
              <w:rPr>
                <w:rFonts w:eastAsia="Aptos"/>
                <w:b/>
                <w:bCs/>
                <w:sz w:val="22"/>
                <w:szCs w:val="22"/>
              </w:rPr>
            </w:pPr>
            <w:r w:rsidRPr="007121F7">
              <w:rPr>
                <w:rFonts w:eastAsia="Aptos"/>
                <w:sz w:val="22"/>
                <w:szCs w:val="22"/>
              </w:rPr>
              <w:t>1 (0.</w:t>
            </w:r>
            <w:r>
              <w:rPr>
                <w:rFonts w:eastAsia="Aptos"/>
                <w:sz w:val="22"/>
                <w:szCs w:val="22"/>
              </w:rPr>
              <w:t>375</w:t>
            </w:r>
            <w:r w:rsidRPr="007121F7">
              <w:rPr>
                <w:rFonts w:eastAsia="Aptos"/>
                <w:sz w:val="22"/>
                <w:szCs w:val="22"/>
              </w:rPr>
              <w:t>), 2 (0.</w:t>
            </w:r>
            <w:r>
              <w:rPr>
                <w:rFonts w:eastAsia="Aptos"/>
                <w:sz w:val="22"/>
                <w:szCs w:val="22"/>
              </w:rPr>
              <w:t>375</w:t>
            </w:r>
            <w:r w:rsidRPr="007121F7">
              <w:rPr>
                <w:rFonts w:eastAsia="Aptos"/>
                <w:sz w:val="22"/>
                <w:szCs w:val="22"/>
              </w:rPr>
              <w:t>), 3 (0.</w:t>
            </w:r>
            <w:r>
              <w:rPr>
                <w:rFonts w:eastAsia="Aptos"/>
                <w:sz w:val="22"/>
                <w:szCs w:val="22"/>
              </w:rPr>
              <w:t>125</w:t>
            </w:r>
            <w:r w:rsidRPr="007121F7">
              <w:rPr>
                <w:rFonts w:eastAsia="Aptos"/>
                <w:sz w:val="22"/>
                <w:szCs w:val="22"/>
              </w:rPr>
              <w:t>), 4 (0.</w:t>
            </w:r>
            <w:r>
              <w:rPr>
                <w:rFonts w:eastAsia="Aptos"/>
                <w:sz w:val="22"/>
                <w:szCs w:val="22"/>
              </w:rPr>
              <w:t>125</w:t>
            </w:r>
            <w:r w:rsidRPr="007121F7">
              <w:rPr>
                <w:rFonts w:eastAsia="Aptos"/>
                <w:sz w:val="22"/>
                <w:szCs w:val="22"/>
              </w:rPr>
              <w:t>) travel groups, changes daily</w:t>
            </w:r>
          </w:p>
        </w:tc>
        <w:tc>
          <w:tcPr>
            <w:tcW w:w="1710" w:type="dxa"/>
            <w:vMerge/>
          </w:tcPr>
          <w:p w14:paraId="60176E64" w14:textId="2F04E819" w:rsidR="000E655D" w:rsidRPr="007121F7" w:rsidRDefault="000E655D" w:rsidP="007121F7">
            <w:pPr>
              <w:spacing w:before="0" w:after="40" w:line="240" w:lineRule="auto"/>
              <w:jc w:val="left"/>
              <w:rPr>
                <w:rFonts w:eastAsia="Aptos"/>
                <w:b/>
                <w:bCs/>
                <w:sz w:val="22"/>
                <w:szCs w:val="22"/>
              </w:rPr>
            </w:pPr>
          </w:p>
        </w:tc>
      </w:tr>
      <w:tr w:rsidR="000E655D" w:rsidRPr="007121F7" w14:paraId="6F710D40" w14:textId="77777777">
        <w:trPr>
          <w:trHeight w:val="530"/>
        </w:trPr>
        <w:tc>
          <w:tcPr>
            <w:tcW w:w="1250" w:type="dxa"/>
            <w:vMerge/>
          </w:tcPr>
          <w:p w14:paraId="6789740A" w14:textId="77777777" w:rsidR="000E655D" w:rsidRPr="007121F7" w:rsidRDefault="000E655D" w:rsidP="007121F7">
            <w:pPr>
              <w:spacing w:before="0" w:after="40" w:line="240" w:lineRule="auto"/>
              <w:jc w:val="left"/>
              <w:rPr>
                <w:rFonts w:eastAsia="Aptos"/>
                <w:sz w:val="22"/>
                <w:szCs w:val="22"/>
              </w:rPr>
            </w:pPr>
          </w:p>
        </w:tc>
        <w:tc>
          <w:tcPr>
            <w:tcW w:w="1620" w:type="dxa"/>
          </w:tcPr>
          <w:p w14:paraId="1F359633"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Nightlife</w:t>
            </w:r>
          </w:p>
        </w:tc>
        <w:tc>
          <w:tcPr>
            <w:tcW w:w="1890" w:type="dxa"/>
          </w:tcPr>
          <w:p w14:paraId="65CFF1F3"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35% of adults</w:t>
            </w:r>
          </w:p>
        </w:tc>
        <w:tc>
          <w:tcPr>
            <w:tcW w:w="2430" w:type="dxa"/>
          </w:tcPr>
          <w:p w14:paraId="7581E5CB" w14:textId="3851B50F" w:rsidR="000E655D" w:rsidRPr="007121F7" w:rsidRDefault="000E655D" w:rsidP="007121F7">
            <w:pPr>
              <w:spacing w:before="0" w:after="40" w:line="240" w:lineRule="auto"/>
              <w:jc w:val="left"/>
              <w:rPr>
                <w:rFonts w:eastAsia="Aptos"/>
                <w:sz w:val="22"/>
                <w:szCs w:val="22"/>
              </w:rPr>
            </w:pPr>
            <w:r w:rsidRPr="007121F7">
              <w:rPr>
                <w:rFonts w:eastAsia="Aptos"/>
                <w:sz w:val="22"/>
                <w:szCs w:val="22"/>
              </w:rPr>
              <w:t>No groups, but agents interact with 2</w:t>
            </w:r>
            <w:r>
              <w:rPr>
                <w:rFonts w:eastAsia="Aptos"/>
                <w:sz w:val="22"/>
                <w:szCs w:val="22"/>
              </w:rPr>
              <w:t>-5</w:t>
            </w:r>
            <w:r w:rsidRPr="007121F7">
              <w:rPr>
                <w:rFonts w:eastAsia="Aptos"/>
                <w:sz w:val="22"/>
                <w:szCs w:val="22"/>
              </w:rPr>
              <w:t xml:space="preserve"> agents, changes daily</w:t>
            </w:r>
          </w:p>
        </w:tc>
        <w:tc>
          <w:tcPr>
            <w:tcW w:w="1710" w:type="dxa"/>
            <w:vMerge/>
          </w:tcPr>
          <w:p w14:paraId="135999E1" w14:textId="35333374" w:rsidR="000E655D" w:rsidRPr="007121F7" w:rsidRDefault="000E655D" w:rsidP="007121F7">
            <w:pPr>
              <w:spacing w:before="0" w:after="40" w:line="240" w:lineRule="auto"/>
              <w:jc w:val="left"/>
              <w:rPr>
                <w:rFonts w:eastAsia="Aptos"/>
                <w:b/>
                <w:bCs/>
                <w:sz w:val="22"/>
                <w:szCs w:val="22"/>
              </w:rPr>
            </w:pPr>
          </w:p>
        </w:tc>
      </w:tr>
      <w:tr w:rsidR="00783A8B" w:rsidRPr="007121F7" w14:paraId="76B6587D" w14:textId="77777777">
        <w:trPr>
          <w:trHeight w:val="710"/>
        </w:trPr>
        <w:tc>
          <w:tcPr>
            <w:tcW w:w="1250" w:type="dxa"/>
            <w:vMerge/>
          </w:tcPr>
          <w:p w14:paraId="5F163926" w14:textId="77777777" w:rsidR="00783A8B" w:rsidRPr="007121F7" w:rsidRDefault="00783A8B" w:rsidP="007121F7">
            <w:pPr>
              <w:spacing w:before="0" w:after="40" w:line="240" w:lineRule="auto"/>
              <w:jc w:val="left"/>
              <w:rPr>
                <w:rFonts w:eastAsia="Aptos"/>
                <w:sz w:val="22"/>
                <w:szCs w:val="22"/>
              </w:rPr>
            </w:pPr>
          </w:p>
        </w:tc>
        <w:tc>
          <w:tcPr>
            <w:tcW w:w="1620" w:type="dxa"/>
          </w:tcPr>
          <w:p w14:paraId="729B4C08" w14:textId="77777777" w:rsidR="00783A8B" w:rsidRPr="007121F7" w:rsidRDefault="00783A8B" w:rsidP="007121F7">
            <w:pPr>
              <w:spacing w:before="0" w:after="40" w:line="240" w:lineRule="auto"/>
              <w:jc w:val="left"/>
              <w:rPr>
                <w:rFonts w:eastAsia="Aptos"/>
                <w:sz w:val="22"/>
                <w:szCs w:val="22"/>
              </w:rPr>
            </w:pPr>
            <w:r w:rsidRPr="007121F7">
              <w:rPr>
                <w:rFonts w:eastAsia="Aptos"/>
                <w:sz w:val="22"/>
                <w:szCs w:val="22"/>
              </w:rPr>
              <w:t>Kids’ playgroups</w:t>
            </w:r>
          </w:p>
        </w:tc>
        <w:tc>
          <w:tcPr>
            <w:tcW w:w="1890" w:type="dxa"/>
          </w:tcPr>
          <w:p w14:paraId="4AC0B7F5" w14:textId="77777777" w:rsidR="00783A8B" w:rsidRPr="007121F7" w:rsidRDefault="00783A8B" w:rsidP="007121F7">
            <w:pPr>
              <w:spacing w:before="0" w:after="40" w:line="240" w:lineRule="auto"/>
              <w:jc w:val="left"/>
              <w:rPr>
                <w:rFonts w:eastAsia="Aptos"/>
                <w:sz w:val="22"/>
                <w:szCs w:val="22"/>
              </w:rPr>
            </w:pPr>
            <w:r w:rsidRPr="007121F7">
              <w:rPr>
                <w:rFonts w:eastAsia="Aptos"/>
                <w:sz w:val="22"/>
                <w:szCs w:val="22"/>
              </w:rPr>
              <w:t>30% of travel groups with children</w:t>
            </w:r>
          </w:p>
        </w:tc>
        <w:tc>
          <w:tcPr>
            <w:tcW w:w="2430" w:type="dxa"/>
          </w:tcPr>
          <w:p w14:paraId="5E5DFECE" w14:textId="7F0995FC" w:rsidR="00783A8B" w:rsidRPr="007121F7" w:rsidRDefault="009E70A6" w:rsidP="007121F7">
            <w:pPr>
              <w:spacing w:before="0" w:after="40" w:line="240" w:lineRule="auto"/>
              <w:jc w:val="left"/>
              <w:rPr>
                <w:rFonts w:eastAsia="Aptos"/>
                <w:sz w:val="22"/>
                <w:szCs w:val="22"/>
              </w:rPr>
            </w:pPr>
            <w:r w:rsidRPr="007121F7">
              <w:rPr>
                <w:rFonts w:eastAsia="Aptos"/>
                <w:sz w:val="22"/>
                <w:szCs w:val="22"/>
              </w:rPr>
              <w:t>1 (0.</w:t>
            </w:r>
            <w:r>
              <w:rPr>
                <w:rFonts w:eastAsia="Aptos"/>
                <w:sz w:val="22"/>
                <w:szCs w:val="22"/>
              </w:rPr>
              <w:t>375</w:t>
            </w:r>
            <w:r w:rsidRPr="007121F7">
              <w:rPr>
                <w:rFonts w:eastAsia="Aptos"/>
                <w:sz w:val="22"/>
                <w:szCs w:val="22"/>
              </w:rPr>
              <w:t>), 2 (0.</w:t>
            </w:r>
            <w:r>
              <w:rPr>
                <w:rFonts w:eastAsia="Aptos"/>
                <w:sz w:val="22"/>
                <w:szCs w:val="22"/>
              </w:rPr>
              <w:t>375</w:t>
            </w:r>
            <w:r w:rsidRPr="007121F7">
              <w:rPr>
                <w:rFonts w:eastAsia="Aptos"/>
                <w:sz w:val="22"/>
                <w:szCs w:val="22"/>
              </w:rPr>
              <w:t>), 3 (0.</w:t>
            </w:r>
            <w:r>
              <w:rPr>
                <w:rFonts w:eastAsia="Aptos"/>
                <w:sz w:val="22"/>
                <w:szCs w:val="22"/>
              </w:rPr>
              <w:t>125</w:t>
            </w:r>
            <w:r w:rsidRPr="007121F7">
              <w:rPr>
                <w:rFonts w:eastAsia="Aptos"/>
                <w:sz w:val="22"/>
                <w:szCs w:val="22"/>
              </w:rPr>
              <w:t>), 4 (0.</w:t>
            </w:r>
            <w:r>
              <w:rPr>
                <w:rFonts w:eastAsia="Aptos"/>
                <w:sz w:val="22"/>
                <w:szCs w:val="22"/>
              </w:rPr>
              <w:t>125</w:t>
            </w:r>
            <w:r w:rsidRPr="007121F7">
              <w:rPr>
                <w:rFonts w:eastAsia="Aptos"/>
                <w:sz w:val="22"/>
                <w:szCs w:val="22"/>
              </w:rPr>
              <w:t>)</w:t>
            </w:r>
            <w:r w:rsidR="00783A8B" w:rsidRPr="007121F7">
              <w:rPr>
                <w:rFonts w:eastAsia="Aptos"/>
                <w:sz w:val="22"/>
                <w:szCs w:val="22"/>
              </w:rPr>
              <w:t xml:space="preserve"> travel groups, changes daily</w:t>
            </w:r>
          </w:p>
        </w:tc>
        <w:tc>
          <w:tcPr>
            <w:tcW w:w="1710" w:type="dxa"/>
          </w:tcPr>
          <w:p w14:paraId="570505A4" w14:textId="146EAED4" w:rsidR="00783A8B" w:rsidRPr="007121F7" w:rsidRDefault="00000000" w:rsidP="007121F7">
            <w:pPr>
              <w:spacing w:before="0" w:after="40" w:line="240" w:lineRule="auto"/>
              <w:jc w:val="left"/>
              <w:rPr>
                <w:rFonts w:eastAsia="Aptos"/>
                <w:b/>
                <w:bCs/>
                <w:sz w:val="22"/>
                <w:szCs w:val="22"/>
              </w:rPr>
            </w:pPr>
            <m:oMathPara>
              <m:oMath>
                <m:sSub>
                  <m:sSubPr>
                    <m:ctrlPr>
                      <w:rPr>
                        <w:rFonts w:ascii="Cambria Math" w:eastAsia="Aptos" w:hAnsi="Cambria Math"/>
                        <w:i/>
                        <w:kern w:val="2"/>
                        <w:sz w:val="22"/>
                        <w:szCs w:val="22"/>
                        <w14:ligatures w14:val="standardContextual"/>
                      </w:rPr>
                    </m:ctrlPr>
                  </m:sSubPr>
                  <m:e>
                    <m:r>
                      <w:rPr>
                        <w:rFonts w:ascii="Cambria Math" w:hAnsi="Cambria Math" w:cs="Calibri"/>
                      </w:rPr>
                      <m:t>π</m:t>
                    </m:r>
                  </m:e>
                  <m:sub>
                    <m:r>
                      <w:rPr>
                        <w:rFonts w:ascii="Cambria Math" w:eastAsia="Aptos" w:hAnsi="Cambria Math"/>
                        <w:sz w:val="22"/>
                        <w:szCs w:val="22"/>
                      </w:rPr>
                      <m:t>kids</m:t>
                    </m:r>
                  </m:sub>
                </m:sSub>
              </m:oMath>
            </m:oMathPara>
          </w:p>
        </w:tc>
      </w:tr>
      <w:tr w:rsidR="000E655D" w:rsidRPr="007121F7" w14:paraId="58252664" w14:textId="77777777">
        <w:trPr>
          <w:trHeight w:val="710"/>
        </w:trPr>
        <w:tc>
          <w:tcPr>
            <w:tcW w:w="1250" w:type="dxa"/>
            <w:vMerge w:val="restart"/>
          </w:tcPr>
          <w:p w14:paraId="4C6DB389"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Crew</w:t>
            </w:r>
          </w:p>
        </w:tc>
        <w:tc>
          <w:tcPr>
            <w:tcW w:w="1620" w:type="dxa"/>
          </w:tcPr>
          <w:p w14:paraId="278D7FD7"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Cabin group</w:t>
            </w:r>
          </w:p>
        </w:tc>
        <w:tc>
          <w:tcPr>
            <w:tcW w:w="1890" w:type="dxa"/>
          </w:tcPr>
          <w:p w14:paraId="7A6E1240"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All crew members</w:t>
            </w:r>
          </w:p>
        </w:tc>
        <w:tc>
          <w:tcPr>
            <w:tcW w:w="2430" w:type="dxa"/>
          </w:tcPr>
          <w:p w14:paraId="6BBF1576" w14:textId="6EC266C5" w:rsidR="000E655D" w:rsidRPr="007121F7" w:rsidRDefault="000E655D" w:rsidP="007121F7">
            <w:pPr>
              <w:spacing w:before="0" w:after="40" w:line="240" w:lineRule="auto"/>
              <w:jc w:val="left"/>
              <w:rPr>
                <w:rFonts w:eastAsia="Aptos"/>
                <w:sz w:val="22"/>
                <w:szCs w:val="22"/>
              </w:rPr>
            </w:pPr>
            <w:r>
              <w:rPr>
                <w:rFonts w:eastAsia="Aptos"/>
                <w:sz w:val="22"/>
                <w:szCs w:val="22"/>
              </w:rPr>
              <w:t>1 (0.0</w:t>
            </w:r>
            <w:r w:rsidRPr="007121F7">
              <w:rPr>
                <w:rFonts w:eastAsia="Aptos"/>
                <w:sz w:val="22"/>
                <w:szCs w:val="22"/>
              </w:rPr>
              <w:t>2</w:t>
            </w:r>
            <w:r>
              <w:rPr>
                <w:rFonts w:eastAsia="Aptos"/>
                <w:sz w:val="22"/>
                <w:szCs w:val="22"/>
              </w:rPr>
              <w:t>), 2</w:t>
            </w:r>
            <w:r w:rsidRPr="007121F7">
              <w:rPr>
                <w:rFonts w:eastAsia="Aptos"/>
                <w:sz w:val="22"/>
                <w:szCs w:val="22"/>
              </w:rPr>
              <w:t xml:space="preserve"> (0.</w:t>
            </w:r>
            <w:r>
              <w:rPr>
                <w:rFonts w:eastAsia="Aptos"/>
                <w:sz w:val="22"/>
                <w:szCs w:val="22"/>
              </w:rPr>
              <w:t>58</w:t>
            </w:r>
            <w:r w:rsidRPr="007121F7">
              <w:rPr>
                <w:rFonts w:eastAsia="Aptos"/>
                <w:sz w:val="22"/>
                <w:szCs w:val="22"/>
              </w:rPr>
              <w:t>), 3 (0.2), 4 (0.2) crew members</w:t>
            </w:r>
          </w:p>
        </w:tc>
        <w:tc>
          <w:tcPr>
            <w:tcW w:w="1710" w:type="dxa"/>
          </w:tcPr>
          <w:p w14:paraId="1CA74595" w14:textId="14CAA4C6" w:rsidR="000E655D" w:rsidRPr="007121F7" w:rsidRDefault="00000000" w:rsidP="007121F7">
            <w:pPr>
              <w:spacing w:before="0" w:after="40" w:line="240" w:lineRule="auto"/>
              <w:jc w:val="left"/>
              <w:rPr>
                <w:rFonts w:eastAsia="Aptos"/>
                <w:b/>
                <w:bCs/>
                <w:sz w:val="22"/>
                <w:szCs w:val="22"/>
              </w:rPr>
            </w:pPr>
            <m:oMathPara>
              <m:oMath>
                <m:sSub>
                  <m:sSubPr>
                    <m:ctrlPr>
                      <w:rPr>
                        <w:rFonts w:ascii="Cambria Math" w:eastAsia="Aptos" w:hAnsi="Cambria Math"/>
                        <w:i/>
                        <w:kern w:val="2"/>
                        <w:sz w:val="22"/>
                        <w:szCs w:val="22"/>
                        <w14:ligatures w14:val="standardContextual"/>
                      </w:rPr>
                    </m:ctrlPr>
                  </m:sSubPr>
                  <m:e>
                    <m:r>
                      <w:rPr>
                        <w:rFonts w:ascii="Cambria Math" w:hAnsi="Cambria Math" w:cs="Calibri"/>
                      </w:rPr>
                      <m:t>π</m:t>
                    </m:r>
                  </m:e>
                  <m:sub>
                    <m:r>
                      <w:rPr>
                        <w:rFonts w:ascii="Cambria Math" w:eastAsia="Aptos" w:hAnsi="Cambria Math"/>
                        <w:sz w:val="22"/>
                        <w:szCs w:val="22"/>
                      </w:rPr>
                      <m:t>main</m:t>
                    </m:r>
                  </m:sub>
                </m:sSub>
              </m:oMath>
            </m:oMathPara>
          </w:p>
        </w:tc>
      </w:tr>
      <w:tr w:rsidR="000E655D" w:rsidRPr="007121F7" w14:paraId="2EE45BAD" w14:textId="77777777">
        <w:trPr>
          <w:trHeight w:val="710"/>
        </w:trPr>
        <w:tc>
          <w:tcPr>
            <w:tcW w:w="1250" w:type="dxa"/>
            <w:vMerge/>
          </w:tcPr>
          <w:p w14:paraId="243EAC30" w14:textId="77777777" w:rsidR="000E655D" w:rsidRPr="007121F7" w:rsidRDefault="000E655D" w:rsidP="007121F7">
            <w:pPr>
              <w:spacing w:before="0" w:after="40" w:line="240" w:lineRule="auto"/>
              <w:jc w:val="left"/>
              <w:rPr>
                <w:rFonts w:eastAsia="Aptos"/>
                <w:sz w:val="22"/>
                <w:szCs w:val="22"/>
              </w:rPr>
            </w:pPr>
          </w:p>
        </w:tc>
        <w:tc>
          <w:tcPr>
            <w:tcW w:w="1620" w:type="dxa"/>
          </w:tcPr>
          <w:p w14:paraId="13606975"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Front-facing dining</w:t>
            </w:r>
          </w:p>
        </w:tc>
        <w:tc>
          <w:tcPr>
            <w:tcW w:w="1890" w:type="dxa"/>
          </w:tcPr>
          <w:p w14:paraId="74BA73EF"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15% of crew members</w:t>
            </w:r>
          </w:p>
        </w:tc>
        <w:tc>
          <w:tcPr>
            <w:tcW w:w="2430" w:type="dxa"/>
            <w:vMerge w:val="restart"/>
          </w:tcPr>
          <w:p w14:paraId="49FBFD48" w14:textId="3AA5D27C" w:rsidR="000E655D" w:rsidRPr="007121F7" w:rsidRDefault="000E655D" w:rsidP="007121F7">
            <w:pPr>
              <w:spacing w:before="0" w:after="40" w:line="240" w:lineRule="auto"/>
              <w:jc w:val="left"/>
              <w:rPr>
                <w:rFonts w:eastAsia="Aptos"/>
                <w:sz w:val="22"/>
                <w:szCs w:val="22"/>
              </w:rPr>
            </w:pPr>
            <w:r>
              <w:rPr>
                <w:rFonts w:eastAsia="Aptos"/>
                <w:sz w:val="22"/>
                <w:szCs w:val="22"/>
              </w:rPr>
              <w:t>10</w:t>
            </w:r>
            <w:r w:rsidRPr="007121F7">
              <w:rPr>
                <w:rFonts w:eastAsia="Aptos"/>
                <w:sz w:val="22"/>
                <w:szCs w:val="22"/>
              </w:rPr>
              <w:t xml:space="preserve"> </w:t>
            </w:r>
            <w:r w:rsidR="00AA22EA">
              <w:rPr>
                <w:rFonts w:eastAsia="Aptos"/>
                <w:sz w:val="22"/>
                <w:szCs w:val="22"/>
              </w:rPr>
              <w:t>crew</w:t>
            </w:r>
            <w:r w:rsidRPr="007121F7">
              <w:rPr>
                <w:rFonts w:eastAsia="Aptos"/>
                <w:sz w:val="22"/>
                <w:szCs w:val="22"/>
              </w:rPr>
              <w:t xml:space="preserve"> members</w:t>
            </w:r>
          </w:p>
          <w:p w14:paraId="2FFE8E23" w14:textId="58D800EC" w:rsidR="000E655D" w:rsidRPr="007121F7" w:rsidRDefault="000E655D" w:rsidP="007121F7">
            <w:pPr>
              <w:spacing w:before="0" w:after="40" w:line="240" w:lineRule="auto"/>
              <w:jc w:val="left"/>
              <w:rPr>
                <w:rFonts w:eastAsia="Aptos"/>
                <w:sz w:val="22"/>
                <w:szCs w:val="22"/>
              </w:rPr>
            </w:pPr>
          </w:p>
        </w:tc>
        <w:tc>
          <w:tcPr>
            <w:tcW w:w="1710" w:type="dxa"/>
            <w:vMerge w:val="restart"/>
          </w:tcPr>
          <w:p w14:paraId="1B58C458" w14:textId="3B5BF64A" w:rsidR="000E655D" w:rsidRPr="007121F7" w:rsidRDefault="00000000" w:rsidP="007121F7">
            <w:pPr>
              <w:spacing w:before="0" w:after="40" w:line="240" w:lineRule="auto"/>
              <w:jc w:val="left"/>
              <w:rPr>
                <w:rFonts w:eastAsia="Aptos"/>
                <w:b/>
                <w:bCs/>
                <w:sz w:val="22"/>
                <w:szCs w:val="22"/>
              </w:rPr>
            </w:pPr>
            <m:oMathPara>
              <m:oMath>
                <m:sSub>
                  <m:sSubPr>
                    <m:ctrlPr>
                      <w:rPr>
                        <w:rFonts w:ascii="Cambria Math" w:eastAsia="Aptos" w:hAnsi="Cambria Math"/>
                        <w:i/>
                        <w:kern w:val="2"/>
                        <w:sz w:val="22"/>
                        <w:szCs w:val="22"/>
                        <w14:ligatures w14:val="standardContextual"/>
                      </w:rPr>
                    </m:ctrlPr>
                  </m:sSubPr>
                  <m:e>
                    <m:r>
                      <w:rPr>
                        <w:rFonts w:ascii="Cambria Math" w:hAnsi="Cambria Math" w:cs="Calibri"/>
                      </w:rPr>
                      <m:t>π</m:t>
                    </m:r>
                  </m:e>
                  <m:sub>
                    <m:r>
                      <w:rPr>
                        <w:rFonts w:ascii="Cambria Math" w:eastAsia="Aptos" w:hAnsi="Cambria Math"/>
                        <w:sz w:val="22"/>
                        <w:szCs w:val="22"/>
                      </w:rPr>
                      <m:t>emp</m:t>
                    </m:r>
                  </m:sub>
                </m:sSub>
              </m:oMath>
            </m:oMathPara>
          </w:p>
          <w:p w14:paraId="539FA75C" w14:textId="5DFF01B8" w:rsidR="000E655D" w:rsidRPr="007121F7" w:rsidRDefault="000E655D" w:rsidP="007121F7">
            <w:pPr>
              <w:spacing w:before="0" w:after="40" w:line="240" w:lineRule="auto"/>
              <w:jc w:val="left"/>
              <w:rPr>
                <w:rFonts w:eastAsia="Aptos"/>
                <w:b/>
                <w:bCs/>
                <w:sz w:val="22"/>
                <w:szCs w:val="22"/>
              </w:rPr>
            </w:pPr>
          </w:p>
        </w:tc>
      </w:tr>
      <w:tr w:rsidR="000E655D" w:rsidRPr="007121F7" w14:paraId="5F78F0BB" w14:textId="77777777">
        <w:trPr>
          <w:trHeight w:val="710"/>
        </w:trPr>
        <w:tc>
          <w:tcPr>
            <w:tcW w:w="1250" w:type="dxa"/>
            <w:vMerge/>
          </w:tcPr>
          <w:p w14:paraId="099DBADE" w14:textId="77777777" w:rsidR="000E655D" w:rsidRPr="007121F7" w:rsidRDefault="000E655D" w:rsidP="007121F7">
            <w:pPr>
              <w:spacing w:before="0" w:after="40" w:line="240" w:lineRule="auto"/>
              <w:jc w:val="left"/>
              <w:rPr>
                <w:rFonts w:eastAsia="Aptos"/>
                <w:sz w:val="22"/>
                <w:szCs w:val="22"/>
              </w:rPr>
            </w:pPr>
          </w:p>
        </w:tc>
        <w:tc>
          <w:tcPr>
            <w:tcW w:w="1620" w:type="dxa"/>
          </w:tcPr>
          <w:p w14:paraId="031680E9"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Back-facing dining</w:t>
            </w:r>
          </w:p>
        </w:tc>
        <w:tc>
          <w:tcPr>
            <w:tcW w:w="1890" w:type="dxa"/>
          </w:tcPr>
          <w:p w14:paraId="115C2F35"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20% of crew members</w:t>
            </w:r>
          </w:p>
        </w:tc>
        <w:tc>
          <w:tcPr>
            <w:tcW w:w="2430" w:type="dxa"/>
            <w:vMerge/>
          </w:tcPr>
          <w:p w14:paraId="188BBF74" w14:textId="3470AF33" w:rsidR="000E655D" w:rsidRPr="007121F7" w:rsidRDefault="000E655D" w:rsidP="007121F7">
            <w:pPr>
              <w:spacing w:before="0" w:after="40" w:line="240" w:lineRule="auto"/>
              <w:jc w:val="left"/>
              <w:rPr>
                <w:rFonts w:eastAsia="Aptos"/>
                <w:sz w:val="22"/>
                <w:szCs w:val="22"/>
              </w:rPr>
            </w:pPr>
          </w:p>
        </w:tc>
        <w:tc>
          <w:tcPr>
            <w:tcW w:w="1710" w:type="dxa"/>
            <w:vMerge/>
          </w:tcPr>
          <w:p w14:paraId="443C7C4A" w14:textId="66FD3707" w:rsidR="000E655D" w:rsidRPr="007121F7" w:rsidRDefault="000E655D" w:rsidP="007121F7">
            <w:pPr>
              <w:spacing w:before="0" w:after="40" w:line="240" w:lineRule="auto"/>
              <w:jc w:val="left"/>
              <w:rPr>
                <w:rFonts w:eastAsia="Aptos"/>
                <w:b/>
                <w:bCs/>
                <w:sz w:val="22"/>
                <w:szCs w:val="22"/>
              </w:rPr>
            </w:pPr>
          </w:p>
        </w:tc>
      </w:tr>
      <w:tr w:rsidR="000E655D" w:rsidRPr="007121F7" w14:paraId="171EED9A" w14:textId="77777777">
        <w:trPr>
          <w:trHeight w:val="710"/>
        </w:trPr>
        <w:tc>
          <w:tcPr>
            <w:tcW w:w="1250" w:type="dxa"/>
            <w:vMerge/>
          </w:tcPr>
          <w:p w14:paraId="3DB82B92" w14:textId="77777777" w:rsidR="000E655D" w:rsidRPr="007121F7" w:rsidRDefault="000E655D" w:rsidP="007121F7">
            <w:pPr>
              <w:spacing w:before="0" w:after="40" w:line="240" w:lineRule="auto"/>
              <w:jc w:val="left"/>
              <w:rPr>
                <w:rFonts w:eastAsia="Aptos"/>
                <w:sz w:val="22"/>
                <w:szCs w:val="22"/>
              </w:rPr>
            </w:pPr>
          </w:p>
        </w:tc>
        <w:tc>
          <w:tcPr>
            <w:tcW w:w="1620" w:type="dxa"/>
          </w:tcPr>
          <w:p w14:paraId="5D6C609F"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Entertainment</w:t>
            </w:r>
          </w:p>
        </w:tc>
        <w:tc>
          <w:tcPr>
            <w:tcW w:w="1890" w:type="dxa"/>
          </w:tcPr>
          <w:p w14:paraId="21C392C6" w14:textId="07CB0709" w:rsidR="000E655D" w:rsidRPr="007121F7" w:rsidRDefault="000E655D" w:rsidP="007121F7">
            <w:pPr>
              <w:spacing w:before="0" w:after="40" w:line="240" w:lineRule="auto"/>
              <w:jc w:val="left"/>
              <w:rPr>
                <w:rFonts w:eastAsia="Aptos"/>
                <w:sz w:val="22"/>
                <w:szCs w:val="22"/>
              </w:rPr>
            </w:pPr>
            <w:r>
              <w:rPr>
                <w:rFonts w:eastAsia="Aptos"/>
                <w:sz w:val="22"/>
                <w:szCs w:val="22"/>
              </w:rPr>
              <w:t>15</w:t>
            </w:r>
            <w:r w:rsidRPr="007121F7">
              <w:rPr>
                <w:rFonts w:eastAsia="Aptos"/>
                <w:sz w:val="22"/>
                <w:szCs w:val="22"/>
              </w:rPr>
              <w:t>% of crew members</w:t>
            </w:r>
          </w:p>
        </w:tc>
        <w:tc>
          <w:tcPr>
            <w:tcW w:w="2430" w:type="dxa"/>
            <w:vMerge/>
          </w:tcPr>
          <w:p w14:paraId="66E275B1" w14:textId="0FAA5F8F" w:rsidR="000E655D" w:rsidRPr="007121F7" w:rsidRDefault="000E655D" w:rsidP="007121F7">
            <w:pPr>
              <w:spacing w:before="0" w:after="40" w:line="240" w:lineRule="auto"/>
              <w:jc w:val="left"/>
              <w:rPr>
                <w:rFonts w:eastAsia="Aptos"/>
                <w:sz w:val="22"/>
                <w:szCs w:val="22"/>
              </w:rPr>
            </w:pPr>
          </w:p>
        </w:tc>
        <w:tc>
          <w:tcPr>
            <w:tcW w:w="1710" w:type="dxa"/>
            <w:vMerge/>
          </w:tcPr>
          <w:p w14:paraId="18C9F73F" w14:textId="098F6A6F" w:rsidR="000E655D" w:rsidRPr="007121F7" w:rsidRDefault="000E655D" w:rsidP="007121F7">
            <w:pPr>
              <w:spacing w:before="0" w:after="40" w:line="240" w:lineRule="auto"/>
              <w:jc w:val="left"/>
              <w:rPr>
                <w:rFonts w:eastAsia="Aptos"/>
                <w:b/>
                <w:bCs/>
                <w:sz w:val="22"/>
                <w:szCs w:val="22"/>
              </w:rPr>
            </w:pPr>
          </w:p>
        </w:tc>
      </w:tr>
      <w:tr w:rsidR="000E655D" w:rsidRPr="007121F7" w14:paraId="040A05AE" w14:textId="77777777">
        <w:trPr>
          <w:trHeight w:val="710"/>
        </w:trPr>
        <w:tc>
          <w:tcPr>
            <w:tcW w:w="1250" w:type="dxa"/>
            <w:vMerge/>
          </w:tcPr>
          <w:p w14:paraId="188DEBE3" w14:textId="77777777" w:rsidR="000E655D" w:rsidRPr="007121F7" w:rsidRDefault="000E655D" w:rsidP="007121F7">
            <w:pPr>
              <w:spacing w:before="0" w:after="40" w:line="240" w:lineRule="auto"/>
              <w:jc w:val="left"/>
              <w:rPr>
                <w:rFonts w:eastAsia="Aptos"/>
                <w:sz w:val="22"/>
                <w:szCs w:val="22"/>
              </w:rPr>
            </w:pPr>
          </w:p>
        </w:tc>
        <w:tc>
          <w:tcPr>
            <w:tcW w:w="1620" w:type="dxa"/>
          </w:tcPr>
          <w:p w14:paraId="179F2D1F" w14:textId="77777777" w:rsidR="000E655D" w:rsidRPr="007121F7" w:rsidRDefault="000E655D" w:rsidP="007121F7">
            <w:pPr>
              <w:spacing w:before="0" w:after="40" w:line="240" w:lineRule="auto"/>
              <w:jc w:val="left"/>
              <w:rPr>
                <w:rFonts w:eastAsia="Aptos"/>
                <w:sz w:val="22"/>
                <w:szCs w:val="22"/>
              </w:rPr>
            </w:pPr>
            <w:r w:rsidRPr="007121F7">
              <w:rPr>
                <w:rFonts w:eastAsia="Aptos"/>
                <w:sz w:val="22"/>
                <w:szCs w:val="22"/>
              </w:rPr>
              <w:t>Housekeeping</w:t>
            </w:r>
          </w:p>
        </w:tc>
        <w:tc>
          <w:tcPr>
            <w:tcW w:w="1890" w:type="dxa"/>
          </w:tcPr>
          <w:p w14:paraId="5092C6F1" w14:textId="436B0BDB" w:rsidR="000E655D" w:rsidRPr="007121F7" w:rsidRDefault="000E655D" w:rsidP="007121F7">
            <w:pPr>
              <w:spacing w:before="0" w:after="40" w:line="240" w:lineRule="auto"/>
              <w:jc w:val="left"/>
              <w:rPr>
                <w:rFonts w:eastAsia="Aptos"/>
                <w:sz w:val="22"/>
                <w:szCs w:val="22"/>
              </w:rPr>
            </w:pPr>
            <w:r w:rsidRPr="007121F7">
              <w:rPr>
                <w:rFonts w:eastAsia="Aptos"/>
                <w:sz w:val="22"/>
                <w:szCs w:val="22"/>
              </w:rPr>
              <w:t>2</w:t>
            </w:r>
            <w:r>
              <w:rPr>
                <w:rFonts w:eastAsia="Aptos"/>
                <w:sz w:val="22"/>
                <w:szCs w:val="22"/>
              </w:rPr>
              <w:t>5</w:t>
            </w:r>
            <w:r w:rsidRPr="007121F7">
              <w:rPr>
                <w:rFonts w:eastAsia="Aptos"/>
                <w:sz w:val="22"/>
                <w:szCs w:val="22"/>
              </w:rPr>
              <w:t>% of crew members</w:t>
            </w:r>
          </w:p>
        </w:tc>
        <w:tc>
          <w:tcPr>
            <w:tcW w:w="2430" w:type="dxa"/>
            <w:vMerge/>
          </w:tcPr>
          <w:p w14:paraId="29E6ECBC" w14:textId="06C70001" w:rsidR="000E655D" w:rsidRPr="007121F7" w:rsidRDefault="000E655D" w:rsidP="007121F7">
            <w:pPr>
              <w:spacing w:before="0" w:after="40" w:line="240" w:lineRule="auto"/>
              <w:jc w:val="left"/>
              <w:rPr>
                <w:rFonts w:eastAsia="Aptos"/>
                <w:sz w:val="22"/>
                <w:szCs w:val="22"/>
              </w:rPr>
            </w:pPr>
          </w:p>
        </w:tc>
        <w:tc>
          <w:tcPr>
            <w:tcW w:w="1710" w:type="dxa"/>
            <w:vMerge/>
          </w:tcPr>
          <w:p w14:paraId="1B14B254" w14:textId="58DAE7DB" w:rsidR="000E655D" w:rsidRPr="007121F7" w:rsidRDefault="000E655D" w:rsidP="007121F7">
            <w:pPr>
              <w:spacing w:before="0" w:after="40" w:line="240" w:lineRule="auto"/>
              <w:jc w:val="left"/>
              <w:rPr>
                <w:rFonts w:eastAsia="Aptos"/>
                <w:b/>
                <w:bCs/>
                <w:sz w:val="22"/>
                <w:szCs w:val="22"/>
              </w:rPr>
            </w:pPr>
          </w:p>
        </w:tc>
      </w:tr>
      <w:tr w:rsidR="000E655D" w:rsidRPr="007121F7" w14:paraId="6185E89C" w14:textId="77777777">
        <w:trPr>
          <w:trHeight w:val="710"/>
        </w:trPr>
        <w:tc>
          <w:tcPr>
            <w:tcW w:w="1250" w:type="dxa"/>
            <w:vMerge/>
          </w:tcPr>
          <w:p w14:paraId="75EF7D04" w14:textId="77777777" w:rsidR="000E655D" w:rsidRPr="007121F7" w:rsidRDefault="000E655D" w:rsidP="007121F7">
            <w:pPr>
              <w:spacing w:before="0" w:after="40" w:line="240" w:lineRule="auto"/>
              <w:jc w:val="left"/>
              <w:rPr>
                <w:rFonts w:eastAsia="Aptos"/>
                <w:sz w:val="22"/>
                <w:szCs w:val="22"/>
              </w:rPr>
            </w:pPr>
          </w:p>
        </w:tc>
        <w:tc>
          <w:tcPr>
            <w:tcW w:w="1620" w:type="dxa"/>
          </w:tcPr>
          <w:p w14:paraId="7F9C06D9" w14:textId="4DC72D24" w:rsidR="000E655D" w:rsidRPr="007121F7" w:rsidRDefault="000E655D" w:rsidP="007121F7">
            <w:pPr>
              <w:spacing w:before="0" w:after="40" w:line="240" w:lineRule="auto"/>
              <w:jc w:val="left"/>
              <w:rPr>
                <w:rFonts w:eastAsia="Aptos"/>
                <w:sz w:val="22"/>
                <w:szCs w:val="22"/>
              </w:rPr>
            </w:pPr>
            <w:r>
              <w:rPr>
                <w:rFonts w:eastAsia="Aptos"/>
                <w:sz w:val="22"/>
                <w:szCs w:val="22"/>
              </w:rPr>
              <w:t>Other</w:t>
            </w:r>
          </w:p>
        </w:tc>
        <w:tc>
          <w:tcPr>
            <w:tcW w:w="1890" w:type="dxa"/>
          </w:tcPr>
          <w:p w14:paraId="1FBFB18A" w14:textId="4E3EB30E" w:rsidR="000E655D" w:rsidRPr="007121F7" w:rsidRDefault="000E655D" w:rsidP="007121F7">
            <w:pPr>
              <w:spacing w:before="0" w:after="40" w:line="240" w:lineRule="auto"/>
              <w:jc w:val="left"/>
              <w:rPr>
                <w:rFonts w:eastAsia="Aptos"/>
                <w:sz w:val="22"/>
                <w:szCs w:val="22"/>
              </w:rPr>
            </w:pPr>
            <w:r>
              <w:rPr>
                <w:rFonts w:eastAsia="Aptos"/>
                <w:sz w:val="22"/>
                <w:szCs w:val="22"/>
              </w:rPr>
              <w:t>25%</w:t>
            </w:r>
            <w:r w:rsidRPr="007121F7">
              <w:rPr>
                <w:rFonts w:eastAsia="Aptos"/>
                <w:sz w:val="22"/>
                <w:szCs w:val="22"/>
              </w:rPr>
              <w:t xml:space="preserve"> of crew members</w:t>
            </w:r>
          </w:p>
        </w:tc>
        <w:tc>
          <w:tcPr>
            <w:tcW w:w="2430" w:type="dxa"/>
            <w:vMerge/>
          </w:tcPr>
          <w:p w14:paraId="180AB49B" w14:textId="77777777" w:rsidR="000E655D" w:rsidRPr="007121F7" w:rsidRDefault="000E655D" w:rsidP="007121F7">
            <w:pPr>
              <w:spacing w:before="0" w:after="40" w:line="240" w:lineRule="auto"/>
              <w:jc w:val="left"/>
              <w:rPr>
                <w:rFonts w:eastAsia="Aptos"/>
                <w:sz w:val="22"/>
                <w:szCs w:val="22"/>
              </w:rPr>
            </w:pPr>
          </w:p>
        </w:tc>
        <w:tc>
          <w:tcPr>
            <w:tcW w:w="1710" w:type="dxa"/>
            <w:vMerge/>
          </w:tcPr>
          <w:p w14:paraId="6DBF5DFF" w14:textId="652113A0" w:rsidR="000E655D" w:rsidRDefault="000E655D" w:rsidP="007121F7">
            <w:pPr>
              <w:spacing w:before="0" w:after="40" w:line="240" w:lineRule="auto"/>
              <w:jc w:val="left"/>
              <w:rPr>
                <w:rFonts w:eastAsia="Aptos"/>
                <w:kern w:val="2"/>
                <w:sz w:val="22"/>
                <w:szCs w:val="22"/>
                <w14:ligatures w14:val="standardContextual"/>
              </w:rPr>
            </w:pPr>
          </w:p>
        </w:tc>
      </w:tr>
    </w:tbl>
    <w:p w14:paraId="0F888A6D" w14:textId="77777777" w:rsidR="00783A8B" w:rsidRDefault="00783A8B" w:rsidP="00783A8B">
      <w:pPr>
        <w:spacing w:line="276" w:lineRule="auto"/>
        <w:rPr>
          <w:rFonts w:cs="Calibri"/>
        </w:rPr>
      </w:pPr>
    </w:p>
    <w:p w14:paraId="04334381" w14:textId="5D28DA7B" w:rsidR="00783A8B" w:rsidRPr="00E51C5F" w:rsidRDefault="00783A8B" w:rsidP="00783A8B">
      <w:pPr>
        <w:spacing w:line="276" w:lineRule="auto"/>
        <w:rPr>
          <w:rFonts w:cs="Calibri"/>
          <w:i/>
          <w:iCs/>
        </w:rPr>
      </w:pPr>
      <w:r w:rsidRPr="00E51C5F">
        <w:rPr>
          <w:rFonts w:cs="Calibri"/>
          <w:i/>
          <w:iCs/>
        </w:rPr>
        <w:t>Passenger</w:t>
      </w:r>
      <w:r w:rsidR="00F40D97">
        <w:rPr>
          <w:rFonts w:cs="Calibri"/>
          <w:i/>
          <w:iCs/>
        </w:rPr>
        <w:t>-</w:t>
      </w:r>
      <w:r w:rsidRPr="00E51C5F">
        <w:rPr>
          <w:rFonts w:cs="Calibri"/>
          <w:i/>
          <w:iCs/>
        </w:rPr>
        <w:t>crew networks</w:t>
      </w:r>
    </w:p>
    <w:p w14:paraId="5437CDD9" w14:textId="6AB88D2F" w:rsidR="001C3C95" w:rsidRDefault="00253D4C" w:rsidP="002F0278">
      <w:pPr>
        <w:rPr>
          <w:rFonts w:cs="Calibri"/>
        </w:rPr>
      </w:pPr>
      <w:r>
        <w:rPr>
          <w:rFonts w:cs="Calibri"/>
        </w:rPr>
        <w:t xml:space="preserve">The transmission probability in passenger-crew networks is labeled </w:t>
      </w:r>
      <m:oMath>
        <m:sSub>
          <m:sSubPr>
            <m:ctrlPr>
              <w:rPr>
                <w:rFonts w:ascii="Cambria Math" w:hAnsi="Cambria Math" w:cs="Calibri"/>
                <w:i/>
              </w:rPr>
            </m:ctrlPr>
          </m:sSubPr>
          <m:e>
            <m:r>
              <w:rPr>
                <w:rFonts w:ascii="Cambria Math" w:hAnsi="Cambria Math" w:cs="Calibri"/>
              </w:rPr>
              <m:t>π</m:t>
            </m:r>
          </m:e>
          <m:sub>
            <m:r>
              <w:rPr>
                <w:rFonts w:ascii="Cambria Math" w:hAnsi="Cambria Math" w:cs="Calibri"/>
              </w:rPr>
              <m:t>pc</m:t>
            </m:r>
          </m:sub>
        </m:sSub>
        <m:r>
          <w:rPr>
            <w:rFonts w:ascii="Cambria Math" w:hAnsi="Cambria Math" w:cs="Calibri"/>
          </w:rPr>
          <m:t>.</m:t>
        </m:r>
      </m:oMath>
      <w:r w:rsidRPr="00DB057E">
        <w:rPr>
          <w:rFonts w:cs="Calibri"/>
        </w:rPr>
        <w:t xml:space="preserve"> </w:t>
      </w:r>
      <w:r w:rsidR="000B6D13">
        <w:rPr>
          <w:rFonts w:cs="Calibri"/>
        </w:rPr>
        <w:t xml:space="preserve"> These networks capture interactions between p</w:t>
      </w:r>
      <w:r w:rsidR="00783A8B" w:rsidRPr="00DB057E">
        <w:rPr>
          <w:rFonts w:cs="Calibri"/>
        </w:rPr>
        <w:t>assenger</w:t>
      </w:r>
      <w:r w:rsidR="00BE5755">
        <w:rPr>
          <w:rFonts w:cs="Calibri"/>
        </w:rPr>
        <w:t>s</w:t>
      </w:r>
      <w:r w:rsidR="00783A8B" w:rsidRPr="00DB057E">
        <w:rPr>
          <w:rFonts w:cs="Calibri"/>
        </w:rPr>
        <w:t xml:space="preserve"> and crew members </w:t>
      </w:r>
      <w:r w:rsidR="009249CD">
        <w:rPr>
          <w:rFonts w:cs="Calibri"/>
        </w:rPr>
        <w:t xml:space="preserve">arising from </w:t>
      </w:r>
      <w:r w:rsidR="00783A8B" w:rsidRPr="00DB057E">
        <w:rPr>
          <w:rFonts w:cs="Calibri"/>
        </w:rPr>
        <w:t xml:space="preserve">passenger activity networks and the passenger-facing crew employment networks. Front-facing dining and entertainment crew members </w:t>
      </w:r>
      <w:r w:rsidR="00DD0014">
        <w:rPr>
          <w:rFonts w:cs="Calibri"/>
        </w:rPr>
        <w:t xml:space="preserve">each </w:t>
      </w:r>
      <w:r w:rsidR="00783A8B">
        <w:rPr>
          <w:rFonts w:cs="Calibri"/>
        </w:rPr>
        <w:t>interact</w:t>
      </w:r>
      <w:r w:rsidR="00783A8B" w:rsidRPr="00DB057E">
        <w:rPr>
          <w:rFonts w:cs="Calibri"/>
        </w:rPr>
        <w:t xml:space="preserve"> with </w:t>
      </w:r>
      <w:r w:rsidR="00E420D8">
        <w:rPr>
          <w:rFonts w:cs="Calibri"/>
        </w:rPr>
        <w:t>eight</w:t>
      </w:r>
      <w:r w:rsidR="00783A8B" w:rsidRPr="00DB057E">
        <w:rPr>
          <w:rFonts w:cs="Calibri"/>
        </w:rPr>
        <w:t xml:space="preserve"> </w:t>
      </w:r>
      <w:r w:rsidR="00652E4E">
        <w:rPr>
          <w:rFonts w:cs="Calibri"/>
        </w:rPr>
        <w:t>passengers</w:t>
      </w:r>
      <w:r w:rsidR="00783A8B" w:rsidRPr="00DB057E">
        <w:rPr>
          <w:rFonts w:cs="Calibri"/>
        </w:rPr>
        <w:t xml:space="preserve"> randomly throughout the day</w:t>
      </w:r>
      <w:r w:rsidR="00783A8B">
        <w:rPr>
          <w:rFonts w:cs="Calibri"/>
        </w:rPr>
        <w:t>, reflect</w:t>
      </w:r>
      <w:r w:rsidR="00652E4E">
        <w:rPr>
          <w:rFonts w:cs="Calibri"/>
        </w:rPr>
        <w:t>ing</w:t>
      </w:r>
      <w:r w:rsidR="00783A8B">
        <w:rPr>
          <w:rFonts w:cs="Calibri"/>
        </w:rPr>
        <w:t xml:space="preserve"> the average number of crew-passenger </w:t>
      </w:r>
      <w:r w:rsidR="00764014">
        <w:rPr>
          <w:rFonts w:cs="Calibri"/>
        </w:rPr>
        <w:t>contacts  reported in the literature</w:t>
      </w:r>
      <w:r w:rsidR="00F40D97">
        <w:rPr>
          <w:rFonts w:cs="Calibri"/>
        </w:rPr>
        <w:t xml:space="preserve"> </w:t>
      </w:r>
      <w:r w:rsidR="00783A8B">
        <w:rPr>
          <w:rFonts w:cs="Calibri"/>
        </w:rPr>
        <w:fldChar w:fldCharType="begin"/>
      </w:r>
      <w:r w:rsidR="0001012D">
        <w:rPr>
          <w:rFonts w:cs="Calibri"/>
        </w:rPr>
        <w:instrText xml:space="preserve"> ADDIN EN.CITE &lt;EndNote&gt;&lt;Cite&gt;&lt;Author&gt;Jenness&lt;/Author&gt;&lt;Year&gt;2021&lt;/Year&gt;&lt;RecNum&gt;471&lt;/RecNum&gt;&lt;DisplayText&gt;(Jenness et al., 2021)&lt;/DisplayText&gt;&lt;record&gt;&lt;rec-number&gt;471&lt;/rec-number&gt;&lt;foreign-keys&gt;&lt;key app="EN" db-id="aes0vez92aa2dde2tp8pzx255pz95ve0wsxs" timestamp="1693627142" guid="1a00ac1b-6c00-4a55-81da-3f9f33287e60"&gt;471&lt;/key&gt;&lt;/foreign-keys&gt;&lt;ref-type name="Journal Article"&gt;17&lt;/ref-type&gt;&lt;contributors&gt;&lt;authors&gt;&lt;author&gt;Jenness, Samuel M&lt;/author&gt;&lt;author&gt;Willebrand, Kathryn S&lt;/author&gt;&lt;author&gt;Malik, Amyn A&lt;/author&gt;&lt;author&gt;Lopman, Benjamin A&lt;/author&gt;&lt;author&gt;Omer, Saad B&lt;/author&gt;&lt;/authors&gt;&lt;/contributors&gt;&lt;titles&gt;&lt;title&gt;Dynamic network strategies for SARS-CoV-2 control on a cruise ship&lt;/title&gt;&lt;secondary-title&gt;Epidemics&lt;/secondary-title&gt;&lt;/titles&gt;&lt;periodical&gt;&lt;full-title&gt;Epidemics&lt;/full-title&gt;&lt;/periodical&gt;&lt;pages&gt;100488&lt;/pages&gt;&lt;volume&gt;37&lt;/volume&gt;&lt;dates&gt;&lt;year&gt;2021&lt;/year&gt;&lt;/dates&gt;&lt;isbn&gt;1755-4365&lt;/isbn&gt;&lt;urls&gt;&lt;/urls&gt;&lt;/record&gt;&lt;/Cite&gt;&lt;/EndNote&gt;</w:instrText>
      </w:r>
      <w:r w:rsidR="00783A8B">
        <w:rPr>
          <w:rFonts w:cs="Calibri"/>
        </w:rPr>
        <w:fldChar w:fldCharType="separate"/>
      </w:r>
      <w:r w:rsidR="00D4266B">
        <w:rPr>
          <w:rFonts w:cs="Calibri"/>
          <w:noProof/>
        </w:rPr>
        <w:t>(Jenness et al., 2021)</w:t>
      </w:r>
      <w:r w:rsidR="00783A8B">
        <w:rPr>
          <w:rFonts w:cs="Calibri"/>
        </w:rPr>
        <w:fldChar w:fldCharType="end"/>
      </w:r>
      <w:r w:rsidR="00783A8B">
        <w:rPr>
          <w:rFonts w:cs="Calibri"/>
        </w:rPr>
        <w:t xml:space="preserve">. </w:t>
      </w:r>
      <w:r w:rsidR="00783A8B" w:rsidRPr="00DB057E">
        <w:rPr>
          <w:rFonts w:cs="Calibri"/>
        </w:rPr>
        <w:t xml:space="preserve">Housekeeping </w:t>
      </w:r>
      <w:r w:rsidR="005751B2">
        <w:rPr>
          <w:rFonts w:cs="Calibri"/>
        </w:rPr>
        <w:t xml:space="preserve">staff </w:t>
      </w:r>
      <w:r w:rsidR="00547906">
        <w:rPr>
          <w:rFonts w:cs="Calibri"/>
        </w:rPr>
        <w:t xml:space="preserve">are </w:t>
      </w:r>
      <w:r w:rsidR="00BD25A6">
        <w:rPr>
          <w:rFonts w:cs="Calibri"/>
        </w:rPr>
        <w:t>organized into pairs,</w:t>
      </w:r>
      <w:r w:rsidR="00E32176">
        <w:rPr>
          <w:rFonts w:cs="Calibri"/>
        </w:rPr>
        <w:t xml:space="preserve"> with e</w:t>
      </w:r>
      <w:r w:rsidR="00547906">
        <w:rPr>
          <w:rFonts w:cs="Calibri"/>
        </w:rPr>
        <w:t>ach pair</w:t>
      </w:r>
      <w:r w:rsidR="00185F48">
        <w:rPr>
          <w:rFonts w:cs="Calibri"/>
        </w:rPr>
        <w:t xml:space="preserve"> </w:t>
      </w:r>
      <w:r w:rsidR="00E32176">
        <w:rPr>
          <w:rFonts w:cs="Calibri"/>
        </w:rPr>
        <w:t xml:space="preserve">responsible for a </w:t>
      </w:r>
      <w:r w:rsidR="0033721A">
        <w:rPr>
          <w:rFonts w:cs="Calibri"/>
        </w:rPr>
        <w:t>defined</w:t>
      </w:r>
      <w:r w:rsidR="00185F48">
        <w:rPr>
          <w:rFonts w:cs="Calibri"/>
        </w:rPr>
        <w:t xml:space="preserve"> number of travel groups</w:t>
      </w:r>
      <w:r w:rsidR="00817498">
        <w:rPr>
          <w:rFonts w:cs="Calibri"/>
        </w:rPr>
        <w:t xml:space="preserve"> </w:t>
      </w:r>
      <w:r w:rsidR="00A37919">
        <w:rPr>
          <w:rFonts w:cs="Calibri"/>
        </w:rPr>
        <w:t>corresponding</w:t>
      </w:r>
      <w:r w:rsidR="00817498">
        <w:rPr>
          <w:rFonts w:cs="Calibri"/>
        </w:rPr>
        <w:t xml:space="preserve"> to the cabins they service. </w:t>
      </w:r>
      <w:r w:rsidR="005D23F1" w:rsidRPr="005D23F1">
        <w:rPr>
          <w:rFonts w:cs="Calibri"/>
        </w:rPr>
        <w:t xml:space="preserve">Each housekeeping pair interacts with </w:t>
      </w:r>
      <w:r w:rsidR="005D23F1" w:rsidRPr="00E51A52">
        <w:rPr>
          <w:rFonts w:cs="Calibri"/>
        </w:rPr>
        <w:t>eight passengers per day</w:t>
      </w:r>
      <w:r w:rsidR="005D23F1" w:rsidRPr="005D23F1">
        <w:rPr>
          <w:rFonts w:cs="Calibri"/>
        </w:rPr>
        <w:t xml:space="preserve"> drawn from their assigned travel groups, rather than mixing randomly across the entire ship population. </w:t>
      </w:r>
      <w:r w:rsidR="00783A8B">
        <w:rPr>
          <w:rFonts w:cs="Calibri"/>
        </w:rPr>
        <w:fldChar w:fldCharType="begin"/>
      </w:r>
      <w:r w:rsidR="00783A8B">
        <w:rPr>
          <w:rFonts w:cs="Calibri"/>
        </w:rPr>
        <w:instrText xml:space="preserve"> REF _Ref175479329 \h </w:instrText>
      </w:r>
      <w:r w:rsidR="00783A8B">
        <w:rPr>
          <w:rFonts w:cs="Calibri"/>
        </w:rPr>
      </w:r>
      <w:r w:rsidR="00783A8B">
        <w:rPr>
          <w:rFonts w:cs="Calibri"/>
        </w:rPr>
        <w:fldChar w:fldCharType="separate"/>
      </w:r>
      <w:r w:rsidR="00CD390F" w:rsidRPr="006E7BA3">
        <w:t xml:space="preserve">Table </w:t>
      </w:r>
      <w:r w:rsidR="00CD390F">
        <w:rPr>
          <w:noProof/>
        </w:rPr>
        <w:t>4</w:t>
      </w:r>
      <w:r w:rsidR="00783A8B">
        <w:rPr>
          <w:rFonts w:cs="Calibri"/>
        </w:rPr>
        <w:fldChar w:fldCharType="end"/>
      </w:r>
      <w:r w:rsidR="00783A8B">
        <w:rPr>
          <w:rFonts w:cs="Calibri"/>
        </w:rPr>
        <w:t xml:space="preserve"> summarizes the</w:t>
      </w:r>
      <w:r w:rsidR="00333D3D">
        <w:rPr>
          <w:rFonts w:cs="Calibri"/>
        </w:rPr>
        <w:t xml:space="preserve"> characteristics of these</w:t>
      </w:r>
      <w:r w:rsidR="00E51A52">
        <w:rPr>
          <w:rFonts w:cs="Calibri"/>
        </w:rPr>
        <w:t xml:space="preserve"> </w:t>
      </w:r>
      <w:r w:rsidR="00783A8B">
        <w:rPr>
          <w:rFonts w:cs="Calibri"/>
        </w:rPr>
        <w:t xml:space="preserve">networks. </w:t>
      </w:r>
    </w:p>
    <w:p w14:paraId="58A63E26" w14:textId="244EE858" w:rsidR="00783A8B" w:rsidRPr="006E7BA3" w:rsidRDefault="00783A8B" w:rsidP="0091785D">
      <w:pPr>
        <w:pStyle w:val="Caption"/>
      </w:pPr>
      <w:bookmarkStart w:id="11" w:name="_Ref175479329"/>
      <w:r w:rsidRPr="006E7BA3">
        <w:lastRenderedPageBreak/>
        <w:t xml:space="preserve">Table </w:t>
      </w:r>
      <w:fldSimple w:instr=" SEQ Table \* ARABIC ">
        <w:r w:rsidR="00CD390F">
          <w:rPr>
            <w:noProof/>
          </w:rPr>
          <w:t>4</w:t>
        </w:r>
      </w:fldSimple>
      <w:bookmarkEnd w:id="11"/>
      <w:r w:rsidRPr="006E7BA3">
        <w:t>: Passenger-crew network characteristics</w:t>
      </w:r>
    </w:p>
    <w:tbl>
      <w:tblPr>
        <w:tblStyle w:val="TableGrid12"/>
        <w:tblW w:w="8017" w:type="dxa"/>
        <w:jc w:val="center"/>
        <w:tblLook w:val="04A0" w:firstRow="1" w:lastRow="0" w:firstColumn="1" w:lastColumn="0" w:noHBand="0" w:noVBand="1"/>
      </w:tblPr>
      <w:tblGrid>
        <w:gridCol w:w="1282"/>
        <w:gridCol w:w="1961"/>
        <w:gridCol w:w="3203"/>
        <w:gridCol w:w="1571"/>
      </w:tblGrid>
      <w:tr w:rsidR="00783A8B" w:rsidRPr="007121F7" w14:paraId="152A31CA" w14:textId="77777777" w:rsidTr="007121F7">
        <w:trPr>
          <w:trHeight w:val="620"/>
          <w:jc w:val="center"/>
        </w:trPr>
        <w:tc>
          <w:tcPr>
            <w:tcW w:w="1282" w:type="dxa"/>
          </w:tcPr>
          <w:p w14:paraId="7CAB0D12" w14:textId="4A78D152" w:rsidR="00783A8B" w:rsidRPr="007121F7" w:rsidRDefault="00783A8B" w:rsidP="007121F7">
            <w:pPr>
              <w:spacing w:before="0" w:after="40" w:line="240" w:lineRule="auto"/>
              <w:jc w:val="center"/>
              <w:rPr>
                <w:rFonts w:eastAsia="Aptos"/>
                <w:b/>
                <w:bCs/>
                <w:sz w:val="22"/>
                <w:szCs w:val="22"/>
              </w:rPr>
            </w:pPr>
            <w:r w:rsidRPr="007121F7">
              <w:rPr>
                <w:rFonts w:eastAsia="Aptos"/>
                <w:b/>
                <w:bCs/>
                <w:sz w:val="22"/>
                <w:szCs w:val="22"/>
              </w:rPr>
              <w:t>Type</w:t>
            </w:r>
          </w:p>
        </w:tc>
        <w:tc>
          <w:tcPr>
            <w:tcW w:w="1961" w:type="dxa"/>
          </w:tcPr>
          <w:p w14:paraId="49216080" w14:textId="77777777" w:rsidR="00783A8B" w:rsidRPr="007121F7" w:rsidRDefault="00783A8B" w:rsidP="007121F7">
            <w:pPr>
              <w:spacing w:before="0" w:after="40" w:line="240" w:lineRule="auto"/>
              <w:jc w:val="center"/>
              <w:rPr>
                <w:rFonts w:eastAsia="Aptos"/>
                <w:b/>
                <w:bCs/>
                <w:sz w:val="22"/>
                <w:szCs w:val="22"/>
              </w:rPr>
            </w:pPr>
            <w:r w:rsidRPr="007121F7">
              <w:rPr>
                <w:rFonts w:eastAsia="Aptos"/>
                <w:b/>
                <w:bCs/>
                <w:sz w:val="22"/>
                <w:szCs w:val="22"/>
              </w:rPr>
              <w:t>Network</w:t>
            </w:r>
          </w:p>
        </w:tc>
        <w:tc>
          <w:tcPr>
            <w:tcW w:w="3203" w:type="dxa"/>
          </w:tcPr>
          <w:p w14:paraId="207FFD2C" w14:textId="77777777" w:rsidR="00783A8B" w:rsidRPr="007121F7" w:rsidRDefault="00783A8B" w:rsidP="007121F7">
            <w:pPr>
              <w:spacing w:before="0" w:after="40" w:line="240" w:lineRule="auto"/>
              <w:jc w:val="center"/>
              <w:rPr>
                <w:rFonts w:eastAsia="Aptos"/>
                <w:b/>
                <w:bCs/>
                <w:sz w:val="22"/>
                <w:szCs w:val="22"/>
              </w:rPr>
            </w:pPr>
            <w:r w:rsidRPr="007121F7">
              <w:rPr>
                <w:rFonts w:eastAsia="Aptos"/>
                <w:b/>
                <w:bCs/>
                <w:sz w:val="22"/>
                <w:szCs w:val="22"/>
              </w:rPr>
              <w:t>Interactions</w:t>
            </w:r>
          </w:p>
        </w:tc>
        <w:tc>
          <w:tcPr>
            <w:tcW w:w="1571" w:type="dxa"/>
          </w:tcPr>
          <w:p w14:paraId="69203F53" w14:textId="77777777" w:rsidR="00783A8B" w:rsidRPr="007121F7" w:rsidRDefault="00783A8B" w:rsidP="007121F7">
            <w:pPr>
              <w:spacing w:before="0" w:after="40" w:line="240" w:lineRule="auto"/>
              <w:jc w:val="center"/>
              <w:rPr>
                <w:rFonts w:eastAsia="Aptos"/>
                <w:b/>
                <w:bCs/>
                <w:sz w:val="22"/>
                <w:szCs w:val="22"/>
              </w:rPr>
            </w:pPr>
            <w:r w:rsidRPr="007121F7">
              <w:rPr>
                <w:rFonts w:eastAsia="Aptos"/>
                <w:b/>
                <w:bCs/>
                <w:sz w:val="22"/>
                <w:szCs w:val="22"/>
              </w:rPr>
              <w:t>Baseline probability of transmission</w:t>
            </w:r>
          </w:p>
        </w:tc>
      </w:tr>
      <w:tr w:rsidR="00783A8B" w:rsidRPr="007121F7" w14:paraId="1AA6DE2B" w14:textId="77777777" w:rsidTr="007121F7">
        <w:trPr>
          <w:trHeight w:val="530"/>
          <w:jc w:val="center"/>
        </w:trPr>
        <w:tc>
          <w:tcPr>
            <w:tcW w:w="1282" w:type="dxa"/>
            <w:vMerge w:val="restart"/>
          </w:tcPr>
          <w:p w14:paraId="0EC4D5AC" w14:textId="77777777" w:rsidR="00783A8B" w:rsidRPr="007121F7" w:rsidRDefault="00783A8B" w:rsidP="007121F7">
            <w:pPr>
              <w:spacing w:before="0" w:after="40" w:line="240" w:lineRule="auto"/>
              <w:jc w:val="left"/>
              <w:rPr>
                <w:rFonts w:eastAsia="Aptos"/>
                <w:sz w:val="22"/>
                <w:szCs w:val="22"/>
              </w:rPr>
            </w:pPr>
            <w:r w:rsidRPr="007121F7">
              <w:rPr>
                <w:rFonts w:eastAsia="Aptos"/>
                <w:sz w:val="22"/>
                <w:szCs w:val="22"/>
              </w:rPr>
              <w:t>Passenger-crew networks</w:t>
            </w:r>
          </w:p>
        </w:tc>
        <w:tc>
          <w:tcPr>
            <w:tcW w:w="1961" w:type="dxa"/>
          </w:tcPr>
          <w:p w14:paraId="3045DF4F" w14:textId="77777777" w:rsidR="00783A8B" w:rsidRPr="007121F7" w:rsidRDefault="00783A8B" w:rsidP="007121F7">
            <w:pPr>
              <w:spacing w:before="0" w:after="40" w:line="240" w:lineRule="auto"/>
              <w:jc w:val="left"/>
              <w:rPr>
                <w:rFonts w:eastAsia="Aptos"/>
                <w:sz w:val="22"/>
                <w:szCs w:val="22"/>
              </w:rPr>
            </w:pPr>
            <w:r w:rsidRPr="007121F7">
              <w:rPr>
                <w:rFonts w:eastAsia="Aptos"/>
                <w:sz w:val="22"/>
                <w:szCs w:val="22"/>
              </w:rPr>
              <w:t>Front-facing dining</w:t>
            </w:r>
          </w:p>
        </w:tc>
        <w:tc>
          <w:tcPr>
            <w:tcW w:w="3203" w:type="dxa"/>
            <w:vMerge w:val="restart"/>
          </w:tcPr>
          <w:p w14:paraId="0394998B" w14:textId="3AAF5A25" w:rsidR="00783A8B" w:rsidRPr="007121F7" w:rsidRDefault="00783A8B" w:rsidP="007121F7">
            <w:pPr>
              <w:spacing w:before="0" w:after="40" w:line="240" w:lineRule="auto"/>
              <w:jc w:val="left"/>
              <w:rPr>
                <w:rFonts w:eastAsia="Aptos"/>
                <w:sz w:val="22"/>
                <w:szCs w:val="22"/>
              </w:rPr>
            </w:pPr>
            <w:r w:rsidRPr="007121F7">
              <w:rPr>
                <w:rFonts w:eastAsia="Aptos"/>
                <w:sz w:val="22"/>
                <w:szCs w:val="22"/>
              </w:rPr>
              <w:t>Each member interacts with 8 random passengers daily</w:t>
            </w:r>
            <w:r w:rsidR="00825A90">
              <w:rPr>
                <w:rFonts w:eastAsia="Aptos"/>
                <w:sz w:val="22"/>
                <w:szCs w:val="22"/>
              </w:rPr>
              <w:t xml:space="preserve">. </w:t>
            </w:r>
          </w:p>
        </w:tc>
        <w:tc>
          <w:tcPr>
            <w:tcW w:w="1571" w:type="dxa"/>
          </w:tcPr>
          <w:p w14:paraId="76D313AD" w14:textId="5FBBC25B" w:rsidR="00783A8B" w:rsidRPr="007121F7" w:rsidRDefault="00000000" w:rsidP="007121F7">
            <w:pPr>
              <w:spacing w:before="0" w:after="40" w:line="240" w:lineRule="auto"/>
              <w:jc w:val="left"/>
              <w:rPr>
                <w:rFonts w:eastAsia="Aptos"/>
                <w:b/>
                <w:bCs/>
                <w:sz w:val="22"/>
                <w:szCs w:val="22"/>
              </w:rPr>
            </w:pPr>
            <m:oMathPara>
              <m:oMath>
                <m:sSub>
                  <m:sSubPr>
                    <m:ctrlPr>
                      <w:rPr>
                        <w:rFonts w:ascii="Cambria Math" w:eastAsia="Aptos" w:hAnsi="Cambria Math"/>
                        <w:i/>
                        <w:kern w:val="2"/>
                        <w:sz w:val="22"/>
                        <w:szCs w:val="22"/>
                        <w14:ligatures w14:val="standardContextual"/>
                      </w:rPr>
                    </m:ctrlPr>
                  </m:sSubPr>
                  <m:e>
                    <m:r>
                      <w:rPr>
                        <w:rFonts w:ascii="Cambria Math" w:hAnsi="Cambria Math" w:cs="Calibri"/>
                      </w:rPr>
                      <m:t>π</m:t>
                    </m:r>
                  </m:e>
                  <m:sub>
                    <m:r>
                      <w:rPr>
                        <w:rFonts w:ascii="Cambria Math" w:eastAsia="Aptos" w:hAnsi="Cambria Math"/>
                        <w:sz w:val="22"/>
                        <w:szCs w:val="22"/>
                      </w:rPr>
                      <m:t>pc</m:t>
                    </m:r>
                  </m:sub>
                </m:sSub>
              </m:oMath>
            </m:oMathPara>
          </w:p>
        </w:tc>
      </w:tr>
      <w:tr w:rsidR="00783A8B" w:rsidRPr="007121F7" w14:paraId="294B1969" w14:textId="77777777" w:rsidTr="007121F7">
        <w:trPr>
          <w:trHeight w:val="530"/>
          <w:jc w:val="center"/>
        </w:trPr>
        <w:tc>
          <w:tcPr>
            <w:tcW w:w="1282" w:type="dxa"/>
            <w:vMerge/>
          </w:tcPr>
          <w:p w14:paraId="0EA5D6F0" w14:textId="77777777" w:rsidR="00783A8B" w:rsidRPr="007121F7" w:rsidRDefault="00783A8B" w:rsidP="007121F7">
            <w:pPr>
              <w:spacing w:before="0" w:after="40" w:line="240" w:lineRule="auto"/>
              <w:jc w:val="left"/>
              <w:rPr>
                <w:rFonts w:eastAsia="Aptos"/>
                <w:sz w:val="22"/>
                <w:szCs w:val="22"/>
              </w:rPr>
            </w:pPr>
          </w:p>
        </w:tc>
        <w:tc>
          <w:tcPr>
            <w:tcW w:w="1961" w:type="dxa"/>
          </w:tcPr>
          <w:p w14:paraId="0B337B53" w14:textId="77777777" w:rsidR="00783A8B" w:rsidRPr="007121F7" w:rsidRDefault="00783A8B" w:rsidP="007121F7">
            <w:pPr>
              <w:spacing w:before="0" w:after="40" w:line="240" w:lineRule="auto"/>
              <w:jc w:val="left"/>
              <w:rPr>
                <w:rFonts w:eastAsia="Aptos"/>
                <w:sz w:val="22"/>
                <w:szCs w:val="22"/>
              </w:rPr>
            </w:pPr>
            <w:r w:rsidRPr="007121F7">
              <w:rPr>
                <w:rFonts w:eastAsia="Aptos"/>
                <w:sz w:val="22"/>
                <w:szCs w:val="22"/>
              </w:rPr>
              <w:t xml:space="preserve">Entertainment </w:t>
            </w:r>
          </w:p>
        </w:tc>
        <w:tc>
          <w:tcPr>
            <w:tcW w:w="3203" w:type="dxa"/>
            <w:vMerge/>
          </w:tcPr>
          <w:p w14:paraId="510ED33A" w14:textId="77777777" w:rsidR="00783A8B" w:rsidRPr="007121F7" w:rsidRDefault="00783A8B" w:rsidP="007121F7">
            <w:pPr>
              <w:spacing w:before="0" w:after="40" w:line="240" w:lineRule="auto"/>
              <w:jc w:val="left"/>
              <w:rPr>
                <w:rFonts w:eastAsia="Aptos"/>
                <w:sz w:val="22"/>
                <w:szCs w:val="22"/>
              </w:rPr>
            </w:pPr>
          </w:p>
        </w:tc>
        <w:tc>
          <w:tcPr>
            <w:tcW w:w="1571" w:type="dxa"/>
          </w:tcPr>
          <w:p w14:paraId="40CA3B20" w14:textId="269F91FE" w:rsidR="00783A8B" w:rsidRPr="007121F7" w:rsidRDefault="00000000" w:rsidP="007121F7">
            <w:pPr>
              <w:spacing w:before="0" w:after="40" w:line="240" w:lineRule="auto"/>
              <w:jc w:val="left"/>
              <w:rPr>
                <w:rFonts w:eastAsia="Aptos"/>
                <w:b/>
                <w:bCs/>
                <w:sz w:val="22"/>
                <w:szCs w:val="22"/>
              </w:rPr>
            </w:pPr>
            <m:oMathPara>
              <m:oMath>
                <m:sSub>
                  <m:sSubPr>
                    <m:ctrlPr>
                      <w:rPr>
                        <w:rFonts w:ascii="Cambria Math" w:eastAsia="Aptos" w:hAnsi="Cambria Math"/>
                        <w:i/>
                        <w:kern w:val="2"/>
                        <w:sz w:val="22"/>
                        <w:szCs w:val="22"/>
                        <w14:ligatures w14:val="standardContextual"/>
                      </w:rPr>
                    </m:ctrlPr>
                  </m:sSubPr>
                  <m:e>
                    <m:r>
                      <w:rPr>
                        <w:rFonts w:ascii="Cambria Math" w:hAnsi="Cambria Math" w:cs="Calibri"/>
                      </w:rPr>
                      <m:t>π</m:t>
                    </m:r>
                  </m:e>
                  <m:sub>
                    <m:r>
                      <w:rPr>
                        <w:rFonts w:ascii="Cambria Math" w:eastAsia="Aptos" w:hAnsi="Cambria Math"/>
                        <w:sz w:val="22"/>
                        <w:szCs w:val="22"/>
                      </w:rPr>
                      <m:t>pc</m:t>
                    </m:r>
                  </m:sub>
                </m:sSub>
              </m:oMath>
            </m:oMathPara>
          </w:p>
        </w:tc>
      </w:tr>
      <w:tr w:rsidR="00783A8B" w:rsidRPr="007121F7" w14:paraId="05248B00" w14:textId="77777777" w:rsidTr="007121F7">
        <w:trPr>
          <w:trHeight w:val="620"/>
          <w:jc w:val="center"/>
        </w:trPr>
        <w:tc>
          <w:tcPr>
            <w:tcW w:w="1282" w:type="dxa"/>
            <w:vMerge/>
          </w:tcPr>
          <w:p w14:paraId="411AA25E" w14:textId="77777777" w:rsidR="00783A8B" w:rsidRPr="007121F7" w:rsidRDefault="00783A8B" w:rsidP="007121F7">
            <w:pPr>
              <w:spacing w:before="0" w:after="40" w:line="240" w:lineRule="auto"/>
              <w:jc w:val="left"/>
              <w:rPr>
                <w:rFonts w:eastAsia="Aptos"/>
                <w:sz w:val="22"/>
                <w:szCs w:val="22"/>
              </w:rPr>
            </w:pPr>
          </w:p>
        </w:tc>
        <w:tc>
          <w:tcPr>
            <w:tcW w:w="1961" w:type="dxa"/>
          </w:tcPr>
          <w:p w14:paraId="35D3C618" w14:textId="77777777" w:rsidR="00783A8B" w:rsidRPr="007121F7" w:rsidRDefault="00783A8B" w:rsidP="007121F7">
            <w:pPr>
              <w:spacing w:before="0" w:after="40" w:line="240" w:lineRule="auto"/>
              <w:jc w:val="left"/>
              <w:rPr>
                <w:rFonts w:eastAsia="Aptos"/>
                <w:sz w:val="22"/>
                <w:szCs w:val="22"/>
              </w:rPr>
            </w:pPr>
            <w:r w:rsidRPr="007121F7">
              <w:rPr>
                <w:rFonts w:eastAsia="Aptos"/>
                <w:sz w:val="22"/>
                <w:szCs w:val="22"/>
              </w:rPr>
              <w:t>Housekeeping</w:t>
            </w:r>
          </w:p>
        </w:tc>
        <w:tc>
          <w:tcPr>
            <w:tcW w:w="3203" w:type="dxa"/>
          </w:tcPr>
          <w:p w14:paraId="1863474F" w14:textId="5DFD7734" w:rsidR="00783A8B" w:rsidRPr="007121F7" w:rsidRDefault="00783A8B" w:rsidP="007121F7">
            <w:pPr>
              <w:spacing w:before="0" w:after="40" w:line="240" w:lineRule="auto"/>
              <w:jc w:val="left"/>
              <w:rPr>
                <w:rFonts w:eastAsia="Aptos"/>
                <w:sz w:val="22"/>
                <w:szCs w:val="22"/>
              </w:rPr>
            </w:pPr>
            <w:r w:rsidRPr="007121F7">
              <w:rPr>
                <w:rFonts w:eastAsia="Aptos"/>
                <w:sz w:val="22"/>
                <w:szCs w:val="22"/>
              </w:rPr>
              <w:t>Each housekeeping pair interacts with 8 random passengers from their voyage-assigned travel groups</w:t>
            </w:r>
            <w:r w:rsidR="00825A90">
              <w:rPr>
                <w:rFonts w:eastAsia="Aptos"/>
                <w:sz w:val="22"/>
                <w:szCs w:val="22"/>
              </w:rPr>
              <w:t xml:space="preserve"> daily. </w:t>
            </w:r>
          </w:p>
        </w:tc>
        <w:tc>
          <w:tcPr>
            <w:tcW w:w="1571" w:type="dxa"/>
          </w:tcPr>
          <w:p w14:paraId="33B36B34" w14:textId="5B8B69BB" w:rsidR="00783A8B" w:rsidRPr="007121F7" w:rsidRDefault="00000000" w:rsidP="007121F7">
            <w:pPr>
              <w:spacing w:before="0" w:after="40" w:line="240" w:lineRule="auto"/>
              <w:jc w:val="left"/>
              <w:rPr>
                <w:rFonts w:eastAsia="Aptos"/>
                <w:b/>
                <w:bCs/>
                <w:sz w:val="22"/>
                <w:szCs w:val="22"/>
              </w:rPr>
            </w:pPr>
            <m:oMathPara>
              <m:oMath>
                <m:sSub>
                  <m:sSubPr>
                    <m:ctrlPr>
                      <w:rPr>
                        <w:rFonts w:ascii="Cambria Math" w:eastAsia="Aptos" w:hAnsi="Cambria Math"/>
                        <w:i/>
                        <w:kern w:val="2"/>
                        <w:sz w:val="22"/>
                        <w:szCs w:val="22"/>
                        <w14:ligatures w14:val="standardContextual"/>
                      </w:rPr>
                    </m:ctrlPr>
                  </m:sSubPr>
                  <m:e>
                    <m:r>
                      <w:rPr>
                        <w:rFonts w:ascii="Cambria Math" w:hAnsi="Cambria Math" w:cs="Calibri"/>
                      </w:rPr>
                      <m:t>π</m:t>
                    </m:r>
                  </m:e>
                  <m:sub>
                    <m:r>
                      <w:rPr>
                        <w:rFonts w:ascii="Cambria Math" w:eastAsia="Aptos" w:hAnsi="Cambria Math"/>
                        <w:sz w:val="22"/>
                        <w:szCs w:val="22"/>
                      </w:rPr>
                      <m:t>pc</m:t>
                    </m:r>
                  </m:sub>
                </m:sSub>
              </m:oMath>
            </m:oMathPara>
          </w:p>
        </w:tc>
      </w:tr>
    </w:tbl>
    <w:p w14:paraId="7E75467E" w14:textId="2F1AA491" w:rsidR="00783A8B" w:rsidRPr="008E7A03" w:rsidRDefault="00783A8B" w:rsidP="000454AC">
      <w:pPr>
        <w:pStyle w:val="Heading3"/>
        <w:numPr>
          <w:ilvl w:val="1"/>
          <w:numId w:val="10"/>
        </w:numPr>
        <w:rPr>
          <w:b/>
          <w:bCs/>
          <w:i w:val="0"/>
          <w:iCs/>
        </w:rPr>
      </w:pPr>
      <w:bookmarkStart w:id="12" w:name="_Toc176257024"/>
      <w:r w:rsidRPr="008E7A03">
        <w:rPr>
          <w:b/>
          <w:bCs/>
          <w:i w:val="0"/>
          <w:iCs/>
        </w:rPr>
        <w:t>Interventions</w:t>
      </w:r>
      <w:bookmarkEnd w:id="12"/>
    </w:p>
    <w:p w14:paraId="741E525F" w14:textId="0D7ABEAD" w:rsidR="00783A8B" w:rsidRDefault="00783A8B" w:rsidP="00CE3836">
      <w:r>
        <w:t xml:space="preserve">We implemented </w:t>
      </w:r>
      <w:r w:rsidR="00845A6C">
        <w:t>commonly</w:t>
      </w:r>
      <w:r>
        <w:t xml:space="preserve"> </w:t>
      </w:r>
      <w:r w:rsidR="00B8169F">
        <w:t xml:space="preserve">used </w:t>
      </w:r>
      <w:r>
        <w:t>public health interventions</w:t>
      </w:r>
      <w:r w:rsidR="009C2353">
        <w:t xml:space="preserve">, including non-pharmaceutical and pharmaceutical </w:t>
      </w:r>
      <w:r w:rsidR="00B6669D">
        <w:t>measures</w:t>
      </w:r>
      <w:r w:rsidR="009C2353">
        <w:t>,</w:t>
      </w:r>
      <w:r w:rsidR="003539CD">
        <w:t xml:space="preserve"> </w:t>
      </w:r>
      <w:r w:rsidR="009C2353">
        <w:t>to prevent and control</w:t>
      </w:r>
      <w:r w:rsidR="003539CD">
        <w:t xml:space="preserve"> infectious diseases</w:t>
      </w:r>
      <w:r w:rsidR="008D4173">
        <w:t xml:space="preserve"> </w:t>
      </w:r>
      <w:r w:rsidR="005937FF">
        <w:t>transmission</w:t>
      </w:r>
      <w:r w:rsidR="008D4173">
        <w:t xml:space="preserve"> on cruise ships</w:t>
      </w:r>
      <w:r>
        <w:t xml:space="preserve">. </w:t>
      </w:r>
    </w:p>
    <w:p w14:paraId="4A4AF76E" w14:textId="333E0DCE" w:rsidR="00783A8B" w:rsidRPr="008E7A03" w:rsidRDefault="00783A8B" w:rsidP="00C8272C">
      <w:pPr>
        <w:pStyle w:val="Heading4"/>
        <w:numPr>
          <w:ilvl w:val="0"/>
          <w:numId w:val="0"/>
        </w:numPr>
        <w:ind w:left="864" w:hanging="864"/>
        <w:rPr>
          <w:i/>
          <w:iCs/>
          <w:u w:val="none"/>
        </w:rPr>
      </w:pPr>
      <w:r w:rsidRPr="008E7A03">
        <w:rPr>
          <w:i/>
          <w:iCs/>
          <w:u w:val="none"/>
        </w:rPr>
        <w:t>Non-pharmaceutical interventions</w:t>
      </w:r>
    </w:p>
    <w:p w14:paraId="3903069C" w14:textId="511BC946" w:rsidR="00783A8B" w:rsidRPr="00865C20" w:rsidRDefault="00377D1F" w:rsidP="000454AC">
      <w:pPr>
        <w:pStyle w:val="ListParagraph"/>
        <w:numPr>
          <w:ilvl w:val="0"/>
          <w:numId w:val="4"/>
        </w:numPr>
        <w:rPr>
          <w:i/>
          <w:iCs/>
        </w:rPr>
      </w:pPr>
      <w:r>
        <w:rPr>
          <w:i/>
          <w:iCs/>
        </w:rPr>
        <w:t>Increased</w:t>
      </w:r>
      <w:r w:rsidR="00D10968">
        <w:rPr>
          <w:i/>
          <w:iCs/>
        </w:rPr>
        <w:t xml:space="preserve"> </w:t>
      </w:r>
      <w:r w:rsidR="00472C82">
        <w:rPr>
          <w:i/>
          <w:iCs/>
        </w:rPr>
        <w:t>sanitation</w:t>
      </w:r>
      <w:r w:rsidR="00783A8B">
        <w:t xml:space="preserve">: </w:t>
      </w:r>
      <w:r w:rsidR="00E208DB">
        <w:t>This intervention captures a range of</w:t>
      </w:r>
      <w:r w:rsidR="00D10968">
        <w:t xml:space="preserve"> non-pharmaceutical measure</w:t>
      </w:r>
      <w:r w:rsidR="003D0E04">
        <w:t>s</w:t>
      </w:r>
      <w:r w:rsidR="00D10968">
        <w:t xml:space="preserve"> that reduce transmission risk</w:t>
      </w:r>
      <w:r w:rsidR="00FC03B9">
        <w:t>, including</w:t>
      </w:r>
      <w:r w:rsidR="00273E83">
        <w:t xml:space="preserve"> </w:t>
      </w:r>
      <w:r w:rsidR="00E208DB">
        <w:t>enhanced</w:t>
      </w:r>
      <w:r w:rsidR="00484589">
        <w:t xml:space="preserve"> </w:t>
      </w:r>
      <w:r w:rsidR="00484589" w:rsidRPr="00484589">
        <w:t>sanitation practices</w:t>
      </w:r>
      <w:r w:rsidR="00E46806">
        <w:t xml:space="preserve"> (e.g., </w:t>
      </w:r>
      <w:r w:rsidR="004A1D9A">
        <w:t xml:space="preserve">more frequent cleaning of shared </w:t>
      </w:r>
      <w:r w:rsidR="005C563A">
        <w:t>space</w:t>
      </w:r>
      <w:r w:rsidR="00F21D23">
        <w:t>s</w:t>
      </w:r>
      <w:r w:rsidR="00E46806">
        <w:t>)</w:t>
      </w:r>
      <w:r w:rsidR="005C563A">
        <w:t xml:space="preserve"> </w:t>
      </w:r>
      <w:r w:rsidR="00273E83">
        <w:t>and</w:t>
      </w:r>
      <w:r w:rsidR="00273E83" w:rsidRPr="00802068">
        <w:t xml:space="preserve"> other</w:t>
      </w:r>
      <w:r w:rsidR="00802068" w:rsidRPr="00802068">
        <w:t xml:space="preserve"> environmental or behavioral interventions.</w:t>
      </w:r>
      <w:r w:rsidR="00802068">
        <w:t xml:space="preserve"> </w:t>
      </w:r>
      <w:r w:rsidR="00783A8B" w:rsidRPr="00865C20">
        <w:t xml:space="preserve">When </w:t>
      </w:r>
      <w:r>
        <w:t>increased</w:t>
      </w:r>
      <w:r w:rsidR="00802068">
        <w:t xml:space="preserve"> </w:t>
      </w:r>
      <w:r w:rsidR="00F75446">
        <w:t>sanitation</w:t>
      </w:r>
      <w:r w:rsidR="00802068">
        <w:t xml:space="preserve"> </w:t>
      </w:r>
      <w:r w:rsidR="00783A8B" w:rsidRPr="00865C20">
        <w:t xml:space="preserve">is activated, the probability of transmission </w:t>
      </w:r>
      <m:oMath>
        <m:sSub>
          <m:sSubPr>
            <m:ctrlPr>
              <w:rPr>
                <w:rFonts w:ascii="Cambria Math" w:hAnsi="Cambria Math"/>
                <w:i/>
              </w:rPr>
            </m:ctrlPr>
          </m:sSubPr>
          <m:e>
            <m:r>
              <w:rPr>
                <w:rFonts w:ascii="Cambria Math" w:hAnsi="Cambria Math" w:cs="Calibri"/>
              </w:rPr>
              <m:t>π</m:t>
            </m:r>
          </m:e>
          <m:sub>
            <m:r>
              <w:rPr>
                <w:rFonts w:ascii="Cambria Math" w:hAnsi="Cambria Math"/>
              </w:rPr>
              <m:t>n</m:t>
            </m:r>
          </m:sub>
        </m:sSub>
      </m:oMath>
      <w:r w:rsidR="00783A8B" w:rsidRPr="00865C20">
        <w:rPr>
          <w:rFonts w:eastAsiaTheme="minorEastAsia"/>
        </w:rPr>
        <w:t xml:space="preserve"> </w:t>
      </w:r>
      <w:r w:rsidR="00406E7A">
        <w:rPr>
          <w:rFonts w:eastAsiaTheme="minorEastAsia"/>
        </w:rPr>
        <w:t>is reduced</w:t>
      </w:r>
      <w:r w:rsidR="00783A8B" w:rsidRPr="00865C20">
        <w:rPr>
          <w:rFonts w:eastAsiaTheme="minorEastAsia"/>
        </w:rPr>
        <w:t xml:space="preserve"> by </w:t>
      </w:r>
      <w:r w:rsidR="00FC1173">
        <w:rPr>
          <w:rFonts w:eastAsiaTheme="minorEastAsia"/>
        </w:rPr>
        <w:t>a</w:t>
      </w:r>
      <w:r w:rsidR="00783A8B">
        <w:rPr>
          <w:rFonts w:eastAsiaTheme="minorEastAsia"/>
        </w:rPr>
        <w:t xml:space="preserve"> </w:t>
      </w:r>
      <w:r w:rsidR="00783A8B" w:rsidRPr="00865C20">
        <w:rPr>
          <w:rFonts w:eastAsiaTheme="minorEastAsia"/>
        </w:rPr>
        <w:t>factor</w:t>
      </w:r>
      <w:r w:rsidR="00783A8B">
        <w:rPr>
          <w:rFonts w:eastAsiaTheme="minorEastAsia"/>
        </w:rPr>
        <w:t xml:space="preserve">, </w:t>
      </w:r>
      <w:r w:rsidR="00783A8B" w:rsidRPr="00865C2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decr</m:t>
            </m:r>
          </m:sub>
        </m:sSub>
      </m:oMath>
      <w:r w:rsidR="00783A8B" w:rsidRPr="00865C20">
        <w:rPr>
          <w:rFonts w:eastAsiaTheme="minorEastAsia"/>
        </w:rPr>
        <w:t xml:space="preserve">. </w:t>
      </w:r>
      <w:r w:rsidR="00783A8B">
        <w:rPr>
          <w:rFonts w:eastAsiaTheme="minorEastAsia"/>
        </w:rPr>
        <w:t xml:space="preserve">The intervention is triggered when the number of positive cases (or </w:t>
      </w:r>
      <w:r w:rsidR="003C2608">
        <w:rPr>
          <w:rFonts w:eastAsiaTheme="minorEastAsia"/>
        </w:rPr>
        <w:t>an</w:t>
      </w:r>
      <w:r w:rsidR="00783A8B">
        <w:rPr>
          <w:rFonts w:eastAsiaTheme="minorEastAsia"/>
        </w:rPr>
        <w:t xml:space="preserve">other </w:t>
      </w:r>
      <w:r w:rsidR="00C9551A">
        <w:rPr>
          <w:rFonts w:eastAsiaTheme="minorEastAsia"/>
        </w:rPr>
        <w:t xml:space="preserve">specified </w:t>
      </w:r>
      <w:r w:rsidR="003539CD">
        <w:rPr>
          <w:rFonts w:eastAsiaTheme="minorEastAsia"/>
        </w:rPr>
        <w:t>outcome</w:t>
      </w:r>
      <w:r w:rsidR="00783A8B">
        <w:rPr>
          <w:rFonts w:eastAsiaTheme="minorEastAsia"/>
        </w:rPr>
        <w:t xml:space="preserve">) reaches </w:t>
      </w:r>
      <w:r w:rsidR="003C2608">
        <w:rPr>
          <w:rFonts w:eastAsiaTheme="minorEastAsia"/>
        </w:rPr>
        <w:t>a</w:t>
      </w:r>
      <w:r w:rsidR="00783A8B">
        <w:rPr>
          <w:rFonts w:eastAsiaTheme="minorEastAsia"/>
        </w:rPr>
        <w:t xml:space="preserve"> </w:t>
      </w:r>
      <w:r w:rsidR="00FD44E8">
        <w:rPr>
          <w:rFonts w:eastAsiaTheme="minorEastAsia"/>
        </w:rPr>
        <w:t>pre</w:t>
      </w:r>
      <w:r w:rsidR="00C9551A">
        <w:rPr>
          <w:rFonts w:eastAsiaTheme="minorEastAsia"/>
        </w:rPr>
        <w:t>defined</w:t>
      </w:r>
      <w:r w:rsidR="00783A8B">
        <w:rPr>
          <w:rFonts w:eastAsiaTheme="minorEastAsia"/>
        </w:rPr>
        <w:t xml:space="preserve"> threshold. </w:t>
      </w:r>
    </w:p>
    <w:p w14:paraId="44216BBC" w14:textId="56EAF6F3" w:rsidR="00783A8B" w:rsidRPr="00865C20" w:rsidRDefault="00783A8B" w:rsidP="000454AC">
      <w:pPr>
        <w:pStyle w:val="ListParagraph"/>
        <w:numPr>
          <w:ilvl w:val="0"/>
          <w:numId w:val="4"/>
        </w:numPr>
        <w:rPr>
          <w:i/>
          <w:iCs/>
        </w:rPr>
      </w:pPr>
      <w:r w:rsidRPr="00865C20">
        <w:rPr>
          <w:i/>
          <w:iCs/>
        </w:rPr>
        <w:t xml:space="preserve">Limited </w:t>
      </w:r>
      <w:r w:rsidRPr="00232402">
        <w:rPr>
          <w:i/>
          <w:iCs/>
        </w:rPr>
        <w:t>operations</w:t>
      </w:r>
      <w:r>
        <w:t xml:space="preserve">: </w:t>
      </w:r>
      <w:r w:rsidR="009D5A5B">
        <w:t>Under</w:t>
      </w:r>
      <w:r w:rsidRPr="00865C20">
        <w:t xml:space="preserve"> limited operations, </w:t>
      </w:r>
      <w:r w:rsidR="00E95328">
        <w:t>selected activity networks</w:t>
      </w:r>
      <w:r w:rsidR="007B6018">
        <w:t xml:space="preserve"> (e.g., nightlife, dining) </w:t>
      </w:r>
      <w:r w:rsidRPr="00865C20">
        <w:t xml:space="preserve">are </w:t>
      </w:r>
      <w:proofErr w:type="gramStart"/>
      <w:r w:rsidR="007B6018">
        <w:t>temporarily</w:t>
      </w:r>
      <w:r w:rsidR="00D4118A">
        <w:t xml:space="preserve"> </w:t>
      </w:r>
      <w:r w:rsidRPr="00865C20">
        <w:t>suspended</w:t>
      </w:r>
      <w:proofErr w:type="gramEnd"/>
      <w:r w:rsidRPr="00865C20">
        <w:t xml:space="preserve">. </w:t>
      </w:r>
      <w:r w:rsidR="00355807">
        <w:t>When a network is suspended,</w:t>
      </w:r>
      <w:r w:rsidR="00A80FF4" w:rsidRPr="00A80FF4">
        <w:t xml:space="preserve"> all interactions associated with that network are removed, and no transmission can occur through it</w:t>
      </w:r>
      <w:r w:rsidR="00A80FF4">
        <w:t xml:space="preserve">. </w:t>
      </w:r>
      <w:r w:rsidR="007C75C3">
        <w:t>As with increased sanitation, this intervention is</w:t>
      </w:r>
      <w:r>
        <w:t xml:space="preserve"> triggered </w:t>
      </w:r>
      <w:r w:rsidR="007C75C3">
        <w:t>when</w:t>
      </w:r>
      <w:r>
        <w:t xml:space="preserve"> </w:t>
      </w:r>
      <w:r w:rsidR="00FD44E8">
        <w:t>predefined</w:t>
      </w:r>
      <w:r w:rsidR="005A52E3">
        <w:t xml:space="preserve"> </w:t>
      </w:r>
      <w:r>
        <w:t>threshold</w:t>
      </w:r>
      <w:r w:rsidR="007C75C3">
        <w:t xml:space="preserve"> is reached.</w:t>
      </w:r>
    </w:p>
    <w:p w14:paraId="512ED5B3" w14:textId="29E2C6BE" w:rsidR="00783A8B" w:rsidRPr="00865C20" w:rsidRDefault="00783A8B" w:rsidP="000454AC">
      <w:pPr>
        <w:pStyle w:val="ListParagraph"/>
        <w:numPr>
          <w:ilvl w:val="0"/>
          <w:numId w:val="4"/>
        </w:numPr>
        <w:rPr>
          <w:i/>
          <w:iCs/>
        </w:rPr>
      </w:pPr>
      <w:r w:rsidRPr="00865C20">
        <w:rPr>
          <w:i/>
          <w:iCs/>
        </w:rPr>
        <w:lastRenderedPageBreak/>
        <w:t>Isolation</w:t>
      </w:r>
      <w:r>
        <w:t xml:space="preserve">: </w:t>
      </w:r>
      <w:r w:rsidR="00A96F95">
        <w:t>I</w:t>
      </w:r>
      <w:r w:rsidRPr="00865C20">
        <w:t xml:space="preserve">ndividuals who </w:t>
      </w:r>
      <w:r w:rsidR="005E6826">
        <w:t>meet certain</w:t>
      </w:r>
      <w:r w:rsidRPr="00865C20">
        <w:t xml:space="preserve"> criteria (e.g., </w:t>
      </w:r>
      <w:r w:rsidR="005E6826">
        <w:t xml:space="preserve">are </w:t>
      </w:r>
      <w:r w:rsidRPr="00865C20">
        <w:t xml:space="preserve">symptomatic or </w:t>
      </w:r>
      <w:r w:rsidR="00CD22C3">
        <w:t>ha</w:t>
      </w:r>
      <w:r w:rsidR="00F814D1">
        <w:t xml:space="preserve">ve </w:t>
      </w:r>
      <w:r w:rsidRPr="00865C20">
        <w:t>teste</w:t>
      </w:r>
      <w:r w:rsidR="00CD22C3">
        <w:t>d</w:t>
      </w:r>
      <w:r w:rsidRPr="00865C20">
        <w:t xml:space="preserve"> positive) are</w:t>
      </w:r>
      <w:r w:rsidR="001D08FB">
        <w:t xml:space="preserve"> moved into </w:t>
      </w:r>
      <w:r w:rsidRPr="00865C20">
        <w:t>isola</w:t>
      </w:r>
      <w:r w:rsidR="001D08FB">
        <w:t>tion</w:t>
      </w:r>
      <w:r w:rsidRPr="00865C20">
        <w:t xml:space="preserve">. </w:t>
      </w:r>
      <w:r w:rsidR="00B96557">
        <w:t>Isolated individuals</w:t>
      </w:r>
      <w:r w:rsidRPr="00865C20">
        <w:t xml:space="preserve"> do not interact with </w:t>
      </w:r>
      <w:r w:rsidR="004E7127">
        <w:t>others</w:t>
      </w:r>
      <w:r w:rsidRPr="00865C20">
        <w:t xml:space="preserve"> and cannot </w:t>
      </w:r>
      <w:r w:rsidR="00B96557">
        <w:t>transmit</w:t>
      </w:r>
      <w:r w:rsidRPr="00865C20">
        <w:t xml:space="preserve"> the </w:t>
      </w:r>
      <w:r w:rsidR="00537041">
        <w:t>pathogen</w:t>
      </w:r>
      <w:r w:rsidRPr="00865C20">
        <w:t xml:space="preserve">. </w:t>
      </w:r>
      <w:r w:rsidR="003428D8">
        <w:t xml:space="preserve">We assume isolation is 100% effective. </w:t>
      </w:r>
    </w:p>
    <w:p w14:paraId="0CC91C08" w14:textId="481003D8" w:rsidR="00783A8B" w:rsidRPr="00D82A46" w:rsidRDefault="00783A8B" w:rsidP="000454AC">
      <w:pPr>
        <w:pStyle w:val="ListParagraph"/>
        <w:numPr>
          <w:ilvl w:val="0"/>
          <w:numId w:val="4"/>
        </w:numPr>
        <w:rPr>
          <w:i/>
          <w:iCs/>
        </w:rPr>
      </w:pPr>
      <w:r w:rsidRPr="00865C20">
        <w:rPr>
          <w:i/>
          <w:iCs/>
        </w:rPr>
        <w:t>Masking</w:t>
      </w:r>
      <w:r w:rsidRPr="00865C20">
        <w:t>:</w:t>
      </w:r>
      <w:r>
        <w:rPr>
          <w:i/>
          <w:iCs/>
        </w:rPr>
        <w:t xml:space="preserve"> </w:t>
      </w:r>
      <w:r w:rsidR="003F511F" w:rsidRPr="003F511F">
        <w:t>Mask-wearing reduces infectious individuals’ adjusted probability of transmission</w:t>
      </w:r>
      <w:r w:rsidR="009812E4">
        <w:t>,</w:t>
      </w:r>
      <w:r w:rsidRPr="00865C20">
        <w:t xml:space="preserve"> </w:t>
      </w:r>
      <m:oMath>
        <m:sSubSup>
          <m:sSubSupPr>
            <m:ctrlPr>
              <w:rPr>
                <w:rFonts w:ascii="Cambria Math" w:hAnsi="Cambria Math" w:cs="Calibri"/>
                <w:i/>
              </w:rPr>
            </m:ctrlPr>
          </m:sSubSupPr>
          <m:e>
            <m:r>
              <w:rPr>
                <w:rFonts w:ascii="Cambria Math" w:hAnsi="Cambria Math" w:cs="Calibri"/>
              </w:rPr>
              <m:t>π</m:t>
            </m:r>
          </m:e>
          <m:sub>
            <m:r>
              <w:rPr>
                <w:rFonts w:ascii="Cambria Math" w:hAnsi="Cambria Math"/>
              </w:rPr>
              <m:t>i,d,n</m:t>
            </m:r>
          </m:sub>
          <m:sup>
            <m:r>
              <w:rPr>
                <w:rFonts w:ascii="Cambria Math" w:hAnsi="Cambria Math" w:cs="Calibri"/>
              </w:rPr>
              <m:t>adj</m:t>
            </m:r>
          </m:sup>
        </m:sSubSup>
      </m:oMath>
      <w:r w:rsidR="009812E4">
        <w:rPr>
          <w:rFonts w:eastAsiaTheme="minorEastAsia"/>
        </w:rPr>
        <w:t>,</w:t>
      </w:r>
      <w:r w:rsidRPr="00865C20">
        <w:rPr>
          <w:rFonts w:eastAsiaTheme="minorEastAsia"/>
        </w:rPr>
        <w:t xml:space="preserve"> by </w:t>
      </w:r>
      <w:r w:rsidR="009812E4">
        <w:rPr>
          <w:rFonts w:eastAsiaTheme="minorEastAsia"/>
        </w:rPr>
        <w:t xml:space="preserve">a </w:t>
      </w:r>
      <w:r w:rsidRPr="00865C20">
        <w:rPr>
          <w:rFonts w:eastAsiaTheme="minorEastAsia"/>
        </w:rPr>
        <w:t xml:space="preserve">factor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decr</m:t>
            </m:r>
          </m:sub>
        </m:sSub>
      </m:oMath>
      <w:r w:rsidRPr="00865C20">
        <w:rPr>
          <w:rFonts w:eastAsiaTheme="minorEastAsia"/>
        </w:rPr>
        <w:t xml:space="preserve">. The </w:t>
      </w:r>
      <w:r w:rsidR="00697550">
        <w:rPr>
          <w:rFonts w:eastAsiaTheme="minorEastAsia"/>
        </w:rPr>
        <w:t>proportion of agents who we</w:t>
      </w:r>
      <w:r w:rsidR="00241633">
        <w:rPr>
          <w:rFonts w:eastAsiaTheme="minorEastAsia"/>
        </w:rPr>
        <w:t>ar</w:t>
      </w:r>
      <w:r w:rsidR="00697550">
        <w:rPr>
          <w:rFonts w:eastAsiaTheme="minorEastAsia"/>
        </w:rPr>
        <w:t xml:space="preserve"> masks is denoted </w:t>
      </w:r>
      <m:oMath>
        <m:sSub>
          <m:sSubPr>
            <m:ctrlPr>
              <w:rPr>
                <w:rFonts w:ascii="Cambria Math" w:eastAsiaTheme="minorEastAsia" w:hAnsi="Cambria Math"/>
                <w:i/>
              </w:rPr>
            </m:ctrlPr>
          </m:sSubPr>
          <m:e>
            <m:r>
              <w:rPr>
                <w:rFonts w:ascii="Cambria Math" w:eastAsiaTheme="minorEastAsia" w:hAnsi="Cambria Math"/>
              </w:rPr>
              <m:t>MC</m:t>
            </m:r>
          </m:e>
          <m:sub>
            <m:r>
              <w:rPr>
                <w:rFonts w:ascii="Cambria Math" w:eastAsiaTheme="minorEastAsia" w:hAnsi="Cambria Math"/>
              </w:rPr>
              <m:t>t</m:t>
            </m:r>
          </m:sub>
        </m:sSub>
      </m:oMath>
      <w:r w:rsidR="00697550">
        <w:rPr>
          <w:rFonts w:eastAsiaTheme="minorEastAsia"/>
        </w:rPr>
        <w:t xml:space="preserve">, where </w:t>
      </w:r>
      <w:r w:rsidR="00682532">
        <w:rPr>
          <w:rFonts w:eastAsiaTheme="minorEastAsia"/>
          <w:i/>
          <w:iCs/>
        </w:rPr>
        <w:t>t</w:t>
      </w:r>
      <w:r w:rsidR="00682532">
        <w:rPr>
          <w:rFonts w:eastAsiaTheme="minorEastAsia"/>
        </w:rPr>
        <w:t xml:space="preserve"> represents the age</w:t>
      </w:r>
      <w:r w:rsidRPr="00865C20">
        <w:rPr>
          <w:rFonts w:eastAsiaTheme="minorEastAsia"/>
        </w:rPr>
        <w:t>nt type</w:t>
      </w:r>
      <w:r>
        <w:rPr>
          <w:rFonts w:eastAsiaTheme="minorEastAsia"/>
        </w:rPr>
        <w:t>.</w:t>
      </w:r>
      <w:r w:rsidRPr="00865C20">
        <w:rPr>
          <w:rFonts w:eastAsiaTheme="minorEastAsia"/>
          <w:i/>
          <w:iCs/>
        </w:rPr>
        <w:t xml:space="preserve"> </w:t>
      </w:r>
    </w:p>
    <w:p w14:paraId="04916E50" w14:textId="1C2512F3" w:rsidR="008821F8" w:rsidRPr="00D4118A" w:rsidRDefault="00D82A46" w:rsidP="00D4118A">
      <w:pPr>
        <w:pStyle w:val="ListParagraph"/>
        <w:numPr>
          <w:ilvl w:val="0"/>
          <w:numId w:val="4"/>
        </w:numPr>
        <w:rPr>
          <w:i/>
          <w:iCs/>
        </w:rPr>
      </w:pPr>
      <w:r w:rsidRPr="00865C20">
        <w:rPr>
          <w:i/>
          <w:iCs/>
        </w:rPr>
        <w:t>Testing</w:t>
      </w:r>
      <w:r>
        <w:rPr>
          <w:i/>
          <w:iCs/>
        </w:rPr>
        <w:t>:</w:t>
      </w:r>
      <w:r>
        <w:t xml:space="preserve"> Infections can be detected through</w:t>
      </w:r>
      <w:r>
        <w:rPr>
          <w:i/>
          <w:iCs/>
        </w:rPr>
        <w:t xml:space="preserve"> </w:t>
      </w:r>
      <w:r>
        <w:t>molecular testing (e.g.,</w:t>
      </w:r>
      <w:r w:rsidRPr="00865C20">
        <w:t xml:space="preserve"> PCR</w:t>
      </w:r>
      <w:r>
        <w:t xml:space="preserve">), </w:t>
      </w:r>
      <w:r w:rsidRPr="00865C20">
        <w:t>antigen</w:t>
      </w:r>
      <w:r>
        <w:t xml:space="preserve"> tests, or other diagnostic methods</w:t>
      </w:r>
      <w:r w:rsidRPr="00865C20">
        <w:t xml:space="preserve">. </w:t>
      </w:r>
      <w:r>
        <w:t xml:space="preserve">Agents who receive a positive test result move into the isolation state and no longer contribute to </w:t>
      </w:r>
      <w:r w:rsidR="00537041">
        <w:t xml:space="preserve">pathogen </w:t>
      </w:r>
      <w:r>
        <w:t xml:space="preserve">transmission. Infections in </w:t>
      </w:r>
      <w:r w:rsidRPr="00865C20">
        <w:t xml:space="preserve">the pre-symptomatic, symptomatic, </w:t>
      </w:r>
      <w:r>
        <w:t xml:space="preserve">or asymptomatic </w:t>
      </w:r>
      <w:r w:rsidRPr="00865C20">
        <w:t xml:space="preserve">states </w:t>
      </w:r>
      <w:r>
        <w:t>are</w:t>
      </w:r>
      <w:r w:rsidRPr="00865C20">
        <w:t xml:space="preserve"> detected given the test’s true positive rate (</w:t>
      </w:r>
      <m:oMath>
        <m:r>
          <w:rPr>
            <w:rFonts w:ascii="Cambria Math" w:hAnsi="Cambria Math"/>
          </w:rPr>
          <m:t>TPR)</m:t>
        </m:r>
      </m:oMath>
      <w:r w:rsidRPr="00865C20">
        <w:t xml:space="preserve">. </w:t>
      </w:r>
      <w:r>
        <w:t xml:space="preserve">Agents in the </w:t>
      </w:r>
      <w:r w:rsidRPr="00CE3836">
        <w:rPr>
          <w:rStyle w:val="Strong"/>
          <w:b w:val="0"/>
          <w:bCs w:val="0"/>
        </w:rPr>
        <w:t>susceptible</w:t>
      </w:r>
      <w:r>
        <w:t xml:space="preserve"> state (not infected) or in the </w:t>
      </w:r>
      <w:r w:rsidRPr="00CE3836">
        <w:rPr>
          <w:rStyle w:val="Strong"/>
          <w:b w:val="0"/>
          <w:bCs w:val="0"/>
        </w:rPr>
        <w:t>exposed</w:t>
      </w:r>
      <w:r>
        <w:t xml:space="preserve"> state (infected but not yet detectable) may still return a positive result depending on the test’s </w:t>
      </w:r>
      <w:r w:rsidRPr="00CE3836">
        <w:rPr>
          <w:rStyle w:val="Emphasis"/>
          <w:i w:val="0"/>
          <w:iCs w:val="0"/>
        </w:rPr>
        <w:t>false positives</w:t>
      </w:r>
      <w:r>
        <w:t xml:space="preserve"> rate (FPR). These agents also transition to isolation, consistent with isolation protocols</w:t>
      </w:r>
    </w:p>
    <w:p w14:paraId="678B8383" w14:textId="6ED5364F" w:rsidR="00783A8B" w:rsidRPr="008821F8" w:rsidRDefault="00783A8B" w:rsidP="008821F8">
      <w:pPr>
        <w:pStyle w:val="Heading4"/>
        <w:numPr>
          <w:ilvl w:val="0"/>
          <w:numId w:val="0"/>
        </w:numPr>
        <w:ind w:left="864" w:hanging="864"/>
        <w:rPr>
          <w:i/>
          <w:iCs/>
          <w:u w:val="none"/>
        </w:rPr>
      </w:pPr>
      <w:r w:rsidRPr="008E7A03">
        <w:rPr>
          <w:i/>
          <w:iCs/>
          <w:u w:val="none"/>
        </w:rPr>
        <w:t xml:space="preserve">Pharmaceutical interventions </w:t>
      </w:r>
    </w:p>
    <w:p w14:paraId="6E412742" w14:textId="0A53DFC8" w:rsidR="00783A8B" w:rsidRPr="00865C20" w:rsidRDefault="00783A8B" w:rsidP="000454AC">
      <w:pPr>
        <w:pStyle w:val="ListParagraph"/>
        <w:numPr>
          <w:ilvl w:val="0"/>
          <w:numId w:val="5"/>
        </w:numPr>
        <w:rPr>
          <w:i/>
          <w:iCs/>
        </w:rPr>
      </w:pPr>
      <w:r w:rsidRPr="00865C20">
        <w:rPr>
          <w:i/>
          <w:iCs/>
        </w:rPr>
        <w:t>Vaccination</w:t>
      </w:r>
      <w:r>
        <w:rPr>
          <w:i/>
          <w:iCs/>
        </w:rPr>
        <w:t>:</w:t>
      </w:r>
      <w:r>
        <w:t xml:space="preserve"> </w:t>
      </w:r>
      <w:r w:rsidR="00EC2915">
        <w:t>If vaccination is available for the disease</w:t>
      </w:r>
      <w:r w:rsidR="006264CC">
        <w:t xml:space="preserve"> being</w:t>
      </w:r>
      <w:r w:rsidR="00EC2915">
        <w:t xml:space="preserve"> modeled, a</w:t>
      </w:r>
      <w:r w:rsidRPr="00865C20">
        <w:t xml:space="preserve"> p</w:t>
      </w:r>
      <w:r w:rsidR="00B67B77">
        <w:t xml:space="preserve">roportion </w:t>
      </w:r>
      <w:r w:rsidRPr="00865C20">
        <w:t>of</w:t>
      </w:r>
      <w:r w:rsidR="006F10EC">
        <w:t xml:space="preserve"> </w:t>
      </w:r>
      <w:r w:rsidRPr="00865C20">
        <w:t xml:space="preserve">vaccinated individuals </w:t>
      </w:r>
      <w:r w:rsidR="00335750">
        <w:t>is</w:t>
      </w:r>
      <w:r w:rsidRPr="00865C20">
        <w:t xml:space="preserve"> full</w:t>
      </w:r>
      <w:r>
        <w:t>y</w:t>
      </w:r>
      <w:r w:rsidRPr="00865C20">
        <w:t xml:space="preserve"> prote</w:t>
      </w:r>
      <w:r>
        <w:t>cted</w:t>
      </w:r>
      <w:r w:rsidRPr="00865C20">
        <w:t xml:space="preserve"> from</w:t>
      </w:r>
      <w:r w:rsidR="00C87454">
        <w:t xml:space="preserve"> infection</w:t>
      </w:r>
      <w:r w:rsidR="00D675D6">
        <w:t xml:space="preserve"> </w:t>
      </w:r>
      <w:r w:rsidR="00D37868">
        <w:t xml:space="preserve">using an </w:t>
      </w:r>
      <w:r w:rsidR="00D675D6">
        <w:t>all-or-nothing mechanism</w:t>
      </w:r>
      <w:r w:rsidR="00D37868">
        <w:t>,</w:t>
      </w:r>
      <w:r w:rsidRPr="00865C20">
        <w:t xml:space="preserve"> </w:t>
      </w:r>
      <w:r w:rsidR="00327DB6">
        <w:t xml:space="preserve">based on </w:t>
      </w:r>
      <w:r w:rsidRPr="00865C20">
        <w:t xml:space="preserve">the vaccine's effectiveness </w:t>
      </w:r>
      <m:oMath>
        <m:sSub>
          <m:sSubPr>
            <m:ctrlPr>
              <w:rPr>
                <w:rFonts w:ascii="Cambria Math" w:hAnsi="Cambria Math"/>
                <w:i/>
              </w:rPr>
            </m:ctrlPr>
          </m:sSubPr>
          <m:e>
            <m:r>
              <w:rPr>
                <w:rFonts w:ascii="Cambria Math" w:hAnsi="Cambria Math"/>
              </w:rPr>
              <m:t>VE</m:t>
            </m:r>
          </m:e>
          <m:sub>
            <m:r>
              <w:rPr>
                <w:rFonts w:ascii="Cambria Math" w:hAnsi="Cambria Math"/>
              </w:rPr>
              <m:t>g</m:t>
            </m:r>
          </m:sub>
        </m:sSub>
      </m:oMath>
      <w:r w:rsidRPr="00865C20">
        <w:rPr>
          <w:rFonts w:eastAsiaTheme="minorEastAsia"/>
        </w:rPr>
        <w:t xml:space="preserve">, where </w:t>
      </w:r>
      <w:r w:rsidRPr="00865C20">
        <w:rPr>
          <w:rFonts w:eastAsiaTheme="minorEastAsia"/>
          <w:i/>
          <w:iCs/>
        </w:rPr>
        <w:t>g</w:t>
      </w:r>
      <w:r w:rsidRPr="00865C20">
        <w:rPr>
          <w:rFonts w:eastAsiaTheme="minorEastAsia"/>
        </w:rPr>
        <w:t xml:space="preserve"> </w:t>
      </w:r>
      <w:r w:rsidR="00327DB6">
        <w:rPr>
          <w:rFonts w:eastAsiaTheme="minorEastAsia"/>
        </w:rPr>
        <w:t>denotes</w:t>
      </w:r>
      <w:r w:rsidRPr="00865C20">
        <w:rPr>
          <w:rFonts w:eastAsiaTheme="minorEastAsia"/>
        </w:rPr>
        <w:t xml:space="preserve"> the age group</w:t>
      </w:r>
      <w:r w:rsidR="006F10EC">
        <w:rPr>
          <w:rFonts w:eastAsiaTheme="minorEastAsia"/>
        </w:rPr>
        <w:t>.</w:t>
      </w:r>
      <w:r w:rsidRPr="00865C20">
        <w:rPr>
          <w:rFonts w:eastAsiaTheme="minorEastAsia"/>
        </w:rPr>
        <w:t xml:space="preserve"> </w:t>
      </w:r>
      <w:r w:rsidR="00542E1E">
        <w:rPr>
          <w:rFonts w:eastAsiaTheme="minorEastAsia"/>
        </w:rPr>
        <w:t xml:space="preserve">Agents </w:t>
      </w:r>
      <w:r w:rsidR="00AA5215" w:rsidRPr="00AA5215">
        <w:rPr>
          <w:rFonts w:eastAsiaTheme="minorEastAsia"/>
        </w:rPr>
        <w:t>who are</w:t>
      </w:r>
      <w:r w:rsidR="00ED27E9">
        <w:rPr>
          <w:rFonts w:eastAsiaTheme="minorEastAsia"/>
        </w:rPr>
        <w:t xml:space="preserve"> effectively</w:t>
      </w:r>
      <w:r w:rsidR="00AA5215" w:rsidRPr="00AA5215">
        <w:rPr>
          <w:rFonts w:eastAsiaTheme="minorEastAsia"/>
        </w:rPr>
        <w:t xml:space="preserve"> vaccinated are assumed to acquire sterilizing immunity against infection</w:t>
      </w:r>
      <w:r w:rsidR="009351D0">
        <w:rPr>
          <w:rFonts w:eastAsiaTheme="minorEastAsia"/>
        </w:rPr>
        <w:t xml:space="preserve"> </w:t>
      </w:r>
      <w:r w:rsidR="00542E1E">
        <w:rPr>
          <w:rFonts w:eastAsiaTheme="minorEastAsia"/>
        </w:rPr>
        <w:t>and</w:t>
      </w:r>
      <w:r w:rsidR="009351D0">
        <w:rPr>
          <w:rFonts w:eastAsiaTheme="minorEastAsia"/>
        </w:rPr>
        <w:t>,</w:t>
      </w:r>
      <w:r w:rsidR="00AA5215" w:rsidRPr="00AA5215">
        <w:rPr>
          <w:rFonts w:eastAsiaTheme="minorEastAsia"/>
          <w:b/>
          <w:bCs/>
        </w:rPr>
        <w:t xml:space="preserve"> </w:t>
      </w:r>
      <w:r w:rsidR="00542E1E">
        <w:rPr>
          <w:rFonts w:eastAsiaTheme="minorEastAsia"/>
        </w:rPr>
        <w:t>a</w:t>
      </w:r>
      <w:r w:rsidRPr="00865C20">
        <w:rPr>
          <w:rFonts w:eastAsiaTheme="minorEastAsia"/>
        </w:rPr>
        <w:t>t the start of the simulation,</w:t>
      </w:r>
      <w:r w:rsidR="00760870">
        <w:rPr>
          <w:rFonts w:eastAsiaTheme="minorEastAsia"/>
        </w:rPr>
        <w:t xml:space="preserve"> </w:t>
      </w:r>
      <w:r w:rsidR="00760870" w:rsidRPr="00865C20">
        <w:rPr>
          <w:rFonts w:eastAsiaTheme="minorEastAsia"/>
        </w:rPr>
        <w:t xml:space="preserve">are </w:t>
      </w:r>
      <w:r w:rsidR="00760870">
        <w:rPr>
          <w:rFonts w:eastAsiaTheme="minorEastAsia"/>
        </w:rPr>
        <w:t>moved</w:t>
      </w:r>
      <w:r w:rsidR="00760870" w:rsidRPr="00865C20">
        <w:rPr>
          <w:rFonts w:eastAsiaTheme="minorEastAsia"/>
        </w:rPr>
        <w:t xml:space="preserve"> from the susceptible</w:t>
      </w:r>
      <w:r w:rsidR="00760870">
        <w:rPr>
          <w:rFonts w:eastAsiaTheme="minorEastAsia"/>
        </w:rPr>
        <w:t xml:space="preserve"> state</w:t>
      </w:r>
      <w:r w:rsidR="00760870" w:rsidRPr="00865C20">
        <w:rPr>
          <w:rFonts w:eastAsiaTheme="minorEastAsia"/>
        </w:rPr>
        <w:t xml:space="preserve"> to the recovered</w:t>
      </w:r>
      <w:r w:rsidR="00760870">
        <w:rPr>
          <w:rFonts w:eastAsiaTheme="minorEastAsia"/>
        </w:rPr>
        <w:t>/immune</w:t>
      </w:r>
      <w:r w:rsidR="00760870" w:rsidRPr="00865C20">
        <w:rPr>
          <w:rFonts w:eastAsiaTheme="minorEastAsia"/>
        </w:rPr>
        <w:t xml:space="preserve"> state</w:t>
      </w:r>
      <w:r w:rsidR="00760870">
        <w:rPr>
          <w:rFonts w:eastAsiaTheme="minorEastAsia"/>
        </w:rPr>
        <w:t>.</w:t>
      </w:r>
      <w:r w:rsidRPr="00865C20">
        <w:rPr>
          <w:rFonts w:eastAsiaTheme="minorEastAsia"/>
        </w:rPr>
        <w:t xml:space="preserve"> The p</w:t>
      </w:r>
      <w:r w:rsidR="005F1EDA">
        <w:rPr>
          <w:rFonts w:eastAsiaTheme="minorEastAsia"/>
        </w:rPr>
        <w:t>roportion</w:t>
      </w:r>
      <w:r w:rsidRPr="00865C20">
        <w:rPr>
          <w:rFonts w:eastAsiaTheme="minorEastAsia"/>
        </w:rPr>
        <w:t xml:space="preserve"> of </w:t>
      </w:r>
      <w:r w:rsidR="00580014">
        <w:rPr>
          <w:rFonts w:eastAsiaTheme="minorEastAsia"/>
        </w:rPr>
        <w:t xml:space="preserve">agents </w:t>
      </w:r>
      <w:r w:rsidRPr="00865C20">
        <w:rPr>
          <w:rFonts w:eastAsiaTheme="minorEastAsia"/>
        </w:rPr>
        <w:t xml:space="preserve">who are up to date with their vaccinations is </w:t>
      </w:r>
      <w:r w:rsidR="00B71603">
        <w:rPr>
          <w:rFonts w:eastAsiaTheme="minorEastAsia"/>
        </w:rPr>
        <w:t>represented</w:t>
      </w:r>
      <w:r w:rsidRPr="00865C20">
        <w:rPr>
          <w:rFonts w:eastAsiaTheme="minorEastAsia"/>
        </w:rPr>
        <w:t xml:space="preserve"> by </w:t>
      </w:r>
      <m:oMath>
        <m:sSub>
          <m:sSubPr>
            <m:ctrlPr>
              <w:rPr>
                <w:rFonts w:ascii="Cambria Math" w:eastAsiaTheme="minorEastAsia" w:hAnsi="Cambria Math"/>
                <w:i/>
              </w:rPr>
            </m:ctrlPr>
          </m:sSubPr>
          <m:e>
            <m:r>
              <w:rPr>
                <w:rFonts w:ascii="Cambria Math" w:eastAsiaTheme="minorEastAsia" w:hAnsi="Cambria Math"/>
              </w:rPr>
              <m:t>VC</m:t>
            </m:r>
          </m:e>
          <m:sub>
            <m:r>
              <w:rPr>
                <w:rFonts w:ascii="Cambria Math" w:eastAsiaTheme="minorEastAsia" w:hAnsi="Cambria Math"/>
              </w:rPr>
              <m:t>t,g</m:t>
            </m:r>
          </m:sub>
        </m:sSub>
      </m:oMath>
      <w:r w:rsidR="00B71603">
        <w:rPr>
          <w:rFonts w:eastAsiaTheme="minorEastAsia"/>
        </w:rPr>
        <w:t xml:space="preserve">, where </w:t>
      </w:r>
      <w:r w:rsidR="00B71603">
        <w:rPr>
          <w:rFonts w:eastAsiaTheme="minorEastAsia"/>
          <w:i/>
          <w:iCs/>
        </w:rPr>
        <w:t xml:space="preserve">t </w:t>
      </w:r>
      <w:r w:rsidR="00B71603">
        <w:rPr>
          <w:rFonts w:eastAsiaTheme="minorEastAsia"/>
        </w:rPr>
        <w:t xml:space="preserve">indicates the </w:t>
      </w:r>
      <w:r w:rsidRPr="00865C20">
        <w:rPr>
          <w:rFonts w:eastAsiaTheme="minorEastAsia"/>
        </w:rPr>
        <w:t>agent type and</w:t>
      </w:r>
      <w:r w:rsidR="00B71603">
        <w:rPr>
          <w:rFonts w:eastAsiaTheme="minorEastAsia"/>
        </w:rPr>
        <w:t xml:space="preserve"> </w:t>
      </w:r>
      <w:r w:rsidR="00B71603">
        <w:rPr>
          <w:rFonts w:eastAsiaTheme="minorEastAsia"/>
          <w:i/>
          <w:iCs/>
        </w:rPr>
        <w:t>g</w:t>
      </w:r>
      <w:r w:rsidR="00B71603">
        <w:rPr>
          <w:rFonts w:eastAsiaTheme="minorEastAsia"/>
        </w:rPr>
        <w:t xml:space="preserve"> the</w:t>
      </w:r>
      <w:r w:rsidRPr="00865C20">
        <w:rPr>
          <w:rFonts w:eastAsiaTheme="minorEastAsia"/>
        </w:rPr>
        <w:t xml:space="preserve"> age grou</w:t>
      </w:r>
      <w:r w:rsidR="002C51E1">
        <w:rPr>
          <w:rFonts w:eastAsiaTheme="minorEastAsia"/>
        </w:rPr>
        <w:t>p.</w:t>
      </w:r>
    </w:p>
    <w:p w14:paraId="548BF3AE" w14:textId="157DF2DA" w:rsidR="00783A8B" w:rsidRDefault="007F62FC" w:rsidP="00375907">
      <w:r>
        <w:lastRenderedPageBreak/>
        <w:fldChar w:fldCharType="begin"/>
      </w:r>
      <w:r>
        <w:instrText xml:space="preserve"> REF _Ref175508541 \h </w:instrText>
      </w:r>
      <w:r>
        <w:fldChar w:fldCharType="separate"/>
      </w:r>
      <w:r w:rsidR="00CD390F" w:rsidRPr="00983433">
        <w:t xml:space="preserve">Table </w:t>
      </w:r>
      <w:r w:rsidR="00CD390F">
        <w:rPr>
          <w:noProof/>
        </w:rPr>
        <w:t>5</w:t>
      </w:r>
      <w:r>
        <w:fldChar w:fldCharType="end"/>
      </w:r>
      <w:r w:rsidR="00783A8B" w:rsidRPr="00865C20">
        <w:t xml:space="preserve"> summarizes the intervention parameters used. Not all interventions </w:t>
      </w:r>
      <w:r w:rsidR="00C72D15">
        <w:t>are applicable</w:t>
      </w:r>
      <w:r w:rsidR="00783A8B" w:rsidRPr="00865C20">
        <w:t xml:space="preserve"> to </w:t>
      </w:r>
      <w:r w:rsidR="00C72D15">
        <w:t>every</w:t>
      </w:r>
      <w:r w:rsidR="00783A8B" w:rsidRPr="00865C20">
        <w:t xml:space="preserve"> disease, and </w:t>
      </w:r>
      <w:r w:rsidR="002F3992">
        <w:t>some</w:t>
      </w:r>
      <w:r w:rsidR="002F3992" w:rsidRPr="00865C20">
        <w:t xml:space="preserve"> </w:t>
      </w:r>
      <w:r w:rsidR="00783A8B" w:rsidRPr="00865C20">
        <w:t>intervention parameter</w:t>
      </w:r>
      <w:r w:rsidR="002F3992">
        <w:t>s</w:t>
      </w:r>
      <w:r w:rsidR="00537E66">
        <w:t xml:space="preserve"> </w:t>
      </w:r>
      <w:r w:rsidR="00783A8B" w:rsidRPr="00865C20">
        <w:t xml:space="preserve">are </w:t>
      </w:r>
      <w:proofErr w:type="gramStart"/>
      <w:r w:rsidR="00783A8B" w:rsidRPr="00865C20">
        <w:t>disease</w:t>
      </w:r>
      <w:r w:rsidR="00537E66">
        <w:t>-</w:t>
      </w:r>
      <w:r w:rsidR="00783A8B" w:rsidRPr="00865C20">
        <w:t>specific</w:t>
      </w:r>
      <w:proofErr w:type="gramEnd"/>
      <w:r w:rsidR="00783A8B" w:rsidRPr="00865C20">
        <w:t xml:space="preserve">. </w:t>
      </w:r>
    </w:p>
    <w:p w14:paraId="181038D9" w14:textId="51167C3B" w:rsidR="00783A8B" w:rsidRPr="00983433" w:rsidRDefault="00783A8B" w:rsidP="0091785D">
      <w:pPr>
        <w:pStyle w:val="Caption"/>
      </w:pPr>
      <w:bookmarkStart w:id="13" w:name="_Ref175508541"/>
      <w:r w:rsidRPr="00983433">
        <w:t xml:space="preserve">Table </w:t>
      </w:r>
      <w:fldSimple w:instr=" SEQ Table \* ARABIC ">
        <w:r w:rsidR="00CD390F">
          <w:rPr>
            <w:noProof/>
          </w:rPr>
          <w:t>5</w:t>
        </w:r>
      </w:fldSimple>
      <w:bookmarkEnd w:id="13"/>
      <w:r w:rsidRPr="00983433">
        <w:t>: Parameters used to model public health interventions.</w:t>
      </w:r>
    </w:p>
    <w:tbl>
      <w:tblPr>
        <w:tblStyle w:val="GridTable1Light13"/>
        <w:tblW w:w="0" w:type="auto"/>
        <w:tblLook w:val="04A0" w:firstRow="1" w:lastRow="0" w:firstColumn="1" w:lastColumn="0" w:noHBand="0" w:noVBand="1"/>
      </w:tblPr>
      <w:tblGrid>
        <w:gridCol w:w="2513"/>
        <w:gridCol w:w="1348"/>
        <w:gridCol w:w="4769"/>
      </w:tblGrid>
      <w:tr w:rsidR="00783A8B" w:rsidRPr="00B06268" w14:paraId="32D5DFE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3" w:type="dxa"/>
          </w:tcPr>
          <w:p w14:paraId="4161A01E" w14:textId="77777777" w:rsidR="00783A8B" w:rsidRPr="00B06268" w:rsidRDefault="00783A8B" w:rsidP="00B06268">
            <w:pPr>
              <w:spacing w:before="0" w:after="40" w:line="240" w:lineRule="auto"/>
              <w:jc w:val="left"/>
              <w:rPr>
                <w:rFonts w:eastAsia="Aptos"/>
                <w:sz w:val="22"/>
                <w:szCs w:val="22"/>
              </w:rPr>
            </w:pPr>
            <w:r w:rsidRPr="00B06268">
              <w:rPr>
                <w:rFonts w:eastAsia="Aptos"/>
                <w:sz w:val="22"/>
                <w:szCs w:val="22"/>
              </w:rPr>
              <w:t>Intervention</w:t>
            </w:r>
          </w:p>
        </w:tc>
        <w:tc>
          <w:tcPr>
            <w:tcW w:w="1348" w:type="dxa"/>
          </w:tcPr>
          <w:p w14:paraId="59487D15" w14:textId="77777777" w:rsidR="00783A8B" w:rsidRPr="00B06268" w:rsidRDefault="00783A8B" w:rsidP="00B06268">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B06268">
              <w:rPr>
                <w:rFonts w:eastAsia="Aptos"/>
                <w:sz w:val="22"/>
                <w:szCs w:val="22"/>
              </w:rPr>
              <w:t>Parameter</w:t>
            </w:r>
          </w:p>
        </w:tc>
        <w:tc>
          <w:tcPr>
            <w:tcW w:w="4769" w:type="dxa"/>
          </w:tcPr>
          <w:p w14:paraId="4CF374D5" w14:textId="77777777" w:rsidR="00783A8B" w:rsidRPr="00B06268" w:rsidRDefault="00783A8B" w:rsidP="00B06268">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B06268">
              <w:rPr>
                <w:rFonts w:eastAsia="Aptos"/>
                <w:sz w:val="22"/>
                <w:szCs w:val="22"/>
              </w:rPr>
              <w:t>Description</w:t>
            </w:r>
          </w:p>
        </w:tc>
      </w:tr>
      <w:tr w:rsidR="00783A8B" w:rsidRPr="00B06268" w14:paraId="7EE4EBA8" w14:textId="77777777">
        <w:tc>
          <w:tcPr>
            <w:cnfStyle w:val="001000000000" w:firstRow="0" w:lastRow="0" w:firstColumn="1" w:lastColumn="0" w:oddVBand="0" w:evenVBand="0" w:oddHBand="0" w:evenHBand="0" w:firstRowFirstColumn="0" w:firstRowLastColumn="0" w:lastRowFirstColumn="0" w:lastRowLastColumn="0"/>
            <w:tcW w:w="2513" w:type="dxa"/>
            <w:vMerge w:val="restart"/>
          </w:tcPr>
          <w:p w14:paraId="51FC6B0D" w14:textId="34B0CDFE" w:rsidR="00783A8B" w:rsidRPr="00B06268" w:rsidRDefault="00783A8B" w:rsidP="00B06268">
            <w:pPr>
              <w:spacing w:before="0" w:after="40" w:line="240" w:lineRule="auto"/>
              <w:jc w:val="left"/>
              <w:rPr>
                <w:rFonts w:eastAsia="Aptos"/>
                <w:sz w:val="22"/>
                <w:szCs w:val="22"/>
              </w:rPr>
            </w:pPr>
            <w:r w:rsidRPr="00B06268">
              <w:rPr>
                <w:rFonts w:eastAsia="Aptos"/>
                <w:sz w:val="22"/>
                <w:szCs w:val="22"/>
              </w:rPr>
              <w:t>Increased sanitation</w:t>
            </w:r>
          </w:p>
        </w:tc>
        <w:tc>
          <w:tcPr>
            <w:tcW w:w="1348" w:type="dxa"/>
          </w:tcPr>
          <w:p w14:paraId="5BA3B766" w14:textId="77777777" w:rsidR="00783A8B" w:rsidRPr="00B06268" w:rsidRDefault="00000000"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m:oMathPara>
              <m:oMath>
                <m:sSub>
                  <m:sSubPr>
                    <m:ctrlPr>
                      <w:rPr>
                        <w:rFonts w:ascii="Cambria Math" w:eastAsia="Times New Roman" w:hAnsi="Cambria Math"/>
                        <w:i/>
                        <w:sz w:val="22"/>
                        <w:szCs w:val="22"/>
                      </w:rPr>
                    </m:ctrlPr>
                  </m:sSubPr>
                  <m:e>
                    <m:r>
                      <w:rPr>
                        <w:rFonts w:ascii="Cambria Math" w:eastAsia="Times New Roman" w:hAnsi="Cambria Math"/>
                        <w:sz w:val="22"/>
                        <w:szCs w:val="22"/>
                      </w:rPr>
                      <m:t>S</m:t>
                    </m:r>
                  </m:e>
                  <m:sub>
                    <m:r>
                      <w:rPr>
                        <w:rFonts w:ascii="Cambria Math" w:eastAsia="Times New Roman" w:hAnsi="Cambria Math"/>
                        <w:sz w:val="22"/>
                        <w:szCs w:val="22"/>
                      </w:rPr>
                      <m:t>decr</m:t>
                    </m:r>
                  </m:sub>
                </m:sSub>
              </m:oMath>
            </m:oMathPara>
          </w:p>
        </w:tc>
        <w:tc>
          <w:tcPr>
            <w:tcW w:w="4769" w:type="dxa"/>
          </w:tcPr>
          <w:p w14:paraId="32BFB08D" w14:textId="381FAFB2"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B06268">
              <w:rPr>
                <w:rFonts w:eastAsia="Aptos"/>
                <w:sz w:val="22"/>
                <w:szCs w:val="22"/>
              </w:rPr>
              <w:t xml:space="preserve">Decrease in </w:t>
            </w:r>
            <w:r w:rsidR="00DE56F6">
              <w:rPr>
                <w:rFonts w:eastAsia="Aptos"/>
                <w:sz w:val="22"/>
                <w:szCs w:val="22"/>
              </w:rPr>
              <w:t xml:space="preserve">the </w:t>
            </w:r>
            <w:r w:rsidRPr="00B06268">
              <w:rPr>
                <w:rFonts w:eastAsia="Aptos"/>
                <w:sz w:val="22"/>
                <w:szCs w:val="22"/>
              </w:rPr>
              <w:t xml:space="preserve">probability of transmission due to </w:t>
            </w:r>
            <w:r w:rsidR="009E2FD1">
              <w:rPr>
                <w:rFonts w:eastAsia="Aptos"/>
                <w:sz w:val="22"/>
                <w:szCs w:val="22"/>
              </w:rPr>
              <w:t>increased</w:t>
            </w:r>
            <w:r w:rsidRPr="00B06268">
              <w:rPr>
                <w:rFonts w:eastAsia="Aptos"/>
                <w:sz w:val="22"/>
                <w:szCs w:val="22"/>
              </w:rPr>
              <w:t xml:space="preserve"> sanitation.</w:t>
            </w:r>
          </w:p>
        </w:tc>
      </w:tr>
      <w:tr w:rsidR="00783A8B" w:rsidRPr="00B06268" w14:paraId="72D261B6" w14:textId="77777777">
        <w:tc>
          <w:tcPr>
            <w:cnfStyle w:val="001000000000" w:firstRow="0" w:lastRow="0" w:firstColumn="1" w:lastColumn="0" w:oddVBand="0" w:evenVBand="0" w:oddHBand="0" w:evenHBand="0" w:firstRowFirstColumn="0" w:firstRowLastColumn="0" w:lastRowFirstColumn="0" w:lastRowLastColumn="0"/>
            <w:tcW w:w="2513" w:type="dxa"/>
            <w:vMerge/>
          </w:tcPr>
          <w:p w14:paraId="2F319573" w14:textId="77777777" w:rsidR="00783A8B" w:rsidRPr="00B06268" w:rsidRDefault="00783A8B" w:rsidP="00B06268">
            <w:pPr>
              <w:spacing w:before="0" w:after="40" w:line="240" w:lineRule="auto"/>
              <w:jc w:val="left"/>
              <w:rPr>
                <w:rFonts w:eastAsia="Aptos"/>
                <w:sz w:val="22"/>
                <w:szCs w:val="22"/>
              </w:rPr>
            </w:pPr>
          </w:p>
        </w:tc>
        <w:tc>
          <w:tcPr>
            <w:tcW w:w="1348" w:type="dxa"/>
          </w:tcPr>
          <w:p w14:paraId="1C3F3B90" w14:textId="77777777" w:rsidR="00783A8B" w:rsidRPr="00B06268" w:rsidRDefault="00000000"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m:oMathPara>
              <m:oMath>
                <m:sSub>
                  <m:sSubPr>
                    <m:ctrlPr>
                      <w:rPr>
                        <w:rFonts w:ascii="Cambria Math" w:eastAsia="Times New Roman" w:hAnsi="Cambria Math"/>
                        <w:i/>
                        <w:sz w:val="22"/>
                        <w:szCs w:val="22"/>
                      </w:rPr>
                    </m:ctrlPr>
                  </m:sSubPr>
                  <m:e>
                    <m:r>
                      <w:rPr>
                        <w:rFonts w:ascii="Cambria Math" w:eastAsia="Times New Roman" w:hAnsi="Cambria Math"/>
                        <w:sz w:val="22"/>
                        <w:szCs w:val="22"/>
                      </w:rPr>
                      <m:t>S</m:t>
                    </m:r>
                  </m:e>
                  <m:sub>
                    <m:r>
                      <w:rPr>
                        <w:rFonts w:ascii="Cambria Math" w:eastAsia="Times New Roman" w:hAnsi="Cambria Math"/>
                        <w:sz w:val="22"/>
                        <w:szCs w:val="22"/>
                      </w:rPr>
                      <m:t>trig</m:t>
                    </m:r>
                  </m:sub>
                </m:sSub>
              </m:oMath>
            </m:oMathPara>
          </w:p>
        </w:tc>
        <w:tc>
          <w:tcPr>
            <w:tcW w:w="4769" w:type="dxa"/>
          </w:tcPr>
          <w:p w14:paraId="40DCD489" w14:textId="08F8205A"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B06268">
              <w:rPr>
                <w:rFonts w:eastAsia="Aptos"/>
                <w:sz w:val="22"/>
                <w:szCs w:val="22"/>
              </w:rPr>
              <w:t>Number (or percentage) of passenger</w:t>
            </w:r>
            <w:r w:rsidR="00DE56F6">
              <w:rPr>
                <w:rFonts w:eastAsia="Aptos"/>
                <w:sz w:val="22"/>
                <w:szCs w:val="22"/>
              </w:rPr>
              <w:t>s</w:t>
            </w:r>
            <w:r w:rsidRPr="00B06268">
              <w:rPr>
                <w:rFonts w:eastAsia="Aptos"/>
                <w:sz w:val="22"/>
                <w:szCs w:val="22"/>
              </w:rPr>
              <w:t xml:space="preserve"> or crew</w:t>
            </w:r>
            <w:r w:rsidR="00DE56F6">
              <w:rPr>
                <w:rFonts w:eastAsia="Aptos"/>
                <w:sz w:val="22"/>
                <w:szCs w:val="22"/>
              </w:rPr>
              <w:t xml:space="preserve"> members</w:t>
            </w:r>
            <w:r w:rsidRPr="00B06268">
              <w:rPr>
                <w:rFonts w:eastAsia="Aptos"/>
                <w:sz w:val="22"/>
                <w:szCs w:val="22"/>
              </w:rPr>
              <w:t xml:space="preserve"> in </w:t>
            </w:r>
            <w:r w:rsidR="00DE56F6">
              <w:rPr>
                <w:rFonts w:eastAsia="Aptos"/>
                <w:sz w:val="22"/>
                <w:szCs w:val="22"/>
              </w:rPr>
              <w:t xml:space="preserve">a </w:t>
            </w:r>
            <w:r w:rsidRPr="00B06268">
              <w:rPr>
                <w:rFonts w:eastAsia="Aptos"/>
                <w:sz w:val="22"/>
                <w:szCs w:val="22"/>
              </w:rPr>
              <w:t>state (e.g.</w:t>
            </w:r>
            <w:r w:rsidR="00DE56F6">
              <w:rPr>
                <w:rFonts w:eastAsia="Aptos"/>
                <w:sz w:val="22"/>
                <w:szCs w:val="22"/>
              </w:rPr>
              <w:t>,</w:t>
            </w:r>
            <w:r w:rsidRPr="00B06268">
              <w:rPr>
                <w:rFonts w:eastAsia="Aptos"/>
                <w:sz w:val="22"/>
                <w:szCs w:val="22"/>
              </w:rPr>
              <w:t xml:space="preserve"> </w:t>
            </w:r>
            <w:r w:rsidR="00DE56F6">
              <w:rPr>
                <w:rFonts w:eastAsia="Aptos"/>
                <w:sz w:val="22"/>
                <w:szCs w:val="22"/>
              </w:rPr>
              <w:t>isolation</w:t>
            </w:r>
            <w:r w:rsidRPr="00B06268">
              <w:rPr>
                <w:rFonts w:eastAsia="Aptos"/>
                <w:sz w:val="22"/>
                <w:szCs w:val="22"/>
              </w:rPr>
              <w:t xml:space="preserve">) to activate intervention. </w:t>
            </w:r>
          </w:p>
        </w:tc>
      </w:tr>
      <w:tr w:rsidR="00783A8B" w:rsidRPr="00B06268" w14:paraId="4DCF47DE" w14:textId="77777777">
        <w:tc>
          <w:tcPr>
            <w:cnfStyle w:val="001000000000" w:firstRow="0" w:lastRow="0" w:firstColumn="1" w:lastColumn="0" w:oddVBand="0" w:evenVBand="0" w:oddHBand="0" w:evenHBand="0" w:firstRowFirstColumn="0" w:firstRowLastColumn="0" w:lastRowFirstColumn="0" w:lastRowLastColumn="0"/>
            <w:tcW w:w="2513" w:type="dxa"/>
          </w:tcPr>
          <w:p w14:paraId="0BFB6A12" w14:textId="77777777" w:rsidR="00783A8B" w:rsidRPr="00B06268" w:rsidRDefault="00783A8B" w:rsidP="00B06268">
            <w:pPr>
              <w:spacing w:before="0" w:after="40" w:line="240" w:lineRule="auto"/>
              <w:jc w:val="left"/>
              <w:rPr>
                <w:rFonts w:eastAsia="Aptos"/>
                <w:sz w:val="22"/>
                <w:szCs w:val="22"/>
              </w:rPr>
            </w:pPr>
            <w:r w:rsidRPr="00B06268">
              <w:rPr>
                <w:rFonts w:eastAsia="Aptos"/>
                <w:sz w:val="22"/>
                <w:szCs w:val="22"/>
              </w:rPr>
              <w:t>Limited operations</w:t>
            </w:r>
          </w:p>
        </w:tc>
        <w:tc>
          <w:tcPr>
            <w:tcW w:w="1348" w:type="dxa"/>
          </w:tcPr>
          <w:p w14:paraId="4720FE0B" w14:textId="77777777" w:rsidR="00783A8B" w:rsidRPr="00B06268" w:rsidRDefault="00000000"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m:oMathPara>
              <m:oMath>
                <m:sSub>
                  <m:sSubPr>
                    <m:ctrlPr>
                      <w:rPr>
                        <w:rFonts w:ascii="Cambria Math" w:eastAsia="Times New Roman" w:hAnsi="Cambria Math"/>
                        <w:i/>
                        <w:sz w:val="22"/>
                        <w:szCs w:val="22"/>
                      </w:rPr>
                    </m:ctrlPr>
                  </m:sSubPr>
                  <m:e>
                    <m:r>
                      <w:rPr>
                        <w:rFonts w:ascii="Cambria Math" w:eastAsia="Times New Roman" w:hAnsi="Cambria Math"/>
                        <w:sz w:val="22"/>
                        <w:szCs w:val="22"/>
                      </w:rPr>
                      <m:t>Q</m:t>
                    </m:r>
                  </m:e>
                  <m:sub>
                    <m:r>
                      <w:rPr>
                        <w:rFonts w:ascii="Cambria Math" w:eastAsia="Times New Roman" w:hAnsi="Cambria Math"/>
                        <w:sz w:val="22"/>
                        <w:szCs w:val="22"/>
                      </w:rPr>
                      <m:t>trig</m:t>
                    </m:r>
                  </m:sub>
                </m:sSub>
              </m:oMath>
            </m:oMathPara>
          </w:p>
        </w:tc>
        <w:tc>
          <w:tcPr>
            <w:tcW w:w="4769" w:type="dxa"/>
          </w:tcPr>
          <w:p w14:paraId="57BECD1A" w14:textId="63BEE839"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B06268">
              <w:rPr>
                <w:rFonts w:eastAsia="Aptos"/>
                <w:sz w:val="22"/>
                <w:szCs w:val="22"/>
              </w:rPr>
              <w:t>Number (or percentage) of passenger</w:t>
            </w:r>
            <w:r w:rsidR="00DE56F6">
              <w:rPr>
                <w:rFonts w:eastAsia="Aptos"/>
                <w:sz w:val="22"/>
                <w:szCs w:val="22"/>
              </w:rPr>
              <w:t>s</w:t>
            </w:r>
            <w:r w:rsidRPr="00B06268">
              <w:rPr>
                <w:rFonts w:eastAsia="Aptos"/>
                <w:sz w:val="22"/>
                <w:szCs w:val="22"/>
              </w:rPr>
              <w:t xml:space="preserve"> or crew</w:t>
            </w:r>
            <w:r w:rsidR="00DE56F6">
              <w:rPr>
                <w:rFonts w:eastAsia="Aptos"/>
                <w:sz w:val="22"/>
                <w:szCs w:val="22"/>
              </w:rPr>
              <w:t xml:space="preserve"> members</w:t>
            </w:r>
            <w:r w:rsidRPr="00B06268">
              <w:rPr>
                <w:rFonts w:eastAsia="Aptos"/>
                <w:sz w:val="22"/>
                <w:szCs w:val="22"/>
              </w:rPr>
              <w:t xml:space="preserve"> in </w:t>
            </w:r>
            <w:r w:rsidR="00DE56F6">
              <w:rPr>
                <w:rFonts w:eastAsia="Aptos"/>
                <w:sz w:val="22"/>
                <w:szCs w:val="22"/>
              </w:rPr>
              <w:t xml:space="preserve">a </w:t>
            </w:r>
            <w:r w:rsidRPr="00B06268">
              <w:rPr>
                <w:rFonts w:eastAsia="Aptos"/>
                <w:sz w:val="22"/>
                <w:szCs w:val="22"/>
              </w:rPr>
              <w:t>state (e.g.</w:t>
            </w:r>
            <w:r w:rsidR="00DE56F6">
              <w:rPr>
                <w:rFonts w:eastAsia="Aptos"/>
                <w:sz w:val="22"/>
                <w:szCs w:val="22"/>
              </w:rPr>
              <w:t>,</w:t>
            </w:r>
            <w:r w:rsidRPr="00B06268">
              <w:rPr>
                <w:rFonts w:eastAsia="Aptos"/>
                <w:sz w:val="22"/>
                <w:szCs w:val="22"/>
              </w:rPr>
              <w:t xml:space="preserve"> </w:t>
            </w:r>
            <w:r w:rsidR="00DE56F6">
              <w:rPr>
                <w:rFonts w:eastAsia="Aptos"/>
                <w:sz w:val="22"/>
                <w:szCs w:val="22"/>
              </w:rPr>
              <w:t>isolation</w:t>
            </w:r>
            <w:r w:rsidRPr="00B06268">
              <w:rPr>
                <w:rFonts w:eastAsia="Aptos"/>
                <w:sz w:val="22"/>
                <w:szCs w:val="22"/>
              </w:rPr>
              <w:t>) to activate intervention.</w:t>
            </w:r>
          </w:p>
        </w:tc>
      </w:tr>
      <w:tr w:rsidR="00783A8B" w:rsidRPr="00B06268" w14:paraId="313D0921" w14:textId="77777777">
        <w:tc>
          <w:tcPr>
            <w:cnfStyle w:val="001000000000" w:firstRow="0" w:lastRow="0" w:firstColumn="1" w:lastColumn="0" w:oddVBand="0" w:evenVBand="0" w:oddHBand="0" w:evenHBand="0" w:firstRowFirstColumn="0" w:firstRowLastColumn="0" w:lastRowFirstColumn="0" w:lastRowLastColumn="0"/>
            <w:tcW w:w="2513" w:type="dxa"/>
            <w:vMerge w:val="restart"/>
          </w:tcPr>
          <w:p w14:paraId="2404FF4B" w14:textId="77777777" w:rsidR="00783A8B" w:rsidRPr="00B06268" w:rsidRDefault="00783A8B" w:rsidP="00B06268">
            <w:pPr>
              <w:spacing w:before="0" w:after="40" w:line="240" w:lineRule="auto"/>
              <w:jc w:val="left"/>
              <w:rPr>
                <w:rFonts w:eastAsia="Aptos"/>
                <w:sz w:val="22"/>
                <w:szCs w:val="22"/>
              </w:rPr>
            </w:pPr>
            <w:r w:rsidRPr="00B06268">
              <w:rPr>
                <w:rFonts w:eastAsia="Aptos"/>
                <w:sz w:val="22"/>
                <w:szCs w:val="22"/>
              </w:rPr>
              <w:t>Masking</w:t>
            </w:r>
          </w:p>
        </w:tc>
        <w:tc>
          <w:tcPr>
            <w:tcW w:w="1348" w:type="dxa"/>
          </w:tcPr>
          <w:p w14:paraId="6EC2AC72" w14:textId="77777777" w:rsidR="00783A8B" w:rsidRPr="00B06268" w:rsidRDefault="00000000" w:rsidP="00B06268">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center"/>
              </m:oMathParaPr>
              <m:oMath>
                <m:sSub>
                  <m:sSubPr>
                    <m:ctrlPr>
                      <w:rPr>
                        <w:rFonts w:ascii="Cambria Math" w:eastAsia="Times New Roman" w:hAnsi="Cambria Math"/>
                        <w:i/>
                        <w:sz w:val="22"/>
                        <w:szCs w:val="22"/>
                      </w:rPr>
                    </m:ctrlPr>
                  </m:sSubPr>
                  <m:e>
                    <m:r>
                      <w:rPr>
                        <w:rFonts w:ascii="Cambria Math" w:eastAsia="Times New Roman" w:hAnsi="Cambria Math"/>
                        <w:sz w:val="22"/>
                        <w:szCs w:val="22"/>
                      </w:rPr>
                      <m:t>M</m:t>
                    </m:r>
                  </m:e>
                  <m:sub>
                    <m:r>
                      <w:rPr>
                        <w:rFonts w:ascii="Cambria Math" w:eastAsia="Times New Roman" w:hAnsi="Cambria Math"/>
                        <w:sz w:val="22"/>
                        <w:szCs w:val="22"/>
                      </w:rPr>
                      <m:t>decr</m:t>
                    </m:r>
                  </m:sub>
                </m:sSub>
              </m:oMath>
            </m:oMathPara>
          </w:p>
          <w:p w14:paraId="3D5E8734" w14:textId="77777777" w:rsidR="00783A8B" w:rsidRPr="00B06268" w:rsidRDefault="00783A8B" w:rsidP="00B06268">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Aptos"/>
                <w:sz w:val="22"/>
                <w:szCs w:val="22"/>
              </w:rPr>
            </w:pPr>
          </w:p>
        </w:tc>
        <w:tc>
          <w:tcPr>
            <w:tcW w:w="4769" w:type="dxa"/>
          </w:tcPr>
          <w:p w14:paraId="6E759E0B" w14:textId="77777777"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B06268">
              <w:rPr>
                <w:rFonts w:eastAsia="Aptos"/>
                <w:sz w:val="22"/>
                <w:szCs w:val="22"/>
              </w:rPr>
              <w:t>Decrease in probability of transmission due to mask use.</w:t>
            </w:r>
          </w:p>
        </w:tc>
      </w:tr>
      <w:tr w:rsidR="00783A8B" w:rsidRPr="00B06268" w14:paraId="6D1F0884" w14:textId="77777777">
        <w:tc>
          <w:tcPr>
            <w:cnfStyle w:val="001000000000" w:firstRow="0" w:lastRow="0" w:firstColumn="1" w:lastColumn="0" w:oddVBand="0" w:evenVBand="0" w:oddHBand="0" w:evenHBand="0" w:firstRowFirstColumn="0" w:firstRowLastColumn="0" w:lastRowFirstColumn="0" w:lastRowLastColumn="0"/>
            <w:tcW w:w="2513" w:type="dxa"/>
            <w:vMerge/>
          </w:tcPr>
          <w:p w14:paraId="0D93F781" w14:textId="77777777" w:rsidR="00783A8B" w:rsidRPr="00B06268" w:rsidRDefault="00783A8B" w:rsidP="00B06268">
            <w:pPr>
              <w:spacing w:before="0" w:after="40" w:line="240" w:lineRule="auto"/>
              <w:jc w:val="left"/>
              <w:rPr>
                <w:rFonts w:eastAsia="Aptos"/>
                <w:sz w:val="22"/>
                <w:szCs w:val="22"/>
              </w:rPr>
            </w:pPr>
          </w:p>
        </w:tc>
        <w:tc>
          <w:tcPr>
            <w:tcW w:w="1348" w:type="dxa"/>
          </w:tcPr>
          <w:p w14:paraId="008AD267" w14:textId="77777777" w:rsidR="00783A8B" w:rsidRPr="00B06268" w:rsidRDefault="00000000" w:rsidP="00B06268">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center"/>
              </m:oMathParaPr>
              <m:oMath>
                <m:sSub>
                  <m:sSubPr>
                    <m:ctrlPr>
                      <w:rPr>
                        <w:rFonts w:ascii="Cambria Math" w:eastAsia="Times New Roman" w:hAnsi="Cambria Math"/>
                        <w:i/>
                        <w:sz w:val="22"/>
                        <w:szCs w:val="22"/>
                      </w:rPr>
                    </m:ctrlPr>
                  </m:sSubPr>
                  <m:e>
                    <m:r>
                      <w:rPr>
                        <w:rFonts w:ascii="Cambria Math" w:eastAsia="Times New Roman" w:hAnsi="Cambria Math"/>
                        <w:sz w:val="22"/>
                        <w:szCs w:val="22"/>
                      </w:rPr>
                      <m:t>MC</m:t>
                    </m:r>
                  </m:e>
                  <m:sub>
                    <m:r>
                      <w:rPr>
                        <w:rFonts w:ascii="Cambria Math" w:eastAsia="Times New Roman" w:hAnsi="Cambria Math"/>
                        <w:sz w:val="22"/>
                        <w:szCs w:val="22"/>
                      </w:rPr>
                      <m:t>t</m:t>
                    </m:r>
                  </m:sub>
                </m:sSub>
              </m:oMath>
            </m:oMathPara>
          </w:p>
          <w:p w14:paraId="68B67848" w14:textId="77777777"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c>
          <w:tcPr>
            <w:tcW w:w="4769" w:type="dxa"/>
          </w:tcPr>
          <w:p w14:paraId="3B314B35" w14:textId="0D6843A9"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B06268">
              <w:rPr>
                <w:rFonts w:eastAsia="Aptos"/>
                <w:sz w:val="22"/>
                <w:szCs w:val="22"/>
              </w:rPr>
              <w:t xml:space="preserve">Percentage </w:t>
            </w:r>
            <w:r w:rsidR="00BA44B9">
              <w:rPr>
                <w:rFonts w:eastAsia="Aptos"/>
                <w:sz w:val="22"/>
                <w:szCs w:val="22"/>
              </w:rPr>
              <w:t xml:space="preserve">of </w:t>
            </w:r>
            <w:r w:rsidRPr="00B06268">
              <w:rPr>
                <w:rFonts w:eastAsia="Aptos"/>
                <w:sz w:val="22"/>
                <w:szCs w:val="22"/>
              </w:rPr>
              <w:t>agents of type</w:t>
            </w:r>
            <w:r w:rsidR="00BA44B9">
              <w:rPr>
                <w:rFonts w:eastAsia="Aptos"/>
                <w:sz w:val="22"/>
                <w:szCs w:val="22"/>
              </w:rPr>
              <w:t xml:space="preserve"> </w:t>
            </w:r>
            <w:r w:rsidR="00BA44B9">
              <w:rPr>
                <w:rFonts w:eastAsia="Aptos"/>
                <w:i/>
                <w:iCs/>
                <w:sz w:val="22"/>
                <w:szCs w:val="22"/>
              </w:rPr>
              <w:t xml:space="preserve">t </w:t>
            </w:r>
            <w:r w:rsidRPr="00B06268">
              <w:rPr>
                <w:rFonts w:eastAsia="Aptos"/>
                <w:sz w:val="22"/>
                <w:szCs w:val="22"/>
              </w:rPr>
              <w:t xml:space="preserve">that </w:t>
            </w:r>
            <w:r w:rsidR="00BA44B9">
              <w:rPr>
                <w:rFonts w:eastAsia="Aptos"/>
                <w:sz w:val="22"/>
                <w:szCs w:val="22"/>
              </w:rPr>
              <w:t>wear</w:t>
            </w:r>
            <w:r w:rsidRPr="00B06268">
              <w:rPr>
                <w:rFonts w:eastAsia="Aptos"/>
                <w:sz w:val="22"/>
                <w:szCs w:val="22"/>
              </w:rPr>
              <w:t xml:space="preserve"> masks</w:t>
            </w:r>
          </w:p>
        </w:tc>
      </w:tr>
      <w:tr w:rsidR="00783A8B" w:rsidRPr="00B06268" w14:paraId="587398B7" w14:textId="77777777">
        <w:tc>
          <w:tcPr>
            <w:cnfStyle w:val="001000000000" w:firstRow="0" w:lastRow="0" w:firstColumn="1" w:lastColumn="0" w:oddVBand="0" w:evenVBand="0" w:oddHBand="0" w:evenHBand="0" w:firstRowFirstColumn="0" w:firstRowLastColumn="0" w:lastRowFirstColumn="0" w:lastRowLastColumn="0"/>
            <w:tcW w:w="2513" w:type="dxa"/>
          </w:tcPr>
          <w:p w14:paraId="5A96AF1B" w14:textId="77777777" w:rsidR="00783A8B" w:rsidRPr="00B06268" w:rsidRDefault="00783A8B" w:rsidP="00B06268">
            <w:pPr>
              <w:spacing w:before="0" w:after="40" w:line="240" w:lineRule="auto"/>
              <w:jc w:val="left"/>
              <w:rPr>
                <w:rFonts w:eastAsia="Aptos"/>
                <w:sz w:val="22"/>
                <w:szCs w:val="22"/>
              </w:rPr>
            </w:pPr>
            <w:r w:rsidRPr="00B06268">
              <w:rPr>
                <w:rFonts w:eastAsia="Aptos"/>
                <w:sz w:val="22"/>
                <w:szCs w:val="22"/>
              </w:rPr>
              <w:t>Testing</w:t>
            </w:r>
          </w:p>
        </w:tc>
        <w:tc>
          <w:tcPr>
            <w:tcW w:w="1348" w:type="dxa"/>
          </w:tcPr>
          <w:p w14:paraId="61C88216" w14:textId="77777777"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eastAsia="Aptos" w:hAnsi="Cambria Math"/>
                    <w:sz w:val="22"/>
                    <w:szCs w:val="22"/>
                  </w:rPr>
                  <m:t>TPR</m:t>
                </m:r>
              </m:oMath>
            </m:oMathPara>
          </w:p>
          <w:p w14:paraId="643379AE" w14:textId="77777777"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m:oMathPara>
              <m:oMath>
                <m:r>
                  <w:rPr>
                    <w:rFonts w:ascii="Cambria Math" w:eastAsia="Aptos" w:hAnsi="Cambria Math"/>
                    <w:sz w:val="22"/>
                    <w:szCs w:val="22"/>
                  </w:rPr>
                  <m:t>FPR</m:t>
                </m:r>
              </m:oMath>
            </m:oMathPara>
          </w:p>
        </w:tc>
        <w:tc>
          <w:tcPr>
            <w:tcW w:w="4769" w:type="dxa"/>
          </w:tcPr>
          <w:p w14:paraId="25CFF36F" w14:textId="77777777"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B06268">
              <w:rPr>
                <w:rFonts w:eastAsia="Aptos"/>
                <w:sz w:val="22"/>
                <w:szCs w:val="22"/>
              </w:rPr>
              <w:t>Test’s true positive rate</w:t>
            </w:r>
          </w:p>
          <w:p w14:paraId="35BAC064" w14:textId="77777777"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B06268">
              <w:rPr>
                <w:rFonts w:eastAsia="Aptos"/>
                <w:sz w:val="22"/>
                <w:szCs w:val="22"/>
              </w:rPr>
              <w:t>Test’s false positive rate</w:t>
            </w:r>
          </w:p>
        </w:tc>
      </w:tr>
      <w:tr w:rsidR="00783A8B" w:rsidRPr="00B06268" w14:paraId="5A3827B2" w14:textId="77777777">
        <w:tc>
          <w:tcPr>
            <w:cnfStyle w:val="001000000000" w:firstRow="0" w:lastRow="0" w:firstColumn="1" w:lastColumn="0" w:oddVBand="0" w:evenVBand="0" w:oddHBand="0" w:evenHBand="0" w:firstRowFirstColumn="0" w:firstRowLastColumn="0" w:lastRowFirstColumn="0" w:lastRowLastColumn="0"/>
            <w:tcW w:w="2513" w:type="dxa"/>
            <w:vMerge w:val="restart"/>
          </w:tcPr>
          <w:p w14:paraId="65B67CE5" w14:textId="77777777" w:rsidR="00783A8B" w:rsidRPr="00B06268" w:rsidRDefault="00783A8B" w:rsidP="00B06268">
            <w:pPr>
              <w:spacing w:before="0" w:after="40" w:line="240" w:lineRule="auto"/>
              <w:jc w:val="left"/>
              <w:rPr>
                <w:rFonts w:eastAsia="Aptos"/>
                <w:sz w:val="22"/>
                <w:szCs w:val="22"/>
              </w:rPr>
            </w:pPr>
            <w:r w:rsidRPr="00B06268">
              <w:rPr>
                <w:rFonts w:eastAsia="Aptos"/>
                <w:sz w:val="22"/>
                <w:szCs w:val="22"/>
              </w:rPr>
              <w:t>Vaccination</w:t>
            </w:r>
          </w:p>
        </w:tc>
        <w:tc>
          <w:tcPr>
            <w:tcW w:w="1348" w:type="dxa"/>
          </w:tcPr>
          <w:p w14:paraId="24E243EC" w14:textId="77777777" w:rsidR="00783A8B" w:rsidRPr="00B06268" w:rsidRDefault="00000000"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VE</m:t>
                    </m:r>
                  </m:e>
                  <m:sub>
                    <m:r>
                      <w:rPr>
                        <w:rFonts w:ascii="Cambria Math" w:eastAsia="Aptos" w:hAnsi="Cambria Math"/>
                        <w:sz w:val="22"/>
                        <w:szCs w:val="22"/>
                      </w:rPr>
                      <m:t>g</m:t>
                    </m:r>
                  </m:sub>
                </m:sSub>
              </m:oMath>
            </m:oMathPara>
          </w:p>
          <w:p w14:paraId="17546956" w14:textId="77777777"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c>
          <w:tcPr>
            <w:tcW w:w="4769" w:type="dxa"/>
          </w:tcPr>
          <w:p w14:paraId="1C59CF5A" w14:textId="77777777"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i/>
                <w:iCs/>
                <w:sz w:val="22"/>
                <w:szCs w:val="22"/>
              </w:rPr>
            </w:pPr>
            <w:r w:rsidRPr="00B06268">
              <w:rPr>
                <w:rFonts w:eastAsia="Aptos"/>
                <w:sz w:val="22"/>
                <w:szCs w:val="22"/>
              </w:rPr>
              <w:t xml:space="preserve">Vaccine effectiveness at protecting from disease for age group </w:t>
            </w:r>
            <w:r w:rsidRPr="00B06268">
              <w:rPr>
                <w:rFonts w:eastAsia="Aptos"/>
                <w:i/>
                <w:iCs/>
                <w:sz w:val="22"/>
                <w:szCs w:val="22"/>
              </w:rPr>
              <w:t>g.</w:t>
            </w:r>
          </w:p>
          <w:p w14:paraId="3C7471A2" w14:textId="77777777"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r>
      <w:tr w:rsidR="00783A8B" w:rsidRPr="00B06268" w14:paraId="0445555B" w14:textId="77777777">
        <w:tc>
          <w:tcPr>
            <w:cnfStyle w:val="001000000000" w:firstRow="0" w:lastRow="0" w:firstColumn="1" w:lastColumn="0" w:oddVBand="0" w:evenVBand="0" w:oddHBand="0" w:evenHBand="0" w:firstRowFirstColumn="0" w:firstRowLastColumn="0" w:lastRowFirstColumn="0" w:lastRowLastColumn="0"/>
            <w:tcW w:w="2513" w:type="dxa"/>
            <w:vMerge/>
          </w:tcPr>
          <w:p w14:paraId="3757BB52" w14:textId="77777777" w:rsidR="00783A8B" w:rsidRPr="00B06268" w:rsidRDefault="00783A8B" w:rsidP="00B06268">
            <w:pPr>
              <w:spacing w:before="0" w:after="40" w:line="240" w:lineRule="auto"/>
              <w:jc w:val="left"/>
              <w:rPr>
                <w:rFonts w:eastAsia="Aptos"/>
                <w:sz w:val="22"/>
                <w:szCs w:val="22"/>
              </w:rPr>
            </w:pPr>
          </w:p>
        </w:tc>
        <w:tc>
          <w:tcPr>
            <w:tcW w:w="1348" w:type="dxa"/>
          </w:tcPr>
          <w:p w14:paraId="3BBA0298" w14:textId="77777777" w:rsidR="00783A8B" w:rsidRPr="00B06268" w:rsidRDefault="00000000"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VC</m:t>
                    </m:r>
                  </m:e>
                  <m:sub>
                    <m:r>
                      <w:rPr>
                        <w:rFonts w:ascii="Cambria Math" w:eastAsia="Aptos" w:hAnsi="Cambria Math"/>
                        <w:sz w:val="22"/>
                        <w:szCs w:val="22"/>
                      </w:rPr>
                      <m:t>t, g</m:t>
                    </m:r>
                  </m:sub>
                </m:sSub>
              </m:oMath>
            </m:oMathPara>
          </w:p>
          <w:p w14:paraId="6A0257D5" w14:textId="77777777" w:rsidR="00783A8B" w:rsidRPr="00B06268" w:rsidRDefault="00783A8B" w:rsidP="00B06268">
            <w:pPr>
              <w:tabs>
                <w:tab w:val="left" w:pos="875"/>
              </w:tabs>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c>
          <w:tcPr>
            <w:tcW w:w="4769" w:type="dxa"/>
          </w:tcPr>
          <w:p w14:paraId="76F085AE" w14:textId="404D80A0" w:rsidR="00783A8B" w:rsidRPr="00B06268" w:rsidRDefault="00783A8B" w:rsidP="00B0626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B06268">
              <w:rPr>
                <w:rFonts w:eastAsia="Aptos"/>
                <w:sz w:val="22"/>
                <w:szCs w:val="22"/>
              </w:rPr>
              <w:t xml:space="preserve">Percentage of agents of type </w:t>
            </w:r>
            <w:r w:rsidRPr="00B06268">
              <w:rPr>
                <w:rFonts w:eastAsia="Aptos"/>
                <w:i/>
                <w:iCs/>
                <w:sz w:val="22"/>
                <w:szCs w:val="22"/>
              </w:rPr>
              <w:t xml:space="preserve">t </w:t>
            </w:r>
            <w:r w:rsidRPr="00B06268">
              <w:rPr>
                <w:rFonts w:eastAsia="Aptos"/>
                <w:sz w:val="22"/>
                <w:szCs w:val="22"/>
              </w:rPr>
              <w:t xml:space="preserve">and age group </w:t>
            </w:r>
            <w:r w:rsidRPr="00B06268">
              <w:rPr>
                <w:rFonts w:eastAsia="Aptos"/>
                <w:i/>
                <w:iCs/>
                <w:sz w:val="22"/>
                <w:szCs w:val="22"/>
              </w:rPr>
              <w:t xml:space="preserve">g </w:t>
            </w:r>
            <w:r w:rsidRPr="00B06268">
              <w:rPr>
                <w:rFonts w:eastAsia="Aptos"/>
                <w:sz w:val="22"/>
                <w:szCs w:val="22"/>
              </w:rPr>
              <w:t xml:space="preserve">that </w:t>
            </w:r>
            <w:r w:rsidR="008F1228">
              <w:rPr>
                <w:rFonts w:eastAsia="Aptos"/>
                <w:sz w:val="22"/>
                <w:szCs w:val="22"/>
              </w:rPr>
              <w:t>are</w:t>
            </w:r>
            <w:r w:rsidRPr="00B06268">
              <w:rPr>
                <w:rFonts w:eastAsia="Aptos"/>
                <w:sz w:val="22"/>
                <w:szCs w:val="22"/>
              </w:rPr>
              <w:t xml:space="preserve"> vaccinated. </w:t>
            </w:r>
          </w:p>
        </w:tc>
      </w:tr>
    </w:tbl>
    <w:p w14:paraId="533F8214" w14:textId="212A86F4" w:rsidR="00783A8B" w:rsidRPr="0086493C" w:rsidRDefault="00783A8B" w:rsidP="000454AC">
      <w:pPr>
        <w:pStyle w:val="Heading3"/>
        <w:numPr>
          <w:ilvl w:val="1"/>
          <w:numId w:val="10"/>
        </w:numPr>
        <w:rPr>
          <w:b/>
          <w:bCs/>
          <w:i w:val="0"/>
          <w:iCs/>
        </w:rPr>
      </w:pPr>
      <w:bookmarkStart w:id="14" w:name="_Toc176257025"/>
      <w:r w:rsidRPr="0086493C">
        <w:rPr>
          <w:b/>
          <w:bCs/>
          <w:i w:val="0"/>
          <w:iCs/>
        </w:rPr>
        <w:t>Calibration</w:t>
      </w:r>
      <w:bookmarkEnd w:id="14"/>
    </w:p>
    <w:p w14:paraId="466E08EA" w14:textId="3707D78F" w:rsidR="00783A8B" w:rsidRPr="00376625" w:rsidRDefault="000C5862" w:rsidP="00783A8B">
      <w:pPr>
        <w:rPr>
          <w:rFonts w:eastAsiaTheme="minorEastAsia" w:cs="Calibri"/>
        </w:rPr>
      </w:pPr>
      <w:r>
        <w:t>Model</w:t>
      </w:r>
      <w:r w:rsidR="00783A8B">
        <w:t xml:space="preserve"> parameters </w:t>
      </w:r>
      <w:r w:rsidR="000B1EDD">
        <w:t xml:space="preserve">describing </w:t>
      </w:r>
      <w:r w:rsidR="00783A8B">
        <w:t>the natural history of the disease (</w:t>
      </w:r>
      <w:r w:rsidR="00783A8B">
        <w:fldChar w:fldCharType="begin"/>
      </w:r>
      <w:r w:rsidR="00783A8B">
        <w:instrText xml:space="preserve"> REF _Ref175410774 \h </w:instrText>
      </w:r>
      <w:r w:rsidR="00783A8B">
        <w:fldChar w:fldCharType="separate"/>
      </w:r>
      <w:r w:rsidR="00CD390F">
        <w:t xml:space="preserve">Table </w:t>
      </w:r>
      <w:r w:rsidR="00CD390F">
        <w:rPr>
          <w:noProof/>
        </w:rPr>
        <w:t>2</w:t>
      </w:r>
      <w:r w:rsidR="00783A8B">
        <w:fldChar w:fldCharType="end"/>
      </w:r>
      <w:r w:rsidR="00783A8B">
        <w:t xml:space="preserve">) </w:t>
      </w:r>
      <w:r w:rsidR="00724175">
        <w:t>are obtained from</w:t>
      </w:r>
      <w:r w:rsidR="00783A8B">
        <w:t xml:space="preserve"> </w:t>
      </w:r>
      <w:r w:rsidR="00CA37D4">
        <w:t xml:space="preserve">the </w:t>
      </w:r>
      <w:r w:rsidR="00783A8B">
        <w:t>literature</w:t>
      </w:r>
      <w:r w:rsidR="00CA37D4">
        <w:t xml:space="preserve">. </w:t>
      </w:r>
      <w:r w:rsidR="00FA752A">
        <w:t>The</w:t>
      </w:r>
      <w:r w:rsidR="00783A8B">
        <w:t xml:space="preserve"> </w:t>
      </w:r>
      <w:r w:rsidR="00461167">
        <w:t xml:space="preserve">network-specific </w:t>
      </w:r>
      <w:r w:rsidR="00B52E8E">
        <w:t>transmission probability</w:t>
      </w:r>
      <w:r w:rsidR="00461167">
        <w:t>,</w:t>
      </w:r>
      <w:r w:rsidR="00783A8B">
        <w:t xml:space="preserve"> </w:t>
      </w:r>
      <m:oMath>
        <m:sSub>
          <m:sSubPr>
            <m:ctrlPr>
              <w:rPr>
                <w:rFonts w:ascii="Cambria Math" w:hAnsi="Cambria Math" w:cs="Calibri"/>
                <w:i/>
              </w:rPr>
            </m:ctrlPr>
          </m:sSubPr>
          <m:e>
            <m:r>
              <w:rPr>
                <w:rFonts w:ascii="Cambria Math" w:hAnsi="Cambria Math" w:cs="Calibri"/>
              </w:rPr>
              <m:t>π</m:t>
            </m:r>
          </m:e>
          <m:sub>
            <m:r>
              <w:rPr>
                <w:rFonts w:ascii="Cambria Math" w:hAnsi="Cambria Math" w:cs="Calibri"/>
              </w:rPr>
              <m:t>n</m:t>
            </m:r>
          </m:sub>
        </m:sSub>
      </m:oMath>
      <w:r w:rsidR="00461167">
        <w:rPr>
          <w:rFonts w:eastAsiaTheme="minorEastAsia"/>
        </w:rPr>
        <w:t>,</w:t>
      </w:r>
      <w:r w:rsidR="00783A8B">
        <w:rPr>
          <w:rFonts w:eastAsiaTheme="minorEastAsia" w:cs="Calibri"/>
        </w:rPr>
        <w:t xml:space="preserve"> for each network </w:t>
      </w:r>
      <w:r w:rsidR="00783A8B">
        <w:rPr>
          <w:rFonts w:eastAsiaTheme="minorEastAsia" w:cs="Calibri"/>
          <w:i/>
          <w:iCs/>
        </w:rPr>
        <w:t>n</w:t>
      </w:r>
      <w:r w:rsidR="00783A8B">
        <w:rPr>
          <w:rFonts w:eastAsiaTheme="minorEastAsia" w:cs="Calibri"/>
        </w:rPr>
        <w:t xml:space="preserve"> </w:t>
      </w:r>
      <w:r w:rsidR="00363763">
        <w:rPr>
          <w:rFonts w:eastAsiaTheme="minorEastAsia" w:cs="Calibri"/>
        </w:rPr>
        <w:t>is</w:t>
      </w:r>
      <w:r w:rsidR="00783A8B">
        <w:rPr>
          <w:rFonts w:eastAsiaTheme="minorEastAsia" w:cs="Calibri"/>
        </w:rPr>
        <w:t xml:space="preserve"> calibrated against observed </w:t>
      </w:r>
      <w:r w:rsidR="00724175">
        <w:rPr>
          <w:rFonts w:eastAsiaTheme="minorEastAsia" w:cs="Calibri"/>
        </w:rPr>
        <w:t xml:space="preserve">case </w:t>
      </w:r>
      <w:r w:rsidR="00783A8B">
        <w:rPr>
          <w:rFonts w:eastAsiaTheme="minorEastAsia" w:cs="Calibri"/>
        </w:rPr>
        <w:t xml:space="preserve">data. </w:t>
      </w:r>
      <w:r w:rsidR="00B830AA">
        <w:rPr>
          <w:rFonts w:eastAsiaTheme="minorEastAsia" w:cs="Calibri"/>
        </w:rPr>
        <w:t>In general</w:t>
      </w:r>
      <w:r w:rsidR="00783A8B">
        <w:rPr>
          <w:rFonts w:eastAsiaTheme="minorEastAsia" w:cs="Calibri"/>
        </w:rPr>
        <w:t>, the calibrated</w:t>
      </w:r>
      <w:r w:rsidR="00B830AA">
        <w:rPr>
          <w:rFonts w:eastAsiaTheme="minorEastAsia" w:cs="Calibri"/>
        </w:rPr>
        <w:t xml:space="preserve"> </w:t>
      </w:r>
      <w:r w:rsidR="00E93E0F">
        <w:rPr>
          <w:rFonts w:eastAsiaTheme="minorEastAsia" w:cs="Calibri"/>
        </w:rPr>
        <w:t>parameter set,</w:t>
      </w:r>
      <w:r w:rsidR="00783A8B">
        <w:rPr>
          <w:rFonts w:eastAsiaTheme="minorEastAsia" w:cs="Calibri"/>
        </w:rPr>
        <w:t xml:space="preserve"> </w:t>
      </w:r>
      <w:r w:rsidR="003B2B99">
        <w:rPr>
          <w:rFonts w:eastAsiaTheme="minorEastAsia" w:cs="Calibri"/>
          <w:i/>
          <w:iCs/>
        </w:rPr>
        <w:t>C</w:t>
      </w:r>
      <w:r w:rsidR="003B2B99">
        <w:rPr>
          <w:rFonts w:eastAsiaTheme="minorEastAsia" w:cs="Calibri"/>
        </w:rPr>
        <w:t xml:space="preserve">, </w:t>
      </w:r>
      <w:r w:rsidR="003B2B99" w:rsidRPr="003B2B99">
        <w:rPr>
          <w:rFonts w:eastAsiaTheme="minorEastAsia" w:cs="Calibri"/>
        </w:rPr>
        <w:t>includes</w:t>
      </w:r>
      <w:r w:rsidR="00783A8B">
        <w:rPr>
          <w:rFonts w:eastAsiaTheme="minorEastAsia" w:cs="Calibri"/>
        </w:rPr>
        <w:t xml:space="preserve"> </w:t>
      </w:r>
      <m:oMath>
        <m:sSub>
          <m:sSubPr>
            <m:ctrlPr>
              <w:rPr>
                <w:rFonts w:ascii="Cambria Math" w:eastAsiaTheme="minorEastAsia" w:hAnsi="Cambria Math" w:cs="Calibri"/>
                <w:i/>
              </w:rPr>
            </m:ctrlPr>
          </m:sSubPr>
          <m:e>
            <m:r>
              <w:rPr>
                <w:rFonts w:ascii="Cambria Math" w:hAnsi="Cambria Math" w:cs="Calibri"/>
              </w:rPr>
              <m:t>π</m:t>
            </m:r>
          </m:e>
          <m:sub>
            <m:r>
              <w:rPr>
                <w:rFonts w:ascii="Cambria Math" w:eastAsiaTheme="minorEastAsia" w:hAnsi="Cambria Math" w:cs="Calibri"/>
              </w:rPr>
              <m:t>main</m:t>
            </m:r>
          </m:sub>
        </m:sSub>
      </m:oMath>
      <w:r w:rsidR="00783A8B">
        <w:rPr>
          <w:rFonts w:eastAsiaTheme="minorEastAsia" w:cs="Calibri"/>
        </w:rPr>
        <w:t xml:space="preserve">, </w:t>
      </w:r>
      <m:oMath>
        <m:sSub>
          <m:sSubPr>
            <m:ctrlPr>
              <w:rPr>
                <w:rFonts w:ascii="Cambria Math" w:eastAsiaTheme="minorEastAsia" w:hAnsi="Cambria Math" w:cs="Calibri"/>
                <w:i/>
              </w:rPr>
            </m:ctrlPr>
          </m:sSubPr>
          <m:e>
            <m:r>
              <w:rPr>
                <w:rFonts w:ascii="Cambria Math" w:hAnsi="Cambria Math" w:cs="Calibri"/>
              </w:rPr>
              <m:t>π</m:t>
            </m:r>
          </m:e>
          <m:sub>
            <m:r>
              <w:rPr>
                <w:rFonts w:ascii="Cambria Math" w:eastAsiaTheme="minorEastAsia" w:hAnsi="Cambria Math" w:cs="Calibri"/>
              </w:rPr>
              <m:t>act</m:t>
            </m:r>
          </m:sub>
        </m:sSub>
      </m:oMath>
      <w:r w:rsidR="00783A8B">
        <w:rPr>
          <w:rFonts w:eastAsiaTheme="minorEastAsia" w:cs="Calibri"/>
        </w:rPr>
        <w:t xml:space="preserve">, </w:t>
      </w:r>
      <m:oMath>
        <m:sSub>
          <m:sSubPr>
            <m:ctrlPr>
              <w:rPr>
                <w:rFonts w:ascii="Cambria Math" w:eastAsiaTheme="minorEastAsia" w:hAnsi="Cambria Math" w:cs="Calibri"/>
                <w:i/>
              </w:rPr>
            </m:ctrlPr>
          </m:sSubPr>
          <m:e>
            <m:r>
              <w:rPr>
                <w:rFonts w:ascii="Cambria Math" w:hAnsi="Cambria Math" w:cs="Calibri"/>
              </w:rPr>
              <m:t>π</m:t>
            </m:r>
          </m:e>
          <m:sub>
            <m:r>
              <w:rPr>
                <w:rFonts w:ascii="Cambria Math" w:eastAsiaTheme="minorEastAsia" w:hAnsi="Cambria Math" w:cs="Calibri"/>
              </w:rPr>
              <m:t>kids</m:t>
            </m:r>
          </m:sub>
        </m:sSub>
      </m:oMath>
      <w:r w:rsidR="00783A8B">
        <w:rPr>
          <w:rFonts w:eastAsiaTheme="minorEastAsia" w:cs="Calibri"/>
        </w:rPr>
        <w:t xml:space="preserve">, </w:t>
      </w:r>
      <m:oMath>
        <m:sSub>
          <m:sSubPr>
            <m:ctrlPr>
              <w:rPr>
                <w:rFonts w:ascii="Cambria Math" w:eastAsiaTheme="minorEastAsia" w:hAnsi="Cambria Math" w:cs="Calibri"/>
                <w:i/>
              </w:rPr>
            </m:ctrlPr>
          </m:sSubPr>
          <m:e>
            <m:r>
              <w:rPr>
                <w:rFonts w:ascii="Cambria Math" w:hAnsi="Cambria Math" w:cs="Calibri"/>
              </w:rPr>
              <m:t>π</m:t>
            </m:r>
          </m:e>
          <m:sub>
            <m:r>
              <w:rPr>
                <w:rFonts w:ascii="Cambria Math" w:eastAsiaTheme="minorEastAsia" w:hAnsi="Cambria Math" w:cs="Calibri"/>
              </w:rPr>
              <m:t>emp</m:t>
            </m:r>
          </m:sub>
        </m:sSub>
      </m:oMath>
      <w:r w:rsidR="00783A8B">
        <w:rPr>
          <w:rFonts w:eastAsiaTheme="minorEastAsia" w:cs="Calibri"/>
        </w:rPr>
        <w:t xml:space="preserve">,  </w:t>
      </w:r>
      <w:r w:rsidR="00363763">
        <w:rPr>
          <w:rFonts w:eastAsiaTheme="minorEastAsia" w:cs="Calibri"/>
        </w:rPr>
        <w:t xml:space="preserve">and </w:t>
      </w:r>
      <m:oMath>
        <m:sSub>
          <m:sSubPr>
            <m:ctrlPr>
              <w:rPr>
                <w:rFonts w:ascii="Cambria Math" w:eastAsiaTheme="minorEastAsia" w:hAnsi="Cambria Math" w:cs="Calibri"/>
                <w:i/>
              </w:rPr>
            </m:ctrlPr>
          </m:sSubPr>
          <m:e>
            <m:r>
              <w:rPr>
                <w:rFonts w:ascii="Cambria Math" w:hAnsi="Cambria Math" w:cs="Calibri"/>
              </w:rPr>
              <m:t>π</m:t>
            </m:r>
          </m:e>
          <m:sub>
            <m:r>
              <w:rPr>
                <w:rFonts w:ascii="Cambria Math" w:eastAsiaTheme="minorEastAsia" w:hAnsi="Cambria Math" w:cs="Calibri"/>
              </w:rPr>
              <m:t>pc</m:t>
            </m:r>
          </m:sub>
        </m:sSub>
      </m:oMath>
      <w:r w:rsidR="00363763">
        <w:rPr>
          <w:rFonts w:eastAsiaTheme="minorEastAsia" w:cs="Calibri"/>
        </w:rPr>
        <w:t>.</w:t>
      </w:r>
    </w:p>
    <w:p w14:paraId="0658D613" w14:textId="6D3BC4BA" w:rsidR="00783A8B" w:rsidRDefault="00783A8B" w:rsidP="00783A8B">
      <w:pPr>
        <w:rPr>
          <w:rFonts w:eastAsiaTheme="minorEastAsia" w:cs="Calibri"/>
        </w:rPr>
      </w:pPr>
      <w:r>
        <w:rPr>
          <w:rFonts w:eastAsiaTheme="minorEastAsia" w:cs="Calibri"/>
        </w:rPr>
        <w:t xml:space="preserve">The calibration procedure </w:t>
      </w:r>
      <w:r w:rsidR="00363763">
        <w:rPr>
          <w:rFonts w:eastAsiaTheme="minorEastAsia" w:cs="Calibri"/>
        </w:rPr>
        <w:t>uses</w:t>
      </w:r>
      <w:r>
        <w:rPr>
          <w:rFonts w:eastAsiaTheme="minorEastAsia" w:cs="Calibri"/>
        </w:rPr>
        <w:t xml:space="preserve"> daily observed case </w:t>
      </w:r>
      <w:r w:rsidR="00425317">
        <w:rPr>
          <w:rFonts w:eastAsiaTheme="minorEastAsia" w:cs="Calibri"/>
        </w:rPr>
        <w:t>counts t</w:t>
      </w:r>
      <w:r>
        <w:rPr>
          <w:rFonts w:eastAsiaTheme="minorEastAsia" w:cs="Calibri"/>
        </w:rPr>
        <w:t xml:space="preserve">o </w:t>
      </w:r>
      <w:r w:rsidR="00E93E0F">
        <w:rPr>
          <w:rFonts w:eastAsiaTheme="minorEastAsia" w:cs="Calibri"/>
        </w:rPr>
        <w:t xml:space="preserve">identify </w:t>
      </w:r>
      <w:r>
        <w:rPr>
          <w:rFonts w:eastAsiaTheme="minorEastAsia" w:cs="Calibri"/>
        </w:rPr>
        <w:t>the value</w:t>
      </w:r>
      <w:r w:rsidR="00425317">
        <w:rPr>
          <w:rFonts w:eastAsiaTheme="minorEastAsia" w:cs="Calibri"/>
        </w:rPr>
        <w:t>s</w:t>
      </w:r>
      <w:r>
        <w:rPr>
          <w:rFonts w:eastAsiaTheme="minorEastAsia" w:cs="Calibri"/>
        </w:rPr>
        <w:t xml:space="preserve"> of </w:t>
      </w:r>
      <w:r w:rsidRPr="00C05FC1">
        <w:rPr>
          <w:rFonts w:eastAsiaTheme="minorEastAsia" w:cs="Calibri"/>
          <w:i/>
          <w:iCs/>
        </w:rPr>
        <w:t>C</w:t>
      </w:r>
      <w:r>
        <w:rPr>
          <w:rFonts w:eastAsiaTheme="minorEastAsia" w:cs="Calibri"/>
        </w:rPr>
        <w:t xml:space="preserve"> that minimize the </w:t>
      </w:r>
      <w:r w:rsidR="00AC2A1D">
        <w:rPr>
          <w:rFonts w:eastAsiaTheme="minorEastAsia" w:cs="Calibri"/>
        </w:rPr>
        <w:t>root sum of squared errors</w:t>
      </w:r>
      <w:r>
        <w:rPr>
          <w:rFonts w:eastAsiaTheme="minorEastAsia" w:cs="Calibri"/>
        </w:rPr>
        <w:t xml:space="preserve"> (</w:t>
      </w:r>
      <w:r w:rsidR="00AC2A1D">
        <w:rPr>
          <w:rFonts w:eastAsiaTheme="minorEastAsia" w:cs="Calibri"/>
        </w:rPr>
        <w:t>RSSE</w:t>
      </w:r>
      <w:r>
        <w:rPr>
          <w:rFonts w:eastAsiaTheme="minorEastAsia" w:cs="Calibri"/>
        </w:rPr>
        <w:t xml:space="preserve">) between the observed and simulated number of cases </w:t>
      </w:r>
      <w:r w:rsidR="003B2B99">
        <w:rPr>
          <w:rFonts w:eastAsiaTheme="minorEastAsia" w:cs="Calibri"/>
        </w:rPr>
        <w:t xml:space="preserve">over the </w:t>
      </w:r>
      <w:r>
        <w:rPr>
          <w:rFonts w:eastAsiaTheme="minorEastAsia" w:cs="Calibri"/>
        </w:rPr>
        <w:t xml:space="preserve">cruise duration. The error function is given in Equation </w:t>
      </w:r>
      <w:r>
        <w:rPr>
          <w:rFonts w:eastAsiaTheme="minorEastAsia" w:cs="Calibri"/>
        </w:rPr>
        <w:fldChar w:fldCharType="begin"/>
      </w:r>
      <w:r>
        <w:rPr>
          <w:rFonts w:eastAsiaTheme="minorEastAsia" w:cs="Calibri"/>
        </w:rPr>
        <w:instrText xml:space="preserve"> REF mse \h </w:instrText>
      </w:r>
      <w:r>
        <w:rPr>
          <w:rFonts w:eastAsiaTheme="minorEastAsia" w:cs="Calibri"/>
        </w:rPr>
      </w:r>
      <w:r>
        <w:rPr>
          <w:rFonts w:eastAsiaTheme="minorEastAsia" w:cs="Calibri"/>
        </w:rPr>
        <w:fldChar w:fldCharType="separate"/>
      </w:r>
      <w:r w:rsidR="00CD390F">
        <w:rPr>
          <w:rFonts w:eastAsia="Times New Roman"/>
          <w:noProof/>
        </w:rPr>
        <w:t>1</w:t>
      </w:r>
      <w:r>
        <w:rPr>
          <w:rFonts w:eastAsiaTheme="minorEastAsia" w:cs="Calibri"/>
        </w:rPr>
        <w:fldChar w:fldCharType="end"/>
      </w:r>
      <w:r>
        <w:rPr>
          <w:rFonts w:eastAsiaTheme="minorEastAsia" w:cs="Calibri"/>
        </w:rPr>
        <w:t>.</w:t>
      </w:r>
    </w:p>
    <w:tbl>
      <w:tblPr>
        <w:tblStyle w:val="TableGrid1"/>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69"/>
        <w:gridCol w:w="7149"/>
        <w:gridCol w:w="496"/>
      </w:tblGrid>
      <w:tr w:rsidR="00FA752A" w:rsidRPr="008F5FF2" w14:paraId="4851EDCD" w14:textId="77777777" w:rsidTr="00BB623E">
        <w:trPr>
          <w:trHeight w:val="180"/>
        </w:trPr>
        <w:tc>
          <w:tcPr>
            <w:tcW w:w="846" w:type="dxa"/>
          </w:tcPr>
          <w:p w14:paraId="19193AF2" w14:textId="77777777" w:rsidR="00FA752A" w:rsidRPr="0045234E" w:rsidRDefault="00FA752A">
            <w:pPr>
              <w:rPr>
                <w:rFonts w:eastAsia="Times New Roman"/>
              </w:rPr>
            </w:pPr>
          </w:p>
        </w:tc>
        <w:tc>
          <w:tcPr>
            <w:tcW w:w="869" w:type="dxa"/>
          </w:tcPr>
          <w:p w14:paraId="4DE30D1F" w14:textId="77777777" w:rsidR="00FA752A" w:rsidRDefault="00FA752A">
            <w:pPr>
              <w:jc w:val="center"/>
              <w:rPr>
                <w:rFonts w:eastAsia="Aptos"/>
              </w:rPr>
            </w:pPr>
          </w:p>
        </w:tc>
        <w:tc>
          <w:tcPr>
            <w:tcW w:w="7149" w:type="dxa"/>
          </w:tcPr>
          <w:p w14:paraId="77F7178C" w14:textId="1CBE97F6" w:rsidR="00FA752A" w:rsidRPr="00FA752A" w:rsidRDefault="00AC2A1D">
            <w:pPr>
              <w:jc w:val="center"/>
              <w:rPr>
                <w:rFonts w:eastAsia="Times New Roman"/>
              </w:rPr>
            </w:pPr>
            <m:oMathPara>
              <m:oMathParaPr>
                <m:jc m:val="center"/>
              </m:oMathParaPr>
              <m:oMath>
                <m:r>
                  <w:rPr>
                    <w:rFonts w:ascii="Cambria Math" w:eastAsia="Times New Roman" w:hAnsi="Cambria Math"/>
                  </w:rPr>
                  <m:t xml:space="preserve">RSSE= </m:t>
                </m:r>
                <m:rad>
                  <m:radPr>
                    <m:degHide m:val="1"/>
                    <m:ctrlPr>
                      <w:rPr>
                        <w:rFonts w:ascii="Cambria Math" w:eastAsia="Times New Roman" w:hAnsi="Cambria Math"/>
                        <w:i/>
                      </w:rPr>
                    </m:ctrlPr>
                  </m:radPr>
                  <m:deg/>
                  <m:e>
                    <m:nary>
                      <m:naryPr>
                        <m:chr m:val="∑"/>
                        <m:limLoc m:val="undOvr"/>
                        <m:supHide m:val="1"/>
                        <m:ctrlPr>
                          <w:rPr>
                            <w:rFonts w:ascii="Cambria Math" w:eastAsia="Times New Roman" w:hAnsi="Cambria Math"/>
                            <w:i/>
                          </w:rPr>
                        </m:ctrlPr>
                      </m:naryPr>
                      <m:sub>
                        <m:r>
                          <w:rPr>
                            <w:rFonts w:ascii="Cambria Math" w:eastAsia="Times New Roman" w:hAnsi="Cambria Math"/>
                          </w:rPr>
                          <m:t>d ∈D</m:t>
                        </m:r>
                      </m:sub>
                      <m:sup/>
                      <m:e>
                        <m:sSup>
                          <m:sSupPr>
                            <m:ctrlPr>
                              <w:rPr>
                                <w:rFonts w:ascii="Cambria Math" w:eastAsia="Times New Roman" w:hAnsi="Cambria Math"/>
                                <w:i/>
                              </w:rPr>
                            </m:ctrlPr>
                          </m:sSupPr>
                          <m:e>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d</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d</m:t>
                                </m:r>
                              </m:sub>
                            </m:sSub>
                            <m:r>
                              <w:rPr>
                                <w:rFonts w:ascii="Cambria Math" w:eastAsia="Times New Roman" w:hAnsi="Cambria Math"/>
                              </w:rPr>
                              <m:t>)</m:t>
                            </m:r>
                          </m:e>
                          <m:sup>
                            <m:r>
                              <w:rPr>
                                <w:rFonts w:ascii="Cambria Math" w:eastAsia="Times New Roman" w:hAnsi="Cambria Math"/>
                              </w:rPr>
                              <m:t>2</m:t>
                            </m:r>
                          </m:sup>
                        </m:sSup>
                      </m:e>
                    </m:nary>
                  </m:e>
                </m:rad>
              </m:oMath>
            </m:oMathPara>
          </w:p>
        </w:tc>
        <w:tc>
          <w:tcPr>
            <w:tcW w:w="496" w:type="dxa"/>
            <w:vAlign w:val="center"/>
          </w:tcPr>
          <w:p w14:paraId="5D4F5A8E" w14:textId="58D8B241" w:rsidR="00FA752A" w:rsidRPr="008F5FF2" w:rsidRDefault="00FA752A">
            <w:pPr>
              <w:jc w:val="right"/>
              <w:rPr>
                <w:rFonts w:eastAsia="Times New Roman"/>
              </w:rPr>
            </w:pPr>
            <w:r w:rsidRPr="008F5FF2">
              <w:rPr>
                <w:rFonts w:eastAsia="Times New Roman"/>
              </w:rPr>
              <w:t>(</w:t>
            </w:r>
            <w:bookmarkStart w:id="15" w:name="Eq4"/>
            <w:bookmarkStart w:id="16" w:name="mse"/>
            <w:r w:rsidRPr="008F5FF2">
              <w:rPr>
                <w:rFonts w:eastAsia="Times New Roman"/>
              </w:rPr>
              <w:fldChar w:fldCharType="begin"/>
            </w:r>
            <w:r w:rsidRPr="008F5FF2">
              <w:rPr>
                <w:rFonts w:eastAsia="Times New Roman"/>
              </w:rPr>
              <w:instrText xml:space="preserve"> SEQ Equa \* MERGEFORMAT </w:instrText>
            </w:r>
            <w:r w:rsidRPr="008F5FF2">
              <w:rPr>
                <w:rFonts w:eastAsia="Times New Roman"/>
              </w:rPr>
              <w:fldChar w:fldCharType="separate"/>
            </w:r>
            <w:r w:rsidR="00CD390F">
              <w:rPr>
                <w:rFonts w:eastAsia="Times New Roman"/>
                <w:noProof/>
              </w:rPr>
              <w:t>1</w:t>
            </w:r>
            <w:r w:rsidRPr="008F5FF2">
              <w:rPr>
                <w:rFonts w:eastAsia="Times New Roman"/>
              </w:rPr>
              <w:fldChar w:fldCharType="end"/>
            </w:r>
            <w:bookmarkEnd w:id="15"/>
            <w:bookmarkEnd w:id="16"/>
            <w:r w:rsidRPr="008F5FF2">
              <w:rPr>
                <w:rFonts w:eastAsia="Times New Roman"/>
              </w:rPr>
              <w:t>)</w:t>
            </w:r>
          </w:p>
        </w:tc>
      </w:tr>
      <w:tr w:rsidR="00FA752A" w:rsidRPr="008F5FF2" w14:paraId="27C27443" w14:textId="77777777" w:rsidTr="00BB623E">
        <w:trPr>
          <w:trHeight w:val="180"/>
        </w:trPr>
        <w:tc>
          <w:tcPr>
            <w:tcW w:w="846" w:type="dxa"/>
          </w:tcPr>
          <w:p w14:paraId="0A1CA0C0" w14:textId="029A3729" w:rsidR="00FA752A" w:rsidRPr="00E001AD" w:rsidRDefault="00FA752A">
            <w:pPr>
              <w:spacing w:line="240" w:lineRule="auto"/>
              <w:rPr>
                <w:rFonts w:eastAsia="Times New Roman"/>
              </w:rPr>
            </w:pPr>
          </w:p>
        </w:tc>
        <w:tc>
          <w:tcPr>
            <w:tcW w:w="869" w:type="dxa"/>
          </w:tcPr>
          <w:p w14:paraId="5C8B062E" w14:textId="77777777" w:rsidR="00FA752A" w:rsidRDefault="00FA752A">
            <w:pPr>
              <w:spacing w:line="240" w:lineRule="auto"/>
              <w:rPr>
                <w:rFonts w:eastAsia="Times New Roman"/>
              </w:rPr>
            </w:pPr>
            <w:r w:rsidRPr="00E001AD">
              <w:rPr>
                <w:rFonts w:eastAsia="Times New Roman"/>
              </w:rPr>
              <w:t>where:</w:t>
            </w:r>
          </w:p>
          <w:p w14:paraId="27709F61" w14:textId="77777777" w:rsidR="00BB623E" w:rsidRDefault="00BB623E">
            <w:pPr>
              <w:spacing w:line="240" w:lineRule="auto"/>
              <w:rPr>
                <w:rFonts w:eastAsia="Aptos"/>
              </w:rPr>
            </w:pPr>
          </w:p>
          <w:p w14:paraId="359E36B6" w14:textId="7142D40B" w:rsidR="00BB623E" w:rsidRDefault="00BB623E">
            <w:pPr>
              <w:spacing w:line="240" w:lineRule="auto"/>
              <w:rPr>
                <w:rFonts w:eastAsia="Aptos"/>
              </w:rPr>
            </w:pPr>
          </w:p>
        </w:tc>
        <w:tc>
          <w:tcPr>
            <w:tcW w:w="7149" w:type="dxa"/>
          </w:tcPr>
          <w:p w14:paraId="1CF74544" w14:textId="314D79E1" w:rsidR="00BB623E" w:rsidRPr="00E001AD" w:rsidRDefault="00000000">
            <w:pPr>
              <w:spacing w:line="240" w:lineRule="auto"/>
              <w:rPr>
                <w:rFonts w:eastAsia="Times New Roman"/>
                <w:i/>
                <w:iCs/>
              </w:rPr>
            </w:pPr>
            <m:oMath>
              <m:sSub>
                <m:sSubPr>
                  <m:ctrlPr>
                    <w:rPr>
                      <w:rFonts w:ascii="Cambria Math" w:eastAsia="Times New Roman" w:hAnsi="Cambria Math"/>
                      <w:i/>
                    </w:rPr>
                  </m:ctrlPr>
                </m:sSubPr>
                <m:e>
                  <m:r>
                    <w:rPr>
                      <w:rFonts w:ascii="Cambria Math" w:eastAsia="Times New Roman" w:hAnsi="Cambria Math"/>
                    </w:rPr>
                    <m:t>y</m:t>
                  </m:r>
                </m:e>
                <m:sub>
                  <m:r>
                    <w:rPr>
                      <w:rFonts w:ascii="Cambria Math" w:eastAsia="Times New Roman" w:hAnsi="Cambria Math"/>
                    </w:rPr>
                    <m:t>d</m:t>
                  </m:r>
                </m:sub>
              </m:sSub>
            </m:oMath>
            <w:r w:rsidR="00BB623E" w:rsidRPr="00E001AD">
              <w:rPr>
                <w:rFonts w:eastAsia="Times New Roman"/>
              </w:rPr>
              <w:t xml:space="preserve">: </w:t>
            </w:r>
            <w:r w:rsidR="000C16BC">
              <w:rPr>
                <w:rFonts w:eastAsia="Times New Roman"/>
              </w:rPr>
              <w:t>t</w:t>
            </w:r>
            <w:r w:rsidR="00BB623E" w:rsidRPr="00E001AD">
              <w:rPr>
                <w:rFonts w:eastAsia="Times New Roman"/>
              </w:rPr>
              <w:t xml:space="preserve">he observed number of cases </w:t>
            </w:r>
            <w:r w:rsidR="00BB623E">
              <w:rPr>
                <w:rFonts w:eastAsia="Times New Roman"/>
              </w:rPr>
              <w:t xml:space="preserve">on </w:t>
            </w:r>
            <w:r w:rsidR="00BB623E" w:rsidRPr="00E001AD">
              <w:rPr>
                <w:rFonts w:eastAsia="Times New Roman"/>
              </w:rPr>
              <w:t>day</w:t>
            </w:r>
            <w:r w:rsidR="000C16BC">
              <w:rPr>
                <w:rFonts w:eastAsia="Times New Roman"/>
              </w:rPr>
              <w:t xml:space="preserve"> </w:t>
            </w:r>
            <w:r w:rsidR="000C16BC" w:rsidRPr="00E001AD">
              <w:rPr>
                <w:rFonts w:eastAsia="Times New Roman"/>
                <w:i/>
                <w:iCs/>
              </w:rPr>
              <w:t>d</w:t>
            </w:r>
            <w:r w:rsidR="000C16BC">
              <w:rPr>
                <w:rFonts w:eastAsia="Times New Roman"/>
              </w:rPr>
              <w:t>;</w:t>
            </w:r>
          </w:p>
          <w:p w14:paraId="4F8D894B" w14:textId="04498382" w:rsidR="00FA752A" w:rsidRPr="000C16BC" w:rsidRDefault="00000000">
            <w:pPr>
              <w:spacing w:line="240" w:lineRule="auto"/>
              <w:rPr>
                <w:rFonts w:eastAsia="Times New Roman"/>
              </w:rPr>
            </w:pPr>
            <m:oMath>
              <m:sSub>
                <m:sSubPr>
                  <m:ctrlPr>
                    <w:rPr>
                      <w:rFonts w:ascii="Cambria Math" w:eastAsia="Times New Roman" w:hAnsi="Cambria Math"/>
                      <w:i/>
                    </w:rPr>
                  </m:ctrlPr>
                </m:sSubPr>
                <m:e>
                  <m:r>
                    <w:rPr>
                      <w:rFonts w:ascii="Cambria Math" w:eastAsia="Times New Roman" w:hAnsi="Cambria Math"/>
                    </w:rPr>
                    <m:t>x</m:t>
                  </m:r>
                </m:e>
                <m:sub>
                  <m:r>
                    <w:rPr>
                      <w:rFonts w:ascii="Cambria Math" w:eastAsia="Times New Roman" w:hAnsi="Cambria Math"/>
                    </w:rPr>
                    <m:t>d</m:t>
                  </m:r>
                </m:sub>
              </m:sSub>
            </m:oMath>
            <w:r w:rsidR="00FA752A" w:rsidRPr="00E001AD">
              <w:rPr>
                <w:rFonts w:eastAsia="Times New Roman"/>
              </w:rPr>
              <w:t xml:space="preserve">: </w:t>
            </w:r>
            <w:r w:rsidR="000C16BC">
              <w:rPr>
                <w:rFonts w:eastAsia="Times New Roman"/>
              </w:rPr>
              <w:t>t</w:t>
            </w:r>
            <w:r w:rsidR="00FA752A" w:rsidRPr="00E001AD">
              <w:rPr>
                <w:rFonts w:eastAsia="Times New Roman"/>
              </w:rPr>
              <w:t xml:space="preserve">he simulated number of cases </w:t>
            </w:r>
            <w:r w:rsidR="0049647F">
              <w:rPr>
                <w:rFonts w:eastAsia="Times New Roman"/>
              </w:rPr>
              <w:t>on</w:t>
            </w:r>
            <w:r w:rsidR="00FA752A" w:rsidRPr="00E001AD">
              <w:rPr>
                <w:rFonts w:eastAsia="Times New Roman"/>
              </w:rPr>
              <w:t xml:space="preserve"> day </w:t>
            </w:r>
            <w:r w:rsidR="00FA752A" w:rsidRPr="00E001AD">
              <w:rPr>
                <w:rFonts w:eastAsia="Times New Roman"/>
                <w:i/>
                <w:iCs/>
              </w:rPr>
              <w:t>d</w:t>
            </w:r>
            <w:r w:rsidR="000C16BC">
              <w:rPr>
                <w:rFonts w:eastAsia="Times New Roman"/>
              </w:rPr>
              <w:t>;</w:t>
            </w:r>
          </w:p>
          <w:p w14:paraId="107AE793" w14:textId="08FE00F6" w:rsidR="000E5143" w:rsidRPr="00FA752A" w:rsidRDefault="000E5143">
            <w:pPr>
              <w:spacing w:line="240" w:lineRule="auto"/>
              <w:rPr>
                <w:rFonts w:eastAsia="Times New Roman"/>
                <w:i/>
                <w:iCs/>
              </w:rPr>
            </w:pPr>
            <m:oMath>
              <m:r>
                <w:rPr>
                  <w:rFonts w:ascii="Cambria Math" w:eastAsia="Times New Roman" w:hAnsi="Cambria Math"/>
                </w:rPr>
                <m:t>D</m:t>
              </m:r>
            </m:oMath>
            <w:r w:rsidR="00801042">
              <w:rPr>
                <w:rFonts w:eastAsia="Times New Roman"/>
              </w:rPr>
              <w:t xml:space="preserve">: </w:t>
            </w:r>
            <w:r>
              <w:rPr>
                <w:rFonts w:eastAsia="Times New Roman"/>
              </w:rPr>
              <w:t>the set of days included in the calibration</w:t>
            </w:r>
            <w:r w:rsidR="00801042">
              <w:rPr>
                <w:rFonts w:eastAsia="Times New Roman"/>
              </w:rPr>
              <w:t>.</w:t>
            </w:r>
          </w:p>
        </w:tc>
        <w:tc>
          <w:tcPr>
            <w:tcW w:w="496" w:type="dxa"/>
            <w:vAlign w:val="center"/>
          </w:tcPr>
          <w:p w14:paraId="5612BBFB" w14:textId="77777777" w:rsidR="00FA752A" w:rsidRPr="008F5FF2" w:rsidRDefault="00FA752A">
            <w:pPr>
              <w:jc w:val="right"/>
              <w:rPr>
                <w:rFonts w:eastAsia="Times New Roman"/>
              </w:rPr>
            </w:pPr>
          </w:p>
        </w:tc>
      </w:tr>
    </w:tbl>
    <w:p w14:paraId="69F2ED47" w14:textId="2249941E" w:rsidR="00783A8B" w:rsidRDefault="00783A8B" w:rsidP="00514806">
      <w:pPr>
        <w:rPr>
          <w:rFonts w:eastAsiaTheme="minorEastAsia" w:cs="Calibri"/>
        </w:rPr>
      </w:pPr>
      <w:r>
        <w:rPr>
          <w:rFonts w:eastAsiaTheme="minorEastAsia" w:cs="Calibri"/>
        </w:rPr>
        <w:t xml:space="preserve">We use a two-step calibration procedure to </w:t>
      </w:r>
      <w:r w:rsidR="005251A0">
        <w:rPr>
          <w:rFonts w:eastAsiaTheme="minorEastAsia" w:cs="Calibri"/>
        </w:rPr>
        <w:t>estimate</w:t>
      </w:r>
      <w:r>
        <w:rPr>
          <w:rFonts w:eastAsiaTheme="minorEastAsia" w:cs="Calibri"/>
        </w:rPr>
        <w:t xml:space="preserve"> the optimal values of the parameters</w:t>
      </w:r>
      <w:r w:rsidR="00514806">
        <w:rPr>
          <w:rFonts w:eastAsiaTheme="minorEastAsia" w:cs="Calibri"/>
        </w:rPr>
        <w:t xml:space="preserve"> in</w:t>
      </w:r>
      <w:r>
        <w:rPr>
          <w:rFonts w:eastAsiaTheme="minorEastAsia" w:cs="Calibri"/>
        </w:rPr>
        <w:t xml:space="preserve"> </w:t>
      </w:r>
      <w:r>
        <w:rPr>
          <w:rFonts w:eastAsiaTheme="minorEastAsia" w:cs="Calibri"/>
          <w:i/>
          <w:iCs/>
        </w:rPr>
        <w:t>C</w:t>
      </w:r>
      <w:r>
        <w:rPr>
          <w:rFonts w:eastAsiaTheme="minorEastAsia" w:cs="Calibri"/>
        </w:rPr>
        <w:t xml:space="preserve">. First, we use Latin hypercube sampling </w:t>
      </w:r>
      <w:r w:rsidR="002A74FD">
        <w:rPr>
          <w:rFonts w:eastAsiaTheme="minorEastAsia" w:cs="Calibri"/>
        </w:rPr>
        <w:t xml:space="preserve">to generate a set of </w:t>
      </w:r>
      <w:r w:rsidR="00D659EF">
        <w:rPr>
          <w:rFonts w:eastAsiaTheme="minorEastAsia" w:cs="Calibri"/>
        </w:rPr>
        <w:t>plausible</w:t>
      </w:r>
      <w:r>
        <w:rPr>
          <w:rFonts w:eastAsiaTheme="minorEastAsia" w:cs="Calibri"/>
        </w:rPr>
        <w:t xml:space="preserve"> initial </w:t>
      </w:r>
      <w:r w:rsidR="00D659EF">
        <w:rPr>
          <w:rFonts w:eastAsiaTheme="minorEastAsia" w:cs="Calibri"/>
        </w:rPr>
        <w:t>values.</w:t>
      </w:r>
      <w:r>
        <w:rPr>
          <w:rFonts w:eastAsiaTheme="minorEastAsia" w:cs="Calibri"/>
        </w:rPr>
        <w:t xml:space="preserve"> We then use those initial parameter</w:t>
      </w:r>
      <w:r w:rsidR="001E1510">
        <w:rPr>
          <w:rFonts w:eastAsiaTheme="minorEastAsia" w:cs="Calibri"/>
        </w:rPr>
        <w:t xml:space="preserve"> values</w:t>
      </w:r>
      <w:r>
        <w:rPr>
          <w:rFonts w:eastAsiaTheme="minorEastAsia" w:cs="Calibri"/>
        </w:rPr>
        <w:t xml:space="preserve"> to run local optimization using the Nelder-Mead algorithm</w:t>
      </w:r>
      <w:r w:rsidR="0032131F">
        <w:rPr>
          <w:rFonts w:eastAsiaTheme="minorEastAsia" w:cs="Calibri"/>
        </w:rPr>
        <w:t xml:space="preserve"> </w:t>
      </w:r>
      <w:r w:rsidR="0032131F">
        <w:rPr>
          <w:rFonts w:eastAsiaTheme="minorEastAsia" w:cs="Calibri"/>
        </w:rPr>
        <w:fldChar w:fldCharType="begin"/>
      </w:r>
      <w:r w:rsidR="00D87640">
        <w:rPr>
          <w:rFonts w:eastAsiaTheme="minorEastAsia" w:cs="Calibri"/>
        </w:rPr>
        <w:instrText xml:space="preserve"> ADDIN EN.CITE &lt;EndNote&gt;&lt;Cite&gt;&lt;Author&gt;Singer&lt;/Author&gt;&lt;Year&gt;2009&lt;/Year&gt;&lt;RecNum&gt;674&lt;/RecNum&gt;&lt;DisplayText&gt;(Singer &amp;amp; Nelder, 2009)&lt;/DisplayText&gt;&lt;record&gt;&lt;rec-number&gt;674&lt;/rec-number&gt;&lt;foreign-keys&gt;&lt;key app="EN" db-id="aes0vez92aa2dde2tp8pzx255pz95ve0wsxs" timestamp="1781063942"&gt;674&lt;/key&gt;&lt;/foreign-keys&gt;&lt;ref-type name="Journal Article"&gt;17&lt;/ref-type&gt;&lt;contributors&gt;&lt;authors&gt;&lt;author&gt;Singer, Saša&lt;/author&gt;&lt;author&gt;Nelder, John&lt;/author&gt;&lt;/authors&gt;&lt;/contributors&gt;&lt;titles&gt;&lt;title&gt;Nelder-mead algorithm&lt;/title&gt;&lt;secondary-title&gt;Scholarpedia&lt;/secondary-title&gt;&lt;/titles&gt;&lt;periodical&gt;&lt;full-title&gt;Scholarpedia&lt;/full-title&gt;&lt;/periodical&gt;&lt;pages&gt;2928&lt;/pages&gt;&lt;volume&gt;4&lt;/volume&gt;&lt;number&gt;7&lt;/number&gt;&lt;dates&gt;&lt;year&gt;2009&lt;/year&gt;&lt;/dates&gt;&lt;isbn&gt;1941-6016&lt;/isbn&gt;&lt;urls&gt;&lt;/urls&gt;&lt;/record&gt;&lt;/Cite&gt;&lt;/EndNote&gt;</w:instrText>
      </w:r>
      <w:r w:rsidR="0032131F">
        <w:rPr>
          <w:rFonts w:eastAsiaTheme="minorEastAsia" w:cs="Calibri"/>
        </w:rPr>
        <w:fldChar w:fldCharType="separate"/>
      </w:r>
      <w:r w:rsidR="00D4266B">
        <w:rPr>
          <w:rFonts w:eastAsiaTheme="minorEastAsia" w:cs="Calibri"/>
          <w:noProof/>
        </w:rPr>
        <w:t>(Singer &amp; Nelder, 2009)</w:t>
      </w:r>
      <w:r w:rsidR="0032131F">
        <w:rPr>
          <w:rFonts w:eastAsiaTheme="minorEastAsia" w:cs="Calibri"/>
        </w:rPr>
        <w:fldChar w:fldCharType="end"/>
      </w:r>
      <w:r>
        <w:rPr>
          <w:rFonts w:eastAsiaTheme="minorEastAsia" w:cs="Calibri"/>
        </w:rPr>
        <w:t xml:space="preserve">. </w:t>
      </w:r>
      <w:r w:rsidR="00384485" w:rsidRPr="00384485">
        <w:rPr>
          <w:rFonts w:eastAsiaTheme="minorEastAsia" w:cs="Calibri"/>
        </w:rPr>
        <w:t>This</w:t>
      </w:r>
      <w:r w:rsidR="00384485">
        <w:rPr>
          <w:rFonts w:eastAsiaTheme="minorEastAsia" w:cs="Calibri"/>
        </w:rPr>
        <w:t xml:space="preserve"> </w:t>
      </w:r>
      <w:r w:rsidR="00384485" w:rsidRPr="00384485">
        <w:rPr>
          <w:rFonts w:eastAsiaTheme="minorEastAsia" w:cs="Calibri"/>
        </w:rPr>
        <w:t>approach has been</w:t>
      </w:r>
      <w:r w:rsidR="00624F48">
        <w:rPr>
          <w:rFonts w:eastAsiaTheme="minorEastAsia" w:cs="Calibri"/>
        </w:rPr>
        <w:t xml:space="preserve"> previously</w:t>
      </w:r>
      <w:r w:rsidR="00384485" w:rsidRPr="00384485">
        <w:rPr>
          <w:rFonts w:eastAsiaTheme="minorEastAsia" w:cs="Calibri"/>
        </w:rPr>
        <w:t xml:space="preserve"> applied in the calibration of agent-based models for infectious </w:t>
      </w:r>
      <w:r w:rsidR="00553443">
        <w:rPr>
          <w:rFonts w:eastAsiaTheme="minorEastAsia" w:cs="Calibri"/>
        </w:rPr>
        <w:t>pathogen</w:t>
      </w:r>
      <w:r w:rsidR="00384485" w:rsidRPr="00384485">
        <w:rPr>
          <w:rFonts w:eastAsiaTheme="minorEastAsia" w:cs="Calibri"/>
        </w:rPr>
        <w:t xml:space="preserve"> transmission </w:t>
      </w:r>
      <w:r>
        <w:rPr>
          <w:rFonts w:eastAsiaTheme="minorEastAsia" w:cs="Calibri"/>
        </w:rPr>
        <w:fldChar w:fldCharType="begin"/>
      </w:r>
      <w:r w:rsidR="0001012D">
        <w:rPr>
          <w:rFonts w:eastAsiaTheme="minorEastAsia" w:cs="Calibri"/>
        </w:rPr>
        <w:instrText xml:space="preserve"> ADDIN EN.CITE &lt;EndNote&gt;&lt;Cite&gt;&lt;Author&gt;Perini&lt;/Author&gt;&lt;Year&gt;2020&lt;/Year&gt;&lt;RecNum&gt;432&lt;/RecNum&gt;&lt;DisplayText&gt;(Perini et al., 2020)&lt;/DisplayText&gt;&lt;record&gt;&lt;rec-number&gt;432&lt;/rec-number&gt;&lt;foreign-keys&gt;&lt;key app="EN" db-id="aes0vez92aa2dde2tp8pzx255pz95ve0wsxs" timestamp="1693625353" guid="e2ac0b34-56d3-4a36-91be-cdf3c061a6f0"&gt;432&lt;/key&gt;&lt;/foreign-keys&gt;&lt;ref-type name="Journal Article"&gt;17&lt;/ref-type&gt;&lt;contributors&gt;&lt;authors&gt;&lt;author&gt;Perini, Tyler&lt;/author&gt;&lt;author&gt;Keskinocak, Pinar&lt;/author&gt;&lt;author&gt;Li, Zihao&lt;/author&gt;&lt;author&gt;Ruiz-Tiben, Ernesto&lt;/author&gt;&lt;author&gt;Swann, Julie&lt;/author&gt;&lt;author&gt;Weiss, Adam&lt;/author&gt;&lt;/authors&gt;&lt;/contributors&gt;&lt;titles&gt;&lt;title&gt;Agent-Based Simulation for Seasonal Guinea Worm Disease in Chad Dogs&lt;/title&gt;&lt;secondary-title&gt;The American journal of tropical medicine and hygiene&lt;/secondary-title&gt;&lt;/titles&gt;&lt;periodical&gt;&lt;full-title&gt;The American journal of tropical medicine and hygiene&lt;/full-title&gt;&lt;/periodical&gt;&lt;pages&gt;1942-1950&lt;/pages&gt;&lt;volume&gt;103&lt;/volume&gt;&lt;number&gt;5&lt;/number&gt;&lt;dates&gt;&lt;year&gt;2020&lt;/year&gt;&lt;/dates&gt;&lt;isbn&gt;0002-9637&lt;/isbn&gt;&lt;urls&gt;&lt;/urls&gt;&lt;/record&gt;&lt;/Cite&gt;&lt;/EndNote&gt;</w:instrText>
      </w:r>
      <w:r>
        <w:rPr>
          <w:rFonts w:eastAsiaTheme="minorEastAsia" w:cs="Calibri"/>
        </w:rPr>
        <w:fldChar w:fldCharType="separate"/>
      </w:r>
      <w:r w:rsidR="00D4266B">
        <w:rPr>
          <w:rFonts w:eastAsiaTheme="minorEastAsia" w:cs="Calibri"/>
          <w:noProof/>
        </w:rPr>
        <w:t>(Perini et al., 2020)</w:t>
      </w:r>
      <w:r>
        <w:rPr>
          <w:rFonts w:eastAsiaTheme="minorEastAsia" w:cs="Calibri"/>
        </w:rPr>
        <w:fldChar w:fldCharType="end"/>
      </w:r>
      <w:r>
        <w:rPr>
          <w:rFonts w:eastAsiaTheme="minorEastAsia" w:cs="Calibri"/>
        </w:rPr>
        <w:t>.</w:t>
      </w:r>
      <w:r w:rsidR="00902043">
        <w:rPr>
          <w:rFonts w:eastAsiaTheme="minorEastAsia" w:cs="Calibri"/>
        </w:rPr>
        <w:t xml:space="preserve"> </w:t>
      </w:r>
      <w:r w:rsidR="001973BC" w:rsidRPr="001973BC">
        <w:rPr>
          <w:rFonts w:eastAsiaTheme="minorEastAsia" w:cs="Calibri"/>
        </w:rPr>
        <w:t xml:space="preserve">Additional details on the calibration steps are provided in </w:t>
      </w:r>
      <w:r w:rsidR="00A951B0">
        <w:rPr>
          <w:rFonts w:eastAsiaTheme="minorEastAsia" w:cs="Calibri"/>
        </w:rPr>
        <w:t>Appendix D</w:t>
      </w:r>
      <w:r w:rsidR="001973BC" w:rsidRPr="001973BC">
        <w:rPr>
          <w:rFonts w:eastAsiaTheme="minorEastAsia" w:cs="Calibri"/>
        </w:rPr>
        <w:t>.</w:t>
      </w:r>
    </w:p>
    <w:p w14:paraId="45B755E8" w14:textId="6D7EEAE7" w:rsidR="00783A8B" w:rsidRPr="0086493C" w:rsidRDefault="00783A8B" w:rsidP="000454AC">
      <w:pPr>
        <w:pStyle w:val="Heading3"/>
        <w:numPr>
          <w:ilvl w:val="1"/>
          <w:numId w:val="10"/>
        </w:numPr>
        <w:rPr>
          <w:b/>
          <w:bCs/>
          <w:i w:val="0"/>
          <w:iCs/>
        </w:rPr>
      </w:pPr>
      <w:bookmarkStart w:id="17" w:name="_Toc176257026"/>
      <w:r w:rsidRPr="0086493C">
        <w:rPr>
          <w:b/>
          <w:bCs/>
          <w:i w:val="0"/>
          <w:iCs/>
        </w:rPr>
        <w:t>Scenario Analysis</w:t>
      </w:r>
      <w:bookmarkEnd w:id="17"/>
      <w:r w:rsidR="004C7AA5">
        <w:rPr>
          <w:b/>
          <w:bCs/>
          <w:i w:val="0"/>
          <w:iCs/>
        </w:rPr>
        <w:t xml:space="preserve"> and Case Studies </w:t>
      </w:r>
    </w:p>
    <w:p w14:paraId="6CB0A850" w14:textId="0E1A2DF4" w:rsidR="00D07A41" w:rsidRDefault="007A7688" w:rsidP="00763D27">
      <w:pPr>
        <w:pStyle w:val="NormalWeb"/>
        <w:spacing w:line="480" w:lineRule="auto"/>
      </w:pPr>
      <w:r w:rsidRPr="00227AAD">
        <w:rPr>
          <w:rFonts w:eastAsiaTheme="minorEastAsia" w:cs="Calibri"/>
        </w:rPr>
        <w:t xml:space="preserve">We used </w:t>
      </w:r>
      <w:r w:rsidR="008470EC">
        <w:rPr>
          <w:rFonts w:eastAsiaTheme="minorEastAsia" w:cs="Calibri"/>
        </w:rPr>
        <w:t xml:space="preserve">the agent-based model </w:t>
      </w:r>
      <w:r w:rsidR="00227AAD">
        <w:rPr>
          <w:rFonts w:eastAsiaTheme="minorEastAsia" w:cs="Calibri"/>
        </w:rPr>
        <w:t xml:space="preserve">to conduct </w:t>
      </w:r>
      <w:r w:rsidRPr="00624F48">
        <w:rPr>
          <w:rFonts w:eastAsiaTheme="minorEastAsia" w:cs="Calibri"/>
        </w:rPr>
        <w:t xml:space="preserve">scenario analysis </w:t>
      </w:r>
      <w:r w:rsidR="00227AAD">
        <w:rPr>
          <w:rFonts w:eastAsiaTheme="minorEastAsia" w:cs="Calibri"/>
        </w:rPr>
        <w:t>evaluating h</w:t>
      </w:r>
      <w:r w:rsidRPr="00624F48">
        <w:rPr>
          <w:rFonts w:eastAsiaTheme="minorEastAsia" w:cs="Calibri"/>
        </w:rPr>
        <w:t xml:space="preserve">ow different intervention strategies influence </w:t>
      </w:r>
      <w:r w:rsidR="00553443">
        <w:rPr>
          <w:rFonts w:eastAsiaTheme="minorEastAsia" w:cs="Calibri"/>
        </w:rPr>
        <w:t>pathogen</w:t>
      </w:r>
      <w:r w:rsidRPr="00624F48">
        <w:rPr>
          <w:rFonts w:eastAsiaTheme="minorEastAsia" w:cs="Calibri"/>
        </w:rPr>
        <w:t xml:space="preserve"> transmission on cruise ships. </w:t>
      </w:r>
      <w:r w:rsidR="00700852" w:rsidRPr="00700852">
        <w:rPr>
          <w:rFonts w:eastAsiaTheme="minorEastAsia" w:cs="Calibri"/>
        </w:rPr>
        <w:t>For each scenario, outcomes were summarized across simulation replications using the mean and 95% confidence intervals.</w:t>
      </w:r>
      <w:r w:rsidR="00700852">
        <w:t xml:space="preserve"> We used</w:t>
      </w:r>
      <w:r w:rsidR="00DF3E29">
        <w:t xml:space="preserve"> t-tests to assess whether differences</w:t>
      </w:r>
      <w:r w:rsidR="00EA4450">
        <w:t xml:space="preserve"> between scenarios</w:t>
      </w:r>
      <w:r w:rsidR="00DF3E29">
        <w:t xml:space="preserve"> were statistically significant</w:t>
      </w:r>
      <w:r w:rsidR="0091475C">
        <w:t>;</w:t>
      </w:r>
      <w:r w:rsidR="0091475C" w:rsidRPr="0091475C">
        <w:t xml:space="preserve"> assumptions underlying the t-test were examined and deemed appropriate</w:t>
      </w:r>
      <w:r w:rsidR="00583AAE">
        <w:t xml:space="preserve">. </w:t>
      </w:r>
      <w:r w:rsidR="00CD6A6A" w:rsidRPr="00CD6A6A">
        <w:t xml:space="preserve">We additionally computed percent differences in outcome counts relative to a reference </w:t>
      </w:r>
      <w:r w:rsidR="0088705E">
        <w:t>scenario</w:t>
      </w:r>
      <w:r w:rsidR="00ED088C">
        <w:t xml:space="preserve"> to quantify </w:t>
      </w:r>
      <w:r w:rsidR="002A33A6">
        <w:t xml:space="preserve">relative </w:t>
      </w:r>
      <w:r w:rsidR="00ED088C">
        <w:t>differences between scenarios</w:t>
      </w:r>
      <w:r w:rsidR="00717C77">
        <w:t>.</w:t>
      </w:r>
      <w:r w:rsidR="00D07A41">
        <w:t xml:space="preserve"> </w:t>
      </w:r>
    </w:p>
    <w:p w14:paraId="718A25CB" w14:textId="4CA9233C" w:rsidR="00673EAA" w:rsidRDefault="00965A5F" w:rsidP="00763D27">
      <w:pPr>
        <w:pStyle w:val="NormalWeb"/>
        <w:spacing w:line="480" w:lineRule="auto"/>
      </w:pPr>
      <w:r>
        <w:t xml:space="preserve">We applied this approach to two </w:t>
      </w:r>
      <w:r w:rsidR="00D64962">
        <w:t>infecti</w:t>
      </w:r>
      <w:r w:rsidR="00B44B2E">
        <w:t>ous diseases</w:t>
      </w:r>
      <w:r>
        <w:t xml:space="preserve"> of </w:t>
      </w:r>
      <w:proofErr w:type="gramStart"/>
      <w:r>
        <w:t>particular relevance</w:t>
      </w:r>
      <w:proofErr w:type="gramEnd"/>
      <w:r>
        <w:t xml:space="preserve"> to cruise ship settings: </w:t>
      </w:r>
      <w:r w:rsidR="00B44B2E">
        <w:rPr>
          <w:rStyle w:val="Strong"/>
          <w:b w:val="0"/>
          <w:bCs w:val="0"/>
        </w:rPr>
        <w:t>COVID-19</w:t>
      </w:r>
      <w:r w:rsidRPr="00624F48">
        <w:rPr>
          <w:b/>
        </w:rPr>
        <w:t xml:space="preserve"> </w:t>
      </w:r>
      <w:r w:rsidRPr="00965A5F">
        <w:rPr>
          <w:bCs/>
        </w:rPr>
        <w:t>and</w:t>
      </w:r>
      <w:r w:rsidRPr="00624F48">
        <w:rPr>
          <w:b/>
        </w:rPr>
        <w:t xml:space="preserve"> </w:t>
      </w:r>
      <w:r w:rsidRPr="00624F48">
        <w:rPr>
          <w:rStyle w:val="Strong"/>
          <w:b w:val="0"/>
          <w:bCs w:val="0"/>
        </w:rPr>
        <w:t>norovirus</w:t>
      </w:r>
      <w:r w:rsidR="00B44B2E">
        <w:rPr>
          <w:rStyle w:val="Strong"/>
          <w:b w:val="0"/>
          <w:bCs w:val="0"/>
        </w:rPr>
        <w:t xml:space="preserve"> in</w:t>
      </w:r>
      <w:r w:rsidR="000A60BE">
        <w:rPr>
          <w:rStyle w:val="Strong"/>
          <w:b w:val="0"/>
          <w:bCs w:val="0"/>
        </w:rPr>
        <w:t>fection</w:t>
      </w:r>
      <w:r>
        <w:t xml:space="preserve">. </w:t>
      </w:r>
      <w:r w:rsidR="00B23A89" w:rsidRPr="00B23A89">
        <w:t>Both have historically caused frequent and well-</w:t>
      </w:r>
      <w:r w:rsidR="00B23A89" w:rsidRPr="00B23A89">
        <w:lastRenderedPageBreak/>
        <w:t>documented outbreaks on cruise ships</w:t>
      </w:r>
      <w:r>
        <w:t xml:space="preserve"> due to high transmissibility and the semi-closed, high-density nature of onboard environments</w:t>
      </w:r>
      <w:r w:rsidR="00B23A89" w:rsidRPr="00B23A89">
        <w:t xml:space="preserve">. </w:t>
      </w:r>
    </w:p>
    <w:p w14:paraId="41313442" w14:textId="202582A9" w:rsidR="00B436F4" w:rsidRDefault="00B23A89" w:rsidP="00763D27">
      <w:pPr>
        <w:pStyle w:val="NormalWeb"/>
        <w:spacing w:line="480" w:lineRule="auto"/>
      </w:pPr>
      <w:r w:rsidRPr="00B23A89">
        <w:t xml:space="preserve">COVID-19 outbreaks </w:t>
      </w:r>
      <w:r w:rsidR="00147541">
        <w:t>from January</w:t>
      </w:r>
      <w:r w:rsidR="00553443">
        <w:t>–</w:t>
      </w:r>
      <w:r w:rsidR="00147541">
        <w:t>April 2020</w:t>
      </w:r>
      <w:r w:rsidRPr="00B23A89">
        <w:t xml:space="preserve"> resulted in 89 reported incidents among cruise ships sailing in U.S. jurisdiction or carrying U.S. residents, leading to 1,669 confirmed cases and 29 deaths</w:t>
      </w:r>
      <w:r w:rsidR="00147541">
        <w:t xml:space="preserve"> </w:t>
      </w:r>
      <w:r w:rsidR="00147541">
        <w:fldChar w:fldCharType="begin"/>
      </w:r>
      <w:r w:rsidR="0001012D">
        <w:instrText xml:space="preserve"> ADDIN EN.CITE &lt;EndNote&gt;&lt;Cite&gt;&lt;Author&gt;Guagliardo&lt;/Author&gt;&lt;Year&gt;2022&lt;/Year&gt;&lt;RecNum&gt;634&lt;/RecNum&gt;&lt;DisplayText&gt;(Guagliardo et al., 2022)&lt;/DisplayText&gt;&lt;record&gt;&lt;rec-number&gt;634&lt;/rec-number&gt;&lt;foreign-keys&gt;&lt;key app="EN" db-id="aes0vez92aa2dde2tp8pzx255pz95ve0wsxs" timestamp="1731300351"&gt;634&lt;/key&gt;&lt;/foreign-keys&gt;&lt;ref-type name="Journal Article"&gt;17&lt;/ref-type&gt;&lt;contributors&gt;&lt;authors&gt;&lt;author&gt;Guagliardo, Sarah Anne J&lt;/author&gt;&lt;author&gt;Prasad, Pragati V&lt;/author&gt;&lt;author&gt;Rodriguez, Andrea&lt;/author&gt;&lt;author&gt;Fukunaga, Rena&lt;/author&gt;&lt;author&gt;Novak, Ryan T&lt;/author&gt;&lt;author&gt;Ahart, Lauren&lt;/author&gt;&lt;author&gt;Reynolds, Jared&lt;/author&gt;&lt;author&gt;Griffin, Isabel&lt;/author&gt;&lt;author&gt;Wiegand, Ryan&lt;/author&gt;&lt;author&gt;Quilter, Laura AS&lt;/author&gt;&lt;/authors&gt;&lt;/contributors&gt;&lt;titles&gt;&lt;title&gt;Cruise ship travel in the era of coronavirus disease 2019 (COVID-19): a summary of outbreaks and a model of public health interventions&lt;/title&gt;&lt;secondary-title&gt;Clinical Infectious Diseases&lt;/secondary-title&gt;&lt;/titles&gt;&lt;periodical&gt;&lt;full-title&gt;Clinical Infectious Diseases&lt;/full-title&gt;&lt;/periodical&gt;&lt;pages&gt;490-497&lt;/pages&gt;&lt;volume&gt;74&lt;/volume&gt;&lt;number&gt;3&lt;/number&gt;&lt;dates&gt;&lt;year&gt;2022&lt;/year&gt;&lt;/dates&gt;&lt;isbn&gt;1058-4838&lt;/isbn&gt;&lt;urls&gt;&lt;/urls&gt;&lt;/record&gt;&lt;/Cite&gt;&lt;/EndNote&gt;</w:instrText>
      </w:r>
      <w:r w:rsidR="00147541">
        <w:fldChar w:fldCharType="separate"/>
      </w:r>
      <w:r w:rsidR="00D4266B">
        <w:rPr>
          <w:noProof/>
        </w:rPr>
        <w:t>(Guagliardo et al., 2022)</w:t>
      </w:r>
      <w:r w:rsidR="00147541">
        <w:fldChar w:fldCharType="end"/>
      </w:r>
      <w:r w:rsidRPr="00B23A89">
        <w:t xml:space="preserve">. These outbreaks prompted the Centers for Disease Control and Prevention (CDC) to issue the </w:t>
      </w:r>
      <w:r w:rsidRPr="00B23A89">
        <w:rPr>
          <w:rStyle w:val="Emphasis"/>
        </w:rPr>
        <w:t>No Sail Order</w:t>
      </w:r>
      <w:r w:rsidRPr="00B23A89">
        <w:t xml:space="preserve"> and later the </w:t>
      </w:r>
      <w:r w:rsidRPr="00B23A89">
        <w:rPr>
          <w:rStyle w:val="Emphasis"/>
        </w:rPr>
        <w:t>Conditional Sailing Order</w:t>
      </w:r>
      <w:r w:rsidRPr="00B23A89">
        <w:t>, which established phased requirements—such as crew testin</w:t>
      </w:r>
      <w:r w:rsidR="006C50E9">
        <w:t>g and</w:t>
      </w:r>
      <w:r w:rsidRPr="00B23A89">
        <w:t xml:space="preserve"> onboard laboratory capacity—to support the safe resumption of cruise operations</w:t>
      </w:r>
      <w:r w:rsidR="00165814">
        <w:t xml:space="preserve"> </w:t>
      </w:r>
      <w:r w:rsidR="00165814">
        <w:fldChar w:fldCharType="begin"/>
      </w:r>
      <w:r w:rsidR="00620EEF">
        <w:instrText xml:space="preserve"> ADDIN EN.CITE &lt;EndNote&gt;&lt;Cite&gt;&lt;Author&gt;Centers for Disease Control and Prevention&lt;/Author&gt;&lt;Year&gt;2020&lt;/Year&gt;&lt;RecNum&gt;675&lt;/RecNum&gt;&lt;DisplayText&gt;(Centers for Disease Control and Prevention, 2020a, 2020b)&lt;/DisplayText&gt;&lt;record&gt;&lt;rec-number&gt;675&lt;/rec-number&gt;&lt;foreign-keys&gt;&lt;key app="EN" db-id="aes0vez92aa2dde2tp8pzx255pz95ve0wsxs" timestamp="1781063942"&gt;675&lt;/key&gt;&lt;/foreign-keys&gt;&lt;ref-type name="Government Document"&gt;46&lt;/ref-type&gt;&lt;contributors&gt;&lt;authors&gt;&lt;author&gt;Centers for Disease Control and Prevention,&lt;/author&gt;&lt;/authors&gt;&lt;secondary-authors&gt;&lt;author&gt;Department of Health and Human Services (HHS),&lt;/author&gt;&lt;/secondary-authors&gt;&lt;/contributors&gt;&lt;titles&gt;&lt;title&gt;No Sail Order and Suspension of Further Embarkation&lt;/title&gt;&lt;/titles&gt;&lt;dates&gt;&lt;year&gt;2020&lt;/year&gt;&lt;/dates&gt;&lt;publisher&gt;Federal Register&lt;/publisher&gt;&lt;urls&gt;&lt;related-urls&gt;&lt;url&gt;https://www.federalregister.gov/documents/2020/03/24/2020-06166/no-sail-order-and-suspension-of-further-embarkation&lt;/url&gt;&lt;/related-urls&gt;&lt;/urls&gt;&lt;/record&gt;&lt;/Cite&gt;&lt;Cite&gt;&lt;Author&gt;Centers for Disease Control and Prevention&lt;/Author&gt;&lt;Year&gt;2020&lt;/Year&gt;&lt;RecNum&gt;676&lt;/RecNum&gt;&lt;record&gt;&lt;rec-number&gt;676&lt;/rec-number&gt;&lt;foreign-keys&gt;&lt;key app="EN" db-id="aes0vez92aa2dde2tp8pzx255pz95ve0wsxs" timestamp="1781063942"&gt;676&lt;/key&gt;&lt;/foreign-keys&gt;&lt;ref-type name="Government Document"&gt;46&lt;/ref-type&gt;&lt;contributors&gt;&lt;authors&gt;&lt;author&gt;Centers for Disease Control and Prevention,&lt;/author&gt;&lt;/authors&gt;&lt;secondary-authors&gt;&lt;author&gt;Department of Health and Human Services (HHS),&lt;/author&gt;&lt;/secondary-authors&gt;&lt;/contributors&gt;&lt;titles&gt;&lt;title&gt;Framework for Conditional Sailing and Initial Phase COVID-19 Testing Requirements for Protection of Crew&lt;/title&gt;&lt;/titles&gt;&lt;dates&gt;&lt;year&gt;2020&lt;/year&gt;&lt;/dates&gt;&lt;publisher&gt;Federal Register&lt;/publisher&gt;&lt;urls&gt;&lt;related-urls&gt;&lt;url&gt;https://www.federalregister.gov/documents/2020/11/04/2020-24477/framework-for-conditional-sailing-and-initial-phase-covid-19-testing-requirements-for-protection-of&lt;/url&gt;&lt;/related-urls&gt;&lt;/urls&gt;&lt;/record&gt;&lt;/Cite&gt;&lt;/EndNote&gt;</w:instrText>
      </w:r>
      <w:r w:rsidR="00165814">
        <w:fldChar w:fldCharType="separate"/>
      </w:r>
      <w:r w:rsidR="00620EEF">
        <w:rPr>
          <w:noProof/>
        </w:rPr>
        <w:t>(Centers for Disease Control and Prevention, 2020a, 2020b)</w:t>
      </w:r>
      <w:r w:rsidR="00165814">
        <w:fldChar w:fldCharType="end"/>
      </w:r>
      <w:r w:rsidRPr="00B23A89">
        <w:t>.</w:t>
      </w:r>
      <w:r w:rsidR="007A3581" w:rsidRPr="007A3581">
        <w:t xml:space="preserve"> </w:t>
      </w:r>
      <w:r w:rsidR="007A3581">
        <w:t>CDC</w:t>
      </w:r>
      <w:r w:rsidR="007A3581" w:rsidRPr="005C2053">
        <w:t xml:space="preserve"> </w:t>
      </w:r>
      <w:r w:rsidR="007A3581">
        <w:t>released</w:t>
      </w:r>
      <w:r w:rsidR="007A3581" w:rsidRPr="005C2053">
        <w:t xml:space="preserve"> </w:t>
      </w:r>
      <w:r w:rsidR="00036C27">
        <w:t xml:space="preserve">updated </w:t>
      </w:r>
      <w:r w:rsidR="007A3581" w:rsidRPr="005C2053">
        <w:t>guidance</w:t>
      </w:r>
      <w:r w:rsidR="00036C27">
        <w:t xml:space="preserve"> throughout the pandemic</w:t>
      </w:r>
      <w:r w:rsidR="007A3581" w:rsidRPr="005C2053">
        <w:t xml:space="preserve"> as pharmaceutical interventions, </w:t>
      </w:r>
      <w:r w:rsidR="00036C27">
        <w:t>including</w:t>
      </w:r>
      <w:r w:rsidR="007A3581" w:rsidRPr="005C2053">
        <w:t xml:space="preserve"> vaccination, became widely available </w:t>
      </w:r>
      <w:r w:rsidR="007A3581" w:rsidRPr="005C2053">
        <w:fldChar w:fldCharType="begin"/>
      </w:r>
      <w:r w:rsidR="00B73616">
        <w:instrText xml:space="preserve"> ADDIN EN.CITE &lt;EndNote&gt;&lt;Cite&gt;&lt;Author&gt;Centers for Disease Control and Prevention&lt;/Author&gt;&lt;Year&gt;2022&lt;/Year&gt;&lt;RecNum&gt;468&lt;/RecNum&gt;&lt;DisplayText&gt;(Centers for Disease Control and Prevention, 2021, 2022)&lt;/DisplayText&gt;&lt;record&gt;&lt;rec-number&gt;468&lt;/rec-number&gt;&lt;foreign-keys&gt;&lt;key app="EN" db-id="aes0vez92aa2dde2tp8pzx255pz95ve0wsxs" timestamp="1693625353" guid="93b629b1-8b8b-4d40-8402-145be2cfea14"&gt;468&lt;/key&gt;&lt;/foreign-keys&gt;&lt;ref-type name="Web Page"&gt;12&lt;/ref-type&gt;&lt;contributors&gt;&lt;authors&gt;&lt;author&gt;Centers for Disease Control and Prevention,, National Center for Emerging and Zoonotic Infectious Diseases (NCEZID), Division of Global Migration and Quarantine (DGMQ)&lt;/author&gt;&lt;/authors&gt;&lt;/contributors&gt;&lt;titles&gt;&lt;title&gt;Cruise Ship Guidance&lt;/title&gt;&lt;/titles&gt;&lt;number&gt;September 7, 2022&lt;/number&gt;&lt;dates&gt;&lt;year&gt;2022&lt;/year&gt;&lt;/dates&gt;&lt;pub-location&gt;https://www.cdc.gov/quarantine/cruise/index.html&lt;/pub-location&gt;&lt;urls&gt;&lt;related-urls&gt;&lt;url&gt;https://www.cdc.gov/quarantine/cruise/index.html&lt;/url&gt;&lt;/related-urls&gt;&lt;/urls&gt;&lt;/record&gt;&lt;/Cite&gt;&lt;Cite&gt;&lt;Author&gt;Centers for Disease Control and Prevention&lt;/Author&gt;&lt;Year&gt;2021&lt;/Year&gt;&lt;RecNum&gt;469&lt;/RecNum&gt;&lt;record&gt;&lt;rec-number&gt;469&lt;/rec-number&gt;&lt;foreign-keys&gt;&lt;key app="EN" db-id="aes0vez92aa2dde2tp8pzx255pz95ve0wsxs" timestamp="1693625353" guid="1a666091-fcab-4c56-bb21-92eeec461695"&gt;469&lt;/key&gt;&lt;/foreign-keys&gt;&lt;ref-type name="Web Page"&gt;12&lt;/ref-type&gt;&lt;contributors&gt;&lt;authors&gt;&lt;author&gt;Centers for Disease Control and Prevention,, National Center for Emerging and Zoonotic Infectious Diseases (NCEZID), Division of Global Migration and Quarantine (DGMQ)&lt;/author&gt;&lt;/authors&gt;&lt;/contributors&gt;&lt;titles&gt;&lt;title&gt;CDC COVID-19 Orders for Cruise Ships&lt;/title&gt;&lt;/titles&gt;&lt;number&gt;September 8, 2022&lt;/number&gt;&lt;dates&gt;&lt;year&gt;2021&lt;/year&gt;&lt;/dates&gt;&lt;urls&gt;&lt;related-urls&gt;&lt;url&gt;https://web.archive.org/web/20211103125446/https:/www.cdc.gov/quarantine/cruise/covid19-cruiseships.html&lt;/url&gt;&lt;/related-urls&gt;&lt;/urls&gt;&lt;/record&gt;&lt;/Cite&gt;&lt;/EndNote&gt;</w:instrText>
      </w:r>
      <w:r w:rsidR="007A3581" w:rsidRPr="005C2053">
        <w:fldChar w:fldCharType="separate"/>
      </w:r>
      <w:r w:rsidR="00F8311C">
        <w:rPr>
          <w:noProof/>
        </w:rPr>
        <w:t>(Centers for Disease Control and Prevention, 2021, 2022)</w:t>
      </w:r>
      <w:r w:rsidR="007A3581" w:rsidRPr="005C2053">
        <w:fldChar w:fldCharType="end"/>
      </w:r>
      <w:r w:rsidR="007A3581" w:rsidRPr="005C2053">
        <w:t>.</w:t>
      </w:r>
      <w:r w:rsidR="007A3581">
        <w:t xml:space="preserve"> </w:t>
      </w:r>
      <w:r w:rsidRPr="00B23A89">
        <w:t xml:space="preserve"> </w:t>
      </w:r>
    </w:p>
    <w:p w14:paraId="142F2B2C" w14:textId="48146D9C" w:rsidR="00CC3DAC" w:rsidRDefault="00B23A89" w:rsidP="00763D27">
      <w:pPr>
        <w:pStyle w:val="NormalWeb"/>
        <w:spacing w:line="480" w:lineRule="auto"/>
      </w:pPr>
      <w:bookmarkStart w:id="18" w:name="OLE_LINK1"/>
      <w:r w:rsidRPr="00B23A89">
        <w:t>Norovirus, one of the leading causes of acute gastroenteritis (AGE) in the United States, spreads readily through direct contact, contaminated surfaces, and foodborne routes</w:t>
      </w:r>
      <w:r w:rsidR="00DA0F34">
        <w:t xml:space="preserve"> </w:t>
      </w:r>
      <w:r w:rsidR="00DA0F34">
        <w:rPr>
          <w:lang w:val="en-GB"/>
        </w:rPr>
        <w:fldChar w:fldCharType="begin"/>
      </w:r>
      <w:r w:rsidR="0001012D">
        <w:rPr>
          <w:lang w:val="en-GB"/>
        </w:rPr>
        <w:instrText xml:space="preserve"> ADDIN EN.CITE &lt;EndNote&gt;&lt;Cite&gt;&lt;Author&gt;Wikswo&lt;/Author&gt;&lt;Year&gt;2011&lt;/Year&gt;&lt;RecNum&gt;621&lt;/RecNum&gt;&lt;DisplayText&gt;(Wikswo et al., 2011)&lt;/DisplayText&gt;&lt;record&gt;&lt;rec-number&gt;621&lt;/rec-number&gt;&lt;foreign-keys&gt;&lt;key app="EN" db-id="aes0vez92aa2dde2tp8pzx255pz95ve0wsxs" timestamp="1728069331"&gt;621&lt;/key&gt;&lt;/foreign-keys&gt;&lt;ref-type name="Journal Article"&gt;17&lt;/ref-type&gt;&lt;contributors&gt;&lt;authors&gt;&lt;author&gt;Wikswo, Mary E&lt;/author&gt;&lt;author&gt;Cortes, Jennifer&lt;/author&gt;&lt;author&gt;Hall, Aron J&lt;/author&gt;&lt;author&gt;Vaughan, George&lt;/author&gt;&lt;author&gt;Howard, Christopher&lt;/author&gt;&lt;author&gt;Gregoricus, Nicole&lt;/author&gt;&lt;author&gt;Cramer, Elaine H&lt;/author&gt;&lt;/authors&gt;&lt;/contributors&gt;&lt;titles&gt;&lt;title&gt;Disease transmission and passenger behaviors during a high morbidity Norovirus outbreak on a cruise ship, January 2009&lt;/title&gt;&lt;secondary-title&gt;Clinical infectious diseases&lt;/secondary-title&gt;&lt;/titles&gt;&lt;periodical&gt;&lt;full-title&gt;Clinical Infectious Diseases&lt;/full-title&gt;&lt;/periodical&gt;&lt;pages&gt;1116-1122&lt;/pages&gt;&lt;volume&gt;52&lt;/volume&gt;&lt;number&gt;9&lt;/number&gt;&lt;dates&gt;&lt;year&gt;2011&lt;/year&gt;&lt;/dates&gt;&lt;isbn&gt;1537-6591&lt;/isbn&gt;&lt;urls&gt;&lt;/urls&gt;&lt;/record&gt;&lt;/Cite&gt;&lt;/EndNote&gt;</w:instrText>
      </w:r>
      <w:r w:rsidR="00DA0F34">
        <w:rPr>
          <w:lang w:val="en-GB"/>
        </w:rPr>
        <w:fldChar w:fldCharType="separate"/>
      </w:r>
      <w:r w:rsidR="00D4266B">
        <w:rPr>
          <w:noProof/>
          <w:lang w:val="en-GB"/>
        </w:rPr>
        <w:t>(Wikswo et al., 2011)</w:t>
      </w:r>
      <w:r w:rsidR="00DA0F34">
        <w:rPr>
          <w:lang w:val="en-GB"/>
        </w:rPr>
        <w:fldChar w:fldCharType="end"/>
      </w:r>
      <w:r w:rsidRPr="00B23A89">
        <w:t xml:space="preserve">. </w:t>
      </w:r>
      <w:r w:rsidR="00553443">
        <w:t>During</w:t>
      </w:r>
      <w:r w:rsidR="00553443" w:rsidRPr="00B23A89">
        <w:t xml:space="preserve"> </w:t>
      </w:r>
      <w:r w:rsidRPr="00B23A89">
        <w:t>November 2022</w:t>
      </w:r>
      <w:r w:rsidR="00553443">
        <w:t>–</w:t>
      </w:r>
      <w:r w:rsidRPr="00B23A89">
        <w:t xml:space="preserve">January 2023, 410 norovirus cases were reported </w:t>
      </w:r>
      <w:r w:rsidR="00A85D8C">
        <w:t xml:space="preserve">on commercial </w:t>
      </w:r>
      <w:r w:rsidR="00523A01">
        <w:t>cruise ships</w:t>
      </w:r>
      <w:r w:rsidR="008637FC">
        <w:t xml:space="preserve"> in the U</w:t>
      </w:r>
      <w:r w:rsidR="002247C0">
        <w:t xml:space="preserve">nited </w:t>
      </w:r>
      <w:r w:rsidR="008637FC">
        <w:t>S</w:t>
      </w:r>
      <w:r w:rsidR="002247C0">
        <w:t>tates</w:t>
      </w:r>
      <w:r w:rsidRPr="00B23A89">
        <w:t xml:space="preserve">, </w:t>
      </w:r>
      <w:r w:rsidR="00B436F4">
        <w:t xml:space="preserve">underscoring </w:t>
      </w:r>
      <w:r w:rsidRPr="00B23A89">
        <w:t xml:space="preserve">its continued public health relevance and making it an </w:t>
      </w:r>
      <w:r w:rsidR="00B436F4">
        <w:t>important</w:t>
      </w:r>
      <w:r w:rsidRPr="00B23A89">
        <w:t xml:space="preserve"> pathogen for evaluating sanitation and operational interventions</w:t>
      </w:r>
      <w:r w:rsidR="00FD5620">
        <w:t xml:space="preserve"> </w:t>
      </w:r>
      <w:bookmarkEnd w:id="18"/>
      <w:r w:rsidR="00BE45AB">
        <w:rPr>
          <w:lang w:val="en-GB"/>
        </w:rPr>
        <w:fldChar w:fldCharType="begin"/>
      </w:r>
      <w:r w:rsidR="0001012D">
        <w:rPr>
          <w:lang w:val="en-GB"/>
        </w:rPr>
        <w:instrText xml:space="preserve"> ADDIN EN.CITE &lt;EndNote&gt;&lt;Cite&gt;&lt;Author&gt;Crisp&lt;/Author&gt;&lt;Year&gt;2023&lt;/Year&gt;&lt;RecNum&gt;595&lt;/RecNum&gt;&lt;DisplayText&gt;(Bert et al., 2014; Crisp, 2023)&lt;/DisplayText&gt;&lt;record&gt;&lt;rec-number&gt;595&lt;/rec-number&gt;&lt;foreign-keys&gt;&lt;key app="EN" db-id="aes0vez92aa2dde2tp8pzx255pz95ve0wsxs" timestamp="1723755188" guid="be180ddd-666b-40e7-b1b4-d23ecb5c40d5"&gt;595&lt;/key&gt;&lt;/foreign-keys&gt;&lt;ref-type name="Journal Article"&gt;17&lt;/ref-type&gt;&lt;contributors&gt;&lt;authors&gt;&lt;author&gt;Crisp, Carolyn A&lt;/author&gt;&lt;/authors&gt;&lt;/contributors&gt;&lt;titles&gt;&lt;title&gt;Notes from the Field: Cruise Ship Norovirus Outbreak Associated with Person-to-Person Transmission—United States Jurisdiction, January 2023&lt;/title&gt;&lt;secondary-title&gt;MMWR. Morbidity and Mortality Weekly Report&lt;/secondary-title&gt;&lt;/titles&gt;&lt;periodical&gt;&lt;full-title&gt;MMWR. Morbidity and Mortality Weekly Report&lt;/full-title&gt;&lt;/periodical&gt;&lt;volume&gt;72&lt;/volume&gt;&lt;dates&gt;&lt;year&gt;2023&lt;/year&gt;&lt;/dates&gt;&lt;urls&gt;&lt;/urls&gt;&lt;/record&gt;&lt;/Cite&gt;&lt;Cite&gt;&lt;Author&gt;Bert&lt;/Author&gt;&lt;Year&gt;2014&lt;/Year&gt;&lt;RecNum&gt;590&lt;/RecNum&gt;&lt;record&gt;&lt;rec-number&gt;590&lt;/rec-number&gt;&lt;foreign-keys&gt;&lt;key app="EN" db-id="f2taf50aexfa9oe0z5tvpa5hws0var0x2rwf" timestamp="1737655068"&gt;590&lt;/key&gt;&lt;/foreign-keys&gt;&lt;ref-type name="Journal Article"&gt;17&lt;/ref-type&gt;&lt;contributors&gt;&lt;authors&gt;&lt;author&gt;Bert, Fabrizio&lt;/author&gt;&lt;author&gt;Scaioli, Giacomo&lt;/author&gt;&lt;author&gt;Gualano, Maria Rosaria&lt;/author&gt;&lt;author&gt;Passi, Stefano&lt;/author&gt;&lt;author&gt;Specchia, Maria Lucia&lt;/author&gt;&lt;author&gt;Cadeddu, Chiara&lt;/author&gt;&lt;author&gt;Viglianchino, Cristina&lt;/author&gt;&lt;author&gt;Siliquini, Roberta&lt;/author&gt;&lt;/authors&gt;&lt;/contributors&gt;&lt;titles&gt;&lt;title&gt;Norovirus outbreaks on commercial cruise ships: a systematic review and new targets for the public health agenda&lt;/title&gt;&lt;secondary-title&gt;Food and environmental virology&lt;/secondary-title&gt;&lt;/titles&gt;&lt;periodical&gt;&lt;full-title&gt;Food and environmental virology&lt;/full-title&gt;&lt;/periodical&gt;&lt;pages&gt;67-74&lt;/pages&gt;&lt;volume&gt;6&lt;/volume&gt;&lt;dates&gt;&lt;year&gt;2014&lt;/year&gt;&lt;/dates&gt;&lt;isbn&gt;1867-0334&lt;/isbn&gt;&lt;urls&gt;&lt;/urls&gt;&lt;/record&gt;&lt;/Cite&gt;&lt;/EndNote&gt;</w:instrText>
      </w:r>
      <w:r w:rsidR="00BE45AB">
        <w:rPr>
          <w:lang w:val="en-GB"/>
        </w:rPr>
        <w:fldChar w:fldCharType="separate"/>
      </w:r>
      <w:r w:rsidR="00D4266B">
        <w:rPr>
          <w:noProof/>
          <w:lang w:val="en-GB"/>
        </w:rPr>
        <w:t>(Bert et al., 2014; Crisp, 2023)</w:t>
      </w:r>
      <w:r w:rsidR="00BE45AB">
        <w:rPr>
          <w:lang w:val="en-GB"/>
        </w:rPr>
        <w:fldChar w:fldCharType="end"/>
      </w:r>
      <w:r w:rsidR="00FD5620">
        <w:rPr>
          <w:lang w:val="en-GB"/>
        </w:rPr>
        <w:t>.</w:t>
      </w:r>
      <w:r w:rsidR="0027679A">
        <w:rPr>
          <w:lang w:val="en-GB"/>
        </w:rPr>
        <w:t xml:space="preserve"> R</w:t>
      </w:r>
      <w:proofErr w:type="spellStart"/>
      <w:r w:rsidR="0027679A" w:rsidRPr="0027679A">
        <w:t>ecent</w:t>
      </w:r>
      <w:proofErr w:type="spellEnd"/>
      <w:r w:rsidR="0027679A" w:rsidRPr="0027679A">
        <w:t xml:space="preserve"> model-based work on cruise ship norovirus outbreaks has further highlighted the importance of timely diagnosis and isolation for outbreak containment</w:t>
      </w:r>
      <w:r w:rsidR="0027679A">
        <w:t xml:space="preserve"> </w:t>
      </w:r>
      <w:r w:rsidR="005D46C8">
        <w:fldChar w:fldCharType="begin">
          <w:fldData xml:space="preserve">PEVuZE5vdGU+PENpdGU+PEF1dGhvcj5EZSBCZWxsaXM8L0F1dGhvcj48WWVhcj4yMDI1PC9ZZWFy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</w:fldData>
        </w:fldChar>
      </w:r>
      <w:r w:rsidR="00D87640">
        <w:instrText xml:space="preserve"> ADDIN EN.CITE </w:instrText>
      </w:r>
      <w:r w:rsidR="00D87640">
        <w:fldChar w:fldCharType="begin">
          <w:fldData xml:space="preserve">PEVuZE5vdGU+PENpdGU+PEF1dGhvcj5EZSBCZWxsaXM8L0F1dGhvcj48WWVhcj4yMDI1PC9ZZWFy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</w:fldData>
        </w:fldChar>
      </w:r>
      <w:r w:rsidR="00D87640">
        <w:instrText xml:space="preserve"> ADDIN EN.CITE.DATA </w:instrText>
      </w:r>
      <w:r w:rsidR="00D87640">
        <w:fldChar w:fldCharType="end"/>
      </w:r>
      <w:r w:rsidR="005D46C8">
        <w:fldChar w:fldCharType="separate"/>
      </w:r>
      <w:r w:rsidR="00D4266B">
        <w:rPr>
          <w:noProof/>
        </w:rPr>
        <w:t>(De Bellis, Bizzotto, Anagnostopoulos, et al., 2025; De Bellis, Bizzotto, Anagnostopoulou, et al., 2025)</w:t>
      </w:r>
      <w:r w:rsidR="005D46C8">
        <w:fldChar w:fldCharType="end"/>
      </w:r>
      <w:r w:rsidR="00B76105">
        <w:t>.</w:t>
      </w:r>
    </w:p>
    <w:p w14:paraId="54F57674" w14:textId="77777777" w:rsidR="00B76105" w:rsidRPr="001C3C95" w:rsidRDefault="00B76105" w:rsidP="00763D27">
      <w:pPr>
        <w:pStyle w:val="NormalWeb"/>
        <w:spacing w:line="480" w:lineRule="auto"/>
        <w:rPr>
          <w:lang w:val="en-GB"/>
        </w:rPr>
      </w:pPr>
    </w:p>
    <w:p w14:paraId="1EB03CCF" w14:textId="06B647BA" w:rsidR="00D4118A" w:rsidRDefault="00783A8B" w:rsidP="00FC2226">
      <w:pPr>
        <w:pStyle w:val="Heading3"/>
        <w:numPr>
          <w:ilvl w:val="2"/>
          <w:numId w:val="12"/>
        </w:numPr>
      </w:pPr>
      <w:bookmarkStart w:id="19" w:name="_Toc176257028"/>
      <w:r w:rsidRPr="00F236E4">
        <w:lastRenderedPageBreak/>
        <w:t>Case Study 1: COVID-19</w:t>
      </w:r>
      <w:bookmarkEnd w:id="19"/>
    </w:p>
    <w:p w14:paraId="14F4EA48" w14:textId="0828C23C" w:rsidR="00783A8B" w:rsidRDefault="00783A8B" w:rsidP="00F236E4">
      <w:pPr>
        <w:pStyle w:val="Heading4"/>
        <w:numPr>
          <w:ilvl w:val="0"/>
          <w:numId w:val="0"/>
        </w:numPr>
        <w:ind w:left="864" w:hanging="864"/>
      </w:pPr>
      <w:r>
        <w:t>Data</w:t>
      </w:r>
    </w:p>
    <w:p w14:paraId="12CC7D76" w14:textId="3D92C132" w:rsidR="00783A8B" w:rsidRPr="0097267B" w:rsidRDefault="00C12A3A" w:rsidP="003319D2">
      <w:r w:rsidRPr="00C12A3A">
        <w:t xml:space="preserve">Table </w:t>
      </w:r>
      <w:r w:rsidR="00265FF1">
        <w:t>6</w:t>
      </w:r>
      <w:r w:rsidRPr="00C12A3A">
        <w:t xml:space="preserve"> summarizes the disease-specific parameters </w:t>
      </w:r>
      <w:r w:rsidR="00A92404">
        <w:t>capturing</w:t>
      </w:r>
      <w:r w:rsidRPr="00C12A3A">
        <w:t xml:space="preserve"> the natural history of SARS-CoV-2</w:t>
      </w:r>
      <w:r w:rsidR="00D562D9">
        <w:t xml:space="preserve"> infection</w:t>
      </w:r>
      <w:r w:rsidRPr="00C12A3A">
        <w:t xml:space="preserve">. We used the parameters associated with the original strain circulating in January and February 2020, </w:t>
      </w:r>
      <w:r w:rsidR="00605543">
        <w:t>consistent with the strain represented in the calibration data.</w:t>
      </w:r>
    </w:p>
    <w:p w14:paraId="49F5DF46" w14:textId="751E64C4" w:rsidR="00783A8B" w:rsidRDefault="00783A8B" w:rsidP="0091785D">
      <w:pPr>
        <w:pStyle w:val="Caption"/>
      </w:pPr>
      <w:bookmarkStart w:id="20" w:name="_Ref175525219"/>
      <w:r>
        <w:t xml:space="preserve">Table </w:t>
      </w:r>
      <w:fldSimple w:instr=" SEQ Table \* ARABIC ">
        <w:r w:rsidR="00CD390F">
          <w:rPr>
            <w:noProof/>
          </w:rPr>
          <w:t>6</w:t>
        </w:r>
      </w:fldSimple>
      <w:bookmarkEnd w:id="20"/>
      <w:r>
        <w:t>: COVID-19-specific disease parameters.</w:t>
      </w:r>
    </w:p>
    <w:tbl>
      <w:tblPr>
        <w:tblStyle w:val="GridTable1Light14"/>
        <w:tblW w:w="9445" w:type="dxa"/>
        <w:tblLook w:val="04A0" w:firstRow="1" w:lastRow="0" w:firstColumn="1" w:lastColumn="0" w:noHBand="0" w:noVBand="1"/>
      </w:tblPr>
      <w:tblGrid>
        <w:gridCol w:w="1435"/>
        <w:gridCol w:w="1980"/>
        <w:gridCol w:w="1350"/>
        <w:gridCol w:w="1440"/>
        <w:gridCol w:w="1890"/>
        <w:gridCol w:w="1350"/>
      </w:tblGrid>
      <w:tr w:rsidR="00783A8B" w:rsidRPr="00167B38" w14:paraId="0DC4888B" w14:textId="77777777" w:rsidTr="008707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tcPr>
          <w:p w14:paraId="78835E3D" w14:textId="77777777" w:rsidR="00783A8B" w:rsidRPr="00167B38" w:rsidRDefault="00783A8B" w:rsidP="00167B38">
            <w:pPr>
              <w:spacing w:before="0" w:after="40" w:line="240" w:lineRule="auto"/>
              <w:jc w:val="center"/>
              <w:rPr>
                <w:rFonts w:eastAsia="Aptos"/>
                <w:sz w:val="22"/>
                <w:szCs w:val="22"/>
              </w:rPr>
            </w:pPr>
            <w:r w:rsidRPr="00167B38">
              <w:rPr>
                <w:rFonts w:eastAsia="Aptos"/>
                <w:sz w:val="22"/>
                <w:szCs w:val="22"/>
              </w:rPr>
              <w:t>Parameter</w:t>
            </w:r>
          </w:p>
        </w:tc>
        <w:tc>
          <w:tcPr>
            <w:tcW w:w="1980" w:type="dxa"/>
          </w:tcPr>
          <w:p w14:paraId="62C333E2" w14:textId="77777777" w:rsidR="00783A8B" w:rsidRPr="00167B38" w:rsidRDefault="00783A8B" w:rsidP="00167B38">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Estimates (mean, SD)</w:t>
            </w:r>
          </w:p>
        </w:tc>
        <w:tc>
          <w:tcPr>
            <w:tcW w:w="1350" w:type="dxa"/>
          </w:tcPr>
          <w:p w14:paraId="75AA4A54" w14:textId="77777777" w:rsidR="00783A8B" w:rsidRPr="00167B38" w:rsidRDefault="00783A8B" w:rsidP="00167B38">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Source</w:t>
            </w:r>
          </w:p>
        </w:tc>
        <w:tc>
          <w:tcPr>
            <w:tcW w:w="1440" w:type="dxa"/>
          </w:tcPr>
          <w:p w14:paraId="20F26191" w14:textId="77777777" w:rsidR="00783A8B" w:rsidRPr="00167B38" w:rsidRDefault="00783A8B" w:rsidP="00167B38">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Parameter</w:t>
            </w:r>
          </w:p>
        </w:tc>
        <w:tc>
          <w:tcPr>
            <w:tcW w:w="1890" w:type="dxa"/>
          </w:tcPr>
          <w:p w14:paraId="0D95C47B" w14:textId="77777777" w:rsidR="00783A8B" w:rsidRPr="00167B38" w:rsidRDefault="00783A8B" w:rsidP="00167B38">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Estimates (mean, SD)</w:t>
            </w:r>
          </w:p>
        </w:tc>
        <w:tc>
          <w:tcPr>
            <w:tcW w:w="1350" w:type="dxa"/>
          </w:tcPr>
          <w:p w14:paraId="459F5D21" w14:textId="77777777" w:rsidR="00783A8B" w:rsidRPr="00167B38" w:rsidRDefault="00783A8B" w:rsidP="00167B38">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Source</w:t>
            </w:r>
          </w:p>
        </w:tc>
      </w:tr>
      <w:tr w:rsidR="009560E3" w:rsidRPr="00167B38" w14:paraId="6CF30768" w14:textId="77777777" w:rsidTr="00870773">
        <w:tc>
          <w:tcPr>
            <w:cnfStyle w:val="001000000000" w:firstRow="0" w:lastRow="0" w:firstColumn="1" w:lastColumn="0" w:oddVBand="0" w:evenVBand="0" w:oddHBand="0" w:evenHBand="0" w:firstRowFirstColumn="0" w:firstRowLastColumn="0" w:lastRowFirstColumn="0" w:lastRowLastColumn="0"/>
            <w:tcW w:w="1435" w:type="dxa"/>
          </w:tcPr>
          <w:p w14:paraId="47A2D0BB" w14:textId="77777777" w:rsidR="009560E3" w:rsidRDefault="00000000" w:rsidP="00167B38">
            <w:pPr>
              <w:spacing w:before="0" w:after="40" w:line="240" w:lineRule="auto"/>
              <w:jc w:val="left"/>
              <w:rPr>
                <w:rFonts w:eastAsia="Aptos"/>
                <w:sz w:val="22"/>
                <w:szCs w:val="22"/>
              </w:rPr>
            </w:pPr>
            <m:oMath>
              <m:sSub>
                <m:sSubPr>
                  <m:ctrlPr>
                    <w:rPr>
                      <w:rFonts w:ascii="Cambria Math" w:eastAsia="Aptos" w:hAnsi="Cambria Math"/>
                      <w:b w:val="0"/>
                      <w:bCs w:val="0"/>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e</m:t>
                  </m:r>
                </m:sub>
              </m:sSub>
            </m:oMath>
            <w:r w:rsidR="00656E09">
              <w:rPr>
                <w:rFonts w:eastAsia="Aptos"/>
                <w:b w:val="0"/>
                <w:bCs w:val="0"/>
                <w:sz w:val="22"/>
                <w:szCs w:val="22"/>
              </w:rPr>
              <w:t xml:space="preserve"> </w:t>
            </w:r>
          </w:p>
          <w:p w14:paraId="47B6EFE6" w14:textId="064F8EC8" w:rsidR="00656E09" w:rsidRPr="00781A52" w:rsidRDefault="00656E09" w:rsidP="00167B38">
            <w:pPr>
              <w:spacing w:before="0" w:after="40" w:line="240" w:lineRule="auto"/>
              <w:jc w:val="left"/>
              <w:rPr>
                <w:rFonts w:eastAsia="Aptos"/>
                <w:b w:val="0"/>
                <w:bCs w:val="0"/>
                <w:sz w:val="22"/>
                <w:szCs w:val="22"/>
              </w:rPr>
            </w:pPr>
            <w:r w:rsidRPr="00781A52">
              <w:rPr>
                <w:rFonts w:eastAsia="Aptos"/>
                <w:b w:val="0"/>
                <w:bCs w:val="0"/>
                <w:sz w:val="22"/>
                <w:szCs w:val="22"/>
              </w:rPr>
              <w:t xml:space="preserve">(days) </w:t>
            </w:r>
          </w:p>
        </w:tc>
        <w:tc>
          <w:tcPr>
            <w:tcW w:w="1980" w:type="dxa"/>
          </w:tcPr>
          <w:p w14:paraId="501E1542" w14:textId="691A4F8A"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Log-normal (5.5, 1.52)</w:t>
            </w:r>
            <w:r w:rsidR="00656E09">
              <w:rPr>
                <w:rFonts w:eastAsia="Aptos"/>
                <w:sz w:val="22"/>
                <w:szCs w:val="22"/>
              </w:rPr>
              <w:t xml:space="preserve"> </w:t>
            </w:r>
          </w:p>
        </w:tc>
        <w:tc>
          <w:tcPr>
            <w:tcW w:w="1350" w:type="dxa"/>
          </w:tcPr>
          <w:p w14:paraId="2D22627D" w14:textId="58039597"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&lt;EndNote&gt;&lt;Cite&gt;&lt;Author&gt;Kerr&lt;/Author&gt;&lt;Year&gt;2021&lt;/Year&gt;&lt;RecNum&gt;574&lt;/RecNum&gt;&lt;DisplayText&gt;(Kerr et al., 2021)&lt;/DisplayText&gt;&lt;record&gt;&lt;rec-number&gt;574&lt;/rec-number&gt;&lt;foreign-keys&gt;&lt;key app="EN" db-id="aes0vez92aa2dde2tp8pzx255pz95ve0wsxs" timestamp="1715713205" guid="4ea0c564-c6b4-441e-aab3-176d605cf7bc"&gt;574&lt;/key&gt;&lt;/foreign-keys&gt;&lt;ref-type name="Journal Article"&gt;17&lt;/ref-type&gt;&lt;contributors&gt;&lt;authors&gt;&lt;author&gt;Kerr, Cliff C&lt;/author&gt;&lt;author&gt;Stuart, Robyn M&lt;/author&gt;&lt;author&gt;Mistry, Dina&lt;/author&gt;&lt;author&gt;Abeysuriya, Romesh G&lt;/author&gt;&lt;author&gt;Rosenfeld, Katherine&lt;/author&gt;&lt;author&gt;Hart, Gregory R&lt;/author&gt;&lt;author&gt;Núñez, Rafael C&lt;/author&gt;&lt;author&gt;Cohen, Jamie A&lt;/author&gt;&lt;author&gt;Selvaraj, Prashanth&lt;/author&gt;&lt;author&gt;Hagedorn, Brittany&lt;/author&gt;&lt;/authors&gt;&lt;/contributors&gt;&lt;titles&gt;&lt;title&gt;Covasim: an agent-based model of COVID-19 dynamics and interventions&lt;/title&gt;&lt;secondary-title&gt;PLOS Computational Biology&lt;/secondary-title&gt;&lt;/titles&gt;&lt;periodical&gt;&lt;full-title&gt;PLOS Computational Biology&lt;/full-title&gt;&lt;/periodical&gt;&lt;pages&gt;e1009149&lt;/pages&gt;&lt;volume&gt;17&lt;/volume&gt;&lt;number&gt;7&lt;/number&gt;&lt;dates&gt;&lt;year&gt;2021&lt;/year&gt;&lt;/dates&gt;&lt;isbn&gt;1553-734X&lt;/isbn&gt;&lt;urls&gt;&lt;/urls&gt;&lt;/record&gt;&lt;/Cite&gt;&lt;/EndNote&gt;</w:instrText>
            </w:r>
            <w:r w:rsidRPr="00167B38">
              <w:rPr>
                <w:rFonts w:eastAsia="Aptos"/>
                <w:sz w:val="22"/>
                <w:szCs w:val="22"/>
              </w:rPr>
              <w:fldChar w:fldCharType="separate"/>
            </w:r>
            <w:r w:rsidR="00D4266B">
              <w:rPr>
                <w:rFonts w:eastAsia="Aptos"/>
                <w:noProof/>
                <w:sz w:val="22"/>
                <w:szCs w:val="22"/>
              </w:rPr>
              <w:t>(Kerr et al., 2021)</w:t>
            </w:r>
            <w:r w:rsidRPr="00167B38">
              <w:rPr>
                <w:rFonts w:eastAsia="Aptos"/>
                <w:sz w:val="22"/>
                <w:szCs w:val="22"/>
              </w:rPr>
              <w:fldChar w:fldCharType="end"/>
            </w:r>
          </w:p>
        </w:tc>
        <w:tc>
          <w:tcPr>
            <w:tcW w:w="1440" w:type="dxa"/>
          </w:tcPr>
          <w:p w14:paraId="3EA45CB2" w14:textId="77777777" w:rsidR="009560E3" w:rsidRPr="00656E09" w:rsidRDefault="00000000"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m:oMathPara>
              <m:oMath>
                <m:sSub>
                  <m:sSubPr>
                    <m:ctrlPr>
                      <w:rPr>
                        <w:rFonts w:ascii="Cambria Math" w:eastAsia="Aptos" w:hAnsi="Cambria Math"/>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recov-hosp</m:t>
                    </m:r>
                  </m:sub>
                </m:sSub>
              </m:oMath>
            </m:oMathPara>
          </w:p>
          <w:p w14:paraId="1B292343" w14:textId="4284F3A1" w:rsidR="00656E09" w:rsidRPr="00656E09" w:rsidRDefault="00656E09"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656E09">
              <w:rPr>
                <w:rFonts w:eastAsia="Aptos"/>
                <w:sz w:val="22"/>
                <w:szCs w:val="22"/>
              </w:rPr>
              <w:t>(days)</w:t>
            </w:r>
          </w:p>
        </w:tc>
        <w:tc>
          <w:tcPr>
            <w:tcW w:w="1890" w:type="dxa"/>
          </w:tcPr>
          <w:p w14:paraId="143A909E" w14:textId="161F07DE"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Log-normal (18.1, 6.3)</w:t>
            </w:r>
          </w:p>
        </w:tc>
        <w:tc>
          <w:tcPr>
            <w:tcW w:w="1350" w:type="dxa"/>
          </w:tcPr>
          <w:p w14:paraId="25CAB79F" w14:textId="27758DA8"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&lt;EndNote&gt;&lt;Cite&gt;&lt;Author&gt;Kerr&lt;/Author&gt;&lt;Year&gt;2021&lt;/Year&gt;&lt;RecNum&gt;574&lt;/RecNum&gt;&lt;DisplayText&gt;(Kerr et al., 2021)&lt;/DisplayText&gt;&lt;record&gt;&lt;rec-number&gt;574&lt;/rec-number&gt;&lt;foreign-keys&gt;&lt;key app="EN" db-id="aes0vez92aa2dde2tp8pzx255pz95ve0wsxs" timestamp="1715713205" guid="4ea0c564-c6b4-441e-aab3-176d605cf7bc"&gt;574&lt;/key&gt;&lt;/foreign-keys&gt;&lt;ref-type name="Journal Article"&gt;17&lt;/ref-type&gt;&lt;contributors&gt;&lt;authors&gt;&lt;author&gt;Kerr, Cliff C&lt;/author&gt;&lt;author&gt;Stuart, Robyn M&lt;/author&gt;&lt;author&gt;Mistry, Dina&lt;/author&gt;&lt;author&gt;Abeysuriya, Romesh G&lt;/author&gt;&lt;author&gt;Rosenfeld, Katherine&lt;/author&gt;&lt;author&gt;Hart, Gregory R&lt;/author&gt;&lt;author&gt;Núñez, Rafael C&lt;/author&gt;&lt;author&gt;Cohen, Jamie A&lt;/author&gt;&lt;author&gt;Selvaraj, Prashanth&lt;/author&gt;&lt;author&gt;Hagedorn, Brittany&lt;/author&gt;&lt;/authors&gt;&lt;/contributors&gt;&lt;titles&gt;&lt;title&gt;Covasim: an agent-based model of COVID-19 dynamics and interventions&lt;/title&gt;&lt;secondary-title&gt;PLOS Computational Biology&lt;/secondary-title&gt;&lt;/titles&gt;&lt;periodical&gt;&lt;full-title&gt;PLOS Computational Biology&lt;/full-title&gt;&lt;/periodical&gt;&lt;pages&gt;e1009149&lt;/pages&gt;&lt;volume&gt;17&lt;/volume&gt;&lt;number&gt;7&lt;/number&gt;&lt;dates&gt;&lt;year&gt;2021&lt;/year&gt;&lt;/dates&gt;&lt;isbn&gt;1553-734X&lt;/isbn&gt;&lt;urls&gt;&lt;/urls&gt;&lt;/record&gt;&lt;/Cite&gt;&lt;/EndNote&gt;</w:instrText>
            </w:r>
            <w:r w:rsidRPr="00167B38">
              <w:rPr>
                <w:rFonts w:eastAsia="Aptos"/>
                <w:sz w:val="22"/>
                <w:szCs w:val="22"/>
              </w:rPr>
              <w:fldChar w:fldCharType="separate"/>
            </w:r>
            <w:r w:rsidR="00D4266B">
              <w:rPr>
                <w:rFonts w:eastAsia="Aptos"/>
                <w:noProof/>
                <w:sz w:val="22"/>
                <w:szCs w:val="22"/>
              </w:rPr>
              <w:t>(Kerr et al., 2021)</w:t>
            </w:r>
            <w:r w:rsidRPr="00167B38">
              <w:rPr>
                <w:rFonts w:eastAsia="Aptos"/>
                <w:sz w:val="22"/>
                <w:szCs w:val="22"/>
              </w:rPr>
              <w:fldChar w:fldCharType="end"/>
            </w:r>
          </w:p>
        </w:tc>
      </w:tr>
      <w:tr w:rsidR="009560E3" w:rsidRPr="00167B38" w14:paraId="2EB00E03" w14:textId="77777777" w:rsidTr="00870773">
        <w:tc>
          <w:tcPr>
            <w:cnfStyle w:val="001000000000" w:firstRow="0" w:lastRow="0" w:firstColumn="1" w:lastColumn="0" w:oddVBand="0" w:evenVBand="0" w:oddHBand="0" w:evenHBand="0" w:firstRowFirstColumn="0" w:firstRowLastColumn="0" w:lastRowFirstColumn="0" w:lastRowLastColumn="0"/>
            <w:tcW w:w="1435" w:type="dxa"/>
          </w:tcPr>
          <w:p w14:paraId="2AB3A9F8" w14:textId="77777777" w:rsidR="009560E3" w:rsidRPr="00656E09" w:rsidRDefault="00000000" w:rsidP="00167B38">
            <w:pPr>
              <w:spacing w:before="0" w:after="40" w:line="240" w:lineRule="auto"/>
              <w:jc w:val="left"/>
              <w:rPr>
                <w:rFonts w:eastAsiaTheme="minorEastAsia"/>
                <w:sz w:val="22"/>
                <w:szCs w:val="22"/>
              </w:rPr>
            </w:pPr>
            <m:oMathPara>
              <m:oMath>
                <m:sSub>
                  <m:sSubPr>
                    <m:ctrlPr>
                      <w:rPr>
                        <w:rFonts w:ascii="Cambria Math" w:eastAsia="Aptos" w:hAnsi="Cambria Math"/>
                        <w:b w:val="0"/>
                        <w:bCs w:val="0"/>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recov-asym</m:t>
                    </m:r>
                  </m:sub>
                </m:sSub>
              </m:oMath>
            </m:oMathPara>
          </w:p>
          <w:p w14:paraId="427006E9" w14:textId="498C4FD5" w:rsidR="00656E09" w:rsidRPr="00781A52" w:rsidRDefault="00656E09" w:rsidP="00167B38">
            <w:pPr>
              <w:spacing w:before="0" w:after="40" w:line="240" w:lineRule="auto"/>
              <w:jc w:val="left"/>
              <w:rPr>
                <w:rFonts w:eastAsiaTheme="minorEastAsia"/>
                <w:b w:val="0"/>
                <w:bCs w:val="0"/>
                <w:sz w:val="22"/>
                <w:szCs w:val="22"/>
              </w:rPr>
            </w:pPr>
            <w:r w:rsidRPr="00781A52">
              <w:rPr>
                <w:rFonts w:eastAsia="Aptos"/>
                <w:b w:val="0"/>
                <w:bCs w:val="0"/>
                <w:sz w:val="22"/>
                <w:szCs w:val="22"/>
              </w:rPr>
              <w:t>(days)</w:t>
            </w:r>
          </w:p>
        </w:tc>
        <w:tc>
          <w:tcPr>
            <w:tcW w:w="1980" w:type="dxa"/>
          </w:tcPr>
          <w:p w14:paraId="5EC5E24C" w14:textId="77777777"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Log-normal (8, 2)</w:t>
            </w:r>
          </w:p>
        </w:tc>
        <w:tc>
          <w:tcPr>
            <w:tcW w:w="1350" w:type="dxa"/>
          </w:tcPr>
          <w:p w14:paraId="68876CA7" w14:textId="08FACCAF"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&lt;EndNote&gt;&lt;Cite&gt;&lt;Author&gt;Kerr&lt;/Author&gt;&lt;Year&gt;2021&lt;/Year&gt;&lt;RecNum&gt;574&lt;/RecNum&gt;&lt;DisplayText&gt;(Kerr et al., 2021)&lt;/DisplayText&gt;&lt;record&gt;&lt;rec-number&gt;574&lt;/rec-number&gt;&lt;foreign-keys&gt;&lt;key app="EN" db-id="aes0vez92aa2dde2tp8pzx255pz95ve0wsxs" timestamp="1715713205" guid="4ea0c564-c6b4-441e-aab3-176d605cf7bc"&gt;574&lt;/key&gt;&lt;/foreign-keys&gt;&lt;ref-type name="Journal Article"&gt;17&lt;/ref-type&gt;&lt;contributors&gt;&lt;authors&gt;&lt;author&gt;Kerr, Cliff C&lt;/author&gt;&lt;author&gt;Stuart, Robyn M&lt;/author&gt;&lt;author&gt;Mistry, Dina&lt;/author&gt;&lt;author&gt;Abeysuriya, Romesh G&lt;/author&gt;&lt;author&gt;Rosenfeld, Katherine&lt;/author&gt;&lt;author&gt;Hart, Gregory R&lt;/author&gt;&lt;author&gt;Núñez, Rafael C&lt;/author&gt;&lt;author&gt;Cohen, Jamie A&lt;/author&gt;&lt;author&gt;Selvaraj, Prashanth&lt;/author&gt;&lt;author&gt;Hagedorn, Brittany&lt;/author&gt;&lt;/authors&gt;&lt;/contributors&gt;&lt;titles&gt;&lt;title&gt;Covasim: an agent-based model of COVID-19 dynamics and interventions&lt;/title&gt;&lt;secondary-title&gt;PLOS Computational Biology&lt;/secondary-title&gt;&lt;/titles&gt;&lt;periodical&gt;&lt;full-title&gt;PLOS Computational Biology&lt;/full-title&gt;&lt;/periodical&gt;&lt;pages&gt;e1009149&lt;/pages&gt;&lt;volume&gt;17&lt;/volume&gt;&lt;number&gt;7&lt;/number&gt;&lt;dates&gt;&lt;year&gt;2021&lt;/year&gt;&lt;/dates&gt;&lt;isbn&gt;1553-734X&lt;/isbn&gt;&lt;urls&gt;&lt;/urls&gt;&lt;/record&gt;&lt;/Cite&gt;&lt;/EndNote&gt;</w:instrText>
            </w:r>
            <w:r w:rsidRPr="00167B38">
              <w:rPr>
                <w:rFonts w:eastAsia="Aptos"/>
                <w:sz w:val="22"/>
                <w:szCs w:val="22"/>
              </w:rPr>
              <w:fldChar w:fldCharType="separate"/>
            </w:r>
            <w:r w:rsidR="00D4266B">
              <w:rPr>
                <w:rFonts w:eastAsia="Aptos"/>
                <w:noProof/>
                <w:sz w:val="22"/>
                <w:szCs w:val="22"/>
              </w:rPr>
              <w:t>(Kerr et al., 2021)</w:t>
            </w:r>
            <w:r w:rsidRPr="00167B38">
              <w:rPr>
                <w:rFonts w:eastAsia="Aptos"/>
                <w:sz w:val="22"/>
                <w:szCs w:val="22"/>
              </w:rPr>
              <w:fldChar w:fldCharType="end"/>
            </w:r>
          </w:p>
        </w:tc>
        <w:tc>
          <w:tcPr>
            <w:tcW w:w="1440" w:type="dxa"/>
          </w:tcPr>
          <w:p w14:paraId="209F6585" w14:textId="77777777" w:rsidR="009560E3" w:rsidRPr="00656E09" w:rsidRDefault="00000000"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m:oMathPara>
              <m:oMath>
                <m:sSub>
                  <m:sSubPr>
                    <m:ctrlPr>
                      <w:rPr>
                        <w:rFonts w:ascii="Cambria Math" w:eastAsia="Aptos" w:hAnsi="Cambria Math"/>
                        <w:b/>
                        <w:bCs/>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dead-hosp</m:t>
                    </m:r>
                  </m:sub>
                </m:sSub>
              </m:oMath>
            </m:oMathPara>
          </w:p>
          <w:p w14:paraId="2E6023DA" w14:textId="1E06732A" w:rsidR="00656E09" w:rsidRPr="00A147B9" w:rsidRDefault="00656E09"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w:r w:rsidRPr="00656E09">
              <w:rPr>
                <w:rFonts w:eastAsia="Aptos"/>
                <w:sz w:val="22"/>
                <w:szCs w:val="22"/>
              </w:rPr>
              <w:t>(days)</w:t>
            </w:r>
          </w:p>
        </w:tc>
        <w:tc>
          <w:tcPr>
            <w:tcW w:w="1890" w:type="dxa"/>
          </w:tcPr>
          <w:p w14:paraId="394C2C3A" w14:textId="19ADBDEC"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Log-normal (10.7, 4.8)</w:t>
            </w:r>
          </w:p>
        </w:tc>
        <w:tc>
          <w:tcPr>
            <w:tcW w:w="1350" w:type="dxa"/>
          </w:tcPr>
          <w:p w14:paraId="3A49723B" w14:textId="3FC3BF2A"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&lt;EndNote&gt;&lt;Cite&gt;&lt;Author&gt;Kerr&lt;/Author&gt;&lt;Year&gt;2021&lt;/Year&gt;&lt;RecNum&gt;574&lt;/RecNum&gt;&lt;DisplayText&gt;(Kerr et al., 2021)&lt;/DisplayText&gt;&lt;record&gt;&lt;rec-number&gt;574&lt;/rec-number&gt;&lt;foreign-keys&gt;&lt;key app="EN" db-id="aes0vez92aa2dde2tp8pzx255pz95ve0wsxs" timestamp="1715713205" guid="4ea0c564-c6b4-441e-aab3-176d605cf7bc"&gt;574&lt;/key&gt;&lt;/foreign-keys&gt;&lt;ref-type name="Journal Article"&gt;17&lt;/ref-type&gt;&lt;contributors&gt;&lt;authors&gt;&lt;author&gt;Kerr, Cliff C&lt;/author&gt;&lt;author&gt;Stuart, Robyn M&lt;/author&gt;&lt;author&gt;Mistry, Dina&lt;/author&gt;&lt;author&gt;Abeysuriya, Romesh G&lt;/author&gt;&lt;author&gt;Rosenfeld, Katherine&lt;/author&gt;&lt;author&gt;Hart, Gregory R&lt;/author&gt;&lt;author&gt;Núñez, Rafael C&lt;/author&gt;&lt;author&gt;Cohen, Jamie A&lt;/author&gt;&lt;author&gt;Selvaraj, Prashanth&lt;/author&gt;&lt;author&gt;Hagedorn, Brittany&lt;/author&gt;&lt;/authors&gt;&lt;/contributors&gt;&lt;titles&gt;&lt;title&gt;Covasim: an agent-based model of COVID-19 dynamics and interventions&lt;/title&gt;&lt;secondary-title&gt;PLOS Computational Biology&lt;/secondary-title&gt;&lt;/titles&gt;&lt;periodical&gt;&lt;full-title&gt;PLOS Computational Biology&lt;/full-title&gt;&lt;/periodical&gt;&lt;pages&gt;e1009149&lt;/pages&gt;&lt;volume&gt;17&lt;/volume&gt;&lt;number&gt;7&lt;/number&gt;&lt;dates&gt;&lt;year&gt;2021&lt;/year&gt;&lt;/dates&gt;&lt;isbn&gt;1553-734X&lt;/isbn&gt;&lt;urls&gt;&lt;/urls&gt;&lt;/record&gt;&lt;/Cite&gt;&lt;/EndNote&gt;</w:instrText>
            </w:r>
            <w:r w:rsidRPr="00167B38">
              <w:rPr>
                <w:rFonts w:eastAsia="Aptos"/>
                <w:sz w:val="22"/>
                <w:szCs w:val="22"/>
              </w:rPr>
              <w:fldChar w:fldCharType="separate"/>
            </w:r>
            <w:r w:rsidR="00D4266B">
              <w:rPr>
                <w:rFonts w:eastAsia="Aptos"/>
                <w:noProof/>
                <w:sz w:val="22"/>
                <w:szCs w:val="22"/>
              </w:rPr>
              <w:t>(Kerr et al., 2021)</w:t>
            </w:r>
            <w:r w:rsidRPr="00167B38">
              <w:rPr>
                <w:rFonts w:eastAsia="Aptos"/>
                <w:sz w:val="22"/>
                <w:szCs w:val="22"/>
              </w:rPr>
              <w:fldChar w:fldCharType="end"/>
            </w:r>
          </w:p>
        </w:tc>
      </w:tr>
      <w:tr w:rsidR="009560E3" w:rsidRPr="00167B38" w14:paraId="7D42C4F5" w14:textId="77777777" w:rsidTr="00870773">
        <w:tc>
          <w:tcPr>
            <w:cnfStyle w:val="001000000000" w:firstRow="0" w:lastRow="0" w:firstColumn="1" w:lastColumn="0" w:oddVBand="0" w:evenVBand="0" w:oddHBand="0" w:evenHBand="0" w:firstRowFirstColumn="0" w:firstRowLastColumn="0" w:lastRowFirstColumn="0" w:lastRowLastColumn="0"/>
            <w:tcW w:w="1435" w:type="dxa"/>
          </w:tcPr>
          <w:p w14:paraId="65B7D227" w14:textId="77777777" w:rsidR="009560E3" w:rsidRPr="00656E09" w:rsidRDefault="00000000" w:rsidP="00167B38">
            <w:pPr>
              <w:spacing w:before="0" w:after="40" w:line="240" w:lineRule="auto"/>
              <w:jc w:val="left"/>
              <w:rPr>
                <w:rFonts w:eastAsia="Aptos"/>
                <w:sz w:val="22"/>
                <w:szCs w:val="22"/>
              </w:rPr>
            </w:pPr>
            <m:oMathPara>
              <m:oMath>
                <m:sSub>
                  <m:sSubPr>
                    <m:ctrlPr>
                      <w:rPr>
                        <w:rFonts w:ascii="Cambria Math" w:eastAsia="Aptos" w:hAnsi="Cambria Math"/>
                        <w:b w:val="0"/>
                        <w:bCs w:val="0"/>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p,asym</m:t>
                    </m:r>
                  </m:sub>
                </m:sSub>
              </m:oMath>
            </m:oMathPara>
          </w:p>
          <w:p w14:paraId="331654FE" w14:textId="58060C57" w:rsidR="00656E09" w:rsidRPr="00781A52" w:rsidRDefault="00656E09" w:rsidP="00167B38">
            <w:pPr>
              <w:spacing w:before="0" w:after="40" w:line="240" w:lineRule="auto"/>
              <w:jc w:val="left"/>
              <w:rPr>
                <w:rFonts w:eastAsia="Aptos"/>
                <w:b w:val="0"/>
                <w:bCs w:val="0"/>
                <w:sz w:val="22"/>
                <w:szCs w:val="22"/>
              </w:rPr>
            </w:pPr>
            <w:r w:rsidRPr="00781A52">
              <w:rPr>
                <w:rFonts w:eastAsia="Aptos"/>
                <w:b w:val="0"/>
                <w:bCs w:val="0"/>
                <w:sz w:val="22"/>
                <w:szCs w:val="22"/>
              </w:rPr>
              <w:t>(days)</w:t>
            </w:r>
          </w:p>
        </w:tc>
        <w:tc>
          <w:tcPr>
            <w:tcW w:w="1980" w:type="dxa"/>
          </w:tcPr>
          <w:p w14:paraId="7AC76E2F" w14:textId="77777777"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 xml:space="preserve">Log-normal (3.6, 3.2) </w:t>
            </w:r>
          </w:p>
        </w:tc>
        <w:tc>
          <w:tcPr>
            <w:tcW w:w="1350" w:type="dxa"/>
          </w:tcPr>
          <w:p w14:paraId="4FDB0014" w14:textId="4B55796C"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&lt;EndNote&gt;&lt;Cite&gt;&lt;Author&gt;Kissler&lt;/Author&gt;&lt;Year&gt;2021&lt;/Year&gt;&lt;RecNum&gt;573&lt;/RecNum&gt;&lt;DisplayText&gt;(Kissler et al., 2021)&lt;/DisplayText&gt;&lt;record&gt;&lt;rec-number&gt;573&lt;/rec-number&gt;&lt;foreign-keys&gt;&lt;key app="EN" db-id="aes0vez92aa2dde2tp8pzx255pz95ve0wsxs" timestamp="1715713205" guid="7d21a8a8-ed36-4f5c-9bcf-b92b8d3c238d"&gt;573&lt;/key&gt;&lt;/foreign-keys&gt;&lt;ref-type name="Journal Article"&gt;17&lt;/ref-type&gt;&lt;contributors&gt;&lt;authors&gt;&lt;author&gt;Kissler, Stephen M&lt;/author&gt;&lt;author&gt;Fauver, Joseph R&lt;/author&gt;&lt;author&gt;Mack, Christina&lt;/author&gt;&lt;author&gt;Olesen, Scott W&lt;/author&gt;&lt;author&gt;Tai, Caroline&lt;/author&gt;&lt;author&gt;Shiue, Kristin Y&lt;/author&gt;&lt;author&gt;Kalinich, Chaney C&lt;/author&gt;&lt;author&gt;Jednak, Sarah&lt;/author&gt;&lt;author&gt;Ott, Isabel M&lt;/author&gt;&lt;author&gt;Vogels, Chantal BF&lt;/author&gt;&lt;/authors&gt;&lt;/contributors&gt;&lt;titles&gt;&lt;title&gt;Viral dynamics of acute SARS-CoV-2 infection and applications to diagnostic and public health strategies&lt;/title&gt;&lt;secondary-title&gt;PLoS biology&lt;/secondary-title&gt;&lt;/titles&gt;&lt;periodical&gt;&lt;full-title&gt;PLoS biology&lt;/full-title&gt;&lt;/periodical&gt;&lt;pages&gt;e3001333&lt;/pages&gt;&lt;volume&gt;19&lt;/volume&gt;&lt;number&gt;7&lt;/number&gt;&lt;dates&gt;&lt;year&gt;2021&lt;/year&gt;&lt;/dates&gt;&lt;isbn&gt;1544-9173&lt;/isbn&gt;&lt;urls&gt;&lt;/urls&gt;&lt;/record&gt;&lt;/Cite&gt;&lt;/EndNote&gt;</w:instrText>
            </w:r>
            <w:r w:rsidRPr="00167B38">
              <w:rPr>
                <w:rFonts w:eastAsia="Aptos"/>
                <w:sz w:val="22"/>
                <w:szCs w:val="22"/>
              </w:rPr>
              <w:fldChar w:fldCharType="separate"/>
            </w:r>
            <w:r w:rsidR="00D4266B">
              <w:rPr>
                <w:rFonts w:eastAsia="Aptos"/>
                <w:noProof/>
                <w:sz w:val="22"/>
                <w:szCs w:val="22"/>
              </w:rPr>
              <w:t>(Kissler et al., 2021)</w:t>
            </w:r>
            <w:r w:rsidRPr="00167B38">
              <w:rPr>
                <w:rFonts w:eastAsia="Aptos"/>
                <w:sz w:val="22"/>
                <w:szCs w:val="22"/>
              </w:rPr>
              <w:fldChar w:fldCharType="end"/>
            </w:r>
          </w:p>
        </w:tc>
        <w:tc>
          <w:tcPr>
            <w:tcW w:w="1440" w:type="dxa"/>
          </w:tcPr>
          <w:p w14:paraId="68EC5A2C" w14:textId="77777777" w:rsidR="009560E3" w:rsidRPr="00656E09" w:rsidRDefault="00000000"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m:oMathPara>
              <m:oMath>
                <m:sSub>
                  <m:sSubPr>
                    <m:ctrlPr>
                      <w:rPr>
                        <w:rFonts w:ascii="Cambria Math" w:eastAsia="Aptos" w:hAnsi="Cambria Math"/>
                        <w:b/>
                        <w:bCs/>
                        <w:i/>
                        <w:sz w:val="22"/>
                        <w:szCs w:val="22"/>
                      </w:rPr>
                    </m:ctrlPr>
                  </m:sSubPr>
                  <m:e>
                    <m:r>
                      <m:rPr>
                        <m:sty m:val="bi"/>
                      </m:rPr>
                      <w:rPr>
                        <w:rFonts w:ascii="Cambria Math" w:eastAsia="Aptos" w:hAnsi="Cambria Math"/>
                        <w:sz w:val="22"/>
                        <w:szCs w:val="22"/>
                      </w:rPr>
                      <m:t>V</m:t>
                    </m:r>
                  </m:e>
                  <m:sub>
                    <m:r>
                      <m:rPr>
                        <m:sty m:val="bi"/>
                      </m:rPr>
                      <w:rPr>
                        <w:rFonts w:ascii="Cambria Math" w:eastAsia="Aptos" w:hAnsi="Cambria Math"/>
                        <w:sz w:val="22"/>
                        <w:szCs w:val="22"/>
                      </w:rPr>
                      <m:t>peak,asym</m:t>
                    </m:r>
                  </m:sub>
                </m:sSub>
              </m:oMath>
            </m:oMathPara>
          </w:p>
          <w:p w14:paraId="1F9ED49C" w14:textId="209637DE" w:rsidR="00656E09" w:rsidRPr="00A147B9" w:rsidRDefault="00656E09"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w:r w:rsidRPr="00656E09">
              <w:rPr>
                <w:rFonts w:eastAsia="Aptos"/>
                <w:sz w:val="22"/>
                <w:szCs w:val="22"/>
              </w:rPr>
              <w:t>(</w:t>
            </w:r>
            <w:r>
              <w:rPr>
                <w:rFonts w:eastAsia="Aptos"/>
                <w:sz w:val="22"/>
                <w:szCs w:val="22"/>
              </w:rPr>
              <w:t>Ct)</w:t>
            </w:r>
          </w:p>
        </w:tc>
        <w:tc>
          <w:tcPr>
            <w:tcW w:w="1890" w:type="dxa"/>
          </w:tcPr>
          <w:p w14:paraId="2B4F3A3E" w14:textId="16EEF2FA"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Normal (22.4, 4.71)</w:t>
            </w:r>
          </w:p>
        </w:tc>
        <w:tc>
          <w:tcPr>
            <w:tcW w:w="1350" w:type="dxa"/>
          </w:tcPr>
          <w:p w14:paraId="197A20A3" w14:textId="0C0ADA9C"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&lt;EndNote&gt;&lt;Cite&gt;&lt;Author&gt;Kissler&lt;/Author&gt;&lt;Year&gt;2021&lt;/Year&gt;&lt;RecNum&gt;573&lt;/RecNum&gt;&lt;DisplayText&gt;(Kissler et al., 2021)&lt;/DisplayText&gt;&lt;record&gt;&lt;rec-number&gt;573&lt;/rec-number&gt;&lt;foreign-keys&gt;&lt;key app="EN" db-id="aes0vez92aa2dde2tp8pzx255pz95ve0wsxs" timestamp="1715713205" guid="7d21a8a8-ed36-4f5c-9bcf-b92b8d3c238d"&gt;573&lt;/key&gt;&lt;/foreign-keys&gt;&lt;ref-type name="Journal Article"&gt;17&lt;/ref-type&gt;&lt;contributors&gt;&lt;authors&gt;&lt;author&gt;Kissler, Stephen M&lt;/author&gt;&lt;author&gt;Fauver, Joseph R&lt;/author&gt;&lt;author&gt;Mack, Christina&lt;/author&gt;&lt;author&gt;Olesen, Scott W&lt;/author&gt;&lt;author&gt;Tai, Caroline&lt;/author&gt;&lt;author&gt;Shiue, Kristin Y&lt;/author&gt;&lt;author&gt;Kalinich, Chaney C&lt;/author&gt;&lt;author&gt;Jednak, Sarah&lt;/author&gt;&lt;author&gt;Ott, Isabel M&lt;/author&gt;&lt;author&gt;Vogels, Chantal BF&lt;/author&gt;&lt;/authors&gt;&lt;/contributors&gt;&lt;titles&gt;&lt;title&gt;Viral dynamics of acute SARS-CoV-2 infection and applications to diagnostic and public health strategies&lt;/title&gt;&lt;secondary-title&gt;PLoS biology&lt;/secondary-title&gt;&lt;/titles&gt;&lt;periodical&gt;&lt;full-title&gt;PLoS biology&lt;/full-title&gt;&lt;/periodical&gt;&lt;pages&gt;e3001333&lt;/pages&gt;&lt;volume&gt;19&lt;/volume&gt;&lt;number&gt;7&lt;/number&gt;&lt;dates&gt;&lt;year&gt;2021&lt;/year&gt;&lt;/dates&gt;&lt;isbn&gt;1544-9173&lt;/isbn&gt;&lt;urls&gt;&lt;/urls&gt;&lt;/record&gt;&lt;/Cite&gt;&lt;/EndNote&gt;</w:instrText>
            </w:r>
            <w:r w:rsidRPr="00167B38">
              <w:rPr>
                <w:rFonts w:eastAsia="Aptos"/>
                <w:sz w:val="22"/>
                <w:szCs w:val="22"/>
              </w:rPr>
              <w:fldChar w:fldCharType="separate"/>
            </w:r>
            <w:r w:rsidR="00D4266B">
              <w:rPr>
                <w:rFonts w:eastAsia="Aptos"/>
                <w:noProof/>
                <w:sz w:val="22"/>
                <w:szCs w:val="22"/>
              </w:rPr>
              <w:t>(Kissler et al., 2021)</w:t>
            </w:r>
            <w:r w:rsidRPr="00167B38">
              <w:rPr>
                <w:rFonts w:eastAsia="Aptos"/>
                <w:sz w:val="22"/>
                <w:szCs w:val="22"/>
              </w:rPr>
              <w:fldChar w:fldCharType="end"/>
            </w:r>
          </w:p>
        </w:tc>
      </w:tr>
      <w:tr w:rsidR="009560E3" w:rsidRPr="00167B38" w14:paraId="767AB71F" w14:textId="77777777" w:rsidTr="00870773">
        <w:tc>
          <w:tcPr>
            <w:cnfStyle w:val="001000000000" w:firstRow="0" w:lastRow="0" w:firstColumn="1" w:lastColumn="0" w:oddVBand="0" w:evenVBand="0" w:oddHBand="0" w:evenHBand="0" w:firstRowFirstColumn="0" w:firstRowLastColumn="0" w:lastRowFirstColumn="0" w:lastRowLastColumn="0"/>
            <w:tcW w:w="1435" w:type="dxa"/>
          </w:tcPr>
          <w:p w14:paraId="5509109C" w14:textId="77777777" w:rsidR="009560E3" w:rsidRPr="00656E09" w:rsidRDefault="00000000" w:rsidP="00167B38">
            <w:pPr>
              <w:spacing w:before="0" w:after="40" w:line="240" w:lineRule="auto"/>
              <w:jc w:val="left"/>
              <w:rPr>
                <w:rFonts w:eastAsia="Aptos"/>
                <w:sz w:val="22"/>
                <w:szCs w:val="22"/>
              </w:rPr>
            </w:pPr>
            <m:oMathPara>
              <m:oMath>
                <m:sSub>
                  <m:sSubPr>
                    <m:ctrlPr>
                      <w:rPr>
                        <w:rFonts w:ascii="Cambria Math" w:eastAsia="Aptos" w:hAnsi="Cambria Math"/>
                        <w:b w:val="0"/>
                        <w:bCs w:val="0"/>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pre-sym</m:t>
                    </m:r>
                  </m:sub>
                </m:sSub>
              </m:oMath>
            </m:oMathPara>
          </w:p>
          <w:p w14:paraId="058AF09B" w14:textId="57CF03EB" w:rsidR="00656E09" w:rsidRPr="00781A52" w:rsidRDefault="00656E09" w:rsidP="00167B38">
            <w:pPr>
              <w:spacing w:before="0" w:after="40" w:line="240" w:lineRule="auto"/>
              <w:jc w:val="left"/>
              <w:rPr>
                <w:rFonts w:eastAsia="Aptos"/>
                <w:b w:val="0"/>
                <w:bCs w:val="0"/>
                <w:sz w:val="22"/>
                <w:szCs w:val="22"/>
              </w:rPr>
            </w:pPr>
            <w:r w:rsidRPr="00781A52">
              <w:rPr>
                <w:rFonts w:eastAsia="Aptos"/>
                <w:b w:val="0"/>
                <w:bCs w:val="0"/>
                <w:sz w:val="22"/>
                <w:szCs w:val="22"/>
              </w:rPr>
              <w:t>(days)</w:t>
            </w:r>
          </w:p>
        </w:tc>
        <w:tc>
          <w:tcPr>
            <w:tcW w:w="1980" w:type="dxa"/>
          </w:tcPr>
          <w:p w14:paraId="3E3D18B1" w14:textId="77777777"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Log-normal (1.1, 0.9)</w:t>
            </w:r>
          </w:p>
          <w:p w14:paraId="48E9027C" w14:textId="77777777"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w:r w:rsidRPr="00167B38">
              <w:rPr>
                <w:rFonts w:eastAsia="Aptos"/>
                <w:sz w:val="22"/>
                <w:szCs w:val="22"/>
              </w:rPr>
              <w:t>Gamma (scale 1.8 and rate 0.6.)</w:t>
            </w:r>
            <w:r w:rsidRPr="00167B38">
              <w:rPr>
                <w:rFonts w:eastAsia="Aptos"/>
                <w:b/>
                <w:bCs/>
                <w:sz w:val="22"/>
                <w:szCs w:val="22"/>
              </w:rPr>
              <w:t xml:space="preserve">  </w:t>
            </w:r>
          </w:p>
        </w:tc>
        <w:tc>
          <w:tcPr>
            <w:tcW w:w="1350" w:type="dxa"/>
          </w:tcPr>
          <w:p w14:paraId="2E113420" w14:textId="31F59A39"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&lt;EndNote&gt;&lt;Cite&gt;&lt;Author&gt;Kerr&lt;/Author&gt;&lt;Year&gt;2021&lt;/Year&gt;&lt;RecNum&gt;574&lt;/RecNum&gt;&lt;DisplayText&gt;(Kerr et al., 2021)&lt;/DisplayText&gt;&lt;record&gt;&lt;rec-number&gt;574&lt;/rec-number&gt;&lt;foreign-keys&gt;&lt;key app="EN" db-id="aes0vez92aa2dde2tp8pzx255pz95ve0wsxs" timestamp="1715713205" guid="4ea0c564-c6b4-441e-aab3-176d605cf7bc"&gt;574&lt;/key&gt;&lt;/foreign-keys&gt;&lt;ref-type name="Journal Article"&gt;17&lt;/ref-type&gt;&lt;contributors&gt;&lt;authors&gt;&lt;author&gt;Kerr, Cliff C&lt;/author&gt;&lt;author&gt;Stuart, Robyn M&lt;/author&gt;&lt;author&gt;Mistry, Dina&lt;/author&gt;&lt;author&gt;Abeysuriya, Romesh G&lt;/author&gt;&lt;author&gt;Rosenfeld, Katherine&lt;/author&gt;&lt;author&gt;Hart, Gregory R&lt;/author&gt;&lt;author&gt;Núñez, Rafael C&lt;/author&gt;&lt;author&gt;Cohen, Jamie A&lt;/author&gt;&lt;author&gt;Selvaraj, Prashanth&lt;/author&gt;&lt;author&gt;Hagedorn, Brittany&lt;/author&gt;&lt;/authors&gt;&lt;/contributors&gt;&lt;titles&gt;&lt;title&gt;Covasim: an agent-based model of COVID-19 dynamics and interventions&lt;/title&gt;&lt;secondary-title&gt;PLOS Computational Biology&lt;/secondary-title&gt;&lt;/titles&gt;&lt;periodical&gt;&lt;full-title&gt;PLOS Computational Biology&lt;/full-title&gt;&lt;/periodical&gt;&lt;pages&gt;e1009149&lt;/pages&gt;&lt;volume&gt;17&lt;/volume&gt;&lt;number&gt;7&lt;/number&gt;&lt;dates&gt;&lt;year&gt;2021&lt;/year&gt;&lt;/dates&gt;&lt;isbn&gt;1553-734X&lt;/isbn&gt;&lt;urls&gt;&lt;/urls&gt;&lt;/record&gt;&lt;/Cite&gt;&lt;/EndNote&gt;</w:instrText>
            </w:r>
            <w:r w:rsidRPr="00167B38">
              <w:rPr>
                <w:rFonts w:eastAsia="Aptos"/>
                <w:sz w:val="22"/>
                <w:szCs w:val="22"/>
              </w:rPr>
              <w:fldChar w:fldCharType="separate"/>
            </w:r>
            <w:r w:rsidR="00D4266B">
              <w:rPr>
                <w:rFonts w:eastAsia="Aptos"/>
                <w:noProof/>
                <w:sz w:val="22"/>
                <w:szCs w:val="22"/>
              </w:rPr>
              <w:t>(Kerr et al., 2021)</w:t>
            </w:r>
            <w:r w:rsidRPr="00167B38">
              <w:rPr>
                <w:rFonts w:eastAsia="Aptos"/>
                <w:sz w:val="22"/>
                <w:szCs w:val="22"/>
              </w:rPr>
              <w:fldChar w:fldCharType="end"/>
            </w:r>
          </w:p>
          <w:p w14:paraId="65098ABC" w14:textId="29058DE8"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&lt;EndNote&gt;&lt;Cite&gt;&lt;Author&gt;Kissler&lt;/Author&gt;&lt;Year&gt;2021&lt;/Year&gt;&lt;RecNum&gt;573&lt;/RecNum&gt;&lt;DisplayText&gt;(Kissler et al., 2021)&lt;/DisplayText&gt;&lt;record&gt;&lt;rec-number&gt;573&lt;/rec-number&gt;&lt;foreign-keys&gt;&lt;key app="EN" db-id="aes0vez92aa2dde2tp8pzx255pz95ve0wsxs" timestamp="1715713205" guid="7d21a8a8-ed36-4f5c-9bcf-b92b8d3c238d"&gt;573&lt;/key&gt;&lt;/foreign-keys&gt;&lt;ref-type name="Journal Article"&gt;17&lt;/ref-type&gt;&lt;contributors&gt;&lt;authors&gt;&lt;author&gt;Kissler, Stephen M&lt;/author&gt;&lt;author&gt;Fauver, Joseph R&lt;/author&gt;&lt;author&gt;Mack, Christina&lt;/author&gt;&lt;author&gt;Olesen, Scott W&lt;/author&gt;&lt;author&gt;Tai, Caroline&lt;/author&gt;&lt;author&gt;Shiue, Kristin Y&lt;/author&gt;&lt;author&gt;Kalinich, Chaney C&lt;/author&gt;&lt;author&gt;Jednak, Sarah&lt;/author&gt;&lt;author&gt;Ott, Isabel M&lt;/author&gt;&lt;author&gt;Vogels, Chantal BF&lt;/author&gt;&lt;/authors&gt;&lt;/contributors&gt;&lt;titles&gt;&lt;title&gt;Viral dynamics of acute SARS-CoV-2 infection and applications to diagnostic and public health strategies&lt;/title&gt;&lt;secondary-title&gt;PLoS biology&lt;/secondary-title&gt;&lt;/titles&gt;&lt;periodical&gt;&lt;full-title&gt;PLoS biology&lt;/full-title&gt;&lt;/periodical&gt;&lt;pages&gt;e3001333&lt;/pages&gt;&lt;volume&gt;19&lt;/volume&gt;&lt;number&gt;7&lt;/number&gt;&lt;dates&gt;&lt;year&gt;2021&lt;/year&gt;&lt;/dates&gt;&lt;isbn&gt;1544-9173&lt;/isbn&gt;&lt;urls&gt;&lt;/urls&gt;&lt;/record&gt;&lt;/Cite&gt;&lt;/EndNote&gt;</w:instrText>
            </w:r>
            <w:r w:rsidRPr="00167B38">
              <w:rPr>
                <w:rFonts w:eastAsia="Aptos"/>
                <w:sz w:val="22"/>
                <w:szCs w:val="22"/>
              </w:rPr>
              <w:fldChar w:fldCharType="separate"/>
            </w:r>
            <w:r w:rsidR="00D4266B">
              <w:rPr>
                <w:rFonts w:eastAsia="Aptos"/>
                <w:noProof/>
                <w:sz w:val="22"/>
                <w:szCs w:val="22"/>
              </w:rPr>
              <w:t>(Kissler et al., 2021)</w:t>
            </w:r>
            <w:r w:rsidRPr="00167B38">
              <w:rPr>
                <w:rFonts w:eastAsia="Aptos"/>
                <w:sz w:val="22"/>
                <w:szCs w:val="22"/>
              </w:rPr>
              <w:fldChar w:fldCharType="end"/>
            </w:r>
          </w:p>
        </w:tc>
        <w:tc>
          <w:tcPr>
            <w:tcW w:w="1440" w:type="dxa"/>
          </w:tcPr>
          <w:p w14:paraId="5368C110" w14:textId="77777777" w:rsidR="009560E3" w:rsidRPr="00781A52" w:rsidRDefault="00000000"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m:oMathPara>
              <m:oMath>
                <m:sSub>
                  <m:sSubPr>
                    <m:ctrlPr>
                      <w:rPr>
                        <w:rFonts w:ascii="Cambria Math" w:eastAsia="Aptos" w:hAnsi="Cambria Math"/>
                        <w:b/>
                        <w:bCs/>
                        <w:i/>
                        <w:sz w:val="22"/>
                        <w:szCs w:val="22"/>
                      </w:rPr>
                    </m:ctrlPr>
                  </m:sSubPr>
                  <m:e>
                    <m:r>
                      <m:rPr>
                        <m:sty m:val="bi"/>
                      </m:rPr>
                      <w:rPr>
                        <w:rFonts w:ascii="Cambria Math" w:eastAsia="Aptos" w:hAnsi="Cambria Math"/>
                        <w:sz w:val="22"/>
                        <w:szCs w:val="22"/>
                      </w:rPr>
                      <m:t>V</m:t>
                    </m:r>
                  </m:e>
                  <m:sub>
                    <m:r>
                      <m:rPr>
                        <m:sty m:val="bi"/>
                      </m:rPr>
                      <w:rPr>
                        <w:rFonts w:ascii="Cambria Math" w:eastAsia="Aptos" w:hAnsi="Cambria Math"/>
                        <w:sz w:val="22"/>
                        <w:szCs w:val="22"/>
                      </w:rPr>
                      <m:t>peak,sym</m:t>
                    </m:r>
                  </m:sub>
                </m:sSub>
              </m:oMath>
            </m:oMathPara>
          </w:p>
          <w:p w14:paraId="60BA32AC" w14:textId="4DB93721" w:rsidR="00781A52" w:rsidRPr="00781A52" w:rsidRDefault="00781A52"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781A52">
              <w:rPr>
                <w:rFonts w:eastAsia="Aptos"/>
                <w:sz w:val="22"/>
                <w:szCs w:val="22"/>
              </w:rPr>
              <w:t>(Ct)</w:t>
            </w:r>
          </w:p>
          <w:p w14:paraId="3A1C49B4" w14:textId="0783D04C" w:rsidR="00656E09" w:rsidRPr="00A147B9" w:rsidRDefault="00656E09"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w:p>
        </w:tc>
        <w:tc>
          <w:tcPr>
            <w:tcW w:w="1890" w:type="dxa"/>
          </w:tcPr>
          <w:p w14:paraId="6A445E72" w14:textId="7F59C5EE"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Normal (22.3, 3.6)</w:t>
            </w:r>
          </w:p>
        </w:tc>
        <w:tc>
          <w:tcPr>
            <w:tcW w:w="1350" w:type="dxa"/>
          </w:tcPr>
          <w:p w14:paraId="5BE8365F" w14:textId="2A3D7B63"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&lt;EndNote&gt;&lt;Cite&gt;&lt;Author&gt;Kissler&lt;/Author&gt;&lt;Year&gt;2021&lt;/Year&gt;&lt;RecNum&gt;573&lt;/RecNum&gt;&lt;DisplayText&gt;(Kissler et al., 2021)&lt;/DisplayText&gt;&lt;record&gt;&lt;rec-number&gt;573&lt;/rec-number&gt;&lt;foreign-keys&gt;&lt;key app="EN" db-id="aes0vez92aa2dde2tp8pzx255pz95ve0wsxs" timestamp="1715713205" guid="7d21a8a8-ed36-4f5c-9bcf-b92b8d3c238d"&gt;573&lt;/key&gt;&lt;/foreign-keys&gt;&lt;ref-type name="Journal Article"&gt;17&lt;/ref-type&gt;&lt;contributors&gt;&lt;authors&gt;&lt;author&gt;Kissler, Stephen M&lt;/author&gt;&lt;author&gt;Fauver, Joseph R&lt;/author&gt;&lt;author&gt;Mack, Christina&lt;/author&gt;&lt;author&gt;Olesen, Scott W&lt;/author&gt;&lt;author&gt;Tai, Caroline&lt;/author&gt;&lt;author&gt;Shiue, Kristin Y&lt;/author&gt;&lt;author&gt;Kalinich, Chaney C&lt;/author&gt;&lt;author&gt;Jednak, Sarah&lt;/author&gt;&lt;author&gt;Ott, Isabel M&lt;/author&gt;&lt;author&gt;Vogels, Chantal BF&lt;/author&gt;&lt;/authors&gt;&lt;/contributors&gt;&lt;titles&gt;&lt;title&gt;Viral dynamics of acute SARS-CoV-2 infection and applications to diagnostic and public health strategies&lt;/title&gt;&lt;secondary-title&gt;PLoS biology&lt;/secondary-title&gt;&lt;/titles&gt;&lt;periodical&gt;&lt;full-title&gt;PLoS biology&lt;/full-title&gt;&lt;/periodical&gt;&lt;pages&gt;e3001333&lt;/pages&gt;&lt;volume&gt;19&lt;/volume&gt;&lt;number&gt;7&lt;/number&gt;&lt;dates&gt;&lt;year&gt;2021&lt;/year&gt;&lt;/dates&gt;&lt;isbn&gt;1544-9173&lt;/isbn&gt;&lt;urls&gt;&lt;/urls&gt;&lt;/record&gt;&lt;/Cite&gt;&lt;/EndNote&gt;</w:instrText>
            </w:r>
            <w:r w:rsidRPr="00167B38">
              <w:rPr>
                <w:rFonts w:eastAsia="Aptos"/>
                <w:sz w:val="22"/>
                <w:szCs w:val="22"/>
              </w:rPr>
              <w:fldChar w:fldCharType="separate"/>
            </w:r>
            <w:r w:rsidR="00D4266B">
              <w:rPr>
                <w:rFonts w:eastAsia="Aptos"/>
                <w:noProof/>
                <w:sz w:val="22"/>
                <w:szCs w:val="22"/>
              </w:rPr>
              <w:t>(Kissler et al., 2021)</w:t>
            </w:r>
            <w:r w:rsidRPr="00167B38">
              <w:rPr>
                <w:rFonts w:eastAsia="Aptos"/>
                <w:sz w:val="22"/>
                <w:szCs w:val="22"/>
              </w:rPr>
              <w:fldChar w:fldCharType="end"/>
            </w:r>
          </w:p>
        </w:tc>
      </w:tr>
      <w:tr w:rsidR="009560E3" w:rsidRPr="00167B38" w14:paraId="13C7369C" w14:textId="77777777" w:rsidTr="00870773">
        <w:tc>
          <w:tcPr>
            <w:cnfStyle w:val="001000000000" w:firstRow="0" w:lastRow="0" w:firstColumn="1" w:lastColumn="0" w:oddVBand="0" w:evenVBand="0" w:oddHBand="0" w:evenHBand="0" w:firstRowFirstColumn="0" w:firstRowLastColumn="0" w:lastRowFirstColumn="0" w:lastRowLastColumn="0"/>
            <w:tcW w:w="1435" w:type="dxa"/>
          </w:tcPr>
          <w:p w14:paraId="20AF1E5A" w14:textId="77777777" w:rsidR="009560E3" w:rsidRPr="00656E09" w:rsidRDefault="00000000" w:rsidP="00167B38">
            <w:pPr>
              <w:spacing w:before="0" w:after="40" w:line="240" w:lineRule="auto"/>
              <w:jc w:val="left"/>
              <w:rPr>
                <w:rFonts w:eastAsia="Aptos"/>
                <w:sz w:val="22"/>
                <w:szCs w:val="22"/>
              </w:rPr>
            </w:pPr>
            <m:oMathPara>
              <m:oMath>
                <m:sSub>
                  <m:sSubPr>
                    <m:ctrlPr>
                      <w:rPr>
                        <w:rFonts w:ascii="Cambria Math" w:eastAsia="Aptos" w:hAnsi="Cambria Math"/>
                        <w:b w:val="0"/>
                        <w:bCs w:val="0"/>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p,sym</m:t>
                    </m:r>
                  </m:sub>
                </m:sSub>
              </m:oMath>
            </m:oMathPara>
          </w:p>
          <w:p w14:paraId="5CD00D95" w14:textId="792C3650" w:rsidR="00656E09" w:rsidRPr="00781A52" w:rsidRDefault="00656E09" w:rsidP="00167B38">
            <w:pPr>
              <w:spacing w:before="0" w:after="40" w:line="240" w:lineRule="auto"/>
              <w:jc w:val="left"/>
              <w:rPr>
                <w:rFonts w:eastAsia="Aptos"/>
                <w:b w:val="0"/>
                <w:bCs w:val="0"/>
                <w:sz w:val="22"/>
                <w:szCs w:val="22"/>
              </w:rPr>
            </w:pPr>
            <w:r w:rsidRPr="00781A52">
              <w:rPr>
                <w:rFonts w:eastAsia="Aptos"/>
                <w:b w:val="0"/>
                <w:bCs w:val="0"/>
                <w:sz w:val="22"/>
                <w:szCs w:val="22"/>
              </w:rPr>
              <w:t>(days)</w:t>
            </w:r>
          </w:p>
        </w:tc>
        <w:tc>
          <w:tcPr>
            <w:tcW w:w="1980" w:type="dxa"/>
          </w:tcPr>
          <w:p w14:paraId="34A5E792" w14:textId="5F725041"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Cs/>
                <w:sz w:val="22"/>
                <w:szCs w:val="22"/>
              </w:rPr>
            </w:pPr>
            <w:r w:rsidRPr="00167B38">
              <w:rPr>
                <w:rFonts w:eastAsia="Aptos"/>
                <w:bCs/>
                <w:sz w:val="22"/>
                <w:szCs w:val="22"/>
              </w:rPr>
              <w:t xml:space="preserve">One day less, same duration, or one day more </w:t>
            </w:r>
            <w:r w:rsidR="00F01363">
              <w:rPr>
                <w:rFonts w:eastAsia="Aptos"/>
                <w:bCs/>
                <w:sz w:val="22"/>
                <w:szCs w:val="22"/>
              </w:rPr>
              <w:t xml:space="preserve">than </w:t>
            </w:r>
            <w:r w:rsidRPr="00167B38">
              <w:rPr>
                <w:rFonts w:eastAsia="Aptos"/>
                <w:bCs/>
                <w:sz w:val="22"/>
                <w:szCs w:val="22"/>
              </w:rPr>
              <w:t xml:space="preserve">pre-symptomatic duration with equal probabilities. </w:t>
            </w:r>
          </w:p>
        </w:tc>
        <w:tc>
          <w:tcPr>
            <w:tcW w:w="1350" w:type="dxa"/>
          </w:tcPr>
          <w:p w14:paraId="5BB188BB" w14:textId="1F989054"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fldData xml:space="preserve">PEVuZE5vdGU+PENpdGU+PEF1dGhvcj5LYXJpdGE8L0F1dGhvcj48WWVhcj4yMDIyPC9ZZWFyPjxS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</w:fldData>
              </w:fldChar>
            </w:r>
            <w:r w:rsidR="0001012D">
              <w:rPr>
                <w:rFonts w:eastAsia="Aptos"/>
                <w:sz w:val="22"/>
                <w:szCs w:val="22"/>
              </w:rPr>
              <w:instrText xml:space="preserve"> ADDIN EN.CITE </w:instrText>
            </w:r>
            <w:r w:rsidR="0001012D">
              <w:rPr>
                <w:rFonts w:eastAsia="Aptos"/>
                <w:sz w:val="22"/>
                <w:szCs w:val="22"/>
              </w:rPr>
              <w:fldChar w:fldCharType="begin">
                <w:fldData xml:space="preserve">PEVuZE5vdGU+PENpdGU+PEF1dGhvcj5LYXJpdGE8L0F1dGhvcj48WWVhcj4yMDIyPC9ZZWFyPjxS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</w:fldData>
              </w:fldChar>
            </w:r>
            <w:r w:rsidR="0001012D">
              <w:rPr>
                <w:rFonts w:eastAsia="Aptos"/>
                <w:sz w:val="22"/>
                <w:szCs w:val="22"/>
              </w:rPr>
              <w:instrText xml:space="preserve"> ADDIN EN.CITE.DATA </w:instrText>
            </w:r>
            <w:r w:rsidR="0001012D">
              <w:rPr>
                <w:rFonts w:eastAsia="Aptos"/>
                <w:sz w:val="22"/>
                <w:szCs w:val="22"/>
              </w:rPr>
            </w:r>
            <w:r w:rsidR="0001012D">
              <w:rPr>
                <w:rFonts w:eastAsia="Aptos"/>
                <w:sz w:val="22"/>
                <w:szCs w:val="22"/>
              </w:rPr>
              <w:fldChar w:fldCharType="end"/>
            </w:r>
            <w:r w:rsidRPr="00167B38">
              <w:rPr>
                <w:rFonts w:eastAsia="Aptos"/>
                <w:sz w:val="22"/>
                <w:szCs w:val="22"/>
              </w:rPr>
            </w:r>
            <w:r w:rsidRPr="00167B38">
              <w:rPr>
                <w:rFonts w:eastAsia="Aptos"/>
                <w:sz w:val="22"/>
                <w:szCs w:val="22"/>
              </w:rPr>
              <w:fldChar w:fldCharType="separate"/>
            </w:r>
            <w:r w:rsidR="00D4266B">
              <w:rPr>
                <w:rFonts w:eastAsia="Aptos"/>
                <w:noProof/>
                <w:sz w:val="22"/>
                <w:szCs w:val="22"/>
              </w:rPr>
              <w:t>(He et al., 2020; Karita et al., 2022)</w:t>
            </w:r>
            <w:r w:rsidRPr="00167B38">
              <w:rPr>
                <w:rFonts w:eastAsia="Aptos"/>
                <w:sz w:val="22"/>
                <w:szCs w:val="22"/>
              </w:rPr>
              <w:fldChar w:fldCharType="end"/>
            </w:r>
          </w:p>
        </w:tc>
        <w:tc>
          <w:tcPr>
            <w:tcW w:w="1440" w:type="dxa"/>
          </w:tcPr>
          <w:p w14:paraId="44D74CB8" w14:textId="425F6130" w:rsidR="009560E3" w:rsidRPr="00A147B9" w:rsidRDefault="00000000"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m:oMathPara>
              <m:oMath>
                <m:sSub>
                  <m:sSubPr>
                    <m:ctrlPr>
                      <w:rPr>
                        <w:rFonts w:ascii="Cambria Math" w:eastAsia="Aptos" w:hAnsi="Cambria Math"/>
                        <w:b/>
                        <w:bCs/>
                        <w:i/>
                        <w:sz w:val="22"/>
                        <w:szCs w:val="22"/>
                      </w:rPr>
                    </m:ctrlPr>
                  </m:sSubPr>
                  <m:e>
                    <m:r>
                      <m:rPr>
                        <m:sty m:val="bi"/>
                      </m:rPr>
                      <w:rPr>
                        <w:rFonts w:ascii="Cambria Math" w:eastAsia="Aptos" w:hAnsi="Cambria Math"/>
                        <w:sz w:val="22"/>
                        <w:szCs w:val="22"/>
                      </w:rPr>
                      <m:t>P</m:t>
                    </m:r>
                  </m:e>
                  <m:sub>
                    <m:r>
                      <m:rPr>
                        <m:sty m:val="bi"/>
                      </m:rPr>
                      <w:rPr>
                        <w:rFonts w:ascii="Cambria Math" w:eastAsia="Aptos" w:hAnsi="Cambria Math"/>
                        <w:sz w:val="22"/>
                        <w:szCs w:val="22"/>
                      </w:rPr>
                      <m:t>sym</m:t>
                    </m:r>
                  </m:sub>
                </m:sSub>
              </m:oMath>
            </m:oMathPara>
          </w:p>
        </w:tc>
        <w:tc>
          <w:tcPr>
            <w:tcW w:w="1890" w:type="dxa"/>
          </w:tcPr>
          <w:p w14:paraId="4BD745A2" w14:textId="77777777" w:rsidR="00F82457"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Overall: 0.821</w:t>
            </w:r>
            <w:r w:rsidR="00F82457" w:rsidRPr="00167B38">
              <w:rPr>
                <w:rFonts w:eastAsia="Aptos"/>
                <w:sz w:val="22"/>
                <w:szCs w:val="22"/>
              </w:rPr>
              <w:t xml:space="preserve">      </w:t>
            </w:r>
          </w:p>
          <w:p w14:paraId="6A500F22" w14:textId="0E4A1A15"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By age</w:t>
            </w:r>
            <w:r w:rsidR="00F82457" w:rsidRPr="00167B38">
              <w:rPr>
                <w:rFonts w:eastAsia="Aptos"/>
                <w:sz w:val="22"/>
                <w:szCs w:val="22"/>
              </w:rPr>
              <w:t xml:space="preserve">.                  </w:t>
            </w:r>
            <w:r w:rsidRPr="00167B38">
              <w:rPr>
                <w:rFonts w:eastAsia="Aptos"/>
                <w:sz w:val="22"/>
                <w:szCs w:val="22"/>
              </w:rPr>
              <w:t>0-17: 0.525</w:t>
            </w:r>
            <w:r w:rsidR="00F82457" w:rsidRPr="00167B38">
              <w:rPr>
                <w:rFonts w:eastAsia="Aptos"/>
                <w:sz w:val="22"/>
                <w:szCs w:val="22"/>
              </w:rPr>
              <w:t xml:space="preserve">          </w:t>
            </w:r>
            <w:r w:rsidRPr="00167B38">
              <w:rPr>
                <w:rFonts w:eastAsia="Aptos"/>
                <w:sz w:val="22"/>
                <w:szCs w:val="22"/>
              </w:rPr>
              <w:t>18-64: 0.675</w:t>
            </w:r>
            <w:r w:rsidR="00F82457" w:rsidRPr="00167B38">
              <w:rPr>
                <w:rFonts w:eastAsia="Aptos"/>
                <w:sz w:val="22"/>
                <w:szCs w:val="22"/>
              </w:rPr>
              <w:t xml:space="preserve">.     </w:t>
            </w:r>
            <w:r w:rsidRPr="00167B38">
              <w:rPr>
                <w:rFonts w:eastAsia="Aptos"/>
                <w:sz w:val="22"/>
                <w:szCs w:val="22"/>
              </w:rPr>
              <w:t>65+:  0.863</w:t>
            </w:r>
          </w:p>
        </w:tc>
        <w:tc>
          <w:tcPr>
            <w:tcW w:w="1350" w:type="dxa"/>
          </w:tcPr>
          <w:p w14:paraId="30BB9AD8" w14:textId="14AF42C6"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&lt;EndNote&gt;&lt;Cite&gt;&lt;Author&gt;Mizumoto&lt;/Author&gt;&lt;Year&gt;2020&lt;/Year&gt;&lt;RecNum&gt;457&lt;/RecNum&gt;&lt;DisplayText&gt;(Mizumoto et al., 2020)&lt;/DisplayText&gt;&lt;record&gt;&lt;rec-number&gt;457&lt;/rec-number&gt;&lt;foreign-keys&gt;&lt;key app="EN" db-id="aes0vez92aa2dde2tp8pzx255pz95ve0wsxs" timestamp="1693625353" guid="9e6a2beb-9612-4d59-a6d4-0ea9e440963a"&gt;457&lt;/key&gt;&lt;/foreign-keys&gt;&lt;ref-type name="Journal Article"&gt;17&lt;/ref-type&gt;&lt;contributors&gt;&lt;authors&gt;&lt;author&gt;Mizumoto, Kenji&lt;/author&gt;&lt;author&gt;Kagaya, Katsushi&lt;/author&gt;&lt;author&gt;Zarebski, Alexander&lt;/author&gt;&lt;author&gt;Chowell, Gerardo&lt;/author&gt;&lt;/authors&gt;&lt;/contributors&gt;&lt;titles&gt;&lt;title&gt;Estimating the asymptomatic proportion of coronavirus disease 2019 (COVID-19) cases on board the Diamond Princess cruise ship, Yokohama, Japan, 2020&lt;/title&gt;&lt;secondary-title&gt;Eurosurveillance&lt;/secondary-title&gt;&lt;/titles&gt;&lt;periodical&gt;&lt;full-title&gt;Eurosurveillance&lt;/full-title&gt;&lt;/periodical&gt;&lt;pages&gt;2000180&lt;/pages&gt;&lt;volume&gt;25&lt;/volume&gt;&lt;number&gt;10&lt;/number&gt;&lt;dates&gt;&lt;year&gt;2020&lt;/year&gt;&lt;/dates&gt;&lt;isbn&gt;1560-7917&lt;/isbn&gt;&lt;urls&gt;&lt;/urls&gt;&lt;/record&gt;&lt;/Cite&gt;&lt;/EndNote&gt;</w:instrText>
            </w:r>
            <w:r w:rsidRPr="00167B38">
              <w:rPr>
                <w:rFonts w:eastAsia="Aptos"/>
                <w:sz w:val="22"/>
                <w:szCs w:val="22"/>
              </w:rPr>
              <w:fldChar w:fldCharType="separate"/>
            </w:r>
            <w:r w:rsidR="00D4266B">
              <w:rPr>
                <w:rFonts w:eastAsia="Aptos"/>
                <w:noProof/>
                <w:sz w:val="22"/>
                <w:szCs w:val="22"/>
              </w:rPr>
              <w:t>(Mizumoto et al., 2020)</w:t>
            </w:r>
            <w:r w:rsidRPr="00167B38">
              <w:rPr>
                <w:rFonts w:eastAsia="Aptos"/>
                <w:sz w:val="22"/>
                <w:szCs w:val="22"/>
              </w:rPr>
              <w:fldChar w:fldCharType="end"/>
            </w:r>
            <w:r w:rsidRPr="00167B38">
              <w:rPr>
                <w:rFonts w:eastAsia="Aptos"/>
                <w:sz w:val="22"/>
                <w:szCs w:val="22"/>
              </w:rPr>
              <w:t xml:space="preserve"> </w:t>
            </w:r>
          </w:p>
          <w:p w14:paraId="61C9BF92" w14:textId="2CA0AB7E"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&lt;EndNote&gt;&lt;Cite&gt;&lt;Author&gt;Kerr&lt;/Author&gt;&lt;Year&gt;2021&lt;/Year&gt;&lt;RecNum&gt;574&lt;/RecNum&gt;&lt;DisplayText&gt;(Kerr et al., 2021)&lt;/DisplayText&gt;&lt;record&gt;&lt;rec-number&gt;574&lt;/rec-number&gt;&lt;foreign-keys&gt;&lt;key app="EN" db-id="aes0vez92aa2dde2tp8pzx255pz95ve0wsxs" timestamp="1715713205" guid="4ea0c564-c6b4-441e-aab3-176d605cf7bc"&gt;574&lt;/key&gt;&lt;/foreign-keys&gt;&lt;ref-type name="Journal Article"&gt;17&lt;/ref-type&gt;&lt;contributors&gt;&lt;authors&gt;&lt;author&gt;Kerr, Cliff C&lt;/author&gt;&lt;author&gt;Stuart, Robyn M&lt;/author&gt;&lt;author&gt;Mistry, Dina&lt;/author&gt;&lt;author&gt;Abeysuriya, Romesh G&lt;/author&gt;&lt;author&gt;Rosenfeld, Katherine&lt;/author&gt;&lt;author&gt;Hart, Gregory R&lt;/author&gt;&lt;author&gt;Núñez, Rafael C&lt;/author&gt;&lt;author&gt;Cohen, Jamie A&lt;/author&gt;&lt;author&gt;Selvaraj, Prashanth&lt;/author&gt;&lt;author&gt;Hagedorn, Brittany&lt;/author&gt;&lt;/authors&gt;&lt;/contributors&gt;&lt;titles&gt;&lt;title&gt;Covasim: an agent-based model of COVID-19 dynamics and interventions&lt;/title&gt;&lt;secondary-title&gt;PLOS Computational Biology&lt;/secondary-title&gt;&lt;/titles&gt;&lt;periodical&gt;&lt;full-title&gt;PLOS Computational Biology&lt;/full-title&gt;&lt;/periodical&gt;&lt;pages&gt;e1009149&lt;/pages&gt;&lt;volume&gt;17&lt;/volume&gt;&lt;number&gt;7&lt;/number&gt;&lt;dates&gt;&lt;year&gt;2021&lt;/year&gt;&lt;/dates&gt;&lt;isbn&gt;1553-734X&lt;/isbn&gt;&lt;urls&gt;&lt;/urls&gt;&lt;/record&gt;&lt;/Cite&gt;&lt;/EndNote&gt;</w:instrText>
            </w:r>
            <w:r w:rsidRPr="00167B38">
              <w:rPr>
                <w:rFonts w:eastAsia="Aptos"/>
                <w:sz w:val="22"/>
                <w:szCs w:val="22"/>
              </w:rPr>
              <w:fldChar w:fldCharType="separate"/>
            </w:r>
            <w:r w:rsidR="00D4266B">
              <w:rPr>
                <w:rFonts w:eastAsia="Aptos"/>
                <w:noProof/>
                <w:sz w:val="22"/>
                <w:szCs w:val="22"/>
              </w:rPr>
              <w:t>(Kerr et al., 2021)</w:t>
            </w:r>
            <w:r w:rsidRPr="00167B38">
              <w:rPr>
                <w:rFonts w:eastAsia="Aptos"/>
                <w:sz w:val="22"/>
                <w:szCs w:val="22"/>
              </w:rPr>
              <w:fldChar w:fldCharType="end"/>
            </w:r>
          </w:p>
        </w:tc>
      </w:tr>
      <w:tr w:rsidR="009560E3" w:rsidRPr="00167B38" w14:paraId="0E3C9B0A" w14:textId="77777777" w:rsidTr="00870773">
        <w:tc>
          <w:tcPr>
            <w:cnfStyle w:val="001000000000" w:firstRow="0" w:lastRow="0" w:firstColumn="1" w:lastColumn="0" w:oddVBand="0" w:evenVBand="0" w:oddHBand="0" w:evenHBand="0" w:firstRowFirstColumn="0" w:firstRowLastColumn="0" w:lastRowFirstColumn="0" w:lastRowLastColumn="0"/>
            <w:tcW w:w="1435" w:type="dxa"/>
          </w:tcPr>
          <w:p w14:paraId="38A3E497" w14:textId="77777777" w:rsidR="009560E3" w:rsidRPr="00656E09" w:rsidRDefault="00000000" w:rsidP="00167B38">
            <w:pPr>
              <w:spacing w:before="0" w:after="40" w:line="240" w:lineRule="auto"/>
              <w:jc w:val="left"/>
              <w:rPr>
                <w:rFonts w:eastAsia="Aptos"/>
                <w:sz w:val="22"/>
                <w:szCs w:val="22"/>
              </w:rPr>
            </w:pPr>
            <m:oMathPara>
              <m:oMath>
                <m:sSub>
                  <m:sSubPr>
                    <m:ctrlPr>
                      <w:rPr>
                        <w:rFonts w:ascii="Cambria Math" w:eastAsia="Aptos" w:hAnsi="Cambria Math"/>
                        <w:b w:val="0"/>
                        <w:bCs w:val="0"/>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recov-symp</m:t>
                    </m:r>
                  </m:sub>
                </m:sSub>
              </m:oMath>
            </m:oMathPara>
          </w:p>
          <w:p w14:paraId="5C86A7BB" w14:textId="02855152" w:rsidR="00656E09" w:rsidRPr="00781A52" w:rsidRDefault="00656E09" w:rsidP="00167B38">
            <w:pPr>
              <w:spacing w:before="0" w:after="40" w:line="240" w:lineRule="auto"/>
              <w:jc w:val="left"/>
              <w:rPr>
                <w:rFonts w:eastAsia="Aptos"/>
                <w:b w:val="0"/>
                <w:bCs w:val="0"/>
                <w:sz w:val="22"/>
                <w:szCs w:val="22"/>
              </w:rPr>
            </w:pPr>
            <w:r w:rsidRPr="00781A52">
              <w:rPr>
                <w:rFonts w:eastAsia="Aptos"/>
                <w:b w:val="0"/>
                <w:bCs w:val="0"/>
                <w:sz w:val="22"/>
                <w:szCs w:val="22"/>
              </w:rPr>
              <w:t>(days)</w:t>
            </w:r>
          </w:p>
        </w:tc>
        <w:tc>
          <w:tcPr>
            <w:tcW w:w="1980" w:type="dxa"/>
          </w:tcPr>
          <w:p w14:paraId="34DD9F74" w14:textId="77777777"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Log-normal (8, 2)</w:t>
            </w:r>
          </w:p>
        </w:tc>
        <w:tc>
          <w:tcPr>
            <w:tcW w:w="1350" w:type="dxa"/>
          </w:tcPr>
          <w:p w14:paraId="353AFBE9" w14:textId="18845335"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&lt;EndNote&gt;&lt;Cite&gt;&lt;Author&gt;Kerr&lt;/Author&gt;&lt;Year&gt;2021&lt;/Year&gt;&lt;RecNum&gt;574&lt;/RecNum&gt;&lt;DisplayText&gt;(Kerr et al., 2021)&lt;/DisplayText&gt;&lt;record&gt;&lt;rec-number&gt;574&lt;/rec-number&gt;&lt;foreign-keys&gt;&lt;key app="EN" db-id="aes0vez92aa2dde2tp8pzx255pz95ve0wsxs" timestamp="1715713205" guid="4ea0c564-c6b4-441e-aab3-176d605cf7bc"&gt;574&lt;/key&gt;&lt;/foreign-keys&gt;&lt;ref-type name="Journal Article"&gt;17&lt;/ref-type&gt;&lt;contributors&gt;&lt;authors&gt;&lt;author&gt;Kerr, Cliff C&lt;/author&gt;&lt;author&gt;Stuart, Robyn M&lt;/author&gt;&lt;author&gt;Mistry, Dina&lt;/author&gt;&lt;author&gt;Abeysuriya, Romesh G&lt;/author&gt;&lt;author&gt;Rosenfeld, Katherine&lt;/author&gt;&lt;author&gt;Hart, Gregory R&lt;/author&gt;&lt;author&gt;Núñez, Rafael C&lt;/author&gt;&lt;author&gt;Cohen, Jamie A&lt;/author&gt;&lt;author&gt;Selvaraj, Prashanth&lt;/author&gt;&lt;author&gt;Hagedorn, Brittany&lt;/author&gt;&lt;/authors&gt;&lt;/contributors&gt;&lt;titles&gt;&lt;title&gt;Covasim: an agent-based model of COVID-19 dynamics and interventions&lt;/title&gt;&lt;secondary-title&gt;PLOS Computational Biology&lt;/secondary-title&gt;&lt;/titles&gt;&lt;periodical&gt;&lt;full-title&gt;PLOS Computational Biology&lt;/full-title&gt;&lt;/periodical&gt;&lt;pages&gt;e1009149&lt;/pages&gt;&lt;volume&gt;17&lt;/volume&gt;&lt;number&gt;7&lt;/number&gt;&lt;dates&gt;&lt;year&gt;2021&lt;/year&gt;&lt;/dates&gt;&lt;isbn&gt;1553-734X&lt;/isbn&gt;&lt;urls&gt;&lt;/urls&gt;&lt;/record&gt;&lt;/Cite&gt;&lt;/EndNote&gt;</w:instrText>
            </w:r>
            <w:r w:rsidRPr="00167B38">
              <w:rPr>
                <w:rFonts w:eastAsia="Aptos"/>
                <w:sz w:val="22"/>
                <w:szCs w:val="22"/>
              </w:rPr>
              <w:fldChar w:fldCharType="separate"/>
            </w:r>
            <w:r w:rsidR="00D4266B">
              <w:rPr>
                <w:rFonts w:eastAsia="Aptos"/>
                <w:noProof/>
                <w:sz w:val="22"/>
                <w:szCs w:val="22"/>
              </w:rPr>
              <w:t>(Kerr et al., 2021)</w:t>
            </w:r>
            <w:r w:rsidRPr="00167B38">
              <w:rPr>
                <w:rFonts w:eastAsia="Aptos"/>
                <w:sz w:val="22"/>
                <w:szCs w:val="22"/>
              </w:rPr>
              <w:fldChar w:fldCharType="end"/>
            </w:r>
          </w:p>
        </w:tc>
        <w:tc>
          <w:tcPr>
            <w:tcW w:w="1440" w:type="dxa"/>
          </w:tcPr>
          <w:p w14:paraId="32DEDA29" w14:textId="66A33D2E" w:rsidR="009560E3" w:rsidRPr="00A147B9" w:rsidRDefault="00000000"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m:oMathPara>
              <m:oMath>
                <m:sSub>
                  <m:sSubPr>
                    <m:ctrlPr>
                      <w:rPr>
                        <w:rFonts w:ascii="Cambria Math" w:eastAsia="Aptos" w:hAnsi="Cambria Math"/>
                        <w:b/>
                        <w:bCs/>
                        <w:i/>
                        <w:sz w:val="22"/>
                        <w:szCs w:val="22"/>
                      </w:rPr>
                    </m:ctrlPr>
                  </m:sSubPr>
                  <m:e>
                    <m:r>
                      <m:rPr>
                        <m:sty m:val="bi"/>
                      </m:rPr>
                      <w:rPr>
                        <w:rFonts w:ascii="Cambria Math" w:eastAsia="Aptos" w:hAnsi="Cambria Math"/>
                        <w:sz w:val="22"/>
                        <w:szCs w:val="22"/>
                      </w:rPr>
                      <m:t>P</m:t>
                    </m:r>
                  </m:e>
                  <m:sub>
                    <m:r>
                      <m:rPr>
                        <m:sty m:val="bi"/>
                      </m:rPr>
                      <w:rPr>
                        <w:rFonts w:ascii="Cambria Math" w:eastAsia="Aptos" w:hAnsi="Cambria Math"/>
                        <w:sz w:val="22"/>
                        <w:szCs w:val="22"/>
                      </w:rPr>
                      <m:t>hosp</m:t>
                    </m:r>
                  </m:sub>
                </m:sSub>
              </m:oMath>
            </m:oMathPara>
          </w:p>
        </w:tc>
        <w:tc>
          <w:tcPr>
            <w:tcW w:w="1890" w:type="dxa"/>
          </w:tcPr>
          <w:p w14:paraId="09271DBF" w14:textId="4F09A5DF"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0-17: 0.016</w:t>
            </w:r>
            <w:r w:rsidR="00F82457" w:rsidRPr="00167B38">
              <w:rPr>
                <w:rFonts w:eastAsia="Aptos"/>
                <w:sz w:val="22"/>
                <w:szCs w:val="22"/>
              </w:rPr>
              <w:t xml:space="preserve">          </w:t>
            </w:r>
            <w:r w:rsidRPr="00167B38">
              <w:rPr>
                <w:rFonts w:eastAsia="Aptos"/>
                <w:sz w:val="22"/>
                <w:szCs w:val="22"/>
              </w:rPr>
              <w:t>18-64: 0.18</w:t>
            </w:r>
            <w:r w:rsidR="00F82457" w:rsidRPr="00167B38">
              <w:rPr>
                <w:rFonts w:eastAsia="Aptos"/>
                <w:sz w:val="22"/>
                <w:szCs w:val="22"/>
              </w:rPr>
              <w:t xml:space="preserve">        </w:t>
            </w:r>
            <w:r w:rsidRPr="00167B38">
              <w:rPr>
                <w:rFonts w:eastAsia="Aptos"/>
                <w:sz w:val="22"/>
                <w:szCs w:val="22"/>
              </w:rPr>
              <w:t>65+:  0.3</w:t>
            </w:r>
          </w:p>
        </w:tc>
        <w:tc>
          <w:tcPr>
            <w:tcW w:w="1350" w:type="dxa"/>
          </w:tcPr>
          <w:p w14:paraId="4F08589F" w14:textId="1FBC4D72"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fldData xml:space="preserve">PEVuZE5vdGU+PENpdGU+PEF1dGhvcj5DREMgQ09WSUQtMTkgUmVzcG9uc2UgVGVhbTwvQXV0aG9y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</w:fldData>
              </w:fldChar>
            </w:r>
            <w:r w:rsidR="0001012D">
              <w:rPr>
                <w:rFonts w:eastAsia="Aptos"/>
                <w:sz w:val="22"/>
                <w:szCs w:val="22"/>
              </w:rPr>
              <w:instrText xml:space="preserve"> ADDIN EN.CITE </w:instrText>
            </w:r>
            <w:r w:rsidR="0001012D">
              <w:rPr>
                <w:rFonts w:eastAsia="Aptos"/>
                <w:sz w:val="22"/>
                <w:szCs w:val="22"/>
              </w:rPr>
              <w:fldChar w:fldCharType="begin">
                <w:fldData xml:space="preserve">PEVuZE5vdGU+PENpdGU+PEF1dGhvcj5DREMgQ09WSUQtMTkgUmVzcG9uc2UgVGVhbTwvQXV0aG9y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</w:fldData>
              </w:fldChar>
            </w:r>
            <w:r w:rsidR="0001012D">
              <w:rPr>
                <w:rFonts w:eastAsia="Aptos"/>
                <w:sz w:val="22"/>
                <w:szCs w:val="22"/>
              </w:rPr>
              <w:instrText xml:space="preserve"> ADDIN EN.CITE.DATA </w:instrText>
            </w:r>
            <w:r w:rsidR="0001012D">
              <w:rPr>
                <w:rFonts w:eastAsia="Aptos"/>
                <w:sz w:val="22"/>
                <w:szCs w:val="22"/>
              </w:rPr>
            </w:r>
            <w:r w:rsidR="0001012D">
              <w:rPr>
                <w:rFonts w:eastAsia="Aptos"/>
                <w:sz w:val="22"/>
                <w:szCs w:val="22"/>
              </w:rPr>
              <w:fldChar w:fldCharType="end"/>
            </w:r>
            <w:r w:rsidRPr="00167B38">
              <w:rPr>
                <w:rFonts w:eastAsia="Aptos"/>
                <w:sz w:val="22"/>
                <w:szCs w:val="22"/>
              </w:rPr>
            </w:r>
            <w:r w:rsidRPr="00167B38">
              <w:rPr>
                <w:rFonts w:eastAsia="Aptos"/>
                <w:sz w:val="22"/>
                <w:szCs w:val="22"/>
              </w:rPr>
              <w:fldChar w:fldCharType="separate"/>
            </w:r>
            <w:r w:rsidR="00D4266B">
              <w:rPr>
                <w:rFonts w:eastAsia="Aptos"/>
                <w:noProof/>
                <w:sz w:val="22"/>
                <w:szCs w:val="22"/>
              </w:rPr>
              <w:t>(CDC COVID-19 Response Team, 2020; Keskinocak, Oruc Aglar, et al., 2020; Verity et al., 2020)</w:t>
            </w:r>
            <w:r w:rsidRPr="00167B38">
              <w:rPr>
                <w:rFonts w:eastAsia="Aptos"/>
                <w:sz w:val="22"/>
                <w:szCs w:val="22"/>
              </w:rPr>
              <w:fldChar w:fldCharType="end"/>
            </w:r>
          </w:p>
        </w:tc>
      </w:tr>
      <w:tr w:rsidR="009560E3" w:rsidRPr="00167B38" w14:paraId="67A0C9C8" w14:textId="77777777" w:rsidTr="00870773">
        <w:tc>
          <w:tcPr>
            <w:cnfStyle w:val="001000000000" w:firstRow="0" w:lastRow="0" w:firstColumn="1" w:lastColumn="0" w:oddVBand="0" w:evenVBand="0" w:oddHBand="0" w:evenHBand="0" w:firstRowFirstColumn="0" w:firstRowLastColumn="0" w:lastRowFirstColumn="0" w:lastRowLastColumn="0"/>
            <w:tcW w:w="1435" w:type="dxa"/>
          </w:tcPr>
          <w:p w14:paraId="1C83163C" w14:textId="77777777" w:rsidR="009560E3" w:rsidRPr="00656E09" w:rsidRDefault="00000000" w:rsidP="00167B38">
            <w:pPr>
              <w:spacing w:before="0" w:after="40" w:line="240" w:lineRule="auto"/>
              <w:jc w:val="left"/>
              <w:rPr>
                <w:rFonts w:eastAsiaTheme="minorEastAsia"/>
                <w:sz w:val="22"/>
                <w:szCs w:val="22"/>
              </w:rPr>
            </w:pPr>
            <m:oMathPara>
              <m:oMath>
                <m:sSub>
                  <m:sSubPr>
                    <m:ctrlPr>
                      <w:rPr>
                        <w:rFonts w:ascii="Cambria Math" w:eastAsia="Aptos" w:hAnsi="Cambria Math"/>
                        <w:b w:val="0"/>
                        <w:bCs w:val="0"/>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hosp-symp</m:t>
                    </m:r>
                  </m:sub>
                </m:sSub>
              </m:oMath>
            </m:oMathPara>
          </w:p>
          <w:p w14:paraId="461488DA" w14:textId="6BF8B796" w:rsidR="00656E09" w:rsidRPr="00781A52" w:rsidRDefault="00656E09" w:rsidP="00167B38">
            <w:pPr>
              <w:spacing w:before="0" w:after="40" w:line="240" w:lineRule="auto"/>
              <w:jc w:val="left"/>
              <w:rPr>
                <w:rFonts w:eastAsiaTheme="minorEastAsia"/>
                <w:b w:val="0"/>
                <w:bCs w:val="0"/>
                <w:sz w:val="22"/>
                <w:szCs w:val="22"/>
              </w:rPr>
            </w:pPr>
            <w:r w:rsidRPr="00781A52">
              <w:rPr>
                <w:rFonts w:eastAsia="Aptos"/>
                <w:b w:val="0"/>
                <w:bCs w:val="0"/>
                <w:sz w:val="22"/>
                <w:szCs w:val="22"/>
              </w:rPr>
              <w:t>(days)</w:t>
            </w:r>
          </w:p>
        </w:tc>
        <w:tc>
          <w:tcPr>
            <w:tcW w:w="1980" w:type="dxa"/>
          </w:tcPr>
          <w:p w14:paraId="1CD2F235" w14:textId="77777777"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Log-normal (6.6, 4.9)</w:t>
            </w:r>
          </w:p>
        </w:tc>
        <w:tc>
          <w:tcPr>
            <w:tcW w:w="1350" w:type="dxa"/>
          </w:tcPr>
          <w:p w14:paraId="63A29B04" w14:textId="30D41E83"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&lt;EndNote&gt;&lt;Cite&gt;&lt;Author&gt;Kerr&lt;/Author&gt;&lt;Year&gt;2021&lt;/Year&gt;&lt;RecNum&gt;574&lt;/RecNum&gt;&lt;DisplayText&gt;(Kerr et al., 2021)&lt;/DisplayText&gt;&lt;record&gt;&lt;rec-number&gt;574&lt;/rec-number&gt;&lt;foreign-keys&gt;&lt;key app="EN" db-id="aes0vez92aa2dde2tp8pzx255pz95ve0wsxs" timestamp="1715713205" guid="4ea0c564-c6b4-441e-aab3-176d605cf7bc"&gt;574&lt;/key&gt;&lt;/foreign-keys&gt;&lt;ref-type name="Journal Article"&gt;17&lt;/ref-type&gt;&lt;contributors&gt;&lt;authors&gt;&lt;author&gt;Kerr, Cliff C&lt;/author&gt;&lt;author&gt;Stuart, Robyn M&lt;/author&gt;&lt;author&gt;Mistry, Dina&lt;/author&gt;&lt;author&gt;Abeysuriya, Romesh G&lt;/author&gt;&lt;author&gt;Rosenfeld, Katherine&lt;/author&gt;&lt;author&gt;Hart, Gregory R&lt;/author&gt;&lt;author&gt;Núñez, Rafael C&lt;/author&gt;&lt;author&gt;Cohen, Jamie A&lt;/author&gt;&lt;author&gt;Selvaraj, Prashanth&lt;/author&gt;&lt;author&gt;Hagedorn, Brittany&lt;/author&gt;&lt;/authors&gt;&lt;/contributors&gt;&lt;titles&gt;&lt;title&gt;Covasim: an agent-based model of COVID-19 dynamics and interventions&lt;/title&gt;&lt;secondary-title&gt;PLOS Computational Biology&lt;/secondary-title&gt;&lt;/titles&gt;&lt;periodical&gt;&lt;full-title&gt;PLOS Computational Biology&lt;/full-title&gt;&lt;/periodical&gt;&lt;pages&gt;e1009149&lt;/pages&gt;&lt;volume&gt;17&lt;/volume&gt;&lt;number&gt;7&lt;/number&gt;&lt;dates&gt;&lt;year&gt;2021&lt;/year&gt;&lt;/dates&gt;&lt;isbn&gt;1553-734X&lt;/isbn&gt;&lt;urls&gt;&lt;/urls&gt;&lt;/record&gt;&lt;/Cite&gt;&lt;/EndNote&gt;</w:instrText>
            </w:r>
            <w:r w:rsidRPr="00167B38">
              <w:rPr>
                <w:rFonts w:eastAsia="Aptos"/>
                <w:sz w:val="22"/>
                <w:szCs w:val="22"/>
              </w:rPr>
              <w:fldChar w:fldCharType="separate"/>
            </w:r>
            <w:r w:rsidR="00D4266B">
              <w:rPr>
                <w:rFonts w:eastAsia="Aptos"/>
                <w:noProof/>
                <w:sz w:val="22"/>
                <w:szCs w:val="22"/>
              </w:rPr>
              <w:t>(Kerr et al., 2021)</w:t>
            </w:r>
            <w:r w:rsidRPr="00167B38">
              <w:rPr>
                <w:rFonts w:eastAsia="Aptos"/>
                <w:sz w:val="22"/>
                <w:szCs w:val="22"/>
              </w:rPr>
              <w:fldChar w:fldCharType="end"/>
            </w:r>
          </w:p>
        </w:tc>
        <w:tc>
          <w:tcPr>
            <w:tcW w:w="1440" w:type="dxa"/>
          </w:tcPr>
          <w:p w14:paraId="7021D865" w14:textId="0F0734D5" w:rsidR="009560E3" w:rsidRPr="00A147B9" w:rsidRDefault="00000000"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m:oMathPara>
              <m:oMath>
                <m:sSub>
                  <m:sSubPr>
                    <m:ctrlPr>
                      <w:rPr>
                        <w:rFonts w:ascii="Cambria Math" w:eastAsia="Aptos" w:hAnsi="Cambria Math"/>
                        <w:b/>
                        <w:bCs/>
                        <w:i/>
                        <w:sz w:val="22"/>
                        <w:szCs w:val="22"/>
                      </w:rPr>
                    </m:ctrlPr>
                  </m:sSubPr>
                  <m:e>
                    <m:r>
                      <m:rPr>
                        <m:sty m:val="bi"/>
                      </m:rPr>
                      <w:rPr>
                        <w:rFonts w:ascii="Cambria Math" w:eastAsia="Aptos" w:hAnsi="Cambria Math"/>
                        <w:sz w:val="22"/>
                        <w:szCs w:val="22"/>
                      </w:rPr>
                      <m:t>P</m:t>
                    </m:r>
                  </m:e>
                  <m:sub>
                    <m:r>
                      <m:rPr>
                        <m:sty m:val="bi"/>
                      </m:rPr>
                      <w:rPr>
                        <w:rFonts w:ascii="Cambria Math" w:eastAsia="Aptos" w:hAnsi="Cambria Math"/>
                        <w:sz w:val="22"/>
                        <w:szCs w:val="22"/>
                      </w:rPr>
                      <m:t>dead</m:t>
                    </m:r>
                  </m:sub>
                </m:sSub>
              </m:oMath>
            </m:oMathPara>
          </w:p>
        </w:tc>
        <w:tc>
          <w:tcPr>
            <w:tcW w:w="1890" w:type="dxa"/>
          </w:tcPr>
          <w:p w14:paraId="5B64EAC0" w14:textId="0C3DFD0E"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0-17: 0</w:t>
            </w:r>
            <w:r w:rsidR="005B1534" w:rsidRPr="00167B38">
              <w:rPr>
                <w:rFonts w:eastAsia="Aptos"/>
                <w:sz w:val="22"/>
                <w:szCs w:val="22"/>
              </w:rPr>
              <w:t xml:space="preserve">                 </w:t>
            </w:r>
            <w:r w:rsidRPr="00167B38">
              <w:rPr>
                <w:rFonts w:eastAsia="Aptos"/>
                <w:sz w:val="22"/>
                <w:szCs w:val="22"/>
              </w:rPr>
              <w:t>18-64: 0.0515</w:t>
            </w:r>
            <w:r w:rsidR="005B1534" w:rsidRPr="00167B38">
              <w:rPr>
                <w:rFonts w:eastAsia="Aptos"/>
                <w:sz w:val="22"/>
                <w:szCs w:val="22"/>
              </w:rPr>
              <w:t xml:space="preserve">.   </w:t>
            </w:r>
            <w:r w:rsidRPr="00167B38">
              <w:rPr>
                <w:rFonts w:eastAsia="Aptos"/>
                <w:sz w:val="22"/>
                <w:szCs w:val="22"/>
              </w:rPr>
              <w:t>65+:  0.3512</w:t>
            </w:r>
          </w:p>
        </w:tc>
        <w:tc>
          <w:tcPr>
            <w:tcW w:w="1350" w:type="dxa"/>
          </w:tcPr>
          <w:p w14:paraId="7988D23E" w14:textId="19461753"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&lt;EndNote&gt;&lt;Cite&gt;&lt;Author&gt;CDC COVID-19 Response Team&lt;/Author&gt;&lt;Year&gt;2020&lt;/Year&gt;&lt;RecNum&gt;567&lt;/RecNum&gt;&lt;DisplayText&gt;(CDC COVID-19 Response Team, 2020; Keskinocak, Oruc Aglar, et al., 2020)&lt;/DisplayText&gt;&lt;record&gt;&lt;rec-number&gt;567&lt;/rec-number&gt;&lt;foreign-keys&gt;&lt;key app="EN" db-id="aes0vez92aa2dde2tp8pzx255pz95ve0wsxs" timestamp="1714594569" guid="e8ed7200-37f4-42ef-b010-190f1ce27497"&gt;567&lt;/key&gt;&lt;/foreign-keys&gt;&lt;ref-type name="Journal Article"&gt;17&lt;/ref-type&gt;&lt;contributors&gt;&lt;authors&gt;&lt;author&gt;CDC COVID-19 Response Team,&lt;/author&gt;&lt;/authors&gt;&lt;/contributors&gt;&lt;titles&gt;&lt;title&gt;Severe outcomes among patients with coronavirus disease 2019 (COVID-19)—United States, February 12–March 16, 2020&lt;/title&gt;&lt;secondary-title&gt;Morbidity and mortality weekly report&lt;/secondary-title&gt;&lt;/titles&gt;&lt;periodical&gt;&lt;full-title&gt;Morbidity and Mortality Weekly Report&lt;/full-title&gt;&lt;/periodical&gt;&lt;pages&gt;343-346&lt;/pages&gt;&lt;volume&gt;69&lt;/volume&gt;&lt;number&gt;12&lt;/number&gt;&lt;dates&gt;&lt;year&gt;2020&lt;/year&gt;&lt;/dates&gt;&lt;isbn&gt;0149-2195&lt;/isbn&gt;&lt;urls&gt;&lt;/urls&gt;&lt;/record&gt;&lt;/Cite&gt;&lt;Cite&gt;&lt;Author&gt;Keskinocak&lt;/Author&gt;&lt;Year&gt;2020&lt;/Year&gt;&lt;RecNum&gt;348&lt;/RecNum&gt;&lt;record&gt;&lt;rec-number&gt;348&lt;/rec-number&gt;&lt;foreign-keys&gt;&lt;key app="EN" db-id="aes0vez92aa2dde2tp8pzx255pz95ve0wsxs" timestamp="1693625080" guid="d515cb7f-124d-4948-9515-62c0b08fd894"&gt;348&lt;/key&gt;&lt;/foreign-keys&gt;&lt;ref-type name="Journal Article"&gt;17&lt;/ref-type&gt;&lt;contributors&gt;&lt;authors&gt;&lt;author&gt;Keskinocak, Pinar&lt;/author&gt;&lt;author&gt;Oruc Aglar, Buse Eylul&lt;/author&gt;&lt;author&gt;Baxter, Arden&lt;/author&gt;&lt;author&gt;Asplund, John&lt;/author&gt;&lt;author&gt;Serban, Nicoleta&lt;/author&gt;&lt;/authors&gt;&lt;/contributors&gt;&lt;titles&gt;&lt;title&gt;The Impact of Social Distancing on COVID19 Spread: State of Georgia Case Study&lt;/title&gt;&lt;/titles&gt;&lt;dates&gt;&lt;year&gt;2020&lt;/year&gt;&lt;/dates&gt;&lt;urls&gt;&lt;/urls&gt;&lt;electronic-resource-num&gt;10.1101/2020.04.29.20084764&lt;/electronic-resource-num&gt;&lt;/record&gt;&lt;/Cite&gt;&lt;/EndNote&gt;</w:instrText>
            </w:r>
            <w:r w:rsidRPr="00167B38">
              <w:rPr>
                <w:rFonts w:eastAsia="Aptos"/>
                <w:sz w:val="22"/>
                <w:szCs w:val="22"/>
              </w:rPr>
              <w:fldChar w:fldCharType="separate"/>
            </w:r>
            <w:r w:rsidR="00D4266B">
              <w:rPr>
                <w:rFonts w:eastAsia="Aptos"/>
                <w:noProof/>
                <w:sz w:val="22"/>
                <w:szCs w:val="22"/>
              </w:rPr>
              <w:t xml:space="preserve">(CDC COVID-19 Response Team, 2020; Keskinocak, </w:t>
            </w:r>
            <w:r w:rsidR="00D4266B">
              <w:rPr>
                <w:rFonts w:eastAsia="Aptos"/>
                <w:noProof/>
                <w:sz w:val="22"/>
                <w:szCs w:val="22"/>
              </w:rPr>
              <w:lastRenderedPageBreak/>
              <w:t>Oruc Aglar, et al., 2020)</w:t>
            </w:r>
            <w:r w:rsidRPr="00167B38">
              <w:rPr>
                <w:rFonts w:eastAsia="Aptos"/>
                <w:sz w:val="22"/>
                <w:szCs w:val="22"/>
              </w:rPr>
              <w:fldChar w:fldCharType="end"/>
            </w:r>
          </w:p>
          <w:p w14:paraId="10F692B5" w14:textId="77777777"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w:p>
          <w:p w14:paraId="1D7D3682" w14:textId="77777777" w:rsidR="009560E3" w:rsidRPr="00167B38" w:rsidRDefault="009560E3"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r>
    </w:tbl>
    <w:p w14:paraId="0B1CBEE9" w14:textId="133B5455" w:rsidR="00783A8B" w:rsidRDefault="00783A8B" w:rsidP="00DA6ADC">
      <w:r>
        <w:lastRenderedPageBreak/>
        <w:t>The</w:t>
      </w:r>
      <w:r w:rsidR="00DA6ADC">
        <w:t xml:space="preserve"> calibration</w:t>
      </w:r>
      <w:r>
        <w:t xml:space="preserve"> data w</w:t>
      </w:r>
      <w:r w:rsidR="00736AC0">
        <w:t>ere</w:t>
      </w:r>
      <w:r>
        <w:t xml:space="preserve"> collected during the Diamond Princess (DP) outbreak in </w:t>
      </w:r>
      <w:r w:rsidR="00396F8F">
        <w:t>early</w:t>
      </w:r>
      <w:r>
        <w:t xml:space="preserve"> 2020</w:t>
      </w:r>
      <w:r w:rsidR="00DB798B">
        <w:t xml:space="preserve"> </w:t>
      </w:r>
      <w:r w:rsidR="00DB798B">
        <w:fldChar w:fldCharType="begin"/>
      </w:r>
      <w:r w:rsidR="0001012D">
        <w:instrText xml:space="preserve"> ADDIN EN.CITE &lt;EndNote&gt;&lt;Cite&gt;&lt;Author&gt;Mizumoto&lt;/Author&gt;&lt;Year&gt;2020&lt;/Year&gt;&lt;RecNum&gt;457&lt;/RecNum&gt;&lt;DisplayText&gt;(Mizumoto et al., 2020)&lt;/DisplayText&gt;&lt;record&gt;&lt;rec-number&gt;457&lt;/rec-number&gt;&lt;foreign-keys&gt;&lt;key app="EN" db-id="aes0vez92aa2dde2tp8pzx255pz95ve0wsxs" timestamp="1693625353" guid="9e6a2beb-9612-4d59-a6d4-0ea9e440963a"&gt;457&lt;/key&gt;&lt;/foreign-keys&gt;&lt;ref-type name="Journal Article"&gt;17&lt;/ref-type&gt;&lt;contributors&gt;&lt;authors&gt;&lt;author&gt;Mizumoto, Kenji&lt;/author&gt;&lt;author&gt;Kagaya, Katsushi&lt;/author&gt;&lt;author&gt;Zarebski, Alexander&lt;/author&gt;&lt;author&gt;Chowell, Gerardo&lt;/author&gt;&lt;/authors&gt;&lt;/contributors&gt;&lt;titles&gt;&lt;title&gt;Estimating the asymptomatic proportion of coronavirus disease 2019 (COVID-19) cases on board the Diamond Princess cruise ship, Yokohama, Japan, 2020&lt;/title&gt;&lt;secondary-title&gt;Eurosurveillance&lt;/secondary-title&gt;&lt;/titles&gt;&lt;periodical&gt;&lt;full-title&gt;Eurosurveillance&lt;/full-title&gt;&lt;/periodical&gt;&lt;pages&gt;2000180&lt;/pages&gt;&lt;volume&gt;25&lt;/volume&gt;&lt;number&gt;10&lt;/number&gt;&lt;dates&gt;&lt;year&gt;2020&lt;/year&gt;&lt;/dates&gt;&lt;isbn&gt;1560-7917&lt;/isbn&gt;&lt;urls&gt;&lt;/urls&gt;&lt;/record&gt;&lt;/Cite&gt;&lt;/EndNote&gt;</w:instrText>
      </w:r>
      <w:r w:rsidR="00DB798B">
        <w:fldChar w:fldCharType="separate"/>
      </w:r>
      <w:r w:rsidR="00D4266B">
        <w:rPr>
          <w:noProof/>
        </w:rPr>
        <w:t>(Mizumoto et al., 2020)</w:t>
      </w:r>
      <w:r w:rsidR="00DB798B">
        <w:fldChar w:fldCharType="end"/>
      </w:r>
      <w:r>
        <w:t xml:space="preserve">. </w:t>
      </w:r>
      <w:r w:rsidR="00E94080">
        <w:t xml:space="preserve">The cruise ship </w:t>
      </w:r>
      <w:r w:rsidR="00EC3C79">
        <w:t>carried</w:t>
      </w:r>
      <w:r w:rsidR="00DB798B">
        <w:t xml:space="preserve"> 2,666</w:t>
      </w:r>
      <w:r w:rsidR="00E94080">
        <w:t xml:space="preserve"> passengers</w:t>
      </w:r>
      <w:r w:rsidR="00396F8F">
        <w:t xml:space="preserve"> and </w:t>
      </w:r>
      <w:r w:rsidR="00355703">
        <w:t>1,045</w:t>
      </w:r>
      <w:r w:rsidR="00396F8F">
        <w:t xml:space="preserve"> crew</w:t>
      </w:r>
      <w:r w:rsidR="00355703">
        <w:t xml:space="preserve"> member</w:t>
      </w:r>
      <w:r w:rsidR="00E215CC">
        <w:t>s</w:t>
      </w:r>
      <w:r w:rsidR="00355703">
        <w:t xml:space="preserve"> onboard</w:t>
      </w:r>
      <w:r w:rsidR="00396F8F">
        <w:t>.</w:t>
      </w:r>
      <w:r w:rsidR="00891564">
        <w:t xml:space="preserve"> </w:t>
      </w:r>
      <w:r w:rsidR="0045113B">
        <w:t xml:space="preserve">The DP was on a scheduled </w:t>
      </w:r>
      <w:r w:rsidR="000067E7">
        <w:t>1</w:t>
      </w:r>
      <w:r w:rsidR="00596B6D">
        <w:t>6</w:t>
      </w:r>
      <w:r w:rsidR="000067E7">
        <w:t>-day voyage (January 20</w:t>
      </w:r>
      <w:r w:rsidR="006A3AED">
        <w:t>–</w:t>
      </w:r>
      <w:r w:rsidR="000067E7">
        <w:t>February 4, 2020)</w:t>
      </w:r>
      <w:r w:rsidR="00E86111">
        <w:rPr>
          <w:noProof/>
        </w:rPr>
        <w:t>;</w:t>
      </w:r>
      <w:r w:rsidR="006E0781">
        <w:rPr>
          <w:noProof/>
        </w:rPr>
        <w:t xml:space="preserve"> </w:t>
      </w:r>
      <w:r w:rsidR="006E0781">
        <w:t xml:space="preserve">however, after a COVID-19 case was identified in a passenger who had disembarked earlier, the ship was quarantined upon </w:t>
      </w:r>
      <w:r w:rsidR="005F3227">
        <w:t>returning</w:t>
      </w:r>
      <w:r w:rsidR="006E0781">
        <w:t xml:space="preserve"> to Yokohama on February 3.</w:t>
      </w:r>
      <w:r w:rsidR="0024280A">
        <w:rPr>
          <w:noProof/>
        </w:rPr>
        <w:t xml:space="preserve"> </w:t>
      </w:r>
      <w:r w:rsidR="0024280A">
        <w:t xml:space="preserve">Passengers and crew remained quarantined onboard until disembarkation was permitted beginning on February 19 </w:t>
      </w:r>
      <w:r w:rsidR="00273D9E">
        <w:fldChar w:fldCharType="begin"/>
      </w:r>
      <w:r w:rsidR="0001012D">
        <w:instrText xml:space="preserve"> ADDIN EN.CITE &lt;EndNote&gt;&lt;Cite&gt;&lt;Author&gt;Nakazawa&lt;/Author&gt;&lt;Year&gt;2020&lt;/Year&gt;&lt;RecNum&gt;550&lt;/RecNum&gt;&lt;DisplayText&gt;(Nakazawa et al., 2020)&lt;/DisplayText&gt;&lt;record&gt;&lt;rec-number&gt;550&lt;/rec-number&gt;&lt;foreign-keys&gt;&lt;key app="EN" db-id="aes0vez92aa2dde2tp8pzx255pz95ve0wsxs" timestamp="1713543974" guid="93e67a34-ae7f-487d-ab52-a8433641214f"&gt;550&lt;/key&gt;&lt;/foreign-keys&gt;&lt;ref-type name="Journal Article"&gt;17&lt;/ref-type&gt;&lt;contributors&gt;&lt;authors&gt;&lt;author&gt;Nakazawa, Eisuke&lt;/author&gt;&lt;author&gt;Ino, Hiroyasu&lt;/author&gt;&lt;author&gt;Akabayashi, Akira&lt;/author&gt;&lt;/authors&gt;&lt;/contributors&gt;&lt;titles&gt;&lt;title&gt;Chronology of COVID-19 cases on the Diamond Princess cruise ship and ethical considerations: a report from Japan&lt;/title&gt;&lt;secondary-title&gt;Disaster medicine and public health preparedness&lt;/secondary-title&gt;&lt;/titles&gt;&lt;periodical&gt;&lt;full-title&gt;Disaster medicine and public health preparedness&lt;/full-title&gt;&lt;/periodical&gt;&lt;pages&gt;506-513&lt;/pages&gt;&lt;volume&gt;14&lt;/volume&gt;&lt;number&gt;4&lt;/number&gt;&lt;dates&gt;&lt;year&gt;2020&lt;/year&gt;&lt;/dates&gt;&lt;isbn&gt;1935-7893&lt;/isbn&gt;&lt;urls&gt;&lt;/urls&gt;&lt;/record&gt;&lt;/Cite&gt;&lt;/EndNote&gt;</w:instrText>
      </w:r>
      <w:r w:rsidR="00273D9E">
        <w:fldChar w:fldCharType="separate"/>
      </w:r>
      <w:r w:rsidR="00D4266B">
        <w:rPr>
          <w:noProof/>
        </w:rPr>
        <w:t>(Nakazawa et al., 2020)</w:t>
      </w:r>
      <w:r w:rsidR="00273D9E">
        <w:fldChar w:fldCharType="end"/>
      </w:r>
      <w:r w:rsidR="00273D9E">
        <w:t xml:space="preserve">. </w:t>
      </w:r>
      <w:r w:rsidR="0024280A">
        <w:t>For calibration, we used data spanning February 5</w:t>
      </w:r>
      <w:r w:rsidR="006A3AED">
        <w:t>–</w:t>
      </w:r>
      <w:r w:rsidR="0024280A">
        <w:t>20</w:t>
      </w:r>
      <w:r w:rsidR="00556C5B">
        <w:t>,</w:t>
      </w:r>
      <w:r w:rsidR="007133ED">
        <w:t xml:space="preserve"> 2020,</w:t>
      </w:r>
      <w:r w:rsidR="00556C5B">
        <w:t xml:space="preserve"> which included </w:t>
      </w:r>
      <w:r>
        <w:t xml:space="preserve">the </w:t>
      </w:r>
      <w:r w:rsidR="00556C5B">
        <w:t xml:space="preserve">daily </w:t>
      </w:r>
      <w:r>
        <w:t>number of positive cas</w:t>
      </w:r>
      <w:r w:rsidR="00BD7BF2">
        <w:t>es and the number of tests administered</w:t>
      </w:r>
      <w:r w:rsidR="00556C5B">
        <w:t>.</w:t>
      </w:r>
      <w:r w:rsidR="00BD7BF2">
        <w:t xml:space="preserve"> </w:t>
      </w:r>
    </w:p>
    <w:p w14:paraId="6A0495BE" w14:textId="332E6F51" w:rsidR="00BE7CF0" w:rsidRDefault="00783A8B" w:rsidP="007B64DC">
      <w:r w:rsidRPr="0097267B">
        <w:fldChar w:fldCharType="begin"/>
      </w:r>
      <w:r w:rsidRPr="0097267B">
        <w:instrText xml:space="preserve"> REF _Ref175674433 \h </w:instrText>
      </w:r>
      <w:r>
        <w:instrText xml:space="preserve"> \* MERGEFORMAT </w:instrText>
      </w:r>
      <w:r w:rsidRPr="0097267B">
        <w:fldChar w:fldCharType="separate"/>
      </w:r>
      <w:r w:rsidR="00CD390F" w:rsidRPr="009E293F">
        <w:t xml:space="preserve">Table </w:t>
      </w:r>
      <w:r w:rsidR="00CD390F">
        <w:t>7</w:t>
      </w:r>
      <w:r w:rsidRPr="0097267B">
        <w:fldChar w:fldCharType="end"/>
      </w:r>
      <w:r>
        <w:t xml:space="preserve"> summarizes the COVID-19-specific intervention parameters. The effectiveness of masks in reducing transmission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decr</m:t>
            </m:r>
          </m:sub>
        </m:sSub>
      </m:oMath>
      <w:r>
        <w:rPr>
          <w:rFonts w:eastAsiaTheme="minorEastAsia"/>
        </w:rPr>
        <w:t>)</w:t>
      </w:r>
      <w:r>
        <w:t xml:space="preserve"> is based on the performance of cloth masks</w:t>
      </w:r>
      <w:r w:rsidR="00771482">
        <w:t xml:space="preserve"> </w:t>
      </w:r>
      <w:r w:rsidR="00BC6163">
        <w:fldChar w:fldCharType="begin"/>
      </w:r>
      <w:r w:rsidR="0001012D">
        <w:instrText xml:space="preserve"> ADDIN EN.CITE &lt;EndNote&gt;&lt;Cite&gt;&lt;Author&gt;Lindsley&lt;/Author&gt;&lt;Year&gt;2021&lt;/Year&gt;&lt;RecNum&gt;609&lt;/RecNum&gt;&lt;DisplayText&gt;(Brooks, 2021; Lindsley et al., 2021)&lt;/DisplayText&gt;&lt;record&gt;&lt;rec-number&gt;609&lt;/rec-number&gt;&lt;foreign-keys&gt;&lt;key app="EN" db-id="aes0vez92aa2dde2tp8pzx255pz95ve0wsxs" timestamp="1724648193" guid="0e27b285-88cb-4632-9c4c-3ad743a39694"&gt;609&lt;/key&gt;&lt;/foreign-keys&gt;&lt;ref-type name="Journal Article"&gt;17&lt;/ref-type&gt;&lt;contributors&gt;&lt;authors&gt;&lt;author&gt;Lindsley, William G&lt;/author&gt;&lt;author&gt;Blachere, Francoise M&lt;/author&gt;&lt;author&gt;Law, Brandon F&lt;/author&gt;&lt;author&gt;Beezhold, Donald H&lt;/author&gt;&lt;author&gt;Noti, John D&lt;/author&gt;&lt;/authors&gt;&lt;/contributors&gt;&lt;titles&gt;&lt;title&gt;Efficacy of face masks, neck gaiters and face shields for reducing the expulsion of simulated cough-generated aerosols&lt;/title&gt;&lt;secondary-title&gt;Aerosol Science and Technology&lt;/secondary-title&gt;&lt;/titles&gt;&lt;periodical&gt;&lt;full-title&gt;Aerosol Science and Technology&lt;/full-title&gt;&lt;/periodical&gt;&lt;pages&gt;449-457&lt;/pages&gt;&lt;volume&gt;55&lt;/volume&gt;&lt;number&gt;4&lt;/number&gt;&lt;dates&gt;&lt;year&gt;2021&lt;/year&gt;&lt;/dates&gt;&lt;isbn&gt;0278-6826&lt;/isbn&gt;&lt;urls&gt;&lt;/urls&gt;&lt;/record&gt;&lt;/Cite&gt;&lt;Cite&gt;&lt;Author&gt;Brooks&lt;/Author&gt;&lt;Year&gt;2021&lt;/Year&gt;&lt;RecNum&gt;611&lt;/RecNum&gt;&lt;record&gt;&lt;rec-number&gt;611&lt;/rec-number&gt;&lt;foreign-keys&gt;&lt;key app="EN" db-id="aes0vez92aa2dde2tp8pzx255pz95ve0wsxs" timestamp="1724648214" guid="267ac0db-495a-4c06-91fb-02387e479c55"&gt;611&lt;/key&gt;&lt;/foreign-keys&gt;&lt;ref-type name="Journal Article"&gt;17&lt;/ref-type&gt;&lt;contributors&gt;&lt;authors&gt;&lt;author&gt;Brooks, John T&lt;/author&gt;&lt;/authors&gt;&lt;/contributors&gt;&lt;titles&gt;&lt;title&gt;Maximizing fit for cloth and medical procedure masks to improve performance and reduce SARS-CoV-2 transmission and exposure, 2021&lt;/title&gt;&lt;secondary-title&gt;MMWR. Morbidity and Mortality Weekly Report&lt;/secondary-title&gt;&lt;/titles&gt;&lt;periodical&gt;&lt;full-title&gt;MMWR. Morbidity and Mortality Weekly Report&lt;/full-title&gt;&lt;/periodical&gt;&lt;volume&gt;70&lt;/volume&gt;&lt;dates&gt;&lt;year&gt;2021&lt;/year&gt;&lt;/dates&gt;&lt;urls&gt;&lt;/urls&gt;&lt;/record&gt;&lt;/Cite&gt;&lt;/EndNote&gt;</w:instrText>
      </w:r>
      <w:r w:rsidR="00BC6163">
        <w:fldChar w:fldCharType="separate"/>
      </w:r>
      <w:r w:rsidR="00D4266B">
        <w:rPr>
          <w:noProof/>
        </w:rPr>
        <w:t>(Brooks, 2021; Lindsley et al., 2021)</w:t>
      </w:r>
      <w:r w:rsidR="00BC6163">
        <w:fldChar w:fldCharType="end"/>
      </w:r>
      <w:r>
        <w:t>. Vaccination effectiveness (</w:t>
      </w:r>
      <m:oMath>
        <m:sSub>
          <m:sSubPr>
            <m:ctrlPr>
              <w:rPr>
                <w:rFonts w:ascii="Cambria Math" w:hAnsi="Cambria Math"/>
                <w:i/>
              </w:rPr>
            </m:ctrlPr>
          </m:sSubPr>
          <m:e>
            <m:r>
              <w:rPr>
                <w:rFonts w:ascii="Cambria Math" w:hAnsi="Cambria Math"/>
              </w:rPr>
              <m:t>VE</m:t>
            </m:r>
          </m:e>
          <m:sub>
            <m:r>
              <w:rPr>
                <w:rFonts w:ascii="Cambria Math" w:hAnsi="Cambria Math"/>
              </w:rPr>
              <m:t>g</m:t>
            </m:r>
          </m:sub>
        </m:sSub>
      </m:oMath>
      <w:r>
        <w:rPr>
          <w:rFonts w:eastAsiaTheme="minorEastAsia"/>
        </w:rPr>
        <w:t>)</w:t>
      </w:r>
      <w:r>
        <w:t xml:space="preserve"> was obtained</w:t>
      </w:r>
      <w:r w:rsidR="007666F6">
        <w:t xml:space="preserve"> </w:t>
      </w:r>
      <w:r w:rsidR="007666F6" w:rsidRPr="007666F6">
        <w:t>from studies evaluating vaccine effectiveness against infection with the Delta variant</w:t>
      </w:r>
      <w:r>
        <w:t xml:space="preserve"> </w:t>
      </w:r>
      <w:r w:rsidR="00B17F35">
        <w:fldChar w:fldCharType="begin">
          <w:fldData xml:space="preserve">PEVuZE5vdGU+PENpdGU+PEF1dGhvcj5LaGFuPC9BdXRob3I+PFllYXI+MjAyMjwvWWVhcj48UmVj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</w:fldData>
        </w:fldChar>
      </w:r>
      <w:r w:rsidR="0001012D">
        <w:instrText xml:space="preserve"> ADDIN EN.CITE </w:instrText>
      </w:r>
      <w:r w:rsidR="0001012D">
        <w:fldChar w:fldCharType="begin">
          <w:fldData xml:space="preserve">PEVuZE5vdGU+PENpdGU+PEF1dGhvcj5LaGFuPC9BdXRob3I+PFllYXI+MjAyMjwvWWVhcj48UmVj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</w:fldData>
        </w:fldChar>
      </w:r>
      <w:r w:rsidR="0001012D">
        <w:instrText xml:space="preserve"> ADDIN EN.CITE.DATA </w:instrText>
      </w:r>
      <w:r w:rsidR="0001012D">
        <w:fldChar w:fldCharType="end"/>
      </w:r>
      <w:r w:rsidR="00B17F35">
        <w:fldChar w:fldCharType="separate"/>
      </w:r>
      <w:r w:rsidR="00D4266B">
        <w:rPr>
          <w:noProof/>
        </w:rPr>
        <w:t>(Bruxvoort et al., 2021; Fowlkes, 2022; Khan et al., 2022)</w:t>
      </w:r>
      <w:r w:rsidR="00B17F35">
        <w:fldChar w:fldCharType="end"/>
      </w:r>
      <w:r w:rsidR="00CF1594">
        <w:t xml:space="preserve">. </w:t>
      </w:r>
    </w:p>
    <w:p w14:paraId="3E89C360" w14:textId="6167A4C0" w:rsidR="00783A8B" w:rsidRDefault="00783A8B" w:rsidP="0091785D">
      <w:pPr>
        <w:pStyle w:val="Caption"/>
      </w:pPr>
      <w:bookmarkStart w:id="21" w:name="_Ref175674433"/>
      <w:r w:rsidRPr="009E293F">
        <w:t xml:space="preserve">Table </w:t>
      </w:r>
      <w:fldSimple w:instr=" SEQ Table \* ARABIC ">
        <w:r w:rsidR="00CD390F">
          <w:rPr>
            <w:noProof/>
          </w:rPr>
          <w:t>7</w:t>
        </w:r>
      </w:fldSimple>
      <w:bookmarkEnd w:id="21"/>
      <w:r w:rsidRPr="009E293F">
        <w:t>: COVID-19-specific intervention parameters.</w:t>
      </w:r>
    </w:p>
    <w:tbl>
      <w:tblPr>
        <w:tblStyle w:val="GridTable1Light13"/>
        <w:tblW w:w="0" w:type="auto"/>
        <w:tblLook w:val="04A0" w:firstRow="1" w:lastRow="0" w:firstColumn="1" w:lastColumn="0" w:noHBand="0" w:noVBand="1"/>
      </w:tblPr>
      <w:tblGrid>
        <w:gridCol w:w="2318"/>
        <w:gridCol w:w="1341"/>
        <w:gridCol w:w="2599"/>
        <w:gridCol w:w="2372"/>
      </w:tblGrid>
      <w:tr w:rsidR="00783A8B" w:rsidRPr="00167B38" w14:paraId="47B9621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8" w:type="dxa"/>
          </w:tcPr>
          <w:p w14:paraId="46191EE1" w14:textId="77777777" w:rsidR="00783A8B" w:rsidRPr="00167B38" w:rsidRDefault="00783A8B" w:rsidP="00167B38">
            <w:pPr>
              <w:spacing w:before="0" w:after="40" w:line="240" w:lineRule="auto"/>
              <w:jc w:val="left"/>
              <w:rPr>
                <w:rFonts w:eastAsia="Aptos"/>
                <w:sz w:val="22"/>
                <w:szCs w:val="22"/>
              </w:rPr>
            </w:pPr>
            <w:r w:rsidRPr="00167B38">
              <w:rPr>
                <w:rFonts w:eastAsia="Aptos"/>
                <w:sz w:val="22"/>
                <w:szCs w:val="22"/>
              </w:rPr>
              <w:t>Intervention</w:t>
            </w:r>
          </w:p>
        </w:tc>
        <w:tc>
          <w:tcPr>
            <w:tcW w:w="1341" w:type="dxa"/>
          </w:tcPr>
          <w:p w14:paraId="4CC271E2" w14:textId="77777777" w:rsidR="00783A8B" w:rsidRPr="00167B38" w:rsidRDefault="00783A8B" w:rsidP="00167B38">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Parameter</w:t>
            </w:r>
          </w:p>
        </w:tc>
        <w:tc>
          <w:tcPr>
            <w:tcW w:w="2599" w:type="dxa"/>
          </w:tcPr>
          <w:p w14:paraId="5A97C444" w14:textId="77777777" w:rsidR="00783A8B" w:rsidRPr="00167B38" w:rsidRDefault="00783A8B" w:rsidP="00167B38">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Description</w:t>
            </w:r>
          </w:p>
        </w:tc>
        <w:tc>
          <w:tcPr>
            <w:tcW w:w="2372" w:type="dxa"/>
          </w:tcPr>
          <w:p w14:paraId="0B514464" w14:textId="77777777" w:rsidR="00783A8B" w:rsidRPr="00167B38" w:rsidRDefault="00783A8B" w:rsidP="00167B38">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Source</w:t>
            </w:r>
          </w:p>
        </w:tc>
      </w:tr>
      <w:tr w:rsidR="00783A8B" w:rsidRPr="00167B38" w14:paraId="3415D532" w14:textId="77777777">
        <w:tc>
          <w:tcPr>
            <w:cnfStyle w:val="001000000000" w:firstRow="0" w:lastRow="0" w:firstColumn="1" w:lastColumn="0" w:oddVBand="0" w:evenVBand="0" w:oddHBand="0" w:evenHBand="0" w:firstRowFirstColumn="0" w:firstRowLastColumn="0" w:lastRowFirstColumn="0" w:lastRowLastColumn="0"/>
            <w:tcW w:w="2318" w:type="dxa"/>
            <w:vMerge w:val="restart"/>
          </w:tcPr>
          <w:p w14:paraId="1CDBDFD9" w14:textId="77777777" w:rsidR="00783A8B" w:rsidRPr="00167B38" w:rsidRDefault="00783A8B" w:rsidP="00167B38">
            <w:pPr>
              <w:spacing w:before="0" w:after="40" w:line="240" w:lineRule="auto"/>
              <w:jc w:val="left"/>
              <w:rPr>
                <w:rFonts w:eastAsia="Aptos"/>
                <w:sz w:val="22"/>
                <w:szCs w:val="22"/>
              </w:rPr>
            </w:pPr>
            <w:r w:rsidRPr="00167B38">
              <w:rPr>
                <w:rFonts w:eastAsia="Aptos"/>
                <w:sz w:val="22"/>
                <w:szCs w:val="22"/>
              </w:rPr>
              <w:t>Masking</w:t>
            </w:r>
          </w:p>
        </w:tc>
        <w:tc>
          <w:tcPr>
            <w:tcW w:w="1341" w:type="dxa"/>
          </w:tcPr>
          <w:p w14:paraId="3A274952" w14:textId="77777777" w:rsidR="00783A8B" w:rsidRPr="00167B38" w:rsidRDefault="00000000" w:rsidP="00167B38">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ParaPr>
                <m:jc m:val="center"/>
              </m:oMathParaPr>
              <m:oMath>
                <m:sSub>
                  <m:sSubPr>
                    <m:ctrlPr>
                      <w:rPr>
                        <w:rFonts w:ascii="Cambria Math" w:eastAsia="Times New Roman" w:hAnsi="Cambria Math"/>
                        <w:i/>
                        <w:sz w:val="22"/>
                        <w:szCs w:val="22"/>
                      </w:rPr>
                    </m:ctrlPr>
                  </m:sSubPr>
                  <m:e>
                    <m:r>
                      <w:rPr>
                        <w:rFonts w:ascii="Cambria Math" w:eastAsia="Times New Roman" w:hAnsi="Cambria Math"/>
                        <w:sz w:val="22"/>
                        <w:szCs w:val="22"/>
                      </w:rPr>
                      <m:t>M</m:t>
                    </m:r>
                  </m:e>
                  <m:sub>
                    <m:r>
                      <w:rPr>
                        <w:rFonts w:ascii="Cambria Math" w:eastAsia="Times New Roman" w:hAnsi="Cambria Math"/>
                        <w:sz w:val="22"/>
                        <w:szCs w:val="22"/>
                      </w:rPr>
                      <m:t>decr</m:t>
                    </m:r>
                  </m:sub>
                </m:sSub>
              </m:oMath>
            </m:oMathPara>
          </w:p>
          <w:p w14:paraId="10349F31" w14:textId="77777777" w:rsidR="00783A8B" w:rsidRPr="00167B38" w:rsidRDefault="00783A8B" w:rsidP="00167B38">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Aptos"/>
                <w:sz w:val="22"/>
                <w:szCs w:val="22"/>
              </w:rPr>
            </w:pPr>
          </w:p>
        </w:tc>
        <w:tc>
          <w:tcPr>
            <w:tcW w:w="2599" w:type="dxa"/>
          </w:tcPr>
          <w:p w14:paraId="4DCBCA74" w14:textId="77777777"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0.44</w:t>
            </w:r>
          </w:p>
        </w:tc>
        <w:tc>
          <w:tcPr>
            <w:tcW w:w="2372" w:type="dxa"/>
          </w:tcPr>
          <w:p w14:paraId="1E22B210" w14:textId="6A6498D4"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&lt;EndNote&gt;&lt;Cite&gt;&lt;Author&gt;Lindsley&lt;/Author&gt;&lt;Year&gt;2021&lt;/Year&gt;&lt;RecNum&gt;609&lt;/RecNum&gt;&lt;DisplayText&gt;(Brooks, 2021; Lindsley et al., 2021)&lt;/DisplayText&gt;&lt;record&gt;&lt;rec-number&gt;609&lt;/rec-number&gt;&lt;foreign-keys&gt;&lt;key app="EN" db-id="aes0vez92aa2dde2tp8pzx255pz95ve0wsxs" timestamp="1724648193" guid="0e27b285-88cb-4632-9c4c-3ad743a39694"&gt;609&lt;/key&gt;&lt;/foreign-keys&gt;&lt;ref-type name="Journal Article"&gt;17&lt;/ref-type&gt;&lt;contributors&gt;&lt;authors&gt;&lt;author&gt;Lindsley, William G&lt;/author&gt;&lt;author&gt;Blachere, Francoise M&lt;/author&gt;&lt;author&gt;Law, Brandon F&lt;/author&gt;&lt;author&gt;Beezhold, Donald H&lt;/author&gt;&lt;author&gt;Noti, John D&lt;/author&gt;&lt;/authors&gt;&lt;/contributors&gt;&lt;titles&gt;&lt;title&gt;Efficacy of face masks, neck gaiters and face shields for reducing the expulsion of simulated cough-generated aerosols&lt;/title&gt;&lt;secondary-title&gt;Aerosol Science and Technology&lt;/secondary-title&gt;&lt;/titles&gt;&lt;periodical&gt;&lt;full-title&gt;Aerosol Science and Technology&lt;/full-title&gt;&lt;/periodical&gt;&lt;pages&gt;449-457&lt;/pages&gt;&lt;volume&gt;55&lt;/volume&gt;&lt;number&gt;4&lt;/number&gt;&lt;dates&gt;&lt;year&gt;2021&lt;/year&gt;&lt;/dates&gt;&lt;isbn&gt;0278-6826&lt;/isbn&gt;&lt;urls&gt;&lt;/urls&gt;&lt;/record&gt;&lt;/Cite&gt;&lt;Cite&gt;&lt;Author&gt;Brooks&lt;/Author&gt;&lt;Year&gt;2021&lt;/Year&gt;&lt;RecNum&gt;611&lt;/RecNum&gt;&lt;record&gt;&lt;rec-number&gt;611&lt;/rec-number&gt;&lt;foreign-keys&gt;&lt;key app="EN" db-id="aes0vez92aa2dde2tp8pzx255pz95ve0wsxs" timestamp="1724648214" guid="267ac0db-495a-4c06-91fb-02387e479c55"&gt;611&lt;/key&gt;&lt;/foreign-keys&gt;&lt;ref-type name="Journal Article"&gt;17&lt;/ref-type&gt;&lt;contributors&gt;&lt;authors&gt;&lt;author&gt;Brooks, John T&lt;/author&gt;&lt;/authors&gt;&lt;/contributors&gt;&lt;titles&gt;&lt;title&gt;Maximizing fit for cloth and medical procedure masks to improve performance and reduce SARS-CoV-2 transmission and exposure, 2021&lt;/title&gt;&lt;secondary-title&gt;MMWR. Morbidity and Mortality Weekly Report&lt;/secondary-title&gt;&lt;/titles&gt;&lt;periodical&gt;&lt;full-title&gt;MMWR. Morbidity and Mortality Weekly Report&lt;/full-title&gt;&lt;/periodical&gt;&lt;volume&gt;70&lt;/volume&gt;&lt;dates&gt;&lt;year&gt;2021&lt;/year&gt;&lt;/dates&gt;&lt;urls&gt;&lt;/urls&gt;&lt;/record&gt;&lt;/Cite&gt;&lt;/EndNote&gt;</w:instrText>
            </w:r>
            <w:r w:rsidRPr="00167B38">
              <w:rPr>
                <w:rFonts w:eastAsia="Aptos"/>
                <w:sz w:val="22"/>
                <w:szCs w:val="22"/>
              </w:rPr>
              <w:fldChar w:fldCharType="separate"/>
            </w:r>
            <w:r w:rsidR="00D4266B">
              <w:rPr>
                <w:rFonts w:eastAsia="Aptos"/>
                <w:noProof/>
                <w:sz w:val="22"/>
                <w:szCs w:val="22"/>
              </w:rPr>
              <w:t>(Brooks, 2021; Lindsley et al., 2021)</w:t>
            </w:r>
            <w:r w:rsidRPr="00167B38">
              <w:rPr>
                <w:rFonts w:eastAsia="Aptos"/>
                <w:sz w:val="22"/>
                <w:szCs w:val="22"/>
              </w:rPr>
              <w:fldChar w:fldCharType="end"/>
            </w:r>
            <w:r w:rsidRPr="00167B38">
              <w:rPr>
                <w:rFonts w:eastAsia="Aptos"/>
                <w:sz w:val="22"/>
                <w:szCs w:val="22"/>
              </w:rPr>
              <w:t xml:space="preserve"> based on cloth masks</w:t>
            </w:r>
          </w:p>
        </w:tc>
      </w:tr>
      <w:tr w:rsidR="00783A8B" w:rsidRPr="00167B38" w14:paraId="1614954E" w14:textId="77777777">
        <w:trPr>
          <w:trHeight w:val="179"/>
        </w:trPr>
        <w:tc>
          <w:tcPr>
            <w:cnfStyle w:val="001000000000" w:firstRow="0" w:lastRow="0" w:firstColumn="1" w:lastColumn="0" w:oddVBand="0" w:evenVBand="0" w:oddHBand="0" w:evenHBand="0" w:firstRowFirstColumn="0" w:firstRowLastColumn="0" w:lastRowFirstColumn="0" w:lastRowLastColumn="0"/>
            <w:tcW w:w="2318" w:type="dxa"/>
            <w:vMerge/>
          </w:tcPr>
          <w:p w14:paraId="44A0C0A5" w14:textId="77777777" w:rsidR="00783A8B" w:rsidRPr="00167B38" w:rsidRDefault="00783A8B" w:rsidP="00167B38">
            <w:pPr>
              <w:spacing w:before="0" w:after="40" w:line="240" w:lineRule="auto"/>
              <w:jc w:val="left"/>
              <w:rPr>
                <w:rFonts w:eastAsia="Aptos"/>
                <w:sz w:val="22"/>
                <w:szCs w:val="22"/>
              </w:rPr>
            </w:pPr>
          </w:p>
        </w:tc>
        <w:tc>
          <w:tcPr>
            <w:tcW w:w="1341" w:type="dxa"/>
          </w:tcPr>
          <w:p w14:paraId="660B5FD8" w14:textId="77777777" w:rsidR="00783A8B" w:rsidRPr="00167B38" w:rsidRDefault="00000000" w:rsidP="00167B38">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sSub>
                  <m:sSubPr>
                    <m:ctrlPr>
                      <w:rPr>
                        <w:rFonts w:ascii="Cambria Math" w:eastAsia="Times New Roman" w:hAnsi="Cambria Math"/>
                        <w:i/>
                        <w:sz w:val="22"/>
                        <w:szCs w:val="22"/>
                      </w:rPr>
                    </m:ctrlPr>
                  </m:sSubPr>
                  <m:e>
                    <m:r>
                      <w:rPr>
                        <w:rFonts w:ascii="Cambria Math" w:eastAsia="Times New Roman" w:hAnsi="Cambria Math"/>
                        <w:sz w:val="22"/>
                        <w:szCs w:val="22"/>
                      </w:rPr>
                      <m:t>MC</m:t>
                    </m:r>
                  </m:e>
                  <m:sub>
                    <m:r>
                      <w:rPr>
                        <w:rFonts w:ascii="Cambria Math" w:eastAsia="Times New Roman" w:hAnsi="Cambria Math"/>
                        <w:sz w:val="22"/>
                        <w:szCs w:val="22"/>
                      </w:rPr>
                      <m:t>t</m:t>
                    </m:r>
                  </m:sub>
                </m:sSub>
              </m:oMath>
            </m:oMathPara>
          </w:p>
        </w:tc>
        <w:tc>
          <w:tcPr>
            <w:tcW w:w="4971" w:type="dxa"/>
            <w:gridSpan w:val="2"/>
          </w:tcPr>
          <w:p w14:paraId="5D68BC81" w14:textId="77777777"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Depends on scenario</w:t>
            </w:r>
          </w:p>
        </w:tc>
      </w:tr>
      <w:tr w:rsidR="00783A8B" w:rsidRPr="00167B38" w14:paraId="403895E0" w14:textId="77777777">
        <w:tc>
          <w:tcPr>
            <w:cnfStyle w:val="001000000000" w:firstRow="0" w:lastRow="0" w:firstColumn="1" w:lastColumn="0" w:oddVBand="0" w:evenVBand="0" w:oddHBand="0" w:evenHBand="0" w:firstRowFirstColumn="0" w:firstRowLastColumn="0" w:lastRowFirstColumn="0" w:lastRowLastColumn="0"/>
            <w:tcW w:w="2318" w:type="dxa"/>
          </w:tcPr>
          <w:p w14:paraId="2EB08F27" w14:textId="77777777" w:rsidR="00783A8B" w:rsidRPr="00167B38" w:rsidRDefault="00783A8B" w:rsidP="00167B38">
            <w:pPr>
              <w:spacing w:before="0" w:after="40" w:line="240" w:lineRule="auto"/>
              <w:jc w:val="left"/>
              <w:rPr>
                <w:rFonts w:eastAsia="Aptos"/>
                <w:sz w:val="22"/>
                <w:szCs w:val="22"/>
              </w:rPr>
            </w:pPr>
            <w:r w:rsidRPr="00167B38">
              <w:rPr>
                <w:rFonts w:eastAsia="Aptos"/>
                <w:sz w:val="22"/>
                <w:szCs w:val="22"/>
              </w:rPr>
              <w:t>Testing</w:t>
            </w:r>
          </w:p>
        </w:tc>
        <w:tc>
          <w:tcPr>
            <w:tcW w:w="1341" w:type="dxa"/>
          </w:tcPr>
          <w:p w14:paraId="46709F63" w14:textId="77777777"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r>
                  <w:rPr>
                    <w:rFonts w:ascii="Cambria Math" w:eastAsia="Aptos" w:hAnsi="Cambria Math"/>
                    <w:sz w:val="22"/>
                    <w:szCs w:val="22"/>
                  </w:rPr>
                  <m:t>TPR</m:t>
                </m:r>
              </m:oMath>
            </m:oMathPara>
          </w:p>
          <w:p w14:paraId="699F7918" w14:textId="77777777"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m:oMathPara>
              <m:oMath>
                <m:r>
                  <w:rPr>
                    <w:rFonts w:ascii="Cambria Math" w:eastAsia="Aptos" w:hAnsi="Cambria Math"/>
                    <w:sz w:val="22"/>
                    <w:szCs w:val="22"/>
                  </w:rPr>
                  <m:t>FPR</m:t>
                </m:r>
              </m:oMath>
            </m:oMathPara>
          </w:p>
        </w:tc>
        <w:tc>
          <w:tcPr>
            <w:tcW w:w="2599" w:type="dxa"/>
          </w:tcPr>
          <w:p w14:paraId="25F58FA5" w14:textId="77777777"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99%</w:t>
            </w:r>
          </w:p>
          <w:p w14:paraId="5894856E" w14:textId="77777777"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1%</w:t>
            </w:r>
          </w:p>
        </w:tc>
        <w:tc>
          <w:tcPr>
            <w:tcW w:w="2372" w:type="dxa"/>
          </w:tcPr>
          <w:p w14:paraId="54CFBAA8" w14:textId="55AA0D7D"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fldChar w:fldCharType="begin"/>
            </w:r>
            <w:r w:rsidR="0001012D">
              <w:rPr>
                <w:rFonts w:eastAsia="Aptos"/>
                <w:sz w:val="22"/>
                <w:szCs w:val="22"/>
              </w:rPr>
              <w:instrText xml:space="preserve"> ADDIN EN.CITE &lt;EndNote&gt;&lt;Cite&gt;&lt;Author&gt;Kissler&lt;/Author&gt;&lt;Year&gt;2021&lt;/Year&gt;&lt;RecNum&gt;573&lt;/RecNum&gt;&lt;DisplayText&gt;(Kissler et al., 2021)&lt;/DisplayText&gt;&lt;record&gt;&lt;rec-number&gt;573&lt;/rec-number&gt;&lt;foreign-keys&gt;&lt;key app="EN" db-id="aes0vez92aa2dde2tp8pzx255pz95ve0wsxs" timestamp="1715713205" guid="7d21a8a8-ed36-4f5c-9bcf-b92b8d3c238d"&gt;573&lt;/key&gt;&lt;/foreign-keys&gt;&lt;ref-type name="Journal Article"&gt;17&lt;/ref-type&gt;&lt;contributors&gt;&lt;authors&gt;&lt;author&gt;Kissler, Stephen M&lt;/author&gt;&lt;author&gt;Fauver, Joseph R&lt;/author&gt;&lt;author&gt;Mack, Christina&lt;/author&gt;&lt;author&gt;Olesen, Scott W&lt;/author&gt;&lt;author&gt;Tai, Caroline&lt;/author&gt;&lt;author&gt;Shiue, Kristin Y&lt;/author&gt;&lt;author&gt;Kalinich, Chaney C&lt;/author&gt;&lt;author&gt;Jednak, Sarah&lt;/author&gt;&lt;author&gt;Ott, Isabel M&lt;/author&gt;&lt;author&gt;Vogels, Chantal BF&lt;/author&gt;&lt;/authors&gt;&lt;/contributors&gt;&lt;titles&gt;&lt;title&gt;Viral dynamics of acute SARS-CoV-2 infection and applications to diagnostic and public health strategies&lt;/title&gt;&lt;secondary-title&gt;PLoS biology&lt;/secondary-title&gt;&lt;/titles&gt;&lt;periodical&gt;&lt;full-title&gt;PLoS biology&lt;/full-title&gt;&lt;/periodical&gt;&lt;pages&gt;e3001333&lt;/pages&gt;&lt;volume&gt;19&lt;/volume&gt;&lt;number&gt;7&lt;/number&gt;&lt;dates&gt;&lt;year&gt;2021&lt;/year&gt;&lt;/dates&gt;&lt;isbn&gt;1544-9173&lt;/isbn&gt;&lt;urls&gt;&lt;/urls&gt;&lt;/record&gt;&lt;/Cite&gt;&lt;/EndNote&gt;</w:instrText>
            </w:r>
            <w:r w:rsidRPr="00167B38">
              <w:rPr>
                <w:rFonts w:eastAsia="Aptos"/>
                <w:sz w:val="22"/>
                <w:szCs w:val="22"/>
              </w:rPr>
              <w:fldChar w:fldCharType="separate"/>
            </w:r>
            <w:r w:rsidR="00D4266B">
              <w:rPr>
                <w:rFonts w:eastAsia="Aptos"/>
                <w:noProof/>
                <w:sz w:val="22"/>
                <w:szCs w:val="22"/>
              </w:rPr>
              <w:t>(Kissler et al., 2021)</w:t>
            </w:r>
            <w:r w:rsidRPr="00167B38">
              <w:rPr>
                <w:rFonts w:eastAsia="Aptos"/>
                <w:sz w:val="22"/>
                <w:szCs w:val="22"/>
              </w:rPr>
              <w:fldChar w:fldCharType="end"/>
            </w:r>
          </w:p>
        </w:tc>
      </w:tr>
      <w:tr w:rsidR="00783A8B" w:rsidRPr="00167B38" w14:paraId="6A026E8C" w14:textId="77777777">
        <w:tc>
          <w:tcPr>
            <w:cnfStyle w:val="001000000000" w:firstRow="0" w:lastRow="0" w:firstColumn="1" w:lastColumn="0" w:oddVBand="0" w:evenVBand="0" w:oddHBand="0" w:evenHBand="0" w:firstRowFirstColumn="0" w:firstRowLastColumn="0" w:lastRowFirstColumn="0" w:lastRowLastColumn="0"/>
            <w:tcW w:w="2318" w:type="dxa"/>
            <w:vMerge w:val="restart"/>
          </w:tcPr>
          <w:p w14:paraId="55DA79DB" w14:textId="77777777" w:rsidR="00783A8B" w:rsidRPr="00167B38" w:rsidRDefault="00783A8B" w:rsidP="00167B38">
            <w:pPr>
              <w:spacing w:before="0" w:after="40" w:line="240" w:lineRule="auto"/>
              <w:jc w:val="left"/>
              <w:rPr>
                <w:rFonts w:eastAsia="Aptos"/>
                <w:sz w:val="22"/>
                <w:szCs w:val="22"/>
              </w:rPr>
            </w:pPr>
            <w:r w:rsidRPr="00167B38">
              <w:rPr>
                <w:rFonts w:eastAsia="Aptos"/>
                <w:sz w:val="22"/>
                <w:szCs w:val="22"/>
              </w:rPr>
              <w:t>Vaccination</w:t>
            </w:r>
          </w:p>
        </w:tc>
        <w:tc>
          <w:tcPr>
            <w:tcW w:w="1341" w:type="dxa"/>
          </w:tcPr>
          <w:p w14:paraId="3981AB56" w14:textId="77777777" w:rsidR="00783A8B" w:rsidRPr="00167B38" w:rsidRDefault="00000000"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VE</m:t>
                    </m:r>
                  </m:e>
                  <m:sub>
                    <m:r>
                      <w:rPr>
                        <w:rFonts w:ascii="Cambria Math" w:eastAsia="Aptos" w:hAnsi="Cambria Math"/>
                        <w:sz w:val="22"/>
                        <w:szCs w:val="22"/>
                      </w:rPr>
                      <m:t>g</m:t>
                    </m:r>
                  </m:sub>
                </m:sSub>
              </m:oMath>
            </m:oMathPara>
          </w:p>
          <w:p w14:paraId="3E96E7D8" w14:textId="77777777"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c>
          <w:tcPr>
            <w:tcW w:w="2599" w:type="dxa"/>
          </w:tcPr>
          <w:p w14:paraId="3E492EFF" w14:textId="2541AFA9" w:rsidR="00783A8B" w:rsidRPr="00167B38" w:rsidRDefault="00300782"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 xml:space="preserve">0-12: </w:t>
            </w:r>
            <w:r w:rsidR="00783A8B" w:rsidRPr="00167B38">
              <w:rPr>
                <w:rFonts w:eastAsia="Aptos"/>
                <w:sz w:val="22"/>
                <w:szCs w:val="22"/>
              </w:rPr>
              <w:t>85%</w:t>
            </w:r>
          </w:p>
          <w:p w14:paraId="189CCB33" w14:textId="4EC544B8" w:rsidR="00783A8B" w:rsidRPr="00167B38" w:rsidRDefault="00AC2C61"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 xml:space="preserve">13-17: </w:t>
            </w:r>
            <w:r w:rsidR="00783A8B" w:rsidRPr="00167B38">
              <w:rPr>
                <w:rFonts w:eastAsia="Aptos"/>
                <w:sz w:val="22"/>
                <w:szCs w:val="22"/>
              </w:rPr>
              <w:t>87%</w:t>
            </w:r>
          </w:p>
          <w:p w14:paraId="522C1FD8" w14:textId="66C4D1F2" w:rsidR="00783A8B" w:rsidRPr="00167B38" w:rsidRDefault="00AC2C61"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 xml:space="preserve">18-64: </w:t>
            </w:r>
            <w:r w:rsidR="00783A8B" w:rsidRPr="00167B38">
              <w:rPr>
                <w:rFonts w:eastAsia="Aptos"/>
                <w:sz w:val="22"/>
                <w:szCs w:val="22"/>
              </w:rPr>
              <w:t>87.9%</w:t>
            </w:r>
          </w:p>
          <w:p w14:paraId="01CE83C7" w14:textId="3DA8C4B5" w:rsidR="00783A8B" w:rsidRPr="00167B38" w:rsidRDefault="00AC2C61"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lastRenderedPageBreak/>
              <w:t xml:space="preserve">65+: </w:t>
            </w:r>
            <w:r w:rsidR="00783A8B" w:rsidRPr="00167B38">
              <w:rPr>
                <w:rFonts w:eastAsia="Aptos"/>
                <w:sz w:val="22"/>
                <w:szCs w:val="22"/>
              </w:rPr>
              <w:t>75.2%</w:t>
            </w:r>
          </w:p>
        </w:tc>
        <w:tc>
          <w:tcPr>
            <w:tcW w:w="2372" w:type="dxa"/>
          </w:tcPr>
          <w:p w14:paraId="6AA228C1" w14:textId="7FD89270" w:rsidR="00783A8B" w:rsidRPr="00167B38" w:rsidRDefault="00237016"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lastRenderedPageBreak/>
              <w:fldChar w:fldCharType="begin">
                <w:fldData xml:space="preserve">PEVuZE5vdGU+PENpdGU+PEF1dGhvcj5LaGFuPC9BdXRob3I+PFllYXI+MjAyMjwvWWVhcj48UmVj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</w:fldData>
              </w:fldChar>
            </w:r>
            <w:r w:rsidR="0001012D">
              <w:rPr>
                <w:rFonts w:eastAsia="Aptos"/>
                <w:sz w:val="22"/>
                <w:szCs w:val="22"/>
              </w:rPr>
              <w:instrText xml:space="preserve"> ADDIN EN.CITE </w:instrText>
            </w:r>
            <w:r w:rsidR="0001012D">
              <w:rPr>
                <w:rFonts w:eastAsia="Aptos"/>
                <w:sz w:val="22"/>
                <w:szCs w:val="22"/>
              </w:rPr>
              <w:fldChar w:fldCharType="begin">
                <w:fldData xml:space="preserve">PEVuZE5vdGU+PENpdGU+PEF1dGhvcj5LaGFuPC9BdXRob3I+PFllYXI+MjAyMjwvWWVhcj48UmVj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</w:fldData>
              </w:fldChar>
            </w:r>
            <w:r w:rsidR="0001012D">
              <w:rPr>
                <w:rFonts w:eastAsia="Aptos"/>
                <w:sz w:val="22"/>
                <w:szCs w:val="22"/>
              </w:rPr>
              <w:instrText xml:space="preserve"> ADDIN EN.CITE.DATA </w:instrText>
            </w:r>
            <w:r w:rsidR="0001012D">
              <w:rPr>
                <w:rFonts w:eastAsia="Aptos"/>
                <w:sz w:val="22"/>
                <w:szCs w:val="22"/>
              </w:rPr>
            </w:r>
            <w:r w:rsidR="0001012D">
              <w:rPr>
                <w:rFonts w:eastAsia="Aptos"/>
                <w:sz w:val="22"/>
                <w:szCs w:val="22"/>
              </w:rPr>
              <w:fldChar w:fldCharType="end"/>
            </w:r>
            <w:r w:rsidRPr="00167B38">
              <w:rPr>
                <w:rFonts w:eastAsia="Aptos"/>
                <w:sz w:val="22"/>
                <w:szCs w:val="22"/>
              </w:rPr>
            </w:r>
            <w:r w:rsidRPr="00167B38">
              <w:rPr>
                <w:rFonts w:eastAsia="Aptos"/>
                <w:sz w:val="22"/>
                <w:szCs w:val="22"/>
              </w:rPr>
              <w:fldChar w:fldCharType="separate"/>
            </w:r>
            <w:r w:rsidR="00D4266B">
              <w:rPr>
                <w:rFonts w:eastAsia="Aptos"/>
                <w:noProof/>
                <w:sz w:val="22"/>
                <w:szCs w:val="22"/>
              </w:rPr>
              <w:t>(Bruxvoort et al., 2021; Fowlkes, 2022; Khan et al., 2022)</w:t>
            </w:r>
            <w:r w:rsidRPr="00167B38">
              <w:rPr>
                <w:rFonts w:eastAsia="Aptos"/>
                <w:sz w:val="22"/>
                <w:szCs w:val="22"/>
              </w:rPr>
              <w:fldChar w:fldCharType="end"/>
            </w:r>
            <w:r w:rsidR="00F46797">
              <w:rPr>
                <w:rFonts w:eastAsia="Aptos"/>
                <w:sz w:val="22"/>
                <w:szCs w:val="22"/>
              </w:rPr>
              <w:t xml:space="preserve"> </w:t>
            </w:r>
            <w:r w:rsidR="00783A8B" w:rsidRPr="00167B38">
              <w:rPr>
                <w:rFonts w:eastAsia="Aptos"/>
                <w:sz w:val="22"/>
                <w:szCs w:val="22"/>
              </w:rPr>
              <w:t xml:space="preserve">based on Delta variant. </w:t>
            </w:r>
          </w:p>
        </w:tc>
      </w:tr>
      <w:tr w:rsidR="00783A8B" w:rsidRPr="00167B38" w14:paraId="4F57F4BE" w14:textId="77777777">
        <w:tc>
          <w:tcPr>
            <w:cnfStyle w:val="001000000000" w:firstRow="0" w:lastRow="0" w:firstColumn="1" w:lastColumn="0" w:oddVBand="0" w:evenVBand="0" w:oddHBand="0" w:evenHBand="0" w:firstRowFirstColumn="0" w:firstRowLastColumn="0" w:lastRowFirstColumn="0" w:lastRowLastColumn="0"/>
            <w:tcW w:w="2318" w:type="dxa"/>
            <w:vMerge/>
          </w:tcPr>
          <w:p w14:paraId="7A57DA0E" w14:textId="77777777" w:rsidR="00783A8B" w:rsidRPr="00167B38" w:rsidRDefault="00783A8B" w:rsidP="00167B38">
            <w:pPr>
              <w:spacing w:before="0" w:after="40" w:line="240" w:lineRule="auto"/>
              <w:jc w:val="left"/>
              <w:rPr>
                <w:rFonts w:eastAsia="Aptos"/>
                <w:sz w:val="22"/>
                <w:szCs w:val="22"/>
              </w:rPr>
            </w:pPr>
          </w:p>
        </w:tc>
        <w:tc>
          <w:tcPr>
            <w:tcW w:w="1341" w:type="dxa"/>
          </w:tcPr>
          <w:p w14:paraId="3E58A614" w14:textId="67689DD7" w:rsidR="00783A8B" w:rsidRPr="00167B38" w:rsidRDefault="00000000"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Para>
              <m:oMath>
                <m:sSub>
                  <m:sSubPr>
                    <m:ctrlPr>
                      <w:rPr>
                        <w:rFonts w:ascii="Cambria Math" w:eastAsia="Aptos" w:hAnsi="Cambria Math"/>
                        <w:i/>
                        <w:sz w:val="22"/>
                        <w:szCs w:val="22"/>
                      </w:rPr>
                    </m:ctrlPr>
                  </m:sSubPr>
                  <m:e>
                    <m:r>
                      <w:rPr>
                        <w:rFonts w:ascii="Cambria Math" w:eastAsia="Aptos" w:hAnsi="Cambria Math"/>
                        <w:sz w:val="22"/>
                        <w:szCs w:val="22"/>
                      </w:rPr>
                      <m:t>VC</m:t>
                    </m:r>
                  </m:e>
                  <m:sub>
                    <m:r>
                      <w:rPr>
                        <w:rFonts w:ascii="Cambria Math" w:eastAsia="Aptos" w:hAnsi="Cambria Math"/>
                        <w:sz w:val="22"/>
                        <w:szCs w:val="22"/>
                      </w:rPr>
                      <m:t>t, g</m:t>
                    </m:r>
                  </m:sub>
                </m:sSub>
              </m:oMath>
            </m:oMathPara>
          </w:p>
        </w:tc>
        <w:tc>
          <w:tcPr>
            <w:tcW w:w="2599" w:type="dxa"/>
          </w:tcPr>
          <w:p w14:paraId="69E82288" w14:textId="77777777"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 xml:space="preserve">Based on scenario </w:t>
            </w:r>
          </w:p>
        </w:tc>
        <w:tc>
          <w:tcPr>
            <w:tcW w:w="2372" w:type="dxa"/>
          </w:tcPr>
          <w:p w14:paraId="0981B05F" w14:textId="77777777" w:rsidR="00783A8B" w:rsidRPr="00167B38" w:rsidRDefault="00783A8B" w:rsidP="00167B38">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r>
    </w:tbl>
    <w:p w14:paraId="6324C73B" w14:textId="5DF68096" w:rsidR="00783A8B" w:rsidRPr="005B2411" w:rsidRDefault="00B76248" w:rsidP="003D53F0">
      <w:pPr>
        <w:pStyle w:val="Heading4"/>
        <w:numPr>
          <w:ilvl w:val="0"/>
          <w:numId w:val="0"/>
        </w:numPr>
        <w:ind w:left="864" w:hanging="864"/>
      </w:pPr>
      <w:r>
        <w:t>Calibration</w:t>
      </w:r>
    </w:p>
    <w:p w14:paraId="4CB0CDF2" w14:textId="77777777" w:rsidR="000B56C7" w:rsidRDefault="00783A8B" w:rsidP="000B56C7">
      <w:pPr>
        <w:rPr>
          <w:rFonts w:cs="Calibri"/>
        </w:rPr>
      </w:pPr>
      <w:r>
        <w:rPr>
          <w:rFonts w:cs="Calibri"/>
        </w:rPr>
        <w:t xml:space="preserve">We modified the model </w:t>
      </w:r>
      <w:r w:rsidR="004454B5">
        <w:rPr>
          <w:rFonts w:cs="Calibri"/>
        </w:rPr>
        <w:t>for the</w:t>
      </w:r>
      <w:r w:rsidR="00344B69">
        <w:rPr>
          <w:rFonts w:cs="Calibri"/>
        </w:rPr>
        <w:t xml:space="preserve"> </w:t>
      </w:r>
      <w:r>
        <w:rPr>
          <w:rFonts w:cs="Calibri"/>
        </w:rPr>
        <w:t xml:space="preserve">calibration </w:t>
      </w:r>
      <w:r w:rsidR="004454B5">
        <w:rPr>
          <w:rFonts w:cs="Calibri"/>
        </w:rPr>
        <w:t xml:space="preserve">process </w:t>
      </w:r>
      <w:r>
        <w:rPr>
          <w:rFonts w:cs="Calibri"/>
        </w:rPr>
        <w:t>against the DP data</w:t>
      </w:r>
      <w:r w:rsidR="00344B69">
        <w:rPr>
          <w:rFonts w:cs="Calibri"/>
        </w:rPr>
        <w:t xml:space="preserve"> to </w:t>
      </w:r>
      <w:r w:rsidR="006A7A1A">
        <w:rPr>
          <w:rFonts w:cs="Calibri"/>
        </w:rPr>
        <w:t xml:space="preserve">reflect </w:t>
      </w:r>
      <w:r w:rsidR="007702BC">
        <w:rPr>
          <w:rFonts w:cs="Calibri"/>
        </w:rPr>
        <w:t xml:space="preserve">conditions </w:t>
      </w:r>
      <w:r w:rsidR="007666F6">
        <w:rPr>
          <w:rFonts w:cs="Calibri"/>
        </w:rPr>
        <w:t xml:space="preserve">present </w:t>
      </w:r>
      <w:r w:rsidR="00E4228E">
        <w:rPr>
          <w:rFonts w:cs="Calibri"/>
        </w:rPr>
        <w:t>at the time</w:t>
      </w:r>
      <w:r w:rsidR="00682DC1">
        <w:rPr>
          <w:rFonts w:cs="Calibri"/>
        </w:rPr>
        <w:t xml:space="preserve"> the data w</w:t>
      </w:r>
      <w:r w:rsidR="00E93DBB">
        <w:rPr>
          <w:rFonts w:cs="Calibri"/>
        </w:rPr>
        <w:t>ere</w:t>
      </w:r>
      <w:r w:rsidR="00682DC1">
        <w:rPr>
          <w:rFonts w:cs="Calibri"/>
        </w:rPr>
        <w:t xml:space="preserve"> collected, </w:t>
      </w:r>
      <w:r w:rsidR="00AF7C94">
        <w:rPr>
          <w:rFonts w:cs="Calibri"/>
        </w:rPr>
        <w:t xml:space="preserve">as allowed by </w:t>
      </w:r>
      <w:r w:rsidR="00006672">
        <w:rPr>
          <w:rFonts w:cs="Calibri"/>
        </w:rPr>
        <w:t xml:space="preserve">the </w:t>
      </w:r>
      <w:r w:rsidR="007702BC">
        <w:rPr>
          <w:rFonts w:cs="Calibri"/>
        </w:rPr>
        <w:t>available information</w:t>
      </w:r>
      <w:r w:rsidR="00FE6CD0">
        <w:rPr>
          <w:rFonts w:cs="Calibri"/>
        </w:rPr>
        <w:t xml:space="preserve">. </w:t>
      </w:r>
      <w:r w:rsidR="00B5231D" w:rsidRPr="00B5231D">
        <w:rPr>
          <w:rFonts w:cs="Calibri"/>
        </w:rPr>
        <w:t>This calibration was performed assuming a standard cruise ship, which best reflects the demographic and operational characteristics of the ship considered.</w:t>
      </w:r>
      <w:r w:rsidR="00B5231D">
        <w:rPr>
          <w:rFonts w:cs="Calibri"/>
        </w:rPr>
        <w:t xml:space="preserve"> </w:t>
      </w:r>
    </w:p>
    <w:p w14:paraId="51F39DD7" w14:textId="77777777" w:rsidR="009B33CB" w:rsidRPr="00B54F1F" w:rsidRDefault="00370E05" w:rsidP="000B56C7">
      <w:pPr>
        <w:rPr>
          <w:rFonts w:eastAsiaTheme="minorEastAsia"/>
          <w:kern w:val="2"/>
          <w14:ligatures w14:val="standardContextual"/>
        </w:rPr>
      </w:pPr>
      <w:r w:rsidRPr="00B54F1F">
        <w:t>We calibrated the transmission probability in the travel groups and crew cabins (</w:t>
      </w:r>
      <m:oMath>
        <m:sSub>
          <m:sSubPr>
            <m:ctrlPr>
              <w:rPr>
                <w:rFonts w:ascii="Cambria Math" w:eastAsia="Aptos" w:hAnsi="Cambria Math"/>
                <w:i/>
                <w:kern w:val="2"/>
                <w14:ligatures w14:val="standardContextual"/>
              </w:rPr>
            </m:ctrlPr>
          </m:sSubPr>
          <m:e>
            <m:r>
              <w:rPr>
                <w:rFonts w:ascii="Cambria Math" w:hAnsi="Cambria Math"/>
              </w:rPr>
              <m:t>π</m:t>
            </m:r>
          </m:e>
          <m:sub>
            <m:r>
              <w:rPr>
                <w:rFonts w:ascii="Cambria Math" w:eastAsia="Aptos" w:hAnsi="Cambria Math"/>
              </w:rPr>
              <m:t>main</m:t>
            </m:r>
          </m:sub>
        </m:sSub>
      </m:oMath>
      <w:r w:rsidRPr="00B54F1F">
        <w:rPr>
          <w:rFonts w:eastAsiaTheme="minorEastAsia"/>
          <w:kern w:val="2"/>
          <w14:ligatures w14:val="standardContextual"/>
        </w:rPr>
        <w:t>), activity networks (</w:t>
      </w:r>
      <m:oMath>
        <m:sSub>
          <m:sSubPr>
            <m:ctrlPr>
              <w:rPr>
                <w:rFonts w:ascii="Cambria Math" w:eastAsia="Aptos" w:hAnsi="Cambria Math"/>
                <w:i/>
                <w:kern w:val="2"/>
                <w14:ligatures w14:val="standardContextual"/>
              </w:rPr>
            </m:ctrlPr>
          </m:sSubPr>
          <m:e>
            <m:r>
              <w:rPr>
                <w:rFonts w:ascii="Cambria Math" w:hAnsi="Cambria Math"/>
              </w:rPr>
              <m:t>π</m:t>
            </m:r>
          </m:e>
          <m:sub>
            <m:r>
              <w:rPr>
                <w:rFonts w:ascii="Cambria Math" w:eastAsia="Aptos" w:hAnsi="Cambria Math"/>
              </w:rPr>
              <m:t xml:space="preserve">act </m:t>
            </m:r>
          </m:sub>
        </m:sSub>
      </m:oMath>
      <w:r w:rsidRPr="00B54F1F">
        <w:rPr>
          <w:rFonts w:eastAsiaTheme="minorEastAsia"/>
          <w:kern w:val="2"/>
          <w14:ligatures w14:val="standardContextual"/>
        </w:rPr>
        <w:t>), and kids’ playgroups (</w:t>
      </w:r>
      <m:oMath>
        <m:sSub>
          <m:sSubPr>
            <m:ctrlPr>
              <w:rPr>
                <w:rFonts w:ascii="Cambria Math" w:eastAsia="Aptos" w:hAnsi="Cambria Math"/>
                <w:i/>
                <w:kern w:val="2"/>
                <w14:ligatures w14:val="standardContextual"/>
              </w:rPr>
            </m:ctrlPr>
          </m:sSubPr>
          <m:e>
            <m:r>
              <w:rPr>
                <w:rFonts w:ascii="Cambria Math" w:hAnsi="Cambria Math"/>
              </w:rPr>
              <m:t>π</m:t>
            </m:r>
          </m:e>
          <m:sub>
            <m:r>
              <w:rPr>
                <w:rFonts w:ascii="Cambria Math" w:eastAsia="Aptos" w:hAnsi="Cambria Math"/>
              </w:rPr>
              <m:t>kids</m:t>
            </m:r>
          </m:sub>
        </m:sSub>
      </m:oMath>
      <w:r w:rsidRPr="00B54F1F">
        <w:rPr>
          <w:rFonts w:eastAsiaTheme="minorEastAsia"/>
          <w:kern w:val="2"/>
          <w14:ligatures w14:val="standardContextual"/>
        </w:rPr>
        <w:t>). We assumed that the probability of transmission in the employment networks (</w:t>
      </w:r>
      <m:oMath>
        <m:sSub>
          <m:sSubPr>
            <m:ctrlPr>
              <w:rPr>
                <w:rFonts w:ascii="Cambria Math" w:eastAsia="Aptos" w:hAnsi="Cambria Math"/>
                <w:i/>
                <w:kern w:val="2"/>
                <w14:ligatures w14:val="standardContextual"/>
              </w:rPr>
            </m:ctrlPr>
          </m:sSubPr>
          <m:e>
            <m:r>
              <w:rPr>
                <w:rFonts w:ascii="Cambria Math" w:hAnsi="Cambria Math"/>
              </w:rPr>
              <m:t>π</m:t>
            </m:r>
          </m:e>
          <m:sub>
            <m:r>
              <w:rPr>
                <w:rFonts w:ascii="Cambria Math" w:eastAsia="Aptos" w:hAnsi="Cambria Math"/>
              </w:rPr>
              <m:t>emp</m:t>
            </m:r>
          </m:sub>
        </m:sSub>
      </m:oMath>
      <w:r w:rsidRPr="00B54F1F">
        <w:rPr>
          <w:rFonts w:eastAsiaTheme="minorEastAsia"/>
          <w:kern w:val="2"/>
          <w14:ligatures w14:val="standardContextual"/>
        </w:rPr>
        <w:t>) and passenger-crew networks (</w:t>
      </w:r>
      <m:oMath>
        <m:sSub>
          <m:sSubPr>
            <m:ctrlPr>
              <w:rPr>
                <w:rFonts w:ascii="Cambria Math" w:eastAsia="Aptos" w:hAnsi="Cambria Math"/>
                <w:i/>
                <w:kern w:val="2"/>
                <w14:ligatures w14:val="standardContextual"/>
              </w:rPr>
            </m:ctrlPr>
          </m:sSubPr>
          <m:e>
            <m:r>
              <w:rPr>
                <w:rFonts w:ascii="Cambria Math" w:hAnsi="Cambria Math"/>
              </w:rPr>
              <m:t>π</m:t>
            </m:r>
          </m:e>
          <m:sub>
            <m:r>
              <w:rPr>
                <w:rFonts w:ascii="Cambria Math" w:eastAsia="Aptos" w:hAnsi="Cambria Math"/>
              </w:rPr>
              <m:t>cp</m:t>
            </m:r>
          </m:sub>
        </m:sSub>
      </m:oMath>
      <w:r w:rsidRPr="00B54F1F">
        <w:rPr>
          <w:rFonts w:eastAsiaTheme="minorEastAsia"/>
          <w:kern w:val="2"/>
          <w14:ligatures w14:val="standardContextual"/>
        </w:rPr>
        <w:t xml:space="preserve">) </w:t>
      </w:r>
      <w:r w:rsidR="00995C6A" w:rsidRPr="00B54F1F">
        <w:rPr>
          <w:rFonts w:eastAsiaTheme="minorEastAsia"/>
          <w:kern w:val="2"/>
          <w14:ligatures w14:val="standardContextual"/>
        </w:rPr>
        <w:t xml:space="preserve">was equal to </w:t>
      </w:r>
      <m:oMath>
        <m:sSub>
          <m:sSubPr>
            <m:ctrlPr>
              <w:rPr>
                <w:rFonts w:ascii="Cambria Math" w:eastAsia="Aptos" w:hAnsi="Cambria Math"/>
                <w:i/>
                <w:kern w:val="2"/>
                <w14:ligatures w14:val="standardContextual"/>
              </w:rPr>
            </m:ctrlPr>
          </m:sSubPr>
          <m:e>
            <m:r>
              <w:rPr>
                <w:rFonts w:ascii="Cambria Math" w:hAnsi="Cambria Math"/>
              </w:rPr>
              <m:t>π</m:t>
            </m:r>
          </m:e>
          <m:sub>
            <m:r>
              <w:rPr>
                <w:rFonts w:ascii="Cambria Math" w:eastAsia="Aptos" w:hAnsi="Cambria Math"/>
              </w:rPr>
              <m:t xml:space="preserve">act </m:t>
            </m:r>
          </m:sub>
        </m:sSub>
      </m:oMath>
      <w:r w:rsidRPr="00B54F1F">
        <w:rPr>
          <w:rFonts w:eastAsiaTheme="minorEastAsia"/>
          <w:kern w:val="2"/>
          <w14:ligatures w14:val="standardContextual"/>
        </w:rPr>
        <w:t>.</w:t>
      </w:r>
      <w:r w:rsidR="00E97305" w:rsidRPr="00B54F1F">
        <w:rPr>
          <w:rFonts w:eastAsiaTheme="minorEastAsia"/>
          <w:kern w:val="2"/>
          <w14:ligatures w14:val="standardContextual"/>
        </w:rPr>
        <w:t xml:space="preserve"> </w:t>
      </w:r>
    </w:p>
    <w:p w14:paraId="0D8FF5AE" w14:textId="37B5FBF6" w:rsidR="00A57223" w:rsidRDefault="005E4840" w:rsidP="000B56C7">
      <w:r w:rsidRPr="00B54F1F">
        <w:rPr>
          <w:rFonts w:eastAsiaTheme="minorEastAsia"/>
          <w:kern w:val="2"/>
          <w14:ligatures w14:val="standardContextual"/>
        </w:rPr>
        <w:t xml:space="preserve">Quarantine </w:t>
      </w:r>
      <w:r w:rsidR="005A3434" w:rsidRPr="00B54F1F">
        <w:rPr>
          <w:rFonts w:eastAsiaTheme="minorEastAsia"/>
          <w:kern w:val="2"/>
          <w14:ligatures w14:val="standardContextual"/>
        </w:rPr>
        <w:t xml:space="preserve">and testing </w:t>
      </w:r>
      <w:r w:rsidR="006B4BFB" w:rsidRPr="00B54F1F">
        <w:rPr>
          <w:rFonts w:eastAsiaTheme="minorEastAsia"/>
          <w:kern w:val="2"/>
          <w14:ligatures w14:val="standardContextual"/>
        </w:rPr>
        <w:t xml:space="preserve">were initiated </w:t>
      </w:r>
      <w:r w:rsidRPr="00B54F1F">
        <w:rPr>
          <w:rFonts w:eastAsiaTheme="minorEastAsia"/>
          <w:kern w:val="2"/>
          <w14:ligatures w14:val="standardContextual"/>
        </w:rPr>
        <w:t>on day 17</w:t>
      </w:r>
      <w:r w:rsidR="005F4B0B" w:rsidRPr="00B54F1F">
        <w:rPr>
          <w:rFonts w:eastAsiaTheme="minorEastAsia"/>
          <w:kern w:val="2"/>
          <w14:ligatures w14:val="standardContextual"/>
        </w:rPr>
        <w:t xml:space="preserve"> and implemented in accordance with the reported protocol</w:t>
      </w:r>
      <w:r w:rsidR="009B33CB" w:rsidRPr="00B54F1F">
        <w:rPr>
          <w:rFonts w:eastAsiaTheme="minorEastAsia"/>
          <w:kern w:val="2"/>
          <w14:ligatures w14:val="standardContextual"/>
        </w:rPr>
        <w:t xml:space="preserve"> </w:t>
      </w:r>
      <w:r w:rsidR="009576C9" w:rsidRPr="00B54F1F">
        <w:rPr>
          <w:rFonts w:eastAsiaTheme="minorEastAsia"/>
          <w:kern w:val="2"/>
          <w14:ligatures w14:val="standardContextual"/>
        </w:rPr>
        <w:fldChar w:fldCharType="begin"/>
      </w:r>
      <w:r w:rsidR="0001012D">
        <w:rPr>
          <w:rFonts w:eastAsiaTheme="minorEastAsia"/>
          <w:kern w:val="2"/>
          <w14:ligatures w14:val="standardContextual"/>
        </w:rPr>
        <w:instrText xml:space="preserve"> ADDIN EN.CITE &lt;EndNote&gt;&lt;Cite&gt;&lt;Author&gt;Lanz&lt;/Author&gt;&lt;Year&gt;2020&lt;/Year&gt;&lt;RecNum&gt;635&lt;/RecNum&gt;&lt;DisplayText&gt;(Lanz &amp;amp; Feltault, 2020)&lt;/DisplayText&gt;&lt;record&gt;&lt;rec-number&gt;635&lt;/rec-number&gt;&lt;foreign-keys&gt;&lt;key app="EN" db-id="aes0vez92aa2dde2tp8pzx255pz95ve0wsxs" timestamp="1731301397"&gt;635&lt;/key&gt;&lt;/foreign-keys&gt;&lt;ref-type name="Web Page"&gt;12&lt;/ref-type&gt;&lt;contributors&gt;&lt;authors&gt;&lt;author&gt;Lanz, Leora&lt;/author&gt;&lt;author&gt;Feltault, Maura&lt;/author&gt;&lt;/authors&gt;&lt;/contributors&gt;&lt;titles&gt;&lt;title&gt;The Case of the Diamond Princess: Stranded at Sea in a Pandemic (Part 1)&lt;/title&gt;&lt;/titles&gt;&lt;number&gt;January 15, 2023&lt;/number&gt;&lt;dates&gt;&lt;year&gt;2020&lt;/year&gt;&lt;/dates&gt;&lt;publisher&gt;Boston Hospitality Review&lt;/publisher&gt;&lt;urls&gt;&lt;related-urls&gt;&lt;url&gt;https://www.bu.edu/bhr/files/2020/07/The-Case-of-the-Diamond-Princess-Stranded-at-Sea-in-a-Pandemic-Part-1.pdf&lt;/url&gt;&lt;/related-urls&gt;&lt;/urls&gt;&lt;/record&gt;&lt;/Cite&gt;&lt;/EndNote&gt;</w:instrText>
      </w:r>
      <w:r w:rsidR="009576C9" w:rsidRPr="00B54F1F">
        <w:rPr>
          <w:rFonts w:eastAsiaTheme="minorEastAsia"/>
          <w:kern w:val="2"/>
          <w14:ligatures w14:val="standardContextual"/>
        </w:rPr>
        <w:fldChar w:fldCharType="separate"/>
      </w:r>
      <w:r w:rsidR="00D4266B" w:rsidRPr="00B54F1F">
        <w:rPr>
          <w:rFonts w:eastAsiaTheme="minorEastAsia"/>
          <w:noProof/>
          <w:kern w:val="2"/>
          <w14:ligatures w14:val="standardContextual"/>
        </w:rPr>
        <w:t>(Lanz &amp; Feltault, 2020)</w:t>
      </w:r>
      <w:r w:rsidR="009576C9" w:rsidRPr="00B54F1F">
        <w:rPr>
          <w:rFonts w:eastAsiaTheme="minorEastAsia"/>
          <w:kern w:val="2"/>
          <w14:ligatures w14:val="standardContextual"/>
        </w:rPr>
        <w:fldChar w:fldCharType="end"/>
      </w:r>
      <w:r w:rsidR="005F4B0B" w:rsidRPr="00B54F1F">
        <w:rPr>
          <w:rFonts w:eastAsiaTheme="minorEastAsia"/>
          <w:kern w:val="2"/>
          <w14:ligatures w14:val="standardContextual"/>
        </w:rPr>
        <w:t>.</w:t>
      </w:r>
      <w:r w:rsidR="002169FD" w:rsidRPr="00B54F1F">
        <w:rPr>
          <w:rFonts w:eastAsiaTheme="minorEastAsia"/>
          <w:kern w:val="2"/>
          <w14:ligatures w14:val="standardContextual"/>
        </w:rPr>
        <w:t xml:space="preserve"> </w:t>
      </w:r>
      <w:r w:rsidR="00A57223">
        <w:t xml:space="preserve">During quarantine, all passenger activities were suspended, and passengers remained in their cabins except for a scheduled daily </w:t>
      </w:r>
      <w:proofErr w:type="gramStart"/>
      <w:r w:rsidR="00A57223">
        <w:t>time period</w:t>
      </w:r>
      <w:proofErr w:type="gramEnd"/>
      <w:r w:rsidR="00A57223">
        <w:t>. Crew members continued working in their assigned roles. Dining services continued, with meals delivered directly to passenger cabins.</w:t>
      </w:r>
    </w:p>
    <w:p w14:paraId="1942862E" w14:textId="490774C3" w:rsidR="001C07BF" w:rsidRDefault="001C07BF" w:rsidP="000B56C7">
      <w:pPr>
        <w:rPr>
          <w:rFonts w:ascii="Times" w:hAnsi="Times" w:cs="Calibri"/>
        </w:rPr>
      </w:pPr>
      <w:r>
        <w:t>We modeled quarantine by deactivating all passenger activity networks (dining, entertainment, nightlife, and kids’ playgroups), while travel group networks</w:t>
      </w:r>
      <w:r w:rsidR="00551E1F">
        <w:t xml:space="preserve"> remained active</w:t>
      </w:r>
      <w:r>
        <w:t xml:space="preserve">, as individuals within the same travel group continued interacting in shared cabins. Crew employment networks also remained active. Transmission probabilities within travel group and crew cabin networks were unchanged from pre-quarantine levels; however, mask use among crew members was activated, assuming 80% coverage </w:t>
      </w:r>
      <w:r w:rsidR="003C45EA">
        <w:t xml:space="preserve">to reflect high </w:t>
      </w:r>
      <w:r w:rsidR="00D73272">
        <w:t>but imperfect compliance in a structured workplace setting under mandated masking policies.</w:t>
      </w:r>
    </w:p>
    <w:p w14:paraId="09DCF057" w14:textId="4BA3ACE3" w:rsidR="002938EB" w:rsidRPr="007B4AF4" w:rsidRDefault="007D0945" w:rsidP="000B56C7">
      <w:pPr>
        <w:rPr>
          <w:rFonts w:ascii="Times" w:hAnsi="Times" w:cs="Calibri"/>
        </w:rPr>
      </w:pPr>
      <w:r>
        <w:lastRenderedPageBreak/>
        <w:t>Routine testing was conducted daily. We administered the reported daily number of tests following the observed prioritization protocol: symptomatic individuals were tested first (initially those aged 65+, then all age groups), followed by asymptomatic individuals within travel groups of symptomatic cases, and finally the remaining population, subject to daily testing capacity</w:t>
      </w:r>
      <w:r w:rsidR="007B4AF4" w:rsidRPr="00C278B3">
        <w:t>.</w:t>
      </w:r>
      <w:r w:rsidR="009971FA" w:rsidRPr="00C278B3">
        <w:rPr>
          <w:rFonts w:eastAsiaTheme="minorEastAsia"/>
          <w:kern w:val="2"/>
          <w14:ligatures w14:val="standardContextual"/>
        </w:rPr>
        <w:t xml:space="preserve"> </w:t>
      </w:r>
      <w:r w:rsidR="007B4AF4" w:rsidRPr="00C278B3">
        <w:rPr>
          <w:rFonts w:eastAsiaTheme="minorEastAsia"/>
          <w:kern w:val="2"/>
          <w14:ligatures w14:val="standardContextual"/>
        </w:rPr>
        <w:t>Additional</w:t>
      </w:r>
      <w:r w:rsidR="009C5BB7" w:rsidRPr="00C278B3">
        <w:rPr>
          <w:rFonts w:eastAsiaTheme="minorEastAsia"/>
          <w:kern w:val="2"/>
          <w14:ligatures w14:val="standardContextual"/>
        </w:rPr>
        <w:t xml:space="preserve"> </w:t>
      </w:r>
      <w:r w:rsidR="001F5804" w:rsidRPr="00C278B3">
        <w:rPr>
          <w:rFonts w:eastAsiaTheme="minorEastAsia"/>
          <w:kern w:val="2"/>
          <w14:ligatures w14:val="standardContextual"/>
        </w:rPr>
        <w:t>d</w:t>
      </w:r>
      <w:r w:rsidR="00876833" w:rsidRPr="00C278B3">
        <w:rPr>
          <w:rFonts w:eastAsiaTheme="minorEastAsia"/>
          <w:kern w:val="2"/>
          <w14:ligatures w14:val="standardContextual"/>
        </w:rPr>
        <w:t xml:space="preserve">etails on the calibration-specific model modifications are provided in </w:t>
      </w:r>
      <w:r w:rsidR="00C6208B" w:rsidRPr="00C278B3">
        <w:rPr>
          <w:rFonts w:eastAsiaTheme="minorEastAsia"/>
          <w:kern w:val="2"/>
          <w14:ligatures w14:val="standardContextual"/>
        </w:rPr>
        <w:t>Appendix E</w:t>
      </w:r>
      <w:r w:rsidR="00351741" w:rsidRPr="00C278B3">
        <w:rPr>
          <w:rFonts w:eastAsiaTheme="minorEastAsia"/>
          <w:kern w:val="2"/>
          <w14:ligatures w14:val="standardContextual"/>
        </w:rPr>
        <w:t>.</w:t>
      </w:r>
    </w:p>
    <w:p w14:paraId="0DF3742A" w14:textId="49465149" w:rsidR="00783A8B" w:rsidRDefault="00783A8B" w:rsidP="003D53F0">
      <w:pPr>
        <w:pStyle w:val="Heading4"/>
        <w:numPr>
          <w:ilvl w:val="0"/>
          <w:numId w:val="0"/>
        </w:numPr>
        <w:ind w:left="864" w:hanging="864"/>
      </w:pPr>
      <w:r w:rsidRPr="00E35DF2">
        <w:t>Scenario</w:t>
      </w:r>
      <w:r>
        <w:t xml:space="preserve"> analys</w:t>
      </w:r>
      <w:r w:rsidR="002938EB">
        <w:t>is</w:t>
      </w:r>
    </w:p>
    <w:p w14:paraId="450FF721" w14:textId="4B826F09" w:rsidR="00876833" w:rsidRDefault="00783A8B" w:rsidP="00876833">
      <w:pPr>
        <w:jc w:val="left"/>
      </w:pPr>
      <w:r>
        <w:t xml:space="preserve">We ran scenarios to evaluate the spread of </w:t>
      </w:r>
      <w:r w:rsidR="006A3AED">
        <w:t>SARS-CoV-2</w:t>
      </w:r>
      <w:r>
        <w:t xml:space="preserve"> </w:t>
      </w:r>
      <w:r w:rsidR="0010044D">
        <w:t>o</w:t>
      </w:r>
      <w:r>
        <w:t>n cruise ships under various</w:t>
      </w:r>
      <w:r w:rsidR="00951044">
        <w:t xml:space="preserve"> conditions and intervention</w:t>
      </w:r>
      <w:r w:rsidR="00456190">
        <w:t>s</w:t>
      </w:r>
      <w:r>
        <w:t>.</w:t>
      </w:r>
      <w:r w:rsidR="00951044">
        <w:t xml:space="preserve"> </w:t>
      </w:r>
      <w:r w:rsidR="003B58C9">
        <w:t>T</w:t>
      </w:r>
      <w:r w:rsidR="00951044">
        <w:t>o account for the stochasticity of the model</w:t>
      </w:r>
      <w:r w:rsidR="003B58C9">
        <w:t>,</w:t>
      </w:r>
      <w:r w:rsidR="00951044">
        <w:t xml:space="preserve"> </w:t>
      </w:r>
      <w:r w:rsidR="003B58C9">
        <w:t>we ran 500 replications per scenario.</w:t>
      </w:r>
      <w:r w:rsidR="000A283C">
        <w:t xml:space="preserve"> </w:t>
      </w:r>
      <w:r w:rsidR="000A283C" w:rsidRPr="000A283C">
        <w:t>Stochasticity arises from probabilistic transmission and disease progression, random generation of contact groups and networks for each replication, and random assignment of initial infections.</w:t>
      </w:r>
      <w:r>
        <w:t xml:space="preserve"> </w:t>
      </w:r>
      <w:r w:rsidR="00951044">
        <w:t>All scenarios</w:t>
      </w:r>
      <w:r w:rsidR="00CD7E95">
        <w:t xml:space="preserve"> </w:t>
      </w:r>
      <w:r w:rsidR="003B58C9">
        <w:t>involved</w:t>
      </w:r>
      <w:r w:rsidR="00CD7E95">
        <w:t xml:space="preserve"> a 7-day cruise ship with </w:t>
      </w:r>
      <w:r>
        <w:t>2,000 passengers and 800 crew members</w:t>
      </w:r>
      <w:r w:rsidR="0036581A">
        <w:t xml:space="preserve">. </w:t>
      </w:r>
      <w:r w:rsidR="00360864">
        <w:t xml:space="preserve">We evaluated scenarios </w:t>
      </w:r>
      <w:r w:rsidR="00E57439" w:rsidRPr="00E57439">
        <w:t xml:space="preserve">by comparing the cumulative number of </w:t>
      </w:r>
      <w:r w:rsidR="00E0734C">
        <w:t xml:space="preserve">infected </w:t>
      </w:r>
      <w:r w:rsidR="00E57439" w:rsidRPr="00E57439">
        <w:t>passengers and crew</w:t>
      </w:r>
      <w:r w:rsidR="00E57439">
        <w:t xml:space="preserve">, </w:t>
      </w:r>
      <w:r w:rsidR="00E57439" w:rsidRPr="00344F54">
        <w:t>and the corresponding percentages of the total passenger and crew populations, respectively</w:t>
      </w:r>
      <w:r w:rsidR="00E57439" w:rsidRPr="00E57439">
        <w:t>, who entered the exposed state by the end of the simulation, capturing the overall extent of transmission.</w:t>
      </w:r>
    </w:p>
    <w:p w14:paraId="17535DB6" w14:textId="5BB6C73A" w:rsidR="00360864" w:rsidRDefault="001A0613" w:rsidP="00876833">
      <w:pPr>
        <w:jc w:val="left"/>
      </w:pPr>
      <w:r w:rsidRPr="003D69B6">
        <w:t xml:space="preserve">We used </w:t>
      </w:r>
      <w:r>
        <w:t xml:space="preserve">the number and percentage of agents in the </w:t>
      </w:r>
      <w:r w:rsidRPr="003D69B6">
        <w:t xml:space="preserve">exposed state </w:t>
      </w:r>
      <w:r>
        <w:t>as the</w:t>
      </w:r>
      <w:r w:rsidR="00C96BD8">
        <w:t xml:space="preserve"> primary</w:t>
      </w:r>
      <w:r w:rsidR="00DB1F5F">
        <w:t xml:space="preserve"> outcome</w:t>
      </w:r>
      <w:r w:rsidR="00C96BD8">
        <w:t xml:space="preserve"> </w:t>
      </w:r>
      <w:r w:rsidR="00360864">
        <w:t xml:space="preserve">because cruise voyages are relatively short. Agents infected during the trip may not progress to detectable </w:t>
      </w:r>
      <w:r w:rsidR="00B81C09">
        <w:t xml:space="preserve">pre-symptomatic, </w:t>
      </w:r>
      <w:r w:rsidR="00D24399">
        <w:t xml:space="preserve">symptomatic or asymptomatic </w:t>
      </w:r>
      <w:r w:rsidR="00360864">
        <w:t>states before disembarkation, making</w:t>
      </w:r>
      <w:r w:rsidR="00D24399">
        <w:t xml:space="preserve"> exposure</w:t>
      </w:r>
      <w:r w:rsidR="00360864">
        <w:t xml:space="preserve"> a more accurate measure of onboard transmission. </w:t>
      </w:r>
    </w:p>
    <w:p w14:paraId="1A05D08F" w14:textId="2763204A" w:rsidR="00783A8B" w:rsidRPr="00547473" w:rsidRDefault="00783A8B" w:rsidP="00655CE0">
      <w:r w:rsidRPr="00653BFF">
        <w:t xml:space="preserve">We </w:t>
      </w:r>
      <w:r w:rsidR="00BB4BB4">
        <w:t xml:space="preserve">first examined how cruise ship demographics influenced </w:t>
      </w:r>
      <w:r w:rsidR="00537041">
        <w:t xml:space="preserve">pathogen </w:t>
      </w:r>
      <w:r w:rsidR="00BB4BB4">
        <w:t xml:space="preserve">transmission by simulating </w:t>
      </w:r>
      <w:r w:rsidR="00ED29B4">
        <w:t xml:space="preserve">the </w:t>
      </w:r>
      <w:r>
        <w:t>standard, family</w:t>
      </w:r>
      <w:r w:rsidR="003B58C9">
        <w:t>,</w:t>
      </w:r>
      <w:r>
        <w:t xml:space="preserve"> and</w:t>
      </w:r>
      <w:r w:rsidR="004555BF">
        <w:t xml:space="preserve"> </w:t>
      </w:r>
      <w:r>
        <w:t>senior cruise ship configurations</w:t>
      </w:r>
      <w:r w:rsidR="00CF5C24">
        <w:t>.</w:t>
      </w:r>
      <w:r w:rsidR="00852B10">
        <w:t xml:space="preserve"> </w:t>
      </w:r>
      <w:r w:rsidR="004B409D">
        <w:t xml:space="preserve">For each configuration, we </w:t>
      </w:r>
      <w:r w:rsidR="008D7C25">
        <w:t xml:space="preserve">ran scenarios </w:t>
      </w:r>
      <w:r w:rsidR="00F12327">
        <w:t>both without interventions</w:t>
      </w:r>
      <w:r w:rsidR="003841BE">
        <w:t xml:space="preserve"> and </w:t>
      </w:r>
      <w:r w:rsidR="00C91617">
        <w:t>with</w:t>
      </w:r>
      <w:r w:rsidR="003841BE">
        <w:t xml:space="preserve"> baseline </w:t>
      </w:r>
      <w:r w:rsidR="008C4AE2">
        <w:t>intervention</w:t>
      </w:r>
      <w:r w:rsidR="00F23878">
        <w:t>s</w:t>
      </w:r>
      <w:r w:rsidR="003D3C19">
        <w:t xml:space="preserve"> in place </w:t>
      </w:r>
      <w:r w:rsidR="003841BE">
        <w:t>(</w:t>
      </w:r>
      <w:r w:rsidR="001F77D8">
        <w:t xml:space="preserve">low </w:t>
      </w:r>
      <w:r w:rsidR="008C4AE2">
        <w:t xml:space="preserve">vaccination </w:t>
      </w:r>
      <w:r w:rsidR="008C4AE2">
        <w:lastRenderedPageBreak/>
        <w:t>coverage, symptomatic testing</w:t>
      </w:r>
      <w:r w:rsidR="00F23878">
        <w:t>,</w:t>
      </w:r>
      <w:r w:rsidR="008C4AE2">
        <w:t xml:space="preserve"> and no masking</w:t>
      </w:r>
      <w:r w:rsidR="00BB4E7D">
        <w:t>;</w:t>
      </w:r>
      <w:r w:rsidR="00876833">
        <w:t xml:space="preserve"> </w:t>
      </w:r>
      <w:r w:rsidR="00F23878">
        <w:t>Table 8)</w:t>
      </w:r>
      <w:r w:rsidR="008C4AE2">
        <w:t>.</w:t>
      </w:r>
      <w:r w:rsidR="008D7C25">
        <w:t xml:space="preserve"> </w:t>
      </w:r>
      <w:r w:rsidR="003D3C19">
        <w:t xml:space="preserve">Simulations were </w:t>
      </w:r>
      <w:r w:rsidR="00C10A5E">
        <w:t>initialized with o</w:t>
      </w:r>
      <w:r w:rsidR="00BB582B">
        <w:t xml:space="preserve">ne, three, and five </w:t>
      </w:r>
      <w:r w:rsidR="00C10A5E">
        <w:t xml:space="preserve">infected </w:t>
      </w:r>
      <w:r w:rsidR="001A63BA">
        <w:t>passengers</w:t>
      </w:r>
      <w:r w:rsidR="00116753">
        <w:t xml:space="preserve"> to assess the sensitivity to the number of initial infections.</w:t>
      </w:r>
      <w:r w:rsidR="00C10A5E">
        <w:t xml:space="preserve"> </w:t>
      </w:r>
      <w:r>
        <w:t xml:space="preserve"> </w:t>
      </w:r>
    </w:p>
    <w:p w14:paraId="53199F00" w14:textId="68A15980" w:rsidR="00783A8B" w:rsidRPr="001C55BA" w:rsidRDefault="00783A8B" w:rsidP="00655CE0">
      <w:proofErr w:type="gramStart"/>
      <w:r>
        <w:t xml:space="preserve">We </w:t>
      </w:r>
      <w:r w:rsidR="00116753">
        <w:t xml:space="preserve"> then</w:t>
      </w:r>
      <w:proofErr w:type="gramEnd"/>
      <w:r w:rsidR="00116753">
        <w:t xml:space="preserve"> </w:t>
      </w:r>
      <w:r>
        <w:t>evaluate</w:t>
      </w:r>
      <w:r w:rsidR="004068EC">
        <w:t>d</w:t>
      </w:r>
      <w:r>
        <w:t xml:space="preserve"> </w:t>
      </w:r>
      <w:r w:rsidR="00E971F2">
        <w:t xml:space="preserve">scenarios </w:t>
      </w:r>
      <w:r w:rsidR="00116753">
        <w:t xml:space="preserve">combining </w:t>
      </w:r>
      <w:r w:rsidR="00E971F2" w:rsidRPr="00E971F2">
        <w:t>different levels of vaccination coverage, testing strategies, and mask usage. Vaccination coverage included three levels (none, low, and high), reflecting up-to-date COVID-19 vaccination rates at two time points: May 2021 (lower coverage) and December 2021 (higher coverage). Crew vaccination coverage was assumed to be 90%</w:t>
      </w:r>
      <w:r w:rsidR="00787DBD">
        <w:t xml:space="preserve">, </w:t>
      </w:r>
      <w:r w:rsidR="00787DBD" w:rsidRPr="00787DBD">
        <w:t>reflecting  requirements for crew vaccination while allowing for limited exemptions</w:t>
      </w:r>
      <w:r w:rsidR="00955E89">
        <w:t xml:space="preserve"> </w:t>
      </w:r>
      <w:r w:rsidR="00955E89">
        <w:fldChar w:fldCharType="begin"/>
      </w:r>
      <w:r w:rsidR="001C16D2">
        <w:instrText xml:space="preserve"> ADDIN EN.CITE &lt;EndNote&gt;&lt;Cite&gt;&lt;Author&gt;National Academies of Sciences&lt;/Author&gt;&lt;Year&gt;2022&lt;/Year&gt;&lt;RecNum&gt;667&lt;/RecNum&gt;&lt;DisplayText&gt;(National Academies of Sciences, 2022)&lt;/DisplayText&gt;&lt;record&gt;&lt;rec-number&gt;667&lt;/rec-number&gt;&lt;foreign-keys&gt;&lt;key app="EN" db-id="aes0vez92aa2dde2tp8pzx255pz95ve0wsxs" timestamp="1781063289"&gt;667&lt;/key&gt;&lt;/foreign-keys&gt;&lt;ref-type name="Journal Article"&gt;17&lt;/ref-type&gt;&lt;contributors&gt;&lt;authors&gt;&lt;author&gt;National Academies of Sciences,, Engineering, and Medicine&lt;/author&gt;&lt;/authors&gt;&lt;/contributors&gt;&lt;titles&gt;&lt;title&gt;Improving the CDC Quarantine Station Network&amp;apos;s response to emerging threats&lt;/title&gt;&lt;/titles&gt;&lt;dates&gt;&lt;year&gt;2022&lt;/year&gt;&lt;/dates&gt;&lt;urls&gt;&lt;/urls&gt;&lt;/record&gt;&lt;/Cite&gt;&lt;/EndNote&gt;</w:instrText>
      </w:r>
      <w:r w:rsidR="00955E89">
        <w:fldChar w:fldCharType="separate"/>
      </w:r>
      <w:r w:rsidR="001C16D2">
        <w:rPr>
          <w:noProof/>
        </w:rPr>
        <w:t>(National Academies of Sciences, 2022)</w:t>
      </w:r>
      <w:r w:rsidR="00955E89">
        <w:fldChar w:fldCharType="end"/>
      </w:r>
      <w:r w:rsidR="003510D9">
        <w:t xml:space="preserve">. </w:t>
      </w:r>
      <w:r w:rsidR="00E971F2" w:rsidRPr="00E971F2">
        <w:t xml:space="preserve">Testing strategies included no testing, testing symptomatic individuals only, and testing symptomatic individuals along with their travel groups. </w:t>
      </w:r>
      <w:r w:rsidR="00780A21">
        <w:t xml:space="preserve">Agents who tested positive </w:t>
      </w:r>
      <w:r w:rsidR="006D5473">
        <w:t xml:space="preserve">were isolated and no longer contributed to transmission. </w:t>
      </w:r>
      <w:r w:rsidR="00E971F2" w:rsidRPr="00E971F2">
        <w:t xml:space="preserve">Mask usage included four levels (none, low, medium, and high); when masking was active, crew masking compliance was set at 80%, while passenger masking ranged from 15% to 75%, depending on the scenario. </w:t>
      </w:r>
      <w:r w:rsidR="00705497">
        <w:t xml:space="preserve">Masks were randomly assigned to agents. </w:t>
      </w:r>
      <w:r w:rsidR="00B1076B" w:rsidRPr="00876833">
        <w:rPr>
          <w:rStyle w:val="Strong"/>
          <w:b w:val="0"/>
          <w:bCs w:val="0"/>
        </w:rPr>
        <w:t>The combination of intervention levels resulted in 36 scenarios, each initialized with three symptomatic infected passengers</w:t>
      </w:r>
      <w:r w:rsidR="00B1076B">
        <w:rPr>
          <w:rStyle w:val="Strong"/>
        </w:rPr>
        <w:t>.</w:t>
      </w:r>
      <w:r w:rsidR="00B1076B">
        <w:t xml:space="preserve"> </w:t>
      </w:r>
      <w:r w:rsidR="00E971F2" w:rsidRPr="00E971F2">
        <w:t>Table 8 summarizes the intervention levels and associated parameter values.</w:t>
      </w:r>
    </w:p>
    <w:p w14:paraId="72C748CC" w14:textId="71CA108A" w:rsidR="00783A8B" w:rsidRPr="000335FD" w:rsidRDefault="00783A8B" w:rsidP="0091785D">
      <w:pPr>
        <w:pStyle w:val="Caption"/>
      </w:pPr>
      <w:bookmarkStart w:id="22" w:name="_Ref175527932"/>
      <w:r w:rsidRPr="000335FD">
        <w:t xml:space="preserve">Table </w:t>
      </w:r>
      <w:fldSimple w:instr=" SEQ Table \* ARABIC ">
        <w:r w:rsidR="00CD390F">
          <w:rPr>
            <w:noProof/>
          </w:rPr>
          <w:t>8</w:t>
        </w:r>
      </w:fldSimple>
      <w:bookmarkEnd w:id="22"/>
      <w:r w:rsidRPr="000335FD">
        <w:t xml:space="preserve">: </w:t>
      </w:r>
      <w:r>
        <w:t>Intervention</w:t>
      </w:r>
      <w:r w:rsidR="000B78EF">
        <w:t xml:space="preserve"> parameters for</w:t>
      </w:r>
      <w:r w:rsidRPr="000335FD">
        <w:t xml:space="preserve"> the COVID-1</w:t>
      </w:r>
      <w:r>
        <w:t xml:space="preserve">0 case study. </w:t>
      </w:r>
    </w:p>
    <w:tbl>
      <w:tblPr>
        <w:tblStyle w:val="GridTable1Light17"/>
        <w:tblW w:w="8630" w:type="dxa"/>
        <w:jc w:val="center"/>
        <w:tblLayout w:type="fixed"/>
        <w:tblLook w:val="04A0" w:firstRow="1" w:lastRow="0" w:firstColumn="1" w:lastColumn="0" w:noHBand="0" w:noVBand="1"/>
      </w:tblPr>
      <w:tblGrid>
        <w:gridCol w:w="1615"/>
        <w:gridCol w:w="1530"/>
        <w:gridCol w:w="2250"/>
        <w:gridCol w:w="1530"/>
        <w:gridCol w:w="1705"/>
      </w:tblGrid>
      <w:tr w:rsidR="00783A8B" w:rsidRPr="00F821A6" w14:paraId="4C84322D"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tcPr>
          <w:p w14:paraId="62409DB0" w14:textId="77777777" w:rsidR="00783A8B" w:rsidRPr="00F821A6" w:rsidRDefault="00783A8B" w:rsidP="00F821A6">
            <w:pPr>
              <w:spacing w:before="0" w:after="40" w:line="240" w:lineRule="auto"/>
              <w:jc w:val="center"/>
              <w:rPr>
                <w:rFonts w:eastAsia="Aptos"/>
                <w:sz w:val="22"/>
                <w:szCs w:val="22"/>
              </w:rPr>
            </w:pPr>
            <w:r w:rsidRPr="00F821A6">
              <w:rPr>
                <w:rFonts w:eastAsia="Aptos"/>
                <w:sz w:val="22"/>
                <w:szCs w:val="22"/>
              </w:rPr>
              <w:t>Intervention</w:t>
            </w:r>
          </w:p>
        </w:tc>
        <w:tc>
          <w:tcPr>
            <w:tcW w:w="1530" w:type="dxa"/>
          </w:tcPr>
          <w:p w14:paraId="63EE5236" w14:textId="77777777" w:rsidR="00783A8B" w:rsidRPr="00F821A6" w:rsidRDefault="00783A8B" w:rsidP="00F821A6">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b w:val="0"/>
                <w:bCs w:val="0"/>
                <w:sz w:val="22"/>
                <w:szCs w:val="22"/>
              </w:rPr>
            </w:pPr>
            <w:r w:rsidRPr="00F821A6">
              <w:rPr>
                <w:rFonts w:eastAsia="Aptos"/>
                <w:sz w:val="22"/>
                <w:szCs w:val="22"/>
              </w:rPr>
              <w:t>Levels</w:t>
            </w:r>
          </w:p>
        </w:tc>
        <w:tc>
          <w:tcPr>
            <w:tcW w:w="2250" w:type="dxa"/>
          </w:tcPr>
          <w:p w14:paraId="48D4C353" w14:textId="77777777" w:rsidR="00783A8B" w:rsidRPr="00F821A6" w:rsidRDefault="00783A8B" w:rsidP="00F821A6">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Passengers</w:t>
            </w:r>
          </w:p>
        </w:tc>
        <w:tc>
          <w:tcPr>
            <w:tcW w:w="1530" w:type="dxa"/>
          </w:tcPr>
          <w:p w14:paraId="25561B99" w14:textId="77777777" w:rsidR="00783A8B" w:rsidRPr="00F821A6" w:rsidRDefault="00783A8B" w:rsidP="00F821A6">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Crew</w:t>
            </w:r>
          </w:p>
        </w:tc>
        <w:tc>
          <w:tcPr>
            <w:tcW w:w="1705" w:type="dxa"/>
          </w:tcPr>
          <w:p w14:paraId="736D8B41" w14:textId="77777777" w:rsidR="00783A8B" w:rsidRPr="00F821A6" w:rsidRDefault="00783A8B" w:rsidP="00F821A6">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Source</w:t>
            </w:r>
          </w:p>
        </w:tc>
      </w:tr>
      <w:tr w:rsidR="00783A8B" w:rsidRPr="00F821A6" w14:paraId="3D9F75A1" w14:textId="77777777">
        <w:trPr>
          <w:trHeight w:val="411"/>
          <w:jc w:val="center"/>
        </w:trPr>
        <w:tc>
          <w:tcPr>
            <w:cnfStyle w:val="001000000000" w:firstRow="0" w:lastRow="0" w:firstColumn="1" w:lastColumn="0" w:oddVBand="0" w:evenVBand="0" w:oddHBand="0" w:evenHBand="0" w:firstRowFirstColumn="0" w:firstRowLastColumn="0" w:lastRowFirstColumn="0" w:lastRowLastColumn="0"/>
            <w:tcW w:w="1615" w:type="dxa"/>
            <w:vMerge w:val="restart"/>
          </w:tcPr>
          <w:p w14:paraId="0685C20A" w14:textId="394C5C66" w:rsidR="00783A8B" w:rsidRPr="00F821A6" w:rsidRDefault="00783A8B" w:rsidP="00F821A6">
            <w:pPr>
              <w:spacing w:before="0" w:after="40" w:line="240" w:lineRule="auto"/>
              <w:jc w:val="left"/>
              <w:rPr>
                <w:rFonts w:eastAsia="Aptos"/>
                <w:sz w:val="22"/>
                <w:szCs w:val="22"/>
              </w:rPr>
            </w:pPr>
            <w:r w:rsidRPr="00F821A6">
              <w:rPr>
                <w:rFonts w:eastAsia="Aptos"/>
                <w:sz w:val="22"/>
                <w:szCs w:val="22"/>
              </w:rPr>
              <w:t xml:space="preserve">Vaccination </w:t>
            </w:r>
            <w:r w:rsidR="00F821A6" w:rsidRPr="00F821A6">
              <w:rPr>
                <w:rFonts w:eastAsia="Aptos"/>
                <w:sz w:val="22"/>
                <w:szCs w:val="22"/>
              </w:rPr>
              <w:t xml:space="preserve">Coverage </w:t>
            </w:r>
          </w:p>
        </w:tc>
        <w:tc>
          <w:tcPr>
            <w:tcW w:w="1530" w:type="dxa"/>
          </w:tcPr>
          <w:p w14:paraId="5471BD5E" w14:textId="74853A9A"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 xml:space="preserve">None </w:t>
            </w:r>
          </w:p>
        </w:tc>
        <w:tc>
          <w:tcPr>
            <w:tcW w:w="2250" w:type="dxa"/>
          </w:tcPr>
          <w:p w14:paraId="2A7AA0C8"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m:oMathPara>
              <m:oMathParaPr>
                <m:jc m:val="left"/>
              </m:oMathParaPr>
              <m:oMath>
                <m:sSub>
                  <m:sSubPr>
                    <m:ctrlPr>
                      <w:rPr>
                        <w:rFonts w:ascii="Cambria Math" w:eastAsia="Times New Roman" w:hAnsi="Cambria Math"/>
                        <w:i/>
                        <w:sz w:val="22"/>
                        <w:szCs w:val="22"/>
                      </w:rPr>
                    </m:ctrlPr>
                  </m:sSubPr>
                  <m:e>
                    <m:r>
                      <w:rPr>
                        <w:rFonts w:ascii="Cambria Math" w:eastAsia="Times New Roman" w:hAnsi="Cambria Math"/>
                        <w:sz w:val="22"/>
                        <w:szCs w:val="22"/>
                      </w:rPr>
                      <m:t>VC</m:t>
                    </m:r>
                  </m:e>
                  <m:sub>
                    <m:r>
                      <w:rPr>
                        <w:rFonts w:ascii="Cambria Math" w:eastAsia="Times New Roman" w:hAnsi="Cambria Math"/>
                        <w:sz w:val="22"/>
                        <w:szCs w:val="22"/>
                      </w:rPr>
                      <m:t>pass</m:t>
                    </m:r>
                  </m:sub>
                </m:sSub>
                <m:r>
                  <w:rPr>
                    <w:rFonts w:ascii="Cambria Math" w:eastAsia="Times New Roman" w:hAnsi="Cambria Math"/>
                    <w:sz w:val="22"/>
                    <w:szCs w:val="22"/>
                  </w:rPr>
                  <m:t>=0%</m:t>
                </m:r>
              </m:oMath>
            </m:oMathPara>
          </w:p>
        </w:tc>
        <w:tc>
          <w:tcPr>
            <w:tcW w:w="1530" w:type="dxa"/>
          </w:tcPr>
          <w:p w14:paraId="3D76E622" w14:textId="77777777" w:rsidR="00783A8B" w:rsidRPr="00F821A6" w:rsidRDefault="00000000" w:rsidP="00F821A6">
            <w:pPr>
              <w:spacing w:before="0" w:after="40" w:line="240" w:lineRule="auto"/>
              <w:cnfStyle w:val="000000000000" w:firstRow="0" w:lastRow="0" w:firstColumn="0" w:lastColumn="0" w:oddVBand="0" w:evenVBand="0" w:oddHBand="0" w:evenHBand="0" w:firstRowFirstColumn="0" w:firstRowLastColumn="0" w:lastRowFirstColumn="0" w:lastRowLastColumn="0"/>
              <w:rPr>
                <w:rFonts w:eastAsia="Aptos"/>
                <w:sz w:val="22"/>
                <w:szCs w:val="22"/>
              </w:rPr>
            </w:pPr>
            <m:oMath>
              <m:sSub>
                <m:sSubPr>
                  <m:ctrlPr>
                    <w:rPr>
                      <w:rFonts w:ascii="Cambria Math" w:eastAsia="Aptos" w:hAnsi="Cambria Math"/>
                      <w:i/>
                      <w:sz w:val="22"/>
                      <w:szCs w:val="22"/>
                    </w:rPr>
                  </m:ctrlPr>
                </m:sSubPr>
                <m:e>
                  <m:r>
                    <w:rPr>
                      <w:rFonts w:ascii="Cambria Math" w:eastAsia="Aptos" w:hAnsi="Cambria Math"/>
                      <w:sz w:val="22"/>
                      <w:szCs w:val="22"/>
                    </w:rPr>
                    <m:t>VC</m:t>
                  </m:r>
                </m:e>
                <m:sub>
                  <m:r>
                    <w:rPr>
                      <w:rFonts w:ascii="Cambria Math" w:eastAsia="Aptos" w:hAnsi="Cambria Math"/>
                      <w:sz w:val="22"/>
                      <w:szCs w:val="22"/>
                    </w:rPr>
                    <m:t>crew</m:t>
                  </m:r>
                </m:sub>
              </m:sSub>
            </m:oMath>
            <w:r w:rsidR="00783A8B" w:rsidRPr="00F821A6">
              <w:rPr>
                <w:rFonts w:eastAsia="Times New Roman"/>
                <w:sz w:val="22"/>
                <w:szCs w:val="22"/>
              </w:rPr>
              <w:t xml:space="preserve"> = 0%</w:t>
            </w:r>
          </w:p>
        </w:tc>
        <w:tc>
          <w:tcPr>
            <w:tcW w:w="1705" w:type="dxa"/>
          </w:tcPr>
          <w:p w14:paraId="15677926" w14:textId="77777777" w:rsidR="00783A8B" w:rsidRPr="00F821A6" w:rsidRDefault="00783A8B" w:rsidP="00F821A6">
            <w:pPr>
              <w:spacing w:before="0" w:after="40" w:line="240" w:lineRule="auto"/>
              <w:cnfStyle w:val="000000000000" w:firstRow="0" w:lastRow="0" w:firstColumn="0" w:lastColumn="0" w:oddVBand="0" w:evenVBand="0" w:oddHBand="0" w:evenHBand="0" w:firstRowFirstColumn="0" w:firstRowLastColumn="0" w:lastRowFirstColumn="0" w:lastRowLastColumn="0"/>
              <w:rPr>
                <w:rFonts w:eastAsia="Times New Roman"/>
                <w:sz w:val="22"/>
                <w:szCs w:val="22"/>
              </w:rPr>
            </w:pPr>
          </w:p>
        </w:tc>
      </w:tr>
      <w:tr w:rsidR="00783A8B" w:rsidRPr="00F821A6" w14:paraId="4AEDFB80" w14:textId="77777777">
        <w:trPr>
          <w:trHeight w:val="1250"/>
          <w:jc w:val="center"/>
        </w:trPr>
        <w:tc>
          <w:tcPr>
            <w:cnfStyle w:val="001000000000" w:firstRow="0" w:lastRow="0" w:firstColumn="1" w:lastColumn="0" w:oddVBand="0" w:evenVBand="0" w:oddHBand="0" w:evenHBand="0" w:firstRowFirstColumn="0" w:firstRowLastColumn="0" w:lastRowFirstColumn="0" w:lastRowLastColumn="0"/>
            <w:tcW w:w="1615" w:type="dxa"/>
            <w:vMerge/>
          </w:tcPr>
          <w:p w14:paraId="29707EA0" w14:textId="77777777" w:rsidR="00783A8B" w:rsidRPr="00F821A6" w:rsidRDefault="00783A8B" w:rsidP="00F821A6">
            <w:pPr>
              <w:spacing w:before="0" w:after="40" w:line="240" w:lineRule="auto"/>
              <w:jc w:val="left"/>
              <w:rPr>
                <w:rFonts w:eastAsia="Aptos"/>
                <w:sz w:val="22"/>
                <w:szCs w:val="22"/>
              </w:rPr>
            </w:pPr>
          </w:p>
        </w:tc>
        <w:tc>
          <w:tcPr>
            <w:tcW w:w="1530" w:type="dxa"/>
          </w:tcPr>
          <w:p w14:paraId="5BB6917F"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 xml:space="preserve">Low </w:t>
            </w:r>
          </w:p>
        </w:tc>
        <w:tc>
          <w:tcPr>
            <w:tcW w:w="2250" w:type="dxa"/>
          </w:tcPr>
          <w:p w14:paraId="05F89905"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VC</m:t>
                  </m:r>
                </m:e>
                <m:sub>
                  <m:r>
                    <w:rPr>
                      <w:rFonts w:ascii="Cambria Math" w:eastAsia="Times New Roman" w:hAnsi="Cambria Math"/>
                      <w:sz w:val="22"/>
                      <w:szCs w:val="22"/>
                    </w:rPr>
                    <m:t>pass,kids</m:t>
                  </m:r>
                </m:sub>
              </m:sSub>
            </m:oMath>
            <w:r w:rsidR="00783A8B" w:rsidRPr="00F821A6">
              <w:rPr>
                <w:rFonts w:eastAsia="Times New Roman"/>
                <w:sz w:val="22"/>
                <w:szCs w:val="22"/>
              </w:rPr>
              <w:t>= 13%</w:t>
            </w:r>
          </w:p>
          <w:p w14:paraId="2D130D2A"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VC</m:t>
                  </m:r>
                </m:e>
                <m:sub>
                  <m:r>
                    <w:rPr>
                      <w:rFonts w:ascii="Cambria Math" w:eastAsia="Times New Roman" w:hAnsi="Cambria Math"/>
                      <w:sz w:val="22"/>
                      <w:szCs w:val="22"/>
                    </w:rPr>
                    <m:t>pass,teens</m:t>
                  </m:r>
                </m:sub>
              </m:sSub>
            </m:oMath>
            <w:r w:rsidR="00783A8B" w:rsidRPr="00F821A6">
              <w:rPr>
                <w:rFonts w:eastAsia="Times New Roman"/>
                <w:sz w:val="22"/>
                <w:szCs w:val="22"/>
              </w:rPr>
              <w:t>= 18%</w:t>
            </w:r>
          </w:p>
          <w:p w14:paraId="4EECCE83"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VC</m:t>
                  </m:r>
                </m:e>
                <m:sub>
                  <m:r>
                    <w:rPr>
                      <w:rFonts w:ascii="Cambria Math" w:eastAsia="Times New Roman" w:hAnsi="Cambria Math"/>
                      <w:sz w:val="22"/>
                      <w:szCs w:val="22"/>
                    </w:rPr>
                    <m:t>pass,adults</m:t>
                  </m:r>
                </m:sub>
              </m:sSub>
            </m:oMath>
            <w:r w:rsidR="00783A8B" w:rsidRPr="00F821A6">
              <w:rPr>
                <w:rFonts w:eastAsia="Times New Roman"/>
                <w:sz w:val="22"/>
                <w:szCs w:val="22"/>
              </w:rPr>
              <w:t>= 20%</w:t>
            </w:r>
          </w:p>
          <w:p w14:paraId="6DBB51A7"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VC</m:t>
                  </m:r>
                </m:e>
                <m:sub>
                  <m:r>
                    <w:rPr>
                      <w:rFonts w:ascii="Cambria Math" w:eastAsia="Times New Roman" w:hAnsi="Cambria Math"/>
                      <w:sz w:val="22"/>
                      <w:szCs w:val="22"/>
                    </w:rPr>
                    <m:t>pass,seniors</m:t>
                  </m:r>
                </m:sub>
              </m:sSub>
            </m:oMath>
            <w:r w:rsidR="00783A8B" w:rsidRPr="00F821A6">
              <w:rPr>
                <w:rFonts w:eastAsia="Times New Roman"/>
                <w:sz w:val="22"/>
                <w:szCs w:val="22"/>
              </w:rPr>
              <w:t>= 40.6%</w:t>
            </w:r>
          </w:p>
          <w:p w14:paraId="46385A3F"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p>
        </w:tc>
        <w:tc>
          <w:tcPr>
            <w:tcW w:w="1530" w:type="dxa"/>
          </w:tcPr>
          <w:p w14:paraId="7AEAEFFC"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Aptos" w:hAnsi="Cambria Math"/>
                      <w:i/>
                      <w:sz w:val="22"/>
                      <w:szCs w:val="22"/>
                    </w:rPr>
                  </m:ctrlPr>
                </m:sSubPr>
                <m:e>
                  <m:r>
                    <w:rPr>
                      <w:rFonts w:ascii="Cambria Math" w:eastAsia="Aptos" w:hAnsi="Cambria Math"/>
                      <w:sz w:val="22"/>
                      <w:szCs w:val="22"/>
                    </w:rPr>
                    <m:t>VC</m:t>
                  </m:r>
                </m:e>
                <m:sub>
                  <m:r>
                    <w:rPr>
                      <w:rFonts w:ascii="Cambria Math" w:eastAsia="Aptos" w:hAnsi="Cambria Math"/>
                      <w:sz w:val="22"/>
                      <w:szCs w:val="22"/>
                    </w:rPr>
                    <m:t>crew</m:t>
                  </m:r>
                </m:sub>
              </m:sSub>
            </m:oMath>
            <w:r w:rsidR="00783A8B" w:rsidRPr="00F821A6">
              <w:rPr>
                <w:rFonts w:eastAsia="Times New Roman"/>
                <w:sz w:val="22"/>
                <w:szCs w:val="22"/>
              </w:rPr>
              <w:t xml:space="preserve"> = 90%</w:t>
            </w:r>
          </w:p>
        </w:tc>
        <w:tc>
          <w:tcPr>
            <w:tcW w:w="1705" w:type="dxa"/>
          </w:tcPr>
          <w:p w14:paraId="2205933B" w14:textId="63FC1AD0" w:rsidR="00783A8B" w:rsidRPr="00F821A6" w:rsidRDefault="008E6C17"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fldChar w:fldCharType="begin"/>
            </w:r>
            <w:r w:rsidR="0001012D">
              <w:rPr>
                <w:rFonts w:eastAsia="Calibri"/>
                <w:sz w:val="22"/>
                <w:szCs w:val="22"/>
              </w:rPr>
              <w:instrText xml:space="preserve"> ADDIN EN.CITE &lt;EndNote&gt;&lt;Cite&gt;&lt;Author&gt;Centers for Disease Control and Prevention&lt;/Author&gt;&lt;Year&gt;n.d.&lt;/Year&gt;&lt;RecNum&gt;637&lt;/RecNum&gt;&lt;DisplayText&gt;(Centers for Disease Control and Prevention, n.d., n.d. )&lt;/DisplayText&gt;&lt;record&gt;&lt;rec-number&gt;637&lt;/rec-number&gt;&lt;foreign-keys&gt;&lt;key app="EN" db-id="aes0vez92aa2dde2tp8pzx255pz95ve0wsxs" timestamp="1731302108"&gt;637&lt;/key&gt;&lt;/foreign-keys&gt;&lt;ref-type name="Web Page"&gt;12&lt;/ref-type&gt;&lt;contributors&gt;&lt;authors&gt;&lt;author&gt;Centers for Disease Control and Prevention,&lt;/author&gt;&lt;/authors&gt;&lt;/contributors&gt;&lt;titles&gt;&lt;title&gt;Weekly COVID-19 Vaccination Dashboard&lt;/title&gt;&lt;/titles&gt;&lt;number&gt;Feb 12, 2024&lt;/number&gt;&lt;dates&gt;&lt;year&gt;n.d.&lt;/year&gt;&lt;/dates&gt;&lt;urls&gt;&lt;related-urls&gt;&lt;url&gt;https://www.cdc.gov/covidvaxview/weekly-dashboard/?CDC_AAref_Val=https://www.cdc.gov/vaccines/imz-managers/coverage/covidvaxview/interactive/vaccination-dashboard.html&lt;/url&gt;&lt;/related-urls&gt;&lt;/urls&gt;&lt;/record&gt;&lt;/Cite&gt;&lt;Cite&gt;&lt;Author&gt;Centers for Disease Control and Prevention&lt;/Author&gt;&lt;Year&gt;n.d. &lt;/Year&gt;&lt;RecNum&gt;636&lt;/RecNum&gt;&lt;record&gt;&lt;rec-number&gt;636&lt;/rec-number&gt;&lt;foreign-keys&gt;&lt;key app="EN" db-id="aes0vez92aa2dde2tp8pzx255pz95ve0wsxs" timestamp="1731302054"&gt;636&lt;/key&gt;&lt;/foreign-keys&gt;&lt;ref-type name="Web Page"&gt;12&lt;/ref-type&gt;&lt;contributors&gt;&lt;authors&gt;&lt;author&gt;Centers for Disease Control and Prevention,&lt;/author&gt;&lt;/authors&gt;&lt;/contributors&gt;&lt;titles&gt;&lt;title&gt;COVID-19 Vaccination Coverage and Vaccine Confidence Among Children&lt;/title&gt;&lt;/titles&gt;&lt;number&gt;Feb 12, 2024&lt;/number&gt;&lt;dates&gt;&lt;year&gt;n.d. &lt;/year&gt;&lt;/dates&gt;&lt;urls&gt;&lt;related-urls&gt;&lt;url&gt;https://www.cdc.gov/covidvaxview/interactive/children.html?CDC_AAref_Val=https://www.cdc.gov/vaccines/imz-managers/coverage/covidvaxview/interactive/children.html&lt;/url&gt;&lt;/related-urls&gt;&lt;/urls&gt;&lt;/record&gt;&lt;/Cite&gt;&lt;/EndNote&gt;</w:instrText>
            </w:r>
            <w:r>
              <w:rPr>
                <w:rFonts w:eastAsia="Calibri"/>
                <w:sz w:val="22"/>
                <w:szCs w:val="22"/>
              </w:rPr>
              <w:fldChar w:fldCharType="separate"/>
            </w:r>
            <w:r w:rsidR="00D4266B">
              <w:rPr>
                <w:rFonts w:eastAsia="Calibri"/>
                <w:noProof/>
                <w:sz w:val="22"/>
                <w:szCs w:val="22"/>
              </w:rPr>
              <w:t>(Centers for Disease Control and Prevention, n.d., n.d. )</w:t>
            </w:r>
            <w:r>
              <w:rPr>
                <w:rFonts w:eastAsia="Calibri"/>
                <w:sz w:val="22"/>
                <w:szCs w:val="22"/>
              </w:rPr>
              <w:fldChar w:fldCharType="end"/>
            </w:r>
            <w:r w:rsidR="002240E8">
              <w:rPr>
                <w:rFonts w:eastAsia="Calibri"/>
                <w:sz w:val="22"/>
                <w:szCs w:val="22"/>
              </w:rPr>
              <w:t xml:space="preserve"> </w:t>
            </w:r>
            <w:r w:rsidR="00783A8B" w:rsidRPr="00F821A6">
              <w:rPr>
                <w:rFonts w:eastAsia="Calibri"/>
                <w:sz w:val="22"/>
                <w:szCs w:val="22"/>
              </w:rPr>
              <w:t>based on U.S vaccine coverage on Dec. 2021</w:t>
            </w:r>
          </w:p>
        </w:tc>
      </w:tr>
      <w:tr w:rsidR="00783A8B" w:rsidRPr="00F821A6" w14:paraId="12826B78" w14:textId="77777777">
        <w:trPr>
          <w:trHeight w:val="179"/>
          <w:jc w:val="center"/>
        </w:trPr>
        <w:tc>
          <w:tcPr>
            <w:cnfStyle w:val="001000000000" w:firstRow="0" w:lastRow="0" w:firstColumn="1" w:lastColumn="0" w:oddVBand="0" w:evenVBand="0" w:oddHBand="0" w:evenHBand="0" w:firstRowFirstColumn="0" w:firstRowLastColumn="0" w:lastRowFirstColumn="0" w:lastRowLastColumn="0"/>
            <w:tcW w:w="1615" w:type="dxa"/>
            <w:vMerge/>
          </w:tcPr>
          <w:p w14:paraId="26D638C4" w14:textId="77777777" w:rsidR="00783A8B" w:rsidRPr="00F821A6" w:rsidRDefault="00783A8B" w:rsidP="00F821A6">
            <w:pPr>
              <w:spacing w:before="0" w:after="40" w:line="240" w:lineRule="auto"/>
              <w:jc w:val="left"/>
              <w:rPr>
                <w:rFonts w:eastAsia="Aptos"/>
                <w:sz w:val="22"/>
                <w:szCs w:val="22"/>
              </w:rPr>
            </w:pPr>
          </w:p>
        </w:tc>
        <w:tc>
          <w:tcPr>
            <w:tcW w:w="1530" w:type="dxa"/>
          </w:tcPr>
          <w:p w14:paraId="034C73D3"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High</w:t>
            </w:r>
          </w:p>
        </w:tc>
        <w:tc>
          <w:tcPr>
            <w:tcW w:w="2250" w:type="dxa"/>
          </w:tcPr>
          <w:p w14:paraId="2704171B"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VC</m:t>
                  </m:r>
                </m:e>
                <m:sub>
                  <m:r>
                    <w:rPr>
                      <w:rFonts w:ascii="Cambria Math" w:eastAsia="Times New Roman" w:hAnsi="Cambria Math"/>
                      <w:sz w:val="22"/>
                      <w:szCs w:val="22"/>
                    </w:rPr>
                    <m:t>pass,kids</m:t>
                  </m:r>
                </m:sub>
              </m:sSub>
            </m:oMath>
            <w:r w:rsidR="00783A8B" w:rsidRPr="00F821A6">
              <w:rPr>
                <w:rFonts w:eastAsia="Times New Roman"/>
                <w:sz w:val="22"/>
                <w:szCs w:val="22"/>
              </w:rPr>
              <w:t>= 20%</w:t>
            </w:r>
          </w:p>
          <w:p w14:paraId="62F73C27"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VC</m:t>
                  </m:r>
                </m:e>
                <m:sub>
                  <m:r>
                    <w:rPr>
                      <w:rFonts w:ascii="Cambria Math" w:eastAsia="Times New Roman" w:hAnsi="Cambria Math"/>
                      <w:sz w:val="22"/>
                      <w:szCs w:val="22"/>
                    </w:rPr>
                    <m:t>pass,teens</m:t>
                  </m:r>
                </m:sub>
              </m:sSub>
            </m:oMath>
            <w:r w:rsidR="00783A8B" w:rsidRPr="00F821A6">
              <w:rPr>
                <w:rFonts w:eastAsia="Times New Roman"/>
                <w:sz w:val="22"/>
                <w:szCs w:val="22"/>
              </w:rPr>
              <w:t>= 57%</w:t>
            </w:r>
          </w:p>
          <w:p w14:paraId="41CB90BD"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VC</m:t>
                  </m:r>
                </m:e>
                <m:sub>
                  <m:r>
                    <w:rPr>
                      <w:rFonts w:ascii="Cambria Math" w:eastAsia="Times New Roman" w:hAnsi="Cambria Math"/>
                      <w:sz w:val="22"/>
                      <w:szCs w:val="22"/>
                    </w:rPr>
                    <m:t>pass,adults</m:t>
                  </m:r>
                </m:sub>
              </m:sSub>
            </m:oMath>
            <w:r w:rsidR="00783A8B" w:rsidRPr="00F821A6">
              <w:rPr>
                <w:rFonts w:eastAsia="Times New Roman"/>
                <w:sz w:val="22"/>
                <w:szCs w:val="22"/>
              </w:rPr>
              <w:t>= 73.5%</w:t>
            </w:r>
          </w:p>
          <w:p w14:paraId="397C8411"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VC</m:t>
                  </m:r>
                </m:e>
                <m:sub>
                  <m:r>
                    <w:rPr>
                      <w:rFonts w:ascii="Cambria Math" w:eastAsia="Times New Roman" w:hAnsi="Cambria Math"/>
                      <w:sz w:val="22"/>
                      <w:szCs w:val="22"/>
                    </w:rPr>
                    <m:t>pass,seniors</m:t>
                  </m:r>
                </m:sub>
              </m:sSub>
            </m:oMath>
            <w:r w:rsidR="00783A8B" w:rsidRPr="00F821A6">
              <w:rPr>
                <w:rFonts w:eastAsia="Times New Roman"/>
                <w:sz w:val="22"/>
                <w:szCs w:val="22"/>
              </w:rPr>
              <w:t>=94.4%</w:t>
            </w:r>
          </w:p>
          <w:p w14:paraId="78E35F1B"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p>
        </w:tc>
        <w:tc>
          <w:tcPr>
            <w:tcW w:w="1530" w:type="dxa"/>
          </w:tcPr>
          <w:p w14:paraId="45C49455"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m:oMath>
              <m:sSub>
                <m:sSubPr>
                  <m:ctrlPr>
                    <w:rPr>
                      <w:rFonts w:ascii="Cambria Math" w:eastAsia="Aptos" w:hAnsi="Cambria Math"/>
                      <w:i/>
                      <w:sz w:val="22"/>
                      <w:szCs w:val="22"/>
                    </w:rPr>
                  </m:ctrlPr>
                </m:sSubPr>
                <m:e>
                  <m:r>
                    <w:rPr>
                      <w:rFonts w:ascii="Cambria Math" w:eastAsia="Aptos" w:hAnsi="Cambria Math"/>
                      <w:sz w:val="22"/>
                      <w:szCs w:val="22"/>
                    </w:rPr>
                    <m:t>VC</m:t>
                  </m:r>
                </m:e>
                <m:sub>
                  <m:r>
                    <w:rPr>
                      <w:rFonts w:ascii="Cambria Math" w:eastAsia="Aptos" w:hAnsi="Cambria Math"/>
                      <w:sz w:val="22"/>
                      <w:szCs w:val="22"/>
                    </w:rPr>
                    <m:t>crew</m:t>
                  </m:r>
                </m:sub>
              </m:sSub>
            </m:oMath>
            <w:r w:rsidR="00783A8B" w:rsidRPr="00F821A6">
              <w:rPr>
                <w:rFonts w:eastAsia="Times New Roman"/>
                <w:sz w:val="22"/>
                <w:szCs w:val="22"/>
              </w:rPr>
              <w:t xml:space="preserve"> = 90%</w:t>
            </w:r>
          </w:p>
        </w:tc>
        <w:tc>
          <w:tcPr>
            <w:tcW w:w="1705" w:type="dxa"/>
          </w:tcPr>
          <w:p w14:paraId="217B4E95" w14:textId="0DCC1BCA" w:rsidR="00783A8B" w:rsidRPr="00F821A6" w:rsidRDefault="002240E8"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Calibri"/>
                <w:sz w:val="22"/>
                <w:szCs w:val="22"/>
              </w:rPr>
            </w:pPr>
            <w:r>
              <w:rPr>
                <w:rFonts w:eastAsia="Calibri"/>
                <w:sz w:val="22"/>
                <w:szCs w:val="22"/>
              </w:rPr>
              <w:fldChar w:fldCharType="begin"/>
            </w:r>
            <w:r w:rsidR="0001012D">
              <w:rPr>
                <w:rFonts w:eastAsia="Calibri"/>
                <w:sz w:val="22"/>
                <w:szCs w:val="22"/>
              </w:rPr>
              <w:instrText xml:space="preserve"> ADDIN EN.CITE &lt;EndNote&gt;&lt;Cite&gt;&lt;Author&gt;Centers for Disease Control and Prevention&lt;/Author&gt;&lt;Year&gt;n.d.&lt;/Year&gt;&lt;RecNum&gt;637&lt;/RecNum&gt;&lt;DisplayText&gt;(Centers for Disease Control and Prevention, n.d., n.d. )&lt;/DisplayText&gt;&lt;record&gt;&lt;rec-number&gt;637&lt;/rec-number&gt;&lt;foreign-keys&gt;&lt;key app="EN" db-id="aes0vez92aa2dde2tp8pzx255pz95ve0wsxs" timestamp="1731302108"&gt;637&lt;/key&gt;&lt;/foreign-keys&gt;&lt;ref-type name="Web Page"&gt;12&lt;/ref-type&gt;&lt;contributors&gt;&lt;authors&gt;&lt;author&gt;Centers for Disease Control and Prevention,&lt;/author&gt;&lt;/authors&gt;&lt;/contributors&gt;&lt;titles&gt;&lt;title&gt;Weekly COVID-19 Vaccination Dashboard&lt;/title&gt;&lt;/titles&gt;&lt;number&gt;Feb 12, 2024&lt;/number&gt;&lt;dates&gt;&lt;year&gt;n.d.&lt;/year&gt;&lt;/dates&gt;&lt;urls&gt;&lt;related-urls&gt;&lt;url&gt;https://www.cdc.gov/covidvaxview/weekly-dashboard/?CDC_AAref_Val=https://www.cdc.gov/vaccines/imz-managers/coverage/covidvaxview/interactive/vaccination-dashboard.html&lt;/url&gt;&lt;/related-urls&gt;&lt;/urls&gt;&lt;/record&gt;&lt;/Cite&gt;&lt;Cite&gt;&lt;Author&gt;Centers for Disease Control and Prevention&lt;/Author&gt;&lt;Year&gt;n.d. &lt;/Year&gt;&lt;RecNum&gt;636&lt;/RecNum&gt;&lt;record&gt;&lt;rec-number&gt;636&lt;/rec-number&gt;&lt;foreign-keys&gt;&lt;key app="EN" db-id="aes0vez92aa2dde2tp8pzx255pz95ve0wsxs" timestamp="1731302054"&gt;636&lt;/key&gt;&lt;/foreign-keys&gt;&lt;ref-type name="Web Page"&gt;12&lt;/ref-type&gt;&lt;contributors&gt;&lt;authors&gt;&lt;author&gt;Centers for Disease Control and Prevention,&lt;/author&gt;&lt;/authors&gt;&lt;/contributors&gt;&lt;titles&gt;&lt;title&gt;COVID-19 Vaccination Coverage and Vaccine Confidence Among Children&lt;/title&gt;&lt;/titles&gt;&lt;number&gt;Feb 12, 2024&lt;/number&gt;&lt;dates&gt;&lt;year&gt;n.d. &lt;/year&gt;&lt;/dates&gt;&lt;urls&gt;&lt;related-urls&gt;&lt;url&gt;https://www.cdc.gov/covidvaxview/interactive/children.html?CDC_AAref_Val=https://www.cdc.gov/vaccines/imz-managers/coverage/covidvaxview/interactive/children.html&lt;/url&gt;&lt;/related-urls&gt;&lt;/urls&gt;&lt;/record&gt;&lt;/Cite&gt;&lt;/EndNote&gt;</w:instrText>
            </w:r>
            <w:r>
              <w:rPr>
                <w:rFonts w:eastAsia="Calibri"/>
                <w:sz w:val="22"/>
                <w:szCs w:val="22"/>
              </w:rPr>
              <w:fldChar w:fldCharType="separate"/>
            </w:r>
            <w:r w:rsidR="00D4266B">
              <w:rPr>
                <w:rFonts w:eastAsia="Calibri"/>
                <w:noProof/>
                <w:sz w:val="22"/>
                <w:szCs w:val="22"/>
              </w:rPr>
              <w:t xml:space="preserve">(Centers for Disease Control and Prevention, </w:t>
            </w:r>
            <w:r w:rsidR="00D4266B">
              <w:rPr>
                <w:rFonts w:eastAsia="Calibri"/>
                <w:noProof/>
                <w:sz w:val="22"/>
                <w:szCs w:val="22"/>
              </w:rPr>
              <w:lastRenderedPageBreak/>
              <w:t>n.d., n.d. )</w:t>
            </w:r>
            <w:r>
              <w:rPr>
                <w:rFonts w:eastAsia="Calibri"/>
                <w:sz w:val="22"/>
                <w:szCs w:val="22"/>
              </w:rPr>
              <w:fldChar w:fldCharType="end"/>
            </w:r>
            <w:r w:rsidR="00FB18C1">
              <w:rPr>
                <w:rFonts w:eastAsia="Calibri"/>
                <w:sz w:val="22"/>
                <w:szCs w:val="22"/>
              </w:rPr>
              <w:t xml:space="preserve"> </w:t>
            </w:r>
            <w:r w:rsidR="00783A8B" w:rsidRPr="00F821A6">
              <w:rPr>
                <w:rFonts w:eastAsia="Calibri"/>
                <w:sz w:val="22"/>
                <w:szCs w:val="22"/>
              </w:rPr>
              <w:t>based on U.S coverage on May 2021</w:t>
            </w:r>
          </w:p>
        </w:tc>
      </w:tr>
      <w:tr w:rsidR="00783A8B" w:rsidRPr="00F821A6" w14:paraId="7E21F8F4" w14:textId="77777777">
        <w:trPr>
          <w:trHeight w:val="260"/>
          <w:jc w:val="center"/>
        </w:trPr>
        <w:tc>
          <w:tcPr>
            <w:cnfStyle w:val="001000000000" w:firstRow="0" w:lastRow="0" w:firstColumn="1" w:lastColumn="0" w:oddVBand="0" w:evenVBand="0" w:oddHBand="0" w:evenHBand="0" w:firstRowFirstColumn="0" w:firstRowLastColumn="0" w:lastRowFirstColumn="0" w:lastRowLastColumn="0"/>
            <w:tcW w:w="1615" w:type="dxa"/>
            <w:vMerge w:val="restart"/>
          </w:tcPr>
          <w:p w14:paraId="30619D0E" w14:textId="77777777" w:rsidR="00783A8B" w:rsidRPr="00F821A6" w:rsidRDefault="00783A8B" w:rsidP="00F821A6">
            <w:pPr>
              <w:spacing w:before="0" w:after="40" w:line="240" w:lineRule="auto"/>
              <w:jc w:val="left"/>
              <w:rPr>
                <w:rFonts w:eastAsia="Aptos"/>
                <w:sz w:val="22"/>
                <w:szCs w:val="22"/>
              </w:rPr>
            </w:pPr>
            <w:r w:rsidRPr="00F821A6">
              <w:rPr>
                <w:rFonts w:eastAsia="Aptos"/>
                <w:sz w:val="22"/>
                <w:szCs w:val="22"/>
              </w:rPr>
              <w:lastRenderedPageBreak/>
              <w:t>Mask usage</w:t>
            </w:r>
          </w:p>
        </w:tc>
        <w:tc>
          <w:tcPr>
            <w:tcW w:w="1530" w:type="dxa"/>
          </w:tcPr>
          <w:p w14:paraId="2BD30059" w14:textId="77777777" w:rsidR="00783A8B" w:rsidRPr="00F821A6" w:rsidRDefault="00783A8B" w:rsidP="00F821A6">
            <w:pPr>
              <w:spacing w:before="0" w:after="40" w:line="240" w:lineRule="auto"/>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None</w:t>
            </w:r>
          </w:p>
        </w:tc>
        <w:tc>
          <w:tcPr>
            <w:tcW w:w="2250" w:type="dxa"/>
          </w:tcPr>
          <w:p w14:paraId="58C11D23"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MC</m:t>
                  </m:r>
                </m:e>
                <m:sub>
                  <m:r>
                    <w:rPr>
                      <w:rFonts w:ascii="Cambria Math" w:eastAsia="Times New Roman" w:hAnsi="Cambria Math"/>
                      <w:sz w:val="22"/>
                      <w:szCs w:val="22"/>
                    </w:rPr>
                    <m:t xml:space="preserve">pass </m:t>
                  </m:r>
                </m:sub>
              </m:sSub>
            </m:oMath>
            <w:r w:rsidR="00783A8B" w:rsidRPr="00F821A6">
              <w:rPr>
                <w:rFonts w:eastAsia="Times New Roman"/>
                <w:sz w:val="22"/>
                <w:szCs w:val="22"/>
              </w:rPr>
              <w:t>= 0%</w:t>
            </w:r>
          </w:p>
        </w:tc>
        <w:tc>
          <w:tcPr>
            <w:tcW w:w="1530" w:type="dxa"/>
          </w:tcPr>
          <w:p w14:paraId="0387BA82" w14:textId="77777777" w:rsidR="00783A8B"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MC</m:t>
                  </m:r>
                </m:e>
                <m:sub>
                  <m:r>
                    <w:rPr>
                      <w:rFonts w:ascii="Cambria Math" w:eastAsia="Times New Roman" w:hAnsi="Cambria Math"/>
                      <w:sz w:val="22"/>
                      <w:szCs w:val="22"/>
                    </w:rPr>
                    <m:t>crew</m:t>
                  </m:r>
                </m:sub>
              </m:sSub>
            </m:oMath>
            <w:r w:rsidR="00783A8B" w:rsidRPr="00F821A6">
              <w:rPr>
                <w:rFonts w:eastAsia="Times New Roman"/>
                <w:sz w:val="22"/>
                <w:szCs w:val="22"/>
              </w:rPr>
              <w:t>= 0%</w:t>
            </w:r>
          </w:p>
        </w:tc>
        <w:tc>
          <w:tcPr>
            <w:tcW w:w="1705" w:type="dxa"/>
            <w:vMerge w:val="restart"/>
          </w:tcPr>
          <w:p w14:paraId="090ACB32"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F821A6">
              <w:rPr>
                <w:rFonts w:eastAsia="Times New Roman"/>
                <w:sz w:val="22"/>
                <w:szCs w:val="22"/>
              </w:rPr>
              <w:t>Assumption</w:t>
            </w:r>
          </w:p>
        </w:tc>
      </w:tr>
      <w:tr w:rsidR="004844B3" w:rsidRPr="00F821A6" w14:paraId="1C0FAADF" w14:textId="77777777">
        <w:trPr>
          <w:trHeight w:val="323"/>
          <w:jc w:val="center"/>
        </w:trPr>
        <w:tc>
          <w:tcPr>
            <w:cnfStyle w:val="001000000000" w:firstRow="0" w:lastRow="0" w:firstColumn="1" w:lastColumn="0" w:oddVBand="0" w:evenVBand="0" w:oddHBand="0" w:evenHBand="0" w:firstRowFirstColumn="0" w:firstRowLastColumn="0" w:lastRowFirstColumn="0" w:lastRowLastColumn="0"/>
            <w:tcW w:w="1615" w:type="dxa"/>
            <w:vMerge/>
          </w:tcPr>
          <w:p w14:paraId="7858A6E4" w14:textId="77777777" w:rsidR="004844B3" w:rsidRPr="00F821A6" w:rsidRDefault="004844B3" w:rsidP="00F821A6">
            <w:pPr>
              <w:spacing w:before="0" w:after="40" w:line="240" w:lineRule="auto"/>
              <w:jc w:val="left"/>
              <w:rPr>
                <w:rFonts w:eastAsia="Aptos"/>
                <w:sz w:val="22"/>
                <w:szCs w:val="22"/>
              </w:rPr>
            </w:pPr>
          </w:p>
        </w:tc>
        <w:tc>
          <w:tcPr>
            <w:tcW w:w="1530" w:type="dxa"/>
          </w:tcPr>
          <w:p w14:paraId="7C077B93" w14:textId="77777777" w:rsidR="004844B3" w:rsidRPr="00F821A6" w:rsidRDefault="004844B3"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F821A6">
              <w:rPr>
                <w:rFonts w:eastAsia="Aptos"/>
                <w:sz w:val="22"/>
                <w:szCs w:val="22"/>
              </w:rPr>
              <w:t>Low</w:t>
            </w:r>
          </w:p>
        </w:tc>
        <w:tc>
          <w:tcPr>
            <w:tcW w:w="2250" w:type="dxa"/>
          </w:tcPr>
          <w:p w14:paraId="461CB542" w14:textId="77777777" w:rsidR="004844B3"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MC</m:t>
                  </m:r>
                </m:e>
                <m:sub>
                  <m:r>
                    <w:rPr>
                      <w:rFonts w:ascii="Cambria Math" w:eastAsia="Times New Roman" w:hAnsi="Cambria Math"/>
                      <w:sz w:val="22"/>
                      <w:szCs w:val="22"/>
                    </w:rPr>
                    <m:t xml:space="preserve">pass </m:t>
                  </m:r>
                </m:sub>
              </m:sSub>
            </m:oMath>
            <w:r w:rsidR="004844B3" w:rsidRPr="00F821A6">
              <w:rPr>
                <w:rFonts w:eastAsia="Times New Roman"/>
                <w:sz w:val="22"/>
                <w:szCs w:val="22"/>
              </w:rPr>
              <w:t>= 15%</w:t>
            </w:r>
          </w:p>
        </w:tc>
        <w:tc>
          <w:tcPr>
            <w:tcW w:w="1530" w:type="dxa"/>
            <w:vMerge w:val="restart"/>
          </w:tcPr>
          <w:p w14:paraId="31DD4B93" w14:textId="77777777" w:rsidR="004844B3"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MC</m:t>
                  </m:r>
                </m:e>
                <m:sub>
                  <m:r>
                    <w:rPr>
                      <w:rFonts w:ascii="Cambria Math" w:eastAsia="Times New Roman" w:hAnsi="Cambria Math"/>
                      <w:sz w:val="22"/>
                      <w:szCs w:val="22"/>
                    </w:rPr>
                    <m:t>crew</m:t>
                  </m:r>
                </m:sub>
              </m:sSub>
            </m:oMath>
            <w:r w:rsidR="004844B3" w:rsidRPr="00F821A6">
              <w:rPr>
                <w:rFonts w:eastAsia="Times New Roman"/>
                <w:sz w:val="22"/>
                <w:szCs w:val="22"/>
              </w:rPr>
              <w:t xml:space="preserve">= </w:t>
            </w:r>
            <w:r w:rsidR="004844B3">
              <w:rPr>
                <w:rFonts w:eastAsia="Times New Roman"/>
                <w:sz w:val="22"/>
                <w:szCs w:val="22"/>
              </w:rPr>
              <w:t>8</w:t>
            </w:r>
            <w:r w:rsidR="004844B3" w:rsidRPr="00F821A6">
              <w:rPr>
                <w:rFonts w:eastAsia="Times New Roman"/>
                <w:sz w:val="22"/>
                <w:szCs w:val="22"/>
              </w:rPr>
              <w:t>0%</w:t>
            </w:r>
          </w:p>
          <w:p w14:paraId="56626C62" w14:textId="4BEC995E" w:rsidR="004844B3" w:rsidRPr="00F821A6" w:rsidRDefault="004844B3"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p>
        </w:tc>
        <w:tc>
          <w:tcPr>
            <w:tcW w:w="1705" w:type="dxa"/>
            <w:vMerge/>
          </w:tcPr>
          <w:p w14:paraId="18E4C96A" w14:textId="77777777" w:rsidR="004844B3" w:rsidRPr="00F821A6" w:rsidRDefault="004844B3"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p>
        </w:tc>
      </w:tr>
      <w:tr w:rsidR="004844B3" w:rsidRPr="00F821A6" w14:paraId="59610B99" w14:textId="77777777">
        <w:trPr>
          <w:trHeight w:val="179"/>
          <w:jc w:val="center"/>
        </w:trPr>
        <w:tc>
          <w:tcPr>
            <w:cnfStyle w:val="001000000000" w:firstRow="0" w:lastRow="0" w:firstColumn="1" w:lastColumn="0" w:oddVBand="0" w:evenVBand="0" w:oddHBand="0" w:evenHBand="0" w:firstRowFirstColumn="0" w:firstRowLastColumn="0" w:lastRowFirstColumn="0" w:lastRowLastColumn="0"/>
            <w:tcW w:w="1615" w:type="dxa"/>
            <w:vMerge/>
          </w:tcPr>
          <w:p w14:paraId="201AEBCE" w14:textId="77777777" w:rsidR="004844B3" w:rsidRPr="00F821A6" w:rsidRDefault="004844B3" w:rsidP="00F821A6">
            <w:pPr>
              <w:spacing w:before="0" w:after="40" w:line="240" w:lineRule="auto"/>
              <w:jc w:val="left"/>
              <w:rPr>
                <w:rFonts w:eastAsia="Aptos"/>
                <w:sz w:val="22"/>
                <w:szCs w:val="22"/>
              </w:rPr>
            </w:pPr>
          </w:p>
        </w:tc>
        <w:tc>
          <w:tcPr>
            <w:tcW w:w="1530" w:type="dxa"/>
          </w:tcPr>
          <w:p w14:paraId="43D4F98E" w14:textId="77777777" w:rsidR="004844B3" w:rsidRPr="00F821A6" w:rsidRDefault="004844B3"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Medium</w:t>
            </w:r>
          </w:p>
        </w:tc>
        <w:tc>
          <w:tcPr>
            <w:tcW w:w="2250" w:type="dxa"/>
          </w:tcPr>
          <w:p w14:paraId="5C768D82" w14:textId="77777777" w:rsidR="004844B3"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MC</m:t>
                  </m:r>
                </m:e>
                <m:sub>
                  <m:r>
                    <w:rPr>
                      <w:rFonts w:ascii="Cambria Math" w:eastAsia="Times New Roman" w:hAnsi="Cambria Math"/>
                      <w:sz w:val="22"/>
                      <w:szCs w:val="22"/>
                    </w:rPr>
                    <m:t xml:space="preserve">pass </m:t>
                  </m:r>
                </m:sub>
              </m:sSub>
            </m:oMath>
            <w:r w:rsidR="004844B3" w:rsidRPr="00F821A6">
              <w:rPr>
                <w:rFonts w:eastAsia="Times New Roman"/>
                <w:sz w:val="22"/>
                <w:szCs w:val="22"/>
              </w:rPr>
              <w:t>= 45%</w:t>
            </w:r>
          </w:p>
        </w:tc>
        <w:tc>
          <w:tcPr>
            <w:tcW w:w="1530" w:type="dxa"/>
            <w:vMerge/>
          </w:tcPr>
          <w:p w14:paraId="4B1F94A9" w14:textId="6FA591C4" w:rsidR="004844B3" w:rsidRPr="00F821A6" w:rsidRDefault="004844B3"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sz w:val="22"/>
                <w:szCs w:val="22"/>
              </w:rPr>
            </w:pPr>
          </w:p>
        </w:tc>
        <w:tc>
          <w:tcPr>
            <w:tcW w:w="1705" w:type="dxa"/>
            <w:vMerge/>
          </w:tcPr>
          <w:p w14:paraId="1596E878" w14:textId="77777777" w:rsidR="004844B3" w:rsidRPr="00F821A6" w:rsidRDefault="004844B3"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p>
        </w:tc>
      </w:tr>
      <w:tr w:rsidR="004844B3" w:rsidRPr="00F821A6" w14:paraId="22E5C388" w14:textId="77777777">
        <w:trPr>
          <w:trHeight w:val="179"/>
          <w:jc w:val="center"/>
        </w:trPr>
        <w:tc>
          <w:tcPr>
            <w:cnfStyle w:val="001000000000" w:firstRow="0" w:lastRow="0" w:firstColumn="1" w:lastColumn="0" w:oddVBand="0" w:evenVBand="0" w:oddHBand="0" w:evenHBand="0" w:firstRowFirstColumn="0" w:firstRowLastColumn="0" w:lastRowFirstColumn="0" w:lastRowLastColumn="0"/>
            <w:tcW w:w="1615" w:type="dxa"/>
            <w:vMerge/>
          </w:tcPr>
          <w:p w14:paraId="7B06DBC6" w14:textId="77777777" w:rsidR="004844B3" w:rsidRPr="00F821A6" w:rsidRDefault="004844B3" w:rsidP="00F821A6">
            <w:pPr>
              <w:spacing w:before="0" w:after="40" w:line="240" w:lineRule="auto"/>
              <w:jc w:val="left"/>
              <w:rPr>
                <w:rFonts w:eastAsia="Aptos"/>
                <w:sz w:val="22"/>
                <w:szCs w:val="22"/>
              </w:rPr>
            </w:pPr>
          </w:p>
        </w:tc>
        <w:tc>
          <w:tcPr>
            <w:tcW w:w="1530" w:type="dxa"/>
          </w:tcPr>
          <w:p w14:paraId="512A2A0C" w14:textId="77777777" w:rsidR="004844B3" w:rsidRPr="00F821A6" w:rsidRDefault="004844B3"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High</w:t>
            </w:r>
          </w:p>
        </w:tc>
        <w:tc>
          <w:tcPr>
            <w:tcW w:w="2250" w:type="dxa"/>
          </w:tcPr>
          <w:p w14:paraId="599BF695" w14:textId="77777777" w:rsidR="004844B3" w:rsidRPr="00F821A6" w:rsidRDefault="00000000"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sz w:val="22"/>
                <w:szCs w:val="22"/>
              </w:rPr>
            </w:pPr>
            <m:oMath>
              <m:sSub>
                <m:sSubPr>
                  <m:ctrlPr>
                    <w:rPr>
                      <w:rFonts w:ascii="Cambria Math" w:eastAsia="Times New Roman" w:hAnsi="Cambria Math"/>
                      <w:i/>
                      <w:sz w:val="22"/>
                      <w:szCs w:val="22"/>
                    </w:rPr>
                  </m:ctrlPr>
                </m:sSubPr>
                <m:e>
                  <m:r>
                    <w:rPr>
                      <w:rFonts w:ascii="Cambria Math" w:eastAsia="Times New Roman" w:hAnsi="Cambria Math"/>
                      <w:sz w:val="22"/>
                      <w:szCs w:val="22"/>
                    </w:rPr>
                    <m:t>MC</m:t>
                  </m:r>
                </m:e>
                <m:sub>
                  <m:r>
                    <w:rPr>
                      <w:rFonts w:ascii="Cambria Math" w:eastAsia="Times New Roman" w:hAnsi="Cambria Math"/>
                      <w:sz w:val="22"/>
                      <w:szCs w:val="22"/>
                    </w:rPr>
                    <m:t xml:space="preserve">pass </m:t>
                  </m:r>
                </m:sub>
              </m:sSub>
            </m:oMath>
            <w:r w:rsidR="004844B3" w:rsidRPr="00F821A6">
              <w:rPr>
                <w:rFonts w:eastAsia="Times New Roman"/>
                <w:sz w:val="22"/>
                <w:szCs w:val="22"/>
              </w:rPr>
              <w:t>= 75%</w:t>
            </w:r>
          </w:p>
        </w:tc>
        <w:tc>
          <w:tcPr>
            <w:tcW w:w="1530" w:type="dxa"/>
            <w:vMerge/>
          </w:tcPr>
          <w:p w14:paraId="4F4FA55E" w14:textId="79DC0B5F" w:rsidR="004844B3" w:rsidRPr="00F821A6" w:rsidRDefault="004844B3"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sz w:val="22"/>
                <w:szCs w:val="22"/>
              </w:rPr>
            </w:pPr>
          </w:p>
        </w:tc>
        <w:tc>
          <w:tcPr>
            <w:tcW w:w="1705" w:type="dxa"/>
            <w:vMerge/>
          </w:tcPr>
          <w:p w14:paraId="3D87EEED" w14:textId="77777777" w:rsidR="004844B3" w:rsidRPr="00F821A6" w:rsidRDefault="004844B3"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Calibri"/>
                <w:sz w:val="22"/>
                <w:szCs w:val="22"/>
              </w:rPr>
            </w:pPr>
          </w:p>
        </w:tc>
      </w:tr>
      <w:tr w:rsidR="00783A8B" w:rsidRPr="00F821A6" w14:paraId="016A2DB0" w14:textId="77777777">
        <w:trPr>
          <w:trHeight w:val="123"/>
          <w:jc w:val="center"/>
        </w:trPr>
        <w:tc>
          <w:tcPr>
            <w:cnfStyle w:val="001000000000" w:firstRow="0" w:lastRow="0" w:firstColumn="1" w:lastColumn="0" w:oddVBand="0" w:evenVBand="0" w:oddHBand="0" w:evenHBand="0" w:firstRowFirstColumn="0" w:firstRowLastColumn="0" w:lastRowFirstColumn="0" w:lastRowLastColumn="0"/>
            <w:tcW w:w="1615" w:type="dxa"/>
            <w:vMerge w:val="restart"/>
          </w:tcPr>
          <w:p w14:paraId="638AEC2E" w14:textId="77777777" w:rsidR="00783A8B" w:rsidRPr="00F821A6" w:rsidRDefault="00783A8B" w:rsidP="00F821A6">
            <w:pPr>
              <w:spacing w:before="0" w:after="40" w:line="240" w:lineRule="auto"/>
              <w:jc w:val="left"/>
              <w:rPr>
                <w:rFonts w:eastAsia="Aptos"/>
                <w:sz w:val="22"/>
                <w:szCs w:val="22"/>
              </w:rPr>
            </w:pPr>
            <w:r w:rsidRPr="00F821A6">
              <w:rPr>
                <w:rFonts w:eastAsia="Aptos"/>
                <w:sz w:val="22"/>
                <w:szCs w:val="22"/>
              </w:rPr>
              <w:t>Testing</w:t>
            </w:r>
          </w:p>
        </w:tc>
        <w:tc>
          <w:tcPr>
            <w:tcW w:w="1530" w:type="dxa"/>
          </w:tcPr>
          <w:p w14:paraId="63938E41"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 xml:space="preserve">None </w:t>
            </w:r>
          </w:p>
        </w:tc>
        <w:tc>
          <w:tcPr>
            <w:tcW w:w="3780" w:type="dxa"/>
            <w:gridSpan w:val="2"/>
            <w:vMerge w:val="restart"/>
          </w:tcPr>
          <w:p w14:paraId="2EC542E2"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No parameters</w:t>
            </w:r>
          </w:p>
        </w:tc>
        <w:tc>
          <w:tcPr>
            <w:tcW w:w="1705" w:type="dxa"/>
            <w:vMerge w:val="restart"/>
          </w:tcPr>
          <w:p w14:paraId="60A3A7D3"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r>
      <w:tr w:rsidR="00783A8B" w:rsidRPr="00F821A6" w14:paraId="1ABC2D34" w14:textId="77777777">
        <w:trPr>
          <w:trHeight w:val="122"/>
          <w:jc w:val="center"/>
        </w:trPr>
        <w:tc>
          <w:tcPr>
            <w:cnfStyle w:val="001000000000" w:firstRow="0" w:lastRow="0" w:firstColumn="1" w:lastColumn="0" w:oddVBand="0" w:evenVBand="0" w:oddHBand="0" w:evenHBand="0" w:firstRowFirstColumn="0" w:firstRowLastColumn="0" w:lastRowFirstColumn="0" w:lastRowLastColumn="0"/>
            <w:tcW w:w="1615" w:type="dxa"/>
            <w:vMerge/>
          </w:tcPr>
          <w:p w14:paraId="616758DB" w14:textId="77777777" w:rsidR="00783A8B" w:rsidRPr="00F821A6" w:rsidRDefault="00783A8B" w:rsidP="00F821A6">
            <w:pPr>
              <w:spacing w:before="0" w:after="40" w:line="240" w:lineRule="auto"/>
              <w:jc w:val="left"/>
              <w:rPr>
                <w:rFonts w:eastAsia="Aptos"/>
                <w:sz w:val="22"/>
                <w:szCs w:val="22"/>
              </w:rPr>
            </w:pPr>
          </w:p>
        </w:tc>
        <w:tc>
          <w:tcPr>
            <w:tcW w:w="1530" w:type="dxa"/>
          </w:tcPr>
          <w:p w14:paraId="54C8B1EF"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 xml:space="preserve">Symptomatic </w:t>
            </w:r>
          </w:p>
        </w:tc>
        <w:tc>
          <w:tcPr>
            <w:tcW w:w="3780" w:type="dxa"/>
            <w:gridSpan w:val="2"/>
            <w:vMerge/>
          </w:tcPr>
          <w:p w14:paraId="325F041A"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c>
          <w:tcPr>
            <w:tcW w:w="1705" w:type="dxa"/>
            <w:vMerge/>
          </w:tcPr>
          <w:p w14:paraId="022D30F7"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r>
      <w:tr w:rsidR="00783A8B" w:rsidRPr="00F821A6" w14:paraId="79D923B4" w14:textId="77777777">
        <w:trPr>
          <w:trHeight w:val="122"/>
          <w:jc w:val="center"/>
        </w:trPr>
        <w:tc>
          <w:tcPr>
            <w:cnfStyle w:val="001000000000" w:firstRow="0" w:lastRow="0" w:firstColumn="1" w:lastColumn="0" w:oddVBand="0" w:evenVBand="0" w:oddHBand="0" w:evenHBand="0" w:firstRowFirstColumn="0" w:firstRowLastColumn="0" w:lastRowFirstColumn="0" w:lastRowLastColumn="0"/>
            <w:tcW w:w="1615" w:type="dxa"/>
            <w:vMerge/>
          </w:tcPr>
          <w:p w14:paraId="401EE395" w14:textId="77777777" w:rsidR="00783A8B" w:rsidRPr="00F821A6" w:rsidRDefault="00783A8B" w:rsidP="00F821A6">
            <w:pPr>
              <w:spacing w:before="0" w:after="40" w:line="240" w:lineRule="auto"/>
              <w:jc w:val="left"/>
              <w:rPr>
                <w:rFonts w:eastAsia="Aptos"/>
                <w:sz w:val="22"/>
                <w:szCs w:val="22"/>
              </w:rPr>
            </w:pPr>
          </w:p>
        </w:tc>
        <w:tc>
          <w:tcPr>
            <w:tcW w:w="1530" w:type="dxa"/>
          </w:tcPr>
          <w:p w14:paraId="7C0DA4BD"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Symptomatic + Travel group</w:t>
            </w:r>
          </w:p>
        </w:tc>
        <w:tc>
          <w:tcPr>
            <w:tcW w:w="3780" w:type="dxa"/>
            <w:gridSpan w:val="2"/>
            <w:vMerge/>
          </w:tcPr>
          <w:p w14:paraId="3275F028"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c>
          <w:tcPr>
            <w:tcW w:w="1705" w:type="dxa"/>
            <w:vMerge/>
          </w:tcPr>
          <w:p w14:paraId="718AEDFE" w14:textId="77777777" w:rsidR="00783A8B" w:rsidRPr="00F821A6" w:rsidRDefault="00783A8B" w:rsidP="00F821A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p>
        </w:tc>
      </w:tr>
    </w:tbl>
    <w:p w14:paraId="5EF9C98D" w14:textId="77777777" w:rsidR="008F6CD4" w:rsidRDefault="008F6CD4" w:rsidP="008F6CD4">
      <w:pPr>
        <w:pStyle w:val="Heading3"/>
        <w:numPr>
          <w:ilvl w:val="0"/>
          <w:numId w:val="0"/>
        </w:numPr>
        <w:ind w:left="720"/>
      </w:pPr>
      <w:bookmarkStart w:id="23" w:name="_Toc176257029"/>
    </w:p>
    <w:p w14:paraId="1A07BC17" w14:textId="2995480C" w:rsidR="009C7D20" w:rsidRDefault="00783A8B" w:rsidP="000454AC">
      <w:pPr>
        <w:pStyle w:val="Heading3"/>
        <w:numPr>
          <w:ilvl w:val="2"/>
          <w:numId w:val="12"/>
        </w:numPr>
      </w:pPr>
      <w:r>
        <w:t>Case Study 2: Norovirus</w:t>
      </w:r>
      <w:bookmarkEnd w:id="23"/>
    </w:p>
    <w:p w14:paraId="7E83375A" w14:textId="2A156BA9" w:rsidR="00425A85" w:rsidRDefault="00425A85" w:rsidP="00AC7F28">
      <w:pPr>
        <w:pStyle w:val="Heading4"/>
        <w:numPr>
          <w:ilvl w:val="0"/>
          <w:numId w:val="0"/>
        </w:numPr>
      </w:pPr>
      <w:r>
        <w:t>Data</w:t>
      </w:r>
    </w:p>
    <w:p w14:paraId="43B8257C" w14:textId="4997A956" w:rsidR="00FC1E53" w:rsidRDefault="002300F9" w:rsidP="00AC7F28">
      <w:r>
        <w:t xml:space="preserve">The disease-specific parameters that capture the natural history of </w:t>
      </w:r>
      <w:r w:rsidR="00C03B44">
        <w:t>norovirus</w:t>
      </w:r>
      <w:r>
        <w:t xml:space="preserve"> </w:t>
      </w:r>
      <w:r w:rsidR="008F6CD4">
        <w:t xml:space="preserve">infection </w:t>
      </w:r>
      <w:r>
        <w:t xml:space="preserve">are summarized in </w:t>
      </w:r>
      <w:r w:rsidR="00C03B44">
        <w:fldChar w:fldCharType="begin"/>
      </w:r>
      <w:r w:rsidR="00C03B44">
        <w:instrText xml:space="preserve"> REF _Ref178945512 \h </w:instrText>
      </w:r>
      <w:r w:rsidR="00C03B44">
        <w:fldChar w:fldCharType="separate"/>
      </w:r>
      <w:r w:rsidR="00CD390F">
        <w:t xml:space="preserve">Table </w:t>
      </w:r>
      <w:r w:rsidR="00CD390F">
        <w:rPr>
          <w:noProof/>
        </w:rPr>
        <w:t>9</w:t>
      </w:r>
      <w:r w:rsidR="00C03B44">
        <w:fldChar w:fldCharType="end"/>
      </w:r>
      <w:r w:rsidR="00C03B44">
        <w:t xml:space="preserve">. </w:t>
      </w:r>
      <w:r w:rsidR="00420EAB">
        <w:t xml:space="preserve">In </w:t>
      </w:r>
      <w:r w:rsidR="00BE0009">
        <w:t xml:space="preserve">the </w:t>
      </w:r>
      <w:r w:rsidR="00420EAB">
        <w:t>norovirus</w:t>
      </w:r>
      <w:r w:rsidR="00BE0009">
        <w:t xml:space="preserve"> simulation</w:t>
      </w:r>
      <w:r w:rsidR="00420EAB">
        <w:t xml:space="preserve">, individuals transition directly from exposed to infected symptomatic </w:t>
      </w:r>
      <w:r w:rsidR="002820F1">
        <w:t xml:space="preserve">or </w:t>
      </w:r>
      <w:r w:rsidR="00420EAB">
        <w:t>asymptomatic. We d</w:t>
      </w:r>
      <w:r w:rsidR="00BE0009">
        <w:t>id</w:t>
      </w:r>
      <w:r w:rsidR="00420EAB">
        <w:t xml:space="preserve"> not model a pre-symptomatic</w:t>
      </w:r>
      <w:r w:rsidR="002579FD">
        <w:t xml:space="preserve"> state, as we did for </w:t>
      </w:r>
      <w:r w:rsidR="002820F1">
        <w:t xml:space="preserve">the </w:t>
      </w:r>
      <w:r w:rsidR="002579FD">
        <w:t>COVID-19</w:t>
      </w:r>
      <w:r w:rsidR="002820F1">
        <w:t xml:space="preserve"> </w:t>
      </w:r>
      <w:r w:rsidR="00287F7C">
        <w:t>case study,</w:t>
      </w:r>
      <w:r w:rsidR="00BC2AF2">
        <w:t xml:space="preserve"> since </w:t>
      </w:r>
      <w:r w:rsidR="00835FA2">
        <w:t>the time between exposure and experiencing symptoms is relatively short (</w:t>
      </w:r>
      <w:r w:rsidR="00ED5291">
        <w:t>12</w:t>
      </w:r>
      <w:r w:rsidR="006A3AED">
        <w:t>–</w:t>
      </w:r>
      <w:r w:rsidR="00ED5291">
        <w:t>48 hours</w:t>
      </w:r>
      <w:r w:rsidR="004578D6">
        <w:t>,</w:t>
      </w:r>
      <w:r w:rsidR="00CB7D4F">
        <w:t xml:space="preserve"> </w:t>
      </w:r>
      <w:r w:rsidR="00BA641B">
        <w:fldChar w:fldCharType="begin"/>
      </w:r>
      <w:r w:rsidR="00244EE4">
        <w:instrText xml:space="preserve"> ADDIN EN.CITE &lt;EndNote&gt;&lt;Cite AuthorYear="1"&gt;&lt;Author&gt;Centers for Disease Control and Prevention&lt;/Author&gt;&lt;Year&gt;2024&lt;/Year&gt;&lt;RecNum&gt;638&lt;/RecNum&gt;&lt;DisplayText&gt;Centers for Disease Control and Prevention (2024a)&lt;/DisplayText&gt;&lt;record&gt;&lt;rec-number&gt;638&lt;/rec-number&gt;&lt;foreign-keys&gt;&lt;key app="EN" db-id="aes0vez92aa2dde2tp8pzx255pz95ve0wsxs" timestamp="1731302728"&gt;638&lt;/key&gt;&lt;/foreign-keys&gt;&lt;ref-type name="Web Page"&gt;12&lt;/ref-type&gt;&lt;contributors&gt;&lt;authors&gt;&lt;author&gt;Centers for Disease Control and Prevention,&lt;/author&gt;&lt;/authors&gt;&lt;/contributors&gt;&lt;titles&gt;&lt;title&gt;About Norovirus&lt;/title&gt;&lt;/titles&gt;&lt;number&gt;July 24, 2024&lt;/number&gt;&lt;dates&gt;&lt;year&gt;2024&lt;/year&gt;&lt;/dates&gt;&lt;urls&gt;&lt;related-urls&gt;&lt;url&gt;https://www.cdc.gov/norovirus/about/index.html&lt;/url&gt;&lt;/related-urls&gt;&lt;/urls&gt;&lt;/record&gt;&lt;/Cite&gt;&lt;/EndNote&gt;</w:instrText>
      </w:r>
      <w:r w:rsidR="00BA641B">
        <w:fldChar w:fldCharType="separate"/>
      </w:r>
      <w:r w:rsidR="00244EE4">
        <w:rPr>
          <w:noProof/>
        </w:rPr>
        <w:t>Centers for Disease Control and Prevention (2024a)</w:t>
      </w:r>
      <w:r w:rsidR="00BA641B">
        <w:fldChar w:fldCharType="end"/>
      </w:r>
      <w:r w:rsidR="00ED5291">
        <w:t xml:space="preserve">). </w:t>
      </w:r>
      <w:r w:rsidR="002579FD">
        <w:t>Additionally, we assume</w:t>
      </w:r>
      <w:r w:rsidR="00BA641B">
        <w:t>d</w:t>
      </w:r>
      <w:r w:rsidR="002579FD">
        <w:t xml:space="preserve"> that the </w:t>
      </w:r>
      <w:r w:rsidR="00036F85">
        <w:t>individual viral load</w:t>
      </w:r>
      <w:r w:rsidR="002579FD">
        <w:t xml:space="preserve"> </w:t>
      </w:r>
      <w:r w:rsidR="00656E09">
        <w:t>is constant across time. We did this to simplify the model and calibration</w:t>
      </w:r>
      <w:r w:rsidR="007B48CC">
        <w:t xml:space="preserve"> and </w:t>
      </w:r>
      <w:r w:rsidR="001F159C">
        <w:t xml:space="preserve">to </w:t>
      </w:r>
      <w:r w:rsidR="007B48CC">
        <w:t>demonstrate that the</w:t>
      </w:r>
      <w:r w:rsidR="00656E09">
        <w:t xml:space="preserve"> model is adaptable when </w:t>
      </w:r>
      <w:r w:rsidR="00A91E9E">
        <w:t xml:space="preserve">epidemiologic </w:t>
      </w:r>
      <w:r w:rsidR="00656E09">
        <w:t xml:space="preserve">data </w:t>
      </w:r>
      <w:r w:rsidR="006A3AED">
        <w:t>are</w:t>
      </w:r>
      <w:r w:rsidR="00656E09">
        <w:t xml:space="preserve"> limited. </w:t>
      </w:r>
      <w:r w:rsidR="00BD2436">
        <w:br/>
      </w:r>
      <w:r w:rsidR="00BD2436" w:rsidRPr="00BD2436">
        <w:t>Although norovirus can spread through person-to-person contact, contaminated surfaces, and foodborne routes, the current implementation explicitly models human-to-human transmission only. The aggregate effects of non-human-to-human transmission pathways may be reflected indirectly through calibrated transmission parameters, but these pathways are not modeled as separate mechanisms.</w:t>
      </w:r>
    </w:p>
    <w:p w14:paraId="4D827D60" w14:textId="5604CBFF" w:rsidR="002C1E2C" w:rsidRDefault="002C1E2C" w:rsidP="0091785D">
      <w:pPr>
        <w:pStyle w:val="Caption"/>
      </w:pPr>
      <w:bookmarkStart w:id="24" w:name="_Ref178945512"/>
      <w:r>
        <w:lastRenderedPageBreak/>
        <w:t xml:space="preserve">Table </w:t>
      </w:r>
      <w:fldSimple w:instr=" SEQ Table \* ARABIC ">
        <w:r w:rsidR="00CD390F">
          <w:rPr>
            <w:noProof/>
          </w:rPr>
          <w:t>9</w:t>
        </w:r>
      </w:fldSimple>
      <w:bookmarkEnd w:id="24"/>
      <w:r w:rsidR="004475E5">
        <w:t>: Norovirus-specific disease parameters</w:t>
      </w:r>
      <w:r w:rsidR="007C53D1">
        <w:t xml:space="preserve">. </w:t>
      </w:r>
    </w:p>
    <w:tbl>
      <w:tblPr>
        <w:tblStyle w:val="GridTable1Light14"/>
        <w:tblW w:w="8725" w:type="dxa"/>
        <w:tblLook w:val="04A0" w:firstRow="1" w:lastRow="0" w:firstColumn="1" w:lastColumn="0" w:noHBand="0" w:noVBand="1"/>
      </w:tblPr>
      <w:tblGrid>
        <w:gridCol w:w="1346"/>
        <w:gridCol w:w="2041"/>
        <w:gridCol w:w="1225"/>
        <w:gridCol w:w="1373"/>
        <w:gridCol w:w="1876"/>
        <w:gridCol w:w="864"/>
      </w:tblGrid>
      <w:tr w:rsidR="0050547D" w:rsidRPr="00167B38" w14:paraId="31D6D2A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6" w:type="dxa"/>
          </w:tcPr>
          <w:p w14:paraId="654E3C13" w14:textId="77777777" w:rsidR="0050547D" w:rsidRPr="00167B38" w:rsidRDefault="0050547D">
            <w:pPr>
              <w:spacing w:before="0" w:after="40" w:line="240" w:lineRule="auto"/>
              <w:jc w:val="center"/>
              <w:rPr>
                <w:rFonts w:eastAsia="Aptos"/>
                <w:sz w:val="22"/>
                <w:szCs w:val="22"/>
              </w:rPr>
            </w:pPr>
            <w:r w:rsidRPr="00167B38">
              <w:rPr>
                <w:rFonts w:eastAsia="Aptos"/>
                <w:sz w:val="22"/>
                <w:szCs w:val="22"/>
              </w:rPr>
              <w:t>Parameter</w:t>
            </w:r>
          </w:p>
        </w:tc>
        <w:tc>
          <w:tcPr>
            <w:tcW w:w="2226" w:type="dxa"/>
          </w:tcPr>
          <w:p w14:paraId="05638557" w14:textId="77777777" w:rsidR="0050547D" w:rsidRPr="00167B38" w:rsidRDefault="0050547D">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Estimates (mean, SD)</w:t>
            </w:r>
          </w:p>
        </w:tc>
        <w:tc>
          <w:tcPr>
            <w:tcW w:w="883" w:type="dxa"/>
          </w:tcPr>
          <w:p w14:paraId="55FF0550" w14:textId="77777777" w:rsidR="0050547D" w:rsidRPr="00167B38" w:rsidRDefault="0050547D">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Source</w:t>
            </w:r>
          </w:p>
        </w:tc>
        <w:tc>
          <w:tcPr>
            <w:tcW w:w="1379" w:type="dxa"/>
          </w:tcPr>
          <w:p w14:paraId="337BBC6F" w14:textId="77777777" w:rsidR="0050547D" w:rsidRPr="00167B38" w:rsidRDefault="0050547D">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Parameter</w:t>
            </w:r>
          </w:p>
        </w:tc>
        <w:tc>
          <w:tcPr>
            <w:tcW w:w="2027" w:type="dxa"/>
          </w:tcPr>
          <w:p w14:paraId="2CF8B728" w14:textId="5169DF2D" w:rsidR="0050547D" w:rsidRPr="00167B38" w:rsidRDefault="0050547D">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Estimates (mean</w:t>
            </w:r>
            <w:r w:rsidR="00CD6B56">
              <w:rPr>
                <w:rFonts w:eastAsia="Aptos"/>
                <w:sz w:val="22"/>
                <w:szCs w:val="22"/>
              </w:rPr>
              <w:t>)</w:t>
            </w:r>
          </w:p>
        </w:tc>
        <w:tc>
          <w:tcPr>
            <w:tcW w:w="864" w:type="dxa"/>
          </w:tcPr>
          <w:p w14:paraId="5C974249" w14:textId="77777777" w:rsidR="0050547D" w:rsidRPr="00167B38" w:rsidRDefault="0050547D">
            <w:pPr>
              <w:spacing w:before="0" w:after="40" w:line="240" w:lineRule="auto"/>
              <w:jc w:val="left"/>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Source</w:t>
            </w:r>
          </w:p>
        </w:tc>
      </w:tr>
      <w:tr w:rsidR="00B53993" w:rsidRPr="00167B38" w14:paraId="21D8B145" w14:textId="77777777">
        <w:tc>
          <w:tcPr>
            <w:cnfStyle w:val="001000000000" w:firstRow="0" w:lastRow="0" w:firstColumn="1" w:lastColumn="0" w:oddVBand="0" w:evenVBand="0" w:oddHBand="0" w:evenHBand="0" w:firstRowFirstColumn="0" w:firstRowLastColumn="0" w:lastRowFirstColumn="0" w:lastRowLastColumn="0"/>
            <w:tcW w:w="1346" w:type="dxa"/>
          </w:tcPr>
          <w:p w14:paraId="6C9284CE" w14:textId="77777777" w:rsidR="00B53993" w:rsidRDefault="00000000" w:rsidP="00B53993">
            <w:pPr>
              <w:spacing w:before="0" w:after="40" w:line="240" w:lineRule="auto"/>
              <w:jc w:val="left"/>
              <w:rPr>
                <w:rFonts w:eastAsia="Aptos"/>
                <w:sz w:val="22"/>
                <w:szCs w:val="22"/>
              </w:rPr>
            </w:pPr>
            <m:oMath>
              <m:sSub>
                <m:sSubPr>
                  <m:ctrlPr>
                    <w:rPr>
                      <w:rFonts w:ascii="Cambria Math" w:eastAsia="Aptos" w:hAnsi="Cambria Math"/>
                      <w:b w:val="0"/>
                      <w:bCs w:val="0"/>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e</m:t>
                  </m:r>
                </m:sub>
              </m:sSub>
            </m:oMath>
            <w:r w:rsidR="00B53993">
              <w:rPr>
                <w:rFonts w:eastAsia="Aptos"/>
                <w:b w:val="0"/>
                <w:bCs w:val="0"/>
                <w:sz w:val="22"/>
                <w:szCs w:val="22"/>
              </w:rPr>
              <w:t xml:space="preserve"> </w:t>
            </w:r>
          </w:p>
          <w:p w14:paraId="195CD665" w14:textId="50B28B30" w:rsidR="00B53993" w:rsidRPr="00167B38" w:rsidRDefault="00B53993" w:rsidP="00B53993">
            <w:pPr>
              <w:spacing w:before="0" w:after="40" w:line="240" w:lineRule="auto"/>
              <w:jc w:val="left"/>
              <w:rPr>
                <w:rFonts w:eastAsia="Aptos"/>
                <w:b w:val="0"/>
                <w:bCs w:val="0"/>
                <w:sz w:val="22"/>
                <w:szCs w:val="22"/>
              </w:rPr>
            </w:pPr>
            <w:r>
              <w:rPr>
                <w:rFonts w:eastAsia="Aptos"/>
                <w:b w:val="0"/>
                <w:bCs w:val="0"/>
                <w:sz w:val="22"/>
                <w:szCs w:val="22"/>
              </w:rPr>
              <w:t>(days)</w:t>
            </w:r>
          </w:p>
        </w:tc>
        <w:tc>
          <w:tcPr>
            <w:tcW w:w="2226" w:type="dxa"/>
          </w:tcPr>
          <w:p w14:paraId="1999A63A" w14:textId="2C5446C2" w:rsidR="00B53993" w:rsidRPr="00167B38" w:rsidRDefault="00B53993" w:rsidP="00B53993">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t>Uniform (1,2)</w:t>
            </w:r>
          </w:p>
        </w:tc>
        <w:tc>
          <w:tcPr>
            <w:tcW w:w="883" w:type="dxa"/>
          </w:tcPr>
          <w:p w14:paraId="368AC820" w14:textId="3091CA3A" w:rsidR="00B53993" w:rsidRPr="00167B38" w:rsidRDefault="00036F85" w:rsidP="00B53993">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fldChar w:fldCharType="begin"/>
            </w:r>
            <w:r w:rsidR="0001012D">
              <w:rPr>
                <w:rFonts w:eastAsia="Aptos"/>
                <w:sz w:val="22"/>
                <w:szCs w:val="22"/>
              </w:rPr>
              <w:instrText xml:space="preserve"> ADDIN EN.CITE &lt;EndNote&gt;&lt;Cite&gt;&lt;Author&gt;Centers for Disease Control and Prevention&lt;/Author&gt;&lt;Year&gt;2024&lt;/Year&gt;&lt;RecNum&gt;638&lt;/RecNum&gt;&lt;DisplayText&gt;(Centers for Disease Control and Prevention, 2024a)&lt;/DisplayText&gt;&lt;record&gt;&lt;rec-number&gt;638&lt;/rec-number&gt;&lt;foreign-keys&gt;&lt;key app="EN" db-id="aes0vez92aa2dde2tp8pzx255pz95ve0wsxs" timestamp="1731302728"&gt;638&lt;/key&gt;&lt;/foreign-keys&gt;&lt;ref-type name="Web Page"&gt;12&lt;/ref-type&gt;&lt;contributors&gt;&lt;authors&gt;&lt;author&gt;Centers for Disease Control and Prevention,&lt;/author&gt;&lt;/authors&gt;&lt;/contributors&gt;&lt;titles&gt;&lt;title&gt;About Norovirus&lt;/title&gt;&lt;/titles&gt;&lt;number&gt;July 24, 2024&lt;/number&gt;&lt;dates&gt;&lt;year&gt;2024&lt;/year&gt;&lt;/dates&gt;&lt;urls&gt;&lt;related-urls&gt;&lt;url&gt;https://www.cdc.gov/norovirus/about/index.html&lt;/url&gt;&lt;/related-urls&gt;&lt;/urls&gt;&lt;/record&gt;&lt;/Cite&gt;&lt;/EndNote&gt;</w:instrText>
            </w:r>
            <w:r>
              <w:rPr>
                <w:rFonts w:eastAsia="Aptos"/>
                <w:sz w:val="22"/>
                <w:szCs w:val="22"/>
              </w:rPr>
              <w:fldChar w:fldCharType="separate"/>
            </w:r>
            <w:r w:rsidR="00D4266B">
              <w:rPr>
                <w:rFonts w:eastAsia="Aptos"/>
                <w:noProof/>
                <w:sz w:val="22"/>
                <w:szCs w:val="22"/>
              </w:rPr>
              <w:t>(Centers for Disease Control and Prevention, 2024a)</w:t>
            </w:r>
            <w:r>
              <w:rPr>
                <w:rFonts w:eastAsia="Aptos"/>
                <w:sz w:val="22"/>
                <w:szCs w:val="22"/>
              </w:rPr>
              <w:fldChar w:fldCharType="end"/>
            </w:r>
          </w:p>
        </w:tc>
        <w:tc>
          <w:tcPr>
            <w:tcW w:w="1379" w:type="dxa"/>
          </w:tcPr>
          <w:p w14:paraId="052C514A" w14:textId="78812AED" w:rsidR="00B53993" w:rsidRPr="00167B38" w:rsidRDefault="00000000" w:rsidP="00B53993">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m:oMath>
              <m:sSub>
                <m:sSubPr>
                  <m:ctrlPr>
                    <w:rPr>
                      <w:rFonts w:ascii="Cambria Math" w:eastAsia="Aptos" w:hAnsi="Cambria Math"/>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recov-symp</m:t>
                  </m:r>
                </m:sub>
              </m:sSub>
            </m:oMath>
            <w:r w:rsidR="00B53993">
              <w:rPr>
                <w:rFonts w:eastAsia="Aptos"/>
                <w:sz w:val="22"/>
                <w:szCs w:val="22"/>
              </w:rPr>
              <w:t xml:space="preserve"> (days) </w:t>
            </w:r>
          </w:p>
        </w:tc>
        <w:tc>
          <w:tcPr>
            <w:tcW w:w="2027" w:type="dxa"/>
          </w:tcPr>
          <w:p w14:paraId="1037394F" w14:textId="27D66EE8" w:rsidR="00B53993" w:rsidRPr="00167B38" w:rsidRDefault="00B53993" w:rsidP="00B53993">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Log-normal (</w:t>
            </w:r>
            <w:r>
              <w:rPr>
                <w:rFonts w:eastAsia="Aptos"/>
                <w:sz w:val="22"/>
                <w:szCs w:val="22"/>
              </w:rPr>
              <w:t>15.5, 1.5)</w:t>
            </w:r>
          </w:p>
        </w:tc>
        <w:tc>
          <w:tcPr>
            <w:tcW w:w="864" w:type="dxa"/>
          </w:tcPr>
          <w:p w14:paraId="319E52BC" w14:textId="0F04539B" w:rsidR="00B53993" w:rsidRPr="00167B38" w:rsidRDefault="001E7504" w:rsidP="00B53993">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fldChar w:fldCharType="begin"/>
            </w:r>
            <w:r w:rsidR="0001012D">
              <w:rPr>
                <w:rFonts w:eastAsia="Aptos"/>
                <w:sz w:val="22"/>
                <w:szCs w:val="22"/>
              </w:rPr>
              <w:instrText xml:space="preserve"> ADDIN EN.CITE &lt;EndNote&gt;&lt;Cite&gt;&lt;Author&gt;Kirby&lt;/Author&gt;&lt;Year&gt;2014&lt;/Year&gt;&lt;RecNum&gt;639&lt;/RecNum&gt;&lt;DisplayText&gt;(Kirby et al., 2014)&lt;/DisplayText&gt;&lt;record&gt;&lt;rec-number&gt;639&lt;/rec-number&gt;&lt;foreign-keys&gt;&lt;key app="EN" db-id="aes0vez92aa2dde2tp8pzx255pz95ve0wsxs" timestamp="1731303236"&gt;639&lt;/key&gt;&lt;/foreign-keys&gt;&lt;ref-type name="Journal Article"&gt;17&lt;/ref-type&gt;&lt;contributors&gt;&lt;authors&gt;&lt;author&gt;Kirby, AE&lt;/author&gt;&lt;author&gt;Shi, J&lt;/author&gt;&lt;author&gt;Montes, J&lt;/author&gt;&lt;author&gt;Lichtenstein, M&lt;/author&gt;&lt;author&gt;Moe, CL&lt;/author&gt;&lt;/authors&gt;&lt;/contributors&gt;&lt;titles&gt;&lt;title&gt;Disease course and viral shedding in experimental Norwalk virus and Snow Mountain virus infection&lt;/title&gt;&lt;secondary-title&gt;Journal of Medical Virology&lt;/secondary-title&gt;&lt;/titles&gt;&lt;periodical&gt;&lt;full-title&gt;Journal of Medical Virology&lt;/full-title&gt;&lt;/periodical&gt;&lt;pages&gt;2055-2064&lt;/pages&gt;&lt;volume&gt;86&lt;/volume&gt;&lt;number&gt;12&lt;/number&gt;&lt;dates&gt;&lt;year&gt;2014&lt;/year&gt;&lt;/dates&gt;&lt;isbn&gt;0146-6615&lt;/isbn&gt;&lt;urls&gt;&lt;/urls&gt;&lt;/record&gt;&lt;/Cite&gt;&lt;/EndNote&gt;</w:instrText>
            </w:r>
            <w:r>
              <w:rPr>
                <w:rFonts w:eastAsia="Aptos"/>
                <w:sz w:val="22"/>
                <w:szCs w:val="22"/>
              </w:rPr>
              <w:fldChar w:fldCharType="separate"/>
            </w:r>
            <w:r w:rsidR="00D4266B">
              <w:rPr>
                <w:rFonts w:eastAsia="Aptos"/>
                <w:noProof/>
                <w:sz w:val="22"/>
                <w:szCs w:val="22"/>
              </w:rPr>
              <w:t>(Kirby et al., 2014)</w:t>
            </w:r>
            <w:r>
              <w:rPr>
                <w:rFonts w:eastAsia="Aptos"/>
                <w:sz w:val="22"/>
                <w:szCs w:val="22"/>
              </w:rPr>
              <w:fldChar w:fldCharType="end"/>
            </w:r>
          </w:p>
        </w:tc>
      </w:tr>
      <w:tr w:rsidR="00B53993" w:rsidRPr="00167B38" w14:paraId="6839C0F5" w14:textId="77777777">
        <w:tc>
          <w:tcPr>
            <w:cnfStyle w:val="001000000000" w:firstRow="0" w:lastRow="0" w:firstColumn="1" w:lastColumn="0" w:oddVBand="0" w:evenVBand="0" w:oddHBand="0" w:evenHBand="0" w:firstRowFirstColumn="0" w:firstRowLastColumn="0" w:lastRowFirstColumn="0" w:lastRowLastColumn="0"/>
            <w:tcW w:w="1346" w:type="dxa"/>
          </w:tcPr>
          <w:p w14:paraId="60DE57AD" w14:textId="77777777" w:rsidR="00B53993" w:rsidRPr="009E070F" w:rsidRDefault="00000000" w:rsidP="00B53993">
            <w:pPr>
              <w:spacing w:before="0" w:after="40" w:line="240" w:lineRule="auto"/>
              <w:jc w:val="left"/>
              <w:rPr>
                <w:rFonts w:eastAsia="Aptos"/>
                <w:sz w:val="22"/>
                <w:szCs w:val="22"/>
              </w:rPr>
            </w:pPr>
            <m:oMathPara>
              <m:oMath>
                <m:sSub>
                  <m:sSubPr>
                    <m:ctrlPr>
                      <w:rPr>
                        <w:rFonts w:ascii="Cambria Math" w:eastAsia="Aptos" w:hAnsi="Cambria Math"/>
                        <w:b w:val="0"/>
                        <w:bCs w:val="0"/>
                        <w:i/>
                        <w:sz w:val="22"/>
                        <w:szCs w:val="22"/>
                      </w:rPr>
                    </m:ctrlPr>
                  </m:sSubPr>
                  <m:e>
                    <m:r>
                      <m:rPr>
                        <m:sty m:val="bi"/>
                      </m:rPr>
                      <w:rPr>
                        <w:rFonts w:ascii="Cambria Math" w:eastAsia="Aptos" w:hAnsi="Cambria Math"/>
                        <w:sz w:val="22"/>
                        <w:szCs w:val="22"/>
                      </w:rPr>
                      <m:t>T</m:t>
                    </m:r>
                  </m:e>
                  <m:sub>
                    <m:r>
                      <m:rPr>
                        <m:sty m:val="bi"/>
                      </m:rPr>
                      <w:rPr>
                        <w:rFonts w:ascii="Cambria Math" w:eastAsia="Aptos" w:hAnsi="Cambria Math"/>
                        <w:sz w:val="22"/>
                        <w:szCs w:val="22"/>
                      </w:rPr>
                      <m:t>recov-asym</m:t>
                    </m:r>
                  </m:sub>
                </m:sSub>
              </m:oMath>
            </m:oMathPara>
          </w:p>
          <w:p w14:paraId="111555AC" w14:textId="0F25DBFE" w:rsidR="00B53993" w:rsidRPr="00167B38" w:rsidRDefault="00B53993" w:rsidP="00B53993">
            <w:pPr>
              <w:spacing w:before="0" w:after="40" w:line="240" w:lineRule="auto"/>
              <w:jc w:val="left"/>
              <w:rPr>
                <w:rFonts w:eastAsia="Aptos"/>
                <w:b w:val="0"/>
                <w:bCs w:val="0"/>
                <w:sz w:val="22"/>
                <w:szCs w:val="22"/>
              </w:rPr>
            </w:pPr>
            <w:r>
              <w:rPr>
                <w:rFonts w:eastAsia="Aptos"/>
                <w:b w:val="0"/>
                <w:bCs w:val="0"/>
                <w:sz w:val="22"/>
                <w:szCs w:val="22"/>
              </w:rPr>
              <w:t>(days)</w:t>
            </w:r>
          </w:p>
        </w:tc>
        <w:tc>
          <w:tcPr>
            <w:tcW w:w="2226" w:type="dxa"/>
          </w:tcPr>
          <w:p w14:paraId="7A846466" w14:textId="1D2A4A17" w:rsidR="00B53993" w:rsidRPr="00167B38" w:rsidRDefault="00B53993" w:rsidP="00B53993">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167B38">
              <w:rPr>
                <w:rFonts w:eastAsia="Aptos"/>
                <w:sz w:val="22"/>
                <w:szCs w:val="22"/>
              </w:rPr>
              <w:t>Log-normal (</w:t>
            </w:r>
            <w:r>
              <w:rPr>
                <w:rFonts w:eastAsia="Aptos"/>
                <w:sz w:val="22"/>
                <w:szCs w:val="22"/>
              </w:rPr>
              <w:t>18, 1.5)</w:t>
            </w:r>
          </w:p>
        </w:tc>
        <w:tc>
          <w:tcPr>
            <w:tcW w:w="883" w:type="dxa"/>
          </w:tcPr>
          <w:p w14:paraId="440C90BE" w14:textId="0E738ED3" w:rsidR="00B53993" w:rsidRPr="00167B38" w:rsidRDefault="001E7504" w:rsidP="00B53993">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fldChar w:fldCharType="begin"/>
            </w:r>
            <w:r w:rsidR="0001012D">
              <w:rPr>
                <w:rFonts w:eastAsia="Aptos"/>
                <w:sz w:val="22"/>
                <w:szCs w:val="22"/>
              </w:rPr>
              <w:instrText xml:space="preserve"> ADDIN EN.CITE &lt;EndNote&gt;&lt;Cite&gt;&lt;Author&gt;Kirby&lt;/Author&gt;&lt;Year&gt;2014&lt;/Year&gt;&lt;RecNum&gt;639&lt;/RecNum&gt;&lt;DisplayText&gt;(Kirby et al., 2014)&lt;/DisplayText&gt;&lt;record&gt;&lt;rec-number&gt;639&lt;/rec-number&gt;&lt;foreign-keys&gt;&lt;key app="EN" db-id="aes0vez92aa2dde2tp8pzx255pz95ve0wsxs" timestamp="1731303236"&gt;639&lt;/key&gt;&lt;/foreign-keys&gt;&lt;ref-type name="Journal Article"&gt;17&lt;/ref-type&gt;&lt;contributors&gt;&lt;authors&gt;&lt;author&gt;Kirby, AE&lt;/author&gt;&lt;author&gt;Shi, J&lt;/author&gt;&lt;author&gt;Montes, J&lt;/author&gt;&lt;author&gt;Lichtenstein, M&lt;/author&gt;&lt;author&gt;Moe, CL&lt;/author&gt;&lt;/authors&gt;&lt;/contributors&gt;&lt;titles&gt;&lt;title&gt;Disease course and viral shedding in experimental Norwalk virus and Snow Mountain virus infection&lt;/title&gt;&lt;secondary-title&gt;Journal of Medical Virology&lt;/secondary-title&gt;&lt;/titles&gt;&lt;periodical&gt;&lt;full-title&gt;Journal of Medical Virology&lt;/full-title&gt;&lt;/periodical&gt;&lt;pages&gt;2055-2064&lt;/pages&gt;&lt;volume&gt;86&lt;/volume&gt;&lt;number&gt;12&lt;/number&gt;&lt;dates&gt;&lt;year&gt;2014&lt;/year&gt;&lt;/dates&gt;&lt;isbn&gt;0146-6615&lt;/isbn&gt;&lt;urls&gt;&lt;/urls&gt;&lt;/record&gt;&lt;/Cite&gt;&lt;/EndNote&gt;</w:instrText>
            </w:r>
            <w:r>
              <w:rPr>
                <w:rFonts w:eastAsia="Aptos"/>
                <w:sz w:val="22"/>
                <w:szCs w:val="22"/>
              </w:rPr>
              <w:fldChar w:fldCharType="separate"/>
            </w:r>
            <w:r w:rsidR="00D4266B">
              <w:rPr>
                <w:rFonts w:eastAsia="Aptos"/>
                <w:noProof/>
                <w:sz w:val="22"/>
                <w:szCs w:val="22"/>
              </w:rPr>
              <w:t>(Kirby et al., 2014)</w:t>
            </w:r>
            <w:r>
              <w:rPr>
                <w:rFonts w:eastAsia="Aptos"/>
                <w:sz w:val="22"/>
                <w:szCs w:val="22"/>
              </w:rPr>
              <w:fldChar w:fldCharType="end"/>
            </w:r>
          </w:p>
        </w:tc>
        <w:tc>
          <w:tcPr>
            <w:tcW w:w="1379" w:type="dxa"/>
          </w:tcPr>
          <w:p w14:paraId="3119B43F" w14:textId="7904E2BF" w:rsidR="00B53993" w:rsidRPr="00A147B9" w:rsidRDefault="00000000" w:rsidP="00B53993">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b/>
                <w:bCs/>
                <w:sz w:val="22"/>
                <w:szCs w:val="22"/>
              </w:rPr>
            </w:pPr>
            <m:oMathPara>
              <m:oMath>
                <m:sSub>
                  <m:sSubPr>
                    <m:ctrlPr>
                      <w:rPr>
                        <w:rFonts w:ascii="Cambria Math" w:eastAsia="Aptos" w:hAnsi="Cambria Math"/>
                        <w:b/>
                        <w:bCs/>
                        <w:i/>
                        <w:sz w:val="22"/>
                        <w:szCs w:val="22"/>
                      </w:rPr>
                    </m:ctrlPr>
                  </m:sSubPr>
                  <m:e>
                    <m:r>
                      <m:rPr>
                        <m:sty m:val="bi"/>
                      </m:rPr>
                      <w:rPr>
                        <w:rFonts w:ascii="Cambria Math" w:eastAsia="Aptos" w:hAnsi="Cambria Math"/>
                        <w:sz w:val="22"/>
                        <w:szCs w:val="22"/>
                      </w:rPr>
                      <m:t>P</m:t>
                    </m:r>
                  </m:e>
                  <m:sub>
                    <m:r>
                      <m:rPr>
                        <m:sty m:val="bi"/>
                      </m:rPr>
                      <w:rPr>
                        <w:rFonts w:ascii="Cambria Math" w:eastAsia="Aptos" w:hAnsi="Cambria Math"/>
                        <w:sz w:val="22"/>
                        <w:szCs w:val="22"/>
                      </w:rPr>
                      <m:t>sym</m:t>
                    </m:r>
                  </m:sub>
                </m:sSub>
              </m:oMath>
            </m:oMathPara>
          </w:p>
        </w:tc>
        <w:tc>
          <w:tcPr>
            <w:tcW w:w="2027" w:type="dxa"/>
          </w:tcPr>
          <w:p w14:paraId="4224ABF4" w14:textId="4B7B9FF7" w:rsidR="00B53993" w:rsidRPr="00167B38" w:rsidRDefault="00B53993" w:rsidP="00B53993">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t>0.7</w:t>
            </w:r>
          </w:p>
        </w:tc>
        <w:tc>
          <w:tcPr>
            <w:tcW w:w="864" w:type="dxa"/>
          </w:tcPr>
          <w:p w14:paraId="13E58C08" w14:textId="57F394ED" w:rsidR="00B53993" w:rsidRPr="00167B38" w:rsidRDefault="005B6CA6" w:rsidP="00B53993">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fldChar w:fldCharType="begin"/>
            </w:r>
            <w:r w:rsidR="0001012D">
              <w:rPr>
                <w:rFonts w:eastAsia="Aptos"/>
                <w:sz w:val="22"/>
                <w:szCs w:val="22"/>
              </w:rPr>
              <w:instrText xml:space="preserve"> ADDIN EN.CITE &lt;EndNote&gt;&lt;Cite&gt;&lt;Author&gt;Miura&lt;/Author&gt;&lt;Year&gt;2018&lt;/Year&gt;&lt;RecNum&gt;640&lt;/RecNum&gt;&lt;DisplayText&gt;(Miura et al., 2018)&lt;/DisplayText&gt;&lt;record&gt;&lt;rec-number&gt;640&lt;/rec-number&gt;&lt;foreign-keys&gt;&lt;key app="EN" db-id="aes0vez92aa2dde2tp8pzx255pz95ve0wsxs" timestamp="1731303536"&gt;640&lt;/key&gt;&lt;/foreign-keys&gt;&lt;ref-type name="Journal Article"&gt;17&lt;/ref-type&gt;&lt;contributors&gt;&lt;authors&gt;&lt;author&gt;Miura, Fuminari&lt;/author&gt;&lt;author&gt;Matsuyama, Ryota&lt;/author&gt;&lt;author&gt;Nishiura, Hiroshi&lt;/author&gt;&lt;/authors&gt;&lt;/contributors&gt;&lt;titles&gt;&lt;title&gt;Estimating the asymptomatic ratio of norovirus infection during foodborne outbreaks with laboratory testing in Japan&lt;/title&gt;&lt;secondary-title&gt;Journal of epidemiology&lt;/secondary-title&gt;&lt;/titles&gt;&lt;periodical&gt;&lt;full-title&gt;Journal of epidemiology&lt;/full-title&gt;&lt;/periodical&gt;&lt;pages&gt;382-387&lt;/pages&gt;&lt;volume&gt;28&lt;/volume&gt;&lt;number&gt;9&lt;/number&gt;&lt;dates&gt;&lt;year&gt;2018&lt;/year&gt;&lt;/dates&gt;&lt;isbn&gt;0917-5040&lt;/isbn&gt;&lt;urls&gt;&lt;/urls&gt;&lt;/record&gt;&lt;/Cite&gt;&lt;/EndNote&gt;</w:instrText>
            </w:r>
            <w:r>
              <w:rPr>
                <w:rFonts w:eastAsia="Aptos"/>
                <w:sz w:val="22"/>
                <w:szCs w:val="22"/>
              </w:rPr>
              <w:fldChar w:fldCharType="separate"/>
            </w:r>
            <w:r w:rsidR="00D4266B">
              <w:rPr>
                <w:rFonts w:eastAsia="Aptos"/>
                <w:noProof/>
                <w:sz w:val="22"/>
                <w:szCs w:val="22"/>
              </w:rPr>
              <w:t>(Miura et al., 2018)</w:t>
            </w:r>
            <w:r>
              <w:rPr>
                <w:rFonts w:eastAsia="Aptos"/>
                <w:sz w:val="22"/>
                <w:szCs w:val="22"/>
              </w:rPr>
              <w:fldChar w:fldCharType="end"/>
            </w:r>
          </w:p>
        </w:tc>
      </w:tr>
    </w:tbl>
    <w:p w14:paraId="71AFFF3F" w14:textId="36BB7785" w:rsidR="00D4118A" w:rsidRDefault="00A61ECF" w:rsidP="00351741">
      <w:r>
        <w:t xml:space="preserve">The data used for calibration was obtained from </w:t>
      </w:r>
      <w:r w:rsidR="00425EDC">
        <w:t>a</w:t>
      </w:r>
      <w:r>
        <w:t xml:space="preserve"> previous</w:t>
      </w:r>
      <w:r w:rsidR="00425EDC">
        <w:t xml:space="preserve"> norovirus outbreak </w:t>
      </w:r>
      <w:r>
        <w:t>study</w:t>
      </w:r>
      <w:r w:rsidR="00952A6A">
        <w:t xml:space="preserve"> </w:t>
      </w:r>
      <w:r w:rsidR="00E9125D">
        <w:fldChar w:fldCharType="begin"/>
      </w:r>
      <w:r w:rsidR="0001012D">
        <w:instrText xml:space="preserve"> ADDIN EN.CITE &lt;EndNote&gt;&lt;Cite&gt;&lt;Author&gt;Wikswo&lt;/Author&gt;&lt;Year&gt;2011&lt;/Year&gt;&lt;RecNum&gt;621&lt;/RecNum&gt;&lt;DisplayText&gt;(Wikswo et al., 2011)&lt;/DisplayText&gt;&lt;record&gt;&lt;rec-number&gt;621&lt;/rec-number&gt;&lt;foreign-keys&gt;&lt;key app="EN" db-id="aes0vez92aa2dde2tp8pzx255pz95ve0wsxs" timestamp="1728069331"&gt;621&lt;/key&gt;&lt;/foreign-keys&gt;&lt;ref-type name="Journal Article"&gt;17&lt;/ref-type&gt;&lt;contributors&gt;&lt;authors&gt;&lt;author&gt;Wikswo, Mary E&lt;/author&gt;&lt;author&gt;Cortes, Jennifer&lt;/author&gt;&lt;author&gt;Hall, Aron J&lt;/author&gt;&lt;author&gt;Vaughan, George&lt;/author&gt;&lt;author&gt;Howard, Christopher&lt;/author&gt;&lt;author&gt;Gregoricus, Nicole&lt;/author&gt;&lt;author&gt;Cramer, Elaine H&lt;/author&gt;&lt;/authors&gt;&lt;/contributors&gt;&lt;titles&gt;&lt;title&gt;Disease transmission and passenger behaviors during a high morbidity Norovirus outbreak on a cruise ship, January 2009&lt;/title&gt;&lt;secondary-title&gt;Clinical infectious diseases&lt;/secondary-title&gt;&lt;/titles&gt;&lt;periodical&gt;&lt;full-title&gt;Clinical Infectious Diseases&lt;/full-title&gt;&lt;/periodical&gt;&lt;pages&gt;1116-1122&lt;/pages&gt;&lt;volume&gt;52&lt;/volume&gt;&lt;number&gt;9&lt;/number&gt;&lt;dates&gt;&lt;year&gt;2011&lt;/year&gt;&lt;/dates&gt;&lt;isbn&gt;1537-6591&lt;/isbn&gt;&lt;urls&gt;&lt;/urls&gt;&lt;/record&gt;&lt;/Cite&gt;&lt;/EndNote&gt;</w:instrText>
      </w:r>
      <w:r w:rsidR="00E9125D">
        <w:fldChar w:fldCharType="separate"/>
      </w:r>
      <w:r w:rsidR="00D4266B">
        <w:rPr>
          <w:noProof/>
        </w:rPr>
        <w:t>(Wikswo et al., 2011)</w:t>
      </w:r>
      <w:r w:rsidR="00E9125D">
        <w:fldChar w:fldCharType="end"/>
      </w:r>
      <w:r w:rsidR="00E9125D">
        <w:t xml:space="preserve">. </w:t>
      </w:r>
      <w:r w:rsidR="00425EDC">
        <w:t>The cruise ship sailed from January 3, 2009</w:t>
      </w:r>
      <w:r w:rsidR="006A3AED">
        <w:t>–</w:t>
      </w:r>
      <w:r w:rsidR="00425EDC">
        <w:t>January 15, 2009, with</w:t>
      </w:r>
      <w:r>
        <w:t xml:space="preserve"> </w:t>
      </w:r>
      <w:r w:rsidR="003B01A3">
        <w:t>1</w:t>
      </w:r>
      <w:r w:rsidR="00BF1099">
        <w:t>,</w:t>
      </w:r>
      <w:r w:rsidR="003B01A3">
        <w:t>8</w:t>
      </w:r>
      <w:r w:rsidR="00BF1099">
        <w:t>42</w:t>
      </w:r>
      <w:r>
        <w:t xml:space="preserve"> passengers and </w:t>
      </w:r>
      <w:r w:rsidR="003B01A3">
        <w:t>859</w:t>
      </w:r>
      <w:r>
        <w:t xml:space="preserve"> crew</w:t>
      </w:r>
      <w:r w:rsidR="003B01A3">
        <w:t xml:space="preserve"> members</w:t>
      </w:r>
      <w:r>
        <w:t xml:space="preserve">. The dataset </w:t>
      </w:r>
      <w:r w:rsidR="00BF1099">
        <w:t>c</w:t>
      </w:r>
      <w:r>
        <w:t xml:space="preserve">ontains the number of </w:t>
      </w:r>
      <w:r w:rsidR="00BF1099">
        <w:t>acute gastroenteri</w:t>
      </w:r>
      <w:r w:rsidR="005A77C1">
        <w:t xml:space="preserve">tis cases by day. </w:t>
      </w:r>
    </w:p>
    <w:p w14:paraId="32B28EAF" w14:textId="6A198FD6" w:rsidR="00425A85" w:rsidRDefault="000708C5" w:rsidP="00AC7F28">
      <w:pPr>
        <w:pStyle w:val="Heading4"/>
        <w:numPr>
          <w:ilvl w:val="0"/>
          <w:numId w:val="0"/>
        </w:numPr>
      </w:pPr>
      <w:r>
        <w:t>Calibration</w:t>
      </w:r>
    </w:p>
    <w:p w14:paraId="603899DF" w14:textId="3F3F56D5" w:rsidR="001C3C95" w:rsidRPr="00E5779D" w:rsidRDefault="00E12FD5" w:rsidP="00E5779D">
      <w:pPr>
        <w:rPr>
          <w:rFonts w:cs="Calibri"/>
        </w:rPr>
      </w:pPr>
      <w:r>
        <w:rPr>
          <w:rFonts w:cs="Calibri"/>
        </w:rPr>
        <w:t>Similar to the COVID-19</w:t>
      </w:r>
      <w:r w:rsidR="00BC5E26">
        <w:rPr>
          <w:rFonts w:cs="Calibri"/>
        </w:rPr>
        <w:t xml:space="preserve"> case study</w:t>
      </w:r>
      <w:r>
        <w:rPr>
          <w:rFonts w:cs="Calibri"/>
        </w:rPr>
        <w:t xml:space="preserve">, we </w:t>
      </w:r>
      <w:r w:rsidRPr="001828AE">
        <w:t xml:space="preserve">adjusted the model to run parameter calibration using the norovirus outbreak data </w:t>
      </w:r>
      <w:r w:rsidRPr="001828AE">
        <w:fldChar w:fldCharType="begin"/>
      </w:r>
      <w:r w:rsidR="0001012D">
        <w:instrText xml:space="preserve"> ADDIN EN.CITE &lt;EndNote&gt;&lt;Cite&gt;&lt;Author&gt;Wikswo&lt;/Author&gt;&lt;Year&gt;2011&lt;/Year&gt;&lt;RecNum&gt;621&lt;/RecNum&gt;&lt;DisplayText&gt;(Wikswo et al., 2011)&lt;/DisplayText&gt;&lt;record&gt;&lt;rec-number&gt;621&lt;/rec-number&gt;&lt;foreign-keys&gt;&lt;key app="EN" db-id="aes0vez92aa2dde2tp8pzx255pz95ve0wsxs" timestamp="1728069331"&gt;621&lt;/key&gt;&lt;/foreign-keys&gt;&lt;ref-type name="Journal Article"&gt;17&lt;/ref-type&gt;&lt;contributors&gt;&lt;authors&gt;&lt;author&gt;Wikswo, Mary E&lt;/author&gt;&lt;author&gt;Cortes, Jennifer&lt;/author&gt;&lt;author&gt;Hall, Aron J&lt;/author&gt;&lt;author&gt;Vaughan, George&lt;/author&gt;&lt;author&gt;Howard, Christopher&lt;/author&gt;&lt;author&gt;Gregoricus, Nicole&lt;/author&gt;&lt;author&gt;Cramer, Elaine H&lt;/author&gt;&lt;/authors&gt;&lt;/contributors&gt;&lt;titles&gt;&lt;title&gt;Disease transmission and passenger behaviors during a high morbidity Norovirus outbreak on a cruise ship, January 2009&lt;/title&gt;&lt;secondary-title&gt;Clinical infectious diseases&lt;/secondary-title&gt;&lt;/titles&gt;&lt;periodical&gt;&lt;full-title&gt;Clinical Infectious Diseases&lt;/full-title&gt;&lt;/periodical&gt;&lt;pages&gt;1116-1122&lt;/pages&gt;&lt;volume&gt;52&lt;/volume&gt;&lt;number&gt;9&lt;/number&gt;&lt;dates&gt;&lt;year&gt;2011&lt;/year&gt;&lt;/dates&gt;&lt;isbn&gt;1537-6591&lt;/isbn&gt;&lt;urls&gt;&lt;/urls&gt;&lt;/record&gt;&lt;/Cite&gt;&lt;/EndNote&gt;</w:instrText>
      </w:r>
      <w:r w:rsidRPr="001828AE">
        <w:fldChar w:fldCharType="separate"/>
      </w:r>
      <w:r w:rsidR="00D4266B" w:rsidRPr="001828AE">
        <w:rPr>
          <w:noProof/>
        </w:rPr>
        <w:t>(Wikswo et al., 2011)</w:t>
      </w:r>
      <w:r w:rsidRPr="001828AE">
        <w:fldChar w:fldCharType="end"/>
      </w:r>
      <w:r w:rsidRPr="001828AE">
        <w:t>.</w:t>
      </w:r>
      <w:r w:rsidR="00306534" w:rsidRPr="001828AE">
        <w:t xml:space="preserve"> </w:t>
      </w:r>
      <w:r w:rsidR="00854F30" w:rsidRPr="001828AE">
        <w:t xml:space="preserve">We calibrated  </w:t>
      </w:r>
      <m:oMath>
        <m:sSub>
          <m:sSubPr>
            <m:ctrlPr>
              <w:rPr>
                <w:rFonts w:ascii="Cambria Math" w:eastAsia="Aptos" w:hAnsi="Cambria Math"/>
                <w:i/>
                <w:kern w:val="2"/>
                <w14:ligatures w14:val="standardContextual"/>
              </w:rPr>
            </m:ctrlPr>
          </m:sSubPr>
          <m:e>
            <m:r>
              <w:rPr>
                <w:rFonts w:ascii="Cambria Math" w:hAnsi="Cambria Math"/>
              </w:rPr>
              <m:t>π</m:t>
            </m:r>
          </m:e>
          <m:sub>
            <m:r>
              <w:rPr>
                <w:rFonts w:ascii="Cambria Math" w:eastAsia="Aptos" w:hAnsi="Cambria Math"/>
              </w:rPr>
              <m:t>main</m:t>
            </m:r>
          </m:sub>
        </m:sSub>
      </m:oMath>
      <w:r w:rsidR="00854F30" w:rsidRPr="001828AE">
        <w:rPr>
          <w:rFonts w:eastAsiaTheme="minorEastAsia"/>
          <w:kern w:val="2"/>
          <w14:ligatures w14:val="standardContextual"/>
        </w:rPr>
        <w:t xml:space="preserve">, </w:t>
      </w:r>
      <m:oMath>
        <m:sSub>
          <m:sSubPr>
            <m:ctrlPr>
              <w:rPr>
                <w:rFonts w:ascii="Cambria Math" w:eastAsia="Aptos" w:hAnsi="Cambria Math"/>
                <w:i/>
                <w:kern w:val="2"/>
                <w14:ligatures w14:val="standardContextual"/>
              </w:rPr>
            </m:ctrlPr>
          </m:sSubPr>
          <m:e>
            <m:r>
              <w:rPr>
                <w:rFonts w:ascii="Cambria Math" w:hAnsi="Cambria Math"/>
              </w:rPr>
              <m:t>π</m:t>
            </m:r>
          </m:e>
          <m:sub>
            <m:r>
              <w:rPr>
                <w:rFonts w:ascii="Cambria Math" w:eastAsia="Aptos" w:hAnsi="Cambria Math"/>
              </w:rPr>
              <m:t>act</m:t>
            </m:r>
          </m:sub>
        </m:sSub>
      </m:oMath>
      <w:r w:rsidR="00854F30" w:rsidRPr="001828AE">
        <w:rPr>
          <w:rFonts w:eastAsiaTheme="minorEastAsia"/>
          <w:kern w:val="2"/>
          <w14:ligatures w14:val="standardContextual"/>
        </w:rPr>
        <w:t xml:space="preserve">, </w:t>
      </w:r>
      <m:oMath>
        <m:sSub>
          <m:sSubPr>
            <m:ctrlPr>
              <w:rPr>
                <w:rFonts w:ascii="Cambria Math" w:eastAsia="Aptos" w:hAnsi="Cambria Math"/>
                <w:i/>
                <w:kern w:val="2"/>
                <w14:ligatures w14:val="standardContextual"/>
              </w:rPr>
            </m:ctrlPr>
          </m:sSubPr>
          <m:e>
            <m:r>
              <w:rPr>
                <w:rFonts w:ascii="Cambria Math" w:hAnsi="Cambria Math"/>
              </w:rPr>
              <m:t>π</m:t>
            </m:r>
          </m:e>
          <m:sub>
            <m:r>
              <w:rPr>
                <w:rFonts w:ascii="Cambria Math" w:eastAsia="Aptos" w:hAnsi="Cambria Math"/>
              </w:rPr>
              <m:t>kids</m:t>
            </m:r>
          </m:sub>
        </m:sSub>
      </m:oMath>
      <w:r w:rsidR="00854F30" w:rsidRPr="001828AE">
        <w:rPr>
          <w:rFonts w:eastAsiaTheme="minorEastAsia"/>
          <w:kern w:val="2"/>
          <w14:ligatures w14:val="standardContextual"/>
        </w:rPr>
        <w:t xml:space="preserve"> and </w:t>
      </w:r>
      <m:oMath>
        <m:sSub>
          <m:sSubPr>
            <m:ctrlPr>
              <w:rPr>
                <w:rFonts w:ascii="Cambria Math" w:eastAsia="Times New Roman" w:hAnsi="Cambria Math"/>
                <w:i/>
                <w:sz w:val="22"/>
                <w:szCs w:val="22"/>
              </w:rPr>
            </m:ctrlPr>
          </m:sSubPr>
          <m:e>
            <m:r>
              <w:rPr>
                <w:rFonts w:ascii="Cambria Math" w:eastAsia="Times New Roman" w:hAnsi="Cambria Math"/>
                <w:sz w:val="22"/>
                <w:szCs w:val="22"/>
              </w:rPr>
              <m:t>S</m:t>
            </m:r>
          </m:e>
          <m:sub>
            <m:r>
              <w:rPr>
                <w:rFonts w:ascii="Cambria Math" w:eastAsia="Times New Roman" w:hAnsi="Cambria Math"/>
                <w:sz w:val="22"/>
                <w:szCs w:val="22"/>
              </w:rPr>
              <m:t>decr</m:t>
            </m:r>
          </m:sub>
        </m:sSub>
      </m:oMath>
      <w:r w:rsidR="00854F30" w:rsidRPr="001828AE">
        <w:rPr>
          <w:rFonts w:eastAsiaTheme="minorEastAsia"/>
          <w:sz w:val="22"/>
          <w:szCs w:val="22"/>
        </w:rPr>
        <w:t>.</w:t>
      </w:r>
      <w:r w:rsidR="005D7295" w:rsidRPr="001828AE">
        <w:rPr>
          <w:rFonts w:eastAsiaTheme="minorEastAsia"/>
          <w:sz w:val="22"/>
          <w:szCs w:val="22"/>
        </w:rPr>
        <w:t xml:space="preserve"> </w:t>
      </w:r>
      <w:r w:rsidR="00306534" w:rsidRPr="001828AE">
        <w:t xml:space="preserve">See </w:t>
      </w:r>
      <w:r w:rsidR="005C268E" w:rsidRPr="001828AE">
        <w:t>Appendix F</w:t>
      </w:r>
      <w:r w:rsidR="00306534" w:rsidRPr="001828AE">
        <w:t xml:space="preserve"> for details.</w:t>
      </w:r>
      <w:r w:rsidR="00306534">
        <w:rPr>
          <w:rFonts w:cs="Calibri"/>
        </w:rPr>
        <w:t xml:space="preserve"> </w:t>
      </w:r>
      <w:r>
        <w:rPr>
          <w:rFonts w:cs="Calibri"/>
        </w:rPr>
        <w:t xml:space="preserve"> </w:t>
      </w:r>
    </w:p>
    <w:p w14:paraId="404FAE7E" w14:textId="62F80730" w:rsidR="00425A85" w:rsidRDefault="00425A85" w:rsidP="00AC7F28">
      <w:pPr>
        <w:pStyle w:val="Heading4"/>
        <w:numPr>
          <w:ilvl w:val="0"/>
          <w:numId w:val="0"/>
        </w:numPr>
        <w:ind w:left="864" w:hanging="864"/>
      </w:pPr>
      <w:r>
        <w:t>Scenario Analysis</w:t>
      </w:r>
    </w:p>
    <w:p w14:paraId="652B320F" w14:textId="76C58D41" w:rsidR="00AF1D09" w:rsidRDefault="00ED5291" w:rsidP="00AC7F28">
      <w:r>
        <w:t xml:space="preserve">We ran scenarios to evaluate the spread of </w:t>
      </w:r>
      <w:r w:rsidR="009D0056">
        <w:t>norovirus</w:t>
      </w:r>
      <w:r>
        <w:t xml:space="preserve"> </w:t>
      </w:r>
      <w:r w:rsidR="00C42834">
        <w:t>o</w:t>
      </w:r>
      <w:r>
        <w:t>n cruise ship</w:t>
      </w:r>
      <w:r w:rsidR="001715B5">
        <w:t xml:space="preserve">s, with </w:t>
      </w:r>
      <w:r>
        <w:t xml:space="preserve">500 replications per </w:t>
      </w:r>
      <w:r w:rsidR="00A63A94">
        <w:t xml:space="preserve">scenario. </w:t>
      </w:r>
      <w:r w:rsidR="00246EBD" w:rsidRPr="006F082D">
        <w:t xml:space="preserve">Each </w:t>
      </w:r>
      <w:r w:rsidRPr="006F082D">
        <w:t xml:space="preserve">scenario </w:t>
      </w:r>
      <w:r w:rsidR="00246EBD" w:rsidRPr="006F082D">
        <w:t>simulated</w:t>
      </w:r>
      <w:r w:rsidRPr="006F082D">
        <w:t xml:space="preserve"> a 7-day cruise with 2,000 passengers and 800 crew members</w:t>
      </w:r>
      <w:r w:rsidR="00484617">
        <w:t>, consistent with the configuration used in the COVID-19 case study.</w:t>
      </w:r>
      <w:r w:rsidR="00CE20D9">
        <w:t xml:space="preserve"> </w:t>
      </w:r>
      <w:r w:rsidR="006E3046">
        <w:t xml:space="preserve">We evaluated the scenarios </w:t>
      </w:r>
      <w:r w:rsidR="006E3046" w:rsidRPr="00E57439">
        <w:t>by comparing the cumulative number of passengers and crew</w:t>
      </w:r>
      <w:r w:rsidR="006E3046">
        <w:t xml:space="preserve">, </w:t>
      </w:r>
      <w:r w:rsidR="006E3046" w:rsidRPr="0074384A">
        <w:t>and the</w:t>
      </w:r>
      <w:r w:rsidR="006E3046">
        <w:t>ir</w:t>
      </w:r>
      <w:r w:rsidR="006E3046" w:rsidRPr="0074384A">
        <w:t xml:space="preserve"> corresponding percentages</w:t>
      </w:r>
      <w:r w:rsidR="006E3046" w:rsidRPr="00E57439">
        <w:t>, who</w:t>
      </w:r>
      <w:r w:rsidR="006E3046">
        <w:t xml:space="preserve"> exhibited GI symptoms by the end of simulation. </w:t>
      </w:r>
      <w:r w:rsidR="006E3046" w:rsidRPr="00E57439">
        <w:t xml:space="preserve"> </w:t>
      </w:r>
    </w:p>
    <w:p w14:paraId="1D751C83" w14:textId="55A52681" w:rsidR="00AC7F28" w:rsidRDefault="00A27BAC" w:rsidP="00AC7F28">
      <w:r>
        <w:lastRenderedPageBreak/>
        <w:t xml:space="preserve">Unlike </w:t>
      </w:r>
      <w:r w:rsidR="008C0308">
        <w:t>SARS-CoV-2</w:t>
      </w:r>
      <w:r w:rsidR="00CE20D9">
        <w:t xml:space="preserve"> infection</w:t>
      </w:r>
      <w:r>
        <w:t xml:space="preserve">, for which some infected individuals may develop symptoms after disembarkation due to a longer incubation period, norovirus has a short incubation period (1–2 days). Individuals infected during the voyage are therefore more likely to develop symptoms before disembarkation, making symptomatic cases an appropriate measure of outbreak size. </w:t>
      </w:r>
    </w:p>
    <w:p w14:paraId="3813FA78" w14:textId="79165340" w:rsidR="00AC7F28" w:rsidRDefault="00ED5291" w:rsidP="00AC7F28">
      <w:r>
        <w:t xml:space="preserve">We evaluated scenarios </w:t>
      </w:r>
      <w:r w:rsidR="00A27BAC">
        <w:t xml:space="preserve">combining </w:t>
      </w:r>
      <w:r>
        <w:t xml:space="preserve">various levels of </w:t>
      </w:r>
      <w:r w:rsidR="0042367F">
        <w:t xml:space="preserve">isolation protocols, isolation compliance, and sanitation triggers. Isolation protocols included three levels: no isolation, isolating symptomatic individuals only (Sym), and isolating symptomatic individuals and their travel groups (Sym + TG). Isolation compliance had two levels (low and high) and represented the proportion of symptomatic passengers who reported their symptoms and isolated; crew compliance was assumed to be 100%. Sanitation triggers determined when </w:t>
      </w:r>
      <w:r w:rsidR="00377D1F">
        <w:t>increased</w:t>
      </w:r>
      <w:r w:rsidR="0042367F">
        <w:t xml:space="preserve"> sanitation procedures were activated and included four levels: none, and activation at low, medium, or high symptom-reporting thresholds. These combinations resulted in </w:t>
      </w:r>
      <w:r w:rsidR="0042367F" w:rsidRPr="00AC7F28">
        <w:rPr>
          <w:rStyle w:val="Strong"/>
          <w:b w:val="0"/>
          <w:bCs w:val="0"/>
        </w:rPr>
        <w:t>20 intervention scenarios</w:t>
      </w:r>
      <w:r w:rsidR="0042367F">
        <w:t>, each initialized with one symptomatic infected passenger. Table 10 summarizes the intervention levels and parameter values.</w:t>
      </w:r>
    </w:p>
    <w:p w14:paraId="39C79BA7" w14:textId="546C5B37" w:rsidR="00ED5291" w:rsidRPr="000335FD" w:rsidRDefault="00ED5291" w:rsidP="0091785D">
      <w:pPr>
        <w:pStyle w:val="Caption"/>
      </w:pPr>
      <w:bookmarkStart w:id="25" w:name="_Ref178950069"/>
      <w:r w:rsidRPr="000335FD">
        <w:t xml:space="preserve">Table </w:t>
      </w:r>
      <w:fldSimple w:instr=" SEQ Table \* ARABIC ">
        <w:r w:rsidR="00CD390F">
          <w:rPr>
            <w:noProof/>
          </w:rPr>
          <w:t>10</w:t>
        </w:r>
      </w:fldSimple>
      <w:bookmarkEnd w:id="25"/>
      <w:r w:rsidRPr="000335FD">
        <w:t xml:space="preserve">: </w:t>
      </w:r>
      <w:r>
        <w:t>Intervention</w:t>
      </w:r>
      <w:r w:rsidR="000B78EF">
        <w:t xml:space="preserve"> parameters for </w:t>
      </w:r>
      <w:r w:rsidR="00FD1A1C">
        <w:t xml:space="preserve">the </w:t>
      </w:r>
      <w:r w:rsidR="000B78EF">
        <w:t>norovirus</w:t>
      </w:r>
      <w:r>
        <w:t xml:space="preserve"> case study. </w:t>
      </w:r>
    </w:p>
    <w:tbl>
      <w:tblPr>
        <w:tblStyle w:val="GridTable1Light17"/>
        <w:tblW w:w="8630" w:type="dxa"/>
        <w:jc w:val="center"/>
        <w:tblLayout w:type="fixed"/>
        <w:tblLook w:val="04A0" w:firstRow="1" w:lastRow="0" w:firstColumn="1" w:lastColumn="0" w:noHBand="0" w:noVBand="1"/>
      </w:tblPr>
      <w:tblGrid>
        <w:gridCol w:w="1615"/>
        <w:gridCol w:w="1530"/>
        <w:gridCol w:w="2250"/>
        <w:gridCol w:w="1530"/>
        <w:gridCol w:w="1705"/>
      </w:tblGrid>
      <w:tr w:rsidR="00ED5291" w:rsidRPr="00F821A6" w14:paraId="2A118E1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15" w:type="dxa"/>
          </w:tcPr>
          <w:p w14:paraId="39AB3221" w14:textId="77777777" w:rsidR="00ED5291" w:rsidRPr="00F821A6" w:rsidRDefault="00ED5291">
            <w:pPr>
              <w:spacing w:before="0" w:after="40" w:line="240" w:lineRule="auto"/>
              <w:jc w:val="center"/>
              <w:rPr>
                <w:rFonts w:eastAsia="Aptos"/>
                <w:sz w:val="22"/>
                <w:szCs w:val="22"/>
              </w:rPr>
            </w:pPr>
            <w:r w:rsidRPr="00F821A6">
              <w:rPr>
                <w:rFonts w:eastAsia="Aptos"/>
                <w:sz w:val="22"/>
                <w:szCs w:val="22"/>
              </w:rPr>
              <w:t>Intervention</w:t>
            </w:r>
          </w:p>
        </w:tc>
        <w:tc>
          <w:tcPr>
            <w:tcW w:w="1530" w:type="dxa"/>
          </w:tcPr>
          <w:p w14:paraId="77AEFB5E" w14:textId="77777777" w:rsidR="00ED5291" w:rsidRPr="00F821A6" w:rsidRDefault="00ED5291">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b w:val="0"/>
                <w:bCs w:val="0"/>
                <w:sz w:val="22"/>
                <w:szCs w:val="22"/>
              </w:rPr>
            </w:pPr>
            <w:r w:rsidRPr="00F821A6">
              <w:rPr>
                <w:rFonts w:eastAsia="Aptos"/>
                <w:sz w:val="22"/>
                <w:szCs w:val="22"/>
              </w:rPr>
              <w:t>Levels</w:t>
            </w:r>
          </w:p>
        </w:tc>
        <w:tc>
          <w:tcPr>
            <w:tcW w:w="2250" w:type="dxa"/>
          </w:tcPr>
          <w:p w14:paraId="0EEE4E1F" w14:textId="77777777" w:rsidR="00ED5291" w:rsidRPr="00F821A6" w:rsidRDefault="00ED5291">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Passengers</w:t>
            </w:r>
          </w:p>
        </w:tc>
        <w:tc>
          <w:tcPr>
            <w:tcW w:w="1530" w:type="dxa"/>
          </w:tcPr>
          <w:p w14:paraId="6737B03C" w14:textId="77777777" w:rsidR="00ED5291" w:rsidRPr="00F821A6" w:rsidRDefault="00ED5291">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Crew</w:t>
            </w:r>
          </w:p>
        </w:tc>
        <w:tc>
          <w:tcPr>
            <w:tcW w:w="1705" w:type="dxa"/>
          </w:tcPr>
          <w:p w14:paraId="5E70D7BE" w14:textId="77777777" w:rsidR="00ED5291" w:rsidRPr="00F821A6" w:rsidRDefault="00ED5291">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sidRPr="00F821A6">
              <w:rPr>
                <w:rFonts w:eastAsia="Aptos"/>
                <w:sz w:val="22"/>
                <w:szCs w:val="22"/>
              </w:rPr>
              <w:t>Source</w:t>
            </w:r>
          </w:p>
        </w:tc>
      </w:tr>
      <w:tr w:rsidR="00A14C96" w:rsidRPr="00F821A6" w14:paraId="60C26572" w14:textId="77777777">
        <w:trPr>
          <w:trHeight w:val="411"/>
          <w:jc w:val="center"/>
        </w:trPr>
        <w:tc>
          <w:tcPr>
            <w:cnfStyle w:val="001000000000" w:firstRow="0" w:lastRow="0" w:firstColumn="1" w:lastColumn="0" w:oddVBand="0" w:evenVBand="0" w:oddHBand="0" w:evenHBand="0" w:firstRowFirstColumn="0" w:firstRowLastColumn="0" w:lastRowFirstColumn="0" w:lastRowLastColumn="0"/>
            <w:tcW w:w="1615" w:type="dxa"/>
            <w:vMerge w:val="restart"/>
          </w:tcPr>
          <w:p w14:paraId="7E849158" w14:textId="2E2EFBE7" w:rsidR="00A14C96" w:rsidRPr="00F821A6" w:rsidRDefault="00A14C96" w:rsidP="00592849">
            <w:pPr>
              <w:spacing w:before="0" w:after="40" w:line="240" w:lineRule="auto"/>
              <w:jc w:val="left"/>
              <w:rPr>
                <w:rFonts w:eastAsia="Aptos"/>
                <w:sz w:val="22"/>
                <w:szCs w:val="22"/>
              </w:rPr>
            </w:pPr>
            <w:r>
              <w:rPr>
                <w:rFonts w:eastAsia="Aptos"/>
                <w:sz w:val="22"/>
                <w:szCs w:val="22"/>
              </w:rPr>
              <w:t>Isolation compliance</w:t>
            </w:r>
            <w:r w:rsidRPr="00F821A6">
              <w:rPr>
                <w:rFonts w:eastAsia="Aptos"/>
                <w:sz w:val="22"/>
                <w:szCs w:val="22"/>
              </w:rPr>
              <w:t xml:space="preserve"> </w:t>
            </w:r>
          </w:p>
        </w:tc>
        <w:tc>
          <w:tcPr>
            <w:tcW w:w="1530" w:type="dxa"/>
          </w:tcPr>
          <w:p w14:paraId="3EC8D561" w14:textId="14F69D61" w:rsidR="00A14C96" w:rsidRPr="00F821A6" w:rsidRDefault="00A14C96" w:rsidP="00592849">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t>L</w:t>
            </w:r>
            <w:r w:rsidRPr="00F821A6">
              <w:rPr>
                <w:rFonts w:eastAsia="Aptos"/>
                <w:sz w:val="22"/>
                <w:szCs w:val="22"/>
              </w:rPr>
              <w:t xml:space="preserve">ow </w:t>
            </w:r>
          </w:p>
        </w:tc>
        <w:tc>
          <w:tcPr>
            <w:tcW w:w="2250" w:type="dxa"/>
          </w:tcPr>
          <w:p w14:paraId="6569358F" w14:textId="676C08E0" w:rsidR="00A14C96" w:rsidRPr="00F821A6" w:rsidRDefault="00A14C96" w:rsidP="00331A37">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t>30%</w:t>
            </w:r>
          </w:p>
          <w:p w14:paraId="39AEC02F" w14:textId="649ADF24" w:rsidR="00A14C96" w:rsidRPr="00F821A6" w:rsidRDefault="00A14C96" w:rsidP="00331A37">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Aptos"/>
                <w:sz w:val="22"/>
                <w:szCs w:val="22"/>
              </w:rPr>
            </w:pPr>
          </w:p>
        </w:tc>
        <w:tc>
          <w:tcPr>
            <w:tcW w:w="1530" w:type="dxa"/>
          </w:tcPr>
          <w:p w14:paraId="000F8BAB" w14:textId="11B84A37" w:rsidR="00A14C96" w:rsidRPr="00F821A6" w:rsidRDefault="00A14C96" w:rsidP="00331A37">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t>100%</w:t>
            </w:r>
          </w:p>
        </w:tc>
        <w:tc>
          <w:tcPr>
            <w:tcW w:w="1705" w:type="dxa"/>
            <w:vMerge w:val="restart"/>
          </w:tcPr>
          <w:p w14:paraId="6F6DC243" w14:textId="325ED467" w:rsidR="00A14C96" w:rsidRPr="00F821A6" w:rsidRDefault="00A14C96" w:rsidP="00592849">
            <w:pPr>
              <w:spacing w:before="0" w:after="40" w:line="240" w:lineRule="auto"/>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fldChar w:fldCharType="begin"/>
            </w:r>
            <w:r w:rsidR="0001012D">
              <w:rPr>
                <w:rFonts w:eastAsia="Times New Roman"/>
                <w:sz w:val="22"/>
                <w:szCs w:val="22"/>
              </w:rPr>
              <w:instrText xml:space="preserve"> ADDIN EN.CITE &lt;EndNote&gt;&lt;Cite&gt;&lt;Author&gt;Neri&lt;/Author&gt;&lt;Year&gt;2008&lt;/Year&gt;&lt;RecNum&gt;641&lt;/RecNum&gt;&lt;DisplayText&gt;(Neri et al., 2008)&lt;/DisplayText&gt;&lt;record&gt;&lt;rec-number&gt;641&lt;/rec-number&gt;&lt;foreign-keys&gt;&lt;key app="EN" db-id="aes0vez92aa2dde2tp8pzx255pz95ve0wsxs" timestamp="1731303825"&gt;641&lt;/key&gt;&lt;/foreign-keys&gt;&lt;ref-type name="Journal Article"&gt;17&lt;/ref-type&gt;&lt;contributors&gt;&lt;authors&gt;&lt;author&gt;Neri, Antonio J&lt;/author&gt;&lt;author&gt;Cramer, Elaine H&lt;/author&gt;&lt;author&gt;Vaughan, George H&lt;/author&gt;&lt;author&gt;Vinjé, Jan&lt;/author&gt;&lt;author&gt;Mainzer, Hugh M&lt;/author&gt;&lt;/authors&gt;&lt;/contributors&gt;&lt;titles&gt;&lt;title&gt;Passenger behaviors during norovirus outbreaks on cruise ships&lt;/title&gt;&lt;secondary-title&gt;Journal of travel medicine&lt;/secondary-title&gt;&lt;/titles&gt;&lt;periodical&gt;&lt;full-title&gt;Journal of Travel Medicine&lt;/full-title&gt;&lt;/periodical&gt;&lt;pages&gt;172-176&lt;/pages&gt;&lt;volume&gt;15&lt;/volume&gt;&lt;number&gt;3&lt;/number&gt;&lt;dates&gt;&lt;year&gt;2008&lt;/year&gt;&lt;/dates&gt;&lt;isbn&gt;1708-8305&lt;/isbn&gt;&lt;urls&gt;&lt;/urls&gt;&lt;/record&gt;&lt;/Cite&gt;&lt;/EndNote&gt;</w:instrText>
            </w:r>
            <w:r>
              <w:rPr>
                <w:rFonts w:eastAsia="Times New Roman"/>
                <w:sz w:val="22"/>
                <w:szCs w:val="22"/>
              </w:rPr>
              <w:fldChar w:fldCharType="separate"/>
            </w:r>
            <w:r w:rsidR="00D4266B">
              <w:rPr>
                <w:rFonts w:eastAsia="Times New Roman"/>
                <w:noProof/>
                <w:sz w:val="22"/>
                <w:szCs w:val="22"/>
              </w:rPr>
              <w:t>(Neri et al., 2008)</w:t>
            </w:r>
            <w:r>
              <w:rPr>
                <w:rFonts w:eastAsia="Times New Roman"/>
                <w:sz w:val="22"/>
                <w:szCs w:val="22"/>
              </w:rPr>
              <w:fldChar w:fldCharType="end"/>
            </w:r>
          </w:p>
        </w:tc>
      </w:tr>
      <w:tr w:rsidR="00A14C96" w:rsidRPr="00F821A6" w14:paraId="27EA6548" w14:textId="77777777">
        <w:trPr>
          <w:trHeight w:val="1250"/>
          <w:jc w:val="center"/>
        </w:trPr>
        <w:tc>
          <w:tcPr>
            <w:cnfStyle w:val="001000000000" w:firstRow="0" w:lastRow="0" w:firstColumn="1" w:lastColumn="0" w:oddVBand="0" w:evenVBand="0" w:oddHBand="0" w:evenHBand="0" w:firstRowFirstColumn="0" w:firstRowLastColumn="0" w:lastRowFirstColumn="0" w:lastRowLastColumn="0"/>
            <w:tcW w:w="1615" w:type="dxa"/>
            <w:vMerge/>
          </w:tcPr>
          <w:p w14:paraId="1CBABD7A" w14:textId="77777777" w:rsidR="00A14C96" w:rsidRPr="00F821A6" w:rsidRDefault="00A14C96">
            <w:pPr>
              <w:spacing w:before="0" w:after="40" w:line="240" w:lineRule="auto"/>
              <w:jc w:val="left"/>
              <w:rPr>
                <w:rFonts w:eastAsia="Aptos"/>
                <w:sz w:val="22"/>
                <w:szCs w:val="22"/>
              </w:rPr>
            </w:pPr>
          </w:p>
        </w:tc>
        <w:tc>
          <w:tcPr>
            <w:tcW w:w="1530" w:type="dxa"/>
          </w:tcPr>
          <w:p w14:paraId="4303BCD9" w14:textId="76725085" w:rsidR="00A14C96" w:rsidRPr="00F821A6" w:rsidRDefault="00A14C9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t xml:space="preserve">High </w:t>
            </w:r>
          </w:p>
        </w:tc>
        <w:tc>
          <w:tcPr>
            <w:tcW w:w="2250" w:type="dxa"/>
          </w:tcPr>
          <w:p w14:paraId="2D5B070C" w14:textId="608084EB" w:rsidR="00A14C96" w:rsidRPr="00F821A6" w:rsidRDefault="00A14C96" w:rsidP="00331A37">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t>60%</w:t>
            </w:r>
          </w:p>
        </w:tc>
        <w:tc>
          <w:tcPr>
            <w:tcW w:w="1530" w:type="dxa"/>
          </w:tcPr>
          <w:p w14:paraId="182A1B06" w14:textId="621DC1A4" w:rsidR="00A14C96" w:rsidRPr="00F821A6" w:rsidRDefault="00A14C96" w:rsidP="00331A37">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t>100%</w:t>
            </w:r>
          </w:p>
        </w:tc>
        <w:tc>
          <w:tcPr>
            <w:tcW w:w="1705" w:type="dxa"/>
            <w:vMerge/>
          </w:tcPr>
          <w:p w14:paraId="225B697B" w14:textId="5A9EF681" w:rsidR="00A14C96" w:rsidRPr="00F821A6" w:rsidRDefault="00A14C96">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Calibri"/>
                <w:sz w:val="22"/>
                <w:szCs w:val="22"/>
              </w:rPr>
            </w:pPr>
          </w:p>
        </w:tc>
      </w:tr>
      <w:tr w:rsidR="00331A37" w:rsidRPr="00F821A6" w14:paraId="6D2A6A5C" w14:textId="77777777">
        <w:trPr>
          <w:trHeight w:val="260"/>
          <w:jc w:val="center"/>
        </w:trPr>
        <w:tc>
          <w:tcPr>
            <w:cnfStyle w:val="001000000000" w:firstRow="0" w:lastRow="0" w:firstColumn="1" w:lastColumn="0" w:oddVBand="0" w:evenVBand="0" w:oddHBand="0" w:evenHBand="0" w:firstRowFirstColumn="0" w:firstRowLastColumn="0" w:lastRowFirstColumn="0" w:lastRowLastColumn="0"/>
            <w:tcW w:w="1615" w:type="dxa"/>
            <w:vMerge w:val="restart"/>
          </w:tcPr>
          <w:p w14:paraId="15E332B6" w14:textId="3C506160" w:rsidR="00331A37" w:rsidRPr="00F821A6" w:rsidRDefault="00331A37">
            <w:pPr>
              <w:spacing w:before="0" w:after="40" w:line="240" w:lineRule="auto"/>
              <w:jc w:val="left"/>
              <w:rPr>
                <w:rFonts w:eastAsia="Aptos"/>
                <w:sz w:val="22"/>
                <w:szCs w:val="22"/>
              </w:rPr>
            </w:pPr>
            <w:r>
              <w:rPr>
                <w:rFonts w:eastAsia="Aptos"/>
                <w:sz w:val="22"/>
                <w:szCs w:val="22"/>
              </w:rPr>
              <w:t>Increased sanitation trigger</w:t>
            </w:r>
          </w:p>
        </w:tc>
        <w:tc>
          <w:tcPr>
            <w:tcW w:w="1530" w:type="dxa"/>
          </w:tcPr>
          <w:p w14:paraId="481D3700" w14:textId="2B82DA46" w:rsidR="00331A37" w:rsidRPr="00F821A6" w:rsidRDefault="00331A37">
            <w:pPr>
              <w:spacing w:before="0" w:after="40" w:line="240" w:lineRule="auto"/>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t>Low</w:t>
            </w:r>
          </w:p>
        </w:tc>
        <w:tc>
          <w:tcPr>
            <w:tcW w:w="3780" w:type="dxa"/>
            <w:gridSpan w:val="2"/>
          </w:tcPr>
          <w:p w14:paraId="0FA1D8E7" w14:textId="32C05D76" w:rsidR="00331A37" w:rsidRPr="00F821A6" w:rsidRDefault="00331A37">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t xml:space="preserve">0.5% of passengers report symptoms </w:t>
            </w:r>
          </w:p>
        </w:tc>
        <w:tc>
          <w:tcPr>
            <w:tcW w:w="1705" w:type="dxa"/>
            <w:vMerge w:val="restart"/>
          </w:tcPr>
          <w:p w14:paraId="4F0AD216" w14:textId="5F3AFB4D" w:rsidR="00331A37" w:rsidRPr="00F821A6" w:rsidRDefault="0035235A">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fldChar w:fldCharType="begin"/>
            </w:r>
            <w:r w:rsidR="0001012D">
              <w:rPr>
                <w:rFonts w:eastAsia="Times New Roman"/>
                <w:sz w:val="22"/>
                <w:szCs w:val="22"/>
              </w:rPr>
              <w:instrText xml:space="preserve"> ADDIN EN.CITE &lt;EndNote&gt;&lt;Cite&gt;&lt;Author&gt;Centers for Disease Control and Prevention&lt;/Author&gt;&lt;Year&gt;2024&lt;/Year&gt;&lt;RecNum&gt;642&lt;/RecNum&gt;&lt;DisplayText&gt;(Centers for Disease Control and Prevention, 2024b)&lt;/DisplayText&gt;&lt;record&gt;&lt;rec-number&gt;642&lt;/rec-number&gt;&lt;foreign-keys&gt;&lt;key app="EN" db-id="aes0vez92aa2dde2tp8pzx255pz95ve0wsxs" timestamp="1731303974"&gt;642&lt;/key&gt;&lt;/foreign-keys&gt;&lt;ref-type name="Web Page"&gt;12&lt;/ref-type&gt;&lt;contributors&gt;&lt;authors&gt;&lt;author&gt;Centers for Disease Control and Prevention,&lt;/author&gt;&lt;/authors&gt;&lt;/contributors&gt;&lt;titles&gt;&lt;title&gt;Earlier Outbreaks on Cruise Ships in VSP&amp;apos;s Jurisdiction&lt;/title&gt;&lt;/titles&gt;&lt;number&gt;July 10, 2024&lt;/number&gt;&lt;dates&gt;&lt;year&gt;2024&lt;/year&gt;&lt;/dates&gt;&lt;urls&gt;&lt;related-urls&gt;&lt;url&gt;https://www.cdc.gov/vessel-sanitation/cruise-ship-outbreaks/earlier-outbreaks.html&lt;/url&gt;&lt;/related-urls&gt;&lt;/urls&gt;&lt;/record&gt;&lt;/Cite&gt;&lt;/EndNote&gt;</w:instrText>
            </w:r>
            <w:r>
              <w:rPr>
                <w:rFonts w:eastAsia="Times New Roman"/>
                <w:sz w:val="22"/>
                <w:szCs w:val="22"/>
              </w:rPr>
              <w:fldChar w:fldCharType="separate"/>
            </w:r>
            <w:r w:rsidR="00D4266B">
              <w:rPr>
                <w:rFonts w:eastAsia="Times New Roman"/>
                <w:noProof/>
                <w:sz w:val="22"/>
                <w:szCs w:val="22"/>
              </w:rPr>
              <w:t>(Centers for Disease Control and Prevention, 2024b)</w:t>
            </w:r>
            <w:r>
              <w:rPr>
                <w:rFonts w:eastAsia="Times New Roman"/>
                <w:sz w:val="22"/>
                <w:szCs w:val="22"/>
              </w:rPr>
              <w:fldChar w:fldCharType="end"/>
            </w:r>
          </w:p>
        </w:tc>
      </w:tr>
      <w:tr w:rsidR="00331A37" w:rsidRPr="00F821A6" w14:paraId="13341025" w14:textId="77777777">
        <w:trPr>
          <w:trHeight w:val="323"/>
          <w:jc w:val="center"/>
        </w:trPr>
        <w:tc>
          <w:tcPr>
            <w:cnfStyle w:val="001000000000" w:firstRow="0" w:lastRow="0" w:firstColumn="1" w:lastColumn="0" w:oddVBand="0" w:evenVBand="0" w:oddHBand="0" w:evenHBand="0" w:firstRowFirstColumn="0" w:firstRowLastColumn="0" w:lastRowFirstColumn="0" w:lastRowLastColumn="0"/>
            <w:tcW w:w="1615" w:type="dxa"/>
            <w:vMerge/>
          </w:tcPr>
          <w:p w14:paraId="0F3F397F" w14:textId="77777777" w:rsidR="00331A37" w:rsidRPr="00F821A6" w:rsidRDefault="00331A37">
            <w:pPr>
              <w:spacing w:before="0" w:after="40" w:line="240" w:lineRule="auto"/>
              <w:jc w:val="left"/>
              <w:rPr>
                <w:rFonts w:eastAsia="Aptos"/>
                <w:sz w:val="22"/>
                <w:szCs w:val="22"/>
              </w:rPr>
            </w:pPr>
          </w:p>
        </w:tc>
        <w:tc>
          <w:tcPr>
            <w:tcW w:w="1530" w:type="dxa"/>
          </w:tcPr>
          <w:p w14:paraId="078D6A2C" w14:textId="44B05FBD" w:rsidR="00331A37" w:rsidRPr="00F821A6" w:rsidRDefault="00331A37">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t>Medium</w:t>
            </w:r>
          </w:p>
        </w:tc>
        <w:tc>
          <w:tcPr>
            <w:tcW w:w="3780" w:type="dxa"/>
            <w:gridSpan w:val="2"/>
          </w:tcPr>
          <w:p w14:paraId="3A814E8C" w14:textId="2E011659" w:rsidR="00331A37" w:rsidRPr="00F821A6" w:rsidRDefault="00331A37">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t>1.5% of passengers report symptoms</w:t>
            </w:r>
          </w:p>
        </w:tc>
        <w:tc>
          <w:tcPr>
            <w:tcW w:w="1705" w:type="dxa"/>
            <w:vMerge/>
          </w:tcPr>
          <w:p w14:paraId="0DAF253B" w14:textId="77777777" w:rsidR="00331A37" w:rsidRPr="00F821A6" w:rsidRDefault="00331A37">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p>
        </w:tc>
      </w:tr>
      <w:tr w:rsidR="00331A37" w:rsidRPr="00F821A6" w14:paraId="24839BB4" w14:textId="77777777">
        <w:trPr>
          <w:trHeight w:val="179"/>
          <w:jc w:val="center"/>
        </w:trPr>
        <w:tc>
          <w:tcPr>
            <w:cnfStyle w:val="001000000000" w:firstRow="0" w:lastRow="0" w:firstColumn="1" w:lastColumn="0" w:oddVBand="0" w:evenVBand="0" w:oddHBand="0" w:evenHBand="0" w:firstRowFirstColumn="0" w:firstRowLastColumn="0" w:lastRowFirstColumn="0" w:lastRowLastColumn="0"/>
            <w:tcW w:w="1615" w:type="dxa"/>
            <w:vMerge/>
          </w:tcPr>
          <w:p w14:paraId="4F5C0866" w14:textId="77777777" w:rsidR="00331A37" w:rsidRPr="00F821A6" w:rsidRDefault="00331A37">
            <w:pPr>
              <w:spacing w:before="0" w:after="40" w:line="240" w:lineRule="auto"/>
              <w:jc w:val="left"/>
              <w:rPr>
                <w:rFonts w:eastAsia="Aptos"/>
                <w:sz w:val="22"/>
                <w:szCs w:val="22"/>
              </w:rPr>
            </w:pPr>
          </w:p>
        </w:tc>
        <w:tc>
          <w:tcPr>
            <w:tcW w:w="1530" w:type="dxa"/>
          </w:tcPr>
          <w:p w14:paraId="18BB0A4C" w14:textId="26E310D8" w:rsidR="00331A37" w:rsidRPr="00F821A6" w:rsidRDefault="00331A37">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t>High</w:t>
            </w:r>
          </w:p>
        </w:tc>
        <w:tc>
          <w:tcPr>
            <w:tcW w:w="3780" w:type="dxa"/>
            <w:gridSpan w:val="2"/>
          </w:tcPr>
          <w:p w14:paraId="7F62DC8C" w14:textId="4676295A" w:rsidR="00331A37" w:rsidRPr="00F821A6" w:rsidRDefault="00331A37">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b/>
                <w:bCs/>
                <w:sz w:val="22"/>
                <w:szCs w:val="22"/>
              </w:rPr>
            </w:pPr>
            <w:r w:rsidRPr="00331A37">
              <w:rPr>
                <w:rFonts w:eastAsia="Times New Roman"/>
                <w:sz w:val="22"/>
                <w:szCs w:val="22"/>
              </w:rPr>
              <w:t>3%</w:t>
            </w:r>
            <w:r>
              <w:rPr>
                <w:rFonts w:eastAsia="Times New Roman"/>
                <w:sz w:val="22"/>
                <w:szCs w:val="22"/>
              </w:rPr>
              <w:t xml:space="preserve"> of passengers report symptoms</w:t>
            </w:r>
          </w:p>
        </w:tc>
        <w:tc>
          <w:tcPr>
            <w:tcW w:w="1705" w:type="dxa"/>
            <w:vMerge/>
          </w:tcPr>
          <w:p w14:paraId="0EB3D874" w14:textId="77777777" w:rsidR="00331A37" w:rsidRPr="00F821A6" w:rsidRDefault="00331A37">
            <w:pPr>
              <w:spacing w:before="0" w:after="40"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sz w:val="22"/>
                <w:szCs w:val="22"/>
              </w:rPr>
            </w:pPr>
          </w:p>
        </w:tc>
      </w:tr>
    </w:tbl>
    <w:p w14:paraId="665B8034" w14:textId="77777777" w:rsidR="003C33E4" w:rsidRDefault="003C33E4" w:rsidP="003C33E4">
      <w:pPr>
        <w:pStyle w:val="Heading2"/>
        <w:numPr>
          <w:ilvl w:val="0"/>
          <w:numId w:val="0"/>
        </w:numPr>
        <w:ind w:left="540"/>
        <w:rPr>
          <w:lang w:val="en-GB"/>
        </w:rPr>
      </w:pPr>
      <w:bookmarkStart w:id="26" w:name="_Toc176257030"/>
    </w:p>
    <w:p w14:paraId="24A9D7B7" w14:textId="77777777" w:rsidR="00466195" w:rsidRPr="00466195" w:rsidRDefault="00466195" w:rsidP="00466195">
      <w:pPr>
        <w:rPr>
          <w:lang w:val="en-GB"/>
        </w:rPr>
      </w:pPr>
    </w:p>
    <w:p w14:paraId="295F70EC" w14:textId="54FF6F3E" w:rsidR="00783A8B" w:rsidRDefault="00783A8B" w:rsidP="000454AC">
      <w:pPr>
        <w:pStyle w:val="Heading2"/>
        <w:numPr>
          <w:ilvl w:val="0"/>
          <w:numId w:val="12"/>
        </w:numPr>
        <w:rPr>
          <w:lang w:val="en-GB"/>
        </w:rPr>
      </w:pPr>
      <w:r>
        <w:rPr>
          <w:lang w:val="en-GB"/>
        </w:rPr>
        <w:lastRenderedPageBreak/>
        <w:t>Results</w:t>
      </w:r>
      <w:bookmarkEnd w:id="26"/>
    </w:p>
    <w:p w14:paraId="10EE1092" w14:textId="0F678CA9" w:rsidR="004A0BB0" w:rsidRPr="0086493C" w:rsidRDefault="0086493C" w:rsidP="000454AC">
      <w:pPr>
        <w:pStyle w:val="Heading3"/>
        <w:numPr>
          <w:ilvl w:val="1"/>
          <w:numId w:val="11"/>
        </w:numPr>
        <w:rPr>
          <w:b/>
          <w:bCs/>
          <w:i w:val="0"/>
          <w:iCs/>
        </w:rPr>
      </w:pPr>
      <w:r>
        <w:rPr>
          <w:b/>
          <w:bCs/>
          <w:i w:val="0"/>
          <w:iCs/>
        </w:rPr>
        <w:t xml:space="preserve"> </w:t>
      </w:r>
      <w:r w:rsidR="007B7A0C" w:rsidRPr="0086493C">
        <w:rPr>
          <w:b/>
          <w:bCs/>
          <w:i w:val="0"/>
          <w:iCs/>
        </w:rPr>
        <w:t>Calibration</w:t>
      </w:r>
    </w:p>
    <w:p w14:paraId="0CC1B7EC" w14:textId="1AB7EE2F" w:rsidR="005B514E" w:rsidRDefault="0090080B" w:rsidP="000767EA">
      <w:pPr>
        <w:jc w:val="left"/>
        <w:rPr>
          <w:lang w:val="en-GB"/>
        </w:rPr>
      </w:pPr>
      <w:r>
        <w:rPr>
          <w:lang w:val="en-GB"/>
        </w:rPr>
        <w:t>The calibrat</w:t>
      </w:r>
      <w:r w:rsidR="00ED037A">
        <w:rPr>
          <w:lang w:val="en-GB"/>
        </w:rPr>
        <w:t xml:space="preserve">ed parameter values </w:t>
      </w:r>
      <w:r w:rsidR="00D743C6">
        <w:rPr>
          <w:lang w:val="en-GB"/>
        </w:rPr>
        <w:t xml:space="preserve">are summarized in </w:t>
      </w:r>
      <w:r w:rsidR="00111078">
        <w:rPr>
          <w:lang w:val="en-GB"/>
        </w:rPr>
        <w:fldChar w:fldCharType="begin"/>
      </w:r>
      <w:r w:rsidR="00111078">
        <w:rPr>
          <w:lang w:val="en-GB"/>
        </w:rPr>
        <w:instrText xml:space="preserve"> REF _Ref179972419 \h </w:instrText>
      </w:r>
      <w:r w:rsidR="004A16C0">
        <w:rPr>
          <w:lang w:val="en-GB"/>
        </w:rPr>
        <w:instrText xml:space="preserve"> \* MERGEFORMAT </w:instrText>
      </w:r>
      <w:r w:rsidR="00111078">
        <w:rPr>
          <w:lang w:val="en-GB"/>
        </w:rPr>
      </w:r>
      <w:r w:rsidR="00111078">
        <w:rPr>
          <w:lang w:val="en-GB"/>
        </w:rPr>
        <w:fldChar w:fldCharType="separate"/>
      </w:r>
      <w:r w:rsidR="00CD390F">
        <w:t xml:space="preserve">Table </w:t>
      </w:r>
      <w:r w:rsidR="00CD390F">
        <w:rPr>
          <w:noProof/>
        </w:rPr>
        <w:t>11</w:t>
      </w:r>
      <w:r w:rsidR="00111078">
        <w:rPr>
          <w:lang w:val="en-GB"/>
        </w:rPr>
        <w:fldChar w:fldCharType="end"/>
      </w:r>
      <w:r w:rsidR="005B514E" w:rsidRPr="005B514E">
        <w:rPr>
          <w:lang w:val="en-GB"/>
        </w:rPr>
        <w:t xml:space="preserve">. Although the calibrated baseline transmission probability for norovirus is relatively high, this value represents transmission in the absence of </w:t>
      </w:r>
      <w:r w:rsidR="00377D1F">
        <w:rPr>
          <w:lang w:val="en-GB"/>
        </w:rPr>
        <w:t>increased</w:t>
      </w:r>
      <w:r w:rsidR="005B514E" w:rsidRPr="005B514E">
        <w:rPr>
          <w:lang w:val="en-GB"/>
        </w:rPr>
        <w:t xml:space="preserve"> sanitation and may reflect, in aggregate, transmission pathways not explicitly </w:t>
      </w:r>
      <w:r w:rsidR="00A4476F" w:rsidRPr="005B514E">
        <w:rPr>
          <w:lang w:val="en-GB"/>
        </w:rPr>
        <w:t>modelled</w:t>
      </w:r>
      <w:r w:rsidR="005B514E" w:rsidRPr="005B514E">
        <w:rPr>
          <w:lang w:val="en-GB"/>
        </w:rPr>
        <w:t xml:space="preserve"> separately. In scenarios where </w:t>
      </w:r>
      <w:r w:rsidR="00377D1F">
        <w:rPr>
          <w:lang w:val="en-GB"/>
        </w:rPr>
        <w:t xml:space="preserve">increased </w:t>
      </w:r>
      <w:r w:rsidR="005B514E" w:rsidRPr="005B514E">
        <w:rPr>
          <w:lang w:val="en-GB"/>
        </w:rPr>
        <w:t xml:space="preserve">sanitation is activated, transmission probabilities are reduced by 80%; for example, </w:t>
      </w:r>
      <m:oMath>
        <m:sSub>
          <m:sSubPr>
            <m:ctrlPr>
              <w:rPr>
                <w:rFonts w:ascii="Cambria Math" w:eastAsiaTheme="minorEastAsia" w:hAnsi="Cambria Math" w:cs="Calibri"/>
                <w:i/>
                <w:sz w:val="22"/>
                <w:szCs w:val="22"/>
              </w:rPr>
            </m:ctrlPr>
          </m:sSubPr>
          <m:e>
            <m:r>
              <w:rPr>
                <w:rFonts w:ascii="Cambria Math" w:hAnsi="Cambria Math" w:cs="Calibri"/>
              </w:rPr>
              <m:t>π</m:t>
            </m:r>
          </m:e>
          <m:sub>
            <m:r>
              <w:rPr>
                <w:rFonts w:ascii="Cambria Math" w:eastAsiaTheme="minorEastAsia" w:hAnsi="Cambria Math" w:cs="Calibri"/>
                <w:sz w:val="22"/>
                <w:szCs w:val="22"/>
              </w:rPr>
              <m:t>main</m:t>
            </m:r>
          </m:sub>
        </m:sSub>
      </m:oMath>
      <w:r w:rsidR="001770D6">
        <w:rPr>
          <w:rFonts w:eastAsiaTheme="minorEastAsia"/>
          <w:sz w:val="22"/>
          <w:szCs w:val="22"/>
        </w:rPr>
        <w:t xml:space="preserve"> </w:t>
      </w:r>
      <w:r w:rsidR="005B514E" w:rsidRPr="005B514E">
        <w:rPr>
          <w:lang w:val="en-GB"/>
        </w:rPr>
        <w:t>is reduced from 0.5 to 0.1.</w:t>
      </w:r>
    </w:p>
    <w:p w14:paraId="27FA6A37" w14:textId="767A32B6" w:rsidR="009D2257" w:rsidRPr="00D4118A" w:rsidRDefault="009D2257" w:rsidP="000767EA">
      <w:pPr>
        <w:jc w:val="left"/>
        <w:rPr>
          <w:i/>
          <w:iCs/>
          <w:lang w:val="en-GB"/>
        </w:rPr>
      </w:pPr>
      <w:bookmarkStart w:id="27" w:name="_Ref179972419"/>
      <w:r w:rsidRPr="00D4118A">
        <w:rPr>
          <w:i/>
          <w:iCs/>
        </w:rPr>
        <w:t xml:space="preserve">Table </w:t>
      </w:r>
      <w:r w:rsidR="00CD390F" w:rsidRPr="00D4118A">
        <w:rPr>
          <w:i/>
          <w:iCs/>
        </w:rPr>
        <w:fldChar w:fldCharType="begin"/>
      </w:r>
      <w:r w:rsidR="00CD390F" w:rsidRPr="00D4118A">
        <w:rPr>
          <w:i/>
          <w:iCs/>
        </w:rPr>
        <w:instrText xml:space="preserve"> SEQ Table \* ARABIC </w:instrText>
      </w:r>
      <w:r w:rsidR="00CD390F" w:rsidRPr="00D4118A">
        <w:rPr>
          <w:i/>
          <w:iCs/>
        </w:rPr>
        <w:fldChar w:fldCharType="separate"/>
      </w:r>
      <w:r w:rsidR="00CD390F" w:rsidRPr="00D4118A">
        <w:rPr>
          <w:i/>
          <w:iCs/>
          <w:noProof/>
        </w:rPr>
        <w:t>11</w:t>
      </w:r>
      <w:r w:rsidR="00CD390F" w:rsidRPr="00D4118A">
        <w:rPr>
          <w:i/>
          <w:iCs/>
          <w:noProof/>
        </w:rPr>
        <w:fldChar w:fldCharType="end"/>
      </w:r>
      <w:bookmarkEnd w:id="27"/>
      <w:r w:rsidRPr="00D4118A">
        <w:rPr>
          <w:i/>
          <w:iCs/>
        </w:rPr>
        <w:t>: Parameter calibration results for the case studies.</w:t>
      </w:r>
    </w:p>
    <w:tbl>
      <w:tblPr>
        <w:tblStyle w:val="GridTable1Light17"/>
        <w:tblW w:w="5310" w:type="dxa"/>
        <w:jc w:val="center"/>
        <w:tblLayout w:type="fixed"/>
        <w:tblLook w:val="04A0" w:firstRow="1" w:lastRow="0" w:firstColumn="1" w:lastColumn="0" w:noHBand="0" w:noVBand="1"/>
      </w:tblPr>
      <w:tblGrid>
        <w:gridCol w:w="1530"/>
        <w:gridCol w:w="1975"/>
        <w:gridCol w:w="1805"/>
      </w:tblGrid>
      <w:tr w:rsidR="00810751" w:rsidRPr="00F821A6" w14:paraId="509C1361" w14:textId="77777777" w:rsidTr="001F268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30" w:type="dxa"/>
          </w:tcPr>
          <w:p w14:paraId="1CA1536A" w14:textId="11673056" w:rsidR="00810751" w:rsidRPr="00D5628B" w:rsidRDefault="00810751">
            <w:pPr>
              <w:spacing w:before="0" w:after="40" w:line="240" w:lineRule="auto"/>
              <w:jc w:val="center"/>
              <w:rPr>
                <w:rFonts w:eastAsia="Aptos"/>
                <w:sz w:val="22"/>
                <w:szCs w:val="22"/>
              </w:rPr>
            </w:pPr>
            <w:r>
              <w:rPr>
                <w:rFonts w:eastAsia="Aptos"/>
                <w:sz w:val="22"/>
                <w:szCs w:val="22"/>
              </w:rPr>
              <w:t>Parameter</w:t>
            </w:r>
          </w:p>
        </w:tc>
        <w:tc>
          <w:tcPr>
            <w:tcW w:w="1975" w:type="dxa"/>
          </w:tcPr>
          <w:p w14:paraId="7409DD20" w14:textId="263FC869" w:rsidR="00810751" w:rsidRPr="00F821A6" w:rsidRDefault="00810751">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t>COVID-19</w:t>
            </w:r>
          </w:p>
        </w:tc>
        <w:tc>
          <w:tcPr>
            <w:tcW w:w="1805" w:type="dxa"/>
          </w:tcPr>
          <w:p w14:paraId="397509BD" w14:textId="39785C72" w:rsidR="00810751" w:rsidRPr="00F821A6" w:rsidRDefault="00810751">
            <w:pPr>
              <w:spacing w:before="0" w:after="40" w:line="240" w:lineRule="auto"/>
              <w:jc w:val="center"/>
              <w:cnfStyle w:val="100000000000" w:firstRow="1"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t xml:space="preserve">Norovirus </w:t>
            </w:r>
          </w:p>
        </w:tc>
      </w:tr>
      <w:tr w:rsidR="00810751" w:rsidRPr="00F821A6" w14:paraId="560E0FA1" w14:textId="77777777" w:rsidTr="001F2682">
        <w:trPr>
          <w:trHeight w:val="51"/>
          <w:jc w:val="center"/>
        </w:trPr>
        <w:tc>
          <w:tcPr>
            <w:cnfStyle w:val="001000000000" w:firstRow="0" w:lastRow="0" w:firstColumn="1" w:lastColumn="0" w:oddVBand="0" w:evenVBand="0" w:oddHBand="0" w:evenHBand="0" w:firstRowFirstColumn="0" w:firstRowLastColumn="0" w:lastRowFirstColumn="0" w:lastRowLastColumn="0"/>
            <w:tcW w:w="1530" w:type="dxa"/>
          </w:tcPr>
          <w:p w14:paraId="371B695E" w14:textId="77DF111F" w:rsidR="00810751" w:rsidRPr="00AF21E8" w:rsidRDefault="00000000" w:rsidP="0047338F">
            <w:pPr>
              <w:spacing w:before="0" w:after="40" w:line="240" w:lineRule="auto"/>
              <w:jc w:val="center"/>
              <w:rPr>
                <w:rFonts w:eastAsia="Aptos"/>
                <w:sz w:val="22"/>
                <w:szCs w:val="22"/>
              </w:rPr>
            </w:pPr>
            <m:oMathPara>
              <m:oMath>
                <m:sSub>
                  <m:sSubPr>
                    <m:ctrlPr>
                      <w:rPr>
                        <w:rFonts w:ascii="Cambria Math" w:eastAsiaTheme="minorEastAsia" w:hAnsi="Cambria Math" w:cs="Calibri"/>
                        <w:i/>
                        <w:sz w:val="22"/>
                        <w:szCs w:val="22"/>
                      </w:rPr>
                    </m:ctrlPr>
                  </m:sSubPr>
                  <m:e>
                    <m:r>
                      <m:rPr>
                        <m:sty m:val="bi"/>
                      </m:rPr>
                      <w:rPr>
                        <w:rFonts w:ascii="Cambria Math" w:hAnsi="Cambria Math" w:cs="Calibri"/>
                      </w:rPr>
                      <m:t>π</m:t>
                    </m:r>
                  </m:e>
                  <m:sub>
                    <m:r>
                      <m:rPr>
                        <m:sty m:val="bi"/>
                      </m:rPr>
                      <w:rPr>
                        <w:rFonts w:ascii="Cambria Math" w:eastAsiaTheme="minorEastAsia" w:hAnsi="Cambria Math" w:cs="Calibri"/>
                        <w:sz w:val="22"/>
                        <w:szCs w:val="22"/>
                      </w:rPr>
                      <m:t>main</m:t>
                    </m:r>
                  </m:sub>
                </m:sSub>
              </m:oMath>
            </m:oMathPara>
          </w:p>
        </w:tc>
        <w:tc>
          <w:tcPr>
            <w:tcW w:w="1975" w:type="dxa"/>
          </w:tcPr>
          <w:p w14:paraId="4BB97CFF" w14:textId="5EBE3402" w:rsidR="00810751" w:rsidRPr="00AF21E8" w:rsidRDefault="00810751">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Aptos"/>
                <w:sz w:val="22"/>
                <w:szCs w:val="22"/>
              </w:rPr>
            </w:pPr>
            <w:r w:rsidRPr="00AF21E8">
              <w:rPr>
                <w:rFonts w:eastAsia="Aptos"/>
                <w:sz w:val="22"/>
                <w:szCs w:val="22"/>
              </w:rPr>
              <w:t>0.24</w:t>
            </w:r>
          </w:p>
        </w:tc>
        <w:tc>
          <w:tcPr>
            <w:tcW w:w="1805" w:type="dxa"/>
          </w:tcPr>
          <w:p w14:paraId="25FD1655" w14:textId="7BAA8EF1" w:rsidR="00810751" w:rsidRPr="00AF21E8" w:rsidRDefault="00F142D6">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Aptos"/>
                <w:sz w:val="22"/>
                <w:szCs w:val="22"/>
              </w:rPr>
            </w:pPr>
            <w:r>
              <w:rPr>
                <w:rFonts w:eastAsia="Aptos"/>
                <w:sz w:val="22"/>
                <w:szCs w:val="22"/>
              </w:rPr>
              <w:t>0.5</w:t>
            </w:r>
          </w:p>
        </w:tc>
      </w:tr>
      <w:tr w:rsidR="00810751" w:rsidRPr="00F821A6" w14:paraId="094F44A4" w14:textId="77777777" w:rsidTr="001F2682">
        <w:trPr>
          <w:trHeight w:val="71"/>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172B87EA" w14:textId="30EC3899" w:rsidR="00810751" w:rsidRPr="00AF21E8" w:rsidRDefault="00000000" w:rsidP="0047338F">
            <w:pPr>
              <w:spacing w:before="0" w:after="40" w:line="240" w:lineRule="auto"/>
              <w:jc w:val="center"/>
              <w:rPr>
                <w:rFonts w:eastAsia="Aptos"/>
                <w:sz w:val="22"/>
                <w:szCs w:val="22"/>
              </w:rPr>
            </w:pPr>
            <m:oMathPara>
              <m:oMathParaPr>
                <m:jc m:val="center"/>
              </m:oMathParaPr>
              <m:oMath>
                <m:sSub>
                  <m:sSubPr>
                    <m:ctrlPr>
                      <w:rPr>
                        <w:rFonts w:ascii="Cambria Math" w:eastAsia="Aptos" w:hAnsi="Cambria Math"/>
                        <w:b w:val="0"/>
                        <w:bCs w:val="0"/>
                        <w:i/>
                        <w:sz w:val="22"/>
                        <w:szCs w:val="22"/>
                      </w:rPr>
                    </m:ctrlPr>
                  </m:sSubPr>
                  <m:e>
                    <m:r>
                      <m:rPr>
                        <m:sty m:val="bi"/>
                      </m:rPr>
                      <w:rPr>
                        <w:rFonts w:ascii="Cambria Math" w:hAnsi="Cambria Math" w:cs="Calibri"/>
                      </w:rPr>
                      <m:t>π</m:t>
                    </m:r>
                  </m:e>
                  <m:sub>
                    <m:r>
                      <m:rPr>
                        <m:sty m:val="bi"/>
                      </m:rPr>
                      <w:rPr>
                        <w:rFonts w:ascii="Cambria Math" w:eastAsia="Aptos" w:hAnsi="Cambria Math"/>
                        <w:sz w:val="22"/>
                        <w:szCs w:val="22"/>
                      </w:rPr>
                      <m:t>act</m:t>
                    </m:r>
                  </m:sub>
                </m:sSub>
              </m:oMath>
            </m:oMathPara>
          </w:p>
        </w:tc>
        <w:tc>
          <w:tcPr>
            <w:tcW w:w="1975" w:type="dxa"/>
          </w:tcPr>
          <w:p w14:paraId="7C09E582" w14:textId="09E9C3CE" w:rsidR="00810751" w:rsidRPr="00AF21E8" w:rsidRDefault="00810751">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AF21E8">
              <w:rPr>
                <w:rFonts w:eastAsia="Times New Roman"/>
                <w:sz w:val="22"/>
                <w:szCs w:val="22"/>
              </w:rPr>
              <w:t>0.11</w:t>
            </w:r>
          </w:p>
        </w:tc>
        <w:tc>
          <w:tcPr>
            <w:tcW w:w="1805" w:type="dxa"/>
          </w:tcPr>
          <w:p w14:paraId="22B6B3B3" w14:textId="5A949D91" w:rsidR="00810751" w:rsidRPr="00AF21E8" w:rsidRDefault="00F142D6">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t>0.12</w:t>
            </w:r>
          </w:p>
        </w:tc>
      </w:tr>
      <w:tr w:rsidR="00810751" w:rsidRPr="00F821A6" w14:paraId="70C9C551" w14:textId="77777777" w:rsidTr="001F2682">
        <w:trPr>
          <w:trHeight w:val="71"/>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186C85F6" w14:textId="66F54391" w:rsidR="00810751" w:rsidRPr="00AF21E8" w:rsidRDefault="00000000" w:rsidP="0047338F">
            <w:pPr>
              <w:spacing w:before="0" w:after="40" w:line="240" w:lineRule="auto"/>
              <w:jc w:val="center"/>
              <w:rPr>
                <w:rFonts w:eastAsia="Aptos"/>
                <w:sz w:val="22"/>
                <w:szCs w:val="22"/>
              </w:rPr>
            </w:pPr>
            <m:oMathPara>
              <m:oMath>
                <m:sSub>
                  <m:sSubPr>
                    <m:ctrlPr>
                      <w:rPr>
                        <w:rFonts w:ascii="Cambria Math" w:eastAsia="Aptos" w:hAnsi="Cambria Math"/>
                        <w:b w:val="0"/>
                        <w:bCs w:val="0"/>
                        <w:i/>
                        <w:sz w:val="22"/>
                        <w:szCs w:val="22"/>
                      </w:rPr>
                    </m:ctrlPr>
                  </m:sSubPr>
                  <m:e>
                    <m:r>
                      <m:rPr>
                        <m:sty m:val="bi"/>
                      </m:rPr>
                      <w:rPr>
                        <w:rFonts w:ascii="Cambria Math" w:hAnsi="Cambria Math" w:cs="Calibri"/>
                      </w:rPr>
                      <m:t>π</m:t>
                    </m:r>
                  </m:e>
                  <m:sub>
                    <m:r>
                      <m:rPr>
                        <m:sty m:val="bi"/>
                      </m:rPr>
                      <w:rPr>
                        <w:rFonts w:ascii="Cambria Math" w:eastAsia="Aptos" w:hAnsi="Cambria Math"/>
                        <w:sz w:val="22"/>
                        <w:szCs w:val="22"/>
                      </w:rPr>
                      <m:t>kids</m:t>
                    </m:r>
                  </m:sub>
                </m:sSub>
              </m:oMath>
            </m:oMathPara>
          </w:p>
        </w:tc>
        <w:tc>
          <w:tcPr>
            <w:tcW w:w="1975" w:type="dxa"/>
          </w:tcPr>
          <w:p w14:paraId="165BFF98" w14:textId="3BADD98E" w:rsidR="00810751" w:rsidRPr="00AF21E8" w:rsidRDefault="00810751" w:rsidP="0047338F">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sidRPr="00AF21E8">
              <w:rPr>
                <w:rFonts w:eastAsia="Times New Roman"/>
                <w:sz w:val="22"/>
                <w:szCs w:val="22"/>
              </w:rPr>
              <w:t>0.14</w:t>
            </w:r>
          </w:p>
        </w:tc>
        <w:tc>
          <w:tcPr>
            <w:tcW w:w="1805" w:type="dxa"/>
          </w:tcPr>
          <w:p w14:paraId="626919CC" w14:textId="43CBACD2" w:rsidR="00810751" w:rsidRPr="00AF21E8" w:rsidRDefault="00F142D6" w:rsidP="0047338F">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t>0.16</w:t>
            </w:r>
          </w:p>
        </w:tc>
      </w:tr>
      <w:tr w:rsidR="00810751" w:rsidRPr="00F821A6" w14:paraId="7C15EB70" w14:textId="77777777" w:rsidTr="001F2682">
        <w:trPr>
          <w:trHeight w:val="71"/>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283E2BED" w14:textId="06ABD7A0" w:rsidR="00810751" w:rsidRPr="00AF21E8" w:rsidRDefault="00000000" w:rsidP="0047338F">
            <w:pPr>
              <w:spacing w:before="0" w:after="40" w:line="240" w:lineRule="auto"/>
              <w:jc w:val="center"/>
              <w:rPr>
                <w:rFonts w:eastAsia="Aptos"/>
                <w:sz w:val="22"/>
                <w:szCs w:val="22"/>
              </w:rPr>
            </w:pPr>
            <m:oMathPara>
              <m:oMath>
                <m:sSub>
                  <m:sSubPr>
                    <m:ctrlPr>
                      <w:rPr>
                        <w:rFonts w:ascii="Cambria Math" w:eastAsia="Aptos" w:hAnsi="Cambria Math"/>
                        <w:b w:val="0"/>
                        <w:bCs w:val="0"/>
                        <w:i/>
                        <w:sz w:val="22"/>
                        <w:szCs w:val="22"/>
                      </w:rPr>
                    </m:ctrlPr>
                  </m:sSubPr>
                  <m:e>
                    <m:r>
                      <m:rPr>
                        <m:sty m:val="bi"/>
                      </m:rPr>
                      <w:rPr>
                        <w:rFonts w:ascii="Cambria Math" w:eastAsia="Aptos" w:hAnsi="Cambria Math"/>
                        <w:sz w:val="22"/>
                        <w:szCs w:val="22"/>
                      </w:rPr>
                      <m:t>S</m:t>
                    </m:r>
                  </m:e>
                  <m:sub>
                    <m:r>
                      <m:rPr>
                        <m:sty m:val="bi"/>
                      </m:rPr>
                      <w:rPr>
                        <w:rFonts w:ascii="Cambria Math" w:eastAsia="Aptos" w:hAnsi="Cambria Math"/>
                        <w:sz w:val="22"/>
                        <w:szCs w:val="22"/>
                      </w:rPr>
                      <m:t>decr</m:t>
                    </m:r>
                  </m:sub>
                </m:sSub>
              </m:oMath>
            </m:oMathPara>
          </w:p>
        </w:tc>
        <w:tc>
          <w:tcPr>
            <w:tcW w:w="1975" w:type="dxa"/>
          </w:tcPr>
          <w:p w14:paraId="7427F0CC" w14:textId="7FA11097" w:rsidR="00810751" w:rsidRPr="00AF21E8" w:rsidRDefault="00810751" w:rsidP="000454AC">
            <w:pPr>
              <w:pStyle w:val="ListParagraph"/>
              <w:numPr>
                <w:ilvl w:val="0"/>
                <w:numId w:val="3"/>
              </w:num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w:p>
        </w:tc>
        <w:tc>
          <w:tcPr>
            <w:tcW w:w="1805" w:type="dxa"/>
          </w:tcPr>
          <w:p w14:paraId="3B4DA9D0" w14:textId="78B9C019" w:rsidR="00810751" w:rsidRPr="00AF21E8" w:rsidRDefault="00F142D6" w:rsidP="0047338F">
            <w:pPr>
              <w:spacing w:before="0" w:after="4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2"/>
                <w:szCs w:val="22"/>
              </w:rPr>
            </w:pPr>
            <w:r>
              <w:rPr>
                <w:rFonts w:eastAsia="Times New Roman"/>
                <w:sz w:val="22"/>
                <w:szCs w:val="22"/>
              </w:rPr>
              <w:t>0.</w:t>
            </w:r>
            <w:r w:rsidR="00F31E13">
              <w:rPr>
                <w:rFonts w:eastAsia="Times New Roman"/>
                <w:sz w:val="22"/>
                <w:szCs w:val="22"/>
              </w:rPr>
              <w:t>8</w:t>
            </w:r>
          </w:p>
        </w:tc>
      </w:tr>
    </w:tbl>
    <w:p w14:paraId="6D59BF2A" w14:textId="46407814" w:rsidR="00D71746" w:rsidRDefault="00AC4869" w:rsidP="007358DC">
      <w:pPr>
        <w:keepNext/>
        <w:jc w:val="left"/>
        <w:rPr>
          <w:noProof/>
          <w14:ligatures w14:val="standardContextual"/>
        </w:rPr>
      </w:pPr>
      <w:r>
        <w:rPr>
          <w:lang w:val="en-GB"/>
        </w:rPr>
        <w:fldChar w:fldCharType="begin"/>
      </w:r>
      <w:r>
        <w:rPr>
          <w:lang w:val="en-GB"/>
        </w:rPr>
        <w:instrText xml:space="preserve"> REF _Ref180249615 \h </w:instrText>
      </w:r>
      <w:r>
        <w:rPr>
          <w:lang w:val="en-GB"/>
        </w:rPr>
      </w:r>
      <w:r>
        <w:rPr>
          <w:lang w:val="en-GB"/>
        </w:rPr>
        <w:fldChar w:fldCharType="separate"/>
      </w:r>
      <w:r w:rsidR="00CD390F">
        <w:t xml:space="preserve">Figure </w:t>
      </w:r>
      <w:r w:rsidR="00CD390F">
        <w:rPr>
          <w:noProof/>
        </w:rPr>
        <w:t>3</w:t>
      </w:r>
      <w:r>
        <w:rPr>
          <w:lang w:val="en-GB"/>
        </w:rPr>
        <w:fldChar w:fldCharType="end"/>
      </w:r>
      <w:r>
        <w:rPr>
          <w:lang w:val="en-GB"/>
        </w:rPr>
        <w:t xml:space="preserve"> </w:t>
      </w:r>
      <w:r w:rsidR="005F46C4" w:rsidRPr="005F46C4">
        <w:t xml:space="preserve">compares </w:t>
      </w:r>
      <w:r w:rsidR="005F46C4" w:rsidRPr="0025456F">
        <w:t>the calibration data with the corresponding simulation outputs.</w:t>
      </w:r>
      <w:r w:rsidR="0025456F">
        <w:t xml:space="preserve"> </w:t>
      </w:r>
      <w:r w:rsidR="003C410D">
        <w:rPr>
          <w:noProof/>
          <w14:ligatures w14:val="standardContextual"/>
        </w:rPr>
        <w:t>In the</w:t>
      </w:r>
      <w:r w:rsidR="002147CF">
        <w:rPr>
          <w:noProof/>
          <w14:ligatures w14:val="standardContextual"/>
        </w:rPr>
        <w:t xml:space="preserve"> COVID-19 case study, the observed </w:t>
      </w:r>
      <w:r w:rsidR="0024384D">
        <w:rPr>
          <w:noProof/>
          <w14:ligatures w14:val="standardContextual"/>
        </w:rPr>
        <w:t xml:space="preserve">data </w:t>
      </w:r>
      <w:r w:rsidR="00B74E7D">
        <w:rPr>
          <w:noProof/>
          <w14:ligatures w14:val="standardContextual"/>
        </w:rPr>
        <w:t xml:space="preserve">fall </w:t>
      </w:r>
      <w:r w:rsidR="0024384D">
        <w:rPr>
          <w:noProof/>
          <w14:ligatures w14:val="standardContextual"/>
        </w:rPr>
        <w:t xml:space="preserve">within the range of the simulated </w:t>
      </w:r>
      <w:r w:rsidR="00C702DC">
        <w:rPr>
          <w:noProof/>
          <w14:ligatures w14:val="standardContextual"/>
        </w:rPr>
        <w:t>outcomes</w:t>
      </w:r>
      <w:r w:rsidR="00C90E6B">
        <w:rPr>
          <w:noProof/>
          <w14:ligatures w14:val="standardContextual"/>
        </w:rPr>
        <w:t xml:space="preserve"> under the calibration conditions described in the Methods</w:t>
      </w:r>
      <w:r w:rsidR="00DF2BA8">
        <w:rPr>
          <w:noProof/>
          <w14:ligatures w14:val="standardContextual"/>
        </w:rPr>
        <w:t>, including time-varying network behavior due to quarantining and testing.</w:t>
      </w:r>
      <w:r w:rsidR="0024384D">
        <w:rPr>
          <w:noProof/>
          <w14:ligatures w14:val="standardContextual"/>
        </w:rPr>
        <w:t xml:space="preserve"> </w:t>
      </w:r>
      <w:r w:rsidR="003C410D">
        <w:rPr>
          <w:noProof/>
          <w14:ligatures w14:val="standardContextual"/>
        </w:rPr>
        <w:t xml:space="preserve">In the norovirus case study, the number of symptomatic </w:t>
      </w:r>
      <w:r w:rsidR="003C410D">
        <w:rPr>
          <w:noProof/>
          <w14:ligatures w14:val="standardContextual"/>
        </w:rPr>
        <w:lastRenderedPageBreak/>
        <w:t xml:space="preserve">passengers is </w:t>
      </w:r>
      <w:r w:rsidR="001E6596">
        <w:rPr>
          <w:noProof/>
          <w14:ligatures w14:val="standardContextual"/>
        </w:rPr>
        <w:t xml:space="preserve">slightly </w:t>
      </w:r>
      <w:r w:rsidR="003C410D">
        <w:rPr>
          <w:noProof/>
          <w14:ligatures w14:val="standardContextual"/>
        </w:rPr>
        <w:t>underestimate</w:t>
      </w:r>
      <w:r w:rsidR="006F07DE">
        <w:rPr>
          <w:noProof/>
          <w14:ligatures w14:val="standardContextual"/>
        </w:rPr>
        <w:t xml:space="preserve">d due </w:t>
      </w:r>
      <w:r w:rsidR="003D724C">
        <w:rPr>
          <w:noProof/>
          <w14:ligatures w14:val="standardContextual"/>
        </w:rPr>
        <w:t xml:space="preserve">to </w:t>
      </w:r>
      <w:r w:rsidR="003115DF">
        <w:rPr>
          <w:noProof/>
          <w14:ligatures w14:val="standardContextual"/>
        </w:rPr>
        <w:t>constraints in the calibrated parameters; however,</w:t>
      </w:r>
      <w:r w:rsidR="005816AF">
        <w:rPr>
          <w:noProof/>
          <w14:ligatures w14:val="standardContextual"/>
        </w:rPr>
        <w:t xml:space="preserve"> the simulation was a</w:t>
      </w:r>
      <w:r w:rsidR="006F07DE">
        <w:rPr>
          <w:noProof/>
          <w14:ligatures w14:val="standardContextual"/>
        </w:rPr>
        <w:t>ble</w:t>
      </w:r>
      <w:r w:rsidR="005816AF">
        <w:rPr>
          <w:noProof/>
          <w14:ligatures w14:val="standardContextual"/>
        </w:rPr>
        <w:t xml:space="preserve"> to capture the </w:t>
      </w:r>
      <w:r w:rsidR="001537D4">
        <w:rPr>
          <w:noProof/>
          <w14:ligatures w14:val="standardContextual"/>
        </w:rPr>
        <w:t xml:space="preserve">overall </w:t>
      </w:r>
      <w:r w:rsidR="005816AF">
        <w:rPr>
          <w:noProof/>
          <w14:ligatures w14:val="standardContextual"/>
        </w:rPr>
        <w:t xml:space="preserve">transmission </w:t>
      </w:r>
      <w:r w:rsidR="006F07DE">
        <w:rPr>
          <w:noProof/>
          <w14:ligatures w14:val="standardContextual"/>
        </w:rPr>
        <w:t>trajectory</w:t>
      </w:r>
      <w:r w:rsidR="001E6596">
        <w:rPr>
          <w:noProof/>
          <w14:ligatures w14:val="standardContextual"/>
        </w:rPr>
        <w:t xml:space="preserve">. </w:t>
      </w:r>
    </w:p>
    <w:p w14:paraId="3F4CAD9C" w14:textId="1BE2C1D2" w:rsidR="00AC4869" w:rsidRDefault="00A6078C" w:rsidP="00D71746">
      <w:pPr>
        <w:keepNext/>
        <w:jc w:val="center"/>
      </w:pPr>
      <w:r>
        <w:rPr>
          <w:noProof/>
          <w14:ligatures w14:val="standardContextual"/>
        </w:rPr>
        <w:drawing>
          <wp:inline distT="0" distB="0" distL="0" distR="0" wp14:anchorId="653251AE" wp14:editId="62DE671C">
            <wp:extent cx="5794218" cy="3068829"/>
            <wp:effectExtent l="0" t="0" r="0" b="5080"/>
            <wp:docPr id="18783337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33762" name="Picture 1878333762"/>
                    <pic:cNvPicPr/>
                  </pic:nvPicPr>
                  <pic:blipFill rotWithShape="1">
                    <a:blip r:embed="rId12" cstate="print">
                      <a:extLst>
                        <a:ext uri="{28A0092B-C50C-407E-A947-70E740481C1C}">
                          <a14:useLocalDpi xmlns:a14="http://schemas.microsoft.com/office/drawing/2010/main" val="0"/>
                        </a:ext>
                      </a:extLst>
                    </a:blip>
                    <a:srcRect l="1371" t="2264" r="1114" b="1742"/>
                    <a:stretch>
                      <a:fillRect/>
                    </a:stretch>
                  </pic:blipFill>
                  <pic:spPr bwMode="auto">
                    <a:xfrm>
                      <a:off x="0" y="0"/>
                      <a:ext cx="5795883" cy="3069711"/>
                    </a:xfrm>
                    <a:prstGeom prst="rect">
                      <a:avLst/>
                    </a:prstGeom>
                    <a:ln>
                      <a:noFill/>
                    </a:ln>
                    <a:extLst>
                      <a:ext uri="{53640926-AAD7-44D8-BBD7-CCE9431645EC}">
                        <a14:shadowObscured xmlns:a14="http://schemas.microsoft.com/office/drawing/2010/main"/>
                      </a:ext>
                    </a:extLst>
                  </pic:spPr>
                </pic:pic>
              </a:graphicData>
            </a:graphic>
          </wp:inline>
        </w:drawing>
      </w:r>
    </w:p>
    <w:p w14:paraId="26DC935D" w14:textId="29789697" w:rsidR="000767EA" w:rsidRPr="00D71746" w:rsidRDefault="00AC4869" w:rsidP="003C33E4">
      <w:pPr>
        <w:pStyle w:val="Caption"/>
        <w:rPr>
          <w:lang w:val="en-GB"/>
        </w:rPr>
      </w:pPr>
      <w:bookmarkStart w:id="28" w:name="_Ref180249615"/>
      <w:bookmarkStart w:id="29" w:name="_Ref180249611"/>
      <w:r>
        <w:t xml:space="preserve">Figure </w:t>
      </w:r>
      <w:fldSimple w:instr=" SEQ Figure \* ARABIC ">
        <w:r w:rsidR="00CD390F">
          <w:rPr>
            <w:noProof/>
          </w:rPr>
          <w:t>3</w:t>
        </w:r>
      </w:fldSimple>
      <w:bookmarkEnd w:id="28"/>
      <w:r>
        <w:t xml:space="preserve">: </w:t>
      </w:r>
      <w:r w:rsidRPr="001D4914">
        <w:t>Simulated cases using calibrated parameters</w:t>
      </w:r>
      <w:r w:rsidR="00744EC4">
        <w:t xml:space="preserve"> </w:t>
      </w:r>
      <w:r w:rsidRPr="001D4914">
        <w:t>and observed data</w:t>
      </w:r>
      <w:bookmarkEnd w:id="29"/>
      <w:r w:rsidR="001D4914" w:rsidRPr="001D4914">
        <w:t xml:space="preserve"> </w:t>
      </w:r>
      <w:r w:rsidR="004A16C0" w:rsidRPr="001D4914">
        <w:rPr>
          <w:lang w:val="en-GB"/>
        </w:rPr>
        <w:t>(100 replications).</w:t>
      </w:r>
      <w:r w:rsidR="004A16C0">
        <w:rPr>
          <w:lang w:val="en-GB"/>
        </w:rPr>
        <w:t xml:space="preserve"> </w:t>
      </w:r>
    </w:p>
    <w:p w14:paraId="7DA975C6" w14:textId="7A2687C4" w:rsidR="00ED037A" w:rsidRPr="0086493C" w:rsidRDefault="0086493C" w:rsidP="000454AC">
      <w:pPr>
        <w:pStyle w:val="Heading3"/>
        <w:numPr>
          <w:ilvl w:val="1"/>
          <w:numId w:val="11"/>
        </w:numPr>
        <w:rPr>
          <w:b/>
          <w:bCs/>
          <w:i w:val="0"/>
          <w:iCs/>
        </w:rPr>
      </w:pPr>
      <w:r w:rsidRPr="0086493C">
        <w:rPr>
          <w:b/>
          <w:bCs/>
          <w:i w:val="0"/>
          <w:iCs/>
        </w:rPr>
        <w:t xml:space="preserve"> </w:t>
      </w:r>
      <w:r w:rsidR="007A233A" w:rsidRPr="0086493C">
        <w:rPr>
          <w:b/>
          <w:bCs/>
          <w:i w:val="0"/>
          <w:iCs/>
        </w:rPr>
        <w:t>COVID-19 case study</w:t>
      </w:r>
    </w:p>
    <w:p w14:paraId="506DBA87" w14:textId="73DC3A58" w:rsidR="000767EA" w:rsidRPr="000767EA" w:rsidRDefault="0051329C" w:rsidP="000767EA">
      <w:pPr>
        <w:pStyle w:val="Heading3"/>
        <w:numPr>
          <w:ilvl w:val="0"/>
          <w:numId w:val="0"/>
        </w:numPr>
        <w:rPr>
          <w:i w:val="0"/>
          <w:iCs/>
          <w:lang w:val="en-US"/>
        </w:rPr>
      </w:pPr>
      <w:r>
        <w:rPr>
          <w:i w:val="0"/>
          <w:iCs/>
        </w:rPr>
        <w:t xml:space="preserve">The </w:t>
      </w:r>
      <w:r w:rsidR="00744EC4">
        <w:rPr>
          <w:i w:val="0"/>
          <w:iCs/>
        </w:rPr>
        <w:t>results of simulation s</w:t>
      </w:r>
      <w:r>
        <w:rPr>
          <w:i w:val="0"/>
          <w:iCs/>
        </w:rPr>
        <w:t xml:space="preserve">cenarios comparing the number of </w:t>
      </w:r>
      <w:r w:rsidR="009862B4">
        <w:rPr>
          <w:i w:val="0"/>
          <w:iCs/>
        </w:rPr>
        <w:t xml:space="preserve">infected </w:t>
      </w:r>
      <w:r w:rsidR="0042439D">
        <w:rPr>
          <w:i w:val="0"/>
          <w:iCs/>
        </w:rPr>
        <w:t xml:space="preserve">passengers in the standard, senior, and family cruise ships are </w:t>
      </w:r>
      <w:r w:rsidR="00BF4F2B">
        <w:rPr>
          <w:i w:val="0"/>
          <w:iCs/>
        </w:rPr>
        <w:t xml:space="preserve">displayed in </w:t>
      </w:r>
      <w:r w:rsidR="00C16305" w:rsidRPr="00FD1CF8">
        <w:rPr>
          <w:i w:val="0"/>
          <w:iCs/>
        </w:rPr>
        <w:fldChar w:fldCharType="begin"/>
      </w:r>
      <w:r w:rsidR="00C16305" w:rsidRPr="00FD1CF8">
        <w:rPr>
          <w:i w:val="0"/>
          <w:iCs/>
        </w:rPr>
        <w:instrText xml:space="preserve"> REF _Ref181607276 \h </w:instrText>
      </w:r>
      <w:r w:rsidR="00FD1CF8" w:rsidRPr="00FD1CF8">
        <w:rPr>
          <w:i w:val="0"/>
          <w:iCs/>
        </w:rPr>
        <w:instrText xml:space="preserve"> \* MERGEFORMAT </w:instrText>
      </w:r>
      <w:r w:rsidR="00C16305" w:rsidRPr="00FD1CF8">
        <w:rPr>
          <w:i w:val="0"/>
          <w:iCs/>
        </w:rPr>
      </w:r>
      <w:r w:rsidR="00C16305" w:rsidRPr="00FD1CF8">
        <w:rPr>
          <w:i w:val="0"/>
          <w:iCs/>
        </w:rPr>
        <w:fldChar w:fldCharType="separate"/>
      </w:r>
      <w:r w:rsidR="00CD390F" w:rsidRPr="00CD390F">
        <w:rPr>
          <w:i w:val="0"/>
          <w:iCs/>
        </w:rPr>
        <w:t xml:space="preserve">Figure </w:t>
      </w:r>
      <w:r w:rsidR="00CD390F" w:rsidRPr="00CD390F">
        <w:rPr>
          <w:i w:val="0"/>
          <w:iCs/>
          <w:noProof/>
        </w:rPr>
        <w:t>4</w:t>
      </w:r>
      <w:r w:rsidR="00C16305" w:rsidRPr="00FD1CF8">
        <w:rPr>
          <w:i w:val="0"/>
          <w:iCs/>
        </w:rPr>
        <w:fldChar w:fldCharType="end"/>
      </w:r>
      <w:r w:rsidR="00FD1CF8">
        <w:rPr>
          <w:i w:val="0"/>
          <w:iCs/>
        </w:rPr>
        <w:t>.</w:t>
      </w:r>
      <w:r w:rsidR="00D66863">
        <w:rPr>
          <w:i w:val="0"/>
          <w:iCs/>
        </w:rPr>
        <w:t xml:space="preserve"> Across all</w:t>
      </w:r>
      <w:r w:rsidR="00B70C9C">
        <w:rPr>
          <w:i w:val="0"/>
          <w:iCs/>
        </w:rPr>
        <w:t xml:space="preserve"> scenario combinations</w:t>
      </w:r>
      <w:r w:rsidR="00FF0551">
        <w:rPr>
          <w:i w:val="0"/>
          <w:iCs/>
        </w:rPr>
        <w:t xml:space="preserve">, </w:t>
      </w:r>
      <w:r w:rsidR="00B70C9C">
        <w:rPr>
          <w:i w:val="0"/>
          <w:iCs/>
        </w:rPr>
        <w:t xml:space="preserve">the </w:t>
      </w:r>
      <w:r w:rsidR="00CA7A29">
        <w:rPr>
          <w:i w:val="0"/>
          <w:iCs/>
        </w:rPr>
        <w:t xml:space="preserve">senior </w:t>
      </w:r>
      <w:r w:rsidR="00B70C9C">
        <w:rPr>
          <w:i w:val="0"/>
          <w:iCs/>
        </w:rPr>
        <w:t>cruise ship</w:t>
      </w:r>
      <w:r w:rsidR="002669CD">
        <w:rPr>
          <w:i w:val="0"/>
          <w:iCs/>
        </w:rPr>
        <w:t xml:space="preserve"> </w:t>
      </w:r>
      <w:r w:rsidR="006F77C4">
        <w:rPr>
          <w:i w:val="0"/>
          <w:iCs/>
        </w:rPr>
        <w:t>consistently</w:t>
      </w:r>
      <w:r w:rsidR="00B70C9C">
        <w:rPr>
          <w:i w:val="0"/>
          <w:iCs/>
        </w:rPr>
        <w:t xml:space="preserve"> had the lowest number of </w:t>
      </w:r>
      <w:r w:rsidR="009862B4">
        <w:rPr>
          <w:i w:val="0"/>
          <w:iCs/>
        </w:rPr>
        <w:t xml:space="preserve">infected </w:t>
      </w:r>
      <w:r w:rsidR="00CA7A29">
        <w:rPr>
          <w:i w:val="0"/>
          <w:iCs/>
        </w:rPr>
        <w:t>passengers</w:t>
      </w:r>
      <w:r w:rsidR="00B70C9C">
        <w:rPr>
          <w:i w:val="0"/>
          <w:iCs/>
        </w:rPr>
        <w:t xml:space="preserve"> by the end of </w:t>
      </w:r>
      <w:r w:rsidR="007A3510">
        <w:rPr>
          <w:i w:val="0"/>
          <w:iCs/>
        </w:rPr>
        <w:t xml:space="preserve">the </w:t>
      </w:r>
      <w:r w:rsidR="00B70C9C">
        <w:rPr>
          <w:i w:val="0"/>
          <w:iCs/>
        </w:rPr>
        <w:t xml:space="preserve">cruise, followed by the </w:t>
      </w:r>
      <w:r w:rsidR="00CA7A29">
        <w:rPr>
          <w:i w:val="0"/>
          <w:iCs/>
        </w:rPr>
        <w:t xml:space="preserve">standard cruise ship. </w:t>
      </w:r>
      <w:r w:rsidR="00856485">
        <w:rPr>
          <w:i w:val="0"/>
          <w:iCs/>
          <w:lang w:val="en-US"/>
        </w:rPr>
        <w:t>T</w:t>
      </w:r>
      <w:r w:rsidR="00856485" w:rsidRPr="00752559">
        <w:rPr>
          <w:i w:val="0"/>
          <w:iCs/>
          <w:lang w:val="en-US"/>
        </w:rPr>
        <w:t xml:space="preserve">he number of </w:t>
      </w:r>
      <w:r w:rsidR="009862B4">
        <w:rPr>
          <w:i w:val="0"/>
          <w:iCs/>
          <w:lang w:val="en-US"/>
        </w:rPr>
        <w:t>infected</w:t>
      </w:r>
      <w:r w:rsidR="009862B4" w:rsidRPr="00752559">
        <w:rPr>
          <w:i w:val="0"/>
          <w:iCs/>
          <w:lang w:val="en-US"/>
        </w:rPr>
        <w:t xml:space="preserve"> </w:t>
      </w:r>
      <w:r w:rsidR="00856485" w:rsidRPr="00752559">
        <w:rPr>
          <w:i w:val="0"/>
          <w:iCs/>
          <w:lang w:val="en-US"/>
        </w:rPr>
        <w:t xml:space="preserve">passengers </w:t>
      </w:r>
      <w:r w:rsidR="002669CD" w:rsidRPr="00752559">
        <w:rPr>
          <w:i w:val="0"/>
          <w:iCs/>
          <w:lang w:val="en-US"/>
        </w:rPr>
        <w:t>on</w:t>
      </w:r>
      <w:r w:rsidR="00856485" w:rsidRPr="00752559">
        <w:rPr>
          <w:i w:val="0"/>
          <w:iCs/>
          <w:lang w:val="en-US"/>
        </w:rPr>
        <w:t xml:space="preserve"> senior cruise ships</w:t>
      </w:r>
      <w:r w:rsidR="00856485">
        <w:rPr>
          <w:i w:val="0"/>
          <w:iCs/>
          <w:lang w:val="en-US"/>
        </w:rPr>
        <w:t xml:space="preserve"> was</w:t>
      </w:r>
      <w:r w:rsidR="00856485" w:rsidRPr="00752559">
        <w:rPr>
          <w:i w:val="0"/>
          <w:iCs/>
          <w:lang w:val="en-US"/>
        </w:rPr>
        <w:t xml:space="preserve"> 17%</w:t>
      </w:r>
      <w:r w:rsidR="006A3AED">
        <w:rPr>
          <w:i w:val="0"/>
          <w:iCs/>
          <w:lang w:val="en-US"/>
        </w:rPr>
        <w:t>–</w:t>
      </w:r>
      <w:r w:rsidR="00856485" w:rsidRPr="00752559">
        <w:rPr>
          <w:i w:val="0"/>
          <w:iCs/>
          <w:lang w:val="en-US"/>
        </w:rPr>
        <w:t>35.6% lower</w:t>
      </w:r>
      <w:r w:rsidR="00856485">
        <w:rPr>
          <w:i w:val="0"/>
          <w:iCs/>
          <w:lang w:val="en-US"/>
        </w:rPr>
        <w:t xml:space="preserve"> </w:t>
      </w:r>
      <w:r w:rsidR="007118C7">
        <w:rPr>
          <w:i w:val="0"/>
          <w:iCs/>
          <w:lang w:val="en-US"/>
        </w:rPr>
        <w:t xml:space="preserve">than </w:t>
      </w:r>
      <w:r w:rsidR="00FA1C06">
        <w:rPr>
          <w:i w:val="0"/>
          <w:iCs/>
          <w:lang w:val="en-US"/>
        </w:rPr>
        <w:t>on</w:t>
      </w:r>
      <w:r w:rsidR="007118C7">
        <w:rPr>
          <w:i w:val="0"/>
          <w:iCs/>
          <w:lang w:val="en-US"/>
        </w:rPr>
        <w:t xml:space="preserve"> standard </w:t>
      </w:r>
      <w:r w:rsidR="007118C7" w:rsidRPr="00752559">
        <w:rPr>
          <w:i w:val="0"/>
          <w:iCs/>
          <w:lang w:val="en-US"/>
        </w:rPr>
        <w:t>cruise ships</w:t>
      </w:r>
      <w:r w:rsidR="007118C7">
        <w:rPr>
          <w:i w:val="0"/>
          <w:iCs/>
          <w:lang w:val="en-US"/>
        </w:rPr>
        <w:t xml:space="preserve">. </w:t>
      </w:r>
      <w:r w:rsidR="006F77C4">
        <w:rPr>
          <w:i w:val="0"/>
          <w:iCs/>
          <w:lang w:val="en-US"/>
        </w:rPr>
        <w:t xml:space="preserve">In contrast, </w:t>
      </w:r>
      <w:r w:rsidR="00CA7A29">
        <w:rPr>
          <w:i w:val="0"/>
          <w:iCs/>
        </w:rPr>
        <w:t>family cruise ship</w:t>
      </w:r>
      <w:r w:rsidR="006F77C4">
        <w:rPr>
          <w:i w:val="0"/>
          <w:iCs/>
        </w:rPr>
        <w:t>s</w:t>
      </w:r>
      <w:r w:rsidR="00CA7A29">
        <w:rPr>
          <w:i w:val="0"/>
          <w:iCs/>
        </w:rPr>
        <w:t xml:space="preserve"> had the highest number of </w:t>
      </w:r>
      <w:r w:rsidR="009862B4">
        <w:rPr>
          <w:i w:val="0"/>
          <w:iCs/>
        </w:rPr>
        <w:t xml:space="preserve">infected </w:t>
      </w:r>
      <w:r w:rsidR="00CA7A29">
        <w:rPr>
          <w:i w:val="0"/>
          <w:iCs/>
        </w:rPr>
        <w:t>passengers</w:t>
      </w:r>
      <w:r w:rsidR="00856485">
        <w:rPr>
          <w:i w:val="0"/>
          <w:iCs/>
        </w:rPr>
        <w:t>,</w:t>
      </w:r>
      <w:r w:rsidR="00BD6720" w:rsidRPr="00752559">
        <w:rPr>
          <w:i w:val="0"/>
          <w:iCs/>
          <w:lang w:val="en-US"/>
        </w:rPr>
        <w:t xml:space="preserve"> 17.2%</w:t>
      </w:r>
      <w:r w:rsidR="006A3AED">
        <w:rPr>
          <w:i w:val="0"/>
          <w:iCs/>
          <w:lang w:val="en-US"/>
        </w:rPr>
        <w:t>–</w:t>
      </w:r>
      <w:r w:rsidR="00BD6720" w:rsidRPr="00752559">
        <w:rPr>
          <w:i w:val="0"/>
          <w:iCs/>
          <w:lang w:val="en-US"/>
        </w:rPr>
        <w:t xml:space="preserve">57.1% higher </w:t>
      </w:r>
      <w:r w:rsidR="00A27E49">
        <w:rPr>
          <w:i w:val="0"/>
          <w:iCs/>
          <w:lang w:val="en-US"/>
        </w:rPr>
        <w:t xml:space="preserve">than standard </w:t>
      </w:r>
      <w:r w:rsidR="00BD6720" w:rsidRPr="00752559">
        <w:rPr>
          <w:i w:val="0"/>
          <w:iCs/>
          <w:lang w:val="en-US"/>
        </w:rPr>
        <w:t>cruise ships</w:t>
      </w:r>
      <w:r w:rsidR="00A27E49">
        <w:rPr>
          <w:i w:val="0"/>
          <w:iCs/>
          <w:lang w:val="en-US"/>
        </w:rPr>
        <w:t>.</w:t>
      </w:r>
      <w:r w:rsidR="00BD6720" w:rsidRPr="00752559">
        <w:rPr>
          <w:i w:val="0"/>
          <w:iCs/>
          <w:lang w:val="en-US"/>
        </w:rPr>
        <w:t xml:space="preserve"> </w:t>
      </w:r>
      <w:r w:rsidR="000401FF" w:rsidRPr="000401FF">
        <w:rPr>
          <w:i w:val="0"/>
          <w:iCs/>
          <w:lang w:val="en-US"/>
        </w:rPr>
        <w:t xml:space="preserve">These ranges were calculated by computing the percent difference in total infected passengers between cruise ship types (standard vs. senior and standard vs. family) within each scenario, with the </w:t>
      </w:r>
      <w:r w:rsidR="000401FF" w:rsidRPr="000401FF">
        <w:rPr>
          <w:i w:val="0"/>
          <w:iCs/>
          <w:lang w:val="en-US"/>
        </w:rPr>
        <w:lastRenderedPageBreak/>
        <w:t>reported ranges reflecting the minimum and maximum values across all scenarios. This approach is applied consistently throughout the Results section for other outcomes.</w:t>
      </w:r>
    </w:p>
    <w:p w14:paraId="6031BC6F" w14:textId="402D2AB8" w:rsidR="00752559" w:rsidRDefault="000767EA" w:rsidP="000767EA">
      <w:pPr>
        <w:pStyle w:val="Heading3"/>
        <w:numPr>
          <w:ilvl w:val="0"/>
          <w:numId w:val="0"/>
        </w:numPr>
        <w:ind w:left="720" w:firstLine="720"/>
        <w:rPr>
          <w:i w:val="0"/>
          <w:iCs/>
          <w:lang w:val="en-US"/>
        </w:rPr>
      </w:pPr>
      <w:r w:rsidRPr="008D430B">
        <w:rPr>
          <w:noProof/>
        </w:rPr>
        <mc:AlternateContent>
          <mc:Choice Requires="wpg">
            <w:drawing>
              <wp:inline distT="0" distB="0" distL="0" distR="0" wp14:anchorId="1D2CFAF7" wp14:editId="766EA110">
                <wp:extent cx="4725619" cy="2801722"/>
                <wp:effectExtent l="0" t="0" r="0" b="0"/>
                <wp:docPr id="6" name="Group 5">
                  <a:extLst xmlns:a="http://schemas.openxmlformats.org/drawingml/2006/main">
                    <a:ext uri="{FF2B5EF4-FFF2-40B4-BE49-F238E27FC236}">
                      <a16:creationId xmlns:a16="http://schemas.microsoft.com/office/drawing/2014/main" id="{00674F77-2513-ACF8-DB41-9053FFAF936E}"/>
                    </a:ext>
                  </a:extLst>
                </wp:docPr>
                <wp:cNvGraphicFramePr/>
                <a:graphic xmlns:a="http://schemas.openxmlformats.org/drawingml/2006/main">
                  <a:graphicData uri="http://schemas.microsoft.com/office/word/2010/wordprocessingGroup">
                    <wpg:wgp>
                      <wpg:cNvGrpSpPr/>
                      <wpg:grpSpPr>
                        <a:xfrm>
                          <a:off x="0" y="0"/>
                          <a:ext cx="4725619" cy="2801722"/>
                          <a:chOff x="0" y="0"/>
                          <a:chExt cx="5461000" cy="3276600"/>
                        </a:xfrm>
                      </wpg:grpSpPr>
                      <pic:pic xmlns:pic="http://schemas.openxmlformats.org/drawingml/2006/picture">
                        <pic:nvPicPr>
                          <pic:cNvPr id="2144907608" name="Picture 2144907608" descr="A table with a number of passengers&#10;&#10;Description automatically generated with medium confidence">
                            <a:extLst>
                              <a:ext uri="{FF2B5EF4-FFF2-40B4-BE49-F238E27FC236}">
                                <a16:creationId xmlns:a16="http://schemas.microsoft.com/office/drawing/2014/main" id="{8090EB10-982F-0FB4-7630-5F93A1FCD02A}"/>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461000" cy="3276600"/>
                          </a:xfrm>
                          <a:prstGeom prst="rect">
                            <a:avLst/>
                          </a:prstGeom>
                        </pic:spPr>
                      </pic:pic>
                      <pic:pic xmlns:pic="http://schemas.openxmlformats.org/drawingml/2006/picture">
                        <pic:nvPicPr>
                          <pic:cNvPr id="602614143" name="Picture 602614143">
                            <a:extLst>
                              <a:ext uri="{FF2B5EF4-FFF2-40B4-BE49-F238E27FC236}">
                                <a16:creationId xmlns:a16="http://schemas.microsoft.com/office/drawing/2014/main" id="{8CC4ADAE-C2D2-7616-4FDE-0040C3038DAA}"/>
                              </a:ext>
                            </a:extLst>
                          </pic:cNvPr>
                          <pic:cNvPicPr>
                            <a:picLocks noChangeAspect="1"/>
                          </pic:cNvPicPr>
                        </pic:nvPicPr>
                        <pic:blipFill>
                          <a:blip r:embed="rId14" cstate="print">
                            <a:extLst>
                              <a:ext uri="{28A0092B-C50C-407E-A947-70E740481C1C}">
                                <a14:useLocalDpi xmlns:a14="http://schemas.microsoft.com/office/drawing/2010/main" val="0"/>
                              </a:ext>
                            </a:extLst>
                          </a:blip>
                          <a:srcRect l="31348" t="-121" r="24691" b="92517"/>
                          <a:stretch>
                            <a:fillRect/>
                          </a:stretch>
                        </pic:blipFill>
                        <pic:spPr bwMode="auto">
                          <a:xfrm>
                            <a:off x="1066800" y="0"/>
                            <a:ext cx="3496917" cy="259175"/>
                          </a:xfrm>
                          <a:prstGeom prst="rect">
                            <a:avLst/>
                          </a:prstGeom>
                          <a:noFill/>
                        </pic:spPr>
                      </pic:pic>
                    </wpg:wgp>
                  </a:graphicData>
                </a:graphic>
              </wp:inline>
            </w:drawing>
          </mc:Choice>
          <mc:Fallback>
            <w:pict>
              <v:group w14:anchorId="729CDD6F" id="Group 5" o:spid="_x0000_s1026" style="width:372.1pt;height:220.6pt;mso-position-horizontal-relative:char;mso-position-vertical-relative:line" coordsize="546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44907608" o:spid="_x0000_s1027" type="#_x0000_t75" alt="A table with a number of passengers&#10;&#10;Description automatically generated with medium confidence" style="position:absolute;width:54610;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">
                  <v:imagedata r:id="rId18" o:title="A table with a number of passengers&#10;&#10;Description automatically generated with medium confidence"/>
                </v:shape>
                <v:shape id="Picture 602614143" o:spid="_x0000_s1028" type="#_x0000_t75" style="position:absolute;left:10668;width:34969;height:2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">
                  <v:imagedata r:id="rId19" o:title="" croptop="-79f" cropbottom="60632f" cropleft="20544f" cropright="16181f"/>
                </v:shape>
                <w10:anchorlock/>
              </v:group>
            </w:pict>
          </mc:Fallback>
        </mc:AlternateContent>
      </w:r>
    </w:p>
    <w:p w14:paraId="2DB8BF65" w14:textId="0490E672" w:rsidR="000767EA" w:rsidRPr="000767EA" w:rsidRDefault="00C16305" w:rsidP="00AE5FBC">
      <w:pPr>
        <w:pStyle w:val="Caption"/>
      </w:pPr>
      <w:bookmarkStart w:id="30" w:name="_Ref181607276"/>
      <w:r>
        <w:t xml:space="preserve">Figure </w:t>
      </w:r>
      <w:fldSimple w:instr=" SEQ Figure \* ARABIC ">
        <w:r w:rsidR="00CD390F">
          <w:rPr>
            <w:noProof/>
          </w:rPr>
          <w:t>4</w:t>
        </w:r>
      </w:fldSimple>
      <w:bookmarkEnd w:id="30"/>
      <w:r>
        <w:t xml:space="preserve">: </w:t>
      </w:r>
      <w:r w:rsidR="001C4104">
        <w:t xml:space="preserve">COVID-19 case study - </w:t>
      </w:r>
      <w:r w:rsidRPr="008845EB">
        <w:t xml:space="preserve">Number of </w:t>
      </w:r>
      <w:r w:rsidR="00343EE3">
        <w:t>infected</w:t>
      </w:r>
      <w:r w:rsidRPr="008845EB">
        <w:t xml:space="preserve"> passengers</w:t>
      </w:r>
      <w:r w:rsidR="002B5D41">
        <w:t xml:space="preserve"> </w:t>
      </w:r>
      <w:r w:rsidR="007B4762" w:rsidRPr="000D1AEE">
        <w:t>[% of passengers]</w:t>
      </w:r>
      <w:r w:rsidR="002B5D41">
        <w:t xml:space="preserve"> </w:t>
      </w:r>
      <w:r w:rsidR="00C25AB8">
        <w:t xml:space="preserve">(95% CI) </w:t>
      </w:r>
      <w:r w:rsidRPr="008845EB">
        <w:t>by the end of the cruise</w:t>
      </w:r>
      <w:r w:rsidR="006301AC">
        <w:t xml:space="preserve"> </w:t>
      </w:r>
      <w:r w:rsidRPr="008845EB">
        <w:t xml:space="preserve">(day 7) by </w:t>
      </w:r>
      <w:r>
        <w:t>cruise ship type and number of initial infections</w:t>
      </w:r>
      <w:r w:rsidR="001C4104" w:rsidRPr="00843136">
        <w:t xml:space="preserve">. </w:t>
      </w:r>
      <w:r w:rsidR="00843136" w:rsidRPr="00843136">
        <w:t>The baseline intervention represents low vaccination coverage, symptomatic testing, and no masking.</w:t>
      </w:r>
      <w:r w:rsidR="00843136">
        <w:rPr>
          <w:i w:val="0"/>
          <w:iCs w:val="0"/>
        </w:rPr>
        <w:t xml:space="preserve"> </w:t>
      </w:r>
      <w:r w:rsidR="00C25AB8">
        <w:t xml:space="preserve">The darker red represents more </w:t>
      </w:r>
      <w:proofErr w:type="gramStart"/>
      <w:r w:rsidR="00343EE3">
        <w:t xml:space="preserve">infected </w:t>
      </w:r>
      <w:r w:rsidR="00C25AB8">
        <w:t xml:space="preserve"> passengers</w:t>
      </w:r>
      <w:proofErr w:type="gramEnd"/>
      <w:r w:rsidR="00C25AB8">
        <w:t xml:space="preserve">. </w:t>
      </w:r>
    </w:p>
    <w:p w14:paraId="4E46BD5F" w14:textId="21D004E9" w:rsidR="00A726C2" w:rsidRDefault="005E7496" w:rsidP="006F77C4">
      <w:pPr>
        <w:pStyle w:val="Heading3"/>
        <w:numPr>
          <w:ilvl w:val="0"/>
          <w:numId w:val="0"/>
        </w:numPr>
        <w:rPr>
          <w:i w:val="0"/>
          <w:iCs/>
        </w:rPr>
      </w:pPr>
      <w:r>
        <w:rPr>
          <w:i w:val="0"/>
          <w:iCs/>
        </w:rPr>
        <w:t xml:space="preserve">The </w:t>
      </w:r>
      <w:r w:rsidR="00DE6CA8">
        <w:rPr>
          <w:i w:val="0"/>
          <w:iCs/>
        </w:rPr>
        <w:t xml:space="preserve">simulation results </w:t>
      </w:r>
      <w:r>
        <w:rPr>
          <w:i w:val="0"/>
          <w:iCs/>
        </w:rPr>
        <w:t xml:space="preserve">comparing the impact of interventions on the number of </w:t>
      </w:r>
      <w:r w:rsidR="009862B4">
        <w:rPr>
          <w:i w:val="0"/>
          <w:iCs/>
        </w:rPr>
        <w:t xml:space="preserve">infected </w:t>
      </w:r>
      <w:r w:rsidR="00A726C2">
        <w:rPr>
          <w:i w:val="0"/>
          <w:iCs/>
        </w:rPr>
        <w:t xml:space="preserve">passengers </w:t>
      </w:r>
      <w:r>
        <w:rPr>
          <w:i w:val="0"/>
          <w:iCs/>
        </w:rPr>
        <w:t xml:space="preserve">are displayed </w:t>
      </w:r>
      <w:r w:rsidRPr="00E40716">
        <w:rPr>
          <w:i w:val="0"/>
          <w:iCs/>
        </w:rPr>
        <w:t>in</w:t>
      </w:r>
      <w:r w:rsidR="00E40716" w:rsidRPr="00E40716">
        <w:rPr>
          <w:i w:val="0"/>
          <w:iCs/>
        </w:rPr>
        <w:t xml:space="preserve"> </w:t>
      </w:r>
      <w:r w:rsidR="00E40716" w:rsidRPr="00E40716">
        <w:rPr>
          <w:i w:val="0"/>
          <w:iCs/>
        </w:rPr>
        <w:fldChar w:fldCharType="begin"/>
      </w:r>
      <w:r w:rsidR="00E40716" w:rsidRPr="00E40716">
        <w:rPr>
          <w:i w:val="0"/>
          <w:iCs/>
        </w:rPr>
        <w:instrText xml:space="preserve"> REF _Ref182178776 \h  \* MERGEFORMAT </w:instrText>
      </w:r>
      <w:r w:rsidR="00E40716" w:rsidRPr="00E40716">
        <w:rPr>
          <w:i w:val="0"/>
          <w:iCs/>
        </w:rPr>
      </w:r>
      <w:r w:rsidR="00E40716" w:rsidRPr="00E40716">
        <w:rPr>
          <w:i w:val="0"/>
          <w:iCs/>
        </w:rPr>
        <w:fldChar w:fldCharType="separate"/>
      </w:r>
      <w:r w:rsidR="00CD390F" w:rsidRPr="00CD390F">
        <w:rPr>
          <w:i w:val="0"/>
          <w:iCs/>
        </w:rPr>
        <w:t xml:space="preserve">Figure </w:t>
      </w:r>
      <w:r w:rsidR="00CD390F" w:rsidRPr="00CD390F">
        <w:rPr>
          <w:i w:val="0"/>
          <w:iCs/>
          <w:noProof/>
        </w:rPr>
        <w:t>5</w:t>
      </w:r>
      <w:r w:rsidR="00E40716" w:rsidRPr="00E40716">
        <w:rPr>
          <w:i w:val="0"/>
          <w:iCs/>
        </w:rPr>
        <w:fldChar w:fldCharType="end"/>
      </w:r>
      <w:r w:rsidR="00E40716" w:rsidRPr="00E40716">
        <w:rPr>
          <w:i w:val="0"/>
          <w:iCs/>
        </w:rPr>
        <w:t>.</w:t>
      </w:r>
      <w:r w:rsidR="00CA7A29">
        <w:rPr>
          <w:i w:val="0"/>
          <w:iCs/>
        </w:rPr>
        <w:t xml:space="preserve"> </w:t>
      </w:r>
      <w:r w:rsidR="00530C72">
        <w:rPr>
          <w:i w:val="0"/>
          <w:iCs/>
        </w:rPr>
        <w:t>The results show</w:t>
      </w:r>
      <w:r w:rsidR="00E40716">
        <w:rPr>
          <w:i w:val="0"/>
          <w:iCs/>
        </w:rPr>
        <w:t>ed</w:t>
      </w:r>
      <w:r w:rsidR="00530C72">
        <w:rPr>
          <w:i w:val="0"/>
          <w:iCs/>
        </w:rPr>
        <w:t xml:space="preserve"> that </w:t>
      </w:r>
      <w:r w:rsidR="002D234D">
        <w:rPr>
          <w:i w:val="0"/>
          <w:iCs/>
        </w:rPr>
        <w:t xml:space="preserve">vaccination was the most effective intervention in reducing </w:t>
      </w:r>
      <w:r w:rsidR="006A3AED">
        <w:rPr>
          <w:i w:val="0"/>
          <w:iCs/>
        </w:rPr>
        <w:t>pathogen</w:t>
      </w:r>
      <w:r w:rsidR="00A479D6">
        <w:rPr>
          <w:i w:val="0"/>
          <w:iCs/>
        </w:rPr>
        <w:t xml:space="preserve"> spread</w:t>
      </w:r>
      <w:r w:rsidR="00530C72">
        <w:rPr>
          <w:i w:val="0"/>
          <w:iCs/>
        </w:rPr>
        <w:t xml:space="preserve">. </w:t>
      </w:r>
      <w:r w:rsidR="00A43C04">
        <w:rPr>
          <w:i w:val="0"/>
          <w:iCs/>
        </w:rPr>
        <w:t>Scenarios</w:t>
      </w:r>
      <w:r w:rsidR="00471BC7">
        <w:rPr>
          <w:i w:val="0"/>
          <w:iCs/>
        </w:rPr>
        <w:t xml:space="preserve"> w</w:t>
      </w:r>
      <w:r w:rsidR="00A43C04">
        <w:rPr>
          <w:i w:val="0"/>
          <w:iCs/>
        </w:rPr>
        <w:t xml:space="preserve">here the vaccination coverage was low, as opposed to none, </w:t>
      </w:r>
      <w:r w:rsidR="00844C12">
        <w:rPr>
          <w:i w:val="0"/>
          <w:iCs/>
        </w:rPr>
        <w:t>resulted in 5.2</w:t>
      </w:r>
      <w:r w:rsidR="006A3AED">
        <w:rPr>
          <w:i w:val="0"/>
          <w:iCs/>
        </w:rPr>
        <w:t>–</w:t>
      </w:r>
      <w:r w:rsidR="00844C12">
        <w:rPr>
          <w:i w:val="0"/>
          <w:iCs/>
        </w:rPr>
        <w:t>11.2 fewer exposed passengers (</w:t>
      </w:r>
      <w:r w:rsidR="00212CA1">
        <w:rPr>
          <w:i w:val="0"/>
          <w:iCs/>
        </w:rPr>
        <w:t>a 24</w:t>
      </w:r>
      <w:r w:rsidR="00F253AA">
        <w:rPr>
          <w:i w:val="0"/>
          <w:iCs/>
        </w:rPr>
        <w:t>.4</w:t>
      </w:r>
      <w:r w:rsidR="006A3AED">
        <w:rPr>
          <w:i w:val="0"/>
          <w:iCs/>
        </w:rPr>
        <w:t>–</w:t>
      </w:r>
      <w:r w:rsidR="00F253AA">
        <w:rPr>
          <w:i w:val="0"/>
          <w:iCs/>
        </w:rPr>
        <w:t>29.9</w:t>
      </w:r>
      <w:r w:rsidR="000F7DF0">
        <w:rPr>
          <w:i w:val="0"/>
          <w:iCs/>
        </w:rPr>
        <w:t xml:space="preserve">% decrease), </w:t>
      </w:r>
      <w:r w:rsidR="00067F62">
        <w:rPr>
          <w:i w:val="0"/>
          <w:iCs/>
        </w:rPr>
        <w:t xml:space="preserve">while a high vaccination coverage </w:t>
      </w:r>
      <w:r w:rsidR="004F7986">
        <w:rPr>
          <w:i w:val="0"/>
          <w:iCs/>
        </w:rPr>
        <w:t xml:space="preserve">resulted in </w:t>
      </w:r>
      <w:r w:rsidR="006D0615">
        <w:rPr>
          <w:i w:val="0"/>
          <w:iCs/>
        </w:rPr>
        <w:t>13.6</w:t>
      </w:r>
      <w:r w:rsidR="006A3AED">
        <w:rPr>
          <w:i w:val="0"/>
          <w:iCs/>
        </w:rPr>
        <w:t>–</w:t>
      </w:r>
      <w:r w:rsidR="006D0615">
        <w:rPr>
          <w:i w:val="0"/>
          <w:iCs/>
        </w:rPr>
        <w:t>28.6 fewer expos</w:t>
      </w:r>
      <w:r w:rsidR="00212CA1">
        <w:rPr>
          <w:i w:val="0"/>
          <w:iCs/>
        </w:rPr>
        <w:t xml:space="preserve">ed passengers </w:t>
      </w:r>
      <w:r w:rsidR="00F253AA">
        <w:rPr>
          <w:i w:val="0"/>
          <w:iCs/>
        </w:rPr>
        <w:t>(a 64.4</w:t>
      </w:r>
      <w:r w:rsidR="00205344">
        <w:rPr>
          <w:i w:val="0"/>
          <w:iCs/>
        </w:rPr>
        <w:t>-</w:t>
      </w:r>
      <w:r w:rsidR="00F253AA">
        <w:rPr>
          <w:i w:val="0"/>
          <w:iCs/>
        </w:rPr>
        <w:t xml:space="preserve">71.4% decrease), </w:t>
      </w:r>
      <w:r w:rsidR="00F95842">
        <w:rPr>
          <w:i w:val="0"/>
          <w:iCs/>
        </w:rPr>
        <w:t xml:space="preserve">on </w:t>
      </w:r>
      <w:r w:rsidR="00F253AA">
        <w:rPr>
          <w:i w:val="0"/>
          <w:iCs/>
        </w:rPr>
        <w:t>average,</w:t>
      </w:r>
      <w:r w:rsidR="00067F62">
        <w:rPr>
          <w:i w:val="0"/>
          <w:iCs/>
        </w:rPr>
        <w:t xml:space="preserve"> depending on the </w:t>
      </w:r>
      <w:r w:rsidR="00A106E3">
        <w:rPr>
          <w:i w:val="0"/>
          <w:iCs/>
        </w:rPr>
        <w:t xml:space="preserve">testing protocol and mask usage levels. </w:t>
      </w:r>
    </w:p>
    <w:p w14:paraId="182138AE" w14:textId="29AA8C9D" w:rsidR="00A1349F" w:rsidRDefault="00530C72" w:rsidP="00A1349F">
      <w:pPr>
        <w:pStyle w:val="Heading3"/>
        <w:numPr>
          <w:ilvl w:val="0"/>
          <w:numId w:val="0"/>
        </w:numPr>
        <w:rPr>
          <w:i w:val="0"/>
          <w:iCs/>
        </w:rPr>
      </w:pPr>
      <w:r>
        <w:rPr>
          <w:i w:val="0"/>
          <w:iCs/>
        </w:rPr>
        <w:t>Testing and isolating individuals based on symptoms was effective</w:t>
      </w:r>
      <w:r w:rsidR="00FC7B42">
        <w:rPr>
          <w:i w:val="0"/>
          <w:iCs/>
        </w:rPr>
        <w:t xml:space="preserve">. Testing symptomatic individuals </w:t>
      </w:r>
      <w:r w:rsidR="0024306E">
        <w:rPr>
          <w:i w:val="0"/>
          <w:iCs/>
        </w:rPr>
        <w:t>reduced the number of exposed individuals by 3.6</w:t>
      </w:r>
      <w:r w:rsidR="006A3AED">
        <w:rPr>
          <w:i w:val="0"/>
          <w:iCs/>
        </w:rPr>
        <w:t>–</w:t>
      </w:r>
      <w:r w:rsidR="0024306E">
        <w:rPr>
          <w:i w:val="0"/>
          <w:iCs/>
        </w:rPr>
        <w:t>12.3 (</w:t>
      </w:r>
      <w:r w:rsidR="001A4F27">
        <w:rPr>
          <w:i w:val="0"/>
          <w:iCs/>
        </w:rPr>
        <w:t>28.9</w:t>
      </w:r>
      <w:r w:rsidR="006A3AED">
        <w:rPr>
          <w:i w:val="0"/>
          <w:iCs/>
        </w:rPr>
        <w:t>–</w:t>
      </w:r>
      <w:r w:rsidR="001A4F27">
        <w:rPr>
          <w:i w:val="0"/>
          <w:iCs/>
        </w:rPr>
        <w:t>38.3% decrease)</w:t>
      </w:r>
      <w:r w:rsidR="0029427D">
        <w:rPr>
          <w:i w:val="0"/>
          <w:iCs/>
        </w:rPr>
        <w:t xml:space="preserve"> </w:t>
      </w:r>
      <w:r w:rsidR="0047503B">
        <w:rPr>
          <w:i w:val="0"/>
          <w:iCs/>
        </w:rPr>
        <w:t>o</w:t>
      </w:r>
      <w:r w:rsidR="0029427D">
        <w:rPr>
          <w:i w:val="0"/>
          <w:iCs/>
        </w:rPr>
        <w:t xml:space="preserve">n average. </w:t>
      </w:r>
      <w:r>
        <w:rPr>
          <w:i w:val="0"/>
          <w:iCs/>
        </w:rPr>
        <w:t>Expanding testing to include members of the travel group of a</w:t>
      </w:r>
      <w:r w:rsidR="00A742D2">
        <w:rPr>
          <w:i w:val="0"/>
          <w:iCs/>
        </w:rPr>
        <w:t xml:space="preserve"> </w:t>
      </w:r>
      <w:r>
        <w:rPr>
          <w:i w:val="0"/>
          <w:iCs/>
        </w:rPr>
        <w:t xml:space="preserve">symptomatic individual did not reduce </w:t>
      </w:r>
      <w:r w:rsidR="008C1399">
        <w:rPr>
          <w:i w:val="0"/>
          <w:iCs/>
        </w:rPr>
        <w:t xml:space="preserve">the number of exposed </w:t>
      </w:r>
      <w:r w:rsidR="00A1349F">
        <w:rPr>
          <w:i w:val="0"/>
          <w:iCs/>
        </w:rPr>
        <w:t>passengers.</w:t>
      </w:r>
      <w:r>
        <w:rPr>
          <w:i w:val="0"/>
          <w:iCs/>
        </w:rPr>
        <w:t xml:space="preserve"> </w:t>
      </w:r>
    </w:p>
    <w:p w14:paraId="5645B0AB" w14:textId="6DFA4803" w:rsidR="00D827B5" w:rsidRPr="003C33E4" w:rsidRDefault="00530C72" w:rsidP="003C33E4">
      <w:pPr>
        <w:pStyle w:val="Heading3"/>
        <w:numPr>
          <w:ilvl w:val="0"/>
          <w:numId w:val="0"/>
        </w:numPr>
        <w:rPr>
          <w:i w:val="0"/>
          <w:iCs/>
        </w:rPr>
      </w:pPr>
      <w:r>
        <w:rPr>
          <w:i w:val="0"/>
          <w:iCs/>
        </w:rPr>
        <w:lastRenderedPageBreak/>
        <w:t xml:space="preserve">Mask usage reduced the </w:t>
      </w:r>
      <w:r w:rsidR="0006040E">
        <w:rPr>
          <w:i w:val="0"/>
          <w:iCs/>
        </w:rPr>
        <w:t xml:space="preserve">spread of </w:t>
      </w:r>
      <w:r w:rsidR="004F19FC">
        <w:rPr>
          <w:i w:val="0"/>
          <w:iCs/>
        </w:rPr>
        <w:t>path</w:t>
      </w:r>
      <w:r w:rsidR="00170BAB">
        <w:rPr>
          <w:i w:val="0"/>
          <w:iCs/>
        </w:rPr>
        <w:t>o</w:t>
      </w:r>
      <w:r w:rsidR="004F19FC">
        <w:rPr>
          <w:i w:val="0"/>
          <w:iCs/>
        </w:rPr>
        <w:t>gen</w:t>
      </w:r>
      <w:r w:rsidR="0006040E">
        <w:rPr>
          <w:i w:val="0"/>
          <w:iCs/>
        </w:rPr>
        <w:t xml:space="preserve"> and was most effective </w:t>
      </w:r>
      <w:r w:rsidR="005362EE">
        <w:rPr>
          <w:i w:val="0"/>
          <w:iCs/>
        </w:rPr>
        <w:t xml:space="preserve">when vaccination coverage </w:t>
      </w:r>
      <w:r w:rsidR="00C60BF0">
        <w:rPr>
          <w:i w:val="0"/>
          <w:iCs/>
        </w:rPr>
        <w:t>was</w:t>
      </w:r>
      <w:r w:rsidR="005362EE">
        <w:rPr>
          <w:i w:val="0"/>
          <w:iCs/>
        </w:rPr>
        <w:t xml:space="preserve"> none </w:t>
      </w:r>
      <w:r w:rsidR="00743CD3">
        <w:rPr>
          <w:i w:val="0"/>
          <w:iCs/>
        </w:rPr>
        <w:t xml:space="preserve">or </w:t>
      </w:r>
      <w:r w:rsidR="005362EE">
        <w:rPr>
          <w:i w:val="0"/>
          <w:iCs/>
        </w:rPr>
        <w:t>low.</w:t>
      </w:r>
      <w:r w:rsidR="00843644">
        <w:rPr>
          <w:i w:val="0"/>
          <w:iCs/>
        </w:rPr>
        <w:t xml:space="preserve"> </w:t>
      </w:r>
      <w:r w:rsidR="00843644" w:rsidRPr="00843644">
        <w:rPr>
          <w:i w:val="0"/>
          <w:iCs/>
          <w:lang w:val="en-US"/>
        </w:rPr>
        <w:t xml:space="preserve">When there was no vaccination, </w:t>
      </w:r>
      <w:r w:rsidR="00843644">
        <w:rPr>
          <w:i w:val="0"/>
          <w:iCs/>
          <w:lang w:val="en-US"/>
        </w:rPr>
        <w:t>the scenario</w:t>
      </w:r>
      <w:r w:rsidR="00F62496">
        <w:rPr>
          <w:i w:val="0"/>
          <w:iCs/>
          <w:lang w:val="en-US"/>
        </w:rPr>
        <w:t xml:space="preserve">s with </w:t>
      </w:r>
      <w:r w:rsidR="00843644" w:rsidRPr="00843644">
        <w:rPr>
          <w:i w:val="0"/>
          <w:iCs/>
          <w:lang w:val="en-US"/>
        </w:rPr>
        <w:t xml:space="preserve">mask usage </w:t>
      </w:r>
      <w:r w:rsidR="00843644">
        <w:rPr>
          <w:i w:val="0"/>
          <w:iCs/>
          <w:lang w:val="en-US"/>
        </w:rPr>
        <w:t>resulted i</w:t>
      </w:r>
      <w:r w:rsidR="00F62496">
        <w:rPr>
          <w:i w:val="0"/>
          <w:iCs/>
          <w:lang w:val="en-US"/>
        </w:rPr>
        <w:t>n</w:t>
      </w:r>
      <w:r w:rsidR="00843644" w:rsidRPr="00843644">
        <w:rPr>
          <w:i w:val="0"/>
          <w:iCs/>
          <w:lang w:val="en-US"/>
        </w:rPr>
        <w:t xml:space="preserve"> as many as 12.9 fewer exposed passengers (a 30.4% decrease). Under low vaccination coverage, </w:t>
      </w:r>
      <w:r w:rsidR="00DD1A70">
        <w:rPr>
          <w:i w:val="0"/>
          <w:iCs/>
          <w:lang w:val="en-US"/>
        </w:rPr>
        <w:t>exposure was redu</w:t>
      </w:r>
      <w:r w:rsidR="0071326D">
        <w:rPr>
          <w:i w:val="0"/>
          <w:iCs/>
          <w:lang w:val="en-US"/>
        </w:rPr>
        <w:t>ced</w:t>
      </w:r>
      <w:r w:rsidR="00843644" w:rsidRPr="00843644">
        <w:rPr>
          <w:i w:val="0"/>
          <w:iCs/>
          <w:lang w:val="en-US"/>
        </w:rPr>
        <w:t xml:space="preserve"> by up to 8.9 passengers (a 32.2% decrease). In contrast, when vaccination coverage was high, </w:t>
      </w:r>
      <w:r w:rsidR="00006DAC">
        <w:rPr>
          <w:i w:val="0"/>
          <w:iCs/>
          <w:lang w:val="en-US"/>
        </w:rPr>
        <w:t>the reduc</w:t>
      </w:r>
      <w:r w:rsidR="00FA4307">
        <w:rPr>
          <w:i w:val="0"/>
          <w:iCs/>
          <w:lang w:val="en-US"/>
        </w:rPr>
        <w:t xml:space="preserve">tion was smaller, </w:t>
      </w:r>
      <w:r w:rsidR="007459BA">
        <w:rPr>
          <w:i w:val="0"/>
          <w:iCs/>
          <w:lang w:val="en-US"/>
        </w:rPr>
        <w:t xml:space="preserve">up to </w:t>
      </w:r>
      <w:r w:rsidR="00843644" w:rsidRPr="00843644">
        <w:rPr>
          <w:i w:val="0"/>
          <w:iCs/>
          <w:lang w:val="en-US"/>
        </w:rPr>
        <w:t>3.3 passengers (a 25.9% decrease).</w:t>
      </w:r>
      <w:bookmarkStart w:id="31" w:name="_Ref181607553"/>
    </w:p>
    <w:p w14:paraId="66CCF3EB" w14:textId="5B9A455C" w:rsidR="00EA2F83" w:rsidRDefault="00EA2F83" w:rsidP="00E40716">
      <w:pPr>
        <w:keepNext/>
      </w:pPr>
      <w:r w:rsidRPr="00EA2F83">
        <w:rPr>
          <w:noProof/>
        </w:rPr>
        <w:drawing>
          <wp:inline distT="0" distB="0" distL="0" distR="0" wp14:anchorId="4863CAF7" wp14:editId="60A80A62">
            <wp:extent cx="5943600" cy="2576195"/>
            <wp:effectExtent l="0" t="0" r="0" b="1905"/>
            <wp:docPr id="223499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99802" name=""/>
                    <pic:cNvPicPr/>
                  </pic:nvPicPr>
                  <pic:blipFill>
                    <a:blip r:embed="rId20"/>
                    <a:stretch>
                      <a:fillRect/>
                    </a:stretch>
                  </pic:blipFill>
                  <pic:spPr>
                    <a:xfrm>
                      <a:off x="0" y="0"/>
                      <a:ext cx="5943600" cy="2576195"/>
                    </a:xfrm>
                    <a:prstGeom prst="rect">
                      <a:avLst/>
                    </a:prstGeom>
                  </pic:spPr>
                </pic:pic>
              </a:graphicData>
            </a:graphic>
          </wp:inline>
        </w:drawing>
      </w:r>
    </w:p>
    <w:p w14:paraId="004C0AFD" w14:textId="68FB55F2" w:rsidR="00AE5FBC" w:rsidRPr="00D4118A" w:rsidRDefault="00E40716" w:rsidP="003770F2">
      <w:pPr>
        <w:pStyle w:val="Caption"/>
      </w:pPr>
      <w:bookmarkStart w:id="32" w:name="_Ref182178776"/>
      <w:r>
        <w:t xml:space="preserve">Figure </w:t>
      </w:r>
      <w:fldSimple w:instr=" SEQ Figure \* ARABIC ">
        <w:r w:rsidR="00CD390F">
          <w:rPr>
            <w:noProof/>
          </w:rPr>
          <w:t>5</w:t>
        </w:r>
      </w:fldSimple>
      <w:bookmarkEnd w:id="32"/>
      <w:r>
        <w:t xml:space="preserve">: </w:t>
      </w:r>
      <w:r w:rsidRPr="00BB72A8">
        <w:t xml:space="preserve">COVID-19 case study - </w:t>
      </w:r>
      <w:r w:rsidRPr="000D1AEE">
        <w:t xml:space="preserve">Number of </w:t>
      </w:r>
      <w:r w:rsidR="02B24002">
        <w:t xml:space="preserve">infected </w:t>
      </w:r>
      <w:r w:rsidRPr="000D1AEE">
        <w:t>passengers [% of passengers] (95% CI) by the end of the cruise</w:t>
      </w:r>
      <w:r w:rsidR="006301AC">
        <w:t xml:space="preserve"> </w:t>
      </w:r>
      <w:r w:rsidRPr="000D1AEE">
        <w:t xml:space="preserve">(day 7) by </w:t>
      </w:r>
      <w:r>
        <w:t>intervention scenario</w:t>
      </w:r>
      <w:r w:rsidR="00D43203">
        <w:t xml:space="preserve"> with three initial</w:t>
      </w:r>
      <w:r w:rsidR="0072011B">
        <w:t xml:space="preserve"> passenger</w:t>
      </w:r>
      <w:r w:rsidR="00D43203">
        <w:t xml:space="preserve"> infections. </w:t>
      </w:r>
      <w:r w:rsidRPr="000D1AEE">
        <w:t>The darker red represents more exposed passengers.</w:t>
      </w:r>
    </w:p>
    <w:bookmarkEnd w:id="31"/>
    <w:p w14:paraId="281E9E8D" w14:textId="6AF1D801" w:rsidR="005E7496" w:rsidRPr="0086493C" w:rsidRDefault="0086493C" w:rsidP="00530C72">
      <w:pPr>
        <w:pStyle w:val="Heading3"/>
        <w:numPr>
          <w:ilvl w:val="0"/>
          <w:numId w:val="0"/>
        </w:numPr>
        <w:rPr>
          <w:b/>
          <w:bCs/>
          <w:i w:val="0"/>
          <w:iCs/>
        </w:rPr>
      </w:pPr>
      <w:r w:rsidRPr="0086493C">
        <w:rPr>
          <w:b/>
          <w:bCs/>
          <w:i w:val="0"/>
          <w:iCs/>
        </w:rPr>
        <w:t>3.3.</w:t>
      </w:r>
      <w:r w:rsidR="00CA7A29" w:rsidRPr="0086493C">
        <w:rPr>
          <w:b/>
          <w:bCs/>
          <w:i w:val="0"/>
          <w:iCs/>
        </w:rPr>
        <w:tab/>
      </w:r>
      <w:r w:rsidR="0086675F" w:rsidRPr="0086493C">
        <w:rPr>
          <w:b/>
          <w:bCs/>
          <w:i w:val="0"/>
          <w:iCs/>
        </w:rPr>
        <w:t>Norovirus case study</w:t>
      </w:r>
    </w:p>
    <w:p w14:paraId="39B53F32" w14:textId="66BEF15A" w:rsidR="005E7496" w:rsidRDefault="00D363E4" w:rsidP="00CA5994">
      <w:pPr>
        <w:pStyle w:val="Heading3"/>
        <w:numPr>
          <w:ilvl w:val="0"/>
          <w:numId w:val="0"/>
        </w:numPr>
        <w:rPr>
          <w:i w:val="0"/>
          <w:iCs/>
        </w:rPr>
      </w:pPr>
      <w:r>
        <w:rPr>
          <w:i w:val="0"/>
          <w:iCs/>
        </w:rPr>
        <w:t>T</w:t>
      </w:r>
      <w:r w:rsidR="00074B44">
        <w:rPr>
          <w:i w:val="0"/>
          <w:iCs/>
        </w:rPr>
        <w:t xml:space="preserve">he scenario analysis results for the norovirus </w:t>
      </w:r>
      <w:r w:rsidR="001127A6">
        <w:rPr>
          <w:i w:val="0"/>
          <w:iCs/>
        </w:rPr>
        <w:t xml:space="preserve">case study </w:t>
      </w:r>
      <w:r>
        <w:rPr>
          <w:i w:val="0"/>
          <w:iCs/>
        </w:rPr>
        <w:t xml:space="preserve">are shown in </w:t>
      </w:r>
      <w:r w:rsidRPr="00074B44">
        <w:rPr>
          <w:i w:val="0"/>
          <w:iCs/>
        </w:rPr>
        <w:fldChar w:fldCharType="begin"/>
      </w:r>
      <w:r w:rsidRPr="00074B44">
        <w:rPr>
          <w:i w:val="0"/>
          <w:iCs/>
        </w:rPr>
        <w:instrText xml:space="preserve"> REF _Ref181613885 \h  \* MERGEFORMAT </w:instrText>
      </w:r>
      <w:r w:rsidRPr="00074B44">
        <w:rPr>
          <w:i w:val="0"/>
          <w:iCs/>
        </w:rPr>
      </w:r>
      <w:r w:rsidRPr="00074B44">
        <w:rPr>
          <w:i w:val="0"/>
          <w:iCs/>
        </w:rPr>
        <w:fldChar w:fldCharType="separate"/>
      </w:r>
      <w:r w:rsidR="00CD390F" w:rsidRPr="00CD390F">
        <w:rPr>
          <w:i w:val="0"/>
          <w:iCs/>
        </w:rPr>
        <w:t xml:space="preserve">Figure </w:t>
      </w:r>
      <w:r w:rsidR="00CD390F" w:rsidRPr="00CD390F">
        <w:rPr>
          <w:i w:val="0"/>
          <w:iCs/>
          <w:noProof/>
        </w:rPr>
        <w:t>6</w:t>
      </w:r>
      <w:r w:rsidRPr="00074B44">
        <w:rPr>
          <w:i w:val="0"/>
          <w:iCs/>
        </w:rPr>
        <w:fldChar w:fldCharType="end"/>
      </w:r>
      <w:r w:rsidR="005E7496">
        <w:rPr>
          <w:i w:val="0"/>
          <w:iCs/>
        </w:rPr>
        <w:t xml:space="preserve">. </w:t>
      </w:r>
      <w:r w:rsidR="0047400F">
        <w:rPr>
          <w:i w:val="0"/>
          <w:iCs/>
        </w:rPr>
        <w:t xml:space="preserve">Isolating passengers </w:t>
      </w:r>
      <w:r w:rsidR="00BD1BF8">
        <w:rPr>
          <w:i w:val="0"/>
          <w:iCs/>
        </w:rPr>
        <w:t>who</w:t>
      </w:r>
      <w:r w:rsidR="0047400F">
        <w:rPr>
          <w:i w:val="0"/>
          <w:iCs/>
        </w:rPr>
        <w:t xml:space="preserve"> displayed symptoms was the most effective</w:t>
      </w:r>
      <w:r w:rsidR="007A382B">
        <w:rPr>
          <w:i w:val="0"/>
          <w:iCs/>
        </w:rPr>
        <w:t xml:space="preserve"> intervention</w:t>
      </w:r>
      <w:r w:rsidR="0047400F">
        <w:rPr>
          <w:i w:val="0"/>
          <w:iCs/>
        </w:rPr>
        <w:t xml:space="preserve">. </w:t>
      </w:r>
      <w:r w:rsidR="001127A6">
        <w:rPr>
          <w:i w:val="0"/>
          <w:iCs/>
        </w:rPr>
        <w:t xml:space="preserve"> When isolation was not in place, 135</w:t>
      </w:r>
      <w:r w:rsidR="00863C2D">
        <w:rPr>
          <w:i w:val="0"/>
          <w:iCs/>
        </w:rPr>
        <w:t>.1</w:t>
      </w:r>
      <w:r w:rsidR="00380D8C">
        <w:rPr>
          <w:i w:val="0"/>
          <w:iCs/>
        </w:rPr>
        <w:t>-</w:t>
      </w:r>
      <w:r w:rsidR="003032DF">
        <w:rPr>
          <w:i w:val="0"/>
          <w:iCs/>
        </w:rPr>
        <w:t>139</w:t>
      </w:r>
      <w:r w:rsidR="00863C2D">
        <w:rPr>
          <w:i w:val="0"/>
          <w:iCs/>
        </w:rPr>
        <w:t>.2 passengers</w:t>
      </w:r>
      <w:r w:rsidR="00921F3A">
        <w:rPr>
          <w:i w:val="0"/>
          <w:iCs/>
        </w:rPr>
        <w:t>,</w:t>
      </w:r>
      <w:r w:rsidR="00863C2D">
        <w:rPr>
          <w:i w:val="0"/>
          <w:iCs/>
        </w:rPr>
        <w:t xml:space="preserve"> </w:t>
      </w:r>
      <w:r w:rsidR="00921F3A">
        <w:rPr>
          <w:i w:val="0"/>
          <w:iCs/>
        </w:rPr>
        <w:t>o</w:t>
      </w:r>
      <w:r w:rsidR="00863C2D">
        <w:rPr>
          <w:i w:val="0"/>
          <w:iCs/>
        </w:rPr>
        <w:t>n average</w:t>
      </w:r>
      <w:r w:rsidR="00921F3A">
        <w:rPr>
          <w:i w:val="0"/>
          <w:iCs/>
        </w:rPr>
        <w:t>,</w:t>
      </w:r>
      <w:r w:rsidR="001A3D79">
        <w:rPr>
          <w:i w:val="0"/>
          <w:iCs/>
        </w:rPr>
        <w:t xml:space="preserve"> were exposed and showed GI symptoms by the end of the </w:t>
      </w:r>
      <w:r w:rsidR="007A382B">
        <w:rPr>
          <w:i w:val="0"/>
          <w:iCs/>
        </w:rPr>
        <w:t>voyage</w:t>
      </w:r>
      <w:r w:rsidR="00AF565C">
        <w:rPr>
          <w:i w:val="0"/>
          <w:iCs/>
        </w:rPr>
        <w:t xml:space="preserve">, compared to </w:t>
      </w:r>
      <w:r w:rsidR="001B4EB0">
        <w:rPr>
          <w:i w:val="0"/>
          <w:iCs/>
        </w:rPr>
        <w:t>12</w:t>
      </w:r>
      <w:r w:rsidR="004F19FC">
        <w:rPr>
          <w:i w:val="0"/>
          <w:iCs/>
        </w:rPr>
        <w:t>–</w:t>
      </w:r>
      <w:r w:rsidR="00F9354C">
        <w:rPr>
          <w:i w:val="0"/>
          <w:iCs/>
        </w:rPr>
        <w:t>94.6</w:t>
      </w:r>
      <w:r w:rsidR="001B4EB0">
        <w:rPr>
          <w:i w:val="0"/>
          <w:iCs/>
        </w:rPr>
        <w:t xml:space="preserve"> when isolation was in place</w:t>
      </w:r>
      <w:r w:rsidR="00635C41">
        <w:rPr>
          <w:i w:val="0"/>
          <w:iCs/>
        </w:rPr>
        <w:t xml:space="preserve"> (up to a </w:t>
      </w:r>
      <w:r w:rsidR="00BD51B6">
        <w:rPr>
          <w:i w:val="0"/>
          <w:iCs/>
        </w:rPr>
        <w:t>91.1% decrease)</w:t>
      </w:r>
      <w:r w:rsidR="001B4EB0">
        <w:rPr>
          <w:i w:val="0"/>
          <w:iCs/>
        </w:rPr>
        <w:t>.</w:t>
      </w:r>
      <w:r w:rsidR="00B774CB">
        <w:rPr>
          <w:i w:val="0"/>
          <w:iCs/>
        </w:rPr>
        <w:t xml:space="preserve"> </w:t>
      </w:r>
      <w:r w:rsidR="001B4EB0">
        <w:rPr>
          <w:i w:val="0"/>
          <w:iCs/>
        </w:rPr>
        <w:t>Isolating symptomatic individuals along with their travel group</w:t>
      </w:r>
      <w:r w:rsidR="003E52AB">
        <w:rPr>
          <w:i w:val="0"/>
          <w:iCs/>
        </w:rPr>
        <w:t xml:space="preserve">, compared to only isolating symptomatic </w:t>
      </w:r>
      <w:r w:rsidR="00A909FD">
        <w:rPr>
          <w:i w:val="0"/>
          <w:iCs/>
        </w:rPr>
        <w:t>individuals, reduce</w:t>
      </w:r>
      <w:r w:rsidR="00C404FD">
        <w:rPr>
          <w:i w:val="0"/>
          <w:iCs/>
        </w:rPr>
        <w:t>d</w:t>
      </w:r>
      <w:r w:rsidR="001B4EB0">
        <w:rPr>
          <w:i w:val="0"/>
          <w:iCs/>
        </w:rPr>
        <w:t xml:space="preserve"> the number of symptomatic individuals by</w:t>
      </w:r>
      <w:r w:rsidR="00A909FD">
        <w:rPr>
          <w:i w:val="0"/>
          <w:iCs/>
        </w:rPr>
        <w:t xml:space="preserve"> </w:t>
      </w:r>
      <w:r w:rsidR="00E055FF">
        <w:rPr>
          <w:i w:val="0"/>
          <w:iCs/>
        </w:rPr>
        <w:t>25.4</w:t>
      </w:r>
      <w:r w:rsidR="004F19FC">
        <w:rPr>
          <w:i w:val="0"/>
          <w:iCs/>
        </w:rPr>
        <w:t>–</w:t>
      </w:r>
      <w:r w:rsidR="00E055FF">
        <w:rPr>
          <w:i w:val="0"/>
          <w:iCs/>
        </w:rPr>
        <w:t>52.3 cases (</w:t>
      </w:r>
      <w:r w:rsidR="00A60AEE">
        <w:rPr>
          <w:i w:val="0"/>
          <w:iCs/>
        </w:rPr>
        <w:t>a 52.3</w:t>
      </w:r>
      <w:r w:rsidR="004F19FC">
        <w:rPr>
          <w:i w:val="0"/>
          <w:iCs/>
        </w:rPr>
        <w:t>–</w:t>
      </w:r>
      <w:r w:rsidR="00A60AEE">
        <w:rPr>
          <w:i w:val="0"/>
          <w:iCs/>
        </w:rPr>
        <w:t xml:space="preserve">67.9% decrease). </w:t>
      </w:r>
      <w:r w:rsidR="001B4EB0">
        <w:rPr>
          <w:i w:val="0"/>
          <w:iCs/>
        </w:rPr>
        <w:t xml:space="preserve"> </w:t>
      </w:r>
      <w:r w:rsidR="00F24F26">
        <w:rPr>
          <w:i w:val="0"/>
          <w:iCs/>
        </w:rPr>
        <w:t xml:space="preserve">Isolation compliance </w:t>
      </w:r>
      <w:r w:rsidR="005644EC">
        <w:rPr>
          <w:i w:val="0"/>
          <w:iCs/>
        </w:rPr>
        <w:t xml:space="preserve">also significantly impacted the spread of norovirus onboard. </w:t>
      </w:r>
      <w:r w:rsidR="005644EC">
        <w:rPr>
          <w:i w:val="0"/>
          <w:iCs/>
        </w:rPr>
        <w:lastRenderedPageBreak/>
        <w:t>Increasing compliance from 30 (low) to 60% (high), reduced</w:t>
      </w:r>
      <w:r w:rsidR="006E1A26">
        <w:rPr>
          <w:i w:val="0"/>
          <w:iCs/>
        </w:rPr>
        <w:t xml:space="preserve"> the number of symptomatic individuals from 6.3</w:t>
      </w:r>
      <w:r w:rsidR="004F19FC">
        <w:rPr>
          <w:i w:val="0"/>
          <w:iCs/>
        </w:rPr>
        <w:t>–</w:t>
      </w:r>
      <w:r w:rsidR="006E1A26">
        <w:rPr>
          <w:i w:val="0"/>
          <w:iCs/>
        </w:rPr>
        <w:t xml:space="preserve">19.7 cases (a </w:t>
      </w:r>
      <w:r w:rsidR="00396B47">
        <w:rPr>
          <w:i w:val="0"/>
          <w:iCs/>
        </w:rPr>
        <w:t>17.3</w:t>
      </w:r>
      <w:r w:rsidR="004F19FC">
        <w:rPr>
          <w:i w:val="0"/>
          <w:iCs/>
        </w:rPr>
        <w:t>–</w:t>
      </w:r>
      <w:r w:rsidR="00396B47">
        <w:rPr>
          <w:i w:val="0"/>
          <w:iCs/>
        </w:rPr>
        <w:t>42.6% decrease).</w:t>
      </w:r>
    </w:p>
    <w:p w14:paraId="42DB7928" w14:textId="247897AA" w:rsidR="00871239" w:rsidRDefault="009E281E" w:rsidP="005517CA">
      <w:pPr>
        <w:rPr>
          <w:lang w:val="en-GB"/>
        </w:rPr>
      </w:pPr>
      <w:r>
        <w:rPr>
          <w:lang w:val="en-GB"/>
        </w:rPr>
        <w:t>While a</w:t>
      </w:r>
      <w:r w:rsidR="00C95EEC">
        <w:rPr>
          <w:lang w:val="en-GB"/>
        </w:rPr>
        <w:t>ctivating the increased sanitation protocol</w:t>
      </w:r>
      <w:r w:rsidR="00342ADA">
        <w:rPr>
          <w:lang w:val="en-GB"/>
        </w:rPr>
        <w:t xml:space="preserve"> </w:t>
      </w:r>
      <w:r>
        <w:rPr>
          <w:lang w:val="en-GB"/>
        </w:rPr>
        <w:t xml:space="preserve">reduced the probability of transmission, sanitation alone was not sufficient </w:t>
      </w:r>
      <w:r w:rsidR="00127E31">
        <w:rPr>
          <w:lang w:val="en-GB"/>
        </w:rPr>
        <w:t xml:space="preserve">to </w:t>
      </w:r>
      <w:r w:rsidR="00B300FE">
        <w:rPr>
          <w:lang w:val="en-GB"/>
        </w:rPr>
        <w:t xml:space="preserve">limit </w:t>
      </w:r>
      <w:r w:rsidR="00537041">
        <w:rPr>
          <w:lang w:val="en-GB"/>
        </w:rPr>
        <w:t xml:space="preserve">pathogen </w:t>
      </w:r>
      <w:r w:rsidR="00CB581B">
        <w:rPr>
          <w:lang w:val="en-GB"/>
        </w:rPr>
        <w:t>spread when isolation was not in place</w:t>
      </w:r>
      <w:r w:rsidR="00012294">
        <w:rPr>
          <w:lang w:val="en-GB"/>
        </w:rPr>
        <w:t xml:space="preserve">. </w:t>
      </w:r>
      <w:r w:rsidR="00DC3014">
        <w:t xml:space="preserve">Even with lower transmission probabilities, the high number of interactions allowed norovirus to continue spreading. </w:t>
      </w:r>
      <w:r w:rsidR="0055128E" w:rsidRPr="00AC7F28">
        <w:rPr>
          <w:rStyle w:val="Strong"/>
          <w:b w:val="0"/>
          <w:bCs w:val="0"/>
        </w:rPr>
        <w:t>When sanitation and isolation were both in place</w:t>
      </w:r>
      <w:r w:rsidR="0055128E">
        <w:t>, the sanitation t</w:t>
      </w:r>
      <w:r w:rsidR="00C8751C">
        <w:t>rigger determined</w:t>
      </w:r>
      <w:r w:rsidR="0055128E">
        <w:t xml:space="preserve"> the magnitude of the reduction in cases.</w:t>
      </w:r>
      <w:r w:rsidR="00421493">
        <w:t xml:space="preserve"> </w:t>
      </w:r>
      <w:r w:rsidR="009C74E4">
        <w:t>When</w:t>
      </w:r>
      <w:r w:rsidR="00C47C42">
        <w:t xml:space="preserve"> the sanitation trigger was low </w:t>
      </w:r>
      <w:r w:rsidR="00995CDB">
        <w:rPr>
          <w:lang w:val="en-GB"/>
        </w:rPr>
        <w:t xml:space="preserve">(i.e., </w:t>
      </w:r>
      <w:r w:rsidR="00E27DC1">
        <w:rPr>
          <w:lang w:val="en-GB"/>
        </w:rPr>
        <w:t xml:space="preserve">the </w:t>
      </w:r>
      <w:r w:rsidR="00995CDB">
        <w:rPr>
          <w:lang w:val="en-GB"/>
        </w:rPr>
        <w:t xml:space="preserve">intervention </w:t>
      </w:r>
      <w:r w:rsidR="00826D90">
        <w:rPr>
          <w:lang w:val="en-GB"/>
        </w:rPr>
        <w:t>was</w:t>
      </w:r>
      <w:r w:rsidR="00A31DE5">
        <w:rPr>
          <w:lang w:val="en-GB"/>
        </w:rPr>
        <w:t xml:space="preserve"> activated earl</w:t>
      </w:r>
      <w:r w:rsidR="00C47C42">
        <w:rPr>
          <w:lang w:val="en-GB"/>
        </w:rPr>
        <w:t>y</w:t>
      </w:r>
      <w:r w:rsidR="00A31DE5">
        <w:rPr>
          <w:lang w:val="en-GB"/>
        </w:rPr>
        <w:t xml:space="preserve">), the number of passengers showing GI symptoms </w:t>
      </w:r>
      <w:r w:rsidR="0055577C">
        <w:rPr>
          <w:lang w:val="en-GB"/>
        </w:rPr>
        <w:t>was reduced by 17.8</w:t>
      </w:r>
      <w:r w:rsidR="004F19FC">
        <w:rPr>
          <w:lang w:val="en-GB"/>
        </w:rPr>
        <w:t>–</w:t>
      </w:r>
      <w:r w:rsidR="0055577C">
        <w:rPr>
          <w:lang w:val="en-GB"/>
        </w:rPr>
        <w:t>39.4 cases (a</w:t>
      </w:r>
      <w:r w:rsidR="002125B2">
        <w:rPr>
          <w:lang w:val="en-GB"/>
        </w:rPr>
        <w:t xml:space="preserve"> 43.6</w:t>
      </w:r>
      <w:r w:rsidR="004F19FC">
        <w:rPr>
          <w:lang w:val="en-GB"/>
        </w:rPr>
        <w:t>–</w:t>
      </w:r>
      <w:r w:rsidR="002125B2">
        <w:rPr>
          <w:lang w:val="en-GB"/>
        </w:rPr>
        <w:t xml:space="preserve">59.7% decrease) compared </w:t>
      </w:r>
      <w:r w:rsidR="009F02DF">
        <w:rPr>
          <w:lang w:val="en-GB"/>
        </w:rPr>
        <w:t xml:space="preserve">with </w:t>
      </w:r>
      <w:r w:rsidR="002125B2">
        <w:rPr>
          <w:lang w:val="en-GB"/>
        </w:rPr>
        <w:t xml:space="preserve">no sanitation intervention. </w:t>
      </w:r>
      <w:r w:rsidR="002C624D">
        <w:rPr>
          <w:lang w:val="en-GB"/>
        </w:rPr>
        <w:t xml:space="preserve">When the activation trigger </w:t>
      </w:r>
      <w:r w:rsidR="00E27DC1">
        <w:rPr>
          <w:lang w:val="en-GB"/>
        </w:rPr>
        <w:t>was</w:t>
      </w:r>
      <w:r w:rsidR="002C624D">
        <w:rPr>
          <w:lang w:val="en-GB"/>
        </w:rPr>
        <w:t xml:space="preserve"> medium, the </w:t>
      </w:r>
      <w:r w:rsidR="009F02DF">
        <w:rPr>
          <w:lang w:val="en-GB"/>
        </w:rPr>
        <w:t>effect was smaller</w:t>
      </w:r>
      <w:r w:rsidR="00792F09">
        <w:rPr>
          <w:lang w:val="en-GB"/>
        </w:rPr>
        <w:t>,</w:t>
      </w:r>
      <w:r w:rsidR="009F02DF">
        <w:rPr>
          <w:lang w:val="en-GB"/>
        </w:rPr>
        <w:t xml:space="preserve"> </w:t>
      </w:r>
      <w:r w:rsidR="00792F09">
        <w:rPr>
          <w:lang w:val="en-GB"/>
        </w:rPr>
        <w:t xml:space="preserve">with </w:t>
      </w:r>
      <w:r w:rsidR="00CD1F90">
        <w:rPr>
          <w:lang w:val="en-GB"/>
        </w:rPr>
        <w:t>reduction</w:t>
      </w:r>
      <w:r w:rsidR="00792F09">
        <w:rPr>
          <w:lang w:val="en-GB"/>
        </w:rPr>
        <w:t>s of 4.2</w:t>
      </w:r>
      <w:r w:rsidR="004F19FC">
        <w:rPr>
          <w:lang w:val="en-GB"/>
        </w:rPr>
        <w:t>–</w:t>
      </w:r>
      <w:r w:rsidR="00FE2114">
        <w:rPr>
          <w:lang w:val="en-GB"/>
        </w:rPr>
        <w:t xml:space="preserve">8.1 </w:t>
      </w:r>
      <w:r w:rsidR="00CC449D">
        <w:rPr>
          <w:lang w:val="en-GB"/>
        </w:rPr>
        <w:t>symptomatic passengers (a 4.7</w:t>
      </w:r>
      <w:r w:rsidR="004F19FC">
        <w:rPr>
          <w:lang w:val="en-GB"/>
        </w:rPr>
        <w:t>–</w:t>
      </w:r>
      <w:r w:rsidR="00CC449D">
        <w:rPr>
          <w:lang w:val="en-GB"/>
        </w:rPr>
        <w:t xml:space="preserve">26.8% decrease). </w:t>
      </w:r>
      <w:r w:rsidR="005517CA">
        <w:rPr>
          <w:lang w:val="en-GB"/>
        </w:rPr>
        <w:t>When the sanitation trigger was high, there w</w:t>
      </w:r>
      <w:r w:rsidR="00B21DB2">
        <w:rPr>
          <w:lang w:val="en-GB"/>
        </w:rPr>
        <w:t>ere</w:t>
      </w:r>
      <w:r w:rsidR="005517CA">
        <w:rPr>
          <w:lang w:val="en-GB"/>
        </w:rPr>
        <w:t xml:space="preserve"> no significant differences compared </w:t>
      </w:r>
      <w:r w:rsidR="008904FD">
        <w:t xml:space="preserve">with scenarios without increased </w:t>
      </w:r>
      <w:r w:rsidR="006F01AF">
        <w:t>sanitation</w:t>
      </w:r>
      <w:r w:rsidR="006F01AF">
        <w:rPr>
          <w:lang w:val="en-GB"/>
        </w:rPr>
        <w:t xml:space="preserve"> because</w:t>
      </w:r>
      <w:r w:rsidR="00354EB0">
        <w:rPr>
          <w:lang w:val="en-GB"/>
        </w:rPr>
        <w:t xml:space="preserve"> </w:t>
      </w:r>
      <w:r w:rsidR="005517CA">
        <w:rPr>
          <w:lang w:val="en-GB"/>
        </w:rPr>
        <w:t xml:space="preserve">the trigger </w:t>
      </w:r>
      <w:r w:rsidR="00723AB6">
        <w:rPr>
          <w:lang w:val="en-GB"/>
        </w:rPr>
        <w:t>threshold was reached too late, or no</w:t>
      </w:r>
      <w:r w:rsidR="00C0427E">
        <w:rPr>
          <w:lang w:val="en-GB"/>
        </w:rPr>
        <w:t>t</w:t>
      </w:r>
      <w:r w:rsidR="00723AB6">
        <w:rPr>
          <w:lang w:val="en-GB"/>
        </w:rPr>
        <w:t xml:space="preserve"> reached at all, for the intervention to take effect. </w:t>
      </w:r>
    </w:p>
    <w:p w14:paraId="50F2478A" w14:textId="77777777" w:rsidR="003C33E4" w:rsidRDefault="003C33E4" w:rsidP="003C33E4">
      <w:pPr>
        <w:pStyle w:val="Heading2"/>
        <w:numPr>
          <w:ilvl w:val="0"/>
          <w:numId w:val="11"/>
        </w:numPr>
        <w:rPr>
          <w:lang w:val="en-GB"/>
        </w:rPr>
      </w:pPr>
      <w:bookmarkStart w:id="33" w:name="_Toc176257031"/>
      <w:r>
        <w:rPr>
          <w:lang w:val="en-GB"/>
        </w:rPr>
        <w:t>Discussion</w:t>
      </w:r>
      <w:bookmarkEnd w:id="33"/>
    </w:p>
    <w:p w14:paraId="79AF5DE8" w14:textId="77777777" w:rsidR="003C33E4" w:rsidRPr="00E10552" w:rsidRDefault="003C33E4" w:rsidP="003C33E4">
      <w:pPr>
        <w:rPr>
          <w:lang w:val="en-GB"/>
        </w:rPr>
      </w:pPr>
      <w:r>
        <w:rPr>
          <w:lang w:val="en-GB"/>
        </w:rPr>
        <w:t xml:space="preserve">In this study, we presented an agent-based model that simulates infectious pathogen spread on cruise ships. The model is disease-agnostic and can be adapted to simulate infectious pathogens that heavily rely on person-to-person transmission. We used the model in two case studies examining the spread of </w:t>
      </w:r>
      <w:r w:rsidRPr="00F72B01">
        <w:t>SARS-CoV-2</w:t>
      </w:r>
      <w:r>
        <w:t xml:space="preserve"> </w:t>
      </w:r>
      <w:r>
        <w:rPr>
          <w:lang w:val="en-GB"/>
        </w:rPr>
        <w:t xml:space="preserve">and norovirus in a 7-day cruise ship voyage. </w:t>
      </w:r>
      <w:r w:rsidRPr="00C27E13">
        <w:t>These case studies serve to validate the modeling framework by demonstrating that it can reproduce outbreak patterns, generate realistic transmission dynamics in cruise ship settings, and support the evaluation of diverse public health interventions.</w:t>
      </w:r>
    </w:p>
    <w:p w14:paraId="42DA8A7B" w14:textId="77777777" w:rsidR="003C33E4" w:rsidRPr="00B774CB" w:rsidRDefault="003C33E4" w:rsidP="005517CA">
      <w:pPr>
        <w:rPr>
          <w:lang w:val="en-GB"/>
        </w:rPr>
      </w:pPr>
    </w:p>
    <w:p w14:paraId="72F9FED2" w14:textId="43CBC2BE" w:rsidR="001B4EB0" w:rsidRPr="001B4EB0" w:rsidRDefault="003C33E4" w:rsidP="001B4EB0">
      <w:pPr>
        <w:rPr>
          <w:lang w:val="en-GB"/>
        </w:rPr>
      </w:pPr>
      <w:r>
        <w:rPr>
          <w:noProof/>
          <w:lang w:val="en-GB"/>
          <w14:ligatures w14:val="standardContextual"/>
        </w:rPr>
        <w:lastRenderedPageBreak/>
        <w:drawing>
          <wp:inline distT="0" distB="0" distL="0" distR="0" wp14:anchorId="7AFACF8E" wp14:editId="4790A6F8">
            <wp:extent cx="6093062" cy="2942376"/>
            <wp:effectExtent l="0" t="0" r="3175" b="4445"/>
            <wp:docPr id="1449402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02614" name="Picture 14494026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07529" cy="2949362"/>
                    </a:xfrm>
                    <a:prstGeom prst="rect">
                      <a:avLst/>
                    </a:prstGeom>
                  </pic:spPr>
                </pic:pic>
              </a:graphicData>
            </a:graphic>
          </wp:inline>
        </w:drawing>
      </w:r>
    </w:p>
    <w:p w14:paraId="0B010D72" w14:textId="50582506" w:rsidR="000767EA" w:rsidRPr="00380D8C" w:rsidRDefault="001C4104" w:rsidP="00D4118A">
      <w:pPr>
        <w:pStyle w:val="Caption"/>
      </w:pPr>
      <w:bookmarkStart w:id="34" w:name="_Ref181613885"/>
      <w:r>
        <w:t xml:space="preserve">Figure </w:t>
      </w:r>
      <w:fldSimple w:instr=" SEQ Figure \* ARABIC ">
        <w:r w:rsidR="00CD390F">
          <w:rPr>
            <w:noProof/>
          </w:rPr>
          <w:t>6</w:t>
        </w:r>
      </w:fldSimple>
      <w:bookmarkEnd w:id="34"/>
      <w:r>
        <w:t>:</w:t>
      </w:r>
      <w:r w:rsidR="00185F16">
        <w:t xml:space="preserve"> Norovirus case study </w:t>
      </w:r>
      <w:proofErr w:type="gramStart"/>
      <w:r w:rsidR="00185F16">
        <w:t xml:space="preserve">- </w:t>
      </w:r>
      <w:r>
        <w:t xml:space="preserve"> </w:t>
      </w:r>
      <w:r w:rsidR="006160A7" w:rsidRPr="006160A7">
        <w:t>Number</w:t>
      </w:r>
      <w:proofErr w:type="gramEnd"/>
      <w:r w:rsidR="006160A7" w:rsidRPr="006160A7">
        <w:t xml:space="preserve"> of passengers</w:t>
      </w:r>
      <w:r w:rsidR="006160A7">
        <w:t xml:space="preserve"> experienced symptoms</w:t>
      </w:r>
      <w:r w:rsidR="006160A7" w:rsidRPr="006160A7">
        <w:t xml:space="preserve"> [% of passengers] (95% CI) by the end of the cruise (day 7) by intervention scenario</w:t>
      </w:r>
      <w:r w:rsidR="00F06C10">
        <w:t xml:space="preserve"> </w:t>
      </w:r>
      <w:r w:rsidR="00F06C10" w:rsidRPr="00F06C10">
        <w:t>with three initial passenger infections</w:t>
      </w:r>
      <w:r w:rsidR="006160A7" w:rsidRPr="006160A7">
        <w:t xml:space="preserve">. The darker red represents more </w:t>
      </w:r>
      <w:r w:rsidR="00F06F33">
        <w:t xml:space="preserve">symptomatic </w:t>
      </w:r>
      <w:r w:rsidR="006160A7" w:rsidRPr="006160A7">
        <w:t>passengers.</w:t>
      </w:r>
    </w:p>
    <w:p w14:paraId="042E8C4D" w14:textId="57B2993F" w:rsidR="002033C5" w:rsidRDefault="00055AAC" w:rsidP="006F01AF">
      <w:pPr>
        <w:rPr>
          <w:lang w:val="en-GB"/>
        </w:rPr>
      </w:pPr>
      <w:r>
        <w:rPr>
          <w:lang w:val="en-GB"/>
        </w:rPr>
        <w:t xml:space="preserve">Agent-based models are preferred over compartment models </w:t>
      </w:r>
      <w:r w:rsidR="0001325A">
        <w:rPr>
          <w:lang w:val="en-GB"/>
        </w:rPr>
        <w:t>to simulate</w:t>
      </w:r>
      <w:r w:rsidR="001F27E7">
        <w:rPr>
          <w:lang w:val="en-GB"/>
        </w:rPr>
        <w:t xml:space="preserve"> </w:t>
      </w:r>
      <w:r w:rsidR="00537041">
        <w:rPr>
          <w:lang w:val="en-GB"/>
        </w:rPr>
        <w:t xml:space="preserve">pathogen </w:t>
      </w:r>
      <w:r w:rsidR="001F27E7">
        <w:rPr>
          <w:lang w:val="en-GB"/>
        </w:rPr>
        <w:t xml:space="preserve">spread </w:t>
      </w:r>
      <w:r w:rsidR="00A46172">
        <w:rPr>
          <w:lang w:val="en-GB"/>
        </w:rPr>
        <w:t xml:space="preserve">in </w:t>
      </w:r>
      <w:r w:rsidR="001F27E7">
        <w:rPr>
          <w:lang w:val="en-GB"/>
        </w:rPr>
        <w:t>congregate settings</w:t>
      </w:r>
      <w:r w:rsidR="00A46172">
        <w:rPr>
          <w:lang w:val="en-GB"/>
        </w:rPr>
        <w:t xml:space="preserve"> with highly structured</w:t>
      </w:r>
      <w:r w:rsidR="00922D99">
        <w:rPr>
          <w:lang w:val="en-GB"/>
        </w:rPr>
        <w:t xml:space="preserve"> and repeated contacts</w:t>
      </w:r>
      <w:r w:rsidR="004F7895">
        <w:rPr>
          <w:lang w:val="en-GB"/>
        </w:rPr>
        <w:t xml:space="preserve"> between the same or overlapping groups of people over time</w:t>
      </w:r>
      <w:r w:rsidR="008E6057">
        <w:rPr>
          <w:lang w:val="en-GB"/>
        </w:rPr>
        <w:t>,</w:t>
      </w:r>
      <w:r w:rsidR="00A63397">
        <w:rPr>
          <w:lang w:val="en-GB"/>
        </w:rPr>
        <w:t xml:space="preserve"> </w:t>
      </w:r>
      <w:r w:rsidR="00EC547A">
        <w:rPr>
          <w:lang w:val="en-GB"/>
        </w:rPr>
        <w:t xml:space="preserve">such as </w:t>
      </w:r>
      <w:r w:rsidR="00A63397">
        <w:rPr>
          <w:lang w:val="en-GB"/>
        </w:rPr>
        <w:t xml:space="preserve">cruise ships </w:t>
      </w:r>
      <w:r w:rsidR="00A63397">
        <w:rPr>
          <w:lang w:val="en-GB"/>
        </w:rPr>
        <w:fldChar w:fldCharType="begin"/>
      </w:r>
      <w:r w:rsidR="0001012D">
        <w:rPr>
          <w:lang w:val="en-GB"/>
        </w:rPr>
        <w:instrText xml:space="preserve"> ADDIN EN.CITE &lt;EndNote&gt;&lt;Cite&gt;&lt;Author&gt;Jenness&lt;/Author&gt;&lt;Year&gt;2021&lt;/Year&gt;&lt;RecNum&gt;471&lt;/RecNum&gt;&lt;DisplayText&gt;(Jenness et al., 2021)&lt;/DisplayText&gt;&lt;record&gt;&lt;rec-number&gt;471&lt;/rec-number&gt;&lt;foreign-keys&gt;&lt;key app="EN" db-id="aes0vez92aa2dde2tp8pzx255pz95ve0wsxs" timestamp="1693627142" guid="1a00ac1b-6c00-4a55-81da-3f9f33287e60"&gt;471&lt;/key&gt;&lt;/foreign-keys&gt;&lt;ref-type name="Journal Article"&gt;17&lt;/ref-type&gt;&lt;contributors&gt;&lt;authors&gt;&lt;author&gt;Jenness, Samuel M&lt;/author&gt;&lt;author&gt;Willebrand, Kathryn S&lt;/author&gt;&lt;author&gt;Malik, Amyn A&lt;/author&gt;&lt;author&gt;Lopman, Benjamin A&lt;/author&gt;&lt;author&gt;Omer, Saad B&lt;/author&gt;&lt;/authors&gt;&lt;/contributors&gt;&lt;titles&gt;&lt;title&gt;Dynamic network strategies for SARS-CoV-2 control on a cruise ship&lt;/title&gt;&lt;secondary-title&gt;Epidemics&lt;/secondary-title&gt;&lt;/titles&gt;&lt;periodical&gt;&lt;full-title&gt;Epidemics&lt;/full-title&gt;&lt;/periodical&gt;&lt;pages&gt;100488&lt;/pages&gt;&lt;volume&gt;37&lt;/volume&gt;&lt;dates&gt;&lt;year&gt;2021&lt;/year&gt;&lt;/dates&gt;&lt;isbn&gt;1755-4365&lt;/isbn&gt;&lt;urls&gt;&lt;/urls&gt;&lt;/record&gt;&lt;/Cite&gt;&lt;/EndNote&gt;</w:instrText>
      </w:r>
      <w:r w:rsidR="00A63397">
        <w:rPr>
          <w:lang w:val="en-GB"/>
        </w:rPr>
        <w:fldChar w:fldCharType="separate"/>
      </w:r>
      <w:r w:rsidR="00D4266B">
        <w:rPr>
          <w:noProof/>
          <w:lang w:val="en-GB"/>
        </w:rPr>
        <w:t>(Jenness et al., 2021)</w:t>
      </w:r>
      <w:r w:rsidR="00A63397">
        <w:rPr>
          <w:lang w:val="en-GB"/>
        </w:rPr>
        <w:fldChar w:fldCharType="end"/>
      </w:r>
      <w:r w:rsidR="0001325A">
        <w:rPr>
          <w:lang w:val="en-GB"/>
        </w:rPr>
        <w:t>.</w:t>
      </w:r>
      <w:r w:rsidR="00A63397">
        <w:rPr>
          <w:lang w:val="en-GB"/>
        </w:rPr>
        <w:t xml:space="preserve"> </w:t>
      </w:r>
      <w:r w:rsidR="00541A41">
        <w:rPr>
          <w:lang w:val="en-GB"/>
        </w:rPr>
        <w:t>Compartment model</w:t>
      </w:r>
      <w:r w:rsidR="009C6902">
        <w:rPr>
          <w:lang w:val="en-GB"/>
        </w:rPr>
        <w:t>s</w:t>
      </w:r>
      <w:r w:rsidR="001B2F35">
        <w:rPr>
          <w:lang w:val="en-GB"/>
        </w:rPr>
        <w:t xml:space="preserve"> </w:t>
      </w:r>
      <w:r w:rsidR="003A1981">
        <w:rPr>
          <w:lang w:val="en-GB"/>
        </w:rPr>
        <w:t xml:space="preserve">assume </w:t>
      </w:r>
      <w:r w:rsidR="001B2F35">
        <w:rPr>
          <w:lang w:val="en-GB"/>
        </w:rPr>
        <w:t xml:space="preserve">that </w:t>
      </w:r>
      <w:r w:rsidR="00CD124F">
        <w:rPr>
          <w:lang w:val="en-GB"/>
        </w:rPr>
        <w:t>all individuals in the same compartme</w:t>
      </w:r>
      <w:r w:rsidR="00541A41">
        <w:rPr>
          <w:lang w:val="en-GB"/>
        </w:rPr>
        <w:t>nt are homogenous</w:t>
      </w:r>
      <w:r w:rsidR="00CD124F">
        <w:rPr>
          <w:lang w:val="en-GB"/>
        </w:rPr>
        <w:t xml:space="preserve"> i</w:t>
      </w:r>
      <w:r w:rsidR="007F7C6C">
        <w:rPr>
          <w:lang w:val="en-GB"/>
        </w:rPr>
        <w:t xml:space="preserve">n their </w:t>
      </w:r>
      <w:proofErr w:type="spellStart"/>
      <w:r w:rsidR="002033C5">
        <w:rPr>
          <w:lang w:val="en-GB"/>
        </w:rPr>
        <w:t>behavior</w:t>
      </w:r>
      <w:proofErr w:type="spellEnd"/>
      <w:r w:rsidR="007F7C6C">
        <w:rPr>
          <w:lang w:val="en-GB"/>
        </w:rPr>
        <w:t>, interactions, and risk profiles</w:t>
      </w:r>
      <w:r w:rsidR="008227EE">
        <w:rPr>
          <w:lang w:val="en-GB"/>
        </w:rPr>
        <w:t xml:space="preserve"> </w:t>
      </w:r>
      <w:r w:rsidR="00B77D99">
        <w:rPr>
          <w:lang w:val="en-GB"/>
        </w:rPr>
        <w:fldChar w:fldCharType="begin"/>
      </w:r>
      <w:r w:rsidR="0001012D">
        <w:rPr>
          <w:lang w:val="en-GB"/>
        </w:rPr>
        <w:instrText xml:space="preserve"> ADDIN EN.CITE &lt;EndNote&gt;&lt;Cite&gt;&lt;Author&gt;Tolles&lt;/Author&gt;&lt;Year&gt;2020&lt;/Year&gt;&lt;RecNum&gt;626&lt;/RecNum&gt;&lt;DisplayText&gt;(Tolles &amp;amp; Luong, 2020)&lt;/DisplayText&gt;&lt;record&gt;&lt;rec-number&gt;626&lt;/rec-number&gt;&lt;foreign-keys&gt;&lt;key app="EN" db-id="aes0vez92aa2dde2tp8pzx255pz95ve0wsxs" timestamp="1730843520"&gt;626&lt;/key&gt;&lt;/foreign-keys&gt;&lt;ref-type name="Journal Article"&gt;17&lt;/ref-type&gt;&lt;contributors&gt;&lt;authors&gt;&lt;author&gt;Tolles, Juliana&lt;/author&gt;&lt;author&gt;Luong, ThaiBinh&lt;/author&gt;&lt;/authors&gt;&lt;/contributors&gt;&lt;titles&gt;&lt;title&gt;Modeling epidemics with compartmental models&lt;/title&gt;&lt;secondary-title&gt;Jama&lt;/secondary-title&gt;&lt;/titles&gt;&lt;periodical&gt;&lt;full-title&gt;JAMA&lt;/full-title&gt;&lt;/periodical&gt;&lt;pages&gt;2515-2516&lt;/pages&gt;&lt;volume&gt;323&lt;/volume&gt;&lt;number&gt;24&lt;/number&gt;&lt;dates&gt;&lt;year&gt;2020&lt;/year&gt;&lt;/dates&gt;&lt;isbn&gt;0098-7484&lt;/isbn&gt;&lt;urls&gt;&lt;/urls&gt;&lt;/record&gt;&lt;/Cite&gt;&lt;/EndNote&gt;</w:instrText>
      </w:r>
      <w:r w:rsidR="00B77D99">
        <w:rPr>
          <w:lang w:val="en-GB"/>
        </w:rPr>
        <w:fldChar w:fldCharType="separate"/>
      </w:r>
      <w:r w:rsidR="00D4266B">
        <w:rPr>
          <w:noProof/>
          <w:lang w:val="en-GB"/>
        </w:rPr>
        <w:t>(Tolles &amp; Luong, 2020)</w:t>
      </w:r>
      <w:r w:rsidR="00B77D99">
        <w:rPr>
          <w:lang w:val="en-GB"/>
        </w:rPr>
        <w:fldChar w:fldCharType="end"/>
      </w:r>
      <w:r w:rsidR="007F7C6C">
        <w:rPr>
          <w:lang w:val="en-GB"/>
        </w:rPr>
        <w:t>.</w:t>
      </w:r>
      <w:r w:rsidR="004E759A">
        <w:rPr>
          <w:lang w:val="en-GB"/>
        </w:rPr>
        <w:t xml:space="preserve"> </w:t>
      </w:r>
      <w:r w:rsidR="0058232F">
        <w:rPr>
          <w:lang w:val="en-GB"/>
        </w:rPr>
        <w:t xml:space="preserve">The homogeneity </w:t>
      </w:r>
      <w:r w:rsidR="007B251C">
        <w:rPr>
          <w:lang w:val="en-GB"/>
        </w:rPr>
        <w:t>assumption can be overlook</w:t>
      </w:r>
      <w:r w:rsidR="00903FE5">
        <w:rPr>
          <w:lang w:val="en-GB"/>
        </w:rPr>
        <w:t>ed</w:t>
      </w:r>
      <w:r w:rsidR="007B251C">
        <w:rPr>
          <w:lang w:val="en-GB"/>
        </w:rPr>
        <w:t xml:space="preserve"> </w:t>
      </w:r>
      <w:r w:rsidR="009377C1">
        <w:rPr>
          <w:lang w:val="en-GB"/>
        </w:rPr>
        <w:t>in high-density, high-transmission environments</w:t>
      </w:r>
      <w:r w:rsidR="00EC547A">
        <w:rPr>
          <w:lang w:val="en-GB"/>
        </w:rPr>
        <w:t xml:space="preserve">—such as </w:t>
      </w:r>
      <w:r w:rsidR="00B77D99">
        <w:rPr>
          <w:lang w:val="en-GB"/>
        </w:rPr>
        <w:t>large communities</w:t>
      </w:r>
      <w:r w:rsidR="00EC547A">
        <w:rPr>
          <w:lang w:val="en-GB"/>
        </w:rPr>
        <w:t>—</w:t>
      </w:r>
      <w:r w:rsidR="00903FE5">
        <w:rPr>
          <w:lang w:val="en-GB"/>
        </w:rPr>
        <w:t xml:space="preserve">in exchange </w:t>
      </w:r>
      <w:r w:rsidR="00F7771D">
        <w:rPr>
          <w:lang w:val="en-GB"/>
        </w:rPr>
        <w:t>for</w:t>
      </w:r>
      <w:r w:rsidR="00903FE5">
        <w:rPr>
          <w:lang w:val="en-GB"/>
        </w:rPr>
        <w:t xml:space="preserve"> </w:t>
      </w:r>
      <w:r w:rsidR="00EB4F2C">
        <w:rPr>
          <w:lang w:val="en-GB"/>
        </w:rPr>
        <w:t xml:space="preserve">less </w:t>
      </w:r>
      <w:r w:rsidR="00B77D99">
        <w:rPr>
          <w:lang w:val="en-GB"/>
        </w:rPr>
        <w:t>data-intensive and computational</w:t>
      </w:r>
      <w:r w:rsidR="00F7771D">
        <w:rPr>
          <w:lang w:val="en-GB"/>
        </w:rPr>
        <w:t xml:space="preserve">ly </w:t>
      </w:r>
      <w:r w:rsidR="00EB4F2C">
        <w:rPr>
          <w:lang w:val="en-GB"/>
        </w:rPr>
        <w:t>expensive models</w:t>
      </w:r>
      <w:r w:rsidR="00B77D99">
        <w:rPr>
          <w:lang w:val="en-GB"/>
        </w:rPr>
        <w:t>.</w:t>
      </w:r>
      <w:r w:rsidR="00C479E9">
        <w:rPr>
          <w:lang w:val="en-GB"/>
        </w:rPr>
        <w:t xml:space="preserve"> </w:t>
      </w:r>
      <w:r w:rsidR="00C479E9" w:rsidRPr="00C479E9">
        <w:t>However, this assumption is less appropriate in settings like cruise ships, where individuals repeatedly interact with the same groups.</w:t>
      </w:r>
    </w:p>
    <w:p w14:paraId="09605600" w14:textId="695A7F5B" w:rsidR="00C350BB" w:rsidRDefault="001A358B" w:rsidP="006F01AF">
      <w:r w:rsidRPr="001A358B">
        <w:t xml:space="preserve">Our model builds upon the dynamic network strategies proposed </w:t>
      </w:r>
      <w:r w:rsidR="00415D26">
        <w:t xml:space="preserve">by </w:t>
      </w:r>
      <w:r>
        <w:fldChar w:fldCharType="begin"/>
      </w:r>
      <w:r w:rsidR="007149D9">
        <w:instrText xml:space="preserve"> ADDIN EN.CITE &lt;EndNote&gt;&lt;Cite AuthorYear="1"&gt;&lt;Author&gt;Jenness&lt;/Author&gt;&lt;Year&gt;2021&lt;/Year&gt;&lt;RecNum&gt;471&lt;/RecNum&gt;&lt;DisplayText&gt;Jenness et al. (2021)&lt;/DisplayText&gt;&lt;record&gt;&lt;rec-number&gt;471&lt;/rec-number&gt;&lt;foreign-keys&gt;&lt;key app="EN" db-id="aes0vez92aa2dde2tp8pzx255pz95ve0wsxs" timestamp="1693627142" guid="1a00ac1b-6c00-4a55-81da-3f9f33287e60"&gt;471&lt;/key&gt;&lt;/foreign-keys&gt;&lt;ref-type name="Journal Article"&gt;17&lt;/ref-type&gt;&lt;contributors&gt;&lt;authors&gt;&lt;author&gt;Jenness, Samuel M&lt;/author&gt;&lt;author&gt;Willebrand, Kathryn S&lt;/author&gt;&lt;author&gt;Malik, Amyn A&lt;/author&gt;&lt;author&gt;Lopman, Benjamin A&lt;/author&gt;&lt;author&gt;Omer, Saad B&lt;/author&gt;&lt;/authors&gt;&lt;/contributors&gt;&lt;titles&gt;&lt;title&gt;Dynamic network strategies for SARS-CoV-2 control on a cruise ship&lt;/title&gt;&lt;secondary-title&gt;Epidemics&lt;/secondary-title&gt;&lt;/titles&gt;&lt;periodical&gt;&lt;full-title&gt;Epidemics&lt;/full-title&gt;&lt;/periodical&gt;&lt;pages&gt;100488&lt;/pages&gt;&lt;volume&gt;37&lt;/volume&gt;&lt;dates&gt;&lt;year&gt;2021&lt;/year&gt;&lt;/dates&gt;&lt;isbn&gt;1755-4365&lt;/isbn&gt;&lt;urls&gt;&lt;/urls&gt;&lt;/record&gt;&lt;/Cite&gt;&lt;/EndNote&gt;</w:instrText>
      </w:r>
      <w:r>
        <w:fldChar w:fldCharType="separate"/>
      </w:r>
      <w:r w:rsidR="007149D9">
        <w:rPr>
          <w:noProof/>
        </w:rPr>
        <w:t>Jenness et al. (2021)</w:t>
      </w:r>
      <w:r>
        <w:fldChar w:fldCharType="end"/>
      </w:r>
      <w:r w:rsidRPr="001A358B">
        <w:t>, which demonstrated the importance of</w:t>
      </w:r>
      <w:r w:rsidR="00D133AD">
        <w:t xml:space="preserve"> interventions</w:t>
      </w:r>
      <w:r w:rsidR="00386DD7">
        <w:t xml:space="preserve"> t</w:t>
      </w:r>
      <w:r w:rsidR="00832C95">
        <w:t>hat</w:t>
      </w:r>
      <w:r w:rsidR="00386DD7">
        <w:t xml:space="preserve"> reduce </w:t>
      </w:r>
      <w:r w:rsidRPr="001A358B">
        <w:t>contact networks</w:t>
      </w:r>
      <w:r w:rsidR="00E91679">
        <w:t xml:space="preserve"> to</w:t>
      </w:r>
      <w:r w:rsidRPr="001A358B">
        <w:t xml:space="preserve"> control SARS-CoV-2 transmission on cruise ships. </w:t>
      </w:r>
      <w:r w:rsidR="00E91679">
        <w:t>We extend</w:t>
      </w:r>
      <w:r w:rsidRPr="001A358B">
        <w:t xml:space="preserve"> th</w:t>
      </w:r>
      <w:r w:rsidR="00F07115">
        <w:t>is</w:t>
      </w:r>
      <w:r w:rsidRPr="001A358B">
        <w:t xml:space="preserve"> approach by incorporating</w:t>
      </w:r>
      <w:r w:rsidR="001D7DBB">
        <w:t xml:space="preserve"> passenger demographics, </w:t>
      </w:r>
      <w:r w:rsidR="001D7DBB">
        <w:lastRenderedPageBreak/>
        <w:t>activity</w:t>
      </w:r>
      <w:r w:rsidR="001B2963">
        <w:t xml:space="preserve"> and employment-based </w:t>
      </w:r>
      <w:r w:rsidR="001D7DBB">
        <w:t>networks</w:t>
      </w:r>
      <w:r w:rsidR="00C94C3D">
        <w:t>,</w:t>
      </w:r>
      <w:r w:rsidRPr="001A358B">
        <w:t xml:space="preserve"> individual viral load dynamics</w:t>
      </w:r>
      <w:r w:rsidR="001D7DBB">
        <w:t>,</w:t>
      </w:r>
      <w:r w:rsidRPr="001A358B">
        <w:t xml:space="preserve"> and </w:t>
      </w:r>
      <w:r w:rsidR="001D7DBB">
        <w:t>additional</w:t>
      </w:r>
      <w:r w:rsidRPr="001A358B">
        <w:t xml:space="preserve"> interventions. Th</w:t>
      </w:r>
      <w:r w:rsidR="004A377C">
        <w:t>ese additions</w:t>
      </w:r>
      <w:r w:rsidR="004D14B5">
        <w:t xml:space="preserve"> </w:t>
      </w:r>
      <w:r w:rsidR="005136FE">
        <w:t>provide a</w:t>
      </w:r>
      <w:r w:rsidRPr="001A358B">
        <w:t xml:space="preserve"> more granular </w:t>
      </w:r>
      <w:r w:rsidR="005136FE">
        <w:t xml:space="preserve">representation </w:t>
      </w:r>
      <w:r w:rsidRPr="001A358B">
        <w:t>of</w:t>
      </w:r>
      <w:r w:rsidR="00C350BB">
        <w:t xml:space="preserve"> diverse </w:t>
      </w:r>
      <w:r w:rsidR="004D14B5">
        <w:t xml:space="preserve">cruise ship configurations </w:t>
      </w:r>
      <w:r w:rsidR="00FA1827">
        <w:t xml:space="preserve">and support </w:t>
      </w:r>
      <w:r w:rsidR="0064583D">
        <w:t xml:space="preserve">more </w:t>
      </w:r>
      <w:r w:rsidR="00D45878">
        <w:t>adaptive</w:t>
      </w:r>
      <w:r w:rsidR="0064583D">
        <w:t xml:space="preserve"> a</w:t>
      </w:r>
      <w:r w:rsidR="00105C6D">
        <w:t xml:space="preserve">nd responsive planning. </w:t>
      </w:r>
    </w:p>
    <w:p w14:paraId="5AD0325D" w14:textId="647E87AF" w:rsidR="00D265D1" w:rsidRDefault="0061411E" w:rsidP="006F01AF">
      <w:pPr>
        <w:rPr>
          <w:lang w:val="en-GB"/>
        </w:rPr>
      </w:pPr>
      <w:r>
        <w:rPr>
          <w:lang w:val="en-GB"/>
        </w:rPr>
        <w:t xml:space="preserve">Our model </w:t>
      </w:r>
      <w:r w:rsidR="00FA1827">
        <w:rPr>
          <w:lang w:val="en-GB"/>
        </w:rPr>
        <w:t xml:space="preserve">uses </w:t>
      </w:r>
      <w:r w:rsidR="00283596">
        <w:rPr>
          <w:lang w:val="en-GB"/>
        </w:rPr>
        <w:t>contact networks</w:t>
      </w:r>
      <w:r w:rsidR="001B403D">
        <w:rPr>
          <w:lang w:val="en-GB"/>
        </w:rPr>
        <w:t xml:space="preserve"> </w:t>
      </w:r>
      <w:r w:rsidR="00283596">
        <w:rPr>
          <w:lang w:val="en-GB"/>
        </w:rPr>
        <w:t xml:space="preserve">to </w:t>
      </w:r>
      <w:r w:rsidR="00FA1827">
        <w:rPr>
          <w:lang w:val="en-GB"/>
        </w:rPr>
        <w:t>determine</w:t>
      </w:r>
      <w:r w:rsidR="001B403D">
        <w:rPr>
          <w:lang w:val="en-GB"/>
        </w:rPr>
        <w:t xml:space="preserve"> how passengers and crew member</w:t>
      </w:r>
      <w:r w:rsidR="00F7771D">
        <w:rPr>
          <w:lang w:val="en-GB"/>
        </w:rPr>
        <w:t>s</w:t>
      </w:r>
      <w:r w:rsidR="001B403D">
        <w:rPr>
          <w:lang w:val="en-GB"/>
        </w:rPr>
        <w:t xml:space="preserve"> </w:t>
      </w:r>
      <w:r w:rsidR="0001325A">
        <w:rPr>
          <w:lang w:val="en-GB"/>
        </w:rPr>
        <w:t xml:space="preserve">interact with each other, including the frequency and intensity </w:t>
      </w:r>
      <w:r w:rsidR="0010426E">
        <w:rPr>
          <w:lang w:val="en-GB"/>
        </w:rPr>
        <w:t>of interactions</w:t>
      </w:r>
      <w:r w:rsidR="0001325A">
        <w:rPr>
          <w:lang w:val="en-GB"/>
        </w:rPr>
        <w:t xml:space="preserve"> that potentially lead to </w:t>
      </w:r>
      <w:r w:rsidR="00537041">
        <w:rPr>
          <w:lang w:val="en-GB"/>
        </w:rPr>
        <w:t xml:space="preserve">pathogen </w:t>
      </w:r>
      <w:r w:rsidR="0001325A">
        <w:rPr>
          <w:lang w:val="en-GB"/>
        </w:rPr>
        <w:t xml:space="preserve">transmission. </w:t>
      </w:r>
      <w:r w:rsidR="00A03E47">
        <w:rPr>
          <w:lang w:val="en-GB"/>
        </w:rPr>
        <w:t>This network-based approach</w:t>
      </w:r>
      <w:r w:rsidR="0001325A">
        <w:rPr>
          <w:lang w:val="en-GB"/>
        </w:rPr>
        <w:t xml:space="preserve"> allow</w:t>
      </w:r>
      <w:r w:rsidR="00B1069B">
        <w:rPr>
          <w:lang w:val="en-GB"/>
        </w:rPr>
        <w:t>s</w:t>
      </w:r>
      <w:r w:rsidR="0001325A">
        <w:rPr>
          <w:lang w:val="en-GB"/>
        </w:rPr>
        <w:t xml:space="preserve"> us to </w:t>
      </w:r>
      <w:r w:rsidR="00344ECE">
        <w:rPr>
          <w:lang w:val="en-GB"/>
        </w:rPr>
        <w:t>more accurately represent how passenger</w:t>
      </w:r>
      <w:r w:rsidR="00F7771D">
        <w:rPr>
          <w:lang w:val="en-GB"/>
        </w:rPr>
        <w:t>s</w:t>
      </w:r>
      <w:r w:rsidR="00344ECE">
        <w:rPr>
          <w:lang w:val="en-GB"/>
        </w:rPr>
        <w:t xml:space="preserve"> travel </w:t>
      </w:r>
      <w:r w:rsidR="00DE28E0">
        <w:rPr>
          <w:lang w:val="en-GB"/>
        </w:rPr>
        <w:t xml:space="preserve">and </w:t>
      </w:r>
      <w:r w:rsidR="00DC04AB">
        <w:rPr>
          <w:lang w:val="en-GB"/>
        </w:rPr>
        <w:t xml:space="preserve">stay </w:t>
      </w:r>
      <w:r w:rsidR="00183AF3">
        <w:rPr>
          <w:lang w:val="en-GB"/>
        </w:rPr>
        <w:t xml:space="preserve">together </w:t>
      </w:r>
      <w:r w:rsidR="00DC04AB">
        <w:rPr>
          <w:lang w:val="en-GB"/>
        </w:rPr>
        <w:t>in groups during activities</w:t>
      </w:r>
      <w:r w:rsidR="00B1069B">
        <w:rPr>
          <w:lang w:val="en-GB"/>
        </w:rPr>
        <w:t xml:space="preserve">, as well as how crew members work and interact with passengers. Additionally, our agent-based </w:t>
      </w:r>
      <w:r w:rsidR="00E54F61">
        <w:rPr>
          <w:lang w:val="en-GB"/>
        </w:rPr>
        <w:t>framework models</w:t>
      </w:r>
      <w:r w:rsidR="004832BD">
        <w:rPr>
          <w:lang w:val="en-GB"/>
        </w:rPr>
        <w:t xml:space="preserve"> individual viral loads</w:t>
      </w:r>
      <w:r w:rsidR="00011457">
        <w:rPr>
          <w:lang w:val="en-GB"/>
        </w:rPr>
        <w:t xml:space="preserve">, accounting </w:t>
      </w:r>
      <w:r w:rsidR="004832BD">
        <w:rPr>
          <w:lang w:val="en-GB"/>
        </w:rPr>
        <w:t xml:space="preserve">for the variability </w:t>
      </w:r>
      <w:r w:rsidR="00011457">
        <w:rPr>
          <w:lang w:val="en-GB"/>
        </w:rPr>
        <w:t>in infection dynamics</w:t>
      </w:r>
      <w:r w:rsidR="004832BD">
        <w:rPr>
          <w:lang w:val="en-GB"/>
        </w:rPr>
        <w:t xml:space="preserve"> </w:t>
      </w:r>
      <w:r w:rsidR="002E794C">
        <w:rPr>
          <w:lang w:val="en-GB"/>
        </w:rPr>
        <w:t>over</w:t>
      </w:r>
      <w:r w:rsidR="00A7684E">
        <w:rPr>
          <w:lang w:val="en-GB"/>
        </w:rPr>
        <w:t xml:space="preserve"> time and </w:t>
      </w:r>
      <w:r w:rsidR="00A74357">
        <w:rPr>
          <w:lang w:val="en-GB"/>
        </w:rPr>
        <w:t>between</w:t>
      </w:r>
      <w:r w:rsidR="00A7684E">
        <w:rPr>
          <w:lang w:val="en-GB"/>
        </w:rPr>
        <w:t xml:space="preserve"> individuals. </w:t>
      </w:r>
    </w:p>
    <w:p w14:paraId="2D8EB9A6" w14:textId="6FEFF557" w:rsidR="00F143D2" w:rsidRDefault="00CE6802" w:rsidP="6DD07FEF">
      <w:r w:rsidRPr="6DD07FEF">
        <w:t xml:space="preserve">The case studies demonstrated the flexibility and adaptability of our model </w:t>
      </w:r>
      <w:r w:rsidR="00A74357" w:rsidRPr="6DD07FEF">
        <w:t>to simulate</w:t>
      </w:r>
      <w:r w:rsidRPr="6DD07FEF">
        <w:t xml:space="preserve"> different </w:t>
      </w:r>
      <w:r w:rsidR="00A40F03" w:rsidRPr="6DD07FEF">
        <w:t>pathogens</w:t>
      </w:r>
      <w:r w:rsidRPr="6DD07FEF">
        <w:t xml:space="preserve"> and evaluat</w:t>
      </w:r>
      <w:r w:rsidR="000767EA">
        <w:t>e</w:t>
      </w:r>
      <w:r w:rsidRPr="6DD07FEF">
        <w:t xml:space="preserve"> </w:t>
      </w:r>
      <w:r w:rsidR="00BC09C3" w:rsidRPr="6DD07FEF">
        <w:t>interventions during a cruise voyage.</w:t>
      </w:r>
      <w:r w:rsidR="00F9111B" w:rsidRPr="6DD07FEF">
        <w:t xml:space="preserve"> </w:t>
      </w:r>
      <w:r w:rsidR="00C417B2" w:rsidRPr="6DD07FEF">
        <w:t>We</w:t>
      </w:r>
      <w:r w:rsidR="00B93598" w:rsidRPr="6DD07FEF">
        <w:t xml:space="preserve"> quantified how</w:t>
      </w:r>
      <w:r w:rsidR="009C244E" w:rsidRPr="6DD07FEF">
        <w:t xml:space="preserve"> </w:t>
      </w:r>
      <w:r w:rsidR="004F19FC" w:rsidRPr="6DD07FEF">
        <w:t>pathogen</w:t>
      </w:r>
      <w:r w:rsidR="00C417B2" w:rsidRPr="6DD07FEF">
        <w:t xml:space="preserve"> spread </w:t>
      </w:r>
      <w:r w:rsidR="00E479A5" w:rsidRPr="6DD07FEF">
        <w:t>varied</w:t>
      </w:r>
      <w:r w:rsidR="00DD4F3B" w:rsidRPr="6DD07FEF">
        <w:t xml:space="preserve"> based on the </w:t>
      </w:r>
      <w:r w:rsidR="00A7130C" w:rsidRPr="6DD07FEF">
        <w:t>demographics of the cruise ship and the structure of the passenger travel groups</w:t>
      </w:r>
      <w:r w:rsidR="00DD4F3B" w:rsidRPr="6DD07FEF">
        <w:t xml:space="preserve">. </w:t>
      </w:r>
      <w:r w:rsidR="00C417B2" w:rsidRPr="6DD07FEF">
        <w:t xml:space="preserve"> </w:t>
      </w:r>
      <w:r w:rsidR="00981758" w:rsidRPr="6DD07FEF">
        <w:t xml:space="preserve">Cruise ships </w:t>
      </w:r>
      <w:r w:rsidR="00B575CD" w:rsidRPr="6DD07FEF">
        <w:t>with larger travel groups</w:t>
      </w:r>
      <w:r w:rsidR="00981758" w:rsidRPr="6DD07FEF">
        <w:t xml:space="preserve">, such as family-oriented cruises, </w:t>
      </w:r>
      <w:r w:rsidR="005C185F" w:rsidRPr="6DD07FEF">
        <w:t>experienced a</w:t>
      </w:r>
      <w:r w:rsidR="00981758" w:rsidRPr="6DD07FEF">
        <w:t xml:space="preserve"> larger number of passengers exposed</w:t>
      </w:r>
      <w:r w:rsidR="009467FB" w:rsidRPr="6DD07FEF">
        <w:t xml:space="preserve">. </w:t>
      </w:r>
    </w:p>
    <w:p w14:paraId="4BDDA64A" w14:textId="57789F08" w:rsidR="00843F6F" w:rsidRDefault="00541FC3" w:rsidP="00843F6F">
      <w:pPr>
        <w:rPr>
          <w:lang w:val="en-GB"/>
        </w:rPr>
      </w:pPr>
      <w:r>
        <w:rPr>
          <w:lang w:val="en-GB"/>
        </w:rPr>
        <w:t xml:space="preserve">The </w:t>
      </w:r>
      <w:r w:rsidR="0081776D">
        <w:rPr>
          <w:lang w:val="en-GB"/>
        </w:rPr>
        <w:t>scen</w:t>
      </w:r>
      <w:r w:rsidR="00320168">
        <w:rPr>
          <w:lang w:val="en-GB"/>
        </w:rPr>
        <w:t>ario</w:t>
      </w:r>
      <w:r>
        <w:rPr>
          <w:lang w:val="en-GB"/>
        </w:rPr>
        <w:t xml:space="preserve"> analys</w:t>
      </w:r>
      <w:r w:rsidR="00320168">
        <w:rPr>
          <w:lang w:val="en-GB"/>
        </w:rPr>
        <w:t>es</w:t>
      </w:r>
      <w:r>
        <w:rPr>
          <w:lang w:val="en-GB"/>
        </w:rPr>
        <w:t xml:space="preserve"> provided </w:t>
      </w:r>
      <w:r w:rsidR="00F143D2">
        <w:rPr>
          <w:lang w:val="en-GB"/>
        </w:rPr>
        <w:t>quantitative insight</w:t>
      </w:r>
      <w:r w:rsidR="00667064">
        <w:rPr>
          <w:lang w:val="en-GB"/>
        </w:rPr>
        <w:t>s</w:t>
      </w:r>
      <w:r>
        <w:rPr>
          <w:lang w:val="en-GB"/>
        </w:rPr>
        <w:t xml:space="preserve"> </w:t>
      </w:r>
      <w:r w:rsidR="00FC1512">
        <w:rPr>
          <w:lang w:val="en-GB"/>
        </w:rPr>
        <w:t>into</w:t>
      </w:r>
      <w:r w:rsidR="00667064">
        <w:rPr>
          <w:lang w:val="en-GB"/>
        </w:rPr>
        <w:t xml:space="preserve"> wh</w:t>
      </w:r>
      <w:r w:rsidR="002D77B5">
        <w:rPr>
          <w:lang w:val="en-GB"/>
        </w:rPr>
        <w:t xml:space="preserve">ich </w:t>
      </w:r>
      <w:r w:rsidR="00F143D2">
        <w:rPr>
          <w:lang w:val="en-GB"/>
        </w:rPr>
        <w:t xml:space="preserve">interventions and combinations </w:t>
      </w:r>
      <w:r w:rsidR="00320168">
        <w:rPr>
          <w:lang w:val="en-GB"/>
        </w:rPr>
        <w:t>were</w:t>
      </w:r>
      <w:r w:rsidR="00F143D2">
        <w:rPr>
          <w:lang w:val="en-GB"/>
        </w:rPr>
        <w:t xml:space="preserve"> the most impactful and </w:t>
      </w:r>
      <w:r w:rsidR="00667064">
        <w:rPr>
          <w:lang w:val="en-GB"/>
        </w:rPr>
        <w:t xml:space="preserve">what </w:t>
      </w:r>
      <w:r w:rsidR="00F143D2">
        <w:rPr>
          <w:lang w:val="en-GB"/>
        </w:rPr>
        <w:t>their trade-offs</w:t>
      </w:r>
      <w:r w:rsidR="00667064">
        <w:rPr>
          <w:lang w:val="en-GB"/>
        </w:rPr>
        <w:t xml:space="preserve"> </w:t>
      </w:r>
      <w:r w:rsidR="00432C0B">
        <w:rPr>
          <w:lang w:val="en-GB"/>
        </w:rPr>
        <w:t>were</w:t>
      </w:r>
      <w:r w:rsidR="00F143D2">
        <w:rPr>
          <w:lang w:val="en-GB"/>
        </w:rPr>
        <w:t xml:space="preserve">. For example, </w:t>
      </w:r>
      <w:r w:rsidR="00EC496F" w:rsidRPr="00EC496F">
        <w:t xml:space="preserve">while </w:t>
      </w:r>
      <w:r w:rsidR="00D41A91">
        <w:t xml:space="preserve">the relative impact of </w:t>
      </w:r>
      <w:r w:rsidR="00EC496F" w:rsidRPr="00EC496F">
        <w:t xml:space="preserve">mask usage </w:t>
      </w:r>
      <w:r w:rsidR="00D41A91">
        <w:t xml:space="preserve">on </w:t>
      </w:r>
      <w:r w:rsidR="004F19FC">
        <w:t>SARS-CoV-2</w:t>
      </w:r>
      <w:r w:rsidR="00843F6F">
        <w:t xml:space="preserve"> </w:t>
      </w:r>
      <w:r w:rsidR="00843F6F" w:rsidRPr="00D41A91">
        <w:t>transmission was smaller in populations with high vaccination coverage compared to those with low or no vaccination, the absolute impact</w:t>
      </w:r>
      <w:r w:rsidR="00843F6F">
        <w:t xml:space="preserve">, </w:t>
      </w:r>
      <w:r w:rsidR="00843F6F" w:rsidRPr="00D41A91">
        <w:t>measured as the total number of infections averted</w:t>
      </w:r>
      <w:r w:rsidR="00A7726E">
        <w:t xml:space="preserve">, </w:t>
      </w:r>
      <w:r w:rsidR="00843F6F" w:rsidRPr="00D41A91">
        <w:t>was greatest when masking was combined with high vaccination coverage.</w:t>
      </w:r>
    </w:p>
    <w:p w14:paraId="10695149" w14:textId="725350CB" w:rsidR="000767EA" w:rsidRPr="00C27CFC" w:rsidRDefault="006044FE" w:rsidP="006F01AF">
      <w:pPr>
        <w:rPr>
          <w:lang w:val="en-GB"/>
        </w:rPr>
      </w:pPr>
      <w:r>
        <w:rPr>
          <w:lang w:val="en-GB"/>
        </w:rPr>
        <w:t xml:space="preserve">The model can support decision-makers in evaluating </w:t>
      </w:r>
      <w:r w:rsidR="00621123" w:rsidRPr="00621123">
        <w:t xml:space="preserve">interventions tailored to the </w:t>
      </w:r>
      <w:r>
        <w:t xml:space="preserve">specific </w:t>
      </w:r>
      <w:r w:rsidR="00621123" w:rsidRPr="00621123">
        <w:t xml:space="preserve">demographics and characteristics of their </w:t>
      </w:r>
      <w:r w:rsidR="00651BCE">
        <w:t>target cruise population</w:t>
      </w:r>
      <w:r w:rsidR="00621123" w:rsidRPr="00621123">
        <w:t xml:space="preserve">, enabling evidence-based </w:t>
      </w:r>
      <w:r w:rsidR="00621123" w:rsidRPr="00621123">
        <w:lastRenderedPageBreak/>
        <w:t xml:space="preserve">strategies to mitigate </w:t>
      </w:r>
      <w:r w:rsidR="004F19FC">
        <w:t>pathogen</w:t>
      </w:r>
      <w:r w:rsidR="00621123" w:rsidRPr="00621123">
        <w:t xml:space="preserve"> spread.</w:t>
      </w:r>
      <w:r w:rsidR="00531F5D">
        <w:rPr>
          <w:lang w:val="en-GB"/>
        </w:rPr>
        <w:t xml:space="preserve"> </w:t>
      </w:r>
      <w:r w:rsidR="00AA52E3" w:rsidRPr="00AA52E3">
        <w:rPr>
          <w:lang w:val="en-GB"/>
        </w:rPr>
        <w:t>Beyond cruise ships, the framework could be adapted to other high-density, structured environments with repeated interactions, such as schools, nursing homes, and resorts.</w:t>
      </w:r>
    </w:p>
    <w:p w14:paraId="1C36FE2C" w14:textId="7856E6B7" w:rsidR="00145513" w:rsidRDefault="00145513" w:rsidP="00F9111B">
      <w:pPr>
        <w:rPr>
          <w:b/>
          <w:bCs/>
          <w:lang w:val="en-GB"/>
        </w:rPr>
      </w:pPr>
      <w:r>
        <w:rPr>
          <w:b/>
          <w:bCs/>
          <w:lang w:val="en-GB"/>
        </w:rPr>
        <w:t>Limitations</w:t>
      </w:r>
    </w:p>
    <w:p w14:paraId="266FDCD8" w14:textId="077B20AD" w:rsidR="00F32619" w:rsidRDefault="00145513" w:rsidP="00F9111B">
      <w:pPr>
        <w:rPr>
          <w:lang w:val="en-GB"/>
        </w:rPr>
      </w:pPr>
      <w:r>
        <w:rPr>
          <w:lang w:val="en-GB"/>
        </w:rPr>
        <w:t xml:space="preserve">Our agent-based model is </w:t>
      </w:r>
      <w:r w:rsidR="007D450E">
        <w:rPr>
          <w:lang w:val="en-GB"/>
        </w:rPr>
        <w:t>subject to some limitation</w:t>
      </w:r>
      <w:r w:rsidR="009344BB">
        <w:rPr>
          <w:lang w:val="en-GB"/>
        </w:rPr>
        <w:t>s</w:t>
      </w:r>
      <w:r w:rsidR="007D450E">
        <w:rPr>
          <w:lang w:val="en-GB"/>
        </w:rPr>
        <w:t xml:space="preserve">. As </w:t>
      </w:r>
      <w:r w:rsidR="001B0CE7">
        <w:rPr>
          <w:lang w:val="en-GB"/>
        </w:rPr>
        <w:t xml:space="preserve">with </w:t>
      </w:r>
      <w:r w:rsidR="007D450E">
        <w:rPr>
          <w:lang w:val="en-GB"/>
        </w:rPr>
        <w:t>other mathematical models</w:t>
      </w:r>
      <w:r w:rsidR="002D77B5">
        <w:rPr>
          <w:lang w:val="en-GB"/>
        </w:rPr>
        <w:t>,</w:t>
      </w:r>
      <w:r w:rsidR="009344BB">
        <w:rPr>
          <w:lang w:val="en-GB"/>
        </w:rPr>
        <w:t xml:space="preserve"> the model is constrained by the availability of data to characterize networks and interactions. We </w:t>
      </w:r>
      <w:r w:rsidR="00FD00B5">
        <w:rPr>
          <w:lang w:val="en-GB"/>
        </w:rPr>
        <w:t>relied on s</w:t>
      </w:r>
      <w:r w:rsidR="009344BB">
        <w:rPr>
          <w:lang w:val="en-GB"/>
        </w:rPr>
        <w:t xml:space="preserve">urveys </w:t>
      </w:r>
      <w:r w:rsidR="002D77B5">
        <w:rPr>
          <w:lang w:val="en-GB"/>
        </w:rPr>
        <w:t>describing</w:t>
      </w:r>
      <w:r w:rsidR="009344BB">
        <w:rPr>
          <w:lang w:val="en-GB"/>
        </w:rPr>
        <w:t xml:space="preserve"> </w:t>
      </w:r>
      <w:r w:rsidR="00643431">
        <w:rPr>
          <w:lang w:val="en-GB"/>
        </w:rPr>
        <w:t xml:space="preserve">cruise ship demographics and activities that </w:t>
      </w:r>
      <w:proofErr w:type="spellStart"/>
      <w:r w:rsidR="008B2E78">
        <w:rPr>
          <w:lang w:val="en-GB"/>
        </w:rPr>
        <w:t>travelers</w:t>
      </w:r>
      <w:proofErr w:type="spellEnd"/>
      <w:r w:rsidR="00643431">
        <w:rPr>
          <w:lang w:val="en-GB"/>
        </w:rPr>
        <w:t xml:space="preserve"> most frequently </w:t>
      </w:r>
      <w:r w:rsidR="008B2E78">
        <w:rPr>
          <w:lang w:val="en-GB"/>
        </w:rPr>
        <w:t>participate in</w:t>
      </w:r>
      <w:r w:rsidR="00643431">
        <w:rPr>
          <w:lang w:val="en-GB"/>
        </w:rPr>
        <w:t xml:space="preserve"> to extrapo</w:t>
      </w:r>
      <w:r w:rsidR="0036433E">
        <w:rPr>
          <w:lang w:val="en-GB"/>
        </w:rPr>
        <w:t xml:space="preserve">late the network configurations and interaction patterns. </w:t>
      </w:r>
      <w:r w:rsidR="002D4786">
        <w:rPr>
          <w:lang w:val="en-GB"/>
        </w:rPr>
        <w:t>While</w:t>
      </w:r>
      <w:r w:rsidR="00362836">
        <w:rPr>
          <w:lang w:val="en-GB"/>
        </w:rPr>
        <w:t xml:space="preserve"> our approximations simplified the </w:t>
      </w:r>
      <w:r w:rsidR="003F212B">
        <w:rPr>
          <w:lang w:val="en-GB"/>
        </w:rPr>
        <w:t>real</w:t>
      </w:r>
      <w:r w:rsidR="001621D0">
        <w:rPr>
          <w:lang w:val="en-GB"/>
        </w:rPr>
        <w:t>-world</w:t>
      </w:r>
      <w:r w:rsidR="002D4786">
        <w:rPr>
          <w:lang w:val="en-GB"/>
        </w:rPr>
        <w:t xml:space="preserve"> contact patterns </w:t>
      </w:r>
      <w:r w:rsidR="00F44F18">
        <w:rPr>
          <w:lang w:val="en-GB"/>
        </w:rPr>
        <w:t xml:space="preserve">on </w:t>
      </w:r>
      <w:r w:rsidR="002D4786">
        <w:rPr>
          <w:lang w:val="en-GB"/>
        </w:rPr>
        <w:t xml:space="preserve">a cruise ship, </w:t>
      </w:r>
      <w:r w:rsidR="007B02B3">
        <w:rPr>
          <w:lang w:val="en-GB"/>
        </w:rPr>
        <w:t>they</w:t>
      </w:r>
      <w:r w:rsidR="00F80A8F">
        <w:rPr>
          <w:lang w:val="en-GB"/>
        </w:rPr>
        <w:t xml:space="preserve"> </w:t>
      </w:r>
      <w:r w:rsidR="001621D0">
        <w:rPr>
          <w:lang w:val="en-GB"/>
        </w:rPr>
        <w:t>provide a</w:t>
      </w:r>
      <w:r w:rsidR="007B02B3">
        <w:rPr>
          <w:lang w:val="en-GB"/>
        </w:rPr>
        <w:t xml:space="preserve"> </w:t>
      </w:r>
      <w:r w:rsidR="001621D0">
        <w:rPr>
          <w:lang w:val="en-GB"/>
        </w:rPr>
        <w:t xml:space="preserve">reasonable </w:t>
      </w:r>
      <w:r w:rsidR="00A901F8">
        <w:rPr>
          <w:lang w:val="en-GB"/>
        </w:rPr>
        <w:t>approximation</w:t>
      </w:r>
      <w:r w:rsidR="005862FE">
        <w:rPr>
          <w:lang w:val="en-GB"/>
        </w:rPr>
        <w:t xml:space="preserve"> of how people </w:t>
      </w:r>
      <w:r w:rsidR="00D7461A">
        <w:rPr>
          <w:lang w:val="en-GB"/>
        </w:rPr>
        <w:t xml:space="preserve">interact </w:t>
      </w:r>
      <w:r w:rsidR="005862FE">
        <w:rPr>
          <w:lang w:val="en-GB"/>
        </w:rPr>
        <w:t>and behave</w:t>
      </w:r>
      <w:r w:rsidR="00CC7B7B">
        <w:rPr>
          <w:lang w:val="en-GB"/>
        </w:rPr>
        <w:t xml:space="preserve"> onboard.</w:t>
      </w:r>
    </w:p>
    <w:p w14:paraId="1CC9CFB7" w14:textId="57F66387" w:rsidR="00115933" w:rsidRDefault="00EA5257" w:rsidP="00F9111B">
      <w:pPr>
        <w:rPr>
          <w:lang w:val="en-GB"/>
        </w:rPr>
      </w:pPr>
      <w:r>
        <w:rPr>
          <w:lang w:val="en-GB"/>
        </w:rPr>
        <w:t xml:space="preserve">The </w:t>
      </w:r>
      <w:r w:rsidR="000630AF">
        <w:rPr>
          <w:lang w:val="en-GB"/>
        </w:rPr>
        <w:t>model</w:t>
      </w:r>
      <w:r>
        <w:rPr>
          <w:lang w:val="en-GB"/>
        </w:rPr>
        <w:t xml:space="preserve"> relies on literature</w:t>
      </w:r>
      <w:r w:rsidR="00CC7B7B">
        <w:rPr>
          <w:lang w:val="en-GB"/>
        </w:rPr>
        <w:t>-based estimates</w:t>
      </w:r>
      <w:r w:rsidR="000C5053">
        <w:rPr>
          <w:lang w:val="en-GB"/>
        </w:rPr>
        <w:t xml:space="preserve"> for the</w:t>
      </w:r>
      <w:r w:rsidR="007B1E23">
        <w:rPr>
          <w:lang w:val="en-GB"/>
        </w:rPr>
        <w:t xml:space="preserve"> </w:t>
      </w:r>
      <w:r w:rsidR="00D440AD">
        <w:rPr>
          <w:lang w:val="en-GB"/>
        </w:rPr>
        <w:t>natural history of the disease,</w:t>
      </w:r>
      <w:r w:rsidR="007B1E23">
        <w:rPr>
          <w:lang w:val="en-GB"/>
        </w:rPr>
        <w:t xml:space="preserve"> </w:t>
      </w:r>
      <w:r w:rsidR="00CC7B7B">
        <w:rPr>
          <w:lang w:val="en-GB"/>
        </w:rPr>
        <w:t>including</w:t>
      </w:r>
      <w:r w:rsidR="007B1E23">
        <w:rPr>
          <w:lang w:val="en-GB"/>
        </w:rPr>
        <w:t xml:space="preserve"> the duration of time agents </w:t>
      </w:r>
      <w:r w:rsidR="00CC3C02">
        <w:rPr>
          <w:lang w:val="en-GB"/>
        </w:rPr>
        <w:t>spend in each disease state</w:t>
      </w:r>
      <w:r w:rsidR="00C869B4">
        <w:rPr>
          <w:lang w:val="en-GB"/>
        </w:rPr>
        <w:t>.</w:t>
      </w:r>
      <w:r w:rsidR="000630AF">
        <w:rPr>
          <w:lang w:val="en-GB"/>
        </w:rPr>
        <w:t xml:space="preserve"> </w:t>
      </w:r>
      <w:r w:rsidR="009B0BEB">
        <w:rPr>
          <w:lang w:val="en-GB"/>
        </w:rPr>
        <w:t xml:space="preserve">While we </w:t>
      </w:r>
      <w:r w:rsidR="00F44413">
        <w:rPr>
          <w:lang w:val="en-GB"/>
        </w:rPr>
        <w:t>conducted</w:t>
      </w:r>
      <w:r w:rsidR="009B0BEB">
        <w:rPr>
          <w:lang w:val="en-GB"/>
        </w:rPr>
        <w:t xml:space="preserve"> </w:t>
      </w:r>
      <w:r w:rsidR="00D433EA">
        <w:rPr>
          <w:lang w:val="en-GB"/>
        </w:rPr>
        <w:t xml:space="preserve">an </w:t>
      </w:r>
      <w:r w:rsidR="009B0BEB">
        <w:rPr>
          <w:lang w:val="en-GB"/>
        </w:rPr>
        <w:t xml:space="preserve">extensive review to </w:t>
      </w:r>
      <w:r w:rsidR="00F44413">
        <w:rPr>
          <w:lang w:val="en-GB"/>
        </w:rPr>
        <w:t xml:space="preserve">obtain </w:t>
      </w:r>
      <w:r w:rsidR="009B0BEB">
        <w:rPr>
          <w:lang w:val="en-GB"/>
        </w:rPr>
        <w:t>appropriate parameters,</w:t>
      </w:r>
      <w:r w:rsidR="00184554">
        <w:rPr>
          <w:lang w:val="en-GB"/>
        </w:rPr>
        <w:t xml:space="preserve"> </w:t>
      </w:r>
      <w:r w:rsidR="00E3508E">
        <w:rPr>
          <w:lang w:val="en-GB"/>
        </w:rPr>
        <w:t>these parameters are</w:t>
      </w:r>
      <w:r w:rsidR="00D433EA">
        <w:rPr>
          <w:lang w:val="en-GB"/>
        </w:rPr>
        <w:t xml:space="preserve"> approximations,</w:t>
      </w:r>
      <w:r w:rsidR="00E3508E">
        <w:rPr>
          <w:lang w:val="en-GB"/>
        </w:rPr>
        <w:t xml:space="preserve"> and there is uncertainty </w:t>
      </w:r>
      <w:r w:rsidR="00F44413">
        <w:rPr>
          <w:lang w:val="en-GB"/>
        </w:rPr>
        <w:t>about</w:t>
      </w:r>
      <w:r w:rsidR="00E3508E">
        <w:rPr>
          <w:lang w:val="en-GB"/>
        </w:rPr>
        <w:t xml:space="preserve"> </w:t>
      </w:r>
      <w:r w:rsidR="00694BE4">
        <w:rPr>
          <w:lang w:val="en-GB"/>
        </w:rPr>
        <w:t>their applicability</w:t>
      </w:r>
      <w:r w:rsidR="00E3508E">
        <w:rPr>
          <w:lang w:val="en-GB"/>
        </w:rPr>
        <w:t xml:space="preserve"> when used </w:t>
      </w:r>
      <w:r w:rsidR="00D433EA">
        <w:rPr>
          <w:lang w:val="en-GB"/>
        </w:rPr>
        <w:t xml:space="preserve">in </w:t>
      </w:r>
      <w:r w:rsidR="00E3508E">
        <w:rPr>
          <w:lang w:val="en-GB"/>
        </w:rPr>
        <w:t xml:space="preserve">other contexts (e.g., different populations of </w:t>
      </w:r>
      <w:r w:rsidR="00F32619">
        <w:rPr>
          <w:lang w:val="en-GB"/>
        </w:rPr>
        <w:t>interest</w:t>
      </w:r>
      <w:r w:rsidR="00E3508E">
        <w:rPr>
          <w:lang w:val="en-GB"/>
        </w:rPr>
        <w:t xml:space="preserve">). </w:t>
      </w:r>
    </w:p>
    <w:p w14:paraId="327F3CBE" w14:textId="73D4C08A" w:rsidR="0012373F" w:rsidRDefault="0012373F" w:rsidP="00F9111B">
      <w:pPr>
        <w:rPr>
          <w:lang w:val="en-GB"/>
        </w:rPr>
      </w:pPr>
      <w:r w:rsidRPr="0012373F">
        <w:rPr>
          <w:lang w:val="en-GB"/>
        </w:rPr>
        <w:t>The model represents transmission through direct human-to-human interactions only and does not explicitly model environmental, surface-mediated, or foodborne routes as separate mechanisms. This limitation is most relevant for pathogens, such as norovirus, for which contaminated surfaces and foodborne routes can contribute meaningfully to outbreak dynamics. In such cases, the aggregate effects of these non-human-to-human routes may be partially reflected through the calibrated transmission parameters.</w:t>
      </w:r>
    </w:p>
    <w:p w14:paraId="11B848BD" w14:textId="281829A4" w:rsidR="008023C2" w:rsidRPr="008023C2" w:rsidRDefault="00D41E64" w:rsidP="008023C2">
      <w:r w:rsidRPr="00C0536B">
        <w:lastRenderedPageBreak/>
        <w:t>Furthermore, the model adopts a simplified representation of vaccine-derived</w:t>
      </w:r>
      <w:r>
        <w:t xml:space="preserve"> protection against infection</w:t>
      </w:r>
      <w:r w:rsidRPr="00C0536B">
        <w:t xml:space="preserve">. </w:t>
      </w:r>
      <w:r w:rsidR="001967B6" w:rsidRPr="001967B6">
        <w:t xml:space="preserve">Vaccination is modeled using an all-or-nothing mechanism, </w:t>
      </w:r>
      <w:r w:rsidR="001C01EF">
        <w:t>in which</w:t>
      </w:r>
      <w:r w:rsidR="001967B6" w:rsidRPr="001967B6">
        <w:t xml:space="preserve"> vaccination is assumed to confer sterilizing immunity against infection. In practice, however, vaccine-derived protection against SARS-CoV-2 infection is leaky, such that no individual is fully protected and vaccinated individuals may still become infected and transmit the virus</w:t>
      </w:r>
      <w:r w:rsidR="00087144">
        <w:t xml:space="preserve"> </w:t>
      </w:r>
      <w:r w:rsidR="000F04DC">
        <w:fldChar w:fldCharType="begin"/>
      </w:r>
      <w:r w:rsidR="00D87640">
        <w:instrText xml:space="preserve"> ADDIN EN.CITE &lt;EndNote&gt;&lt;Cite&gt;&lt;Author&gt;Lee&lt;/Author&gt;&lt;Year&gt;2025&lt;/Year&gt;&lt;RecNum&gt;679&lt;/RecNum&gt;&lt;DisplayText&gt;(Lee et al., 2025; Lind et al., 2023)&lt;/DisplayText&gt;&lt;record&gt;&lt;rec-number&gt;679&lt;/rec-number&gt;&lt;foreign-keys&gt;&lt;key app="EN" db-id="aes0vez92aa2dde2tp8pzx255pz95ve0wsxs" timestamp="1781063942"&gt;679&lt;/key&gt;&lt;/foreign-keys&gt;&lt;ref-type name="Journal Article"&gt;17&lt;/ref-type&gt;&lt;contributors&gt;&lt;authors&gt;&lt;author&gt;Lee, Da In&lt;/author&gt;&lt;author&gt;Nande, Anjalika&lt;/author&gt;&lt;author&gt;Anderson, Thayer L&lt;/author&gt;&lt;author&gt;Levy, Michael Z&lt;/author&gt;&lt;author&gt;Hill, Alison L&lt;/author&gt;&lt;/authors&gt;&lt;/contributors&gt;&lt;titles&gt;&lt;title&gt;Vaccine failure mode determines population-level impact of vaccination campaigns during epidemics&lt;/title&gt;&lt;secondary-title&gt;Journal of the Royal Society Interface&lt;/secondary-title&gt;&lt;/titles&gt;&lt;periodical&gt;&lt;full-title&gt;Journal of the Royal Society Interface&lt;/full-title&gt;&lt;/periodical&gt;&lt;pages&gt;20240689&lt;/pages&gt;&lt;volume&gt;22&lt;/volume&gt;&lt;number&gt;223&lt;/number&gt;&lt;dates&gt;&lt;year&gt;2025&lt;/year&gt;&lt;/dates&gt;&lt;isbn&gt;1742-5662&lt;/isbn&gt;&lt;urls&gt;&lt;/urls&gt;&lt;/record&gt;&lt;/Cite&gt;&lt;Cite&gt;&lt;Author&gt;Lind&lt;/Author&gt;&lt;Year&gt;2023&lt;/Year&gt;&lt;RecNum&gt;680&lt;/RecNum&gt;&lt;record&gt;&lt;rec-number&gt;680&lt;/rec-number&gt;&lt;foreign-keys&gt;&lt;key app="EN" db-id="aes0vez92aa2dde2tp8pzx255pz95ve0wsxs" timestamp="1781063942"&gt;680&lt;/key&gt;&lt;/foreign-keys&gt;&lt;ref-type name="Journal Article"&gt;17&lt;/ref-type&gt;&lt;contributors&gt;&lt;authors&gt;&lt;author&gt;Lind, Margaret L&lt;/author&gt;&lt;author&gt;Dorion, Murilo&lt;/author&gt;&lt;author&gt;Houde, Amy J&lt;/author&gt;&lt;author&gt;Lansing, Mary&lt;/author&gt;&lt;author&gt;Lapidus, Sarah&lt;/author&gt;&lt;author&gt;Thomas, Russell&lt;/author&gt;&lt;author&gt;Yildirim, Inci&lt;/author&gt;&lt;author&gt;Omer, Saad B&lt;/author&gt;&lt;author&gt;Schulz, Wade L&lt;/author&gt;&lt;author&gt;Andrews, Jason R&lt;/author&gt;&lt;/authors&gt;&lt;/contributors&gt;&lt;titles&gt;&lt;title&gt;Evidence of leaky protection following COVID-19 vaccination and SARS-CoV-2 infection in an incarcerated population&lt;/title&gt;&lt;secondary-title&gt;Nature communications&lt;/secondary-title&gt;&lt;/titles&gt;&lt;periodical&gt;&lt;full-title&gt;Nature communications&lt;/full-title&gt;&lt;/periodical&gt;&lt;pages&gt;5055&lt;/pages&gt;&lt;volume&gt;14&lt;/volume&gt;&lt;number&gt;1&lt;/number&gt;&lt;dates&gt;&lt;year&gt;2023&lt;/year&gt;&lt;/dates&gt;&lt;isbn&gt;2041-1723&lt;/isbn&gt;&lt;urls&gt;&lt;/urls&gt;&lt;/record&gt;&lt;/Cite&gt;&lt;/EndNote&gt;</w:instrText>
      </w:r>
      <w:r w:rsidR="000F04DC">
        <w:fldChar w:fldCharType="separate"/>
      </w:r>
      <w:r w:rsidR="00D4266B">
        <w:rPr>
          <w:noProof/>
        </w:rPr>
        <w:t>(Lee et al., 2025; Lind et al., 2023)</w:t>
      </w:r>
      <w:r w:rsidR="000F04DC">
        <w:fldChar w:fldCharType="end"/>
      </w:r>
      <w:r w:rsidR="000F04DC">
        <w:t xml:space="preserve">. </w:t>
      </w:r>
    </w:p>
    <w:p w14:paraId="02549D0E" w14:textId="35D387E1" w:rsidR="009F2A72" w:rsidRDefault="00D41E64" w:rsidP="0059494A">
      <w:r w:rsidRPr="00F62D8E">
        <w:t>In</w:t>
      </w:r>
      <w:r w:rsidRPr="00C0536B">
        <w:t xml:space="preserve"> the COVID-19 case study, we</w:t>
      </w:r>
      <w:r w:rsidR="009A7F17">
        <w:t xml:space="preserve"> indirectly</w:t>
      </w:r>
      <w:r w:rsidRPr="00C0536B">
        <w:t xml:space="preserve"> </w:t>
      </w:r>
      <w:r w:rsidR="00087144" w:rsidRPr="00087144">
        <w:t>mitigated the impact of this limitation</w:t>
      </w:r>
      <w:r w:rsidR="00087144">
        <w:t xml:space="preserve"> </w:t>
      </w:r>
      <w:r w:rsidRPr="00C0536B">
        <w:t>by using data on up-to-date vaccination coverage</w:t>
      </w:r>
      <w:r>
        <w:t xml:space="preserve">, </w:t>
      </w:r>
      <w:r w:rsidRPr="00C0536B">
        <w:t xml:space="preserve">defined as the proportion of individuals who had received the recommended number of doses at the time the data were collected, rather than </w:t>
      </w:r>
      <w:r w:rsidR="00F455F9">
        <w:t xml:space="preserve">coverage based on </w:t>
      </w:r>
      <w:r w:rsidR="00062B74">
        <w:t xml:space="preserve">having received </w:t>
      </w:r>
      <w:r w:rsidRPr="00C0536B">
        <w:t>any dose</w:t>
      </w:r>
      <w:r w:rsidR="00CA1D92">
        <w:t xml:space="preserve">. </w:t>
      </w:r>
      <w:r w:rsidR="00CA1D92" w:rsidRPr="00CA1D92">
        <w:t>This approach reduces effective coverage and partially accounts for heterogeneity in protection due to factors such as time elapsed since vaccination</w:t>
      </w:r>
      <w:r w:rsidR="00CA1D92">
        <w:t xml:space="preserve"> </w:t>
      </w:r>
      <w:r w:rsidR="00CA1D92" w:rsidRPr="00F62D8E">
        <w:fldChar w:fldCharType="begin"/>
      </w:r>
      <w:r w:rsidR="00620EEF">
        <w:instrText xml:space="preserve"> ADDIN EN.CITE &lt;EndNote&gt;&lt;Cite&gt;&lt;Author&gt;Centers for Disease Control and Prevention&lt;/Author&gt;&lt;Year&gt;2024&lt;/Year&gt;&lt;RecNum&gt;681&lt;/RecNum&gt;&lt;DisplayText&gt;(Centers for Disease Control and Prevention, 2024c)&lt;/DisplayText&gt;&lt;record&gt;&lt;rec-number&gt;681&lt;/rec-number&gt;&lt;foreign-keys&gt;&lt;key app="EN" db-id="aes0vez92aa2dde2tp8pzx255pz95ve0wsxs" timestamp="1781063942"&gt;681&lt;/key&gt;&lt;/foreign-keys&gt;&lt;ref-type name="Web Page"&gt;12&lt;/ref-type&gt;&lt;contributors&gt;&lt;authors&gt;&lt;author&gt;Centers for Disease Control and Prevention,&lt;/author&gt;&lt;/authors&gt;&lt;/contributors&gt;&lt;titles&gt;&lt;title&gt;Vaccine Effectiveness Studies&lt;/title&gt;&lt;/titles&gt;&lt;volume&gt;2024&lt;/volume&gt;&lt;number&gt;June 1 &lt;/number&gt;&lt;dates&gt;&lt;year&gt;2024&lt;/year&gt;&lt;/dates&gt;&lt;urls&gt;&lt;related-urls&gt;&lt;url&gt;https://www.cdc.gov/covid/php/surveillance/vaccine-effectiveness-studies.html?&lt;/url&gt;&lt;/related-urls&gt;&lt;/urls&gt;&lt;/record&gt;&lt;/Cite&gt;&lt;/EndNote&gt;</w:instrText>
      </w:r>
      <w:r w:rsidR="00CA1D92" w:rsidRPr="00F62D8E">
        <w:fldChar w:fldCharType="separate"/>
      </w:r>
      <w:r w:rsidR="00620EEF">
        <w:rPr>
          <w:noProof/>
        </w:rPr>
        <w:t>(Centers for Disease Control and Prevention, 2024c)</w:t>
      </w:r>
      <w:r w:rsidR="00CA1D92" w:rsidRPr="00F62D8E">
        <w:fldChar w:fldCharType="end"/>
      </w:r>
      <w:r w:rsidR="00CA1D92" w:rsidRPr="00CA1D92">
        <w:t>. Nonetheless, this simplifying assumption may overestimate the impact of vaccination on infection outcomes, particularly in high-transmission, congregate settings</w:t>
      </w:r>
      <w:r w:rsidR="00EE542D">
        <w:t xml:space="preserve">; </w:t>
      </w:r>
      <w:r w:rsidR="00EE542D" w:rsidRPr="00EE542D">
        <w:t>therefore, infection reductions attributable to vaccination should be interpreted as an upper bound. Future work should extend the framework to explicitly model vaccine effectiveness against severe outcomes</w:t>
      </w:r>
      <w:r w:rsidR="00887C45">
        <w:t xml:space="preserve">, </w:t>
      </w:r>
      <w:r w:rsidR="00887C45" w:rsidRPr="00887C45">
        <w:t>as vaccination is currently modeled only as protection against infection</w:t>
      </w:r>
      <w:r w:rsidR="00887C45">
        <w:t>.</w:t>
      </w:r>
    </w:p>
    <w:p w14:paraId="65F9EB0C" w14:textId="7A6B52CE" w:rsidR="00A4637D" w:rsidRDefault="00D41E64" w:rsidP="0059494A">
      <w:r w:rsidRPr="00C0536B">
        <w:t xml:space="preserve">Additionally, immunity can arise not only through vaccination but also through </w:t>
      </w:r>
      <w:r>
        <w:t>previous</w:t>
      </w:r>
      <w:r w:rsidRPr="00C0536B">
        <w:t xml:space="preserve"> infection</w:t>
      </w:r>
      <w:r>
        <w:t xml:space="preserve"> (i.e., natural immunity)</w:t>
      </w:r>
      <w:r w:rsidRPr="00C0536B">
        <w:t xml:space="preserve">. </w:t>
      </w:r>
      <w:r w:rsidR="000903EA">
        <w:t>Since the</w:t>
      </w:r>
      <w:r w:rsidRPr="00C0536B">
        <w:t xml:space="preserve"> case study focused on early outbreak scenarios, we did not include individuals with </w:t>
      </w:r>
      <w:r>
        <w:t xml:space="preserve">natural </w:t>
      </w:r>
      <w:r w:rsidRPr="00C0536B">
        <w:t>immunity. However, in settings where natural immunity is relevant, it can be incorporated by reclassifying the estimated number of immune individuals from the susceptible to the recovered state at the start of the simulation.</w:t>
      </w:r>
      <w:r w:rsidR="007A378E">
        <w:tab/>
      </w:r>
    </w:p>
    <w:p w14:paraId="20F1C8AB" w14:textId="77777777" w:rsidR="009F2A72" w:rsidRDefault="005C2680" w:rsidP="0059494A">
      <w:r w:rsidRPr="005C2680">
        <w:lastRenderedPageBreak/>
        <w:t>Isolation was modeled as fully effective in preventing transmission, such that isolated individuals did not engage in contact with others. Future extensions of the framework could represent isolation as reducing, rather than eliminating, transmission risk, while still allowing limited interactions</w:t>
      </w:r>
      <w:r w:rsidR="00810CA8">
        <w:t xml:space="preserve"> (e.g., </w:t>
      </w:r>
      <w:r w:rsidRPr="005C2680">
        <w:t>between passengers and crew members</w:t>
      </w:r>
      <w:r w:rsidR="00810CA8">
        <w:t xml:space="preserve">) </w:t>
      </w:r>
      <w:r w:rsidRPr="005C2680">
        <w:t>with a lower probability of transmission. Such extensions would enable evaluation of isolation compliance and the effectiveness of additional precautionary measures.</w:t>
      </w:r>
    </w:p>
    <w:p w14:paraId="732F1EB3" w14:textId="06CDD1AF" w:rsidR="000806B4" w:rsidRPr="000806B4" w:rsidRDefault="000806B4" w:rsidP="0059494A">
      <w:r w:rsidRPr="000806B4">
        <w:t>In the case studies, infections were seeded only among passengers</w:t>
      </w:r>
      <w:r w:rsidR="00F94B13">
        <w:t>.</w:t>
      </w:r>
      <w:r w:rsidRPr="000806B4">
        <w:t xml:space="preserve"> However, crew members typically remain onboard for extended periods and could introduce or carry infections between voyages. While this was not incorporated in the current analysis, the model can be </w:t>
      </w:r>
      <w:r w:rsidR="00F94B13">
        <w:t>configured</w:t>
      </w:r>
      <w:r w:rsidRPr="000806B4">
        <w:t xml:space="preserve"> to simulate sequential voyages with persistent crew cohorts, which would allow exploration of transmission dynamics across voyages.</w:t>
      </w:r>
    </w:p>
    <w:p w14:paraId="2CEEB221" w14:textId="7072C9DE" w:rsidR="009944E9" w:rsidRDefault="007A378E" w:rsidP="0059494A">
      <w:pPr>
        <w:rPr>
          <w:lang w:val="en-GB"/>
        </w:rPr>
      </w:pPr>
      <w:r>
        <w:rPr>
          <w:lang w:val="en-GB"/>
        </w:rPr>
        <w:t>We calibrated the networks’ transmission probabilities</w:t>
      </w:r>
      <w:r w:rsidR="007B29C7">
        <w:rPr>
          <w:lang w:val="en-GB"/>
        </w:rPr>
        <w:t xml:space="preserve"> for each network</w:t>
      </w:r>
      <w:r w:rsidR="005B3C74">
        <w:rPr>
          <w:lang w:val="en-GB"/>
        </w:rPr>
        <w:t xml:space="preserve"> (</w:t>
      </w:r>
      <m:oMath>
        <m:sSub>
          <m:sSubPr>
            <m:ctrlPr>
              <w:rPr>
                <w:rFonts w:ascii="Cambria Math" w:hAnsi="Cambria Math"/>
                <w:i/>
              </w:rPr>
            </m:ctrlPr>
          </m:sSubPr>
          <m:e>
            <m:r>
              <w:rPr>
                <w:rFonts w:ascii="Cambria Math" w:hAnsi="Cambria Math"/>
              </w:rPr>
              <m:t>π</m:t>
            </m:r>
          </m:e>
          <m:sub>
            <m:r>
              <w:rPr>
                <w:rFonts w:ascii="Cambria Math" w:hAnsi="Cambria Math"/>
              </w:rPr>
              <m:t>n</m:t>
            </m:r>
          </m:sub>
        </m:sSub>
      </m:oMath>
      <w:r w:rsidR="005B3C74">
        <w:rPr>
          <w:rFonts w:eastAsiaTheme="minorEastAsia"/>
        </w:rPr>
        <w:t>)</w:t>
      </w:r>
      <w:r w:rsidR="004D29B5">
        <w:rPr>
          <w:lang w:val="en-GB"/>
        </w:rPr>
        <w:t xml:space="preserve"> and </w:t>
      </w:r>
      <w:r w:rsidR="008B27CE">
        <w:rPr>
          <w:lang w:val="en-GB"/>
        </w:rPr>
        <w:t xml:space="preserve">sanitation </w:t>
      </w:r>
      <w:r w:rsidR="004D29B5">
        <w:rPr>
          <w:lang w:val="en-GB"/>
        </w:rPr>
        <w:t xml:space="preserve">reduction </w:t>
      </w:r>
      <w:r w:rsidR="008B27CE">
        <w:rPr>
          <w:lang w:val="en-GB"/>
        </w:rPr>
        <w:t>factor</w:t>
      </w:r>
      <w:r w:rsidR="004D29B5">
        <w:rPr>
          <w:lang w:val="en-GB"/>
        </w:rPr>
        <w:t xml:space="preserve"> (</w:t>
      </w:r>
      <w:proofErr w:type="spellStart"/>
      <w:r w:rsidR="004D29B5">
        <w:rPr>
          <w:lang w:val="en-GB"/>
        </w:rPr>
        <w:t>S</w:t>
      </w:r>
      <w:r w:rsidR="004D29B5">
        <w:rPr>
          <w:vertAlign w:val="subscript"/>
          <w:lang w:val="en-GB"/>
        </w:rPr>
        <w:t>dec</w:t>
      </w:r>
      <w:proofErr w:type="spellEnd"/>
      <w:r w:rsidR="004D29B5">
        <w:rPr>
          <w:lang w:val="en-GB"/>
        </w:rPr>
        <w:t xml:space="preserve">) </w:t>
      </w:r>
      <w:r w:rsidR="00FD083B">
        <w:rPr>
          <w:lang w:val="en-GB"/>
        </w:rPr>
        <w:t>using</w:t>
      </w:r>
      <w:r w:rsidR="009944E9" w:rsidRPr="009944E9">
        <w:t xml:space="preserve"> </w:t>
      </w:r>
      <w:r w:rsidR="009944E9" w:rsidRPr="00BD47A0">
        <w:t xml:space="preserve">observed data from the Diamond Princess COVID-19 outbreak in 2020 and a norovirus outbreak in 2009, reflecting the epidemiologic context at the time of those events. Subsequent viral evolution and changes in population immunity </w:t>
      </w:r>
      <w:r w:rsidR="009944E9">
        <w:t xml:space="preserve">can </w:t>
      </w:r>
      <w:r w:rsidR="009944E9" w:rsidRPr="00BD47A0">
        <w:t>alter transmissibility and effective contact-level transmission probabilities; therefore, recalibration with updated data would be necessary to reflect later conditions.</w:t>
      </w:r>
    </w:p>
    <w:p w14:paraId="354B0D2E" w14:textId="036A41E1" w:rsidR="00C51328" w:rsidRDefault="004F4545" w:rsidP="00D4118A">
      <w:pPr>
        <w:tabs>
          <w:tab w:val="left" w:pos="7086"/>
        </w:tabs>
        <w:rPr>
          <w:lang w:val="en-GB"/>
        </w:rPr>
      </w:pPr>
      <w:r>
        <w:rPr>
          <w:lang w:val="en-GB"/>
        </w:rPr>
        <w:t xml:space="preserve">The calibration process </w:t>
      </w:r>
      <w:r w:rsidR="00FF22AC">
        <w:rPr>
          <w:lang w:val="en-GB"/>
        </w:rPr>
        <w:t>is sensitive to the other model parameters.</w:t>
      </w:r>
      <w:r w:rsidR="00057EEF">
        <w:rPr>
          <w:lang w:val="en-GB"/>
        </w:rPr>
        <w:t xml:space="preserve"> </w:t>
      </w:r>
      <w:r w:rsidR="00FD083B">
        <w:rPr>
          <w:lang w:val="en-GB"/>
        </w:rPr>
        <w:t>We ma</w:t>
      </w:r>
      <w:r w:rsidR="0027149A">
        <w:rPr>
          <w:lang w:val="en-GB"/>
        </w:rPr>
        <w:t>d</w:t>
      </w:r>
      <w:r w:rsidR="00FD083B">
        <w:rPr>
          <w:lang w:val="en-GB"/>
        </w:rPr>
        <w:t xml:space="preserve">e assumptions regarding demographics </w:t>
      </w:r>
      <w:r w:rsidR="004A578F">
        <w:rPr>
          <w:lang w:val="en-GB"/>
        </w:rPr>
        <w:t xml:space="preserve">of the passengers and network compositions, </w:t>
      </w:r>
      <w:r w:rsidR="006707C3">
        <w:rPr>
          <w:lang w:val="en-GB"/>
        </w:rPr>
        <w:t>as th</w:t>
      </w:r>
      <w:r w:rsidR="00CB0152">
        <w:rPr>
          <w:lang w:val="en-GB"/>
        </w:rPr>
        <w:t>is</w:t>
      </w:r>
      <w:r w:rsidR="004A578F">
        <w:rPr>
          <w:lang w:val="en-GB"/>
        </w:rPr>
        <w:t xml:space="preserve"> information was not </w:t>
      </w:r>
      <w:r w:rsidR="00197493">
        <w:rPr>
          <w:lang w:val="en-GB"/>
        </w:rPr>
        <w:t xml:space="preserve">fully </w:t>
      </w:r>
      <w:r w:rsidR="004A578F">
        <w:rPr>
          <w:lang w:val="en-GB"/>
        </w:rPr>
        <w:t xml:space="preserve">available. </w:t>
      </w:r>
      <w:r w:rsidR="006707C3">
        <w:rPr>
          <w:lang w:val="en-GB"/>
        </w:rPr>
        <w:t xml:space="preserve">While the assumptions </w:t>
      </w:r>
      <w:r w:rsidR="00C0595D">
        <w:rPr>
          <w:lang w:val="en-GB"/>
        </w:rPr>
        <w:t xml:space="preserve">may have impacted the calibration </w:t>
      </w:r>
      <w:r w:rsidR="00057EEF">
        <w:rPr>
          <w:lang w:val="en-GB"/>
        </w:rPr>
        <w:t>outcomes</w:t>
      </w:r>
      <w:r w:rsidR="00C0595D">
        <w:rPr>
          <w:lang w:val="en-GB"/>
        </w:rPr>
        <w:t xml:space="preserve">, we performed validity checks and consulted the </w:t>
      </w:r>
      <w:r w:rsidR="00892692">
        <w:rPr>
          <w:lang w:val="en-GB"/>
        </w:rPr>
        <w:t xml:space="preserve">literature and subject-matter experts throughout the process. </w:t>
      </w:r>
    </w:p>
    <w:p w14:paraId="644C4D77" w14:textId="39AE92F5" w:rsidR="009E2DA1" w:rsidRPr="00C9068F" w:rsidRDefault="00AC7DE8" w:rsidP="0059494A">
      <w:pPr>
        <w:rPr>
          <w:lang w:val="en-GB"/>
        </w:rPr>
      </w:pPr>
      <w:r>
        <w:lastRenderedPageBreak/>
        <w:t>During</w:t>
      </w:r>
      <w:r w:rsidR="0033136B" w:rsidRPr="0033136B">
        <w:t xml:space="preserve"> calibration, we assumed that transmission probabilities within travel groups and crew cabins (</w:t>
      </w:r>
      <m:oMath>
        <m:sSub>
          <m:sSubPr>
            <m:ctrlPr>
              <w:rPr>
                <w:rFonts w:ascii="Cambria Math" w:hAnsi="Cambria Math"/>
                <w:i/>
              </w:rPr>
            </m:ctrlPr>
          </m:sSubPr>
          <m:e>
            <m:r>
              <w:rPr>
                <w:rFonts w:ascii="Cambria Math" w:hAnsi="Cambria Math"/>
              </w:rPr>
              <m:t>π</m:t>
            </m:r>
          </m:e>
          <m:sub>
            <m:r>
              <w:rPr>
                <w:rFonts w:ascii="Cambria Math" w:hAnsi="Cambria Math"/>
              </w:rPr>
              <m:t>main</m:t>
            </m:r>
          </m:sub>
        </m:sSub>
      </m:oMath>
      <w:r w:rsidR="0033136B" w:rsidRPr="0033136B">
        <w:t>) remained constant throughout the voyage, including during the quarantine period, and did not introduce a separate quarantine transmission parameter. This choice was made to limit the number of free parameters during calibration. However, this simplifying assumption may lead to higher</w:t>
      </w:r>
      <w:r w:rsidR="002A6FD0">
        <w:t xml:space="preserve"> </w:t>
      </w:r>
      <w:r w:rsidR="0033136B" w:rsidRPr="0033136B">
        <w:t xml:space="preserve">estimated pre-quarantine transmission probabilities to compensate for not explicitly modeling increased </w:t>
      </w:r>
      <w:r w:rsidR="002A6FD0">
        <w:t xml:space="preserve">close-quarters </w:t>
      </w:r>
      <w:r w:rsidR="0033136B" w:rsidRPr="0033136B">
        <w:t xml:space="preserve">transmission during quarantine. </w:t>
      </w:r>
      <w:r>
        <w:rPr>
          <w:lang w:val="en-GB"/>
        </w:rPr>
        <w:t>Because the model is designed</w:t>
      </w:r>
      <w:r w:rsidR="00C9068F">
        <w:rPr>
          <w:lang w:val="en-GB"/>
        </w:rPr>
        <w:t xml:space="preserve"> </w:t>
      </w:r>
      <w:r w:rsidR="00C0595D">
        <w:rPr>
          <w:lang w:val="en-GB"/>
        </w:rPr>
        <w:t xml:space="preserve">to </w:t>
      </w:r>
      <w:r w:rsidR="00090BE8">
        <w:rPr>
          <w:lang w:val="en-GB"/>
        </w:rPr>
        <w:t xml:space="preserve">support </w:t>
      </w:r>
      <w:r w:rsidR="00C0595D">
        <w:rPr>
          <w:lang w:val="en-GB"/>
        </w:rPr>
        <w:t>scenario analysis rather than strict</w:t>
      </w:r>
      <w:r w:rsidR="00401F6A">
        <w:rPr>
          <w:lang w:val="en-GB"/>
        </w:rPr>
        <w:t xml:space="preserve"> forecasting, the</w:t>
      </w:r>
      <w:r w:rsidR="00573449">
        <w:rPr>
          <w:lang w:val="en-GB"/>
        </w:rPr>
        <w:t>se</w:t>
      </w:r>
      <w:r w:rsidR="00401F6A">
        <w:rPr>
          <w:lang w:val="en-GB"/>
        </w:rPr>
        <w:t xml:space="preserve"> limitations </w:t>
      </w:r>
      <w:r w:rsidR="00D715BF">
        <w:t>do not undermine its utility for evaluating relative intervention effects within the case study setting.</w:t>
      </w:r>
    </w:p>
    <w:p w14:paraId="32B089A0" w14:textId="71905E1E" w:rsidR="0059494A" w:rsidRDefault="0059494A" w:rsidP="000454AC">
      <w:pPr>
        <w:pStyle w:val="Heading2"/>
        <w:numPr>
          <w:ilvl w:val="0"/>
          <w:numId w:val="11"/>
        </w:numPr>
        <w:rPr>
          <w:lang w:val="en-GB"/>
        </w:rPr>
      </w:pPr>
      <w:r>
        <w:rPr>
          <w:lang w:val="en-GB"/>
        </w:rPr>
        <w:t>Conclusions</w:t>
      </w:r>
    </w:p>
    <w:p w14:paraId="34685FEF" w14:textId="71139F39" w:rsidR="00C84B20" w:rsidRDefault="00C84B20" w:rsidP="006F01AF">
      <w:pPr>
        <w:rPr>
          <w:lang w:val="en-GB"/>
        </w:rPr>
      </w:pPr>
      <w:r w:rsidRPr="00C84B20">
        <w:rPr>
          <w:lang w:val="en-GB"/>
        </w:rPr>
        <w:t>We developed an agent-based simulation framework to model human-to-human pathogen transmission on cruise ships by capturing network-based interactions among passengers and crew. The framework supports the evaluation of pharmaceutical and non-pharmaceutical interventions and can guide operational decision-making by identifying strategies that enhance passenger and crew safety while accounting for population characteristics and evolving outbreak conditions, such as disease prevalence</w:t>
      </w:r>
      <w:r w:rsidR="007C4985">
        <w:rPr>
          <w:lang w:val="en-GB"/>
        </w:rPr>
        <w:t xml:space="preserve">, </w:t>
      </w:r>
      <w:r w:rsidR="007C4985" w:rsidRPr="00C84B20">
        <w:rPr>
          <w:lang w:val="en-GB"/>
        </w:rPr>
        <w:t>pathogen transmissibility, and vaccination coverage</w:t>
      </w:r>
      <w:r w:rsidR="007C4985">
        <w:rPr>
          <w:lang w:val="en-GB"/>
        </w:rPr>
        <w:t xml:space="preserve">. </w:t>
      </w:r>
      <w:r w:rsidRPr="00C84B20">
        <w:rPr>
          <w:lang w:val="en-GB"/>
        </w:rPr>
        <w:t xml:space="preserve">Although demonstrated through COVID-19 and norovirus case studies, the framework is disease-agnostic and can be adapted to additional pathogens and other high-density, structured environments with similar network-based transmission dynamics. By supporting scenario analysis, preparedness planning, and policy evaluation, this work provides a practical tool to strengthen outbreak prevention and response </w:t>
      </w:r>
      <w:r w:rsidR="005C4921">
        <w:rPr>
          <w:lang w:val="en-GB"/>
        </w:rPr>
        <w:t>o</w:t>
      </w:r>
      <w:r w:rsidRPr="00C84B20">
        <w:rPr>
          <w:lang w:val="en-GB"/>
        </w:rPr>
        <w:t>n cruise ship settings.</w:t>
      </w:r>
    </w:p>
    <w:p w14:paraId="35289F2A" w14:textId="77777777" w:rsidR="00706058" w:rsidRDefault="00706058" w:rsidP="006F01AF"/>
    <w:p w14:paraId="4F431950" w14:textId="77777777" w:rsidR="00706058" w:rsidRDefault="00706058" w:rsidP="00706058">
      <w:pPr>
        <w:spacing w:after="240" w:line="360" w:lineRule="auto"/>
        <w:rPr>
          <w:b/>
          <w:bCs/>
        </w:rPr>
      </w:pPr>
    </w:p>
    <w:p w14:paraId="2FD238F9" w14:textId="488FC9F2" w:rsidR="00706058" w:rsidRDefault="00706058" w:rsidP="00706058">
      <w:pPr>
        <w:spacing w:after="240" w:line="360" w:lineRule="auto"/>
        <w:rPr>
          <w:b/>
          <w:bCs/>
        </w:rPr>
      </w:pPr>
      <w:r>
        <w:rPr>
          <w:b/>
          <w:bCs/>
        </w:rPr>
        <w:lastRenderedPageBreak/>
        <w:t>Declarations</w:t>
      </w:r>
    </w:p>
    <w:p w14:paraId="2EE0635A" w14:textId="77777777" w:rsidR="00706058" w:rsidRDefault="00706058" w:rsidP="00706058">
      <w:pPr>
        <w:spacing w:after="240"/>
        <w:rPr>
          <w:b/>
          <w:bCs/>
        </w:rPr>
      </w:pPr>
      <w:r>
        <w:rPr>
          <w:b/>
          <w:bCs/>
        </w:rPr>
        <w:t xml:space="preserve">Ethics </w:t>
      </w:r>
      <w:r w:rsidRPr="00DA5983">
        <w:rPr>
          <w:b/>
          <w:bCs/>
        </w:rPr>
        <w:t>approval and conse</w:t>
      </w:r>
      <w:r>
        <w:rPr>
          <w:b/>
          <w:bCs/>
        </w:rPr>
        <w:t>nt to participate</w:t>
      </w:r>
    </w:p>
    <w:p w14:paraId="715044B1" w14:textId="77777777" w:rsidR="00706058" w:rsidRPr="00DA5983" w:rsidRDefault="00706058" w:rsidP="00706058">
      <w:pPr>
        <w:spacing w:after="240"/>
        <w:rPr>
          <w:b/>
          <w:bCs/>
        </w:rPr>
      </w:pPr>
      <w:r>
        <w:t xml:space="preserve">The study used de-identified data. Ethics approval and consent to participate were waived. </w:t>
      </w:r>
    </w:p>
    <w:p w14:paraId="2F6821B4" w14:textId="77777777" w:rsidR="00706058" w:rsidRDefault="00706058" w:rsidP="00706058">
      <w:pPr>
        <w:shd w:val="clear" w:color="auto" w:fill="FFFFFF"/>
        <w:spacing w:after="168"/>
        <w:outlineLvl w:val="3"/>
        <w:rPr>
          <w:b/>
          <w:bCs/>
        </w:rPr>
      </w:pPr>
      <w:r w:rsidRPr="00DA5983">
        <w:rPr>
          <w:b/>
          <w:bCs/>
        </w:rPr>
        <w:t>Consent for publication</w:t>
      </w:r>
    </w:p>
    <w:p w14:paraId="48E1C357" w14:textId="77777777" w:rsidR="00706058" w:rsidRDefault="00706058" w:rsidP="00706058">
      <w:pPr>
        <w:shd w:val="clear" w:color="auto" w:fill="FFFFFF"/>
        <w:spacing w:after="168"/>
        <w:outlineLvl w:val="3"/>
      </w:pPr>
      <w:r>
        <w:t>Not applicable.</w:t>
      </w:r>
    </w:p>
    <w:p w14:paraId="5A9F81E0" w14:textId="77777777" w:rsidR="00706058" w:rsidRDefault="00706058" w:rsidP="00706058">
      <w:pPr>
        <w:shd w:val="clear" w:color="auto" w:fill="FFFFFF"/>
        <w:spacing w:after="168"/>
        <w:outlineLvl w:val="3"/>
        <w:rPr>
          <w:b/>
          <w:bCs/>
        </w:rPr>
      </w:pPr>
      <w:r>
        <w:rPr>
          <w:b/>
          <w:bCs/>
        </w:rPr>
        <w:t>Competing interests</w:t>
      </w:r>
    </w:p>
    <w:p w14:paraId="34465866" w14:textId="77777777" w:rsidR="00706058" w:rsidRDefault="00706058" w:rsidP="00706058">
      <w:pPr>
        <w:shd w:val="clear" w:color="auto" w:fill="FFFFFF"/>
        <w:spacing w:after="168"/>
        <w:outlineLvl w:val="3"/>
      </w:pPr>
      <w:r w:rsidRPr="004C6FB7">
        <w:t>The authors declare that they have no competing interest</w:t>
      </w:r>
      <w:r>
        <w:t>s.</w:t>
      </w:r>
    </w:p>
    <w:p w14:paraId="09BA1BB9" w14:textId="77777777" w:rsidR="00706058" w:rsidRDefault="00706058" w:rsidP="00706058">
      <w:pPr>
        <w:shd w:val="clear" w:color="auto" w:fill="FFFFFF"/>
        <w:spacing w:after="168"/>
        <w:outlineLvl w:val="3"/>
        <w:rPr>
          <w:b/>
          <w:bCs/>
        </w:rPr>
      </w:pPr>
      <w:r>
        <w:rPr>
          <w:b/>
          <w:bCs/>
        </w:rPr>
        <w:t>Funding</w:t>
      </w:r>
    </w:p>
    <w:p w14:paraId="7337C959" w14:textId="43A443DD" w:rsidR="001C6B53" w:rsidRDefault="001C6B53" w:rsidP="00706058">
      <w:pPr>
        <w:shd w:val="clear" w:color="auto" w:fill="FFFFFF"/>
        <w:spacing w:after="168"/>
        <w:outlineLvl w:val="3"/>
      </w:pPr>
      <w:r w:rsidRPr="001C6B53">
        <w:t xml:space="preserve">This research was supported by National Science Foundation (NSF) grant #2246678, the Center for Health and Humanitarian Systems, and the following Georgia Tech benefactors: William W. George, Andrea Laliberte, Richard “Rick” E. </w:t>
      </w:r>
      <w:r w:rsidR="005B2FF5">
        <w:t>and</w:t>
      </w:r>
      <w:r w:rsidRPr="001C6B53">
        <w:t xml:space="preserve"> Charlene Zalesky, and Claudia </w:t>
      </w:r>
      <w:r w:rsidR="005B2FF5">
        <w:t>and</w:t>
      </w:r>
      <w:r w:rsidRPr="001C6B53">
        <w:t xml:space="preserve"> Paul Raines. This work is solely the responsibility of the research team and does not necessarily represent the official views of NSF.</w:t>
      </w:r>
    </w:p>
    <w:p w14:paraId="2A35851F" w14:textId="7CB9852C" w:rsidR="005B2FF5" w:rsidRDefault="005B2FF5" w:rsidP="00706058">
      <w:pPr>
        <w:shd w:val="clear" w:color="auto" w:fill="FFFFFF"/>
        <w:spacing w:after="168"/>
        <w:outlineLvl w:val="3"/>
        <w:rPr>
          <w:b/>
          <w:bCs/>
        </w:rPr>
      </w:pPr>
      <w:r>
        <w:rPr>
          <w:b/>
          <w:bCs/>
        </w:rPr>
        <w:t>Disclaimer</w:t>
      </w:r>
    </w:p>
    <w:p w14:paraId="587412C2" w14:textId="77777777" w:rsidR="00B44C14" w:rsidRPr="00B44C14" w:rsidRDefault="00B44C14" w:rsidP="00B44C14">
      <w:pPr>
        <w:spacing w:before="0" w:after="0"/>
        <w:jc w:val="left"/>
      </w:pPr>
      <w:r w:rsidRPr="00B44C14">
        <w:t>The findings and conclusions in this report are those of the author(s) and do not necessarily represent the official position of the Centers for Disease Control and Prevention.</w:t>
      </w:r>
    </w:p>
    <w:p w14:paraId="3FDE912C" w14:textId="77777777" w:rsidR="00B44C14" w:rsidRDefault="00B44C14" w:rsidP="00706058">
      <w:pPr>
        <w:shd w:val="clear" w:color="auto" w:fill="FFFFFF"/>
        <w:spacing w:after="168"/>
        <w:outlineLvl w:val="3"/>
      </w:pPr>
    </w:p>
    <w:p w14:paraId="4A41E960" w14:textId="77777777" w:rsidR="00B44C14" w:rsidRPr="00B44C14" w:rsidRDefault="00B44C14" w:rsidP="00706058">
      <w:pPr>
        <w:shd w:val="clear" w:color="auto" w:fill="FFFFFF"/>
        <w:spacing w:after="168"/>
        <w:outlineLvl w:val="3"/>
      </w:pPr>
    </w:p>
    <w:p w14:paraId="25B04879" w14:textId="3225E7BB" w:rsidR="00706058" w:rsidRDefault="00706058" w:rsidP="00706058">
      <w:pPr>
        <w:shd w:val="clear" w:color="auto" w:fill="FFFFFF"/>
        <w:spacing w:after="168"/>
        <w:outlineLvl w:val="3"/>
        <w:rPr>
          <w:b/>
          <w:bCs/>
        </w:rPr>
      </w:pPr>
      <w:r>
        <w:rPr>
          <w:b/>
          <w:bCs/>
        </w:rPr>
        <w:lastRenderedPageBreak/>
        <w:t>Authors’ contributions</w:t>
      </w:r>
    </w:p>
    <w:p w14:paraId="7C807A69" w14:textId="35AAE7E2" w:rsidR="00BC5447" w:rsidRPr="00BC5447" w:rsidRDefault="00BC5447" w:rsidP="00BC5447">
      <w:pPr>
        <w:pStyle w:val="NormalWeb"/>
      </w:pPr>
      <w:r w:rsidRPr="00BC5447">
        <w:t xml:space="preserve">Akane B. Fujimoto: </w:t>
      </w:r>
      <w:r w:rsidR="006E26D7">
        <w:t>Conceptualization, Data curation, Formal analysis, Investigation, Methodology, Software, Validation, Visualization, Writing – original draft, Writing – review &amp; editing.</w:t>
      </w:r>
    </w:p>
    <w:p w14:paraId="59B79A41" w14:textId="6F1EDE81" w:rsidR="00BC5447" w:rsidRPr="00BC5447" w:rsidRDefault="00BC5447" w:rsidP="00BC5447">
      <w:pPr>
        <w:pStyle w:val="NormalWeb"/>
      </w:pPr>
      <w:r w:rsidRPr="00BC5447">
        <w:t>Sarah Bowden: Validation, Writing – review &amp; editing.</w:t>
      </w:r>
    </w:p>
    <w:p w14:paraId="73A58494" w14:textId="0E4AE6C3" w:rsidR="00BC5447" w:rsidRPr="00BC5447" w:rsidRDefault="00BC5447" w:rsidP="00BC5447">
      <w:pPr>
        <w:pStyle w:val="NormalWeb"/>
      </w:pPr>
      <w:r w:rsidRPr="00BC5447">
        <w:t>Kara Tardivel: Validation, Writing – review &amp; editing.</w:t>
      </w:r>
    </w:p>
    <w:p w14:paraId="2FDC2138" w14:textId="6A838FE5" w:rsidR="00BC5447" w:rsidRPr="00BC5447" w:rsidRDefault="00BC5447" w:rsidP="00BC5447">
      <w:pPr>
        <w:pStyle w:val="NormalWeb"/>
      </w:pPr>
      <w:r w:rsidRPr="00BC5447">
        <w:t>Stefanie White: Validation, Writing – review &amp; editing.</w:t>
      </w:r>
    </w:p>
    <w:p w14:paraId="4791C9D3" w14:textId="113CEB36" w:rsidR="00BC5447" w:rsidRPr="00BC5447" w:rsidRDefault="00BC5447" w:rsidP="00BC5447">
      <w:pPr>
        <w:pStyle w:val="NormalWeb"/>
      </w:pPr>
      <w:r w:rsidRPr="00BC5447">
        <w:t>Pinar Keskinocak: Conceptualization, Methodology, Supervision, Funding acquisition, Writing – review &amp; editing.</w:t>
      </w:r>
    </w:p>
    <w:p w14:paraId="63A12F93" w14:textId="1C5D719B" w:rsidR="002F2AF0" w:rsidRDefault="00EB1E66" w:rsidP="003C33E4">
      <w:pPr>
        <w:spacing w:line="276" w:lineRule="auto"/>
        <w:jc w:val="left"/>
      </w:pPr>
      <w:r>
        <w:t>All authors reviewed and approved the final manuscript.</w:t>
      </w:r>
    </w:p>
    <w:p w14:paraId="021FA7B8" w14:textId="611E549F" w:rsidR="00706058" w:rsidRDefault="00706058" w:rsidP="00706058">
      <w:pPr>
        <w:shd w:val="clear" w:color="auto" w:fill="FFFFFF"/>
        <w:spacing w:after="168"/>
        <w:outlineLvl w:val="3"/>
        <w:rPr>
          <w:b/>
          <w:bCs/>
        </w:rPr>
      </w:pPr>
      <w:r w:rsidRPr="00406CF3">
        <w:rPr>
          <w:b/>
          <w:bCs/>
        </w:rPr>
        <w:t>Acknowledgments</w:t>
      </w:r>
    </w:p>
    <w:p w14:paraId="03359F56" w14:textId="77777777" w:rsidR="00EA3E14" w:rsidRDefault="00C42CAB" w:rsidP="00C42CAB">
      <w:pPr>
        <w:spacing w:before="0" w:after="0"/>
        <w:jc w:val="left"/>
        <w:sectPr w:rsidR="00EA3E14" w:rsidSect="00EA3E14">
          <w:pgSz w:w="12240" w:h="15840"/>
          <w:pgMar w:top="1440" w:right="1440" w:bottom="1440" w:left="1440" w:header="720" w:footer="720" w:gutter="0"/>
          <w:lnNumType w:countBy="1" w:restart="continuous"/>
          <w:cols w:space="720"/>
          <w:docGrid w:linePitch="360"/>
        </w:sectPr>
      </w:pPr>
      <w:r w:rsidRPr="00C42CAB">
        <w:t>The authors thank Lucy Boswell, undergraduate research assistant at the H. Milton Stewart School of Industrial and Systems Engineering at Georgia Tech, for her contributions to the literature review, data collection, data processing, and the generation of data and scenarios. The authors also thank the CDC reviewers involved in the internal clearance process for their feedback and suggestions, which significantly improved the manuscript.</w:t>
      </w:r>
    </w:p>
    <w:p w14:paraId="3402AD3F" w14:textId="7C607BDE" w:rsidR="005B2FF5" w:rsidRPr="00EA3E14" w:rsidRDefault="00DC05CA" w:rsidP="00EA3E14">
      <w:pPr>
        <w:spacing w:before="0" w:after="0"/>
        <w:jc w:val="center"/>
        <w:rPr>
          <w:b/>
          <w:bCs/>
          <w:lang w:val="en-GB"/>
        </w:rPr>
      </w:pPr>
      <w:r>
        <w:lastRenderedPageBreak/>
        <w:fldChar w:fldCharType="begin"/>
      </w:r>
      <w:r>
        <w:instrText xml:space="preserve"> ADDIN EN.REFLIST </w:instrText>
      </w:r>
      <w:r>
        <w:fldChar w:fldCharType="separate"/>
      </w:r>
      <w:r w:rsidR="005B2FF5" w:rsidRPr="00EA3E14">
        <w:rPr>
          <w:b/>
          <w:bCs/>
          <w:noProof/>
        </w:rPr>
        <w:t>REFERENCES</w:t>
      </w:r>
    </w:p>
    <w:p w14:paraId="359ED998" w14:textId="77777777" w:rsidR="005B2FF5" w:rsidRPr="005B2FF5" w:rsidRDefault="005B2FF5" w:rsidP="005B2FF5">
      <w:pPr>
        <w:pStyle w:val="EndNoteBibliography"/>
        <w:spacing w:after="0"/>
        <w:ind w:left="720" w:hanging="720"/>
        <w:rPr>
          <w:noProof/>
        </w:rPr>
      </w:pPr>
      <w:r w:rsidRPr="005B2FF5">
        <w:rPr>
          <w:noProof/>
        </w:rPr>
        <w:t xml:space="preserve">Arino, J., Boëlle, P.-Y., Milliken, E., &amp; Portet, S. (2021). Risk of COVID-19 variant importation–How useful are travel control measures? </w:t>
      </w:r>
      <w:r w:rsidRPr="005B2FF5">
        <w:rPr>
          <w:i/>
          <w:noProof/>
        </w:rPr>
        <w:t>Infectious Disease Modelling</w:t>
      </w:r>
      <w:r w:rsidRPr="005B2FF5">
        <w:rPr>
          <w:noProof/>
        </w:rPr>
        <w:t>,</w:t>
      </w:r>
      <w:r w:rsidRPr="005B2FF5">
        <w:rPr>
          <w:i/>
          <w:noProof/>
        </w:rPr>
        <w:t xml:space="preserve"> 6</w:t>
      </w:r>
      <w:r w:rsidRPr="005B2FF5">
        <w:rPr>
          <w:noProof/>
        </w:rPr>
        <w:t xml:space="preserve">, 875-897. </w:t>
      </w:r>
    </w:p>
    <w:p w14:paraId="7043FF03" w14:textId="77777777" w:rsidR="005B2FF5" w:rsidRPr="005B2FF5" w:rsidRDefault="005B2FF5" w:rsidP="005B2FF5">
      <w:pPr>
        <w:pStyle w:val="EndNoteBibliography"/>
        <w:spacing w:after="0"/>
        <w:ind w:left="720" w:hanging="720"/>
        <w:rPr>
          <w:noProof/>
        </w:rPr>
      </w:pPr>
      <w:r w:rsidRPr="005B2FF5">
        <w:rPr>
          <w:noProof/>
        </w:rPr>
        <w:t xml:space="preserve">Bert, F., Scaioli, G., Gualano, M. R., Passi, S., Specchia, M. L., Cadeddu, C., Viglianchino, C., &amp; Siliquini, R. (2014). Norovirus outbreaks on commercial cruise ships: a systematic review and new targets for the public health agenda. </w:t>
      </w:r>
      <w:r w:rsidRPr="005B2FF5">
        <w:rPr>
          <w:i/>
          <w:noProof/>
        </w:rPr>
        <w:t>Food and environmental virology</w:t>
      </w:r>
      <w:r w:rsidRPr="005B2FF5">
        <w:rPr>
          <w:noProof/>
        </w:rPr>
        <w:t>,</w:t>
      </w:r>
      <w:r w:rsidRPr="005B2FF5">
        <w:rPr>
          <w:i/>
          <w:noProof/>
        </w:rPr>
        <w:t xml:space="preserve"> 6</w:t>
      </w:r>
      <w:r w:rsidRPr="005B2FF5">
        <w:rPr>
          <w:noProof/>
        </w:rPr>
        <w:t xml:space="preserve">, 67-74. </w:t>
      </w:r>
    </w:p>
    <w:p w14:paraId="5035CA72" w14:textId="77777777" w:rsidR="005B2FF5" w:rsidRPr="005B2FF5" w:rsidRDefault="005B2FF5" w:rsidP="005B2FF5">
      <w:pPr>
        <w:pStyle w:val="EndNoteBibliography"/>
        <w:spacing w:after="0"/>
        <w:ind w:left="720" w:hanging="720"/>
        <w:rPr>
          <w:noProof/>
        </w:rPr>
      </w:pPr>
      <w:r w:rsidRPr="005B2FF5">
        <w:rPr>
          <w:noProof/>
        </w:rPr>
        <w:t xml:space="preserve">Brooks, J. T. (2021). Maximizing fit for cloth and medical procedure masks to improve performance and reduce SARS-CoV-2 transmission and exposure, 2021. </w:t>
      </w:r>
      <w:r w:rsidRPr="005B2FF5">
        <w:rPr>
          <w:i/>
          <w:noProof/>
        </w:rPr>
        <w:t>MMWR. Morbidity and Mortality Weekly Report</w:t>
      </w:r>
      <w:r w:rsidRPr="005B2FF5">
        <w:rPr>
          <w:noProof/>
        </w:rPr>
        <w:t>,</w:t>
      </w:r>
      <w:r w:rsidRPr="005B2FF5">
        <w:rPr>
          <w:i/>
          <w:noProof/>
        </w:rPr>
        <w:t xml:space="preserve"> 70</w:t>
      </w:r>
      <w:r w:rsidRPr="005B2FF5">
        <w:rPr>
          <w:noProof/>
        </w:rPr>
        <w:t xml:space="preserve">. </w:t>
      </w:r>
    </w:p>
    <w:p w14:paraId="7F8EBD74" w14:textId="77777777" w:rsidR="005B2FF5" w:rsidRPr="005B2FF5" w:rsidRDefault="005B2FF5" w:rsidP="005B2FF5">
      <w:pPr>
        <w:pStyle w:val="EndNoteBibliography"/>
        <w:spacing w:after="0"/>
        <w:ind w:left="720" w:hanging="720"/>
        <w:rPr>
          <w:noProof/>
        </w:rPr>
      </w:pPr>
      <w:r w:rsidRPr="005B2FF5">
        <w:rPr>
          <w:noProof/>
        </w:rPr>
        <w:t xml:space="preserve">Bruxvoort, K. J., Sy, L. S., Qian, L., Ackerson, B. K., Luo, Y., Lee, G. S., Tian, Y., Florea, A., Aragones, M., &amp; Tubert, J. E. (2021). Effectiveness of mRNA-1273 against delta, mu, and other emerging variants of SARS-CoV-2: test negative case-control study. </w:t>
      </w:r>
      <w:r w:rsidRPr="005B2FF5">
        <w:rPr>
          <w:i/>
          <w:noProof/>
        </w:rPr>
        <w:t>BMJ</w:t>
      </w:r>
      <w:r w:rsidRPr="005B2FF5">
        <w:rPr>
          <w:noProof/>
        </w:rPr>
        <w:t>,</w:t>
      </w:r>
      <w:r w:rsidRPr="005B2FF5">
        <w:rPr>
          <w:i/>
          <w:noProof/>
        </w:rPr>
        <w:t xml:space="preserve"> 375</w:t>
      </w:r>
      <w:r w:rsidRPr="005B2FF5">
        <w:rPr>
          <w:noProof/>
        </w:rPr>
        <w:t xml:space="preserve">. </w:t>
      </w:r>
    </w:p>
    <w:p w14:paraId="3DE93588" w14:textId="77777777" w:rsidR="005B2FF5" w:rsidRPr="005B2FF5" w:rsidRDefault="005B2FF5" w:rsidP="005B2FF5">
      <w:pPr>
        <w:pStyle w:val="EndNoteBibliography"/>
        <w:spacing w:after="0"/>
        <w:ind w:left="720" w:hanging="720"/>
        <w:rPr>
          <w:noProof/>
        </w:rPr>
      </w:pPr>
      <w:r w:rsidRPr="005B2FF5">
        <w:rPr>
          <w:noProof/>
        </w:rPr>
        <w:t xml:space="preserve">CDC COVID-19 Response Team. (2020). Severe outcomes among patients with coronavirus disease 2019 (COVID-19)—United States, February 12–March 16, 2020. </w:t>
      </w:r>
      <w:r w:rsidRPr="005B2FF5">
        <w:rPr>
          <w:i/>
          <w:noProof/>
        </w:rPr>
        <w:t>Morbidity and Mortality Weekly Report</w:t>
      </w:r>
      <w:r w:rsidRPr="005B2FF5">
        <w:rPr>
          <w:noProof/>
        </w:rPr>
        <w:t>,</w:t>
      </w:r>
      <w:r w:rsidRPr="005B2FF5">
        <w:rPr>
          <w:i/>
          <w:noProof/>
        </w:rPr>
        <w:t xml:space="preserve"> 69</w:t>
      </w:r>
      <w:r w:rsidRPr="005B2FF5">
        <w:rPr>
          <w:noProof/>
        </w:rPr>
        <w:t xml:space="preserve">(12), 343-346. </w:t>
      </w:r>
    </w:p>
    <w:p w14:paraId="369383BF" w14:textId="7F6836DA" w:rsidR="005B2FF5" w:rsidRPr="005B2FF5" w:rsidRDefault="005B2FF5" w:rsidP="005B2FF5">
      <w:pPr>
        <w:pStyle w:val="EndNoteBibliography"/>
        <w:spacing w:after="0"/>
        <w:ind w:left="720" w:hanging="720"/>
        <w:rPr>
          <w:noProof/>
        </w:rPr>
      </w:pPr>
      <w:r w:rsidRPr="005B2FF5">
        <w:rPr>
          <w:noProof/>
        </w:rPr>
        <w:t xml:space="preserve">Centers for Disease Control and Prevention. (2020a). </w:t>
      </w:r>
      <w:r w:rsidRPr="005B2FF5">
        <w:rPr>
          <w:i/>
          <w:noProof/>
        </w:rPr>
        <w:t>Framework for Conditional Sailing and Initial Phase COVID-19 Testing Requirements for Protection of Crew</w:t>
      </w:r>
      <w:r w:rsidRPr="005B2FF5">
        <w:rPr>
          <w:noProof/>
        </w:rPr>
        <w:t xml:space="preserve">. Federal Register Retrieved from </w:t>
      </w:r>
      <w:hyperlink r:id="rId22" w:history="1">
        <w:r w:rsidRPr="005B2FF5">
          <w:rPr>
            <w:rStyle w:val="Hyperlink"/>
            <w:noProof/>
          </w:rPr>
          <w:t>https://www.federalregister.gov/documents/2020/11/04/2020-24477/framework-for-conditional-sailing-and-initial-phase-covid-19-testing-requirements-for-protection-of</w:t>
        </w:r>
      </w:hyperlink>
    </w:p>
    <w:p w14:paraId="7D807F62" w14:textId="1CCA6B3A" w:rsidR="005B2FF5" w:rsidRPr="005B2FF5" w:rsidRDefault="005B2FF5" w:rsidP="005B2FF5">
      <w:pPr>
        <w:pStyle w:val="EndNoteBibliography"/>
        <w:spacing w:after="0"/>
        <w:ind w:left="720" w:hanging="720"/>
        <w:rPr>
          <w:noProof/>
        </w:rPr>
      </w:pPr>
      <w:r w:rsidRPr="005B2FF5">
        <w:rPr>
          <w:noProof/>
        </w:rPr>
        <w:t xml:space="preserve">Centers for Disease Control and Prevention. (2020b). </w:t>
      </w:r>
      <w:r w:rsidRPr="005B2FF5">
        <w:rPr>
          <w:i/>
          <w:noProof/>
        </w:rPr>
        <w:t>No Sail Order and Suspension of Further Embarkation</w:t>
      </w:r>
      <w:r w:rsidRPr="005B2FF5">
        <w:rPr>
          <w:noProof/>
        </w:rPr>
        <w:t xml:space="preserve">. Federal Register Retrieved from </w:t>
      </w:r>
      <w:hyperlink r:id="rId23" w:history="1">
        <w:r w:rsidRPr="005B2FF5">
          <w:rPr>
            <w:rStyle w:val="Hyperlink"/>
            <w:noProof/>
          </w:rPr>
          <w:t>https://www.federalregister.gov/documents/2020/03/24/2020-06166/no-sail-order-and-suspension-of-further-embarkation</w:t>
        </w:r>
      </w:hyperlink>
    </w:p>
    <w:p w14:paraId="6333305D" w14:textId="380D3FCF" w:rsidR="005B2FF5" w:rsidRPr="005B2FF5" w:rsidRDefault="005B2FF5" w:rsidP="005B2FF5">
      <w:pPr>
        <w:pStyle w:val="EndNoteBibliography"/>
        <w:spacing w:after="0"/>
        <w:ind w:left="720" w:hanging="720"/>
        <w:rPr>
          <w:noProof/>
        </w:rPr>
      </w:pPr>
      <w:r w:rsidRPr="005B2FF5">
        <w:rPr>
          <w:noProof/>
        </w:rPr>
        <w:t xml:space="preserve">Centers for Disease Control and Prevention. (2024a). </w:t>
      </w:r>
      <w:r w:rsidRPr="005B2FF5">
        <w:rPr>
          <w:i/>
          <w:noProof/>
        </w:rPr>
        <w:t>About Norovirus</w:t>
      </w:r>
      <w:r w:rsidRPr="005B2FF5">
        <w:rPr>
          <w:noProof/>
        </w:rPr>
        <w:t xml:space="preserve">. Retrieved July 24, 2024 from </w:t>
      </w:r>
      <w:hyperlink r:id="rId24" w:history="1">
        <w:r w:rsidRPr="005B2FF5">
          <w:rPr>
            <w:rStyle w:val="Hyperlink"/>
            <w:noProof/>
          </w:rPr>
          <w:t>https://www.cdc.gov/norovirus/about/index.html</w:t>
        </w:r>
      </w:hyperlink>
    </w:p>
    <w:p w14:paraId="17D8DFD9" w14:textId="59E05905" w:rsidR="005B2FF5" w:rsidRPr="005B2FF5" w:rsidRDefault="005B2FF5" w:rsidP="005B2FF5">
      <w:pPr>
        <w:pStyle w:val="EndNoteBibliography"/>
        <w:spacing w:after="0"/>
        <w:ind w:left="720" w:hanging="720"/>
        <w:rPr>
          <w:noProof/>
        </w:rPr>
      </w:pPr>
      <w:r w:rsidRPr="005B2FF5">
        <w:rPr>
          <w:noProof/>
        </w:rPr>
        <w:t xml:space="preserve">Centers for Disease Control and Prevention. (2024b). </w:t>
      </w:r>
      <w:r w:rsidRPr="005B2FF5">
        <w:rPr>
          <w:i/>
          <w:noProof/>
        </w:rPr>
        <w:t>Earlier Outbreaks on Cruise Ships in VSP's Jurisdiction</w:t>
      </w:r>
      <w:r w:rsidRPr="005B2FF5">
        <w:rPr>
          <w:noProof/>
        </w:rPr>
        <w:t xml:space="preserve">. Retrieved July 10, 2024 from </w:t>
      </w:r>
      <w:hyperlink r:id="rId25" w:history="1">
        <w:r w:rsidRPr="005B2FF5">
          <w:rPr>
            <w:rStyle w:val="Hyperlink"/>
            <w:noProof/>
          </w:rPr>
          <w:t>https://www.cdc.gov/vessel-sanitation/cruise-ship-outbreaks/earlier-outbreaks.html</w:t>
        </w:r>
      </w:hyperlink>
    </w:p>
    <w:p w14:paraId="3D368379" w14:textId="545717E7" w:rsidR="005B2FF5" w:rsidRPr="005B2FF5" w:rsidRDefault="005B2FF5" w:rsidP="005B2FF5">
      <w:pPr>
        <w:pStyle w:val="EndNoteBibliography"/>
        <w:spacing w:after="0"/>
        <w:ind w:left="720" w:hanging="720"/>
        <w:rPr>
          <w:noProof/>
        </w:rPr>
      </w:pPr>
      <w:r w:rsidRPr="005B2FF5">
        <w:rPr>
          <w:noProof/>
        </w:rPr>
        <w:t xml:space="preserve">Centers for Disease Control and Prevention. (2024c). </w:t>
      </w:r>
      <w:r w:rsidRPr="005B2FF5">
        <w:rPr>
          <w:i/>
          <w:noProof/>
        </w:rPr>
        <w:t>Vaccine Effectiveness Studies</w:t>
      </w:r>
      <w:r w:rsidRPr="005B2FF5">
        <w:rPr>
          <w:noProof/>
        </w:rPr>
        <w:t xml:space="preserve">. Retrieved June 1 from </w:t>
      </w:r>
      <w:hyperlink r:id="rId26" w:history="1">
        <w:r w:rsidRPr="005B2FF5">
          <w:rPr>
            <w:rStyle w:val="Hyperlink"/>
            <w:noProof/>
          </w:rPr>
          <w:t>https://www.cdc.gov/covid/php/surveillance/vaccine-effectiveness-studies.html</w:t>
        </w:r>
      </w:hyperlink>
      <w:r w:rsidRPr="005B2FF5">
        <w:rPr>
          <w:noProof/>
        </w:rPr>
        <w:t>?</w:t>
      </w:r>
    </w:p>
    <w:p w14:paraId="62EE1AE0" w14:textId="15C3D1E0" w:rsidR="005B2FF5" w:rsidRPr="005B2FF5" w:rsidRDefault="005B2FF5" w:rsidP="005B2FF5">
      <w:pPr>
        <w:pStyle w:val="EndNoteBibliography"/>
        <w:spacing w:after="0"/>
        <w:ind w:left="720" w:hanging="720"/>
        <w:rPr>
          <w:noProof/>
        </w:rPr>
      </w:pPr>
      <w:r w:rsidRPr="005B2FF5">
        <w:rPr>
          <w:noProof/>
        </w:rPr>
        <w:t xml:space="preserve">Centers for Disease Control and Prevention. (n.d.). </w:t>
      </w:r>
      <w:r w:rsidRPr="005B2FF5">
        <w:rPr>
          <w:i/>
          <w:noProof/>
        </w:rPr>
        <w:t>Weekly COVID-19 Vaccination Dashboard</w:t>
      </w:r>
      <w:r w:rsidRPr="005B2FF5">
        <w:rPr>
          <w:noProof/>
        </w:rPr>
        <w:t xml:space="preserve">. Retrieved Feb 12, 2024 from </w:t>
      </w:r>
      <w:hyperlink r:id="rId27" w:history="1">
        <w:r w:rsidRPr="005B2FF5">
          <w:rPr>
            <w:rStyle w:val="Hyperlink"/>
            <w:noProof/>
          </w:rPr>
          <w:t>https://www.cdc.gov/covidvaxview/weekly-dashboard/?CDC_AAref_Val=https://www.cdc.gov/vaccines/imz-managers/coverage/covidvaxview/interactive/vaccination-dashboard.html</w:t>
        </w:r>
      </w:hyperlink>
    </w:p>
    <w:p w14:paraId="3A2DF9B0" w14:textId="1DEED784" w:rsidR="005B2FF5" w:rsidRPr="005B2FF5" w:rsidRDefault="005B2FF5" w:rsidP="005B2FF5">
      <w:pPr>
        <w:pStyle w:val="EndNoteBibliography"/>
        <w:spacing w:after="0"/>
        <w:ind w:left="720" w:hanging="720"/>
        <w:rPr>
          <w:noProof/>
        </w:rPr>
      </w:pPr>
      <w:r w:rsidRPr="005B2FF5">
        <w:rPr>
          <w:noProof/>
        </w:rPr>
        <w:lastRenderedPageBreak/>
        <w:t xml:space="preserve">Centers for Disease Control and Prevention. (n.d. ). </w:t>
      </w:r>
      <w:r w:rsidRPr="005B2FF5">
        <w:rPr>
          <w:i/>
          <w:noProof/>
        </w:rPr>
        <w:t>COVID-19 Vaccination Coverage and Vaccine Confidence Among Children</w:t>
      </w:r>
      <w:r w:rsidRPr="005B2FF5">
        <w:rPr>
          <w:noProof/>
        </w:rPr>
        <w:t xml:space="preserve">. Retrieved Feb 12, 2024 from </w:t>
      </w:r>
      <w:hyperlink r:id="rId28" w:history="1">
        <w:r w:rsidRPr="005B2FF5">
          <w:rPr>
            <w:rStyle w:val="Hyperlink"/>
            <w:noProof/>
          </w:rPr>
          <w:t>https://www.cdc.gov/covidvaxview/interactive/children.html?CDC_AAref_Val=https://www.cdc.gov/vaccines/imz-managers/coverage/covidvaxview/interactive/children.html</w:t>
        </w:r>
      </w:hyperlink>
    </w:p>
    <w:p w14:paraId="0C2B551C" w14:textId="5DA73F20" w:rsidR="005B2FF5" w:rsidRPr="005B2FF5" w:rsidRDefault="005B2FF5" w:rsidP="005B2FF5">
      <w:pPr>
        <w:pStyle w:val="EndNoteBibliography"/>
        <w:spacing w:after="0"/>
        <w:ind w:left="720" w:hanging="720"/>
        <w:rPr>
          <w:noProof/>
        </w:rPr>
      </w:pPr>
      <w:r w:rsidRPr="005B2FF5">
        <w:rPr>
          <w:noProof/>
        </w:rPr>
        <w:t xml:space="preserve">Centers for Disease Control and Prevention, National Center for Emerging and Zoonotic Infectious Diseases (NCEZID), Division of Global Migration and Quarantine (DGMQ). (2021). </w:t>
      </w:r>
      <w:r w:rsidRPr="005B2FF5">
        <w:rPr>
          <w:i/>
          <w:noProof/>
        </w:rPr>
        <w:t>CDC COVID-19 Orders for Cruise Ships</w:t>
      </w:r>
      <w:r w:rsidRPr="005B2FF5">
        <w:rPr>
          <w:noProof/>
        </w:rPr>
        <w:t xml:space="preserve">. Retrieved September 8, 2022 from </w:t>
      </w:r>
      <w:hyperlink r:id="rId29" w:history="1">
        <w:r w:rsidRPr="005B2FF5">
          <w:rPr>
            <w:rStyle w:val="Hyperlink"/>
            <w:noProof/>
          </w:rPr>
          <w:t>https://web.archive.org/web/20211103125446/https:/www.cdc.gov/quarantine/cruise/covid19-cruiseships.html</w:t>
        </w:r>
      </w:hyperlink>
    </w:p>
    <w:p w14:paraId="01564541" w14:textId="37BDACC9" w:rsidR="005B2FF5" w:rsidRPr="005B2FF5" w:rsidRDefault="005B2FF5" w:rsidP="005B2FF5">
      <w:pPr>
        <w:pStyle w:val="EndNoteBibliography"/>
        <w:spacing w:after="0"/>
        <w:ind w:left="720" w:hanging="720"/>
        <w:rPr>
          <w:noProof/>
        </w:rPr>
      </w:pPr>
      <w:r w:rsidRPr="005B2FF5">
        <w:rPr>
          <w:noProof/>
        </w:rPr>
        <w:t xml:space="preserve">Centers for Disease Control and Prevention, National Center for Emerging and Zoonotic Infectious Diseases (NCEZID), Division of Global Migration and Quarantine (DGMQ). (2022). </w:t>
      </w:r>
      <w:r w:rsidRPr="005B2FF5">
        <w:rPr>
          <w:i/>
          <w:noProof/>
        </w:rPr>
        <w:t>Cruise Ship Guidance</w:t>
      </w:r>
      <w:r w:rsidRPr="005B2FF5">
        <w:rPr>
          <w:noProof/>
        </w:rPr>
        <w:t xml:space="preserve">. Retrieved September 7, 2022 from </w:t>
      </w:r>
      <w:hyperlink r:id="rId30" w:history="1">
        <w:r w:rsidRPr="005B2FF5">
          <w:rPr>
            <w:rStyle w:val="Hyperlink"/>
            <w:noProof/>
          </w:rPr>
          <w:t>https://www.cdc.gov/quarantine/cruise/index.html</w:t>
        </w:r>
      </w:hyperlink>
    </w:p>
    <w:p w14:paraId="6E631DD4" w14:textId="77777777" w:rsidR="005B2FF5" w:rsidRPr="005B2FF5" w:rsidRDefault="005B2FF5" w:rsidP="005B2FF5">
      <w:pPr>
        <w:pStyle w:val="EndNoteBibliography"/>
        <w:spacing w:after="0"/>
        <w:ind w:left="720" w:hanging="720"/>
        <w:rPr>
          <w:noProof/>
        </w:rPr>
      </w:pPr>
      <w:r w:rsidRPr="005B2FF5">
        <w:rPr>
          <w:noProof/>
        </w:rPr>
        <w:t xml:space="preserve">Centers for Disease Control and Prevention, Tardivel, K. M., White, S., Treffiletti, A., &amp; Freeland, A. (2024). Travel by Air, Land &amp; Sea. In </w:t>
      </w:r>
      <w:r w:rsidRPr="005B2FF5">
        <w:rPr>
          <w:i/>
          <w:noProof/>
        </w:rPr>
        <w:t>CDC Yellow Book 2024</w:t>
      </w:r>
      <w:r w:rsidRPr="005B2FF5">
        <w:rPr>
          <w:noProof/>
        </w:rPr>
        <w:t xml:space="preserve">. Oxford University Press. </w:t>
      </w:r>
    </w:p>
    <w:p w14:paraId="5732979D" w14:textId="77777777" w:rsidR="005B2FF5" w:rsidRPr="005B2FF5" w:rsidRDefault="005B2FF5" w:rsidP="005B2FF5">
      <w:pPr>
        <w:pStyle w:val="EndNoteBibliography"/>
        <w:spacing w:after="0"/>
        <w:ind w:left="720" w:hanging="720"/>
        <w:rPr>
          <w:noProof/>
        </w:rPr>
      </w:pPr>
      <w:r w:rsidRPr="005B2FF5">
        <w:rPr>
          <w:noProof/>
        </w:rPr>
        <w:t xml:space="preserve">Crisp, C. A. (2023). Notes from the Field: Cruise Ship Norovirus Outbreak Associated with Person-to-Person Transmission—United States Jurisdiction, January 2023. </w:t>
      </w:r>
      <w:r w:rsidRPr="005B2FF5">
        <w:rPr>
          <w:i/>
          <w:noProof/>
        </w:rPr>
        <w:t>MMWR. Morbidity and Mortality Weekly Report</w:t>
      </w:r>
      <w:r w:rsidRPr="005B2FF5">
        <w:rPr>
          <w:noProof/>
        </w:rPr>
        <w:t>,</w:t>
      </w:r>
      <w:r w:rsidRPr="005B2FF5">
        <w:rPr>
          <w:i/>
          <w:noProof/>
        </w:rPr>
        <w:t xml:space="preserve"> 72</w:t>
      </w:r>
      <w:r w:rsidRPr="005B2FF5">
        <w:rPr>
          <w:noProof/>
        </w:rPr>
        <w:t xml:space="preserve">. </w:t>
      </w:r>
    </w:p>
    <w:p w14:paraId="21177EC8" w14:textId="2116656C" w:rsidR="005B2FF5" w:rsidRPr="005B2FF5" w:rsidRDefault="005B2FF5" w:rsidP="005B2FF5">
      <w:pPr>
        <w:pStyle w:val="EndNoteBibliography"/>
        <w:spacing w:after="0"/>
        <w:ind w:left="720" w:hanging="720"/>
        <w:rPr>
          <w:noProof/>
        </w:rPr>
      </w:pPr>
      <w:r w:rsidRPr="005B2FF5">
        <w:rPr>
          <w:noProof/>
        </w:rPr>
        <w:t xml:space="preserve">Cruise Lines International Association (CLIA). (2015). </w:t>
      </w:r>
      <w:r w:rsidRPr="005B2FF5">
        <w:rPr>
          <w:i/>
          <w:noProof/>
        </w:rPr>
        <w:t>2014 North American Cruise Market Profile</w:t>
      </w:r>
      <w:r w:rsidRPr="005B2FF5">
        <w:rPr>
          <w:noProof/>
        </w:rPr>
        <w:t xml:space="preserve">. Cruise Lines International Association, Inc. Retrieved July 1, 2024 from </w:t>
      </w:r>
      <w:hyperlink r:id="rId31" w:history="1">
        <w:r w:rsidRPr="005B2FF5">
          <w:rPr>
            <w:rStyle w:val="Hyperlink"/>
            <w:noProof/>
          </w:rPr>
          <w:t>https://cruising.org/-/media/research-updates/research/consumer-research/2014-north-american-cruise-market-profile.pdf</w:t>
        </w:r>
      </w:hyperlink>
    </w:p>
    <w:p w14:paraId="240B999D" w14:textId="2976446A" w:rsidR="005B2FF5" w:rsidRPr="005B2FF5" w:rsidRDefault="005B2FF5" w:rsidP="005B2FF5">
      <w:pPr>
        <w:pStyle w:val="EndNoteBibliography"/>
        <w:spacing w:after="0"/>
        <w:ind w:left="720" w:hanging="720"/>
        <w:rPr>
          <w:noProof/>
        </w:rPr>
      </w:pPr>
      <w:r w:rsidRPr="005B2FF5">
        <w:rPr>
          <w:noProof/>
        </w:rPr>
        <w:t xml:space="preserve">Cruise Lines International Association (CLIA). (2018). </w:t>
      </w:r>
      <w:r w:rsidRPr="005B2FF5">
        <w:rPr>
          <w:i/>
          <w:noProof/>
        </w:rPr>
        <w:t>Cruise Travel Report - January 2018</w:t>
      </w:r>
      <w:r w:rsidRPr="005B2FF5">
        <w:rPr>
          <w:noProof/>
        </w:rPr>
        <w:t xml:space="preserve">. Cruise Lines International Association, Inc. Retrieved July 1, 2024 from </w:t>
      </w:r>
      <w:hyperlink r:id="rId32" w:history="1">
        <w:r w:rsidRPr="005B2FF5">
          <w:rPr>
            <w:rStyle w:val="Hyperlink"/>
            <w:noProof/>
          </w:rPr>
          <w:t>https://cruising.org/-/media/research-updates/research/consumer-research/2018-clia-travel-report.pdf</w:t>
        </w:r>
      </w:hyperlink>
    </w:p>
    <w:p w14:paraId="408132EC" w14:textId="77777777" w:rsidR="005B2FF5" w:rsidRPr="005B2FF5" w:rsidRDefault="005B2FF5" w:rsidP="005B2FF5">
      <w:pPr>
        <w:pStyle w:val="EndNoteBibliography"/>
        <w:spacing w:after="0"/>
        <w:ind w:left="720" w:hanging="720"/>
        <w:rPr>
          <w:noProof/>
        </w:rPr>
      </w:pPr>
      <w:r w:rsidRPr="005B2FF5">
        <w:rPr>
          <w:noProof/>
        </w:rPr>
        <w:t xml:space="preserve">De Bellis, A., Bizzotto, A., Anagnostopoulos, L., Kourentis, L., Marziano, V., Mouchtouri, V., Merler, S., &amp; Guzzetta, G. (2025). Mitigating norovirus spread on cruise ships: a model-based assessment of diagnostic timing and isolation. </w:t>
      </w:r>
      <w:r w:rsidRPr="005B2FF5">
        <w:rPr>
          <w:i/>
          <w:noProof/>
        </w:rPr>
        <w:t>Journal of Travel Medicine</w:t>
      </w:r>
      <w:r w:rsidRPr="005B2FF5">
        <w:rPr>
          <w:noProof/>
        </w:rPr>
        <w:t>,</w:t>
      </w:r>
      <w:r w:rsidRPr="005B2FF5">
        <w:rPr>
          <w:i/>
          <w:noProof/>
        </w:rPr>
        <w:t xml:space="preserve"> 32</w:t>
      </w:r>
      <w:r w:rsidRPr="005B2FF5">
        <w:rPr>
          <w:noProof/>
        </w:rPr>
        <w:t xml:space="preserve">(7), taaf059. </w:t>
      </w:r>
    </w:p>
    <w:p w14:paraId="16F2809E" w14:textId="77777777" w:rsidR="005B2FF5" w:rsidRPr="005B2FF5" w:rsidRDefault="005B2FF5" w:rsidP="005B2FF5">
      <w:pPr>
        <w:pStyle w:val="EndNoteBibliography"/>
        <w:spacing w:after="0"/>
        <w:ind w:left="720" w:hanging="720"/>
        <w:rPr>
          <w:noProof/>
        </w:rPr>
      </w:pPr>
      <w:r w:rsidRPr="005B2FF5">
        <w:rPr>
          <w:noProof/>
        </w:rPr>
        <w:t xml:space="preserve">De Bellis, A., Bizzotto, A., Anagnostopoulou, L., Kourentis, L., Marziano, V., Mouchtouri, V., Merler, S., &amp; Guzzetta, G. (2025). Reducing diagnostic delays is key for norovirus control on cruise ships. </w:t>
      </w:r>
      <w:r w:rsidRPr="005B2FF5">
        <w:rPr>
          <w:i/>
          <w:noProof/>
        </w:rPr>
        <w:t>Population Medicine</w:t>
      </w:r>
      <w:r w:rsidRPr="005B2FF5">
        <w:rPr>
          <w:noProof/>
        </w:rPr>
        <w:t>,</w:t>
      </w:r>
      <w:r w:rsidRPr="005B2FF5">
        <w:rPr>
          <w:i/>
          <w:noProof/>
        </w:rPr>
        <w:t xml:space="preserve"> 7</w:t>
      </w:r>
      <w:r w:rsidRPr="005B2FF5">
        <w:rPr>
          <w:noProof/>
        </w:rPr>
        <w:t xml:space="preserve">(1). </w:t>
      </w:r>
    </w:p>
    <w:p w14:paraId="3DA3015A" w14:textId="77777777" w:rsidR="005B2FF5" w:rsidRPr="005B2FF5" w:rsidRDefault="005B2FF5" w:rsidP="005B2FF5">
      <w:pPr>
        <w:pStyle w:val="EndNoteBibliography"/>
        <w:spacing w:after="0"/>
        <w:ind w:left="720" w:hanging="720"/>
        <w:rPr>
          <w:noProof/>
        </w:rPr>
      </w:pPr>
      <w:r w:rsidRPr="005B2FF5">
        <w:rPr>
          <w:noProof/>
        </w:rPr>
        <w:t xml:space="preserve">Fowlkes, A. L. (2022). Effectiveness of 2-dose BNT162b2 (Pfizer BioNTech) mRNA vaccine in preventing SARS-CoV-2 infection among children aged 5–11 years and adolescents aged 12–15 years—PROTECT cohort, July 2021–February 2022. </w:t>
      </w:r>
      <w:r w:rsidRPr="005B2FF5">
        <w:rPr>
          <w:i/>
          <w:noProof/>
        </w:rPr>
        <w:t>MMWR. Morbidity and Mortality Weekly Report</w:t>
      </w:r>
      <w:r w:rsidRPr="005B2FF5">
        <w:rPr>
          <w:noProof/>
        </w:rPr>
        <w:t>,</w:t>
      </w:r>
      <w:r w:rsidRPr="005B2FF5">
        <w:rPr>
          <w:i/>
          <w:noProof/>
        </w:rPr>
        <w:t xml:space="preserve"> 71</w:t>
      </w:r>
      <w:r w:rsidRPr="005B2FF5">
        <w:rPr>
          <w:noProof/>
        </w:rPr>
        <w:t xml:space="preserve">. </w:t>
      </w:r>
    </w:p>
    <w:p w14:paraId="537FEF60" w14:textId="77777777" w:rsidR="005B2FF5" w:rsidRPr="005B2FF5" w:rsidRDefault="005B2FF5" w:rsidP="005B2FF5">
      <w:pPr>
        <w:pStyle w:val="EndNoteBibliography"/>
        <w:spacing w:after="0"/>
        <w:ind w:left="720" w:hanging="720"/>
        <w:rPr>
          <w:noProof/>
        </w:rPr>
      </w:pPr>
      <w:r w:rsidRPr="005B2FF5">
        <w:rPr>
          <w:noProof/>
        </w:rPr>
        <w:lastRenderedPageBreak/>
        <w:t xml:space="preserve">Guagliardo, S. A. J., Prasad, P. V., Rodriguez, A., Fukunaga, R., Novak, R. T., Ahart, L., Reynolds, J., Griffin, I., Wiegand, R., &amp; Quilter, L. A. (2022). Cruise ship travel in the era of coronavirus disease 2019 (COVID-19): a summary of outbreaks and a model of public health interventions. </w:t>
      </w:r>
      <w:r w:rsidRPr="005B2FF5">
        <w:rPr>
          <w:i/>
          <w:noProof/>
        </w:rPr>
        <w:t>Clinical Infectious Diseases</w:t>
      </w:r>
      <w:r w:rsidRPr="005B2FF5">
        <w:rPr>
          <w:noProof/>
        </w:rPr>
        <w:t>,</w:t>
      </w:r>
      <w:r w:rsidRPr="005B2FF5">
        <w:rPr>
          <w:i/>
          <w:noProof/>
        </w:rPr>
        <w:t xml:space="preserve"> 74</w:t>
      </w:r>
      <w:r w:rsidRPr="005B2FF5">
        <w:rPr>
          <w:noProof/>
        </w:rPr>
        <w:t xml:space="preserve">(3), 490-497. </w:t>
      </w:r>
    </w:p>
    <w:p w14:paraId="47CECFF1" w14:textId="77777777" w:rsidR="005B2FF5" w:rsidRPr="005B2FF5" w:rsidRDefault="005B2FF5" w:rsidP="005B2FF5">
      <w:pPr>
        <w:pStyle w:val="EndNoteBibliography"/>
        <w:spacing w:after="0"/>
        <w:ind w:left="720" w:hanging="720"/>
        <w:rPr>
          <w:noProof/>
        </w:rPr>
      </w:pPr>
      <w:r w:rsidRPr="005B2FF5">
        <w:rPr>
          <w:noProof/>
        </w:rPr>
        <w:t xml:space="preserve">Havumaki, J., Eisenberg, J. N., Mattison, C. P., Lopman, B. A., Ortega-Sanchez, I. R., Hall, A. J., Hutton, D. W., &amp; Eisenberg, M. C. (2021). Immunologic and epidemiologic drivers of norovirus transmission in daycare and school outbreaks. </w:t>
      </w:r>
      <w:r w:rsidRPr="005B2FF5">
        <w:rPr>
          <w:i/>
          <w:noProof/>
        </w:rPr>
        <w:t>Epidemiology</w:t>
      </w:r>
      <w:r w:rsidRPr="005B2FF5">
        <w:rPr>
          <w:noProof/>
        </w:rPr>
        <w:t>,</w:t>
      </w:r>
      <w:r w:rsidRPr="005B2FF5">
        <w:rPr>
          <w:i/>
          <w:noProof/>
        </w:rPr>
        <w:t xml:space="preserve"> 32</w:t>
      </w:r>
      <w:r w:rsidRPr="005B2FF5">
        <w:rPr>
          <w:noProof/>
        </w:rPr>
        <w:t xml:space="preserve">(3), 351-359. </w:t>
      </w:r>
    </w:p>
    <w:p w14:paraId="443E536B" w14:textId="77777777" w:rsidR="005B2FF5" w:rsidRPr="005B2FF5" w:rsidRDefault="005B2FF5" w:rsidP="005B2FF5">
      <w:pPr>
        <w:pStyle w:val="EndNoteBibliography"/>
        <w:spacing w:after="0"/>
        <w:ind w:left="720" w:hanging="720"/>
        <w:rPr>
          <w:noProof/>
        </w:rPr>
      </w:pPr>
      <w:r w:rsidRPr="005B2FF5">
        <w:rPr>
          <w:noProof/>
        </w:rPr>
        <w:t xml:space="preserve">He, X., Lau, E. H., Wu, P., Deng, X., Wang, J., Hao, X., Lau, Y. C., Wong, J. Y., Guan, Y., &amp; Tan, X. (2020). Temporal dynamics in viral shedding and transmissibility of COVID-19. </w:t>
      </w:r>
      <w:r w:rsidRPr="005B2FF5">
        <w:rPr>
          <w:i/>
          <w:noProof/>
        </w:rPr>
        <w:t>Nature Medicine</w:t>
      </w:r>
      <w:r w:rsidRPr="005B2FF5">
        <w:rPr>
          <w:noProof/>
        </w:rPr>
        <w:t>,</w:t>
      </w:r>
      <w:r w:rsidRPr="005B2FF5">
        <w:rPr>
          <w:i/>
          <w:noProof/>
        </w:rPr>
        <w:t xml:space="preserve"> 26</w:t>
      </w:r>
      <w:r w:rsidRPr="005B2FF5">
        <w:rPr>
          <w:noProof/>
        </w:rPr>
        <w:t xml:space="preserve">(5), 672-675. </w:t>
      </w:r>
    </w:p>
    <w:p w14:paraId="4AAB12E3" w14:textId="54F391BD" w:rsidR="005B2FF5" w:rsidRPr="005B2FF5" w:rsidRDefault="005B2FF5" w:rsidP="005B2FF5">
      <w:pPr>
        <w:pStyle w:val="EndNoteBibliography"/>
        <w:spacing w:after="0"/>
        <w:ind w:left="720" w:hanging="720"/>
        <w:rPr>
          <w:noProof/>
        </w:rPr>
      </w:pPr>
      <w:r w:rsidRPr="005B2FF5">
        <w:rPr>
          <w:noProof/>
        </w:rPr>
        <w:t xml:space="preserve">International Labour Organization (ILO). (2006). </w:t>
      </w:r>
      <w:r w:rsidRPr="005B2FF5">
        <w:rPr>
          <w:i/>
          <w:noProof/>
        </w:rPr>
        <w:t>Maritime Labour Convention (MLC), 2006 (as amended)</w:t>
      </w:r>
      <w:r w:rsidRPr="005B2FF5">
        <w:rPr>
          <w:noProof/>
        </w:rPr>
        <w:t xml:space="preserve">. International Labour Organization. Retrieved April 24, 2024 from </w:t>
      </w:r>
      <w:hyperlink r:id="rId33" w:history="1">
        <w:r w:rsidRPr="005B2FF5">
          <w:rPr>
            <w:rStyle w:val="Hyperlink"/>
            <w:noProof/>
          </w:rPr>
          <w:t>https://normlex.ilo.org/dyn/nrmlx_en/f?p=NORMLEXPUB:91:0::::P91_SECTION:MLCA_AMEND_A1</w:t>
        </w:r>
      </w:hyperlink>
    </w:p>
    <w:p w14:paraId="528CCB9D" w14:textId="77777777" w:rsidR="005B2FF5" w:rsidRPr="005B2FF5" w:rsidRDefault="005B2FF5" w:rsidP="005B2FF5">
      <w:pPr>
        <w:pStyle w:val="EndNoteBibliography"/>
        <w:spacing w:after="0"/>
        <w:ind w:left="720" w:hanging="720"/>
        <w:rPr>
          <w:noProof/>
        </w:rPr>
      </w:pPr>
      <w:r w:rsidRPr="005B2FF5">
        <w:rPr>
          <w:noProof/>
        </w:rPr>
        <w:t xml:space="preserve">Jenness, S. M., Willebrand, K. S., Malik, A. A., Lopman, B. A., &amp; Omer, S. B. (2021). Dynamic network strategies for SARS-CoV-2 control on a cruise ship. </w:t>
      </w:r>
      <w:r w:rsidRPr="005B2FF5">
        <w:rPr>
          <w:i/>
          <w:noProof/>
        </w:rPr>
        <w:t>Epidemics</w:t>
      </w:r>
      <w:r w:rsidRPr="005B2FF5">
        <w:rPr>
          <w:noProof/>
        </w:rPr>
        <w:t>,</w:t>
      </w:r>
      <w:r w:rsidRPr="005B2FF5">
        <w:rPr>
          <w:i/>
          <w:noProof/>
        </w:rPr>
        <w:t xml:space="preserve"> 37</w:t>
      </w:r>
      <w:r w:rsidRPr="005B2FF5">
        <w:rPr>
          <w:noProof/>
        </w:rPr>
        <w:t xml:space="preserve">, 100488. </w:t>
      </w:r>
    </w:p>
    <w:p w14:paraId="168D72CB" w14:textId="77777777" w:rsidR="005B2FF5" w:rsidRPr="005B2FF5" w:rsidRDefault="005B2FF5" w:rsidP="005B2FF5">
      <w:pPr>
        <w:pStyle w:val="EndNoteBibliography"/>
        <w:spacing w:after="0"/>
        <w:ind w:left="720" w:hanging="720"/>
        <w:rPr>
          <w:noProof/>
        </w:rPr>
      </w:pPr>
      <w:r w:rsidRPr="005B2FF5">
        <w:rPr>
          <w:noProof/>
        </w:rPr>
        <w:t xml:space="preserve">Karita, H. C. S., Dong, T. Q., Johnston, C., Neuzil, K. M., Paasche-Orlow, M. K., Kissinger, P. J., Bershteyn, A., Thorpe, L. E., Deming, M., &amp; Kottkamp, A. (2022). Trajectory of viral RNA load among persons with incident SARS-CoV-2 G614 infection (Wuhan strain) in association with COVID-19 symptom onset and severity. </w:t>
      </w:r>
      <w:r w:rsidRPr="005B2FF5">
        <w:rPr>
          <w:i/>
          <w:noProof/>
        </w:rPr>
        <w:t>JAMA network open</w:t>
      </w:r>
      <w:r w:rsidRPr="005B2FF5">
        <w:rPr>
          <w:noProof/>
        </w:rPr>
        <w:t>,</w:t>
      </w:r>
      <w:r w:rsidRPr="005B2FF5">
        <w:rPr>
          <w:i/>
          <w:noProof/>
        </w:rPr>
        <w:t xml:space="preserve"> 5</w:t>
      </w:r>
      <w:r w:rsidRPr="005B2FF5">
        <w:rPr>
          <w:noProof/>
        </w:rPr>
        <w:t xml:space="preserve">(1), e2142796-e2142796. </w:t>
      </w:r>
    </w:p>
    <w:p w14:paraId="2B40DAEB" w14:textId="77777777" w:rsidR="005B2FF5" w:rsidRPr="005B2FF5" w:rsidRDefault="005B2FF5" w:rsidP="005B2FF5">
      <w:pPr>
        <w:pStyle w:val="EndNoteBibliography"/>
        <w:spacing w:after="0"/>
        <w:ind w:left="720" w:hanging="720"/>
        <w:rPr>
          <w:noProof/>
        </w:rPr>
      </w:pPr>
      <w:r w:rsidRPr="005B2FF5">
        <w:rPr>
          <w:noProof/>
        </w:rPr>
        <w:t xml:space="preserve">Kerr, C. C., Stuart, R. M., Mistry, D., Abeysuriya, R. G., Rosenfeld, K., Hart, G. R., Núñez, R. C., Cohen, J. A., Selvaraj, P., &amp; Hagedorn, B. (2021). Covasim: an agent-based model of COVID-19 dynamics and interventions. </w:t>
      </w:r>
      <w:r w:rsidRPr="005B2FF5">
        <w:rPr>
          <w:i/>
          <w:noProof/>
        </w:rPr>
        <w:t>PLOS Computational Biology</w:t>
      </w:r>
      <w:r w:rsidRPr="005B2FF5">
        <w:rPr>
          <w:noProof/>
        </w:rPr>
        <w:t>,</w:t>
      </w:r>
      <w:r w:rsidRPr="005B2FF5">
        <w:rPr>
          <w:i/>
          <w:noProof/>
        </w:rPr>
        <w:t xml:space="preserve"> 17</w:t>
      </w:r>
      <w:r w:rsidRPr="005B2FF5">
        <w:rPr>
          <w:noProof/>
        </w:rPr>
        <w:t xml:space="preserve">(7), e1009149. </w:t>
      </w:r>
    </w:p>
    <w:p w14:paraId="1A6166A1" w14:textId="5F2525B3" w:rsidR="005B2FF5" w:rsidRPr="005B2FF5" w:rsidRDefault="005B2FF5" w:rsidP="005B2FF5">
      <w:pPr>
        <w:pStyle w:val="EndNoteBibliography"/>
        <w:spacing w:after="0"/>
        <w:ind w:left="720" w:hanging="720"/>
        <w:rPr>
          <w:noProof/>
        </w:rPr>
      </w:pPr>
      <w:r w:rsidRPr="005B2FF5">
        <w:rPr>
          <w:noProof/>
        </w:rPr>
        <w:t xml:space="preserve">Keskinocak, P., Oruc Aglar, B. E., Baxter, A., Asplund, J., &amp; Serban, N. (2020). The Impact of Social Distancing on COVID19 Spread: State of Georgia Case Study. </w:t>
      </w:r>
      <w:hyperlink r:id="rId34" w:history="1">
        <w:r w:rsidRPr="005B2FF5">
          <w:rPr>
            <w:rStyle w:val="Hyperlink"/>
            <w:noProof/>
          </w:rPr>
          <w:t>https://doi.org/10.1101/2020.04.29.20084764</w:t>
        </w:r>
      </w:hyperlink>
      <w:r w:rsidRPr="005B2FF5">
        <w:rPr>
          <w:noProof/>
        </w:rPr>
        <w:t xml:space="preserve"> </w:t>
      </w:r>
    </w:p>
    <w:p w14:paraId="7BDE1897" w14:textId="77777777" w:rsidR="005B2FF5" w:rsidRPr="005B2FF5" w:rsidRDefault="005B2FF5" w:rsidP="005B2FF5">
      <w:pPr>
        <w:pStyle w:val="EndNoteBibliography"/>
        <w:spacing w:after="0"/>
        <w:ind w:left="720" w:hanging="720"/>
        <w:rPr>
          <w:noProof/>
        </w:rPr>
      </w:pPr>
      <w:r w:rsidRPr="005B2FF5">
        <w:rPr>
          <w:noProof/>
        </w:rPr>
        <w:t xml:space="preserve">Keskinocak, P., Oruc, B. E., Baxter, A., Asplund, J., &amp; Serban, N. (2020). The impact of social distancing on COVID19 spread: State of Georgia case study. </w:t>
      </w:r>
      <w:r w:rsidRPr="005B2FF5">
        <w:rPr>
          <w:i/>
          <w:noProof/>
        </w:rPr>
        <w:t>PLoS One</w:t>
      </w:r>
      <w:r w:rsidRPr="005B2FF5">
        <w:rPr>
          <w:noProof/>
        </w:rPr>
        <w:t>,</w:t>
      </w:r>
      <w:r w:rsidRPr="005B2FF5">
        <w:rPr>
          <w:i/>
          <w:noProof/>
        </w:rPr>
        <w:t xml:space="preserve"> 15</w:t>
      </w:r>
      <w:r w:rsidRPr="005B2FF5">
        <w:rPr>
          <w:noProof/>
        </w:rPr>
        <w:t xml:space="preserve">(10), e0239798. </w:t>
      </w:r>
    </w:p>
    <w:p w14:paraId="4B508482" w14:textId="77777777" w:rsidR="005B2FF5" w:rsidRPr="005B2FF5" w:rsidRDefault="005B2FF5" w:rsidP="005B2FF5">
      <w:pPr>
        <w:pStyle w:val="EndNoteBibliography"/>
        <w:spacing w:after="0"/>
        <w:ind w:left="720" w:hanging="720"/>
        <w:rPr>
          <w:noProof/>
        </w:rPr>
      </w:pPr>
      <w:r w:rsidRPr="005B2FF5">
        <w:rPr>
          <w:noProof/>
        </w:rPr>
        <w:t xml:space="preserve">Khan, F. L., Nguyen, J. L., Singh, T. G., Puzniak, L. A., Wiemken, T. L., Schrecker, J. P., Taitel, M. S., Zamparo, J. M., Jodar, L., &amp; McLaughlin, J. M. (2022). Estimated BNT162b2 vaccine effectiveness against infection with delta and omicron variants among US children 5 to 11 years of age. </w:t>
      </w:r>
      <w:r w:rsidRPr="005B2FF5">
        <w:rPr>
          <w:i/>
          <w:noProof/>
        </w:rPr>
        <w:t>JAMA network open</w:t>
      </w:r>
      <w:r w:rsidRPr="005B2FF5">
        <w:rPr>
          <w:noProof/>
        </w:rPr>
        <w:t>,</w:t>
      </w:r>
      <w:r w:rsidRPr="005B2FF5">
        <w:rPr>
          <w:i/>
          <w:noProof/>
        </w:rPr>
        <w:t xml:space="preserve"> 5</w:t>
      </w:r>
      <w:r w:rsidRPr="005B2FF5">
        <w:rPr>
          <w:noProof/>
        </w:rPr>
        <w:t xml:space="preserve">(12), e2246915-e2246915. </w:t>
      </w:r>
    </w:p>
    <w:p w14:paraId="2436FA7C" w14:textId="77777777" w:rsidR="005B2FF5" w:rsidRPr="005B2FF5" w:rsidRDefault="005B2FF5" w:rsidP="005B2FF5">
      <w:pPr>
        <w:pStyle w:val="EndNoteBibliography"/>
        <w:spacing w:after="0"/>
        <w:ind w:left="720" w:hanging="720"/>
        <w:rPr>
          <w:noProof/>
        </w:rPr>
      </w:pPr>
      <w:r w:rsidRPr="005B2FF5">
        <w:rPr>
          <w:noProof/>
        </w:rPr>
        <w:t xml:space="preserve">Kirby, A., Shi, J., Montes, J., Lichtenstein, M., &amp; Moe, C. (2014). Disease course and viral shedding in experimental Norwalk virus and Snow Mountain virus infection. </w:t>
      </w:r>
      <w:r w:rsidRPr="005B2FF5">
        <w:rPr>
          <w:i/>
          <w:noProof/>
        </w:rPr>
        <w:t>Journal of Medical Virology</w:t>
      </w:r>
      <w:r w:rsidRPr="005B2FF5">
        <w:rPr>
          <w:noProof/>
        </w:rPr>
        <w:t>,</w:t>
      </w:r>
      <w:r w:rsidRPr="005B2FF5">
        <w:rPr>
          <w:i/>
          <w:noProof/>
        </w:rPr>
        <w:t xml:space="preserve"> 86</w:t>
      </w:r>
      <w:r w:rsidRPr="005B2FF5">
        <w:rPr>
          <w:noProof/>
        </w:rPr>
        <w:t xml:space="preserve">(12), 2055-2064. </w:t>
      </w:r>
    </w:p>
    <w:p w14:paraId="22152C5F" w14:textId="77777777" w:rsidR="005B2FF5" w:rsidRPr="005B2FF5" w:rsidRDefault="005B2FF5" w:rsidP="005B2FF5">
      <w:pPr>
        <w:pStyle w:val="EndNoteBibliography"/>
        <w:spacing w:after="0"/>
        <w:ind w:left="720" w:hanging="720"/>
        <w:rPr>
          <w:noProof/>
        </w:rPr>
      </w:pPr>
      <w:r w:rsidRPr="005B2FF5">
        <w:rPr>
          <w:noProof/>
        </w:rPr>
        <w:lastRenderedPageBreak/>
        <w:t xml:space="preserve">Kissler, S. M., Fauver, J. R., Mack, C., Olesen, S. W., Tai, C., Shiue, K. Y., Kalinich, C. C., Jednak, S., Ott, I. M., &amp; Vogels, C. B. (2021). Viral dynamics of acute SARS-CoV-2 infection and applications to diagnostic and public health strategies. </w:t>
      </w:r>
      <w:r w:rsidRPr="005B2FF5">
        <w:rPr>
          <w:i/>
          <w:noProof/>
        </w:rPr>
        <w:t>PLoS biology</w:t>
      </w:r>
      <w:r w:rsidRPr="005B2FF5">
        <w:rPr>
          <w:noProof/>
        </w:rPr>
        <w:t>,</w:t>
      </w:r>
      <w:r w:rsidRPr="005B2FF5">
        <w:rPr>
          <w:i/>
          <w:noProof/>
        </w:rPr>
        <w:t xml:space="preserve"> 19</w:t>
      </w:r>
      <w:r w:rsidRPr="005B2FF5">
        <w:rPr>
          <w:noProof/>
        </w:rPr>
        <w:t xml:space="preserve">(7), e3001333. </w:t>
      </w:r>
    </w:p>
    <w:p w14:paraId="2E6132A9" w14:textId="7FA883F4" w:rsidR="005B2FF5" w:rsidRPr="005B2FF5" w:rsidRDefault="005B2FF5" w:rsidP="005B2FF5">
      <w:pPr>
        <w:pStyle w:val="EndNoteBibliography"/>
        <w:spacing w:after="0"/>
        <w:ind w:left="720" w:hanging="720"/>
        <w:rPr>
          <w:noProof/>
        </w:rPr>
      </w:pPr>
      <w:r w:rsidRPr="005B2FF5">
        <w:rPr>
          <w:noProof/>
        </w:rPr>
        <w:t xml:space="preserve">Lanz, L., &amp; Feltault, M. (2020). </w:t>
      </w:r>
      <w:r w:rsidRPr="005B2FF5">
        <w:rPr>
          <w:i/>
          <w:noProof/>
        </w:rPr>
        <w:t>The Case of the Diamond Princess: Stranded at Sea in a Pandemic (Part 1)</w:t>
      </w:r>
      <w:r w:rsidRPr="005B2FF5">
        <w:rPr>
          <w:noProof/>
        </w:rPr>
        <w:t xml:space="preserve">. Boston Hospitality Review. Retrieved January 15, 2023 from </w:t>
      </w:r>
      <w:hyperlink r:id="rId35" w:history="1">
        <w:r w:rsidRPr="005B2FF5">
          <w:rPr>
            <w:rStyle w:val="Hyperlink"/>
            <w:noProof/>
          </w:rPr>
          <w:t>https://www.bu.edu/bhr/files/2020/07/The-Case-of-the-Diamond-Princess-Stranded-at-Sea-in-a-Pandemic-Part-1.pdf</w:t>
        </w:r>
      </w:hyperlink>
    </w:p>
    <w:p w14:paraId="1889BC43" w14:textId="77777777" w:rsidR="005B2FF5" w:rsidRPr="005B2FF5" w:rsidRDefault="005B2FF5" w:rsidP="005B2FF5">
      <w:pPr>
        <w:pStyle w:val="EndNoteBibliography"/>
        <w:spacing w:after="0"/>
        <w:ind w:left="720" w:hanging="720"/>
        <w:rPr>
          <w:noProof/>
        </w:rPr>
      </w:pPr>
      <w:r w:rsidRPr="005B2FF5">
        <w:rPr>
          <w:noProof/>
        </w:rPr>
        <w:t xml:space="preserve">Lee, D. I., Nande, A., Anderson, T. L., Levy, M. Z., &amp; Hill, A. L. (2025). Vaccine failure mode determines population-level impact of vaccination campaigns during epidemics. </w:t>
      </w:r>
      <w:r w:rsidRPr="005B2FF5">
        <w:rPr>
          <w:i/>
          <w:noProof/>
        </w:rPr>
        <w:t>Journal of the Royal Society Interface</w:t>
      </w:r>
      <w:r w:rsidRPr="005B2FF5">
        <w:rPr>
          <w:noProof/>
        </w:rPr>
        <w:t>,</w:t>
      </w:r>
      <w:r w:rsidRPr="005B2FF5">
        <w:rPr>
          <w:i/>
          <w:noProof/>
        </w:rPr>
        <w:t xml:space="preserve"> 22</w:t>
      </w:r>
      <w:r w:rsidRPr="005B2FF5">
        <w:rPr>
          <w:noProof/>
        </w:rPr>
        <w:t xml:space="preserve">(223), 20240689. </w:t>
      </w:r>
    </w:p>
    <w:p w14:paraId="6101C5B1" w14:textId="7B166243" w:rsidR="005B2FF5" w:rsidRPr="005B2FF5" w:rsidRDefault="005B2FF5" w:rsidP="005B2FF5">
      <w:pPr>
        <w:pStyle w:val="EndNoteBibliography"/>
        <w:spacing w:after="0"/>
        <w:ind w:left="720" w:hanging="720"/>
        <w:rPr>
          <w:noProof/>
        </w:rPr>
      </w:pPr>
      <w:r w:rsidRPr="005B2FF5">
        <w:rPr>
          <w:noProof/>
        </w:rPr>
        <w:t xml:space="preserve">Lilley, R. (n.d). </w:t>
      </w:r>
      <w:r w:rsidRPr="005B2FF5">
        <w:rPr>
          <w:i/>
          <w:noProof/>
        </w:rPr>
        <w:t>What Are Crew Cabins Like on Cruise Ships?</w:t>
      </w:r>
      <w:r w:rsidRPr="005B2FF5">
        <w:rPr>
          <w:noProof/>
        </w:rPr>
        <w:t xml:space="preserve"> Retrieved June 9, 2024 from </w:t>
      </w:r>
      <w:hyperlink r:id="rId36" w:history="1">
        <w:r w:rsidRPr="005B2FF5">
          <w:rPr>
            <w:rStyle w:val="Hyperlink"/>
            <w:noProof/>
          </w:rPr>
          <w:t>https://workingoncruiseships.com/what-are-crew-cabins-like-on-cruise-ships/</w:t>
        </w:r>
      </w:hyperlink>
    </w:p>
    <w:p w14:paraId="46111A23" w14:textId="77777777" w:rsidR="005B2FF5" w:rsidRPr="005B2FF5" w:rsidRDefault="005B2FF5" w:rsidP="005B2FF5">
      <w:pPr>
        <w:pStyle w:val="EndNoteBibliography"/>
        <w:spacing w:after="0"/>
        <w:ind w:left="720" w:hanging="720"/>
        <w:rPr>
          <w:noProof/>
        </w:rPr>
      </w:pPr>
      <w:r w:rsidRPr="005B2FF5">
        <w:rPr>
          <w:noProof/>
        </w:rPr>
        <w:t xml:space="preserve">Lind, M. L., Dorion, M., Houde, A. J., Lansing, M., Lapidus, S., Thomas, R., Yildirim, I., Omer, S. B., Schulz, W. L., &amp; Andrews, J. R. (2023). Evidence of leaky protection following COVID-19 vaccination and SARS-CoV-2 infection in an incarcerated population. </w:t>
      </w:r>
      <w:r w:rsidRPr="005B2FF5">
        <w:rPr>
          <w:i/>
          <w:noProof/>
        </w:rPr>
        <w:t>Nature communications</w:t>
      </w:r>
      <w:r w:rsidRPr="005B2FF5">
        <w:rPr>
          <w:noProof/>
        </w:rPr>
        <w:t>,</w:t>
      </w:r>
      <w:r w:rsidRPr="005B2FF5">
        <w:rPr>
          <w:i/>
          <w:noProof/>
        </w:rPr>
        <w:t xml:space="preserve"> 14</w:t>
      </w:r>
      <w:r w:rsidRPr="005B2FF5">
        <w:rPr>
          <w:noProof/>
        </w:rPr>
        <w:t xml:space="preserve">(1), 5055. </w:t>
      </w:r>
    </w:p>
    <w:p w14:paraId="1E59EB3D" w14:textId="77777777" w:rsidR="005B2FF5" w:rsidRPr="005B2FF5" w:rsidRDefault="005B2FF5" w:rsidP="005B2FF5">
      <w:pPr>
        <w:pStyle w:val="EndNoteBibliography"/>
        <w:spacing w:after="0"/>
        <w:ind w:left="720" w:hanging="720"/>
        <w:rPr>
          <w:noProof/>
        </w:rPr>
      </w:pPr>
      <w:r w:rsidRPr="005B2FF5">
        <w:rPr>
          <w:noProof/>
        </w:rPr>
        <w:t xml:space="preserve">Lindsley, W. G., Blachere, F. M., Law, B. F., Beezhold, D. H., &amp; Noti, J. D. (2021). Efficacy of face masks, neck gaiters and face shields for reducing the expulsion of simulated cough-generated aerosols. </w:t>
      </w:r>
      <w:r w:rsidRPr="005B2FF5">
        <w:rPr>
          <w:i/>
          <w:noProof/>
        </w:rPr>
        <w:t>Aerosol Science and Technology</w:t>
      </w:r>
      <w:r w:rsidRPr="005B2FF5">
        <w:rPr>
          <w:noProof/>
        </w:rPr>
        <w:t>,</w:t>
      </w:r>
      <w:r w:rsidRPr="005B2FF5">
        <w:rPr>
          <w:i/>
          <w:noProof/>
        </w:rPr>
        <w:t xml:space="preserve"> 55</w:t>
      </w:r>
      <w:r w:rsidRPr="005B2FF5">
        <w:rPr>
          <w:noProof/>
        </w:rPr>
        <w:t xml:space="preserve">(4), 449-457. </w:t>
      </w:r>
    </w:p>
    <w:p w14:paraId="3E20F744" w14:textId="77777777" w:rsidR="005B2FF5" w:rsidRPr="005B2FF5" w:rsidRDefault="005B2FF5" w:rsidP="005B2FF5">
      <w:pPr>
        <w:pStyle w:val="EndNoteBibliography"/>
        <w:spacing w:after="0"/>
        <w:ind w:left="720" w:hanging="720"/>
        <w:rPr>
          <w:noProof/>
        </w:rPr>
      </w:pPr>
      <w:r w:rsidRPr="005B2FF5">
        <w:rPr>
          <w:noProof/>
        </w:rPr>
        <w:t xml:space="preserve">Miura, F., Matsuyama, R., &amp; Nishiura, H. (2018). Estimating the asymptomatic ratio of norovirus infection during foodborne outbreaks with laboratory testing in Japan. </w:t>
      </w:r>
      <w:r w:rsidRPr="005B2FF5">
        <w:rPr>
          <w:i/>
          <w:noProof/>
        </w:rPr>
        <w:t>Journal of epidemiology</w:t>
      </w:r>
      <w:r w:rsidRPr="005B2FF5">
        <w:rPr>
          <w:noProof/>
        </w:rPr>
        <w:t>,</w:t>
      </w:r>
      <w:r w:rsidRPr="005B2FF5">
        <w:rPr>
          <w:i/>
          <w:noProof/>
        </w:rPr>
        <w:t xml:space="preserve"> 28</w:t>
      </w:r>
      <w:r w:rsidRPr="005B2FF5">
        <w:rPr>
          <w:noProof/>
        </w:rPr>
        <w:t xml:space="preserve">(9), 382-387. </w:t>
      </w:r>
    </w:p>
    <w:p w14:paraId="023DF36E" w14:textId="77777777" w:rsidR="005B2FF5" w:rsidRPr="005B2FF5" w:rsidRDefault="005B2FF5" w:rsidP="005B2FF5">
      <w:pPr>
        <w:pStyle w:val="EndNoteBibliography"/>
        <w:spacing w:after="0"/>
        <w:ind w:left="720" w:hanging="720"/>
        <w:rPr>
          <w:noProof/>
        </w:rPr>
      </w:pPr>
      <w:r w:rsidRPr="005B2FF5">
        <w:rPr>
          <w:noProof/>
        </w:rPr>
        <w:t xml:space="preserve">Mizumoto, K., &amp; Chowell, G. (2020). Transmission potential of the novel coronavirus (COVID-19) onboard the diamond Princess Cruises Ship, 2020. </w:t>
      </w:r>
      <w:r w:rsidRPr="005B2FF5">
        <w:rPr>
          <w:i/>
          <w:noProof/>
        </w:rPr>
        <w:t>Infectious Disease Modelling</w:t>
      </w:r>
      <w:r w:rsidRPr="005B2FF5">
        <w:rPr>
          <w:noProof/>
        </w:rPr>
        <w:t>,</w:t>
      </w:r>
      <w:r w:rsidRPr="005B2FF5">
        <w:rPr>
          <w:i/>
          <w:noProof/>
        </w:rPr>
        <w:t xml:space="preserve"> 5</w:t>
      </w:r>
      <w:r w:rsidRPr="005B2FF5">
        <w:rPr>
          <w:noProof/>
        </w:rPr>
        <w:t xml:space="preserve">, 264-270. </w:t>
      </w:r>
    </w:p>
    <w:p w14:paraId="1F7E27E3" w14:textId="77777777" w:rsidR="005B2FF5" w:rsidRPr="005B2FF5" w:rsidRDefault="005B2FF5" w:rsidP="005B2FF5">
      <w:pPr>
        <w:pStyle w:val="EndNoteBibliography"/>
        <w:spacing w:after="0"/>
        <w:ind w:left="720" w:hanging="720"/>
        <w:rPr>
          <w:noProof/>
        </w:rPr>
      </w:pPr>
      <w:r w:rsidRPr="005B2FF5">
        <w:rPr>
          <w:noProof/>
        </w:rPr>
        <w:t xml:space="preserve">Mizumoto, K., Kagaya, K., Zarebski, A., &amp; Chowell, G. (2020). Estimating the asymptomatic proportion of coronavirus disease 2019 (COVID-19) cases on board the Diamond Princess cruise ship, Yokohama, Japan, 2020. </w:t>
      </w:r>
      <w:r w:rsidRPr="005B2FF5">
        <w:rPr>
          <w:i/>
          <w:noProof/>
        </w:rPr>
        <w:t>Eurosurveillance</w:t>
      </w:r>
      <w:r w:rsidRPr="005B2FF5">
        <w:rPr>
          <w:noProof/>
        </w:rPr>
        <w:t>,</w:t>
      </w:r>
      <w:r w:rsidRPr="005B2FF5">
        <w:rPr>
          <w:i/>
          <w:noProof/>
        </w:rPr>
        <w:t xml:space="preserve"> 25</w:t>
      </w:r>
      <w:r w:rsidRPr="005B2FF5">
        <w:rPr>
          <w:noProof/>
        </w:rPr>
        <w:t xml:space="preserve">(10), 2000180. </w:t>
      </w:r>
    </w:p>
    <w:p w14:paraId="36DAE599" w14:textId="77777777" w:rsidR="005B2FF5" w:rsidRPr="005B2FF5" w:rsidRDefault="005B2FF5" w:rsidP="005B2FF5">
      <w:pPr>
        <w:pStyle w:val="EndNoteBibliography"/>
        <w:spacing w:after="0"/>
        <w:ind w:left="720" w:hanging="720"/>
        <w:rPr>
          <w:noProof/>
        </w:rPr>
      </w:pPr>
      <w:r w:rsidRPr="005B2FF5">
        <w:rPr>
          <w:noProof/>
        </w:rPr>
        <w:t xml:space="preserve">Nakazawa, E., Ino, H., &amp; Akabayashi, A. (2020). Chronology of COVID-19 cases on the Diamond Princess cruise ship and ethical considerations: a report from Japan. </w:t>
      </w:r>
      <w:r w:rsidRPr="005B2FF5">
        <w:rPr>
          <w:i/>
          <w:noProof/>
        </w:rPr>
        <w:t>Disaster medicine and public health preparedness</w:t>
      </w:r>
      <w:r w:rsidRPr="005B2FF5">
        <w:rPr>
          <w:noProof/>
        </w:rPr>
        <w:t>,</w:t>
      </w:r>
      <w:r w:rsidRPr="005B2FF5">
        <w:rPr>
          <w:i/>
          <w:noProof/>
        </w:rPr>
        <w:t xml:space="preserve"> 14</w:t>
      </w:r>
      <w:r w:rsidRPr="005B2FF5">
        <w:rPr>
          <w:noProof/>
        </w:rPr>
        <w:t xml:space="preserve">(4), 506-513. </w:t>
      </w:r>
    </w:p>
    <w:p w14:paraId="4EA37842" w14:textId="77777777" w:rsidR="005B2FF5" w:rsidRPr="005B2FF5" w:rsidRDefault="005B2FF5" w:rsidP="005B2FF5">
      <w:pPr>
        <w:pStyle w:val="EndNoteBibliography"/>
        <w:spacing w:after="0"/>
        <w:ind w:left="720" w:hanging="720"/>
        <w:rPr>
          <w:noProof/>
        </w:rPr>
      </w:pPr>
      <w:r w:rsidRPr="005B2FF5">
        <w:rPr>
          <w:noProof/>
        </w:rPr>
        <w:t xml:space="preserve">National Academies of Sciences, Engineering, and Medicine. (2022). Improving the CDC Quarantine Station Network's response to emerging threats. </w:t>
      </w:r>
    </w:p>
    <w:p w14:paraId="413CC7CA" w14:textId="77777777" w:rsidR="005B2FF5" w:rsidRPr="005B2FF5" w:rsidRDefault="005B2FF5" w:rsidP="005B2FF5">
      <w:pPr>
        <w:pStyle w:val="EndNoteBibliography"/>
        <w:spacing w:after="0"/>
        <w:ind w:left="720" w:hanging="720"/>
        <w:rPr>
          <w:noProof/>
        </w:rPr>
      </w:pPr>
      <w:r w:rsidRPr="005B2FF5">
        <w:rPr>
          <w:noProof/>
        </w:rPr>
        <w:t xml:space="preserve">Neri, A. J., Cramer, E. H., Vaughan, G. H., Vinjé, J., &amp; Mainzer, H. M. (2008). Passenger behaviors during norovirus outbreaks on cruise ships. </w:t>
      </w:r>
      <w:r w:rsidRPr="005B2FF5">
        <w:rPr>
          <w:i/>
          <w:noProof/>
        </w:rPr>
        <w:t>Journal of Travel Medicine</w:t>
      </w:r>
      <w:r w:rsidRPr="005B2FF5">
        <w:rPr>
          <w:noProof/>
        </w:rPr>
        <w:t>,</w:t>
      </w:r>
      <w:r w:rsidRPr="005B2FF5">
        <w:rPr>
          <w:i/>
          <w:noProof/>
        </w:rPr>
        <w:t xml:space="preserve"> 15</w:t>
      </w:r>
      <w:r w:rsidRPr="005B2FF5">
        <w:rPr>
          <w:noProof/>
        </w:rPr>
        <w:t xml:space="preserve">(3), 172-176. </w:t>
      </w:r>
    </w:p>
    <w:p w14:paraId="68E69315" w14:textId="77777777" w:rsidR="005B2FF5" w:rsidRPr="005B2FF5" w:rsidRDefault="005B2FF5" w:rsidP="005B2FF5">
      <w:pPr>
        <w:pStyle w:val="EndNoteBibliography"/>
        <w:spacing w:after="0"/>
        <w:ind w:left="720" w:hanging="720"/>
        <w:rPr>
          <w:noProof/>
        </w:rPr>
      </w:pPr>
      <w:r w:rsidRPr="005B2FF5">
        <w:rPr>
          <w:noProof/>
        </w:rPr>
        <w:lastRenderedPageBreak/>
        <w:t xml:space="preserve">Perini, T., Keskinocak, P., Li, Z., Ruiz-Tiben, E., Swann, J., &amp; Weiss, A. (2020). Agent-Based Simulation for Seasonal Guinea Worm Disease in Chad Dogs. </w:t>
      </w:r>
      <w:r w:rsidRPr="005B2FF5">
        <w:rPr>
          <w:i/>
          <w:noProof/>
        </w:rPr>
        <w:t>The American journal of tropical medicine and hygiene</w:t>
      </w:r>
      <w:r w:rsidRPr="005B2FF5">
        <w:rPr>
          <w:noProof/>
        </w:rPr>
        <w:t>,</w:t>
      </w:r>
      <w:r w:rsidRPr="005B2FF5">
        <w:rPr>
          <w:i/>
          <w:noProof/>
        </w:rPr>
        <w:t xml:space="preserve"> 103</w:t>
      </w:r>
      <w:r w:rsidRPr="005B2FF5">
        <w:rPr>
          <w:noProof/>
        </w:rPr>
        <w:t xml:space="preserve">(5), 1942-1950. </w:t>
      </w:r>
    </w:p>
    <w:p w14:paraId="167B02B2" w14:textId="77777777" w:rsidR="005B2FF5" w:rsidRPr="005B2FF5" w:rsidRDefault="005B2FF5" w:rsidP="005B2FF5">
      <w:pPr>
        <w:pStyle w:val="EndNoteBibliography"/>
        <w:spacing w:after="0"/>
        <w:ind w:left="720" w:hanging="720"/>
        <w:rPr>
          <w:noProof/>
        </w:rPr>
      </w:pPr>
      <w:r w:rsidRPr="005B2FF5">
        <w:rPr>
          <w:noProof/>
        </w:rPr>
        <w:t xml:space="preserve">Perra, N. (2021). Non-pharmaceutical interventions during the COVID-19 pandemic: A review. </w:t>
      </w:r>
      <w:r w:rsidRPr="005B2FF5">
        <w:rPr>
          <w:i/>
          <w:noProof/>
        </w:rPr>
        <w:t>Physics Reports</w:t>
      </w:r>
      <w:r w:rsidRPr="005B2FF5">
        <w:rPr>
          <w:noProof/>
        </w:rPr>
        <w:t>,</w:t>
      </w:r>
      <w:r w:rsidRPr="005B2FF5">
        <w:rPr>
          <w:i/>
          <w:noProof/>
        </w:rPr>
        <w:t xml:space="preserve"> 913</w:t>
      </w:r>
      <w:r w:rsidRPr="005B2FF5">
        <w:rPr>
          <w:noProof/>
        </w:rPr>
        <w:t xml:space="preserve">, 1-52. </w:t>
      </w:r>
    </w:p>
    <w:p w14:paraId="59F716C6" w14:textId="4509DA6A" w:rsidR="005B2FF5" w:rsidRPr="005B2FF5" w:rsidRDefault="005B2FF5" w:rsidP="005B2FF5">
      <w:pPr>
        <w:pStyle w:val="EndNoteBibliography"/>
        <w:spacing w:after="0"/>
        <w:ind w:left="720" w:hanging="720"/>
        <w:rPr>
          <w:noProof/>
        </w:rPr>
      </w:pPr>
      <w:r w:rsidRPr="005B2FF5">
        <w:rPr>
          <w:noProof/>
        </w:rPr>
        <w:t xml:space="preserve">Pietschmann. (2022). </w:t>
      </w:r>
      <w:r w:rsidRPr="005B2FF5">
        <w:rPr>
          <w:i/>
          <w:noProof/>
        </w:rPr>
        <w:t>Guide to passengers you'll find on each cruise line</w:t>
      </w:r>
      <w:r w:rsidRPr="005B2FF5">
        <w:rPr>
          <w:noProof/>
        </w:rPr>
        <w:t xml:space="preserve">. Retrieved June 9, 2024 from </w:t>
      </w:r>
      <w:hyperlink r:id="rId37" w:history="1">
        <w:r w:rsidRPr="005B2FF5">
          <w:rPr>
            <w:rStyle w:val="Hyperlink"/>
            <w:noProof/>
          </w:rPr>
          <w:t>https://cruiseable.com/guide-to-passenger-types-on-cruise-lines</w:t>
        </w:r>
      </w:hyperlink>
      <w:r w:rsidRPr="005B2FF5">
        <w:rPr>
          <w:noProof/>
        </w:rPr>
        <w:t xml:space="preserve"> </w:t>
      </w:r>
    </w:p>
    <w:p w14:paraId="4BC2F4B7" w14:textId="77777777" w:rsidR="005B2FF5" w:rsidRPr="005B2FF5" w:rsidRDefault="005B2FF5" w:rsidP="005B2FF5">
      <w:pPr>
        <w:pStyle w:val="EndNoteBibliography"/>
        <w:spacing w:after="0"/>
        <w:ind w:left="720" w:hanging="720"/>
        <w:rPr>
          <w:noProof/>
        </w:rPr>
      </w:pPr>
      <w:r w:rsidRPr="005B2FF5">
        <w:rPr>
          <w:noProof/>
        </w:rPr>
        <w:t xml:space="preserve">Puhach, O., Meyer, B., &amp; Eckerle, I. (2023). SARS-CoV-2 viral load and shedding kinetics. </w:t>
      </w:r>
      <w:r w:rsidRPr="005B2FF5">
        <w:rPr>
          <w:i/>
          <w:noProof/>
        </w:rPr>
        <w:t>Nature Reviews Microbiology</w:t>
      </w:r>
      <w:r w:rsidRPr="005B2FF5">
        <w:rPr>
          <w:noProof/>
        </w:rPr>
        <w:t>,</w:t>
      </w:r>
      <w:r w:rsidRPr="005B2FF5">
        <w:rPr>
          <w:i/>
          <w:noProof/>
        </w:rPr>
        <w:t xml:space="preserve"> 21</w:t>
      </w:r>
      <w:r w:rsidRPr="005B2FF5">
        <w:rPr>
          <w:noProof/>
        </w:rPr>
        <w:t xml:space="preserve">(3), 147-161. </w:t>
      </w:r>
    </w:p>
    <w:p w14:paraId="4B66996D" w14:textId="77777777" w:rsidR="005B2FF5" w:rsidRPr="005B2FF5" w:rsidRDefault="005B2FF5" w:rsidP="005B2FF5">
      <w:pPr>
        <w:pStyle w:val="EndNoteBibliography"/>
        <w:spacing w:after="0"/>
        <w:ind w:left="720" w:hanging="720"/>
        <w:rPr>
          <w:noProof/>
        </w:rPr>
      </w:pPr>
      <w:r w:rsidRPr="005B2FF5">
        <w:rPr>
          <w:noProof/>
        </w:rPr>
        <w:t xml:space="preserve">Pung, R., Firth, J. A., Spurgin, L. G., Singapore CruiseSafe working group, CMMID COVID-19 working group, Lee, V. J., &amp; Kucharski, A. J. (2022). Using high-resolution contact networks to evaluate SARS-CoV-2 transmission and control in large-scale multi-day events. </w:t>
      </w:r>
      <w:r w:rsidRPr="005B2FF5">
        <w:rPr>
          <w:i/>
          <w:noProof/>
        </w:rPr>
        <w:t>Nature communications</w:t>
      </w:r>
      <w:r w:rsidRPr="005B2FF5">
        <w:rPr>
          <w:noProof/>
        </w:rPr>
        <w:t>,</w:t>
      </w:r>
      <w:r w:rsidRPr="005B2FF5">
        <w:rPr>
          <w:i/>
          <w:noProof/>
        </w:rPr>
        <w:t xml:space="preserve"> 13</w:t>
      </w:r>
      <w:r w:rsidRPr="005B2FF5">
        <w:rPr>
          <w:noProof/>
        </w:rPr>
        <w:t xml:space="preserve">(1), 1956. </w:t>
      </w:r>
    </w:p>
    <w:p w14:paraId="61FE5C53" w14:textId="3CD38B50" w:rsidR="005B2FF5" w:rsidRPr="005B2FF5" w:rsidRDefault="005B2FF5" w:rsidP="005B2FF5">
      <w:pPr>
        <w:pStyle w:val="EndNoteBibliography"/>
        <w:spacing w:after="0"/>
        <w:ind w:left="720" w:hanging="720"/>
        <w:rPr>
          <w:noProof/>
        </w:rPr>
      </w:pPr>
      <w:r w:rsidRPr="005B2FF5">
        <w:rPr>
          <w:noProof/>
        </w:rPr>
        <w:t xml:space="preserve">R Core Team. (2022). </w:t>
      </w:r>
      <w:r w:rsidRPr="005B2FF5">
        <w:rPr>
          <w:i/>
          <w:noProof/>
        </w:rPr>
        <w:t>R: A language and environment for statistical computing</w:t>
      </w:r>
      <w:r w:rsidRPr="005B2FF5">
        <w:rPr>
          <w:noProof/>
        </w:rPr>
        <w:t>.</w:t>
      </w:r>
      <w:r w:rsidRPr="005B2FF5">
        <w:rPr>
          <w:i/>
          <w:noProof/>
        </w:rPr>
        <w:t xml:space="preserve"> </w:t>
      </w:r>
      <w:r w:rsidRPr="005B2FF5">
        <w:rPr>
          <w:noProof/>
        </w:rPr>
        <w:t xml:space="preserve">In R Foundation for Statistical Computing. </w:t>
      </w:r>
      <w:hyperlink r:id="rId38" w:history="1">
        <w:r w:rsidRPr="005B2FF5">
          <w:rPr>
            <w:rStyle w:val="Hyperlink"/>
            <w:noProof/>
          </w:rPr>
          <w:t>https://www.R-project.org/</w:t>
        </w:r>
      </w:hyperlink>
    </w:p>
    <w:p w14:paraId="7FBAE248" w14:textId="77777777" w:rsidR="005B2FF5" w:rsidRPr="005B2FF5" w:rsidRDefault="005B2FF5" w:rsidP="005B2FF5">
      <w:pPr>
        <w:pStyle w:val="EndNoteBibliography"/>
        <w:spacing w:after="0"/>
        <w:ind w:left="720" w:hanging="720"/>
        <w:rPr>
          <w:noProof/>
        </w:rPr>
      </w:pPr>
      <w:r w:rsidRPr="005B2FF5">
        <w:rPr>
          <w:noProof/>
        </w:rPr>
        <w:t xml:space="preserve">Russell, T. W., Wu, J. T., Clifford, S., Edmunds, W. J., Kucharski, A. J., &amp; Jit, M. (2021). Effect of internationally imported cases on internal spread of COVID-19: a mathematical modelling study. </w:t>
      </w:r>
      <w:r w:rsidRPr="005B2FF5">
        <w:rPr>
          <w:i/>
          <w:noProof/>
        </w:rPr>
        <w:t>The Lancet Public Health</w:t>
      </w:r>
      <w:r w:rsidRPr="005B2FF5">
        <w:rPr>
          <w:noProof/>
        </w:rPr>
        <w:t>,</w:t>
      </w:r>
      <w:r w:rsidRPr="005B2FF5">
        <w:rPr>
          <w:i/>
          <w:noProof/>
        </w:rPr>
        <w:t xml:space="preserve"> 6</w:t>
      </w:r>
      <w:r w:rsidRPr="005B2FF5">
        <w:rPr>
          <w:noProof/>
        </w:rPr>
        <w:t xml:space="preserve">(1), e12-e20. </w:t>
      </w:r>
    </w:p>
    <w:p w14:paraId="3FF9E6E6" w14:textId="77777777" w:rsidR="005B2FF5" w:rsidRPr="005B2FF5" w:rsidRDefault="005B2FF5" w:rsidP="005B2FF5">
      <w:pPr>
        <w:pStyle w:val="EndNoteBibliography"/>
        <w:spacing w:after="0"/>
        <w:ind w:left="720" w:hanging="720"/>
        <w:rPr>
          <w:noProof/>
        </w:rPr>
      </w:pPr>
      <w:r w:rsidRPr="005B2FF5">
        <w:rPr>
          <w:noProof/>
        </w:rPr>
        <w:t xml:space="preserve">Singer, S., &amp; Nelder, J. (2009). Nelder-mead algorithm. </w:t>
      </w:r>
      <w:r w:rsidRPr="005B2FF5">
        <w:rPr>
          <w:i/>
          <w:noProof/>
        </w:rPr>
        <w:t>Scholarpedia</w:t>
      </w:r>
      <w:r w:rsidRPr="005B2FF5">
        <w:rPr>
          <w:noProof/>
        </w:rPr>
        <w:t>,</w:t>
      </w:r>
      <w:r w:rsidRPr="005B2FF5">
        <w:rPr>
          <w:i/>
          <w:noProof/>
        </w:rPr>
        <w:t xml:space="preserve"> 4</w:t>
      </w:r>
      <w:r w:rsidRPr="005B2FF5">
        <w:rPr>
          <w:noProof/>
        </w:rPr>
        <w:t xml:space="preserve">(7), 2928. </w:t>
      </w:r>
    </w:p>
    <w:p w14:paraId="54EE7C05" w14:textId="1F8702E7" w:rsidR="005B2FF5" w:rsidRPr="005B2FF5" w:rsidRDefault="005B2FF5" w:rsidP="005B2FF5">
      <w:pPr>
        <w:pStyle w:val="EndNoteBibliography"/>
        <w:spacing w:after="0"/>
        <w:ind w:left="720" w:hanging="720"/>
        <w:rPr>
          <w:noProof/>
        </w:rPr>
      </w:pPr>
      <w:r w:rsidRPr="005B2FF5">
        <w:rPr>
          <w:noProof/>
        </w:rPr>
        <w:t xml:space="preserve">The Florida-Caribbean Cruise Association. (n.d). </w:t>
      </w:r>
      <w:r w:rsidRPr="005B2FF5">
        <w:rPr>
          <w:i/>
          <w:noProof/>
        </w:rPr>
        <w:t>Cruise Industry Onboard Employment Overview</w:t>
      </w:r>
      <w:r w:rsidRPr="005B2FF5">
        <w:rPr>
          <w:noProof/>
        </w:rPr>
        <w:t xml:space="preserve">. Retrieved May 15 2024 from </w:t>
      </w:r>
      <w:hyperlink r:id="rId39" w:history="1">
        <w:r w:rsidRPr="005B2FF5">
          <w:rPr>
            <w:rStyle w:val="Hyperlink"/>
            <w:noProof/>
          </w:rPr>
          <w:t>https://www.f-cca.com/downloads/Cruise-Line-Employee-Overview.pdf</w:t>
        </w:r>
      </w:hyperlink>
    </w:p>
    <w:p w14:paraId="577909DF" w14:textId="77777777" w:rsidR="005B2FF5" w:rsidRPr="005B2FF5" w:rsidRDefault="005B2FF5" w:rsidP="005B2FF5">
      <w:pPr>
        <w:pStyle w:val="EndNoteBibliography"/>
        <w:spacing w:after="0"/>
        <w:ind w:left="720" w:hanging="720"/>
        <w:rPr>
          <w:noProof/>
        </w:rPr>
      </w:pPr>
      <w:r w:rsidRPr="005B2FF5">
        <w:rPr>
          <w:noProof/>
        </w:rPr>
        <w:t xml:space="preserve">Tolles, J., &amp; Luong, T. (2020). Modeling epidemics with compartmental models. </w:t>
      </w:r>
      <w:r w:rsidRPr="005B2FF5">
        <w:rPr>
          <w:i/>
          <w:noProof/>
        </w:rPr>
        <w:t>JAMA</w:t>
      </w:r>
      <w:r w:rsidRPr="005B2FF5">
        <w:rPr>
          <w:noProof/>
        </w:rPr>
        <w:t>,</w:t>
      </w:r>
      <w:r w:rsidRPr="005B2FF5">
        <w:rPr>
          <w:i/>
          <w:noProof/>
        </w:rPr>
        <w:t xml:space="preserve"> 323</w:t>
      </w:r>
      <w:r w:rsidRPr="005B2FF5">
        <w:rPr>
          <w:noProof/>
        </w:rPr>
        <w:t xml:space="preserve">(24), 2515-2516. </w:t>
      </w:r>
    </w:p>
    <w:p w14:paraId="0C755A76" w14:textId="77777777" w:rsidR="005B2FF5" w:rsidRPr="005B2FF5" w:rsidRDefault="005B2FF5" w:rsidP="005B2FF5">
      <w:pPr>
        <w:pStyle w:val="EndNoteBibliography"/>
        <w:spacing w:after="0"/>
        <w:ind w:left="720" w:hanging="720"/>
        <w:rPr>
          <w:noProof/>
        </w:rPr>
      </w:pPr>
      <w:r w:rsidRPr="005B2FF5">
        <w:rPr>
          <w:noProof/>
        </w:rPr>
        <w:t xml:space="preserve">Tseng, Y.-J., Olson, K. L., Bloch, D., &amp; Mandl, K. D. (2023). Smart thermometer–based participatory surveillance to discern the role of children in household viral transmission during the COVID-19 pandemic. </w:t>
      </w:r>
      <w:r w:rsidRPr="005B2FF5">
        <w:rPr>
          <w:i/>
          <w:noProof/>
        </w:rPr>
        <w:t>JAMA network open</w:t>
      </w:r>
      <w:r w:rsidRPr="005B2FF5">
        <w:rPr>
          <w:noProof/>
        </w:rPr>
        <w:t>,</w:t>
      </w:r>
      <w:r w:rsidRPr="005B2FF5">
        <w:rPr>
          <w:i/>
          <w:noProof/>
        </w:rPr>
        <w:t xml:space="preserve"> 6</w:t>
      </w:r>
      <w:r w:rsidRPr="005B2FF5">
        <w:rPr>
          <w:noProof/>
        </w:rPr>
        <w:t xml:space="preserve">(6), e2316190-e2316190. </w:t>
      </w:r>
    </w:p>
    <w:p w14:paraId="09DE460B" w14:textId="77777777" w:rsidR="005B2FF5" w:rsidRPr="005B2FF5" w:rsidRDefault="005B2FF5" w:rsidP="005B2FF5">
      <w:pPr>
        <w:pStyle w:val="EndNoteBibliography"/>
        <w:spacing w:after="0"/>
        <w:ind w:left="720" w:hanging="720"/>
        <w:rPr>
          <w:noProof/>
        </w:rPr>
      </w:pPr>
      <w:r w:rsidRPr="005B2FF5">
        <w:rPr>
          <w:noProof/>
        </w:rPr>
        <w:t xml:space="preserve">Verity, R., Okell, L. C., Dorigatti, I., Winskill, P., Whittaker, C., Imai, N., Cuomo-Dannenburg, G., Thompson, H., Walker, P. G., &amp; Fu, H. (2020). Estimates of the severity of coronavirus disease 2019: a model-based analysis. </w:t>
      </w:r>
      <w:r w:rsidRPr="005B2FF5">
        <w:rPr>
          <w:i/>
          <w:noProof/>
        </w:rPr>
        <w:t>The Lancet Infectious Diseases</w:t>
      </w:r>
      <w:r w:rsidRPr="005B2FF5">
        <w:rPr>
          <w:noProof/>
        </w:rPr>
        <w:t>,</w:t>
      </w:r>
      <w:r w:rsidRPr="005B2FF5">
        <w:rPr>
          <w:i/>
          <w:noProof/>
        </w:rPr>
        <w:t xml:space="preserve"> 20</w:t>
      </w:r>
      <w:r w:rsidRPr="005B2FF5">
        <w:rPr>
          <w:noProof/>
        </w:rPr>
        <w:t xml:space="preserve">(6), 669-677. </w:t>
      </w:r>
    </w:p>
    <w:p w14:paraId="5FBFBB27" w14:textId="77777777" w:rsidR="005B2FF5" w:rsidRPr="005B2FF5" w:rsidRDefault="005B2FF5" w:rsidP="005B2FF5">
      <w:pPr>
        <w:pStyle w:val="EndNoteBibliography"/>
        <w:spacing w:after="0"/>
        <w:ind w:left="720" w:hanging="720"/>
        <w:rPr>
          <w:noProof/>
        </w:rPr>
      </w:pPr>
      <w:r w:rsidRPr="005B2FF5">
        <w:rPr>
          <w:noProof/>
        </w:rPr>
        <w:t xml:space="preserve">Wen, C., Wei, J., Ma, Z. F., He, M., Zhao, S., Ji, J., &amp; He, D. (2022). Heterogeneous epidemic modelling within an enclosed space and corresponding Bayesian estimation. </w:t>
      </w:r>
      <w:r w:rsidRPr="005B2FF5">
        <w:rPr>
          <w:i/>
          <w:noProof/>
        </w:rPr>
        <w:t>Infectious Disease Modelling</w:t>
      </w:r>
      <w:r w:rsidRPr="005B2FF5">
        <w:rPr>
          <w:noProof/>
        </w:rPr>
        <w:t>,</w:t>
      </w:r>
      <w:r w:rsidRPr="005B2FF5">
        <w:rPr>
          <w:i/>
          <w:noProof/>
        </w:rPr>
        <w:t xml:space="preserve"> 7</w:t>
      </w:r>
      <w:r w:rsidRPr="005B2FF5">
        <w:rPr>
          <w:noProof/>
        </w:rPr>
        <w:t xml:space="preserve">(2), 1-24. </w:t>
      </w:r>
    </w:p>
    <w:p w14:paraId="626BECBB" w14:textId="77777777" w:rsidR="005B2FF5" w:rsidRPr="005B2FF5" w:rsidRDefault="005B2FF5" w:rsidP="005B2FF5">
      <w:pPr>
        <w:pStyle w:val="EndNoteBibliography"/>
        <w:spacing w:after="0"/>
        <w:ind w:left="720" w:hanging="720"/>
        <w:rPr>
          <w:noProof/>
        </w:rPr>
      </w:pPr>
      <w:r w:rsidRPr="005B2FF5">
        <w:rPr>
          <w:noProof/>
        </w:rPr>
        <w:lastRenderedPageBreak/>
        <w:t xml:space="preserve">Wikswo, M. E., Cortes, J., Hall, A. J., Vaughan, G., Howard, C., Gregoricus, N., &amp; Cramer, E. H. (2011). Disease transmission and passenger behaviors during a high morbidity Norovirus outbreak on a cruise ship, January 2009. </w:t>
      </w:r>
      <w:r w:rsidRPr="005B2FF5">
        <w:rPr>
          <w:i/>
          <w:noProof/>
        </w:rPr>
        <w:t>Clinical Infectious Diseases</w:t>
      </w:r>
      <w:r w:rsidRPr="005B2FF5">
        <w:rPr>
          <w:noProof/>
        </w:rPr>
        <w:t>,</w:t>
      </w:r>
      <w:r w:rsidRPr="005B2FF5">
        <w:rPr>
          <w:i/>
          <w:noProof/>
        </w:rPr>
        <w:t xml:space="preserve"> 52</w:t>
      </w:r>
      <w:r w:rsidRPr="005B2FF5">
        <w:rPr>
          <w:noProof/>
        </w:rPr>
        <w:t xml:space="preserve">(9), 1116-1122. </w:t>
      </w:r>
    </w:p>
    <w:p w14:paraId="174B9099" w14:textId="5E78D8FF" w:rsidR="005B2FF5" w:rsidRPr="005B2FF5" w:rsidRDefault="005B2FF5" w:rsidP="005B2FF5">
      <w:pPr>
        <w:pStyle w:val="EndNoteBibliography"/>
        <w:spacing w:after="0"/>
        <w:ind w:left="720" w:hanging="720"/>
        <w:rPr>
          <w:noProof/>
        </w:rPr>
      </w:pPr>
      <w:r w:rsidRPr="005B2FF5">
        <w:rPr>
          <w:noProof/>
        </w:rPr>
        <w:t xml:space="preserve">World Health Organization (WHO). (2026). </w:t>
      </w:r>
      <w:r w:rsidRPr="005B2FF5">
        <w:rPr>
          <w:i/>
          <w:noProof/>
        </w:rPr>
        <w:t>Hantavirus cluster linked to cruise ship travel, Multi-country</w:t>
      </w:r>
      <w:r w:rsidRPr="005B2FF5">
        <w:rPr>
          <w:noProof/>
        </w:rPr>
        <w:t xml:space="preserve">. Retrieved May 20, 2026 from </w:t>
      </w:r>
      <w:hyperlink r:id="rId40" w:history="1">
        <w:r w:rsidRPr="005B2FF5">
          <w:rPr>
            <w:rStyle w:val="Hyperlink"/>
            <w:noProof/>
          </w:rPr>
          <w:t>https://www.who.int/emergencies/disease-outbreak-news/item/2026-DON600</w:t>
        </w:r>
      </w:hyperlink>
    </w:p>
    <w:p w14:paraId="753B808F" w14:textId="77777777" w:rsidR="005B2FF5" w:rsidRPr="005B2FF5" w:rsidRDefault="005B2FF5" w:rsidP="005B2FF5">
      <w:pPr>
        <w:pStyle w:val="EndNoteBibliography"/>
        <w:spacing w:after="0"/>
        <w:ind w:left="720" w:hanging="720"/>
        <w:rPr>
          <w:noProof/>
        </w:rPr>
      </w:pPr>
      <w:r w:rsidRPr="005B2FF5">
        <w:rPr>
          <w:noProof/>
        </w:rPr>
        <w:t xml:space="preserve">Xiang, Y., Jia, Y., Chen, L., Guo, L., Shu, B., &amp; Long, E. (2021). COVID-19 epidemic prediction and the impact of public health interventions: A review of COVID-19 epidemic models. </w:t>
      </w:r>
      <w:r w:rsidRPr="005B2FF5">
        <w:rPr>
          <w:i/>
          <w:noProof/>
        </w:rPr>
        <w:t>Infectious Disease Modelling</w:t>
      </w:r>
      <w:r w:rsidRPr="005B2FF5">
        <w:rPr>
          <w:noProof/>
        </w:rPr>
        <w:t>,</w:t>
      </w:r>
      <w:r w:rsidRPr="005B2FF5">
        <w:rPr>
          <w:i/>
          <w:noProof/>
        </w:rPr>
        <w:t xml:space="preserve"> 6</w:t>
      </w:r>
      <w:r w:rsidRPr="005B2FF5">
        <w:rPr>
          <w:noProof/>
        </w:rPr>
        <w:t xml:space="preserve">, 324-342. </w:t>
      </w:r>
    </w:p>
    <w:p w14:paraId="57C17AF8" w14:textId="77777777" w:rsidR="005B2FF5" w:rsidRPr="005B2FF5" w:rsidRDefault="005B2FF5" w:rsidP="005B2FF5">
      <w:pPr>
        <w:pStyle w:val="EndNoteBibliography"/>
        <w:ind w:left="720" w:hanging="720"/>
        <w:rPr>
          <w:noProof/>
        </w:rPr>
      </w:pPr>
      <w:r w:rsidRPr="005B2FF5">
        <w:rPr>
          <w:noProof/>
        </w:rPr>
        <w:t xml:space="preserve">Zhao, S., Cao, P., Gao, D., Zhuang, Z., Wang, W., Ran, J., Wang, K., Yang, L., Einollahi, M. R., &amp; Lou, Y. (2022). Modelling COVID-19 outbreak on the Diamond Princess ship using the public surveillance data. </w:t>
      </w:r>
      <w:r w:rsidRPr="005B2FF5">
        <w:rPr>
          <w:i/>
          <w:noProof/>
        </w:rPr>
        <w:t>Infectious Disease Modelling</w:t>
      </w:r>
      <w:r w:rsidRPr="005B2FF5">
        <w:rPr>
          <w:noProof/>
        </w:rPr>
        <w:t>,</w:t>
      </w:r>
      <w:r w:rsidRPr="005B2FF5">
        <w:rPr>
          <w:i/>
          <w:noProof/>
        </w:rPr>
        <w:t xml:space="preserve"> 7</w:t>
      </w:r>
      <w:r w:rsidRPr="005B2FF5">
        <w:rPr>
          <w:noProof/>
        </w:rPr>
        <w:t xml:space="preserve">(2), 189-195. </w:t>
      </w:r>
    </w:p>
    <w:p w14:paraId="7A5F97C5" w14:textId="08CA6641" w:rsidR="00895D12" w:rsidRPr="00783A8B" w:rsidRDefault="00DC05CA" w:rsidP="00783A8B">
      <w:r>
        <w:fldChar w:fldCharType="end"/>
      </w:r>
    </w:p>
    <w:sectPr w:rsidR="00895D12" w:rsidRPr="00783A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FDF4D" w14:textId="77777777" w:rsidR="00377835" w:rsidRDefault="00377835" w:rsidP="00743CBA">
      <w:pPr>
        <w:spacing w:before="0" w:after="0" w:line="240" w:lineRule="auto"/>
      </w:pPr>
      <w:r>
        <w:separator/>
      </w:r>
    </w:p>
  </w:endnote>
  <w:endnote w:type="continuationSeparator" w:id="0">
    <w:p w14:paraId="40729B28" w14:textId="77777777" w:rsidR="00377835" w:rsidRDefault="00377835" w:rsidP="00743C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notTrueType/>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Times">
    <w:altName w:val="Sylfaen"/>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051405"/>
      <w:docPartObj>
        <w:docPartGallery w:val="Page Numbers (Bottom of Page)"/>
        <w:docPartUnique/>
      </w:docPartObj>
    </w:sdtPr>
    <w:sdtEndPr>
      <w:rPr>
        <w:noProof/>
      </w:rPr>
    </w:sdtEndPr>
    <w:sdtContent>
      <w:p w14:paraId="29DBDBAA" w14:textId="4FBCE9A0" w:rsidR="003929A7" w:rsidRDefault="003929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2B9E10" w14:textId="77777777" w:rsidR="00743CBA" w:rsidRDefault="00743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A1950" w14:textId="77777777" w:rsidR="00377835" w:rsidRDefault="00377835" w:rsidP="00743CBA">
      <w:pPr>
        <w:spacing w:before="0" w:after="0" w:line="240" w:lineRule="auto"/>
      </w:pPr>
      <w:r>
        <w:separator/>
      </w:r>
    </w:p>
  </w:footnote>
  <w:footnote w:type="continuationSeparator" w:id="0">
    <w:p w14:paraId="5F9B98AD" w14:textId="77777777" w:rsidR="00377835" w:rsidRDefault="00377835" w:rsidP="00743CB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4197D"/>
    <w:multiLevelType w:val="hybridMultilevel"/>
    <w:tmpl w:val="09568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1636C0"/>
    <w:multiLevelType w:val="hybridMultilevel"/>
    <w:tmpl w:val="4F164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D6B61"/>
    <w:multiLevelType w:val="hybridMultilevel"/>
    <w:tmpl w:val="84426A5E"/>
    <w:lvl w:ilvl="0" w:tplc="586C7998">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26D11"/>
    <w:multiLevelType w:val="hybridMultilevel"/>
    <w:tmpl w:val="66703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B7787B"/>
    <w:multiLevelType w:val="hybridMultilevel"/>
    <w:tmpl w:val="C49C3B8C"/>
    <w:lvl w:ilvl="0" w:tplc="C63C6F56">
      <w:start w:val="1"/>
      <w:numFmt w:val="bullet"/>
      <w:lvlText w:val=""/>
      <w:lvlJc w:val="left"/>
      <w:pPr>
        <w:ind w:left="1020" w:hanging="360"/>
      </w:pPr>
      <w:rPr>
        <w:rFonts w:ascii="Symbol" w:hAnsi="Symbol"/>
      </w:rPr>
    </w:lvl>
    <w:lvl w:ilvl="1" w:tplc="AD26014E">
      <w:start w:val="1"/>
      <w:numFmt w:val="bullet"/>
      <w:lvlText w:val=""/>
      <w:lvlJc w:val="left"/>
      <w:pPr>
        <w:ind w:left="1020" w:hanging="360"/>
      </w:pPr>
      <w:rPr>
        <w:rFonts w:ascii="Symbol" w:hAnsi="Symbol"/>
      </w:rPr>
    </w:lvl>
    <w:lvl w:ilvl="2" w:tplc="62BC4B5E">
      <w:start w:val="1"/>
      <w:numFmt w:val="bullet"/>
      <w:lvlText w:val=""/>
      <w:lvlJc w:val="left"/>
      <w:pPr>
        <w:ind w:left="1020" w:hanging="360"/>
      </w:pPr>
      <w:rPr>
        <w:rFonts w:ascii="Symbol" w:hAnsi="Symbol"/>
      </w:rPr>
    </w:lvl>
    <w:lvl w:ilvl="3" w:tplc="BB206180">
      <w:start w:val="1"/>
      <w:numFmt w:val="bullet"/>
      <w:lvlText w:val=""/>
      <w:lvlJc w:val="left"/>
      <w:pPr>
        <w:ind w:left="1020" w:hanging="360"/>
      </w:pPr>
      <w:rPr>
        <w:rFonts w:ascii="Symbol" w:hAnsi="Symbol"/>
      </w:rPr>
    </w:lvl>
    <w:lvl w:ilvl="4" w:tplc="0A409BC4">
      <w:start w:val="1"/>
      <w:numFmt w:val="bullet"/>
      <w:lvlText w:val=""/>
      <w:lvlJc w:val="left"/>
      <w:pPr>
        <w:ind w:left="1020" w:hanging="360"/>
      </w:pPr>
      <w:rPr>
        <w:rFonts w:ascii="Symbol" w:hAnsi="Symbol"/>
      </w:rPr>
    </w:lvl>
    <w:lvl w:ilvl="5" w:tplc="2040B89A">
      <w:start w:val="1"/>
      <w:numFmt w:val="bullet"/>
      <w:lvlText w:val=""/>
      <w:lvlJc w:val="left"/>
      <w:pPr>
        <w:ind w:left="1020" w:hanging="360"/>
      </w:pPr>
      <w:rPr>
        <w:rFonts w:ascii="Symbol" w:hAnsi="Symbol"/>
      </w:rPr>
    </w:lvl>
    <w:lvl w:ilvl="6" w:tplc="6D7474B8">
      <w:start w:val="1"/>
      <w:numFmt w:val="bullet"/>
      <w:lvlText w:val=""/>
      <w:lvlJc w:val="left"/>
      <w:pPr>
        <w:ind w:left="1020" w:hanging="360"/>
      </w:pPr>
      <w:rPr>
        <w:rFonts w:ascii="Symbol" w:hAnsi="Symbol"/>
      </w:rPr>
    </w:lvl>
    <w:lvl w:ilvl="7" w:tplc="462C7090">
      <w:start w:val="1"/>
      <w:numFmt w:val="bullet"/>
      <w:lvlText w:val=""/>
      <w:lvlJc w:val="left"/>
      <w:pPr>
        <w:ind w:left="1020" w:hanging="360"/>
      </w:pPr>
      <w:rPr>
        <w:rFonts w:ascii="Symbol" w:hAnsi="Symbol"/>
      </w:rPr>
    </w:lvl>
    <w:lvl w:ilvl="8" w:tplc="C46C1ACA">
      <w:start w:val="1"/>
      <w:numFmt w:val="bullet"/>
      <w:lvlText w:val=""/>
      <w:lvlJc w:val="left"/>
      <w:pPr>
        <w:ind w:left="1020" w:hanging="360"/>
      </w:pPr>
      <w:rPr>
        <w:rFonts w:ascii="Symbol" w:hAnsi="Symbol"/>
      </w:rPr>
    </w:lvl>
  </w:abstractNum>
  <w:abstractNum w:abstractNumId="5" w15:restartNumberingAfterBreak="0">
    <w:nsid w:val="2DE3213A"/>
    <w:multiLevelType w:val="multilevel"/>
    <w:tmpl w:val="CC3CB8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9D67560"/>
    <w:multiLevelType w:val="hybridMultilevel"/>
    <w:tmpl w:val="862479B2"/>
    <w:lvl w:ilvl="0" w:tplc="0A4E8BE4">
      <w:start w:val="1"/>
      <w:numFmt w:val="decimal"/>
      <w:lvlText w:val="%1)"/>
      <w:lvlJc w:val="left"/>
      <w:pPr>
        <w:ind w:left="720" w:hanging="360"/>
      </w:pPr>
    </w:lvl>
    <w:lvl w:ilvl="1" w:tplc="155CB54E">
      <w:start w:val="1"/>
      <w:numFmt w:val="decimal"/>
      <w:lvlText w:val="%2)"/>
      <w:lvlJc w:val="left"/>
      <w:pPr>
        <w:ind w:left="720" w:hanging="360"/>
      </w:pPr>
    </w:lvl>
    <w:lvl w:ilvl="2" w:tplc="15C8F4CE">
      <w:start w:val="1"/>
      <w:numFmt w:val="decimal"/>
      <w:lvlText w:val="%3)"/>
      <w:lvlJc w:val="left"/>
      <w:pPr>
        <w:ind w:left="720" w:hanging="360"/>
      </w:pPr>
    </w:lvl>
    <w:lvl w:ilvl="3" w:tplc="4E44FCC4">
      <w:start w:val="1"/>
      <w:numFmt w:val="decimal"/>
      <w:lvlText w:val="%4)"/>
      <w:lvlJc w:val="left"/>
      <w:pPr>
        <w:ind w:left="720" w:hanging="360"/>
      </w:pPr>
    </w:lvl>
    <w:lvl w:ilvl="4" w:tplc="8ABE4586">
      <w:start w:val="1"/>
      <w:numFmt w:val="decimal"/>
      <w:lvlText w:val="%5)"/>
      <w:lvlJc w:val="left"/>
      <w:pPr>
        <w:ind w:left="720" w:hanging="360"/>
      </w:pPr>
    </w:lvl>
    <w:lvl w:ilvl="5" w:tplc="88D2891C">
      <w:start w:val="1"/>
      <w:numFmt w:val="decimal"/>
      <w:lvlText w:val="%6)"/>
      <w:lvlJc w:val="left"/>
      <w:pPr>
        <w:ind w:left="720" w:hanging="360"/>
      </w:pPr>
    </w:lvl>
    <w:lvl w:ilvl="6" w:tplc="6A328138">
      <w:start w:val="1"/>
      <w:numFmt w:val="decimal"/>
      <w:lvlText w:val="%7)"/>
      <w:lvlJc w:val="left"/>
      <w:pPr>
        <w:ind w:left="720" w:hanging="360"/>
      </w:pPr>
    </w:lvl>
    <w:lvl w:ilvl="7" w:tplc="E9C27AE6">
      <w:start w:val="1"/>
      <w:numFmt w:val="decimal"/>
      <w:lvlText w:val="%8)"/>
      <w:lvlJc w:val="left"/>
      <w:pPr>
        <w:ind w:left="720" w:hanging="360"/>
      </w:pPr>
    </w:lvl>
    <w:lvl w:ilvl="8" w:tplc="63064132">
      <w:start w:val="1"/>
      <w:numFmt w:val="decimal"/>
      <w:lvlText w:val="%9)"/>
      <w:lvlJc w:val="left"/>
      <w:pPr>
        <w:ind w:left="720" w:hanging="360"/>
      </w:pPr>
    </w:lvl>
  </w:abstractNum>
  <w:abstractNum w:abstractNumId="7" w15:restartNumberingAfterBreak="0">
    <w:nsid w:val="3E0C09CF"/>
    <w:multiLevelType w:val="multilevel"/>
    <w:tmpl w:val="01A2EE04"/>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FBC60A6"/>
    <w:multiLevelType w:val="hybridMultilevel"/>
    <w:tmpl w:val="4E34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59316C"/>
    <w:multiLevelType w:val="multilevel"/>
    <w:tmpl w:val="A028C944"/>
    <w:styleLink w:val="CurrentList1"/>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49645417"/>
    <w:multiLevelType w:val="multilevel"/>
    <w:tmpl w:val="8D162164"/>
    <w:lvl w:ilvl="0">
      <w:start w:val="1"/>
      <w:numFmt w:val="upperLetter"/>
      <w:lvlText w:val="APPENDIX %1."/>
      <w:lvlJc w:val="left"/>
      <w:pPr>
        <w:ind w:left="720" w:hanging="360"/>
      </w:pPr>
      <w:rPr>
        <w:rFonts w:hint="default"/>
      </w:rPr>
    </w:lvl>
    <w:lvl w:ilvl="1">
      <w:start w:val="1"/>
      <w:numFmt w:val="decimal"/>
      <w:pStyle w:val="Subtitl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E427F7E"/>
    <w:multiLevelType w:val="hybridMultilevel"/>
    <w:tmpl w:val="8FCCFF76"/>
    <w:lvl w:ilvl="0" w:tplc="021667DE">
      <w:start w:val="1"/>
      <w:numFmt w:val="decimal"/>
      <w:lvlText w:val="%1)"/>
      <w:lvlJc w:val="left"/>
      <w:pPr>
        <w:ind w:left="1020" w:hanging="360"/>
      </w:pPr>
    </w:lvl>
    <w:lvl w:ilvl="1" w:tplc="43688318">
      <w:start w:val="1"/>
      <w:numFmt w:val="decimal"/>
      <w:lvlText w:val="%2)"/>
      <w:lvlJc w:val="left"/>
      <w:pPr>
        <w:ind w:left="1020" w:hanging="360"/>
      </w:pPr>
    </w:lvl>
    <w:lvl w:ilvl="2" w:tplc="D0304FC6">
      <w:start w:val="1"/>
      <w:numFmt w:val="decimal"/>
      <w:lvlText w:val="%3)"/>
      <w:lvlJc w:val="left"/>
      <w:pPr>
        <w:ind w:left="1020" w:hanging="360"/>
      </w:pPr>
    </w:lvl>
    <w:lvl w:ilvl="3" w:tplc="EC680504">
      <w:start w:val="1"/>
      <w:numFmt w:val="decimal"/>
      <w:lvlText w:val="%4)"/>
      <w:lvlJc w:val="left"/>
      <w:pPr>
        <w:ind w:left="1020" w:hanging="360"/>
      </w:pPr>
    </w:lvl>
    <w:lvl w:ilvl="4" w:tplc="DB560080">
      <w:start w:val="1"/>
      <w:numFmt w:val="decimal"/>
      <w:lvlText w:val="%5)"/>
      <w:lvlJc w:val="left"/>
      <w:pPr>
        <w:ind w:left="1020" w:hanging="360"/>
      </w:pPr>
    </w:lvl>
    <w:lvl w:ilvl="5" w:tplc="7716F900">
      <w:start w:val="1"/>
      <w:numFmt w:val="decimal"/>
      <w:lvlText w:val="%6)"/>
      <w:lvlJc w:val="left"/>
      <w:pPr>
        <w:ind w:left="1020" w:hanging="360"/>
      </w:pPr>
    </w:lvl>
    <w:lvl w:ilvl="6" w:tplc="35FA135A">
      <w:start w:val="1"/>
      <w:numFmt w:val="decimal"/>
      <w:lvlText w:val="%7)"/>
      <w:lvlJc w:val="left"/>
      <w:pPr>
        <w:ind w:left="1020" w:hanging="360"/>
      </w:pPr>
    </w:lvl>
    <w:lvl w:ilvl="7" w:tplc="BE7E6DF2">
      <w:start w:val="1"/>
      <w:numFmt w:val="decimal"/>
      <w:lvlText w:val="%8)"/>
      <w:lvlJc w:val="left"/>
      <w:pPr>
        <w:ind w:left="1020" w:hanging="360"/>
      </w:pPr>
    </w:lvl>
    <w:lvl w:ilvl="8" w:tplc="5ADE54AE">
      <w:start w:val="1"/>
      <w:numFmt w:val="decimal"/>
      <w:lvlText w:val="%9)"/>
      <w:lvlJc w:val="left"/>
      <w:pPr>
        <w:ind w:left="1020" w:hanging="360"/>
      </w:pPr>
    </w:lvl>
  </w:abstractNum>
  <w:abstractNum w:abstractNumId="12" w15:restartNumberingAfterBreak="0">
    <w:nsid w:val="54C019EE"/>
    <w:multiLevelType w:val="multilevel"/>
    <w:tmpl w:val="9B3CE7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53F0E67"/>
    <w:multiLevelType w:val="multilevel"/>
    <w:tmpl w:val="0568D2F2"/>
    <w:lvl w:ilvl="0">
      <w:start w:val="1"/>
      <w:numFmt w:val="upperLetter"/>
      <w:pStyle w:val="Title"/>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58CD70B1"/>
    <w:multiLevelType w:val="hybridMultilevel"/>
    <w:tmpl w:val="68782B3E"/>
    <w:lvl w:ilvl="0" w:tplc="E2D81F6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404354"/>
    <w:multiLevelType w:val="multilevel"/>
    <w:tmpl w:val="4B3E13B4"/>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1DE58E6"/>
    <w:multiLevelType w:val="multilevel"/>
    <w:tmpl w:val="55C490E8"/>
    <w:lvl w:ilvl="0">
      <w:start w:val="2"/>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3230B48"/>
    <w:multiLevelType w:val="multilevel"/>
    <w:tmpl w:val="CA5811E4"/>
    <w:lvl w:ilvl="0">
      <w:start w:val="1"/>
      <w:numFmt w:val="decimal"/>
      <w:lvlText w:val="%1"/>
      <w:lvlJc w:val="left"/>
      <w:pPr>
        <w:ind w:left="432" w:hanging="432"/>
      </w:pPr>
      <w:rPr>
        <w:rFonts w:hint="default"/>
      </w:rPr>
    </w:lvl>
    <w:lvl w:ilvl="1">
      <w:start w:val="1"/>
      <w:numFmt w:val="decimal"/>
      <w:pStyle w:val="Heading2"/>
      <w:lvlText w:val="%2.1"/>
      <w:lvlJc w:val="left"/>
      <w:pPr>
        <w:ind w:left="432" w:hanging="432"/>
      </w:pPr>
      <w:rPr>
        <w:rFonts w:ascii="Times New Roman" w:eastAsiaTheme="minorHAnsi" w:hAnsi="Times New Roman" w:cs="Times New Roman" w:hint="default"/>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435975901">
    <w:abstractNumId w:val="10"/>
  </w:num>
  <w:num w:numId="2" w16cid:durableId="1944221216">
    <w:abstractNumId w:val="13"/>
  </w:num>
  <w:num w:numId="3" w16cid:durableId="373582559">
    <w:abstractNumId w:val="2"/>
  </w:num>
  <w:num w:numId="4" w16cid:durableId="908659425">
    <w:abstractNumId w:val="8"/>
  </w:num>
  <w:num w:numId="5" w16cid:durableId="1160731003">
    <w:abstractNumId w:val="3"/>
  </w:num>
  <w:num w:numId="6" w16cid:durableId="590284845">
    <w:abstractNumId w:val="17"/>
  </w:num>
  <w:num w:numId="7" w16cid:durableId="775756956">
    <w:abstractNumId w:val="9"/>
  </w:num>
  <w:num w:numId="8" w16cid:durableId="1451172014">
    <w:abstractNumId w:val="12"/>
  </w:num>
  <w:num w:numId="9" w16cid:durableId="1749813745">
    <w:abstractNumId w:val="7"/>
  </w:num>
  <w:num w:numId="10" w16cid:durableId="763501507">
    <w:abstractNumId w:val="15"/>
  </w:num>
  <w:num w:numId="11" w16cid:durableId="551890216">
    <w:abstractNumId w:val="5"/>
  </w:num>
  <w:num w:numId="12" w16cid:durableId="1422019766">
    <w:abstractNumId w:val="16"/>
  </w:num>
  <w:num w:numId="13" w16cid:durableId="366223218">
    <w:abstractNumId w:val="0"/>
  </w:num>
  <w:num w:numId="14" w16cid:durableId="1304969210">
    <w:abstractNumId w:val="1"/>
  </w:num>
  <w:num w:numId="15" w16cid:durableId="1257982687">
    <w:abstractNumId w:val="6"/>
  </w:num>
  <w:num w:numId="16" w16cid:durableId="2115241615">
    <w:abstractNumId w:val="11"/>
  </w:num>
  <w:num w:numId="17" w16cid:durableId="2135055123">
    <w:abstractNumId w:val="4"/>
  </w:num>
  <w:num w:numId="18" w16cid:durableId="1161626426">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es0vez92aa2dde2tp8pzx255pz95ve0wsxs&quot;&gt;My EndNote Library&lt;record-ids&gt;&lt;item&gt;5&lt;/item&gt;&lt;item&gt;348&lt;/item&gt;&lt;item&gt;414&lt;/item&gt;&lt;item&gt;432&lt;/item&gt;&lt;item&gt;457&lt;/item&gt;&lt;item&gt;459&lt;/item&gt;&lt;item&gt;468&lt;/item&gt;&lt;item&gt;469&lt;/item&gt;&lt;item&gt;471&lt;/item&gt;&lt;item&gt;550&lt;/item&gt;&lt;item&gt;560&lt;/item&gt;&lt;item&gt;567&lt;/item&gt;&lt;item&gt;568&lt;/item&gt;&lt;item&gt;569&lt;/item&gt;&lt;item&gt;570&lt;/item&gt;&lt;item&gt;571&lt;/item&gt;&lt;item&gt;573&lt;/item&gt;&lt;item&gt;574&lt;/item&gt;&lt;item&gt;582&lt;/item&gt;&lt;item&gt;595&lt;/item&gt;&lt;item&gt;609&lt;/item&gt;&lt;item&gt;611&lt;/item&gt;&lt;item&gt;612&lt;/item&gt;&lt;item&gt;618&lt;/item&gt;&lt;item&gt;619&lt;/item&gt;&lt;item&gt;620&lt;/item&gt;&lt;item&gt;621&lt;/item&gt;&lt;item&gt;626&lt;/item&gt;&lt;item&gt;628&lt;/item&gt;&lt;item&gt;629&lt;/item&gt;&lt;item&gt;634&lt;/item&gt;&lt;item&gt;635&lt;/item&gt;&lt;item&gt;636&lt;/item&gt;&lt;item&gt;637&lt;/item&gt;&lt;item&gt;638&lt;/item&gt;&lt;item&gt;639&lt;/item&gt;&lt;item&gt;640&lt;/item&gt;&lt;item&gt;641&lt;/item&gt;&lt;item&gt;642&lt;/item&gt;&lt;item&gt;646&lt;/item&gt;&lt;item&gt;647&lt;/item&gt;&lt;item&gt;648&lt;/item&gt;&lt;item&gt;649&lt;/item&gt;&lt;item&gt;650&lt;/item&gt;&lt;item&gt;661&lt;/item&gt;&lt;item&gt;667&lt;/item&gt;&lt;item&gt;668&lt;/item&gt;&lt;item&gt;669&lt;/item&gt;&lt;item&gt;670&lt;/item&gt;&lt;item&gt;671&lt;/item&gt;&lt;item&gt;672&lt;/item&gt;&lt;item&gt;673&lt;/item&gt;&lt;item&gt;674&lt;/item&gt;&lt;item&gt;675&lt;/item&gt;&lt;item&gt;676&lt;/item&gt;&lt;item&gt;677&lt;/item&gt;&lt;item&gt;678&lt;/item&gt;&lt;item&gt;679&lt;/item&gt;&lt;item&gt;680&lt;/item&gt;&lt;item&gt;681&lt;/item&gt;&lt;/record-ids&gt;&lt;/item&gt;&lt;/Libraries&gt;"/>
  </w:docVars>
  <w:rsids>
    <w:rsidRoot w:val="00783A8B"/>
    <w:rsid w:val="00000901"/>
    <w:rsid w:val="00002C6B"/>
    <w:rsid w:val="000041DE"/>
    <w:rsid w:val="000056AD"/>
    <w:rsid w:val="00006672"/>
    <w:rsid w:val="000067E7"/>
    <w:rsid w:val="00006DAC"/>
    <w:rsid w:val="0001012D"/>
    <w:rsid w:val="0001114B"/>
    <w:rsid w:val="00011457"/>
    <w:rsid w:val="00011E17"/>
    <w:rsid w:val="00012294"/>
    <w:rsid w:val="0001325A"/>
    <w:rsid w:val="00014951"/>
    <w:rsid w:val="00014ED7"/>
    <w:rsid w:val="00016597"/>
    <w:rsid w:val="00017398"/>
    <w:rsid w:val="000200E9"/>
    <w:rsid w:val="00020328"/>
    <w:rsid w:val="000221A9"/>
    <w:rsid w:val="00022B29"/>
    <w:rsid w:val="00022F5A"/>
    <w:rsid w:val="0002456A"/>
    <w:rsid w:val="00024A51"/>
    <w:rsid w:val="00025C73"/>
    <w:rsid w:val="00027A8B"/>
    <w:rsid w:val="00031287"/>
    <w:rsid w:val="00031870"/>
    <w:rsid w:val="00031E7D"/>
    <w:rsid w:val="000340DB"/>
    <w:rsid w:val="00034D6C"/>
    <w:rsid w:val="000364E9"/>
    <w:rsid w:val="00036C27"/>
    <w:rsid w:val="00036F85"/>
    <w:rsid w:val="00037480"/>
    <w:rsid w:val="00037754"/>
    <w:rsid w:val="000401FF"/>
    <w:rsid w:val="00040413"/>
    <w:rsid w:val="00041383"/>
    <w:rsid w:val="00042804"/>
    <w:rsid w:val="00042832"/>
    <w:rsid w:val="00042B4E"/>
    <w:rsid w:val="00043032"/>
    <w:rsid w:val="0004363B"/>
    <w:rsid w:val="000436F9"/>
    <w:rsid w:val="000454AC"/>
    <w:rsid w:val="00046477"/>
    <w:rsid w:val="000470A0"/>
    <w:rsid w:val="00047D44"/>
    <w:rsid w:val="00047E14"/>
    <w:rsid w:val="000505E4"/>
    <w:rsid w:val="00050A17"/>
    <w:rsid w:val="00050A83"/>
    <w:rsid w:val="00050EDA"/>
    <w:rsid w:val="000516EA"/>
    <w:rsid w:val="00051F1E"/>
    <w:rsid w:val="00052033"/>
    <w:rsid w:val="000521CA"/>
    <w:rsid w:val="00052824"/>
    <w:rsid w:val="00052ECE"/>
    <w:rsid w:val="0005564F"/>
    <w:rsid w:val="00055AAC"/>
    <w:rsid w:val="00055F6F"/>
    <w:rsid w:val="00057EEF"/>
    <w:rsid w:val="000600AB"/>
    <w:rsid w:val="000603D2"/>
    <w:rsid w:val="0006040E"/>
    <w:rsid w:val="00060DA8"/>
    <w:rsid w:val="00061021"/>
    <w:rsid w:val="00062B74"/>
    <w:rsid w:val="00062FFD"/>
    <w:rsid w:val="000630AF"/>
    <w:rsid w:val="0006344F"/>
    <w:rsid w:val="0006448B"/>
    <w:rsid w:val="00065FC7"/>
    <w:rsid w:val="000673D3"/>
    <w:rsid w:val="0006789A"/>
    <w:rsid w:val="00067CBA"/>
    <w:rsid w:val="00067F62"/>
    <w:rsid w:val="000708C5"/>
    <w:rsid w:val="00071EDA"/>
    <w:rsid w:val="000744A2"/>
    <w:rsid w:val="00074B44"/>
    <w:rsid w:val="00074FA0"/>
    <w:rsid w:val="00076664"/>
    <w:rsid w:val="000767EA"/>
    <w:rsid w:val="000806B4"/>
    <w:rsid w:val="00080E17"/>
    <w:rsid w:val="00081AB6"/>
    <w:rsid w:val="00082181"/>
    <w:rsid w:val="00082203"/>
    <w:rsid w:val="00082B2B"/>
    <w:rsid w:val="000842A5"/>
    <w:rsid w:val="00084794"/>
    <w:rsid w:val="00084AC3"/>
    <w:rsid w:val="00084D47"/>
    <w:rsid w:val="000861D6"/>
    <w:rsid w:val="0008693C"/>
    <w:rsid w:val="00087144"/>
    <w:rsid w:val="00087BD2"/>
    <w:rsid w:val="000903EA"/>
    <w:rsid w:val="00090BE8"/>
    <w:rsid w:val="00092043"/>
    <w:rsid w:val="000926B6"/>
    <w:rsid w:val="00094382"/>
    <w:rsid w:val="0009442F"/>
    <w:rsid w:val="000944F0"/>
    <w:rsid w:val="000946B9"/>
    <w:rsid w:val="00094900"/>
    <w:rsid w:val="000959A0"/>
    <w:rsid w:val="000A077B"/>
    <w:rsid w:val="000A0D2D"/>
    <w:rsid w:val="000A283C"/>
    <w:rsid w:val="000A2901"/>
    <w:rsid w:val="000A2FBD"/>
    <w:rsid w:val="000A3165"/>
    <w:rsid w:val="000A417B"/>
    <w:rsid w:val="000A57E5"/>
    <w:rsid w:val="000A5A4A"/>
    <w:rsid w:val="000A5F93"/>
    <w:rsid w:val="000A60BE"/>
    <w:rsid w:val="000A7337"/>
    <w:rsid w:val="000B0149"/>
    <w:rsid w:val="000B03A8"/>
    <w:rsid w:val="000B0D5A"/>
    <w:rsid w:val="000B0F2C"/>
    <w:rsid w:val="000B0F47"/>
    <w:rsid w:val="000B13F0"/>
    <w:rsid w:val="000B180D"/>
    <w:rsid w:val="000B1EDD"/>
    <w:rsid w:val="000B253E"/>
    <w:rsid w:val="000B3F52"/>
    <w:rsid w:val="000B4A85"/>
    <w:rsid w:val="000B4E96"/>
    <w:rsid w:val="000B56C7"/>
    <w:rsid w:val="000B5879"/>
    <w:rsid w:val="000B6B66"/>
    <w:rsid w:val="000B6D13"/>
    <w:rsid w:val="000B6FC3"/>
    <w:rsid w:val="000B7425"/>
    <w:rsid w:val="000B78EF"/>
    <w:rsid w:val="000C063B"/>
    <w:rsid w:val="000C16BC"/>
    <w:rsid w:val="000C1E47"/>
    <w:rsid w:val="000C2106"/>
    <w:rsid w:val="000C22DC"/>
    <w:rsid w:val="000C29FE"/>
    <w:rsid w:val="000C385E"/>
    <w:rsid w:val="000C4095"/>
    <w:rsid w:val="000C4E66"/>
    <w:rsid w:val="000C5053"/>
    <w:rsid w:val="000C5862"/>
    <w:rsid w:val="000C654E"/>
    <w:rsid w:val="000D01B5"/>
    <w:rsid w:val="000D133D"/>
    <w:rsid w:val="000D1817"/>
    <w:rsid w:val="000D1AEE"/>
    <w:rsid w:val="000D22BA"/>
    <w:rsid w:val="000D2A6B"/>
    <w:rsid w:val="000D31DF"/>
    <w:rsid w:val="000D3A99"/>
    <w:rsid w:val="000D3CE8"/>
    <w:rsid w:val="000D489A"/>
    <w:rsid w:val="000D554B"/>
    <w:rsid w:val="000D5773"/>
    <w:rsid w:val="000D62EA"/>
    <w:rsid w:val="000D6B77"/>
    <w:rsid w:val="000D6D7B"/>
    <w:rsid w:val="000D6DEE"/>
    <w:rsid w:val="000E20D9"/>
    <w:rsid w:val="000E24EC"/>
    <w:rsid w:val="000E26E2"/>
    <w:rsid w:val="000E3828"/>
    <w:rsid w:val="000E3FC3"/>
    <w:rsid w:val="000E5143"/>
    <w:rsid w:val="000E55B7"/>
    <w:rsid w:val="000E5A4B"/>
    <w:rsid w:val="000E6425"/>
    <w:rsid w:val="000E655D"/>
    <w:rsid w:val="000E78B5"/>
    <w:rsid w:val="000E7CB9"/>
    <w:rsid w:val="000F04DC"/>
    <w:rsid w:val="000F3338"/>
    <w:rsid w:val="000F3C09"/>
    <w:rsid w:val="000F3E17"/>
    <w:rsid w:val="000F3FC1"/>
    <w:rsid w:val="000F4748"/>
    <w:rsid w:val="000F4AAF"/>
    <w:rsid w:val="000F5DCB"/>
    <w:rsid w:val="000F6308"/>
    <w:rsid w:val="000F6DE4"/>
    <w:rsid w:val="000F6E41"/>
    <w:rsid w:val="000F7A8D"/>
    <w:rsid w:val="000F7DF0"/>
    <w:rsid w:val="0010044D"/>
    <w:rsid w:val="001016C1"/>
    <w:rsid w:val="00101C1F"/>
    <w:rsid w:val="00103191"/>
    <w:rsid w:val="001037E4"/>
    <w:rsid w:val="0010385E"/>
    <w:rsid w:val="00103958"/>
    <w:rsid w:val="0010426E"/>
    <w:rsid w:val="00105C6D"/>
    <w:rsid w:val="0010637B"/>
    <w:rsid w:val="00106945"/>
    <w:rsid w:val="00106F6C"/>
    <w:rsid w:val="0010720C"/>
    <w:rsid w:val="00107638"/>
    <w:rsid w:val="001102FE"/>
    <w:rsid w:val="00110C50"/>
    <w:rsid w:val="00111078"/>
    <w:rsid w:val="001111A6"/>
    <w:rsid w:val="00111763"/>
    <w:rsid w:val="00112610"/>
    <w:rsid w:val="00112720"/>
    <w:rsid w:val="001127A6"/>
    <w:rsid w:val="00112F4E"/>
    <w:rsid w:val="00112F75"/>
    <w:rsid w:val="0011366A"/>
    <w:rsid w:val="00114AF5"/>
    <w:rsid w:val="00115933"/>
    <w:rsid w:val="00115F1C"/>
    <w:rsid w:val="001164E5"/>
    <w:rsid w:val="00116753"/>
    <w:rsid w:val="00120EC0"/>
    <w:rsid w:val="00121830"/>
    <w:rsid w:val="00123451"/>
    <w:rsid w:val="0012373F"/>
    <w:rsid w:val="00123E81"/>
    <w:rsid w:val="00124844"/>
    <w:rsid w:val="001255C3"/>
    <w:rsid w:val="00126791"/>
    <w:rsid w:val="00126CDD"/>
    <w:rsid w:val="00127E31"/>
    <w:rsid w:val="00127F04"/>
    <w:rsid w:val="00127FF2"/>
    <w:rsid w:val="001307E5"/>
    <w:rsid w:val="00131C3E"/>
    <w:rsid w:val="00131C99"/>
    <w:rsid w:val="00132002"/>
    <w:rsid w:val="001331C9"/>
    <w:rsid w:val="0013370A"/>
    <w:rsid w:val="0013384D"/>
    <w:rsid w:val="00141167"/>
    <w:rsid w:val="00141784"/>
    <w:rsid w:val="00141CC1"/>
    <w:rsid w:val="00141FF6"/>
    <w:rsid w:val="00142A22"/>
    <w:rsid w:val="00142BFE"/>
    <w:rsid w:val="0014351D"/>
    <w:rsid w:val="0014378C"/>
    <w:rsid w:val="001442D1"/>
    <w:rsid w:val="00144CA6"/>
    <w:rsid w:val="0014542E"/>
    <w:rsid w:val="00145513"/>
    <w:rsid w:val="00145BCA"/>
    <w:rsid w:val="00147541"/>
    <w:rsid w:val="001475A4"/>
    <w:rsid w:val="00152571"/>
    <w:rsid w:val="00152811"/>
    <w:rsid w:val="00153177"/>
    <w:rsid w:val="001537D4"/>
    <w:rsid w:val="00154256"/>
    <w:rsid w:val="00156BC2"/>
    <w:rsid w:val="00160EA1"/>
    <w:rsid w:val="001621D0"/>
    <w:rsid w:val="0016265E"/>
    <w:rsid w:val="0016367D"/>
    <w:rsid w:val="00163829"/>
    <w:rsid w:val="00163840"/>
    <w:rsid w:val="001641B8"/>
    <w:rsid w:val="00164A48"/>
    <w:rsid w:val="00165644"/>
    <w:rsid w:val="001657CF"/>
    <w:rsid w:val="00165814"/>
    <w:rsid w:val="00165FF7"/>
    <w:rsid w:val="001667DA"/>
    <w:rsid w:val="00167B38"/>
    <w:rsid w:val="00170578"/>
    <w:rsid w:val="001705B8"/>
    <w:rsid w:val="00170952"/>
    <w:rsid w:val="00170BAB"/>
    <w:rsid w:val="001712C5"/>
    <w:rsid w:val="001715B5"/>
    <w:rsid w:val="0017267E"/>
    <w:rsid w:val="001744E1"/>
    <w:rsid w:val="001746D6"/>
    <w:rsid w:val="00174911"/>
    <w:rsid w:val="0017564A"/>
    <w:rsid w:val="00176DE2"/>
    <w:rsid w:val="001770D6"/>
    <w:rsid w:val="001776BA"/>
    <w:rsid w:val="001816A2"/>
    <w:rsid w:val="00181838"/>
    <w:rsid w:val="001828AE"/>
    <w:rsid w:val="00183AF3"/>
    <w:rsid w:val="00184554"/>
    <w:rsid w:val="00184D77"/>
    <w:rsid w:val="00185943"/>
    <w:rsid w:val="00185F16"/>
    <w:rsid w:val="00185F48"/>
    <w:rsid w:val="00186FA7"/>
    <w:rsid w:val="00191AD3"/>
    <w:rsid w:val="00192373"/>
    <w:rsid w:val="001926C6"/>
    <w:rsid w:val="00193213"/>
    <w:rsid w:val="00194232"/>
    <w:rsid w:val="00195484"/>
    <w:rsid w:val="00196754"/>
    <w:rsid w:val="001967B6"/>
    <w:rsid w:val="00196831"/>
    <w:rsid w:val="00196ECE"/>
    <w:rsid w:val="001973BC"/>
    <w:rsid w:val="00197493"/>
    <w:rsid w:val="00197D2F"/>
    <w:rsid w:val="001A00E3"/>
    <w:rsid w:val="001A02EB"/>
    <w:rsid w:val="001A04A3"/>
    <w:rsid w:val="001A0613"/>
    <w:rsid w:val="001A16E9"/>
    <w:rsid w:val="001A2C55"/>
    <w:rsid w:val="001A330D"/>
    <w:rsid w:val="001A358B"/>
    <w:rsid w:val="001A3B31"/>
    <w:rsid w:val="001A3D79"/>
    <w:rsid w:val="001A3F68"/>
    <w:rsid w:val="001A4C4F"/>
    <w:rsid w:val="001A4F27"/>
    <w:rsid w:val="001A595C"/>
    <w:rsid w:val="001A63BA"/>
    <w:rsid w:val="001A7387"/>
    <w:rsid w:val="001A7B42"/>
    <w:rsid w:val="001A7ECD"/>
    <w:rsid w:val="001B0977"/>
    <w:rsid w:val="001B0CE7"/>
    <w:rsid w:val="001B25AC"/>
    <w:rsid w:val="001B2963"/>
    <w:rsid w:val="001B2F35"/>
    <w:rsid w:val="001B403D"/>
    <w:rsid w:val="001B4CB9"/>
    <w:rsid w:val="001B4EB0"/>
    <w:rsid w:val="001B5331"/>
    <w:rsid w:val="001B5F3B"/>
    <w:rsid w:val="001B656B"/>
    <w:rsid w:val="001B6B28"/>
    <w:rsid w:val="001C01EF"/>
    <w:rsid w:val="001C07BF"/>
    <w:rsid w:val="001C0A87"/>
    <w:rsid w:val="001C16D2"/>
    <w:rsid w:val="001C218E"/>
    <w:rsid w:val="001C277E"/>
    <w:rsid w:val="001C30D2"/>
    <w:rsid w:val="001C32C5"/>
    <w:rsid w:val="001C32FC"/>
    <w:rsid w:val="001C3C95"/>
    <w:rsid w:val="001C4104"/>
    <w:rsid w:val="001C46E5"/>
    <w:rsid w:val="001C55BA"/>
    <w:rsid w:val="001C5637"/>
    <w:rsid w:val="001C61A5"/>
    <w:rsid w:val="001C6B53"/>
    <w:rsid w:val="001C7F1E"/>
    <w:rsid w:val="001D0747"/>
    <w:rsid w:val="001D08FB"/>
    <w:rsid w:val="001D103C"/>
    <w:rsid w:val="001D3D32"/>
    <w:rsid w:val="001D4914"/>
    <w:rsid w:val="001D5181"/>
    <w:rsid w:val="001D7DBB"/>
    <w:rsid w:val="001E0448"/>
    <w:rsid w:val="001E1510"/>
    <w:rsid w:val="001E1C00"/>
    <w:rsid w:val="001E2EFB"/>
    <w:rsid w:val="001E31A4"/>
    <w:rsid w:val="001E5664"/>
    <w:rsid w:val="001E6596"/>
    <w:rsid w:val="001E711D"/>
    <w:rsid w:val="001E7504"/>
    <w:rsid w:val="001E7AF1"/>
    <w:rsid w:val="001F04FD"/>
    <w:rsid w:val="001F05B3"/>
    <w:rsid w:val="001F159C"/>
    <w:rsid w:val="001F1ACC"/>
    <w:rsid w:val="001F2682"/>
    <w:rsid w:val="001F27E7"/>
    <w:rsid w:val="001F327F"/>
    <w:rsid w:val="001F4D5F"/>
    <w:rsid w:val="001F5479"/>
    <w:rsid w:val="001F5804"/>
    <w:rsid w:val="001F5807"/>
    <w:rsid w:val="001F5F25"/>
    <w:rsid w:val="001F6195"/>
    <w:rsid w:val="001F65CA"/>
    <w:rsid w:val="001F7756"/>
    <w:rsid w:val="001F77D8"/>
    <w:rsid w:val="001F7B17"/>
    <w:rsid w:val="001F7F8D"/>
    <w:rsid w:val="00200F5D"/>
    <w:rsid w:val="00200FF3"/>
    <w:rsid w:val="00201FE5"/>
    <w:rsid w:val="00202021"/>
    <w:rsid w:val="002023E3"/>
    <w:rsid w:val="002033C5"/>
    <w:rsid w:val="002042A1"/>
    <w:rsid w:val="00204EC9"/>
    <w:rsid w:val="00205344"/>
    <w:rsid w:val="002053A7"/>
    <w:rsid w:val="00205553"/>
    <w:rsid w:val="00205575"/>
    <w:rsid w:val="00206E62"/>
    <w:rsid w:val="00206E90"/>
    <w:rsid w:val="00207C3C"/>
    <w:rsid w:val="00211387"/>
    <w:rsid w:val="002113FF"/>
    <w:rsid w:val="002125B2"/>
    <w:rsid w:val="00212C76"/>
    <w:rsid w:val="00212CA1"/>
    <w:rsid w:val="00213B56"/>
    <w:rsid w:val="002147CF"/>
    <w:rsid w:val="00214D02"/>
    <w:rsid w:val="002153D0"/>
    <w:rsid w:val="00215BDE"/>
    <w:rsid w:val="002165A3"/>
    <w:rsid w:val="002169FD"/>
    <w:rsid w:val="0021709F"/>
    <w:rsid w:val="00220464"/>
    <w:rsid w:val="002204D5"/>
    <w:rsid w:val="00220C92"/>
    <w:rsid w:val="0022148D"/>
    <w:rsid w:val="002217D4"/>
    <w:rsid w:val="00221C11"/>
    <w:rsid w:val="0022219D"/>
    <w:rsid w:val="00222B8B"/>
    <w:rsid w:val="00222E69"/>
    <w:rsid w:val="00223390"/>
    <w:rsid w:val="002240E8"/>
    <w:rsid w:val="002247C0"/>
    <w:rsid w:val="0022493C"/>
    <w:rsid w:val="00224B18"/>
    <w:rsid w:val="00226011"/>
    <w:rsid w:val="00226133"/>
    <w:rsid w:val="00226DB3"/>
    <w:rsid w:val="00227AAD"/>
    <w:rsid w:val="00227AD8"/>
    <w:rsid w:val="00227B30"/>
    <w:rsid w:val="002300F9"/>
    <w:rsid w:val="00230361"/>
    <w:rsid w:val="00231AF1"/>
    <w:rsid w:val="002321ED"/>
    <w:rsid w:val="00232203"/>
    <w:rsid w:val="002338FA"/>
    <w:rsid w:val="00233E79"/>
    <w:rsid w:val="002344DD"/>
    <w:rsid w:val="00237016"/>
    <w:rsid w:val="002378F5"/>
    <w:rsid w:val="00241633"/>
    <w:rsid w:val="0024280A"/>
    <w:rsid w:val="00242BE2"/>
    <w:rsid w:val="0024306E"/>
    <w:rsid w:val="00243467"/>
    <w:rsid w:val="0024384D"/>
    <w:rsid w:val="00243B0B"/>
    <w:rsid w:val="00243F7D"/>
    <w:rsid w:val="00244EE4"/>
    <w:rsid w:val="002466AD"/>
    <w:rsid w:val="00246BA0"/>
    <w:rsid w:val="00246EBD"/>
    <w:rsid w:val="002479BD"/>
    <w:rsid w:val="00247AE7"/>
    <w:rsid w:val="002523CA"/>
    <w:rsid w:val="00252E91"/>
    <w:rsid w:val="0025369D"/>
    <w:rsid w:val="0025377F"/>
    <w:rsid w:val="00253A61"/>
    <w:rsid w:val="00253D4C"/>
    <w:rsid w:val="00253EAD"/>
    <w:rsid w:val="0025456F"/>
    <w:rsid w:val="00254B24"/>
    <w:rsid w:val="00254EAC"/>
    <w:rsid w:val="00255A58"/>
    <w:rsid w:val="00255D35"/>
    <w:rsid w:val="00255ECF"/>
    <w:rsid w:val="002560F9"/>
    <w:rsid w:val="00257024"/>
    <w:rsid w:val="002570C1"/>
    <w:rsid w:val="00257163"/>
    <w:rsid w:val="002572B0"/>
    <w:rsid w:val="002573A5"/>
    <w:rsid w:val="002579FD"/>
    <w:rsid w:val="002602A9"/>
    <w:rsid w:val="00261584"/>
    <w:rsid w:val="00262C9C"/>
    <w:rsid w:val="00263D19"/>
    <w:rsid w:val="0026450B"/>
    <w:rsid w:val="00265847"/>
    <w:rsid w:val="00265FF1"/>
    <w:rsid w:val="002669CD"/>
    <w:rsid w:val="00266EC0"/>
    <w:rsid w:val="00267FCD"/>
    <w:rsid w:val="00270284"/>
    <w:rsid w:val="00270858"/>
    <w:rsid w:val="0027149A"/>
    <w:rsid w:val="0027182D"/>
    <w:rsid w:val="0027360F"/>
    <w:rsid w:val="00273B7A"/>
    <w:rsid w:val="00273D9E"/>
    <w:rsid w:val="00273E83"/>
    <w:rsid w:val="00274A06"/>
    <w:rsid w:val="00274F4C"/>
    <w:rsid w:val="00275A26"/>
    <w:rsid w:val="0027679A"/>
    <w:rsid w:val="00280514"/>
    <w:rsid w:val="00281036"/>
    <w:rsid w:val="00281085"/>
    <w:rsid w:val="00281AB7"/>
    <w:rsid w:val="002820F1"/>
    <w:rsid w:val="002833E9"/>
    <w:rsid w:val="00283596"/>
    <w:rsid w:val="002855BF"/>
    <w:rsid w:val="00286367"/>
    <w:rsid w:val="00286931"/>
    <w:rsid w:val="00287F7C"/>
    <w:rsid w:val="00291F06"/>
    <w:rsid w:val="00292921"/>
    <w:rsid w:val="002938EB"/>
    <w:rsid w:val="0029427D"/>
    <w:rsid w:val="00294972"/>
    <w:rsid w:val="00294A06"/>
    <w:rsid w:val="00294F73"/>
    <w:rsid w:val="0029567C"/>
    <w:rsid w:val="0029583D"/>
    <w:rsid w:val="00295CFD"/>
    <w:rsid w:val="0029661C"/>
    <w:rsid w:val="0029669F"/>
    <w:rsid w:val="002967D8"/>
    <w:rsid w:val="00296CDD"/>
    <w:rsid w:val="00297C7B"/>
    <w:rsid w:val="002A016F"/>
    <w:rsid w:val="002A0358"/>
    <w:rsid w:val="002A0703"/>
    <w:rsid w:val="002A0C16"/>
    <w:rsid w:val="002A13A9"/>
    <w:rsid w:val="002A21D2"/>
    <w:rsid w:val="002A2391"/>
    <w:rsid w:val="002A33A6"/>
    <w:rsid w:val="002A3ADE"/>
    <w:rsid w:val="002A3E22"/>
    <w:rsid w:val="002A564C"/>
    <w:rsid w:val="002A668D"/>
    <w:rsid w:val="002A6FD0"/>
    <w:rsid w:val="002A7048"/>
    <w:rsid w:val="002A7470"/>
    <w:rsid w:val="002A74FD"/>
    <w:rsid w:val="002A76D6"/>
    <w:rsid w:val="002B0DAA"/>
    <w:rsid w:val="002B2978"/>
    <w:rsid w:val="002B395B"/>
    <w:rsid w:val="002B54F2"/>
    <w:rsid w:val="002B5D41"/>
    <w:rsid w:val="002B6962"/>
    <w:rsid w:val="002B6B5E"/>
    <w:rsid w:val="002B7F01"/>
    <w:rsid w:val="002C0765"/>
    <w:rsid w:val="002C0958"/>
    <w:rsid w:val="002C1825"/>
    <w:rsid w:val="002C1E2C"/>
    <w:rsid w:val="002C21F3"/>
    <w:rsid w:val="002C2A1F"/>
    <w:rsid w:val="002C3E88"/>
    <w:rsid w:val="002C436C"/>
    <w:rsid w:val="002C4620"/>
    <w:rsid w:val="002C4A44"/>
    <w:rsid w:val="002C51E1"/>
    <w:rsid w:val="002C624D"/>
    <w:rsid w:val="002D17AC"/>
    <w:rsid w:val="002D234D"/>
    <w:rsid w:val="002D2BF1"/>
    <w:rsid w:val="002D2F3F"/>
    <w:rsid w:val="002D381B"/>
    <w:rsid w:val="002D3829"/>
    <w:rsid w:val="002D4786"/>
    <w:rsid w:val="002D4F25"/>
    <w:rsid w:val="002D6C14"/>
    <w:rsid w:val="002D77B5"/>
    <w:rsid w:val="002E1EC6"/>
    <w:rsid w:val="002E242E"/>
    <w:rsid w:val="002E2C39"/>
    <w:rsid w:val="002E3087"/>
    <w:rsid w:val="002E4A12"/>
    <w:rsid w:val="002E57C6"/>
    <w:rsid w:val="002E581B"/>
    <w:rsid w:val="002E5BAD"/>
    <w:rsid w:val="002E78B3"/>
    <w:rsid w:val="002E794C"/>
    <w:rsid w:val="002F0278"/>
    <w:rsid w:val="002F0D0A"/>
    <w:rsid w:val="002F167D"/>
    <w:rsid w:val="002F217E"/>
    <w:rsid w:val="002F258A"/>
    <w:rsid w:val="002F2A61"/>
    <w:rsid w:val="002F2AF0"/>
    <w:rsid w:val="002F3992"/>
    <w:rsid w:val="002F441E"/>
    <w:rsid w:val="002F4817"/>
    <w:rsid w:val="002F5862"/>
    <w:rsid w:val="002F6E4E"/>
    <w:rsid w:val="002F78EA"/>
    <w:rsid w:val="002F7F7D"/>
    <w:rsid w:val="00300049"/>
    <w:rsid w:val="00300782"/>
    <w:rsid w:val="003024F4"/>
    <w:rsid w:val="003032DF"/>
    <w:rsid w:val="00304530"/>
    <w:rsid w:val="00305500"/>
    <w:rsid w:val="00306534"/>
    <w:rsid w:val="00307A4D"/>
    <w:rsid w:val="00307D6A"/>
    <w:rsid w:val="00310967"/>
    <w:rsid w:val="003115DF"/>
    <w:rsid w:val="00311841"/>
    <w:rsid w:val="0031298E"/>
    <w:rsid w:val="0031299C"/>
    <w:rsid w:val="00312FAC"/>
    <w:rsid w:val="00313A6E"/>
    <w:rsid w:val="00313FD6"/>
    <w:rsid w:val="00314525"/>
    <w:rsid w:val="00317D15"/>
    <w:rsid w:val="00320168"/>
    <w:rsid w:val="0032131F"/>
    <w:rsid w:val="003214C6"/>
    <w:rsid w:val="00323A90"/>
    <w:rsid w:val="00323FE3"/>
    <w:rsid w:val="003249AA"/>
    <w:rsid w:val="003255D0"/>
    <w:rsid w:val="00326214"/>
    <w:rsid w:val="003270BB"/>
    <w:rsid w:val="00327DB6"/>
    <w:rsid w:val="00330515"/>
    <w:rsid w:val="00330A8F"/>
    <w:rsid w:val="00331061"/>
    <w:rsid w:val="0033136B"/>
    <w:rsid w:val="003319D2"/>
    <w:rsid w:val="00331A37"/>
    <w:rsid w:val="00332502"/>
    <w:rsid w:val="00332788"/>
    <w:rsid w:val="00332A15"/>
    <w:rsid w:val="00332D14"/>
    <w:rsid w:val="00333D3D"/>
    <w:rsid w:val="003346C0"/>
    <w:rsid w:val="003348D1"/>
    <w:rsid w:val="003349C5"/>
    <w:rsid w:val="00334EB8"/>
    <w:rsid w:val="003350B1"/>
    <w:rsid w:val="00335750"/>
    <w:rsid w:val="0033646B"/>
    <w:rsid w:val="00336C43"/>
    <w:rsid w:val="0033721A"/>
    <w:rsid w:val="00337E75"/>
    <w:rsid w:val="00337EDA"/>
    <w:rsid w:val="00340B99"/>
    <w:rsid w:val="003428D8"/>
    <w:rsid w:val="00342A4D"/>
    <w:rsid w:val="00342ADA"/>
    <w:rsid w:val="003432E2"/>
    <w:rsid w:val="0034383F"/>
    <w:rsid w:val="00343C9F"/>
    <w:rsid w:val="00343EE3"/>
    <w:rsid w:val="00344176"/>
    <w:rsid w:val="003443D3"/>
    <w:rsid w:val="0034458E"/>
    <w:rsid w:val="00344B69"/>
    <w:rsid w:val="00344ECE"/>
    <w:rsid w:val="00344F54"/>
    <w:rsid w:val="003457AA"/>
    <w:rsid w:val="00346DC5"/>
    <w:rsid w:val="00346F88"/>
    <w:rsid w:val="003503A0"/>
    <w:rsid w:val="003509C7"/>
    <w:rsid w:val="00350E75"/>
    <w:rsid w:val="003510D9"/>
    <w:rsid w:val="00351741"/>
    <w:rsid w:val="00351BC0"/>
    <w:rsid w:val="00351E54"/>
    <w:rsid w:val="00351E6D"/>
    <w:rsid w:val="0035235A"/>
    <w:rsid w:val="003527D1"/>
    <w:rsid w:val="003539CD"/>
    <w:rsid w:val="00353CE5"/>
    <w:rsid w:val="0035452B"/>
    <w:rsid w:val="00354EB0"/>
    <w:rsid w:val="00355220"/>
    <w:rsid w:val="003553DE"/>
    <w:rsid w:val="00355703"/>
    <w:rsid w:val="00355807"/>
    <w:rsid w:val="003564DE"/>
    <w:rsid w:val="00356C6A"/>
    <w:rsid w:val="0035783F"/>
    <w:rsid w:val="00357E4F"/>
    <w:rsid w:val="00360303"/>
    <w:rsid w:val="003604F5"/>
    <w:rsid w:val="00360864"/>
    <w:rsid w:val="00360938"/>
    <w:rsid w:val="00360D78"/>
    <w:rsid w:val="00361841"/>
    <w:rsid w:val="003620B8"/>
    <w:rsid w:val="003621CB"/>
    <w:rsid w:val="00362836"/>
    <w:rsid w:val="00362E1F"/>
    <w:rsid w:val="00363699"/>
    <w:rsid w:val="00363763"/>
    <w:rsid w:val="0036433E"/>
    <w:rsid w:val="00364576"/>
    <w:rsid w:val="00364770"/>
    <w:rsid w:val="0036482E"/>
    <w:rsid w:val="00364A47"/>
    <w:rsid w:val="00364ED8"/>
    <w:rsid w:val="00365003"/>
    <w:rsid w:val="003655C3"/>
    <w:rsid w:val="0036581A"/>
    <w:rsid w:val="00365B13"/>
    <w:rsid w:val="00367877"/>
    <w:rsid w:val="00370E05"/>
    <w:rsid w:val="00371660"/>
    <w:rsid w:val="00371A2B"/>
    <w:rsid w:val="00373961"/>
    <w:rsid w:val="00373966"/>
    <w:rsid w:val="00373D83"/>
    <w:rsid w:val="00374998"/>
    <w:rsid w:val="003753D8"/>
    <w:rsid w:val="00375907"/>
    <w:rsid w:val="003770F2"/>
    <w:rsid w:val="00377835"/>
    <w:rsid w:val="00377B9D"/>
    <w:rsid w:val="00377D1F"/>
    <w:rsid w:val="00380ACC"/>
    <w:rsid w:val="00380D8C"/>
    <w:rsid w:val="00381E17"/>
    <w:rsid w:val="0038205F"/>
    <w:rsid w:val="003827E4"/>
    <w:rsid w:val="00382FAD"/>
    <w:rsid w:val="00383FB3"/>
    <w:rsid w:val="003841BE"/>
    <w:rsid w:val="00384485"/>
    <w:rsid w:val="00386DD7"/>
    <w:rsid w:val="003870E6"/>
    <w:rsid w:val="003877BE"/>
    <w:rsid w:val="00387902"/>
    <w:rsid w:val="003929A7"/>
    <w:rsid w:val="00393BF8"/>
    <w:rsid w:val="00393F92"/>
    <w:rsid w:val="003956AF"/>
    <w:rsid w:val="003956DC"/>
    <w:rsid w:val="0039603D"/>
    <w:rsid w:val="00396B47"/>
    <w:rsid w:val="00396F8F"/>
    <w:rsid w:val="003A0488"/>
    <w:rsid w:val="003A1981"/>
    <w:rsid w:val="003A2F37"/>
    <w:rsid w:val="003A38FA"/>
    <w:rsid w:val="003A494A"/>
    <w:rsid w:val="003A5234"/>
    <w:rsid w:val="003A52D3"/>
    <w:rsid w:val="003A53D7"/>
    <w:rsid w:val="003A5CEE"/>
    <w:rsid w:val="003A5D56"/>
    <w:rsid w:val="003A5F4A"/>
    <w:rsid w:val="003A5FFC"/>
    <w:rsid w:val="003A6E61"/>
    <w:rsid w:val="003B01A3"/>
    <w:rsid w:val="003B0364"/>
    <w:rsid w:val="003B16BE"/>
    <w:rsid w:val="003B1745"/>
    <w:rsid w:val="003B21E8"/>
    <w:rsid w:val="003B2AAF"/>
    <w:rsid w:val="003B2B99"/>
    <w:rsid w:val="003B366C"/>
    <w:rsid w:val="003B46C6"/>
    <w:rsid w:val="003B58C9"/>
    <w:rsid w:val="003B5F99"/>
    <w:rsid w:val="003B61FF"/>
    <w:rsid w:val="003B7B14"/>
    <w:rsid w:val="003C117A"/>
    <w:rsid w:val="003C1BCD"/>
    <w:rsid w:val="003C1C2A"/>
    <w:rsid w:val="003C2608"/>
    <w:rsid w:val="003C26A7"/>
    <w:rsid w:val="003C33E4"/>
    <w:rsid w:val="003C39E1"/>
    <w:rsid w:val="003C410D"/>
    <w:rsid w:val="003C446F"/>
    <w:rsid w:val="003C45EA"/>
    <w:rsid w:val="003C5963"/>
    <w:rsid w:val="003C617B"/>
    <w:rsid w:val="003C66B9"/>
    <w:rsid w:val="003C67D2"/>
    <w:rsid w:val="003C684B"/>
    <w:rsid w:val="003D0CB5"/>
    <w:rsid w:val="003D0E04"/>
    <w:rsid w:val="003D0E73"/>
    <w:rsid w:val="003D2423"/>
    <w:rsid w:val="003D2C12"/>
    <w:rsid w:val="003D3ACC"/>
    <w:rsid w:val="003D3C19"/>
    <w:rsid w:val="003D3CE3"/>
    <w:rsid w:val="003D5096"/>
    <w:rsid w:val="003D53F0"/>
    <w:rsid w:val="003D5D11"/>
    <w:rsid w:val="003D6C11"/>
    <w:rsid w:val="003D6D30"/>
    <w:rsid w:val="003D724C"/>
    <w:rsid w:val="003D7C30"/>
    <w:rsid w:val="003E0375"/>
    <w:rsid w:val="003E07B1"/>
    <w:rsid w:val="003E0E09"/>
    <w:rsid w:val="003E1DE2"/>
    <w:rsid w:val="003E52AB"/>
    <w:rsid w:val="003E5CF2"/>
    <w:rsid w:val="003E5D59"/>
    <w:rsid w:val="003E6FAD"/>
    <w:rsid w:val="003E7408"/>
    <w:rsid w:val="003E7946"/>
    <w:rsid w:val="003F0D49"/>
    <w:rsid w:val="003F13C8"/>
    <w:rsid w:val="003F16A2"/>
    <w:rsid w:val="003F212B"/>
    <w:rsid w:val="003F4171"/>
    <w:rsid w:val="003F509C"/>
    <w:rsid w:val="003F511F"/>
    <w:rsid w:val="003F5243"/>
    <w:rsid w:val="003F5567"/>
    <w:rsid w:val="003F5954"/>
    <w:rsid w:val="003F59F2"/>
    <w:rsid w:val="003F5F8B"/>
    <w:rsid w:val="003F7BF5"/>
    <w:rsid w:val="004005F4"/>
    <w:rsid w:val="00400DA7"/>
    <w:rsid w:val="00401F6A"/>
    <w:rsid w:val="00402DC0"/>
    <w:rsid w:val="00405C88"/>
    <w:rsid w:val="0040612F"/>
    <w:rsid w:val="004068EC"/>
    <w:rsid w:val="00406E7A"/>
    <w:rsid w:val="00407284"/>
    <w:rsid w:val="004100CD"/>
    <w:rsid w:val="0041056B"/>
    <w:rsid w:val="00410AD3"/>
    <w:rsid w:val="00410C9B"/>
    <w:rsid w:val="004112ED"/>
    <w:rsid w:val="00411B57"/>
    <w:rsid w:val="0041221D"/>
    <w:rsid w:val="004125DB"/>
    <w:rsid w:val="00414010"/>
    <w:rsid w:val="00414026"/>
    <w:rsid w:val="00415D26"/>
    <w:rsid w:val="00416B41"/>
    <w:rsid w:val="00416D35"/>
    <w:rsid w:val="00420625"/>
    <w:rsid w:val="00420D36"/>
    <w:rsid w:val="00420EAB"/>
    <w:rsid w:val="00421189"/>
    <w:rsid w:val="00421493"/>
    <w:rsid w:val="00421576"/>
    <w:rsid w:val="00422BF8"/>
    <w:rsid w:val="0042367F"/>
    <w:rsid w:val="004238F9"/>
    <w:rsid w:val="0042439D"/>
    <w:rsid w:val="00425317"/>
    <w:rsid w:val="00425A85"/>
    <w:rsid w:val="00425D80"/>
    <w:rsid w:val="00425EDC"/>
    <w:rsid w:val="004268C5"/>
    <w:rsid w:val="00427EC1"/>
    <w:rsid w:val="004307D3"/>
    <w:rsid w:val="004309ED"/>
    <w:rsid w:val="00431999"/>
    <w:rsid w:val="00432914"/>
    <w:rsid w:val="00432C0B"/>
    <w:rsid w:val="00433CD4"/>
    <w:rsid w:val="00433DFC"/>
    <w:rsid w:val="00434DF8"/>
    <w:rsid w:val="004351AA"/>
    <w:rsid w:val="00436498"/>
    <w:rsid w:val="00436645"/>
    <w:rsid w:val="00443419"/>
    <w:rsid w:val="004448FC"/>
    <w:rsid w:val="00445420"/>
    <w:rsid w:val="004454B5"/>
    <w:rsid w:val="00445680"/>
    <w:rsid w:val="004475E5"/>
    <w:rsid w:val="00447DBF"/>
    <w:rsid w:val="00447F18"/>
    <w:rsid w:val="004508A6"/>
    <w:rsid w:val="0045113B"/>
    <w:rsid w:val="00452252"/>
    <w:rsid w:val="0045467F"/>
    <w:rsid w:val="00454D95"/>
    <w:rsid w:val="004555BF"/>
    <w:rsid w:val="00455646"/>
    <w:rsid w:val="00456190"/>
    <w:rsid w:val="004578D6"/>
    <w:rsid w:val="00460AD3"/>
    <w:rsid w:val="00460C57"/>
    <w:rsid w:val="00460F4B"/>
    <w:rsid w:val="00461167"/>
    <w:rsid w:val="00462CBA"/>
    <w:rsid w:val="00463C33"/>
    <w:rsid w:val="00464BB2"/>
    <w:rsid w:val="00466195"/>
    <w:rsid w:val="004664F8"/>
    <w:rsid w:val="0046730B"/>
    <w:rsid w:val="0046749D"/>
    <w:rsid w:val="004679C1"/>
    <w:rsid w:val="00470251"/>
    <w:rsid w:val="0047169F"/>
    <w:rsid w:val="00471BC7"/>
    <w:rsid w:val="00472C14"/>
    <w:rsid w:val="00472C82"/>
    <w:rsid w:val="00473105"/>
    <w:rsid w:val="0047338F"/>
    <w:rsid w:val="00473D6E"/>
    <w:rsid w:val="0047400F"/>
    <w:rsid w:val="0047503B"/>
    <w:rsid w:val="00476501"/>
    <w:rsid w:val="004773DF"/>
    <w:rsid w:val="00477D7C"/>
    <w:rsid w:val="004807B2"/>
    <w:rsid w:val="00480C64"/>
    <w:rsid w:val="00481F8E"/>
    <w:rsid w:val="004832BD"/>
    <w:rsid w:val="0048417F"/>
    <w:rsid w:val="00484384"/>
    <w:rsid w:val="004844B3"/>
    <w:rsid w:val="004844C8"/>
    <w:rsid w:val="00484589"/>
    <w:rsid w:val="00484617"/>
    <w:rsid w:val="00484DBE"/>
    <w:rsid w:val="00485BC1"/>
    <w:rsid w:val="004872D0"/>
    <w:rsid w:val="00487402"/>
    <w:rsid w:val="00490289"/>
    <w:rsid w:val="00490CAB"/>
    <w:rsid w:val="00492185"/>
    <w:rsid w:val="00492796"/>
    <w:rsid w:val="00493A5A"/>
    <w:rsid w:val="00493CA2"/>
    <w:rsid w:val="00494E76"/>
    <w:rsid w:val="0049647F"/>
    <w:rsid w:val="004964CD"/>
    <w:rsid w:val="00496503"/>
    <w:rsid w:val="00496BAF"/>
    <w:rsid w:val="00497584"/>
    <w:rsid w:val="004A0BB0"/>
    <w:rsid w:val="004A0F1B"/>
    <w:rsid w:val="004A1378"/>
    <w:rsid w:val="004A16C0"/>
    <w:rsid w:val="004A1844"/>
    <w:rsid w:val="004A1D9A"/>
    <w:rsid w:val="004A33C0"/>
    <w:rsid w:val="004A377C"/>
    <w:rsid w:val="004A3D12"/>
    <w:rsid w:val="004A4FB7"/>
    <w:rsid w:val="004A5298"/>
    <w:rsid w:val="004A578F"/>
    <w:rsid w:val="004A6CF3"/>
    <w:rsid w:val="004B0183"/>
    <w:rsid w:val="004B09B6"/>
    <w:rsid w:val="004B0B23"/>
    <w:rsid w:val="004B13E3"/>
    <w:rsid w:val="004B26C4"/>
    <w:rsid w:val="004B32CB"/>
    <w:rsid w:val="004B409D"/>
    <w:rsid w:val="004C031C"/>
    <w:rsid w:val="004C05DA"/>
    <w:rsid w:val="004C2103"/>
    <w:rsid w:val="004C21C7"/>
    <w:rsid w:val="004C3127"/>
    <w:rsid w:val="004C3B26"/>
    <w:rsid w:val="004C5757"/>
    <w:rsid w:val="004C5CCF"/>
    <w:rsid w:val="004C66B0"/>
    <w:rsid w:val="004C6C8A"/>
    <w:rsid w:val="004C7475"/>
    <w:rsid w:val="004C7AA5"/>
    <w:rsid w:val="004D0047"/>
    <w:rsid w:val="004D01CE"/>
    <w:rsid w:val="004D06FD"/>
    <w:rsid w:val="004D14B5"/>
    <w:rsid w:val="004D170A"/>
    <w:rsid w:val="004D29B5"/>
    <w:rsid w:val="004D2A8B"/>
    <w:rsid w:val="004D31A7"/>
    <w:rsid w:val="004D41F8"/>
    <w:rsid w:val="004D4BB6"/>
    <w:rsid w:val="004D525B"/>
    <w:rsid w:val="004D6F84"/>
    <w:rsid w:val="004D732A"/>
    <w:rsid w:val="004D77B8"/>
    <w:rsid w:val="004D798C"/>
    <w:rsid w:val="004D7A20"/>
    <w:rsid w:val="004E0EC4"/>
    <w:rsid w:val="004E1F72"/>
    <w:rsid w:val="004E2C2E"/>
    <w:rsid w:val="004E376B"/>
    <w:rsid w:val="004E5CBD"/>
    <w:rsid w:val="004E7122"/>
    <w:rsid w:val="004E7127"/>
    <w:rsid w:val="004E7330"/>
    <w:rsid w:val="004E759A"/>
    <w:rsid w:val="004F14C3"/>
    <w:rsid w:val="004F19FC"/>
    <w:rsid w:val="004F2354"/>
    <w:rsid w:val="004F239C"/>
    <w:rsid w:val="004F35D3"/>
    <w:rsid w:val="004F4545"/>
    <w:rsid w:val="004F4C42"/>
    <w:rsid w:val="004F61C7"/>
    <w:rsid w:val="004F68E7"/>
    <w:rsid w:val="004F717C"/>
    <w:rsid w:val="004F7895"/>
    <w:rsid w:val="004F7986"/>
    <w:rsid w:val="00500C5D"/>
    <w:rsid w:val="005015AF"/>
    <w:rsid w:val="00501836"/>
    <w:rsid w:val="00501CAC"/>
    <w:rsid w:val="00502FD1"/>
    <w:rsid w:val="00503614"/>
    <w:rsid w:val="00504886"/>
    <w:rsid w:val="00504D1D"/>
    <w:rsid w:val="00504F21"/>
    <w:rsid w:val="005053F3"/>
    <w:rsid w:val="00505409"/>
    <w:rsid w:val="0050547D"/>
    <w:rsid w:val="00505948"/>
    <w:rsid w:val="00505FF8"/>
    <w:rsid w:val="005071FD"/>
    <w:rsid w:val="00510E23"/>
    <w:rsid w:val="00510E73"/>
    <w:rsid w:val="00510FF6"/>
    <w:rsid w:val="005116A7"/>
    <w:rsid w:val="0051173C"/>
    <w:rsid w:val="00512A6D"/>
    <w:rsid w:val="0051329C"/>
    <w:rsid w:val="005136FE"/>
    <w:rsid w:val="0051410B"/>
    <w:rsid w:val="00514806"/>
    <w:rsid w:val="00514F60"/>
    <w:rsid w:val="005166B0"/>
    <w:rsid w:val="00516931"/>
    <w:rsid w:val="00516DE7"/>
    <w:rsid w:val="00517329"/>
    <w:rsid w:val="00517A9F"/>
    <w:rsid w:val="00517DB7"/>
    <w:rsid w:val="00517E33"/>
    <w:rsid w:val="00520A05"/>
    <w:rsid w:val="00523487"/>
    <w:rsid w:val="00523A01"/>
    <w:rsid w:val="005251A0"/>
    <w:rsid w:val="00525618"/>
    <w:rsid w:val="0052573F"/>
    <w:rsid w:val="005266F3"/>
    <w:rsid w:val="00527ED7"/>
    <w:rsid w:val="00530C72"/>
    <w:rsid w:val="005318AA"/>
    <w:rsid w:val="00531939"/>
    <w:rsid w:val="005319FC"/>
    <w:rsid w:val="00531F5D"/>
    <w:rsid w:val="0053244C"/>
    <w:rsid w:val="0053335D"/>
    <w:rsid w:val="00535779"/>
    <w:rsid w:val="00535AA2"/>
    <w:rsid w:val="00535E29"/>
    <w:rsid w:val="005362EE"/>
    <w:rsid w:val="00537041"/>
    <w:rsid w:val="005370AF"/>
    <w:rsid w:val="0053725A"/>
    <w:rsid w:val="00537C69"/>
    <w:rsid w:val="00537E66"/>
    <w:rsid w:val="00541A41"/>
    <w:rsid w:val="00541FC3"/>
    <w:rsid w:val="0054211D"/>
    <w:rsid w:val="00542E1E"/>
    <w:rsid w:val="00543484"/>
    <w:rsid w:val="005458CE"/>
    <w:rsid w:val="00545FC0"/>
    <w:rsid w:val="00547287"/>
    <w:rsid w:val="00547906"/>
    <w:rsid w:val="005510AB"/>
    <w:rsid w:val="0055128E"/>
    <w:rsid w:val="005517CA"/>
    <w:rsid w:val="00551D15"/>
    <w:rsid w:val="00551D72"/>
    <w:rsid w:val="00551E1F"/>
    <w:rsid w:val="0055265A"/>
    <w:rsid w:val="00553443"/>
    <w:rsid w:val="00553CB8"/>
    <w:rsid w:val="00554566"/>
    <w:rsid w:val="005548A0"/>
    <w:rsid w:val="00554C47"/>
    <w:rsid w:val="0055577C"/>
    <w:rsid w:val="005558D5"/>
    <w:rsid w:val="00555F8E"/>
    <w:rsid w:val="00556A5E"/>
    <w:rsid w:val="00556C5B"/>
    <w:rsid w:val="005572A9"/>
    <w:rsid w:val="0055771A"/>
    <w:rsid w:val="00557A09"/>
    <w:rsid w:val="005601ED"/>
    <w:rsid w:val="005615C4"/>
    <w:rsid w:val="00562B9B"/>
    <w:rsid w:val="005634F7"/>
    <w:rsid w:val="0056393C"/>
    <w:rsid w:val="00563F3B"/>
    <w:rsid w:val="005644EC"/>
    <w:rsid w:val="00564E60"/>
    <w:rsid w:val="00566199"/>
    <w:rsid w:val="00567B8A"/>
    <w:rsid w:val="005721CC"/>
    <w:rsid w:val="00573449"/>
    <w:rsid w:val="00573F22"/>
    <w:rsid w:val="00575192"/>
    <w:rsid w:val="005751B2"/>
    <w:rsid w:val="0057598C"/>
    <w:rsid w:val="00577787"/>
    <w:rsid w:val="00577DFE"/>
    <w:rsid w:val="00580014"/>
    <w:rsid w:val="0058007B"/>
    <w:rsid w:val="005814BF"/>
    <w:rsid w:val="005816AF"/>
    <w:rsid w:val="0058232F"/>
    <w:rsid w:val="005826AA"/>
    <w:rsid w:val="00583AAE"/>
    <w:rsid w:val="00584914"/>
    <w:rsid w:val="00584E5E"/>
    <w:rsid w:val="005862FE"/>
    <w:rsid w:val="00586A22"/>
    <w:rsid w:val="00587A5C"/>
    <w:rsid w:val="00587CFD"/>
    <w:rsid w:val="005906FE"/>
    <w:rsid w:val="00590C86"/>
    <w:rsid w:val="005922BE"/>
    <w:rsid w:val="00592849"/>
    <w:rsid w:val="00593743"/>
    <w:rsid w:val="005937FF"/>
    <w:rsid w:val="0059494A"/>
    <w:rsid w:val="0059569B"/>
    <w:rsid w:val="005959C2"/>
    <w:rsid w:val="00595B82"/>
    <w:rsid w:val="00596B6D"/>
    <w:rsid w:val="005A1728"/>
    <w:rsid w:val="005A1E6A"/>
    <w:rsid w:val="005A203C"/>
    <w:rsid w:val="005A30D7"/>
    <w:rsid w:val="005A3434"/>
    <w:rsid w:val="005A52E3"/>
    <w:rsid w:val="005A58E9"/>
    <w:rsid w:val="005A6232"/>
    <w:rsid w:val="005A6E4F"/>
    <w:rsid w:val="005A71B0"/>
    <w:rsid w:val="005A73B9"/>
    <w:rsid w:val="005A77C1"/>
    <w:rsid w:val="005A7CC0"/>
    <w:rsid w:val="005B1534"/>
    <w:rsid w:val="005B1F38"/>
    <w:rsid w:val="005B2B4A"/>
    <w:rsid w:val="005B2FF5"/>
    <w:rsid w:val="005B3660"/>
    <w:rsid w:val="005B3C74"/>
    <w:rsid w:val="005B3F7A"/>
    <w:rsid w:val="005B514E"/>
    <w:rsid w:val="005B559E"/>
    <w:rsid w:val="005B5926"/>
    <w:rsid w:val="005B6CA6"/>
    <w:rsid w:val="005B725D"/>
    <w:rsid w:val="005B7C90"/>
    <w:rsid w:val="005C185F"/>
    <w:rsid w:val="005C1D3B"/>
    <w:rsid w:val="005C2680"/>
    <w:rsid w:val="005C268E"/>
    <w:rsid w:val="005C26EB"/>
    <w:rsid w:val="005C3FFB"/>
    <w:rsid w:val="005C4921"/>
    <w:rsid w:val="005C547E"/>
    <w:rsid w:val="005C563A"/>
    <w:rsid w:val="005D0391"/>
    <w:rsid w:val="005D2244"/>
    <w:rsid w:val="005D2319"/>
    <w:rsid w:val="005D23F1"/>
    <w:rsid w:val="005D24C0"/>
    <w:rsid w:val="005D46C8"/>
    <w:rsid w:val="005D4916"/>
    <w:rsid w:val="005D7295"/>
    <w:rsid w:val="005D7FBF"/>
    <w:rsid w:val="005E04F8"/>
    <w:rsid w:val="005E0551"/>
    <w:rsid w:val="005E0651"/>
    <w:rsid w:val="005E0EE4"/>
    <w:rsid w:val="005E2A25"/>
    <w:rsid w:val="005E31DB"/>
    <w:rsid w:val="005E3651"/>
    <w:rsid w:val="005E366D"/>
    <w:rsid w:val="005E46C4"/>
    <w:rsid w:val="005E4840"/>
    <w:rsid w:val="005E48AD"/>
    <w:rsid w:val="005E4945"/>
    <w:rsid w:val="005E6826"/>
    <w:rsid w:val="005E6DE8"/>
    <w:rsid w:val="005E7496"/>
    <w:rsid w:val="005E76B2"/>
    <w:rsid w:val="005E7D08"/>
    <w:rsid w:val="005F17BC"/>
    <w:rsid w:val="005F1DB0"/>
    <w:rsid w:val="005F1EDA"/>
    <w:rsid w:val="005F2304"/>
    <w:rsid w:val="005F24D5"/>
    <w:rsid w:val="005F3227"/>
    <w:rsid w:val="005F3F47"/>
    <w:rsid w:val="005F46C4"/>
    <w:rsid w:val="005F4828"/>
    <w:rsid w:val="005F4ACD"/>
    <w:rsid w:val="005F4B0B"/>
    <w:rsid w:val="005F6122"/>
    <w:rsid w:val="00600FA0"/>
    <w:rsid w:val="00600FDD"/>
    <w:rsid w:val="006010C4"/>
    <w:rsid w:val="006031EB"/>
    <w:rsid w:val="00604186"/>
    <w:rsid w:val="0060444A"/>
    <w:rsid w:val="006044FE"/>
    <w:rsid w:val="006049D6"/>
    <w:rsid w:val="00604F95"/>
    <w:rsid w:val="00605343"/>
    <w:rsid w:val="00605543"/>
    <w:rsid w:val="006057A0"/>
    <w:rsid w:val="0060775C"/>
    <w:rsid w:val="00607DDB"/>
    <w:rsid w:val="006106E4"/>
    <w:rsid w:val="0061077F"/>
    <w:rsid w:val="00610956"/>
    <w:rsid w:val="0061125A"/>
    <w:rsid w:val="00611EEE"/>
    <w:rsid w:val="0061411E"/>
    <w:rsid w:val="006155C1"/>
    <w:rsid w:val="0061584C"/>
    <w:rsid w:val="006160A7"/>
    <w:rsid w:val="006165DA"/>
    <w:rsid w:val="006169EE"/>
    <w:rsid w:val="0061766F"/>
    <w:rsid w:val="00620EEF"/>
    <w:rsid w:val="00621123"/>
    <w:rsid w:val="00624178"/>
    <w:rsid w:val="00624F48"/>
    <w:rsid w:val="00625CF0"/>
    <w:rsid w:val="00625D42"/>
    <w:rsid w:val="006264CC"/>
    <w:rsid w:val="00627191"/>
    <w:rsid w:val="006301AC"/>
    <w:rsid w:val="00631C46"/>
    <w:rsid w:val="00631D23"/>
    <w:rsid w:val="006333F9"/>
    <w:rsid w:val="0063372A"/>
    <w:rsid w:val="00633A8B"/>
    <w:rsid w:val="00634033"/>
    <w:rsid w:val="00635C41"/>
    <w:rsid w:val="00637FA8"/>
    <w:rsid w:val="00640827"/>
    <w:rsid w:val="006408E3"/>
    <w:rsid w:val="00640BC8"/>
    <w:rsid w:val="00641DE0"/>
    <w:rsid w:val="0064231B"/>
    <w:rsid w:val="00642878"/>
    <w:rsid w:val="00642C9E"/>
    <w:rsid w:val="00643431"/>
    <w:rsid w:val="00644CDA"/>
    <w:rsid w:val="0064583D"/>
    <w:rsid w:val="00645B42"/>
    <w:rsid w:val="00645E19"/>
    <w:rsid w:val="00646F45"/>
    <w:rsid w:val="0064767D"/>
    <w:rsid w:val="006511BF"/>
    <w:rsid w:val="00651888"/>
    <w:rsid w:val="00651BCE"/>
    <w:rsid w:val="00652E4E"/>
    <w:rsid w:val="00653BFF"/>
    <w:rsid w:val="00654FFC"/>
    <w:rsid w:val="00655647"/>
    <w:rsid w:val="00655CE0"/>
    <w:rsid w:val="0065693A"/>
    <w:rsid w:val="00656E09"/>
    <w:rsid w:val="00656F2C"/>
    <w:rsid w:val="006577C3"/>
    <w:rsid w:val="00657C1C"/>
    <w:rsid w:val="00657C3A"/>
    <w:rsid w:val="006600F8"/>
    <w:rsid w:val="00660C97"/>
    <w:rsid w:val="0066144B"/>
    <w:rsid w:val="00661706"/>
    <w:rsid w:val="00662235"/>
    <w:rsid w:val="0066236E"/>
    <w:rsid w:val="00662CC0"/>
    <w:rsid w:val="00664E87"/>
    <w:rsid w:val="00664F1D"/>
    <w:rsid w:val="006658EE"/>
    <w:rsid w:val="00665DDF"/>
    <w:rsid w:val="006669A0"/>
    <w:rsid w:val="00667064"/>
    <w:rsid w:val="00667245"/>
    <w:rsid w:val="0066786C"/>
    <w:rsid w:val="00667927"/>
    <w:rsid w:val="00670262"/>
    <w:rsid w:val="006707C3"/>
    <w:rsid w:val="00670A78"/>
    <w:rsid w:val="00670FFB"/>
    <w:rsid w:val="00672301"/>
    <w:rsid w:val="00672360"/>
    <w:rsid w:val="00673EAA"/>
    <w:rsid w:val="006749D0"/>
    <w:rsid w:val="00674E42"/>
    <w:rsid w:val="006755E1"/>
    <w:rsid w:val="00675BB8"/>
    <w:rsid w:val="00676A2C"/>
    <w:rsid w:val="00682532"/>
    <w:rsid w:val="00682AA9"/>
    <w:rsid w:val="00682DC1"/>
    <w:rsid w:val="0068309C"/>
    <w:rsid w:val="0068326A"/>
    <w:rsid w:val="00684590"/>
    <w:rsid w:val="006847BB"/>
    <w:rsid w:val="00685BEC"/>
    <w:rsid w:val="00685F07"/>
    <w:rsid w:val="00685F51"/>
    <w:rsid w:val="006862A0"/>
    <w:rsid w:val="0068725A"/>
    <w:rsid w:val="00687B3D"/>
    <w:rsid w:val="00687C57"/>
    <w:rsid w:val="006901E5"/>
    <w:rsid w:val="00690635"/>
    <w:rsid w:val="00691304"/>
    <w:rsid w:val="006915C7"/>
    <w:rsid w:val="00691AA1"/>
    <w:rsid w:val="00691B32"/>
    <w:rsid w:val="00691D08"/>
    <w:rsid w:val="00692414"/>
    <w:rsid w:val="006928BA"/>
    <w:rsid w:val="006929A9"/>
    <w:rsid w:val="00693A59"/>
    <w:rsid w:val="0069472A"/>
    <w:rsid w:val="00694BE4"/>
    <w:rsid w:val="00694F33"/>
    <w:rsid w:val="006966BF"/>
    <w:rsid w:val="00696D55"/>
    <w:rsid w:val="00697550"/>
    <w:rsid w:val="00697C20"/>
    <w:rsid w:val="006A1ECA"/>
    <w:rsid w:val="006A27E8"/>
    <w:rsid w:val="006A285C"/>
    <w:rsid w:val="006A288E"/>
    <w:rsid w:val="006A3AED"/>
    <w:rsid w:val="006A57B4"/>
    <w:rsid w:val="006A5A02"/>
    <w:rsid w:val="006A62F3"/>
    <w:rsid w:val="006A7A1A"/>
    <w:rsid w:val="006A7ECF"/>
    <w:rsid w:val="006B07C0"/>
    <w:rsid w:val="006B1ECC"/>
    <w:rsid w:val="006B1EFB"/>
    <w:rsid w:val="006B2858"/>
    <w:rsid w:val="006B3B5D"/>
    <w:rsid w:val="006B4BFB"/>
    <w:rsid w:val="006B6282"/>
    <w:rsid w:val="006B6924"/>
    <w:rsid w:val="006B6BA4"/>
    <w:rsid w:val="006B7865"/>
    <w:rsid w:val="006B78F7"/>
    <w:rsid w:val="006B7B16"/>
    <w:rsid w:val="006B7F31"/>
    <w:rsid w:val="006C0B83"/>
    <w:rsid w:val="006C2376"/>
    <w:rsid w:val="006C2D8C"/>
    <w:rsid w:val="006C33F6"/>
    <w:rsid w:val="006C3A2F"/>
    <w:rsid w:val="006C3E37"/>
    <w:rsid w:val="006C50E9"/>
    <w:rsid w:val="006C5451"/>
    <w:rsid w:val="006C683D"/>
    <w:rsid w:val="006C756A"/>
    <w:rsid w:val="006D008F"/>
    <w:rsid w:val="006D0615"/>
    <w:rsid w:val="006D0747"/>
    <w:rsid w:val="006D14D3"/>
    <w:rsid w:val="006D240F"/>
    <w:rsid w:val="006D3314"/>
    <w:rsid w:val="006D43CC"/>
    <w:rsid w:val="006D4A8D"/>
    <w:rsid w:val="006D5473"/>
    <w:rsid w:val="006D625A"/>
    <w:rsid w:val="006D7062"/>
    <w:rsid w:val="006D73A2"/>
    <w:rsid w:val="006D7431"/>
    <w:rsid w:val="006D7579"/>
    <w:rsid w:val="006E0781"/>
    <w:rsid w:val="006E07BE"/>
    <w:rsid w:val="006E16E5"/>
    <w:rsid w:val="006E1A26"/>
    <w:rsid w:val="006E22E3"/>
    <w:rsid w:val="006E26D7"/>
    <w:rsid w:val="006E2C41"/>
    <w:rsid w:val="006E3046"/>
    <w:rsid w:val="006E367A"/>
    <w:rsid w:val="006E3E62"/>
    <w:rsid w:val="006E4AFA"/>
    <w:rsid w:val="006E65FB"/>
    <w:rsid w:val="006E74ED"/>
    <w:rsid w:val="006E79B8"/>
    <w:rsid w:val="006F01AF"/>
    <w:rsid w:val="006F07DE"/>
    <w:rsid w:val="006F082D"/>
    <w:rsid w:val="006F103C"/>
    <w:rsid w:val="006F10EC"/>
    <w:rsid w:val="006F1AC3"/>
    <w:rsid w:val="006F1D34"/>
    <w:rsid w:val="006F234D"/>
    <w:rsid w:val="006F2ADE"/>
    <w:rsid w:val="006F3123"/>
    <w:rsid w:val="006F6CC5"/>
    <w:rsid w:val="006F7024"/>
    <w:rsid w:val="006F775E"/>
    <w:rsid w:val="006F77C4"/>
    <w:rsid w:val="006F7A7A"/>
    <w:rsid w:val="00700852"/>
    <w:rsid w:val="00700BEB"/>
    <w:rsid w:val="00701D98"/>
    <w:rsid w:val="0070291A"/>
    <w:rsid w:val="00702A91"/>
    <w:rsid w:val="00704C29"/>
    <w:rsid w:val="00705497"/>
    <w:rsid w:val="00705A93"/>
    <w:rsid w:val="00706058"/>
    <w:rsid w:val="00706D9D"/>
    <w:rsid w:val="00710008"/>
    <w:rsid w:val="007117A0"/>
    <w:rsid w:val="007118C7"/>
    <w:rsid w:val="007121F7"/>
    <w:rsid w:val="0071319E"/>
    <w:rsid w:val="0071326D"/>
    <w:rsid w:val="007133ED"/>
    <w:rsid w:val="00713468"/>
    <w:rsid w:val="007139D1"/>
    <w:rsid w:val="007149D9"/>
    <w:rsid w:val="007152D7"/>
    <w:rsid w:val="007179FA"/>
    <w:rsid w:val="00717C77"/>
    <w:rsid w:val="00717D09"/>
    <w:rsid w:val="0072011B"/>
    <w:rsid w:val="00720422"/>
    <w:rsid w:val="007205A1"/>
    <w:rsid w:val="0072151F"/>
    <w:rsid w:val="00721585"/>
    <w:rsid w:val="00721704"/>
    <w:rsid w:val="00721E61"/>
    <w:rsid w:val="00723AB6"/>
    <w:rsid w:val="00724175"/>
    <w:rsid w:val="007246F0"/>
    <w:rsid w:val="00724F26"/>
    <w:rsid w:val="00727281"/>
    <w:rsid w:val="00730147"/>
    <w:rsid w:val="00732396"/>
    <w:rsid w:val="00734027"/>
    <w:rsid w:val="00734FFC"/>
    <w:rsid w:val="007358DC"/>
    <w:rsid w:val="00736646"/>
    <w:rsid w:val="00736AC0"/>
    <w:rsid w:val="00737345"/>
    <w:rsid w:val="00737C8D"/>
    <w:rsid w:val="007402E2"/>
    <w:rsid w:val="00743CBA"/>
    <w:rsid w:val="00743CD3"/>
    <w:rsid w:val="00743EC7"/>
    <w:rsid w:val="00743F4B"/>
    <w:rsid w:val="00744404"/>
    <w:rsid w:val="00744EC4"/>
    <w:rsid w:val="007459BA"/>
    <w:rsid w:val="007468AE"/>
    <w:rsid w:val="0075025A"/>
    <w:rsid w:val="007508C7"/>
    <w:rsid w:val="00750D30"/>
    <w:rsid w:val="00751BD5"/>
    <w:rsid w:val="00752160"/>
    <w:rsid w:val="00752559"/>
    <w:rsid w:val="007535A1"/>
    <w:rsid w:val="0075373A"/>
    <w:rsid w:val="00754A88"/>
    <w:rsid w:val="00754C71"/>
    <w:rsid w:val="00755674"/>
    <w:rsid w:val="007563FA"/>
    <w:rsid w:val="0075691B"/>
    <w:rsid w:val="00757DEF"/>
    <w:rsid w:val="00757DF1"/>
    <w:rsid w:val="007600F5"/>
    <w:rsid w:val="00760517"/>
    <w:rsid w:val="00760870"/>
    <w:rsid w:val="00760B08"/>
    <w:rsid w:val="00762388"/>
    <w:rsid w:val="00762472"/>
    <w:rsid w:val="00763C97"/>
    <w:rsid w:val="00763D27"/>
    <w:rsid w:val="00764014"/>
    <w:rsid w:val="007658E2"/>
    <w:rsid w:val="00765C54"/>
    <w:rsid w:val="00766173"/>
    <w:rsid w:val="007666F6"/>
    <w:rsid w:val="00767695"/>
    <w:rsid w:val="007679AF"/>
    <w:rsid w:val="007700E4"/>
    <w:rsid w:val="007702BC"/>
    <w:rsid w:val="00771482"/>
    <w:rsid w:val="007720E0"/>
    <w:rsid w:val="00772D4C"/>
    <w:rsid w:val="00774EA3"/>
    <w:rsid w:val="007761B9"/>
    <w:rsid w:val="0077624C"/>
    <w:rsid w:val="00776F2D"/>
    <w:rsid w:val="00777136"/>
    <w:rsid w:val="00777258"/>
    <w:rsid w:val="00777654"/>
    <w:rsid w:val="007777AD"/>
    <w:rsid w:val="0077782E"/>
    <w:rsid w:val="00777B7B"/>
    <w:rsid w:val="007802D2"/>
    <w:rsid w:val="00780A21"/>
    <w:rsid w:val="00781A52"/>
    <w:rsid w:val="00781F64"/>
    <w:rsid w:val="007821A8"/>
    <w:rsid w:val="0078263C"/>
    <w:rsid w:val="00782DCF"/>
    <w:rsid w:val="00783873"/>
    <w:rsid w:val="00783A8B"/>
    <w:rsid w:val="00784F76"/>
    <w:rsid w:val="00787679"/>
    <w:rsid w:val="007878B1"/>
    <w:rsid w:val="00787DBD"/>
    <w:rsid w:val="00790641"/>
    <w:rsid w:val="007913A6"/>
    <w:rsid w:val="00792D5D"/>
    <w:rsid w:val="00792F09"/>
    <w:rsid w:val="00793935"/>
    <w:rsid w:val="007945B8"/>
    <w:rsid w:val="00794645"/>
    <w:rsid w:val="00794B09"/>
    <w:rsid w:val="007959A4"/>
    <w:rsid w:val="00795D3D"/>
    <w:rsid w:val="007961DD"/>
    <w:rsid w:val="007969C7"/>
    <w:rsid w:val="00796C4C"/>
    <w:rsid w:val="00796D1F"/>
    <w:rsid w:val="007A0D48"/>
    <w:rsid w:val="007A1579"/>
    <w:rsid w:val="007A233A"/>
    <w:rsid w:val="007A2879"/>
    <w:rsid w:val="007A314A"/>
    <w:rsid w:val="007A3510"/>
    <w:rsid w:val="007A3581"/>
    <w:rsid w:val="007A378E"/>
    <w:rsid w:val="007A382B"/>
    <w:rsid w:val="007A48DA"/>
    <w:rsid w:val="007A4DDE"/>
    <w:rsid w:val="007A56BB"/>
    <w:rsid w:val="007A6842"/>
    <w:rsid w:val="007A695B"/>
    <w:rsid w:val="007A7062"/>
    <w:rsid w:val="007A7688"/>
    <w:rsid w:val="007A7BB0"/>
    <w:rsid w:val="007B025A"/>
    <w:rsid w:val="007B02B3"/>
    <w:rsid w:val="007B08B4"/>
    <w:rsid w:val="007B0962"/>
    <w:rsid w:val="007B0B88"/>
    <w:rsid w:val="007B0C82"/>
    <w:rsid w:val="007B1E23"/>
    <w:rsid w:val="007B251C"/>
    <w:rsid w:val="007B28D9"/>
    <w:rsid w:val="007B29C7"/>
    <w:rsid w:val="007B415E"/>
    <w:rsid w:val="007B4762"/>
    <w:rsid w:val="007B483E"/>
    <w:rsid w:val="007B48CC"/>
    <w:rsid w:val="007B4AF4"/>
    <w:rsid w:val="007B6018"/>
    <w:rsid w:val="007B606B"/>
    <w:rsid w:val="007B64DC"/>
    <w:rsid w:val="007B65A4"/>
    <w:rsid w:val="007B689C"/>
    <w:rsid w:val="007B7A0C"/>
    <w:rsid w:val="007C06CC"/>
    <w:rsid w:val="007C0E69"/>
    <w:rsid w:val="007C1741"/>
    <w:rsid w:val="007C25A0"/>
    <w:rsid w:val="007C36D4"/>
    <w:rsid w:val="007C3FE9"/>
    <w:rsid w:val="007C492C"/>
    <w:rsid w:val="007C4985"/>
    <w:rsid w:val="007C4CFB"/>
    <w:rsid w:val="007C5032"/>
    <w:rsid w:val="007C53D1"/>
    <w:rsid w:val="007C550F"/>
    <w:rsid w:val="007C75C3"/>
    <w:rsid w:val="007C760A"/>
    <w:rsid w:val="007D0945"/>
    <w:rsid w:val="007D11FD"/>
    <w:rsid w:val="007D17A9"/>
    <w:rsid w:val="007D450E"/>
    <w:rsid w:val="007D45B7"/>
    <w:rsid w:val="007D48E4"/>
    <w:rsid w:val="007D523E"/>
    <w:rsid w:val="007D6430"/>
    <w:rsid w:val="007D6797"/>
    <w:rsid w:val="007D757A"/>
    <w:rsid w:val="007E0995"/>
    <w:rsid w:val="007E0EB0"/>
    <w:rsid w:val="007E104C"/>
    <w:rsid w:val="007E228B"/>
    <w:rsid w:val="007E4437"/>
    <w:rsid w:val="007E47FB"/>
    <w:rsid w:val="007E5142"/>
    <w:rsid w:val="007E5830"/>
    <w:rsid w:val="007F0E5C"/>
    <w:rsid w:val="007F18B3"/>
    <w:rsid w:val="007F196D"/>
    <w:rsid w:val="007F1D26"/>
    <w:rsid w:val="007F1D62"/>
    <w:rsid w:val="007F2058"/>
    <w:rsid w:val="007F3448"/>
    <w:rsid w:val="007F3BCE"/>
    <w:rsid w:val="007F4BBE"/>
    <w:rsid w:val="007F5244"/>
    <w:rsid w:val="007F52CC"/>
    <w:rsid w:val="007F5ACE"/>
    <w:rsid w:val="007F6203"/>
    <w:rsid w:val="007F62FC"/>
    <w:rsid w:val="007F64C9"/>
    <w:rsid w:val="007F6F49"/>
    <w:rsid w:val="007F6F7A"/>
    <w:rsid w:val="007F7BE7"/>
    <w:rsid w:val="007F7C6C"/>
    <w:rsid w:val="007F7FDC"/>
    <w:rsid w:val="0080045C"/>
    <w:rsid w:val="00800596"/>
    <w:rsid w:val="00800B66"/>
    <w:rsid w:val="00801042"/>
    <w:rsid w:val="00801127"/>
    <w:rsid w:val="00801529"/>
    <w:rsid w:val="0080167A"/>
    <w:rsid w:val="00801730"/>
    <w:rsid w:val="00802068"/>
    <w:rsid w:val="008023C2"/>
    <w:rsid w:val="00803841"/>
    <w:rsid w:val="00803AAE"/>
    <w:rsid w:val="008052B4"/>
    <w:rsid w:val="00806B19"/>
    <w:rsid w:val="00806D99"/>
    <w:rsid w:val="00810751"/>
    <w:rsid w:val="00810CA8"/>
    <w:rsid w:val="00811ED8"/>
    <w:rsid w:val="00812D18"/>
    <w:rsid w:val="00813BD4"/>
    <w:rsid w:val="00813E72"/>
    <w:rsid w:val="00814946"/>
    <w:rsid w:val="00816981"/>
    <w:rsid w:val="00816C9E"/>
    <w:rsid w:val="00816F95"/>
    <w:rsid w:val="00817498"/>
    <w:rsid w:val="0081776D"/>
    <w:rsid w:val="00817BA8"/>
    <w:rsid w:val="00817C63"/>
    <w:rsid w:val="00817C66"/>
    <w:rsid w:val="00817D49"/>
    <w:rsid w:val="0082007D"/>
    <w:rsid w:val="00820553"/>
    <w:rsid w:val="00820684"/>
    <w:rsid w:val="008214E9"/>
    <w:rsid w:val="00822474"/>
    <w:rsid w:val="008227EE"/>
    <w:rsid w:val="00822BF9"/>
    <w:rsid w:val="00823330"/>
    <w:rsid w:val="008234B8"/>
    <w:rsid w:val="00825A90"/>
    <w:rsid w:val="00825DA8"/>
    <w:rsid w:val="00826D90"/>
    <w:rsid w:val="008270CA"/>
    <w:rsid w:val="0082746B"/>
    <w:rsid w:val="008277A4"/>
    <w:rsid w:val="008302B0"/>
    <w:rsid w:val="00832C95"/>
    <w:rsid w:val="00833785"/>
    <w:rsid w:val="00833AB3"/>
    <w:rsid w:val="0083467A"/>
    <w:rsid w:val="00834B3E"/>
    <w:rsid w:val="00835FA2"/>
    <w:rsid w:val="0083654A"/>
    <w:rsid w:val="0083682E"/>
    <w:rsid w:val="0083781C"/>
    <w:rsid w:val="00840166"/>
    <w:rsid w:val="00841770"/>
    <w:rsid w:val="00842AF6"/>
    <w:rsid w:val="00842D11"/>
    <w:rsid w:val="00843136"/>
    <w:rsid w:val="00843644"/>
    <w:rsid w:val="00843F6F"/>
    <w:rsid w:val="00844C12"/>
    <w:rsid w:val="008453B9"/>
    <w:rsid w:val="00845865"/>
    <w:rsid w:val="00845A6C"/>
    <w:rsid w:val="00846DE8"/>
    <w:rsid w:val="008470EC"/>
    <w:rsid w:val="00850043"/>
    <w:rsid w:val="008507C9"/>
    <w:rsid w:val="0085158F"/>
    <w:rsid w:val="0085189B"/>
    <w:rsid w:val="00852B10"/>
    <w:rsid w:val="00852CA6"/>
    <w:rsid w:val="0085360A"/>
    <w:rsid w:val="00854978"/>
    <w:rsid w:val="00854F30"/>
    <w:rsid w:val="00856485"/>
    <w:rsid w:val="00857E8D"/>
    <w:rsid w:val="00861919"/>
    <w:rsid w:val="00861FC8"/>
    <w:rsid w:val="008623C1"/>
    <w:rsid w:val="008624ED"/>
    <w:rsid w:val="0086277E"/>
    <w:rsid w:val="00862915"/>
    <w:rsid w:val="00862EFF"/>
    <w:rsid w:val="008637FC"/>
    <w:rsid w:val="00863B2A"/>
    <w:rsid w:val="00863C2D"/>
    <w:rsid w:val="00863E5D"/>
    <w:rsid w:val="00864266"/>
    <w:rsid w:val="0086493C"/>
    <w:rsid w:val="008657E0"/>
    <w:rsid w:val="00865A28"/>
    <w:rsid w:val="0086675F"/>
    <w:rsid w:val="008669EA"/>
    <w:rsid w:val="00866E63"/>
    <w:rsid w:val="0087047E"/>
    <w:rsid w:val="00870641"/>
    <w:rsid w:val="00870773"/>
    <w:rsid w:val="00871239"/>
    <w:rsid w:val="00871786"/>
    <w:rsid w:val="00871B17"/>
    <w:rsid w:val="00872B4D"/>
    <w:rsid w:val="008734B0"/>
    <w:rsid w:val="00873A61"/>
    <w:rsid w:val="00873F54"/>
    <w:rsid w:val="00874961"/>
    <w:rsid w:val="00874BBB"/>
    <w:rsid w:val="0087561A"/>
    <w:rsid w:val="00875BA4"/>
    <w:rsid w:val="0087677E"/>
    <w:rsid w:val="00876833"/>
    <w:rsid w:val="008776CF"/>
    <w:rsid w:val="00877755"/>
    <w:rsid w:val="008808AB"/>
    <w:rsid w:val="00880C55"/>
    <w:rsid w:val="00881865"/>
    <w:rsid w:val="008821F8"/>
    <w:rsid w:val="00883844"/>
    <w:rsid w:val="00884001"/>
    <w:rsid w:val="00884134"/>
    <w:rsid w:val="008845EB"/>
    <w:rsid w:val="0088531A"/>
    <w:rsid w:val="0088599D"/>
    <w:rsid w:val="00885FDE"/>
    <w:rsid w:val="008861E5"/>
    <w:rsid w:val="0088648B"/>
    <w:rsid w:val="0088665E"/>
    <w:rsid w:val="00886AB3"/>
    <w:rsid w:val="0088705E"/>
    <w:rsid w:val="00887463"/>
    <w:rsid w:val="008874C0"/>
    <w:rsid w:val="008876C6"/>
    <w:rsid w:val="00887C45"/>
    <w:rsid w:val="00887D85"/>
    <w:rsid w:val="008904FD"/>
    <w:rsid w:val="00890E52"/>
    <w:rsid w:val="00891016"/>
    <w:rsid w:val="00891564"/>
    <w:rsid w:val="00892692"/>
    <w:rsid w:val="008931BA"/>
    <w:rsid w:val="00893374"/>
    <w:rsid w:val="008947FF"/>
    <w:rsid w:val="00895998"/>
    <w:rsid w:val="00895A5C"/>
    <w:rsid w:val="00895D12"/>
    <w:rsid w:val="00897C6D"/>
    <w:rsid w:val="00897E76"/>
    <w:rsid w:val="00897E86"/>
    <w:rsid w:val="008A1771"/>
    <w:rsid w:val="008A2940"/>
    <w:rsid w:val="008A2E2F"/>
    <w:rsid w:val="008A32F1"/>
    <w:rsid w:val="008A45F8"/>
    <w:rsid w:val="008A62D7"/>
    <w:rsid w:val="008A7217"/>
    <w:rsid w:val="008A7ADC"/>
    <w:rsid w:val="008B0D0D"/>
    <w:rsid w:val="008B0EB6"/>
    <w:rsid w:val="008B1B60"/>
    <w:rsid w:val="008B1F2B"/>
    <w:rsid w:val="008B27CE"/>
    <w:rsid w:val="008B2E78"/>
    <w:rsid w:val="008B333B"/>
    <w:rsid w:val="008B4152"/>
    <w:rsid w:val="008B5B3D"/>
    <w:rsid w:val="008B6758"/>
    <w:rsid w:val="008C0308"/>
    <w:rsid w:val="008C1399"/>
    <w:rsid w:val="008C2A55"/>
    <w:rsid w:val="008C3023"/>
    <w:rsid w:val="008C3E67"/>
    <w:rsid w:val="008C3F2B"/>
    <w:rsid w:val="008C4AE2"/>
    <w:rsid w:val="008C6344"/>
    <w:rsid w:val="008C6AF4"/>
    <w:rsid w:val="008C6B23"/>
    <w:rsid w:val="008D0FDA"/>
    <w:rsid w:val="008D1202"/>
    <w:rsid w:val="008D1A72"/>
    <w:rsid w:val="008D1B37"/>
    <w:rsid w:val="008D1FDE"/>
    <w:rsid w:val="008D2B12"/>
    <w:rsid w:val="008D305A"/>
    <w:rsid w:val="008D4173"/>
    <w:rsid w:val="008D430B"/>
    <w:rsid w:val="008D43AA"/>
    <w:rsid w:val="008D4925"/>
    <w:rsid w:val="008D4D95"/>
    <w:rsid w:val="008D5464"/>
    <w:rsid w:val="008D5C73"/>
    <w:rsid w:val="008D6F87"/>
    <w:rsid w:val="008D7C25"/>
    <w:rsid w:val="008E16F4"/>
    <w:rsid w:val="008E2795"/>
    <w:rsid w:val="008E280C"/>
    <w:rsid w:val="008E2C16"/>
    <w:rsid w:val="008E2C4F"/>
    <w:rsid w:val="008E425D"/>
    <w:rsid w:val="008E4E06"/>
    <w:rsid w:val="008E4F73"/>
    <w:rsid w:val="008E4FE8"/>
    <w:rsid w:val="008E6057"/>
    <w:rsid w:val="008E6C17"/>
    <w:rsid w:val="008E7299"/>
    <w:rsid w:val="008E79D8"/>
    <w:rsid w:val="008E7A03"/>
    <w:rsid w:val="008F0FCA"/>
    <w:rsid w:val="008F114C"/>
    <w:rsid w:val="008F1228"/>
    <w:rsid w:val="008F147E"/>
    <w:rsid w:val="008F1B5E"/>
    <w:rsid w:val="008F216C"/>
    <w:rsid w:val="008F294F"/>
    <w:rsid w:val="008F30B2"/>
    <w:rsid w:val="008F4F50"/>
    <w:rsid w:val="008F6CD4"/>
    <w:rsid w:val="008F6EA5"/>
    <w:rsid w:val="0090080B"/>
    <w:rsid w:val="00900AA9"/>
    <w:rsid w:val="00900C12"/>
    <w:rsid w:val="00900CE5"/>
    <w:rsid w:val="00902043"/>
    <w:rsid w:val="0090257A"/>
    <w:rsid w:val="009031E7"/>
    <w:rsid w:val="00903FE5"/>
    <w:rsid w:val="00904453"/>
    <w:rsid w:val="00904D60"/>
    <w:rsid w:val="00905767"/>
    <w:rsid w:val="009061CD"/>
    <w:rsid w:val="00906745"/>
    <w:rsid w:val="00907565"/>
    <w:rsid w:val="00907FA3"/>
    <w:rsid w:val="00911394"/>
    <w:rsid w:val="00912289"/>
    <w:rsid w:val="00912BBF"/>
    <w:rsid w:val="0091475C"/>
    <w:rsid w:val="009152EF"/>
    <w:rsid w:val="00916808"/>
    <w:rsid w:val="009169D7"/>
    <w:rsid w:val="00916BB1"/>
    <w:rsid w:val="0091785D"/>
    <w:rsid w:val="00917957"/>
    <w:rsid w:val="00920C96"/>
    <w:rsid w:val="00920E8D"/>
    <w:rsid w:val="0092148E"/>
    <w:rsid w:val="00921F3A"/>
    <w:rsid w:val="00922BB7"/>
    <w:rsid w:val="00922D99"/>
    <w:rsid w:val="009235BD"/>
    <w:rsid w:val="009247DD"/>
    <w:rsid w:val="009249CD"/>
    <w:rsid w:val="00924D62"/>
    <w:rsid w:val="00925431"/>
    <w:rsid w:val="00925D9A"/>
    <w:rsid w:val="00926620"/>
    <w:rsid w:val="00927DCA"/>
    <w:rsid w:val="0093162C"/>
    <w:rsid w:val="00932124"/>
    <w:rsid w:val="00932254"/>
    <w:rsid w:val="009322C5"/>
    <w:rsid w:val="009329EC"/>
    <w:rsid w:val="00932E06"/>
    <w:rsid w:val="00932FFD"/>
    <w:rsid w:val="00933EF8"/>
    <w:rsid w:val="009344BB"/>
    <w:rsid w:val="00934D0B"/>
    <w:rsid w:val="009351D0"/>
    <w:rsid w:val="00935C03"/>
    <w:rsid w:val="0093697E"/>
    <w:rsid w:val="009377C1"/>
    <w:rsid w:val="00937D28"/>
    <w:rsid w:val="009402A2"/>
    <w:rsid w:val="00941164"/>
    <w:rsid w:val="00941873"/>
    <w:rsid w:val="009419AD"/>
    <w:rsid w:val="00942FFA"/>
    <w:rsid w:val="0094353B"/>
    <w:rsid w:val="009436AF"/>
    <w:rsid w:val="00943785"/>
    <w:rsid w:val="00943EDF"/>
    <w:rsid w:val="00944289"/>
    <w:rsid w:val="009442FB"/>
    <w:rsid w:val="0094609B"/>
    <w:rsid w:val="009467FB"/>
    <w:rsid w:val="00946A68"/>
    <w:rsid w:val="00946CD6"/>
    <w:rsid w:val="00951044"/>
    <w:rsid w:val="009529A4"/>
    <w:rsid w:val="00952A6A"/>
    <w:rsid w:val="00953182"/>
    <w:rsid w:val="00954659"/>
    <w:rsid w:val="00954841"/>
    <w:rsid w:val="00955E89"/>
    <w:rsid w:val="009560E3"/>
    <w:rsid w:val="009561E0"/>
    <w:rsid w:val="009576C9"/>
    <w:rsid w:val="0095772D"/>
    <w:rsid w:val="00957995"/>
    <w:rsid w:val="00960134"/>
    <w:rsid w:val="0096089D"/>
    <w:rsid w:val="00960D2D"/>
    <w:rsid w:val="009619A3"/>
    <w:rsid w:val="00961FEF"/>
    <w:rsid w:val="00962525"/>
    <w:rsid w:val="00963242"/>
    <w:rsid w:val="009656BC"/>
    <w:rsid w:val="00965A5F"/>
    <w:rsid w:val="00967501"/>
    <w:rsid w:val="00967EDA"/>
    <w:rsid w:val="009706EA"/>
    <w:rsid w:val="009709AE"/>
    <w:rsid w:val="009719F5"/>
    <w:rsid w:val="009722A3"/>
    <w:rsid w:val="0097323B"/>
    <w:rsid w:val="00973242"/>
    <w:rsid w:val="0097355E"/>
    <w:rsid w:val="009747E7"/>
    <w:rsid w:val="00974A75"/>
    <w:rsid w:val="00975C1A"/>
    <w:rsid w:val="00976081"/>
    <w:rsid w:val="00976EE9"/>
    <w:rsid w:val="00977D37"/>
    <w:rsid w:val="009812E4"/>
    <w:rsid w:val="00981758"/>
    <w:rsid w:val="00982F3C"/>
    <w:rsid w:val="0098338E"/>
    <w:rsid w:val="009846DD"/>
    <w:rsid w:val="00984BF3"/>
    <w:rsid w:val="009851C8"/>
    <w:rsid w:val="00985918"/>
    <w:rsid w:val="00985A83"/>
    <w:rsid w:val="00985BA8"/>
    <w:rsid w:val="009862B4"/>
    <w:rsid w:val="009863D9"/>
    <w:rsid w:val="00986951"/>
    <w:rsid w:val="00986FC3"/>
    <w:rsid w:val="00990633"/>
    <w:rsid w:val="00992601"/>
    <w:rsid w:val="009931D3"/>
    <w:rsid w:val="00993416"/>
    <w:rsid w:val="009935B7"/>
    <w:rsid w:val="00993886"/>
    <w:rsid w:val="00993CA0"/>
    <w:rsid w:val="009944E9"/>
    <w:rsid w:val="00994690"/>
    <w:rsid w:val="00995C6A"/>
    <w:rsid w:val="00995CDB"/>
    <w:rsid w:val="009965B0"/>
    <w:rsid w:val="00996848"/>
    <w:rsid w:val="00996BB5"/>
    <w:rsid w:val="009971FA"/>
    <w:rsid w:val="009A0796"/>
    <w:rsid w:val="009A2A4B"/>
    <w:rsid w:val="009A2AA9"/>
    <w:rsid w:val="009A2D74"/>
    <w:rsid w:val="009A3B6B"/>
    <w:rsid w:val="009A3F52"/>
    <w:rsid w:val="009A4007"/>
    <w:rsid w:val="009A4BD2"/>
    <w:rsid w:val="009A5223"/>
    <w:rsid w:val="009A66AA"/>
    <w:rsid w:val="009A7F17"/>
    <w:rsid w:val="009B0676"/>
    <w:rsid w:val="009B0BEB"/>
    <w:rsid w:val="009B2D29"/>
    <w:rsid w:val="009B32FF"/>
    <w:rsid w:val="009B33CB"/>
    <w:rsid w:val="009B3515"/>
    <w:rsid w:val="009B4C20"/>
    <w:rsid w:val="009B5D1C"/>
    <w:rsid w:val="009B67EB"/>
    <w:rsid w:val="009B7085"/>
    <w:rsid w:val="009B75B9"/>
    <w:rsid w:val="009B77C1"/>
    <w:rsid w:val="009C03F3"/>
    <w:rsid w:val="009C164F"/>
    <w:rsid w:val="009C179D"/>
    <w:rsid w:val="009C2353"/>
    <w:rsid w:val="009C244E"/>
    <w:rsid w:val="009C41DE"/>
    <w:rsid w:val="009C4945"/>
    <w:rsid w:val="009C5BB7"/>
    <w:rsid w:val="009C6902"/>
    <w:rsid w:val="009C6AF5"/>
    <w:rsid w:val="009C74E4"/>
    <w:rsid w:val="009C79AF"/>
    <w:rsid w:val="009C7A82"/>
    <w:rsid w:val="009C7D20"/>
    <w:rsid w:val="009C7DBB"/>
    <w:rsid w:val="009D0056"/>
    <w:rsid w:val="009D0A0A"/>
    <w:rsid w:val="009D1229"/>
    <w:rsid w:val="009D1CB1"/>
    <w:rsid w:val="009D1FCE"/>
    <w:rsid w:val="009D2257"/>
    <w:rsid w:val="009D3080"/>
    <w:rsid w:val="009D53DE"/>
    <w:rsid w:val="009D58F6"/>
    <w:rsid w:val="009D59C2"/>
    <w:rsid w:val="009D5A5B"/>
    <w:rsid w:val="009D5E9C"/>
    <w:rsid w:val="009D6F0F"/>
    <w:rsid w:val="009D7849"/>
    <w:rsid w:val="009D7A50"/>
    <w:rsid w:val="009E070F"/>
    <w:rsid w:val="009E281E"/>
    <w:rsid w:val="009E2DA1"/>
    <w:rsid w:val="009E2FD1"/>
    <w:rsid w:val="009E4DD2"/>
    <w:rsid w:val="009E5807"/>
    <w:rsid w:val="009E5A7E"/>
    <w:rsid w:val="009E5F79"/>
    <w:rsid w:val="009E70A6"/>
    <w:rsid w:val="009E7ED4"/>
    <w:rsid w:val="009F02DF"/>
    <w:rsid w:val="009F103B"/>
    <w:rsid w:val="009F10ED"/>
    <w:rsid w:val="009F212B"/>
    <w:rsid w:val="009F23BF"/>
    <w:rsid w:val="009F2A72"/>
    <w:rsid w:val="009F59BF"/>
    <w:rsid w:val="009F5B5A"/>
    <w:rsid w:val="00A00E49"/>
    <w:rsid w:val="00A01A74"/>
    <w:rsid w:val="00A03ADF"/>
    <w:rsid w:val="00A03E47"/>
    <w:rsid w:val="00A042D1"/>
    <w:rsid w:val="00A0470A"/>
    <w:rsid w:val="00A05007"/>
    <w:rsid w:val="00A070C4"/>
    <w:rsid w:val="00A070FA"/>
    <w:rsid w:val="00A10245"/>
    <w:rsid w:val="00A106E3"/>
    <w:rsid w:val="00A10954"/>
    <w:rsid w:val="00A10D0E"/>
    <w:rsid w:val="00A11EC9"/>
    <w:rsid w:val="00A11F06"/>
    <w:rsid w:val="00A121C6"/>
    <w:rsid w:val="00A1349F"/>
    <w:rsid w:val="00A147B9"/>
    <w:rsid w:val="00A14C96"/>
    <w:rsid w:val="00A15E9F"/>
    <w:rsid w:val="00A17705"/>
    <w:rsid w:val="00A1788C"/>
    <w:rsid w:val="00A17F58"/>
    <w:rsid w:val="00A20EE4"/>
    <w:rsid w:val="00A21039"/>
    <w:rsid w:val="00A213DD"/>
    <w:rsid w:val="00A21F00"/>
    <w:rsid w:val="00A223BD"/>
    <w:rsid w:val="00A2264B"/>
    <w:rsid w:val="00A24654"/>
    <w:rsid w:val="00A253DE"/>
    <w:rsid w:val="00A269E7"/>
    <w:rsid w:val="00A275DC"/>
    <w:rsid w:val="00A27BAC"/>
    <w:rsid w:val="00A27E49"/>
    <w:rsid w:val="00A31DE5"/>
    <w:rsid w:val="00A3264A"/>
    <w:rsid w:val="00A343D9"/>
    <w:rsid w:val="00A35ADE"/>
    <w:rsid w:val="00A35E7F"/>
    <w:rsid w:val="00A36359"/>
    <w:rsid w:val="00A3725D"/>
    <w:rsid w:val="00A37919"/>
    <w:rsid w:val="00A37EC8"/>
    <w:rsid w:val="00A401AB"/>
    <w:rsid w:val="00A409ED"/>
    <w:rsid w:val="00A40F03"/>
    <w:rsid w:val="00A41569"/>
    <w:rsid w:val="00A41DC2"/>
    <w:rsid w:val="00A41EA1"/>
    <w:rsid w:val="00A42091"/>
    <w:rsid w:val="00A439B3"/>
    <w:rsid w:val="00A43C04"/>
    <w:rsid w:val="00A43DB5"/>
    <w:rsid w:val="00A444C9"/>
    <w:rsid w:val="00A4476F"/>
    <w:rsid w:val="00A448CE"/>
    <w:rsid w:val="00A44B7E"/>
    <w:rsid w:val="00A44D35"/>
    <w:rsid w:val="00A46172"/>
    <w:rsid w:val="00A4637D"/>
    <w:rsid w:val="00A46E81"/>
    <w:rsid w:val="00A479D6"/>
    <w:rsid w:val="00A5030D"/>
    <w:rsid w:val="00A51515"/>
    <w:rsid w:val="00A52B29"/>
    <w:rsid w:val="00A52B7E"/>
    <w:rsid w:val="00A52E50"/>
    <w:rsid w:val="00A53217"/>
    <w:rsid w:val="00A532B2"/>
    <w:rsid w:val="00A5370A"/>
    <w:rsid w:val="00A53A3D"/>
    <w:rsid w:val="00A56388"/>
    <w:rsid w:val="00A56A13"/>
    <w:rsid w:val="00A56BF4"/>
    <w:rsid w:val="00A57223"/>
    <w:rsid w:val="00A57449"/>
    <w:rsid w:val="00A57F45"/>
    <w:rsid w:val="00A600BA"/>
    <w:rsid w:val="00A6078C"/>
    <w:rsid w:val="00A60AEE"/>
    <w:rsid w:val="00A61ECF"/>
    <w:rsid w:val="00A63397"/>
    <w:rsid w:val="00A63530"/>
    <w:rsid w:val="00A638A4"/>
    <w:rsid w:val="00A63A94"/>
    <w:rsid w:val="00A63F4B"/>
    <w:rsid w:val="00A642A2"/>
    <w:rsid w:val="00A65A3D"/>
    <w:rsid w:val="00A6754D"/>
    <w:rsid w:val="00A676A1"/>
    <w:rsid w:val="00A67996"/>
    <w:rsid w:val="00A67EC6"/>
    <w:rsid w:val="00A70FBE"/>
    <w:rsid w:val="00A7130C"/>
    <w:rsid w:val="00A716AC"/>
    <w:rsid w:val="00A71E41"/>
    <w:rsid w:val="00A72058"/>
    <w:rsid w:val="00A726C2"/>
    <w:rsid w:val="00A72907"/>
    <w:rsid w:val="00A72CF5"/>
    <w:rsid w:val="00A73C45"/>
    <w:rsid w:val="00A742D2"/>
    <w:rsid w:val="00A74357"/>
    <w:rsid w:val="00A74511"/>
    <w:rsid w:val="00A746BA"/>
    <w:rsid w:val="00A746FB"/>
    <w:rsid w:val="00A767E9"/>
    <w:rsid w:val="00A7684E"/>
    <w:rsid w:val="00A768EC"/>
    <w:rsid w:val="00A76FB4"/>
    <w:rsid w:val="00A7726E"/>
    <w:rsid w:val="00A77B97"/>
    <w:rsid w:val="00A80DE9"/>
    <w:rsid w:val="00A80FF4"/>
    <w:rsid w:val="00A83360"/>
    <w:rsid w:val="00A84411"/>
    <w:rsid w:val="00A85D8C"/>
    <w:rsid w:val="00A873E4"/>
    <w:rsid w:val="00A901F8"/>
    <w:rsid w:val="00A9023C"/>
    <w:rsid w:val="00A909FD"/>
    <w:rsid w:val="00A90D06"/>
    <w:rsid w:val="00A90FEF"/>
    <w:rsid w:val="00A91E9E"/>
    <w:rsid w:val="00A92404"/>
    <w:rsid w:val="00A94C07"/>
    <w:rsid w:val="00A95168"/>
    <w:rsid w:val="00A951B0"/>
    <w:rsid w:val="00A95A9A"/>
    <w:rsid w:val="00A95C27"/>
    <w:rsid w:val="00A96C18"/>
    <w:rsid w:val="00A96CB3"/>
    <w:rsid w:val="00A96F95"/>
    <w:rsid w:val="00A97135"/>
    <w:rsid w:val="00A97F81"/>
    <w:rsid w:val="00AA006A"/>
    <w:rsid w:val="00AA098D"/>
    <w:rsid w:val="00AA0C46"/>
    <w:rsid w:val="00AA177B"/>
    <w:rsid w:val="00AA1807"/>
    <w:rsid w:val="00AA1E36"/>
    <w:rsid w:val="00AA204E"/>
    <w:rsid w:val="00AA22EA"/>
    <w:rsid w:val="00AA32A2"/>
    <w:rsid w:val="00AA5215"/>
    <w:rsid w:val="00AA52E3"/>
    <w:rsid w:val="00AA6A9D"/>
    <w:rsid w:val="00AA738B"/>
    <w:rsid w:val="00AA7E35"/>
    <w:rsid w:val="00AB12CA"/>
    <w:rsid w:val="00AB134C"/>
    <w:rsid w:val="00AB189D"/>
    <w:rsid w:val="00AB2666"/>
    <w:rsid w:val="00AB2678"/>
    <w:rsid w:val="00AB2CD8"/>
    <w:rsid w:val="00AB32E0"/>
    <w:rsid w:val="00AB49F0"/>
    <w:rsid w:val="00AB50EB"/>
    <w:rsid w:val="00AB5709"/>
    <w:rsid w:val="00AB6D5B"/>
    <w:rsid w:val="00AB6EF1"/>
    <w:rsid w:val="00AB728F"/>
    <w:rsid w:val="00AB72D8"/>
    <w:rsid w:val="00AC09EC"/>
    <w:rsid w:val="00AC12CD"/>
    <w:rsid w:val="00AC2A1D"/>
    <w:rsid w:val="00AC2C61"/>
    <w:rsid w:val="00AC326C"/>
    <w:rsid w:val="00AC3844"/>
    <w:rsid w:val="00AC4569"/>
    <w:rsid w:val="00AC4869"/>
    <w:rsid w:val="00AC4D71"/>
    <w:rsid w:val="00AC7DE8"/>
    <w:rsid w:val="00AC7F28"/>
    <w:rsid w:val="00AC7FEB"/>
    <w:rsid w:val="00AD0173"/>
    <w:rsid w:val="00AD2535"/>
    <w:rsid w:val="00AD3487"/>
    <w:rsid w:val="00AD3A67"/>
    <w:rsid w:val="00AD5189"/>
    <w:rsid w:val="00AD5E7C"/>
    <w:rsid w:val="00AD5EC7"/>
    <w:rsid w:val="00AD69EE"/>
    <w:rsid w:val="00AD7E7A"/>
    <w:rsid w:val="00AD7FDD"/>
    <w:rsid w:val="00AE029D"/>
    <w:rsid w:val="00AE0B0B"/>
    <w:rsid w:val="00AE0F63"/>
    <w:rsid w:val="00AE1109"/>
    <w:rsid w:val="00AE1886"/>
    <w:rsid w:val="00AE21F0"/>
    <w:rsid w:val="00AE399F"/>
    <w:rsid w:val="00AE5FBC"/>
    <w:rsid w:val="00AF0645"/>
    <w:rsid w:val="00AF148E"/>
    <w:rsid w:val="00AF1D09"/>
    <w:rsid w:val="00AF1F6B"/>
    <w:rsid w:val="00AF21E8"/>
    <w:rsid w:val="00AF22DE"/>
    <w:rsid w:val="00AF2E7D"/>
    <w:rsid w:val="00AF565C"/>
    <w:rsid w:val="00AF5F9D"/>
    <w:rsid w:val="00AF7C94"/>
    <w:rsid w:val="00B011E0"/>
    <w:rsid w:val="00B05CD1"/>
    <w:rsid w:val="00B06268"/>
    <w:rsid w:val="00B1069B"/>
    <w:rsid w:val="00B1076B"/>
    <w:rsid w:val="00B118C0"/>
    <w:rsid w:val="00B1206F"/>
    <w:rsid w:val="00B121A1"/>
    <w:rsid w:val="00B13102"/>
    <w:rsid w:val="00B1448C"/>
    <w:rsid w:val="00B14D28"/>
    <w:rsid w:val="00B1522A"/>
    <w:rsid w:val="00B15426"/>
    <w:rsid w:val="00B1608F"/>
    <w:rsid w:val="00B17CE8"/>
    <w:rsid w:val="00B17F35"/>
    <w:rsid w:val="00B2062B"/>
    <w:rsid w:val="00B209BD"/>
    <w:rsid w:val="00B20B85"/>
    <w:rsid w:val="00B21DB2"/>
    <w:rsid w:val="00B23A89"/>
    <w:rsid w:val="00B25836"/>
    <w:rsid w:val="00B25928"/>
    <w:rsid w:val="00B25939"/>
    <w:rsid w:val="00B27299"/>
    <w:rsid w:val="00B274AC"/>
    <w:rsid w:val="00B27815"/>
    <w:rsid w:val="00B300FE"/>
    <w:rsid w:val="00B30649"/>
    <w:rsid w:val="00B323A0"/>
    <w:rsid w:val="00B34BC2"/>
    <w:rsid w:val="00B35253"/>
    <w:rsid w:val="00B355CB"/>
    <w:rsid w:val="00B35BAC"/>
    <w:rsid w:val="00B35F0F"/>
    <w:rsid w:val="00B3688E"/>
    <w:rsid w:val="00B368C8"/>
    <w:rsid w:val="00B376BA"/>
    <w:rsid w:val="00B40A4E"/>
    <w:rsid w:val="00B419E4"/>
    <w:rsid w:val="00B41B39"/>
    <w:rsid w:val="00B4203F"/>
    <w:rsid w:val="00B42EE6"/>
    <w:rsid w:val="00B4318C"/>
    <w:rsid w:val="00B436F4"/>
    <w:rsid w:val="00B44B2E"/>
    <w:rsid w:val="00B44C14"/>
    <w:rsid w:val="00B44EA8"/>
    <w:rsid w:val="00B45ED9"/>
    <w:rsid w:val="00B46118"/>
    <w:rsid w:val="00B4657D"/>
    <w:rsid w:val="00B46DE1"/>
    <w:rsid w:val="00B47556"/>
    <w:rsid w:val="00B47F1A"/>
    <w:rsid w:val="00B508C2"/>
    <w:rsid w:val="00B50954"/>
    <w:rsid w:val="00B5111A"/>
    <w:rsid w:val="00B51177"/>
    <w:rsid w:val="00B513CB"/>
    <w:rsid w:val="00B5159E"/>
    <w:rsid w:val="00B5231D"/>
    <w:rsid w:val="00B52E8E"/>
    <w:rsid w:val="00B53993"/>
    <w:rsid w:val="00B53F46"/>
    <w:rsid w:val="00B54B03"/>
    <w:rsid w:val="00B54EF8"/>
    <w:rsid w:val="00B54F1F"/>
    <w:rsid w:val="00B556C6"/>
    <w:rsid w:val="00B55FA6"/>
    <w:rsid w:val="00B575CD"/>
    <w:rsid w:val="00B6014D"/>
    <w:rsid w:val="00B61089"/>
    <w:rsid w:val="00B6306D"/>
    <w:rsid w:val="00B6391B"/>
    <w:rsid w:val="00B63B9F"/>
    <w:rsid w:val="00B63F4B"/>
    <w:rsid w:val="00B6669D"/>
    <w:rsid w:val="00B67B77"/>
    <w:rsid w:val="00B67D7F"/>
    <w:rsid w:val="00B7076F"/>
    <w:rsid w:val="00B70BDD"/>
    <w:rsid w:val="00B70C9C"/>
    <w:rsid w:val="00B71603"/>
    <w:rsid w:val="00B71B64"/>
    <w:rsid w:val="00B72655"/>
    <w:rsid w:val="00B72CBB"/>
    <w:rsid w:val="00B73616"/>
    <w:rsid w:val="00B74427"/>
    <w:rsid w:val="00B74C7C"/>
    <w:rsid w:val="00B74E7D"/>
    <w:rsid w:val="00B74F9C"/>
    <w:rsid w:val="00B76105"/>
    <w:rsid w:val="00B76248"/>
    <w:rsid w:val="00B7727F"/>
    <w:rsid w:val="00B774CB"/>
    <w:rsid w:val="00B77812"/>
    <w:rsid w:val="00B77D99"/>
    <w:rsid w:val="00B8169F"/>
    <w:rsid w:val="00B81C09"/>
    <w:rsid w:val="00B830AA"/>
    <w:rsid w:val="00B832FB"/>
    <w:rsid w:val="00B834FC"/>
    <w:rsid w:val="00B8385E"/>
    <w:rsid w:val="00B83A3A"/>
    <w:rsid w:val="00B85267"/>
    <w:rsid w:val="00B852F3"/>
    <w:rsid w:val="00B875CA"/>
    <w:rsid w:val="00B87CD0"/>
    <w:rsid w:val="00B90C5A"/>
    <w:rsid w:val="00B91320"/>
    <w:rsid w:val="00B916DF"/>
    <w:rsid w:val="00B93598"/>
    <w:rsid w:val="00B9465E"/>
    <w:rsid w:val="00B96557"/>
    <w:rsid w:val="00B96B98"/>
    <w:rsid w:val="00B96CBF"/>
    <w:rsid w:val="00B976BC"/>
    <w:rsid w:val="00BA0FF0"/>
    <w:rsid w:val="00BA11BE"/>
    <w:rsid w:val="00BA1FFD"/>
    <w:rsid w:val="00BA2007"/>
    <w:rsid w:val="00BA20B6"/>
    <w:rsid w:val="00BA2314"/>
    <w:rsid w:val="00BA2D5E"/>
    <w:rsid w:val="00BA44B9"/>
    <w:rsid w:val="00BA4E05"/>
    <w:rsid w:val="00BA51AB"/>
    <w:rsid w:val="00BA641B"/>
    <w:rsid w:val="00BA65F9"/>
    <w:rsid w:val="00BA7709"/>
    <w:rsid w:val="00BA7E5D"/>
    <w:rsid w:val="00BB019D"/>
    <w:rsid w:val="00BB15E0"/>
    <w:rsid w:val="00BB2BEE"/>
    <w:rsid w:val="00BB2D77"/>
    <w:rsid w:val="00BB3E98"/>
    <w:rsid w:val="00BB4BB4"/>
    <w:rsid w:val="00BB4E7D"/>
    <w:rsid w:val="00BB4F09"/>
    <w:rsid w:val="00BB582B"/>
    <w:rsid w:val="00BB5B94"/>
    <w:rsid w:val="00BB623E"/>
    <w:rsid w:val="00BB7170"/>
    <w:rsid w:val="00BB72A8"/>
    <w:rsid w:val="00BB73F3"/>
    <w:rsid w:val="00BC0130"/>
    <w:rsid w:val="00BC0541"/>
    <w:rsid w:val="00BC09C3"/>
    <w:rsid w:val="00BC10F0"/>
    <w:rsid w:val="00BC21F8"/>
    <w:rsid w:val="00BC29A3"/>
    <w:rsid w:val="00BC2AF2"/>
    <w:rsid w:val="00BC2F9C"/>
    <w:rsid w:val="00BC3791"/>
    <w:rsid w:val="00BC488A"/>
    <w:rsid w:val="00BC511E"/>
    <w:rsid w:val="00BC5447"/>
    <w:rsid w:val="00BC5E26"/>
    <w:rsid w:val="00BC6163"/>
    <w:rsid w:val="00BC7329"/>
    <w:rsid w:val="00BC7CA2"/>
    <w:rsid w:val="00BD0013"/>
    <w:rsid w:val="00BD0A2F"/>
    <w:rsid w:val="00BD1BF8"/>
    <w:rsid w:val="00BD2436"/>
    <w:rsid w:val="00BD25A6"/>
    <w:rsid w:val="00BD3158"/>
    <w:rsid w:val="00BD3325"/>
    <w:rsid w:val="00BD3E96"/>
    <w:rsid w:val="00BD47A0"/>
    <w:rsid w:val="00BD51B6"/>
    <w:rsid w:val="00BD5A98"/>
    <w:rsid w:val="00BD5DD5"/>
    <w:rsid w:val="00BD5E29"/>
    <w:rsid w:val="00BD5FC5"/>
    <w:rsid w:val="00BD670E"/>
    <w:rsid w:val="00BD6720"/>
    <w:rsid w:val="00BD7A4A"/>
    <w:rsid w:val="00BD7BF2"/>
    <w:rsid w:val="00BD7D3C"/>
    <w:rsid w:val="00BE0009"/>
    <w:rsid w:val="00BE00FD"/>
    <w:rsid w:val="00BE0782"/>
    <w:rsid w:val="00BE0AA7"/>
    <w:rsid w:val="00BE0EDE"/>
    <w:rsid w:val="00BE1241"/>
    <w:rsid w:val="00BE1A87"/>
    <w:rsid w:val="00BE2540"/>
    <w:rsid w:val="00BE2F03"/>
    <w:rsid w:val="00BE34F6"/>
    <w:rsid w:val="00BE3BDC"/>
    <w:rsid w:val="00BE45AB"/>
    <w:rsid w:val="00BE45F8"/>
    <w:rsid w:val="00BE4749"/>
    <w:rsid w:val="00BE5755"/>
    <w:rsid w:val="00BE6B23"/>
    <w:rsid w:val="00BE79B9"/>
    <w:rsid w:val="00BE7A24"/>
    <w:rsid w:val="00BE7CF0"/>
    <w:rsid w:val="00BF1099"/>
    <w:rsid w:val="00BF2D72"/>
    <w:rsid w:val="00BF376A"/>
    <w:rsid w:val="00BF3C16"/>
    <w:rsid w:val="00BF3F43"/>
    <w:rsid w:val="00BF4734"/>
    <w:rsid w:val="00BF4B80"/>
    <w:rsid w:val="00BF4F2B"/>
    <w:rsid w:val="00BF5E0D"/>
    <w:rsid w:val="00BF6119"/>
    <w:rsid w:val="00BF6DFE"/>
    <w:rsid w:val="00BF7D49"/>
    <w:rsid w:val="00C00DC0"/>
    <w:rsid w:val="00C010A8"/>
    <w:rsid w:val="00C01BF1"/>
    <w:rsid w:val="00C020D4"/>
    <w:rsid w:val="00C02729"/>
    <w:rsid w:val="00C03069"/>
    <w:rsid w:val="00C03B44"/>
    <w:rsid w:val="00C0427E"/>
    <w:rsid w:val="00C047E0"/>
    <w:rsid w:val="00C04914"/>
    <w:rsid w:val="00C05329"/>
    <w:rsid w:val="00C0536B"/>
    <w:rsid w:val="00C0592A"/>
    <w:rsid w:val="00C0595D"/>
    <w:rsid w:val="00C06EE3"/>
    <w:rsid w:val="00C07250"/>
    <w:rsid w:val="00C079DE"/>
    <w:rsid w:val="00C07C7B"/>
    <w:rsid w:val="00C10A5E"/>
    <w:rsid w:val="00C11312"/>
    <w:rsid w:val="00C1164A"/>
    <w:rsid w:val="00C11933"/>
    <w:rsid w:val="00C11A38"/>
    <w:rsid w:val="00C12450"/>
    <w:rsid w:val="00C12A3A"/>
    <w:rsid w:val="00C12A8F"/>
    <w:rsid w:val="00C13AB1"/>
    <w:rsid w:val="00C14658"/>
    <w:rsid w:val="00C15CA9"/>
    <w:rsid w:val="00C160AF"/>
    <w:rsid w:val="00C16305"/>
    <w:rsid w:val="00C17C87"/>
    <w:rsid w:val="00C2325E"/>
    <w:rsid w:val="00C24CCD"/>
    <w:rsid w:val="00C25AB8"/>
    <w:rsid w:val="00C278B3"/>
    <w:rsid w:val="00C27CFC"/>
    <w:rsid w:val="00C27E13"/>
    <w:rsid w:val="00C31FB0"/>
    <w:rsid w:val="00C32D6A"/>
    <w:rsid w:val="00C34256"/>
    <w:rsid w:val="00C3452C"/>
    <w:rsid w:val="00C350BB"/>
    <w:rsid w:val="00C354A1"/>
    <w:rsid w:val="00C355C1"/>
    <w:rsid w:val="00C3615B"/>
    <w:rsid w:val="00C362DA"/>
    <w:rsid w:val="00C369F6"/>
    <w:rsid w:val="00C3725B"/>
    <w:rsid w:val="00C37816"/>
    <w:rsid w:val="00C37E56"/>
    <w:rsid w:val="00C401B6"/>
    <w:rsid w:val="00C404FD"/>
    <w:rsid w:val="00C4109E"/>
    <w:rsid w:val="00C411E3"/>
    <w:rsid w:val="00C417B2"/>
    <w:rsid w:val="00C418BB"/>
    <w:rsid w:val="00C41974"/>
    <w:rsid w:val="00C41AD5"/>
    <w:rsid w:val="00C42360"/>
    <w:rsid w:val="00C42834"/>
    <w:rsid w:val="00C42B65"/>
    <w:rsid w:val="00C42CAB"/>
    <w:rsid w:val="00C442E1"/>
    <w:rsid w:val="00C44EBD"/>
    <w:rsid w:val="00C46320"/>
    <w:rsid w:val="00C479E9"/>
    <w:rsid w:val="00C47BA4"/>
    <w:rsid w:val="00C47C42"/>
    <w:rsid w:val="00C503FE"/>
    <w:rsid w:val="00C50A5E"/>
    <w:rsid w:val="00C51328"/>
    <w:rsid w:val="00C51AA6"/>
    <w:rsid w:val="00C53279"/>
    <w:rsid w:val="00C533B0"/>
    <w:rsid w:val="00C55C7B"/>
    <w:rsid w:val="00C5620E"/>
    <w:rsid w:val="00C56ECC"/>
    <w:rsid w:val="00C609DF"/>
    <w:rsid w:val="00C60BF0"/>
    <w:rsid w:val="00C6208B"/>
    <w:rsid w:val="00C6377B"/>
    <w:rsid w:val="00C64662"/>
    <w:rsid w:val="00C64B9D"/>
    <w:rsid w:val="00C66932"/>
    <w:rsid w:val="00C67E50"/>
    <w:rsid w:val="00C700EF"/>
    <w:rsid w:val="00C702DC"/>
    <w:rsid w:val="00C705D5"/>
    <w:rsid w:val="00C706C0"/>
    <w:rsid w:val="00C70E54"/>
    <w:rsid w:val="00C70E87"/>
    <w:rsid w:val="00C7130D"/>
    <w:rsid w:val="00C71A07"/>
    <w:rsid w:val="00C7284D"/>
    <w:rsid w:val="00C72D15"/>
    <w:rsid w:val="00C7414E"/>
    <w:rsid w:val="00C74333"/>
    <w:rsid w:val="00C755C7"/>
    <w:rsid w:val="00C75F88"/>
    <w:rsid w:val="00C80E83"/>
    <w:rsid w:val="00C81989"/>
    <w:rsid w:val="00C81BF0"/>
    <w:rsid w:val="00C81D80"/>
    <w:rsid w:val="00C81EED"/>
    <w:rsid w:val="00C82042"/>
    <w:rsid w:val="00C8272C"/>
    <w:rsid w:val="00C82A56"/>
    <w:rsid w:val="00C82EB2"/>
    <w:rsid w:val="00C83DF4"/>
    <w:rsid w:val="00C84547"/>
    <w:rsid w:val="00C84B20"/>
    <w:rsid w:val="00C85BCB"/>
    <w:rsid w:val="00C8623B"/>
    <w:rsid w:val="00C8661F"/>
    <w:rsid w:val="00C869B4"/>
    <w:rsid w:val="00C869D0"/>
    <w:rsid w:val="00C86C6C"/>
    <w:rsid w:val="00C86D40"/>
    <w:rsid w:val="00C87454"/>
    <w:rsid w:val="00C8751C"/>
    <w:rsid w:val="00C9068F"/>
    <w:rsid w:val="00C90C69"/>
    <w:rsid w:val="00C90E6B"/>
    <w:rsid w:val="00C91174"/>
    <w:rsid w:val="00C91617"/>
    <w:rsid w:val="00C92841"/>
    <w:rsid w:val="00C92BE6"/>
    <w:rsid w:val="00C93573"/>
    <w:rsid w:val="00C94A7C"/>
    <w:rsid w:val="00C94C3D"/>
    <w:rsid w:val="00C94F97"/>
    <w:rsid w:val="00C9551A"/>
    <w:rsid w:val="00C95EEC"/>
    <w:rsid w:val="00C9680B"/>
    <w:rsid w:val="00C96852"/>
    <w:rsid w:val="00C96BD8"/>
    <w:rsid w:val="00CA0FD3"/>
    <w:rsid w:val="00CA1D92"/>
    <w:rsid w:val="00CA2CF1"/>
    <w:rsid w:val="00CA37D4"/>
    <w:rsid w:val="00CA38EA"/>
    <w:rsid w:val="00CA3AD9"/>
    <w:rsid w:val="00CA45AE"/>
    <w:rsid w:val="00CA51BC"/>
    <w:rsid w:val="00CA5730"/>
    <w:rsid w:val="00CA5994"/>
    <w:rsid w:val="00CA6DA8"/>
    <w:rsid w:val="00CA751F"/>
    <w:rsid w:val="00CA7834"/>
    <w:rsid w:val="00CA7A29"/>
    <w:rsid w:val="00CB0152"/>
    <w:rsid w:val="00CB088B"/>
    <w:rsid w:val="00CB104D"/>
    <w:rsid w:val="00CB14D6"/>
    <w:rsid w:val="00CB3A2D"/>
    <w:rsid w:val="00CB3C07"/>
    <w:rsid w:val="00CB4098"/>
    <w:rsid w:val="00CB4BA5"/>
    <w:rsid w:val="00CB4C28"/>
    <w:rsid w:val="00CB581B"/>
    <w:rsid w:val="00CB5CDE"/>
    <w:rsid w:val="00CB63EC"/>
    <w:rsid w:val="00CB6C1F"/>
    <w:rsid w:val="00CB7D4F"/>
    <w:rsid w:val="00CC03B0"/>
    <w:rsid w:val="00CC0FCF"/>
    <w:rsid w:val="00CC11DF"/>
    <w:rsid w:val="00CC18E3"/>
    <w:rsid w:val="00CC3C02"/>
    <w:rsid w:val="00CC3DAC"/>
    <w:rsid w:val="00CC414B"/>
    <w:rsid w:val="00CC445A"/>
    <w:rsid w:val="00CC449D"/>
    <w:rsid w:val="00CC65B9"/>
    <w:rsid w:val="00CC7861"/>
    <w:rsid w:val="00CC7ADB"/>
    <w:rsid w:val="00CC7B7B"/>
    <w:rsid w:val="00CD02A2"/>
    <w:rsid w:val="00CD0966"/>
    <w:rsid w:val="00CD124F"/>
    <w:rsid w:val="00CD1655"/>
    <w:rsid w:val="00CD1F90"/>
    <w:rsid w:val="00CD22C3"/>
    <w:rsid w:val="00CD328D"/>
    <w:rsid w:val="00CD358C"/>
    <w:rsid w:val="00CD390F"/>
    <w:rsid w:val="00CD424C"/>
    <w:rsid w:val="00CD4E5B"/>
    <w:rsid w:val="00CD50DD"/>
    <w:rsid w:val="00CD50DF"/>
    <w:rsid w:val="00CD5DB5"/>
    <w:rsid w:val="00CD6A6A"/>
    <w:rsid w:val="00CD6B56"/>
    <w:rsid w:val="00CD6DC8"/>
    <w:rsid w:val="00CD7683"/>
    <w:rsid w:val="00CD7E95"/>
    <w:rsid w:val="00CE02DB"/>
    <w:rsid w:val="00CE1610"/>
    <w:rsid w:val="00CE20D9"/>
    <w:rsid w:val="00CE34A1"/>
    <w:rsid w:val="00CE3836"/>
    <w:rsid w:val="00CE40E9"/>
    <w:rsid w:val="00CE41DF"/>
    <w:rsid w:val="00CE45DA"/>
    <w:rsid w:val="00CE5E4C"/>
    <w:rsid w:val="00CE6802"/>
    <w:rsid w:val="00CE72A5"/>
    <w:rsid w:val="00CE7D29"/>
    <w:rsid w:val="00CF09B6"/>
    <w:rsid w:val="00CF09FA"/>
    <w:rsid w:val="00CF1594"/>
    <w:rsid w:val="00CF180E"/>
    <w:rsid w:val="00CF1F3E"/>
    <w:rsid w:val="00CF1F4A"/>
    <w:rsid w:val="00CF2E40"/>
    <w:rsid w:val="00CF5C24"/>
    <w:rsid w:val="00CF7547"/>
    <w:rsid w:val="00CF7C4B"/>
    <w:rsid w:val="00D00DE2"/>
    <w:rsid w:val="00D01757"/>
    <w:rsid w:val="00D01820"/>
    <w:rsid w:val="00D01D82"/>
    <w:rsid w:val="00D0231A"/>
    <w:rsid w:val="00D02720"/>
    <w:rsid w:val="00D0283E"/>
    <w:rsid w:val="00D02C81"/>
    <w:rsid w:val="00D0311D"/>
    <w:rsid w:val="00D038F8"/>
    <w:rsid w:val="00D03C64"/>
    <w:rsid w:val="00D04C60"/>
    <w:rsid w:val="00D050C1"/>
    <w:rsid w:val="00D05F03"/>
    <w:rsid w:val="00D05F77"/>
    <w:rsid w:val="00D06FE3"/>
    <w:rsid w:val="00D07A41"/>
    <w:rsid w:val="00D07D7C"/>
    <w:rsid w:val="00D10968"/>
    <w:rsid w:val="00D11285"/>
    <w:rsid w:val="00D114CA"/>
    <w:rsid w:val="00D12153"/>
    <w:rsid w:val="00D124A5"/>
    <w:rsid w:val="00D125AA"/>
    <w:rsid w:val="00D12D62"/>
    <w:rsid w:val="00D13371"/>
    <w:rsid w:val="00D133AD"/>
    <w:rsid w:val="00D136CA"/>
    <w:rsid w:val="00D13D0A"/>
    <w:rsid w:val="00D13E28"/>
    <w:rsid w:val="00D15426"/>
    <w:rsid w:val="00D15C2F"/>
    <w:rsid w:val="00D16FB7"/>
    <w:rsid w:val="00D17555"/>
    <w:rsid w:val="00D2002E"/>
    <w:rsid w:val="00D20A95"/>
    <w:rsid w:val="00D22E18"/>
    <w:rsid w:val="00D24399"/>
    <w:rsid w:val="00D265C2"/>
    <w:rsid w:val="00D265D1"/>
    <w:rsid w:val="00D26CFE"/>
    <w:rsid w:val="00D27218"/>
    <w:rsid w:val="00D277DA"/>
    <w:rsid w:val="00D308B0"/>
    <w:rsid w:val="00D30A55"/>
    <w:rsid w:val="00D30E32"/>
    <w:rsid w:val="00D31747"/>
    <w:rsid w:val="00D31983"/>
    <w:rsid w:val="00D31E78"/>
    <w:rsid w:val="00D325E8"/>
    <w:rsid w:val="00D32DD8"/>
    <w:rsid w:val="00D32EC9"/>
    <w:rsid w:val="00D33761"/>
    <w:rsid w:val="00D337D2"/>
    <w:rsid w:val="00D341E4"/>
    <w:rsid w:val="00D3498B"/>
    <w:rsid w:val="00D34B60"/>
    <w:rsid w:val="00D35A1B"/>
    <w:rsid w:val="00D36320"/>
    <w:rsid w:val="00D363E4"/>
    <w:rsid w:val="00D36AF0"/>
    <w:rsid w:val="00D37868"/>
    <w:rsid w:val="00D378EE"/>
    <w:rsid w:val="00D4012B"/>
    <w:rsid w:val="00D40520"/>
    <w:rsid w:val="00D4100B"/>
    <w:rsid w:val="00D4118A"/>
    <w:rsid w:val="00D417AD"/>
    <w:rsid w:val="00D41A91"/>
    <w:rsid w:val="00D41E64"/>
    <w:rsid w:val="00D42223"/>
    <w:rsid w:val="00D4266B"/>
    <w:rsid w:val="00D4304D"/>
    <w:rsid w:val="00D43203"/>
    <w:rsid w:val="00D433EA"/>
    <w:rsid w:val="00D43507"/>
    <w:rsid w:val="00D43871"/>
    <w:rsid w:val="00D440AD"/>
    <w:rsid w:val="00D44590"/>
    <w:rsid w:val="00D4529B"/>
    <w:rsid w:val="00D45791"/>
    <w:rsid w:val="00D45878"/>
    <w:rsid w:val="00D46C3A"/>
    <w:rsid w:val="00D471C6"/>
    <w:rsid w:val="00D47FF4"/>
    <w:rsid w:val="00D5013C"/>
    <w:rsid w:val="00D525B7"/>
    <w:rsid w:val="00D52B71"/>
    <w:rsid w:val="00D5339E"/>
    <w:rsid w:val="00D55225"/>
    <w:rsid w:val="00D55442"/>
    <w:rsid w:val="00D55488"/>
    <w:rsid w:val="00D5628B"/>
    <w:rsid w:val="00D562D9"/>
    <w:rsid w:val="00D565CE"/>
    <w:rsid w:val="00D57720"/>
    <w:rsid w:val="00D60D5C"/>
    <w:rsid w:val="00D60DEF"/>
    <w:rsid w:val="00D62A18"/>
    <w:rsid w:val="00D638C0"/>
    <w:rsid w:val="00D6391B"/>
    <w:rsid w:val="00D64962"/>
    <w:rsid w:val="00D649BF"/>
    <w:rsid w:val="00D651BB"/>
    <w:rsid w:val="00D659EF"/>
    <w:rsid w:val="00D663EF"/>
    <w:rsid w:val="00D6657E"/>
    <w:rsid w:val="00D66790"/>
    <w:rsid w:val="00D66863"/>
    <w:rsid w:val="00D66CAD"/>
    <w:rsid w:val="00D66EBC"/>
    <w:rsid w:val="00D675D6"/>
    <w:rsid w:val="00D67A26"/>
    <w:rsid w:val="00D67D72"/>
    <w:rsid w:val="00D71436"/>
    <w:rsid w:val="00D715BF"/>
    <w:rsid w:val="00D71746"/>
    <w:rsid w:val="00D72094"/>
    <w:rsid w:val="00D721CC"/>
    <w:rsid w:val="00D723C2"/>
    <w:rsid w:val="00D72AD2"/>
    <w:rsid w:val="00D72E38"/>
    <w:rsid w:val="00D730DC"/>
    <w:rsid w:val="00D73272"/>
    <w:rsid w:val="00D732F0"/>
    <w:rsid w:val="00D73E01"/>
    <w:rsid w:val="00D743C6"/>
    <w:rsid w:val="00D7443B"/>
    <w:rsid w:val="00D7461A"/>
    <w:rsid w:val="00D746EE"/>
    <w:rsid w:val="00D74B81"/>
    <w:rsid w:val="00D7561F"/>
    <w:rsid w:val="00D75692"/>
    <w:rsid w:val="00D75877"/>
    <w:rsid w:val="00D75C91"/>
    <w:rsid w:val="00D76399"/>
    <w:rsid w:val="00D765A4"/>
    <w:rsid w:val="00D76B22"/>
    <w:rsid w:val="00D77592"/>
    <w:rsid w:val="00D77F69"/>
    <w:rsid w:val="00D80281"/>
    <w:rsid w:val="00D804A3"/>
    <w:rsid w:val="00D827B5"/>
    <w:rsid w:val="00D82A46"/>
    <w:rsid w:val="00D83008"/>
    <w:rsid w:val="00D841E4"/>
    <w:rsid w:val="00D842A4"/>
    <w:rsid w:val="00D84D8C"/>
    <w:rsid w:val="00D84F73"/>
    <w:rsid w:val="00D86817"/>
    <w:rsid w:val="00D8692F"/>
    <w:rsid w:val="00D86C04"/>
    <w:rsid w:val="00D86C75"/>
    <w:rsid w:val="00D86E11"/>
    <w:rsid w:val="00D870D9"/>
    <w:rsid w:val="00D87640"/>
    <w:rsid w:val="00D902CB"/>
    <w:rsid w:val="00D91690"/>
    <w:rsid w:val="00D91BE0"/>
    <w:rsid w:val="00D92BCA"/>
    <w:rsid w:val="00D92E03"/>
    <w:rsid w:val="00D92E51"/>
    <w:rsid w:val="00D92F8D"/>
    <w:rsid w:val="00D93040"/>
    <w:rsid w:val="00D942E7"/>
    <w:rsid w:val="00D95324"/>
    <w:rsid w:val="00D9542F"/>
    <w:rsid w:val="00D968F8"/>
    <w:rsid w:val="00D974CF"/>
    <w:rsid w:val="00D978FD"/>
    <w:rsid w:val="00DA02FB"/>
    <w:rsid w:val="00DA06CC"/>
    <w:rsid w:val="00DA07D6"/>
    <w:rsid w:val="00DA0D15"/>
    <w:rsid w:val="00DA0F34"/>
    <w:rsid w:val="00DA57B9"/>
    <w:rsid w:val="00DA6ADC"/>
    <w:rsid w:val="00DA7743"/>
    <w:rsid w:val="00DB0494"/>
    <w:rsid w:val="00DB0CD0"/>
    <w:rsid w:val="00DB11D1"/>
    <w:rsid w:val="00DB197A"/>
    <w:rsid w:val="00DB1F5F"/>
    <w:rsid w:val="00DB1F6A"/>
    <w:rsid w:val="00DB32B0"/>
    <w:rsid w:val="00DB33AE"/>
    <w:rsid w:val="00DB3622"/>
    <w:rsid w:val="00DB38F2"/>
    <w:rsid w:val="00DB3E1B"/>
    <w:rsid w:val="00DB40DB"/>
    <w:rsid w:val="00DB4AE4"/>
    <w:rsid w:val="00DB4FDE"/>
    <w:rsid w:val="00DB5374"/>
    <w:rsid w:val="00DB58BE"/>
    <w:rsid w:val="00DB798B"/>
    <w:rsid w:val="00DB7D18"/>
    <w:rsid w:val="00DC04AB"/>
    <w:rsid w:val="00DC05CA"/>
    <w:rsid w:val="00DC2349"/>
    <w:rsid w:val="00DC247F"/>
    <w:rsid w:val="00DC3014"/>
    <w:rsid w:val="00DC4AA0"/>
    <w:rsid w:val="00DD0014"/>
    <w:rsid w:val="00DD0039"/>
    <w:rsid w:val="00DD0368"/>
    <w:rsid w:val="00DD06C4"/>
    <w:rsid w:val="00DD06E1"/>
    <w:rsid w:val="00DD075D"/>
    <w:rsid w:val="00DD0766"/>
    <w:rsid w:val="00DD0B9E"/>
    <w:rsid w:val="00DD1A70"/>
    <w:rsid w:val="00DD2DAD"/>
    <w:rsid w:val="00DD4E41"/>
    <w:rsid w:val="00DD4F3B"/>
    <w:rsid w:val="00DD7DFB"/>
    <w:rsid w:val="00DE03CF"/>
    <w:rsid w:val="00DE03EB"/>
    <w:rsid w:val="00DE157E"/>
    <w:rsid w:val="00DE177F"/>
    <w:rsid w:val="00DE251E"/>
    <w:rsid w:val="00DE2681"/>
    <w:rsid w:val="00DE28E0"/>
    <w:rsid w:val="00DE2C7F"/>
    <w:rsid w:val="00DE3978"/>
    <w:rsid w:val="00DE56F6"/>
    <w:rsid w:val="00DE6CA8"/>
    <w:rsid w:val="00DE7749"/>
    <w:rsid w:val="00DF00A0"/>
    <w:rsid w:val="00DF10D2"/>
    <w:rsid w:val="00DF1423"/>
    <w:rsid w:val="00DF15B0"/>
    <w:rsid w:val="00DF1848"/>
    <w:rsid w:val="00DF1D05"/>
    <w:rsid w:val="00DF271C"/>
    <w:rsid w:val="00DF2BA8"/>
    <w:rsid w:val="00DF38AB"/>
    <w:rsid w:val="00DF3C17"/>
    <w:rsid w:val="00DF3E29"/>
    <w:rsid w:val="00DF4142"/>
    <w:rsid w:val="00DF6628"/>
    <w:rsid w:val="00DF6B95"/>
    <w:rsid w:val="00DF6D6A"/>
    <w:rsid w:val="00DF6EE4"/>
    <w:rsid w:val="00DF75A6"/>
    <w:rsid w:val="00E00A88"/>
    <w:rsid w:val="00E00C97"/>
    <w:rsid w:val="00E01C74"/>
    <w:rsid w:val="00E01D0A"/>
    <w:rsid w:val="00E02AE7"/>
    <w:rsid w:val="00E0347C"/>
    <w:rsid w:val="00E03C0D"/>
    <w:rsid w:val="00E049D2"/>
    <w:rsid w:val="00E054FB"/>
    <w:rsid w:val="00E055FF"/>
    <w:rsid w:val="00E065E8"/>
    <w:rsid w:val="00E071C6"/>
    <w:rsid w:val="00E0734C"/>
    <w:rsid w:val="00E076CD"/>
    <w:rsid w:val="00E10552"/>
    <w:rsid w:val="00E12503"/>
    <w:rsid w:val="00E12836"/>
    <w:rsid w:val="00E12DA6"/>
    <w:rsid w:val="00E12FD5"/>
    <w:rsid w:val="00E13558"/>
    <w:rsid w:val="00E13B80"/>
    <w:rsid w:val="00E20118"/>
    <w:rsid w:val="00E20844"/>
    <w:rsid w:val="00E208DB"/>
    <w:rsid w:val="00E215CC"/>
    <w:rsid w:val="00E21CAD"/>
    <w:rsid w:val="00E23ACA"/>
    <w:rsid w:val="00E242D2"/>
    <w:rsid w:val="00E25697"/>
    <w:rsid w:val="00E256EF"/>
    <w:rsid w:val="00E26AD8"/>
    <w:rsid w:val="00E27A1C"/>
    <w:rsid w:val="00E27DC1"/>
    <w:rsid w:val="00E27EC3"/>
    <w:rsid w:val="00E30ACF"/>
    <w:rsid w:val="00E30C1F"/>
    <w:rsid w:val="00E30E6C"/>
    <w:rsid w:val="00E31480"/>
    <w:rsid w:val="00E32176"/>
    <w:rsid w:val="00E33E08"/>
    <w:rsid w:val="00E33F46"/>
    <w:rsid w:val="00E34D38"/>
    <w:rsid w:val="00E3508E"/>
    <w:rsid w:val="00E35539"/>
    <w:rsid w:val="00E3553A"/>
    <w:rsid w:val="00E35DCE"/>
    <w:rsid w:val="00E3733C"/>
    <w:rsid w:val="00E40716"/>
    <w:rsid w:val="00E40E18"/>
    <w:rsid w:val="00E4140B"/>
    <w:rsid w:val="00E420D8"/>
    <w:rsid w:val="00E4228E"/>
    <w:rsid w:val="00E42763"/>
    <w:rsid w:val="00E43ED0"/>
    <w:rsid w:val="00E44555"/>
    <w:rsid w:val="00E45D04"/>
    <w:rsid w:val="00E45FFA"/>
    <w:rsid w:val="00E46806"/>
    <w:rsid w:val="00E479A5"/>
    <w:rsid w:val="00E51A52"/>
    <w:rsid w:val="00E524CD"/>
    <w:rsid w:val="00E528D7"/>
    <w:rsid w:val="00E52C40"/>
    <w:rsid w:val="00E535A4"/>
    <w:rsid w:val="00E54F61"/>
    <w:rsid w:val="00E55005"/>
    <w:rsid w:val="00E55BAB"/>
    <w:rsid w:val="00E55E92"/>
    <w:rsid w:val="00E564D6"/>
    <w:rsid w:val="00E5683A"/>
    <w:rsid w:val="00E56A4D"/>
    <w:rsid w:val="00E57439"/>
    <w:rsid w:val="00E57565"/>
    <w:rsid w:val="00E5779D"/>
    <w:rsid w:val="00E577EA"/>
    <w:rsid w:val="00E614AA"/>
    <w:rsid w:val="00E6202C"/>
    <w:rsid w:val="00E6234F"/>
    <w:rsid w:val="00E661E8"/>
    <w:rsid w:val="00E6671E"/>
    <w:rsid w:val="00E6698B"/>
    <w:rsid w:val="00E700B0"/>
    <w:rsid w:val="00E72EC0"/>
    <w:rsid w:val="00E73710"/>
    <w:rsid w:val="00E73BFE"/>
    <w:rsid w:val="00E75A21"/>
    <w:rsid w:val="00E75F06"/>
    <w:rsid w:val="00E7602A"/>
    <w:rsid w:val="00E771D1"/>
    <w:rsid w:val="00E776A4"/>
    <w:rsid w:val="00E77E6C"/>
    <w:rsid w:val="00E82DCB"/>
    <w:rsid w:val="00E86111"/>
    <w:rsid w:val="00E8669B"/>
    <w:rsid w:val="00E867A7"/>
    <w:rsid w:val="00E877E8"/>
    <w:rsid w:val="00E87A7F"/>
    <w:rsid w:val="00E87B44"/>
    <w:rsid w:val="00E90CBA"/>
    <w:rsid w:val="00E9125D"/>
    <w:rsid w:val="00E91679"/>
    <w:rsid w:val="00E91C35"/>
    <w:rsid w:val="00E926EB"/>
    <w:rsid w:val="00E929E0"/>
    <w:rsid w:val="00E930B6"/>
    <w:rsid w:val="00E93DBB"/>
    <w:rsid w:val="00E93E0F"/>
    <w:rsid w:val="00E94080"/>
    <w:rsid w:val="00E951EF"/>
    <w:rsid w:val="00E95328"/>
    <w:rsid w:val="00E954CA"/>
    <w:rsid w:val="00E95627"/>
    <w:rsid w:val="00E96F2C"/>
    <w:rsid w:val="00E971F2"/>
    <w:rsid w:val="00E97305"/>
    <w:rsid w:val="00EA17A7"/>
    <w:rsid w:val="00EA17E0"/>
    <w:rsid w:val="00EA18F9"/>
    <w:rsid w:val="00EA28F8"/>
    <w:rsid w:val="00EA2F83"/>
    <w:rsid w:val="00EA3A50"/>
    <w:rsid w:val="00EA3E14"/>
    <w:rsid w:val="00EA3F1A"/>
    <w:rsid w:val="00EA4450"/>
    <w:rsid w:val="00EA4A5C"/>
    <w:rsid w:val="00EA4B8F"/>
    <w:rsid w:val="00EA503D"/>
    <w:rsid w:val="00EA5257"/>
    <w:rsid w:val="00EA61A9"/>
    <w:rsid w:val="00EA79DE"/>
    <w:rsid w:val="00EB0A82"/>
    <w:rsid w:val="00EB1E66"/>
    <w:rsid w:val="00EB4F2C"/>
    <w:rsid w:val="00EB520E"/>
    <w:rsid w:val="00EB6A97"/>
    <w:rsid w:val="00EB728D"/>
    <w:rsid w:val="00EB7935"/>
    <w:rsid w:val="00EC16C3"/>
    <w:rsid w:val="00EC1CF2"/>
    <w:rsid w:val="00EC2915"/>
    <w:rsid w:val="00EC2B3B"/>
    <w:rsid w:val="00EC2B76"/>
    <w:rsid w:val="00EC34FA"/>
    <w:rsid w:val="00EC35B7"/>
    <w:rsid w:val="00EC3C79"/>
    <w:rsid w:val="00EC4832"/>
    <w:rsid w:val="00EC496F"/>
    <w:rsid w:val="00EC547A"/>
    <w:rsid w:val="00EC57CE"/>
    <w:rsid w:val="00EC65A8"/>
    <w:rsid w:val="00EC78C7"/>
    <w:rsid w:val="00EC7E88"/>
    <w:rsid w:val="00ED037A"/>
    <w:rsid w:val="00ED088C"/>
    <w:rsid w:val="00ED16D0"/>
    <w:rsid w:val="00ED1B0F"/>
    <w:rsid w:val="00ED2133"/>
    <w:rsid w:val="00ED22ED"/>
    <w:rsid w:val="00ED2726"/>
    <w:rsid w:val="00ED27E9"/>
    <w:rsid w:val="00ED29B4"/>
    <w:rsid w:val="00ED5291"/>
    <w:rsid w:val="00ED5D43"/>
    <w:rsid w:val="00ED785E"/>
    <w:rsid w:val="00ED7FAF"/>
    <w:rsid w:val="00EE05CF"/>
    <w:rsid w:val="00EE10F6"/>
    <w:rsid w:val="00EE1166"/>
    <w:rsid w:val="00EE2071"/>
    <w:rsid w:val="00EE248C"/>
    <w:rsid w:val="00EE25EA"/>
    <w:rsid w:val="00EE4F3D"/>
    <w:rsid w:val="00EE542D"/>
    <w:rsid w:val="00EE75C5"/>
    <w:rsid w:val="00EF0D1B"/>
    <w:rsid w:val="00EF119A"/>
    <w:rsid w:val="00EF2199"/>
    <w:rsid w:val="00EF2215"/>
    <w:rsid w:val="00EF28A3"/>
    <w:rsid w:val="00EF3CC6"/>
    <w:rsid w:val="00EF41CE"/>
    <w:rsid w:val="00EF55A8"/>
    <w:rsid w:val="00EF7AD1"/>
    <w:rsid w:val="00F00552"/>
    <w:rsid w:val="00F01363"/>
    <w:rsid w:val="00F02D3D"/>
    <w:rsid w:val="00F04B1D"/>
    <w:rsid w:val="00F06C10"/>
    <w:rsid w:val="00F06F33"/>
    <w:rsid w:val="00F07115"/>
    <w:rsid w:val="00F0793A"/>
    <w:rsid w:val="00F10198"/>
    <w:rsid w:val="00F104FD"/>
    <w:rsid w:val="00F11DFB"/>
    <w:rsid w:val="00F12327"/>
    <w:rsid w:val="00F13B05"/>
    <w:rsid w:val="00F142D6"/>
    <w:rsid w:val="00F143D2"/>
    <w:rsid w:val="00F15085"/>
    <w:rsid w:val="00F1701B"/>
    <w:rsid w:val="00F21D23"/>
    <w:rsid w:val="00F2207A"/>
    <w:rsid w:val="00F2241F"/>
    <w:rsid w:val="00F22B4A"/>
    <w:rsid w:val="00F23147"/>
    <w:rsid w:val="00F236E4"/>
    <w:rsid w:val="00F23878"/>
    <w:rsid w:val="00F24111"/>
    <w:rsid w:val="00F24F26"/>
    <w:rsid w:val="00F253AA"/>
    <w:rsid w:val="00F27C3A"/>
    <w:rsid w:val="00F317F2"/>
    <w:rsid w:val="00F31940"/>
    <w:rsid w:val="00F31E13"/>
    <w:rsid w:val="00F32619"/>
    <w:rsid w:val="00F32CB6"/>
    <w:rsid w:val="00F33CEA"/>
    <w:rsid w:val="00F34610"/>
    <w:rsid w:val="00F35315"/>
    <w:rsid w:val="00F354F9"/>
    <w:rsid w:val="00F35E21"/>
    <w:rsid w:val="00F3626E"/>
    <w:rsid w:val="00F363CA"/>
    <w:rsid w:val="00F37B91"/>
    <w:rsid w:val="00F37F2C"/>
    <w:rsid w:val="00F4073A"/>
    <w:rsid w:val="00F40D97"/>
    <w:rsid w:val="00F4119E"/>
    <w:rsid w:val="00F43155"/>
    <w:rsid w:val="00F44413"/>
    <w:rsid w:val="00F44456"/>
    <w:rsid w:val="00F4447F"/>
    <w:rsid w:val="00F44B3A"/>
    <w:rsid w:val="00F44F18"/>
    <w:rsid w:val="00F455F9"/>
    <w:rsid w:val="00F46797"/>
    <w:rsid w:val="00F51AB4"/>
    <w:rsid w:val="00F52CED"/>
    <w:rsid w:val="00F54649"/>
    <w:rsid w:val="00F54F24"/>
    <w:rsid w:val="00F552D3"/>
    <w:rsid w:val="00F57426"/>
    <w:rsid w:val="00F5747B"/>
    <w:rsid w:val="00F60A2D"/>
    <w:rsid w:val="00F6229E"/>
    <w:rsid w:val="00F62480"/>
    <w:rsid w:val="00F62496"/>
    <w:rsid w:val="00F62D8E"/>
    <w:rsid w:val="00F63496"/>
    <w:rsid w:val="00F63B57"/>
    <w:rsid w:val="00F64C61"/>
    <w:rsid w:val="00F64C63"/>
    <w:rsid w:val="00F67565"/>
    <w:rsid w:val="00F67F29"/>
    <w:rsid w:val="00F70E29"/>
    <w:rsid w:val="00F70F4C"/>
    <w:rsid w:val="00F71144"/>
    <w:rsid w:val="00F7123F"/>
    <w:rsid w:val="00F71E8F"/>
    <w:rsid w:val="00F72B01"/>
    <w:rsid w:val="00F732A8"/>
    <w:rsid w:val="00F74840"/>
    <w:rsid w:val="00F75446"/>
    <w:rsid w:val="00F75D90"/>
    <w:rsid w:val="00F775F1"/>
    <w:rsid w:val="00F7771D"/>
    <w:rsid w:val="00F77C31"/>
    <w:rsid w:val="00F80809"/>
    <w:rsid w:val="00F80A8F"/>
    <w:rsid w:val="00F814D1"/>
    <w:rsid w:val="00F8211A"/>
    <w:rsid w:val="00F821A6"/>
    <w:rsid w:val="00F82457"/>
    <w:rsid w:val="00F82601"/>
    <w:rsid w:val="00F8311C"/>
    <w:rsid w:val="00F85665"/>
    <w:rsid w:val="00F86098"/>
    <w:rsid w:val="00F86729"/>
    <w:rsid w:val="00F9111B"/>
    <w:rsid w:val="00F92B6E"/>
    <w:rsid w:val="00F9354C"/>
    <w:rsid w:val="00F93E3C"/>
    <w:rsid w:val="00F94B13"/>
    <w:rsid w:val="00F95842"/>
    <w:rsid w:val="00F958E7"/>
    <w:rsid w:val="00F95AD5"/>
    <w:rsid w:val="00FA1827"/>
    <w:rsid w:val="00FA1BC6"/>
    <w:rsid w:val="00FA1C06"/>
    <w:rsid w:val="00FA1F16"/>
    <w:rsid w:val="00FA25A6"/>
    <w:rsid w:val="00FA2D77"/>
    <w:rsid w:val="00FA364A"/>
    <w:rsid w:val="00FA4307"/>
    <w:rsid w:val="00FA58D9"/>
    <w:rsid w:val="00FA752A"/>
    <w:rsid w:val="00FB0026"/>
    <w:rsid w:val="00FB089A"/>
    <w:rsid w:val="00FB0A81"/>
    <w:rsid w:val="00FB18C1"/>
    <w:rsid w:val="00FB34FF"/>
    <w:rsid w:val="00FB35FF"/>
    <w:rsid w:val="00FB54B0"/>
    <w:rsid w:val="00FB6DB5"/>
    <w:rsid w:val="00FB7B1F"/>
    <w:rsid w:val="00FB7B7A"/>
    <w:rsid w:val="00FC03B9"/>
    <w:rsid w:val="00FC1173"/>
    <w:rsid w:val="00FC12FC"/>
    <w:rsid w:val="00FC1512"/>
    <w:rsid w:val="00FC1E53"/>
    <w:rsid w:val="00FC2226"/>
    <w:rsid w:val="00FC26BE"/>
    <w:rsid w:val="00FC2D06"/>
    <w:rsid w:val="00FC32BA"/>
    <w:rsid w:val="00FC372F"/>
    <w:rsid w:val="00FC41FB"/>
    <w:rsid w:val="00FC4E32"/>
    <w:rsid w:val="00FC4E72"/>
    <w:rsid w:val="00FC788B"/>
    <w:rsid w:val="00FC7B42"/>
    <w:rsid w:val="00FC7D16"/>
    <w:rsid w:val="00FC7E02"/>
    <w:rsid w:val="00FD00B5"/>
    <w:rsid w:val="00FD083B"/>
    <w:rsid w:val="00FD18BC"/>
    <w:rsid w:val="00FD1A1C"/>
    <w:rsid w:val="00FD1CF8"/>
    <w:rsid w:val="00FD2372"/>
    <w:rsid w:val="00FD2AE7"/>
    <w:rsid w:val="00FD2E20"/>
    <w:rsid w:val="00FD320B"/>
    <w:rsid w:val="00FD4355"/>
    <w:rsid w:val="00FD44E8"/>
    <w:rsid w:val="00FD5620"/>
    <w:rsid w:val="00FD7C29"/>
    <w:rsid w:val="00FE0AA7"/>
    <w:rsid w:val="00FE0E5F"/>
    <w:rsid w:val="00FE2114"/>
    <w:rsid w:val="00FE2B8A"/>
    <w:rsid w:val="00FE38F0"/>
    <w:rsid w:val="00FE4F0C"/>
    <w:rsid w:val="00FE592D"/>
    <w:rsid w:val="00FE5AA3"/>
    <w:rsid w:val="00FE6632"/>
    <w:rsid w:val="00FE6635"/>
    <w:rsid w:val="00FE6848"/>
    <w:rsid w:val="00FE6CD0"/>
    <w:rsid w:val="00FE754C"/>
    <w:rsid w:val="00FE7824"/>
    <w:rsid w:val="00FF0551"/>
    <w:rsid w:val="00FF22AC"/>
    <w:rsid w:val="00FF2BC0"/>
    <w:rsid w:val="00FF3357"/>
    <w:rsid w:val="00FF59F8"/>
    <w:rsid w:val="00FF5B48"/>
    <w:rsid w:val="00FF69F5"/>
    <w:rsid w:val="02B24002"/>
    <w:rsid w:val="0AAC50A2"/>
    <w:rsid w:val="544F84D1"/>
    <w:rsid w:val="5C12C223"/>
    <w:rsid w:val="6DD07FE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349DF9"/>
  <w15:chartTrackingRefBased/>
  <w15:docId w15:val="{A41A986A-E48D-4CD0-8B6F-156FC681C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40B"/>
    <w:pPr>
      <w:spacing w:before="240" w:after="200" w:line="480" w:lineRule="auto"/>
      <w:jc w:val="both"/>
    </w:pPr>
    <w:rPr>
      <w:rFonts w:ascii="Times New Roman" w:hAnsi="Times New Roman" w:cs="Times New Roman"/>
      <w:kern w:val="0"/>
      <w14:ligatures w14:val="none"/>
    </w:rPr>
  </w:style>
  <w:style w:type="paragraph" w:styleId="Heading1">
    <w:name w:val="heading 1"/>
    <w:aliases w:val="Heading 1 (Chapter)"/>
    <w:basedOn w:val="ListParagraph"/>
    <w:next w:val="Normal"/>
    <w:link w:val="Heading1Char"/>
    <w:autoRedefine/>
    <w:uiPriority w:val="9"/>
    <w:qFormat/>
    <w:rsid w:val="00484DBE"/>
    <w:pPr>
      <w:spacing w:before="0" w:after="480"/>
      <w:ind w:left="432"/>
      <w:jc w:val="center"/>
      <w:outlineLvl w:val="0"/>
    </w:pPr>
    <w:rPr>
      <w:b/>
      <w:caps/>
      <w:sz w:val="28"/>
    </w:rPr>
  </w:style>
  <w:style w:type="paragraph" w:styleId="Heading2">
    <w:name w:val="heading 2"/>
    <w:aliases w:val="Heading 2 (Chapter)"/>
    <w:basedOn w:val="ListParagraph"/>
    <w:next w:val="Normal"/>
    <w:link w:val="Heading2Char"/>
    <w:uiPriority w:val="9"/>
    <w:unhideWhenUsed/>
    <w:qFormat/>
    <w:rsid w:val="002A7470"/>
    <w:pPr>
      <w:numPr>
        <w:ilvl w:val="1"/>
        <w:numId w:val="6"/>
      </w:numPr>
      <w:outlineLvl w:val="1"/>
    </w:pPr>
    <w:rPr>
      <w:b/>
    </w:rPr>
  </w:style>
  <w:style w:type="paragraph" w:styleId="Heading3">
    <w:name w:val="heading 3"/>
    <w:aliases w:val="Heading 3 (Chapter)"/>
    <w:basedOn w:val="Heading2"/>
    <w:next w:val="Normal"/>
    <w:link w:val="Heading3Char"/>
    <w:uiPriority w:val="9"/>
    <w:unhideWhenUsed/>
    <w:qFormat/>
    <w:rsid w:val="00783A8B"/>
    <w:pPr>
      <w:numPr>
        <w:ilvl w:val="2"/>
      </w:numPr>
      <w:outlineLvl w:val="2"/>
    </w:pPr>
    <w:rPr>
      <w:b w:val="0"/>
      <w:i/>
      <w:lang w:val="en-GB"/>
    </w:rPr>
  </w:style>
  <w:style w:type="paragraph" w:styleId="Heading4">
    <w:name w:val="heading 4"/>
    <w:aliases w:val="Heading 4 (Chapter)"/>
    <w:basedOn w:val="Subhead-Lvl3-Thesis"/>
    <w:next w:val="Normal"/>
    <w:link w:val="Heading4Char"/>
    <w:uiPriority w:val="9"/>
    <w:unhideWhenUsed/>
    <w:qFormat/>
    <w:rsid w:val="002A7470"/>
    <w:pPr>
      <w:numPr>
        <w:ilvl w:val="3"/>
        <w:numId w:val="6"/>
      </w:numPr>
      <w:outlineLvl w:val="3"/>
    </w:pPr>
  </w:style>
  <w:style w:type="paragraph" w:styleId="Heading5">
    <w:name w:val="heading 5"/>
    <w:aliases w:val="Heading 3 (Appendices)"/>
    <w:basedOn w:val="Normal"/>
    <w:next w:val="Normal"/>
    <w:link w:val="Heading5Char"/>
    <w:uiPriority w:val="9"/>
    <w:unhideWhenUsed/>
    <w:qFormat/>
    <w:rsid w:val="002A7470"/>
    <w:pPr>
      <w:keepNext/>
      <w:keepLines/>
      <w:numPr>
        <w:ilvl w:val="4"/>
        <w:numId w:val="6"/>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2A7470"/>
    <w:pPr>
      <w:keepNext/>
      <w:keepLines/>
      <w:numPr>
        <w:ilvl w:val="5"/>
        <w:numId w:val="6"/>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unhideWhenUsed/>
    <w:qFormat/>
    <w:rsid w:val="002A7470"/>
    <w:pPr>
      <w:keepNext/>
      <w:keepLines/>
      <w:numPr>
        <w:ilvl w:val="6"/>
        <w:numId w:val="6"/>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A74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A74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pter) Char"/>
    <w:basedOn w:val="DefaultParagraphFont"/>
    <w:link w:val="Heading1"/>
    <w:uiPriority w:val="9"/>
    <w:rsid w:val="00484DBE"/>
    <w:rPr>
      <w:rFonts w:ascii="Times New Roman" w:hAnsi="Times New Roman" w:cs="Times New Roman"/>
      <w:b/>
      <w:caps/>
      <w:kern w:val="0"/>
      <w:sz w:val="28"/>
      <w14:ligatures w14:val="none"/>
    </w:rPr>
  </w:style>
  <w:style w:type="character" w:customStyle="1" w:styleId="Heading2Char">
    <w:name w:val="Heading 2 Char"/>
    <w:aliases w:val="Heading 2 (Chapter) Char"/>
    <w:basedOn w:val="DefaultParagraphFont"/>
    <w:link w:val="Heading2"/>
    <w:uiPriority w:val="9"/>
    <w:rsid w:val="00783A8B"/>
    <w:rPr>
      <w:rFonts w:ascii="Times New Roman" w:hAnsi="Times New Roman" w:cs="Times New Roman"/>
      <w:b/>
      <w:kern w:val="0"/>
      <w14:ligatures w14:val="none"/>
    </w:rPr>
  </w:style>
  <w:style w:type="character" w:customStyle="1" w:styleId="Heading3Char">
    <w:name w:val="Heading 3 Char"/>
    <w:aliases w:val="Heading 3 (Chapter) Char"/>
    <w:basedOn w:val="DefaultParagraphFont"/>
    <w:link w:val="Heading3"/>
    <w:uiPriority w:val="9"/>
    <w:rsid w:val="00783A8B"/>
    <w:rPr>
      <w:rFonts w:ascii="Times New Roman" w:hAnsi="Times New Roman" w:cs="Times New Roman"/>
      <w:i/>
      <w:kern w:val="0"/>
      <w:lang w:val="en-GB"/>
      <w14:ligatures w14:val="none"/>
    </w:rPr>
  </w:style>
  <w:style w:type="character" w:customStyle="1" w:styleId="Heading4Char">
    <w:name w:val="Heading 4 Char"/>
    <w:aliases w:val="Heading 4 (Chapter) Char"/>
    <w:basedOn w:val="DefaultParagraphFont"/>
    <w:link w:val="Heading4"/>
    <w:uiPriority w:val="9"/>
    <w:rsid w:val="00783A8B"/>
    <w:rPr>
      <w:rFonts w:ascii="Times New Roman" w:eastAsia="Times New Roman" w:hAnsi="Times New Roman" w:cs="Times New Roman"/>
      <w:kern w:val="0"/>
      <w:u w:val="single"/>
      <w14:ligatures w14:val="none"/>
    </w:rPr>
  </w:style>
  <w:style w:type="character" w:customStyle="1" w:styleId="Heading5Char">
    <w:name w:val="Heading 5 Char"/>
    <w:aliases w:val="Heading 3 (Appendices) Char"/>
    <w:basedOn w:val="DefaultParagraphFont"/>
    <w:link w:val="Heading5"/>
    <w:uiPriority w:val="9"/>
    <w:rsid w:val="00783A8B"/>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rsid w:val="00783A8B"/>
    <w:rPr>
      <w:rFonts w:asciiTheme="majorHAnsi" w:eastAsiaTheme="majorEastAsia" w:hAnsiTheme="majorHAnsi" w:cstheme="majorBidi"/>
      <w:color w:val="0A2F40" w:themeColor="accent1" w:themeShade="7F"/>
      <w:kern w:val="0"/>
      <w14:ligatures w14:val="none"/>
    </w:rPr>
  </w:style>
  <w:style w:type="character" w:customStyle="1" w:styleId="Heading7Char">
    <w:name w:val="Heading 7 Char"/>
    <w:basedOn w:val="DefaultParagraphFont"/>
    <w:link w:val="Heading7"/>
    <w:uiPriority w:val="9"/>
    <w:rsid w:val="00783A8B"/>
    <w:rPr>
      <w:rFonts w:asciiTheme="majorHAnsi" w:eastAsiaTheme="majorEastAsia" w:hAnsiTheme="majorHAnsi" w:cstheme="majorBidi"/>
      <w:i/>
      <w:iCs/>
      <w:color w:val="0A2F40" w:themeColor="accent1" w:themeShade="7F"/>
      <w:kern w:val="0"/>
      <w14:ligatures w14:val="none"/>
    </w:rPr>
  </w:style>
  <w:style w:type="character" w:customStyle="1" w:styleId="Heading8Char">
    <w:name w:val="Heading 8 Char"/>
    <w:basedOn w:val="DefaultParagraphFont"/>
    <w:link w:val="Heading8"/>
    <w:uiPriority w:val="9"/>
    <w:semiHidden/>
    <w:rsid w:val="00783A8B"/>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783A8B"/>
    <w:rPr>
      <w:rFonts w:asciiTheme="majorHAnsi" w:eastAsiaTheme="majorEastAsia" w:hAnsiTheme="majorHAnsi" w:cstheme="majorBidi"/>
      <w:i/>
      <w:iCs/>
      <w:color w:val="272727" w:themeColor="text1" w:themeTint="D8"/>
      <w:kern w:val="0"/>
      <w:sz w:val="21"/>
      <w:szCs w:val="21"/>
      <w14:ligatures w14:val="none"/>
    </w:rPr>
  </w:style>
  <w:style w:type="paragraph" w:styleId="BalloonText">
    <w:name w:val="Balloon Text"/>
    <w:basedOn w:val="Normal"/>
    <w:link w:val="BalloonTextChar"/>
    <w:uiPriority w:val="99"/>
    <w:semiHidden/>
    <w:unhideWhenUsed/>
    <w:rsid w:val="00783A8B"/>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3A8B"/>
    <w:rPr>
      <w:rFonts w:ascii="Tahoma" w:hAnsi="Tahoma" w:cs="Tahoma"/>
      <w:kern w:val="0"/>
      <w:sz w:val="16"/>
      <w:szCs w:val="16"/>
      <w14:ligatures w14:val="none"/>
    </w:rPr>
  </w:style>
  <w:style w:type="paragraph" w:styleId="ListParagraph">
    <w:name w:val="List Paragraph"/>
    <w:basedOn w:val="Normal"/>
    <w:link w:val="ListParagraphChar"/>
    <w:uiPriority w:val="34"/>
    <w:qFormat/>
    <w:rsid w:val="00783A8B"/>
    <w:pPr>
      <w:contextualSpacing/>
    </w:pPr>
  </w:style>
  <w:style w:type="character" w:styleId="CommentReference">
    <w:name w:val="annotation reference"/>
    <w:basedOn w:val="DefaultParagraphFont"/>
    <w:uiPriority w:val="99"/>
    <w:semiHidden/>
    <w:unhideWhenUsed/>
    <w:rsid w:val="00783A8B"/>
    <w:rPr>
      <w:sz w:val="16"/>
      <w:szCs w:val="16"/>
    </w:rPr>
  </w:style>
  <w:style w:type="paragraph" w:styleId="CommentText">
    <w:name w:val="annotation text"/>
    <w:basedOn w:val="Normal"/>
    <w:link w:val="CommentTextChar"/>
    <w:uiPriority w:val="99"/>
    <w:unhideWhenUsed/>
    <w:rsid w:val="00783A8B"/>
    <w:rPr>
      <w:sz w:val="20"/>
      <w:szCs w:val="20"/>
    </w:rPr>
  </w:style>
  <w:style w:type="character" w:customStyle="1" w:styleId="CommentTextChar">
    <w:name w:val="Comment Text Char"/>
    <w:basedOn w:val="DefaultParagraphFont"/>
    <w:link w:val="CommentText"/>
    <w:uiPriority w:val="99"/>
    <w:rsid w:val="00783A8B"/>
    <w:rPr>
      <w:rFonts w:ascii="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83A8B"/>
    <w:rPr>
      <w:b/>
      <w:bCs/>
    </w:rPr>
  </w:style>
  <w:style w:type="character" w:customStyle="1" w:styleId="CommentSubjectChar">
    <w:name w:val="Comment Subject Char"/>
    <w:basedOn w:val="CommentTextChar"/>
    <w:link w:val="CommentSubject"/>
    <w:uiPriority w:val="99"/>
    <w:semiHidden/>
    <w:rsid w:val="00783A8B"/>
    <w:rPr>
      <w:rFonts w:ascii="Times New Roman" w:hAnsi="Times New Roman" w:cs="Times New Roman"/>
      <w:b/>
      <w:bCs/>
      <w:kern w:val="0"/>
      <w:sz w:val="20"/>
      <w:szCs w:val="20"/>
      <w14:ligatures w14:val="none"/>
    </w:rPr>
  </w:style>
  <w:style w:type="table" w:styleId="TableGrid">
    <w:name w:val="Table Grid"/>
    <w:basedOn w:val="TableNormal"/>
    <w:uiPriority w:val="39"/>
    <w:rsid w:val="00783A8B"/>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83A8B"/>
    <w:rPr>
      <w:color w:val="808080"/>
    </w:rPr>
  </w:style>
  <w:style w:type="character" w:styleId="Hyperlink">
    <w:name w:val="Hyperlink"/>
    <w:basedOn w:val="DefaultParagraphFont"/>
    <w:uiPriority w:val="99"/>
    <w:unhideWhenUsed/>
    <w:rsid w:val="00783A8B"/>
    <w:rPr>
      <w:color w:val="000000" w:themeColor="text1"/>
      <w:u w:val="none"/>
    </w:rPr>
  </w:style>
  <w:style w:type="paragraph" w:styleId="Caption">
    <w:name w:val="caption"/>
    <w:basedOn w:val="Normal"/>
    <w:next w:val="Normal"/>
    <w:autoRedefine/>
    <w:uiPriority w:val="35"/>
    <w:unhideWhenUsed/>
    <w:qFormat/>
    <w:rsid w:val="0091785D"/>
    <w:pPr>
      <w:keepNext/>
      <w:spacing w:after="360" w:line="240" w:lineRule="auto"/>
    </w:pPr>
    <w:rPr>
      <w:i/>
      <w:iCs/>
      <w:szCs w:val="18"/>
    </w:rPr>
  </w:style>
  <w:style w:type="paragraph" w:styleId="TOCHeading">
    <w:name w:val="TOC Heading"/>
    <w:basedOn w:val="Heading1"/>
    <w:next w:val="Normal"/>
    <w:uiPriority w:val="39"/>
    <w:unhideWhenUsed/>
    <w:rsid w:val="00783A8B"/>
    <w:pPr>
      <w:keepNext/>
      <w:keepLines/>
      <w:spacing w:before="480" w:after="0" w:line="276" w:lineRule="auto"/>
      <w:ind w:left="0"/>
      <w:contextualSpacing w:val="0"/>
      <w:jc w:val="left"/>
      <w:outlineLvl w:val="9"/>
    </w:pPr>
    <w:rPr>
      <w:rFonts w:asciiTheme="majorHAnsi" w:eastAsiaTheme="majorEastAsia" w:hAnsiTheme="majorHAnsi" w:cstheme="majorBidi"/>
      <w:bCs/>
      <w:color w:val="0F4761" w:themeColor="accent1" w:themeShade="BF"/>
      <w:szCs w:val="28"/>
      <w:lang w:eastAsia="ja-JP"/>
    </w:rPr>
  </w:style>
  <w:style w:type="paragraph" w:styleId="TOC1">
    <w:name w:val="toc 1"/>
    <w:basedOn w:val="Normal"/>
    <w:next w:val="Normal"/>
    <w:link w:val="TOC1Char"/>
    <w:autoRedefine/>
    <w:uiPriority w:val="39"/>
    <w:unhideWhenUsed/>
    <w:rsid w:val="00783A8B"/>
    <w:pPr>
      <w:tabs>
        <w:tab w:val="left" w:pos="480"/>
        <w:tab w:val="left" w:pos="1200"/>
        <w:tab w:val="right" w:pos="8630"/>
      </w:tabs>
      <w:spacing w:after="0" w:line="240" w:lineRule="auto"/>
      <w:jc w:val="left"/>
    </w:pPr>
    <w:rPr>
      <w:b/>
      <w:bCs/>
    </w:rPr>
  </w:style>
  <w:style w:type="paragraph" w:styleId="TOC2">
    <w:name w:val="toc 2"/>
    <w:basedOn w:val="Normal"/>
    <w:next w:val="Normal"/>
    <w:autoRedefine/>
    <w:uiPriority w:val="39"/>
    <w:unhideWhenUsed/>
    <w:rsid w:val="00783A8B"/>
    <w:pPr>
      <w:tabs>
        <w:tab w:val="left" w:pos="720"/>
        <w:tab w:val="right" w:pos="8630"/>
      </w:tabs>
      <w:spacing w:before="0" w:after="0" w:line="240" w:lineRule="auto"/>
      <w:jc w:val="left"/>
    </w:pPr>
    <w:rPr>
      <w:rFonts w:cstheme="minorHAnsi"/>
      <w:b/>
      <w:bCs/>
      <w:noProof/>
      <w:szCs w:val="20"/>
    </w:rPr>
  </w:style>
  <w:style w:type="paragraph" w:styleId="TOC3">
    <w:name w:val="toc 3"/>
    <w:basedOn w:val="Normal"/>
    <w:next w:val="Normal"/>
    <w:autoRedefine/>
    <w:uiPriority w:val="39"/>
    <w:unhideWhenUsed/>
    <w:rsid w:val="00783A8B"/>
    <w:pPr>
      <w:tabs>
        <w:tab w:val="left" w:pos="960"/>
        <w:tab w:val="right" w:pos="8630"/>
      </w:tabs>
      <w:spacing w:before="0" w:after="0" w:line="240" w:lineRule="auto"/>
      <w:ind w:left="245"/>
      <w:jc w:val="left"/>
    </w:pPr>
    <w:rPr>
      <w:noProof/>
    </w:rPr>
  </w:style>
  <w:style w:type="paragraph" w:styleId="NoSpacing">
    <w:name w:val="No Spacing"/>
    <w:uiPriority w:val="1"/>
    <w:qFormat/>
    <w:rsid w:val="00783A8B"/>
    <w:pPr>
      <w:jc w:val="both"/>
    </w:pPr>
    <w:rPr>
      <w:rFonts w:ascii="Times New Roman" w:hAnsi="Times New Roman" w:cs="Times New Roman"/>
      <w:kern w:val="0"/>
      <w14:ligatures w14:val="none"/>
    </w:rPr>
  </w:style>
  <w:style w:type="paragraph" w:customStyle="1" w:styleId="Style1">
    <w:name w:val="Style1"/>
    <w:basedOn w:val="Normal"/>
    <w:semiHidden/>
    <w:rsid w:val="00783A8B"/>
    <w:pPr>
      <w:spacing w:before="0" w:after="0" w:line="240" w:lineRule="auto"/>
      <w:jc w:val="center"/>
    </w:pPr>
    <w:rPr>
      <w:rFonts w:eastAsia="Times New Roman"/>
    </w:rPr>
  </w:style>
  <w:style w:type="paragraph" w:customStyle="1" w:styleId="Chapter-LevelHeadings">
    <w:name w:val="Chapter-Level Headings"/>
    <w:basedOn w:val="Normal"/>
    <w:rsid w:val="00783A8B"/>
    <w:pPr>
      <w:tabs>
        <w:tab w:val="right" w:pos="8550"/>
      </w:tabs>
      <w:spacing w:before="0" w:after="0"/>
      <w:jc w:val="center"/>
    </w:pPr>
    <w:rPr>
      <w:rFonts w:eastAsia="Times New Roman"/>
      <w:b/>
      <w:caps/>
      <w:sz w:val="28"/>
    </w:rPr>
  </w:style>
  <w:style w:type="paragraph" w:customStyle="1" w:styleId="CoverPageSingleSpace">
    <w:name w:val="Cover Page Single Space"/>
    <w:basedOn w:val="Normal"/>
    <w:autoRedefine/>
    <w:semiHidden/>
    <w:rsid w:val="00783A8B"/>
    <w:pPr>
      <w:tabs>
        <w:tab w:val="left" w:pos="1440"/>
      </w:tabs>
      <w:spacing w:before="0" w:after="0"/>
      <w:ind w:left="360" w:hanging="360"/>
      <w:jc w:val="center"/>
    </w:pPr>
    <w:rPr>
      <w:rFonts w:eastAsia="Times New Roman"/>
      <w:b/>
    </w:rPr>
  </w:style>
  <w:style w:type="paragraph" w:customStyle="1" w:styleId="DoubleSpacingNormalText">
    <w:name w:val="Double Spacing Normal Text"/>
    <w:basedOn w:val="Normal"/>
    <w:semiHidden/>
    <w:rsid w:val="00783A8B"/>
    <w:pPr>
      <w:spacing w:before="0" w:after="0"/>
      <w:jc w:val="left"/>
    </w:pPr>
    <w:rPr>
      <w:rFonts w:eastAsia="Times New Roman"/>
    </w:rPr>
  </w:style>
  <w:style w:type="paragraph" w:styleId="Footer">
    <w:name w:val="footer"/>
    <w:basedOn w:val="Normal"/>
    <w:link w:val="FooterChar"/>
    <w:uiPriority w:val="99"/>
    <w:rsid w:val="00783A8B"/>
    <w:pPr>
      <w:tabs>
        <w:tab w:val="center" w:pos="4320"/>
        <w:tab w:val="right" w:pos="8640"/>
      </w:tabs>
      <w:spacing w:before="0" w:after="0" w:line="240" w:lineRule="auto"/>
      <w:jc w:val="left"/>
    </w:pPr>
    <w:rPr>
      <w:rFonts w:eastAsia="Times New Roman"/>
    </w:rPr>
  </w:style>
  <w:style w:type="character" w:customStyle="1" w:styleId="FooterChar">
    <w:name w:val="Footer Char"/>
    <w:basedOn w:val="DefaultParagraphFont"/>
    <w:link w:val="Footer"/>
    <w:uiPriority w:val="99"/>
    <w:rsid w:val="00783A8B"/>
    <w:rPr>
      <w:rFonts w:ascii="Times New Roman" w:eastAsia="Times New Roman" w:hAnsi="Times New Roman" w:cs="Times New Roman"/>
      <w:kern w:val="0"/>
      <w14:ligatures w14:val="none"/>
    </w:rPr>
  </w:style>
  <w:style w:type="character" w:styleId="PageNumber">
    <w:name w:val="page number"/>
    <w:basedOn w:val="DefaultParagraphFont"/>
    <w:rsid w:val="00783A8B"/>
  </w:style>
  <w:style w:type="paragraph" w:styleId="Header">
    <w:name w:val="header"/>
    <w:basedOn w:val="Normal"/>
    <w:link w:val="HeaderChar"/>
    <w:uiPriority w:val="99"/>
    <w:rsid w:val="00783A8B"/>
    <w:pPr>
      <w:tabs>
        <w:tab w:val="center" w:pos="4320"/>
        <w:tab w:val="right" w:pos="8640"/>
      </w:tabs>
      <w:spacing w:before="0" w:after="0" w:line="240" w:lineRule="auto"/>
      <w:jc w:val="left"/>
    </w:pPr>
    <w:rPr>
      <w:rFonts w:eastAsia="Times New Roman"/>
    </w:rPr>
  </w:style>
  <w:style w:type="character" w:customStyle="1" w:styleId="HeaderChar">
    <w:name w:val="Header Char"/>
    <w:basedOn w:val="DefaultParagraphFont"/>
    <w:link w:val="Header"/>
    <w:uiPriority w:val="99"/>
    <w:rsid w:val="00783A8B"/>
    <w:rPr>
      <w:rFonts w:ascii="Times New Roman" w:eastAsia="Times New Roman" w:hAnsi="Times New Roman" w:cs="Times New Roman"/>
      <w:kern w:val="0"/>
      <w14:ligatures w14:val="none"/>
    </w:rPr>
  </w:style>
  <w:style w:type="paragraph" w:customStyle="1" w:styleId="StyleDoubleSpacingNormalTextBlack">
    <w:name w:val="Style Double Spacing Normal Text + Black"/>
    <w:basedOn w:val="DoubleSpacingNormalText"/>
    <w:semiHidden/>
    <w:rsid w:val="00783A8B"/>
    <w:rPr>
      <w:color w:val="000000"/>
    </w:rPr>
  </w:style>
  <w:style w:type="paragraph" w:styleId="TableofFigures">
    <w:name w:val="table of figures"/>
    <w:basedOn w:val="Normal"/>
    <w:next w:val="Normal"/>
    <w:uiPriority w:val="99"/>
    <w:rsid w:val="00783A8B"/>
    <w:pPr>
      <w:spacing w:before="0" w:after="0" w:line="240" w:lineRule="auto"/>
      <w:jc w:val="left"/>
    </w:pPr>
    <w:rPr>
      <w:rFonts w:eastAsia="Times New Roman"/>
    </w:rPr>
  </w:style>
  <w:style w:type="paragraph" w:styleId="BodyText2">
    <w:name w:val="Body Text 2"/>
    <w:basedOn w:val="Normal"/>
    <w:link w:val="BodyText2Char"/>
    <w:rsid w:val="00783A8B"/>
    <w:pPr>
      <w:spacing w:before="0" w:after="120"/>
      <w:jc w:val="left"/>
    </w:pPr>
    <w:rPr>
      <w:rFonts w:eastAsia="Times New Roman"/>
    </w:rPr>
  </w:style>
  <w:style w:type="character" w:customStyle="1" w:styleId="BodyText2Char">
    <w:name w:val="Body Text 2 Char"/>
    <w:basedOn w:val="DefaultParagraphFont"/>
    <w:link w:val="BodyText2"/>
    <w:rsid w:val="00783A8B"/>
    <w:rPr>
      <w:rFonts w:ascii="Times New Roman" w:eastAsia="Times New Roman" w:hAnsi="Times New Roman" w:cs="Times New Roman"/>
      <w:kern w:val="0"/>
      <w14:ligatures w14:val="none"/>
    </w:rPr>
  </w:style>
  <w:style w:type="paragraph" w:customStyle="1" w:styleId="MainBodyHeadings">
    <w:name w:val="MainBody Headings"/>
    <w:basedOn w:val="CoverPageSingleSpace"/>
    <w:rsid w:val="00783A8B"/>
    <w:pPr>
      <w:ind w:left="0" w:firstLine="0"/>
    </w:pPr>
    <w:rPr>
      <w:caps/>
      <w:sz w:val="28"/>
    </w:rPr>
  </w:style>
  <w:style w:type="paragraph" w:styleId="TOC4">
    <w:name w:val="toc 4"/>
    <w:basedOn w:val="Normal"/>
    <w:next w:val="Normal"/>
    <w:autoRedefine/>
    <w:uiPriority w:val="39"/>
    <w:unhideWhenUsed/>
    <w:rsid w:val="00783A8B"/>
    <w:pPr>
      <w:spacing w:before="0" w:after="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783A8B"/>
    <w:pPr>
      <w:spacing w:before="0" w:after="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783A8B"/>
    <w:pPr>
      <w:spacing w:before="0" w:after="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783A8B"/>
    <w:pPr>
      <w:spacing w:before="0" w:after="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783A8B"/>
    <w:pPr>
      <w:spacing w:before="0" w:after="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783A8B"/>
    <w:pPr>
      <w:spacing w:before="0" w:after="0"/>
      <w:ind w:left="1680"/>
      <w:jc w:val="left"/>
    </w:pPr>
    <w:rPr>
      <w:rFonts w:asciiTheme="minorHAnsi" w:hAnsiTheme="minorHAnsi" w:cstheme="minorHAnsi"/>
      <w:sz w:val="20"/>
      <w:szCs w:val="20"/>
    </w:rPr>
  </w:style>
  <w:style w:type="paragraph" w:customStyle="1" w:styleId="Subhead-Lvl2-Thesis">
    <w:name w:val="Subhead-Lvl 2-Thesis"/>
    <w:basedOn w:val="Normal"/>
    <w:rsid w:val="00783A8B"/>
    <w:pPr>
      <w:spacing w:after="0"/>
      <w:jc w:val="left"/>
    </w:pPr>
    <w:rPr>
      <w:rFonts w:eastAsia="Times New Roman"/>
      <w:b/>
    </w:rPr>
  </w:style>
  <w:style w:type="paragraph" w:customStyle="1" w:styleId="Subhead-Lvl3-Thesis">
    <w:name w:val="Subhead-Lvl 3-Thesis"/>
    <w:basedOn w:val="Normal"/>
    <w:rsid w:val="00783A8B"/>
    <w:pPr>
      <w:spacing w:after="0"/>
      <w:jc w:val="left"/>
    </w:pPr>
    <w:rPr>
      <w:rFonts w:eastAsia="Times New Roman"/>
      <w:u w:val="single"/>
    </w:rPr>
  </w:style>
  <w:style w:type="character" w:customStyle="1" w:styleId="TOC1Char">
    <w:name w:val="TOC 1 Char"/>
    <w:basedOn w:val="DefaultParagraphFont"/>
    <w:link w:val="TOC1"/>
    <w:uiPriority w:val="39"/>
    <w:rsid w:val="00783A8B"/>
    <w:rPr>
      <w:rFonts w:ascii="Times New Roman" w:hAnsi="Times New Roman" w:cs="Times New Roman"/>
      <w:b/>
      <w:bCs/>
      <w:kern w:val="0"/>
      <w14:ligatures w14:val="none"/>
    </w:rPr>
  </w:style>
  <w:style w:type="paragraph" w:customStyle="1" w:styleId="Subhead-Lvl1-Thesis">
    <w:name w:val="Subhead-Lvl 1-Thesis"/>
    <w:basedOn w:val="Normal"/>
    <w:rsid w:val="00783A8B"/>
    <w:pPr>
      <w:spacing w:after="0"/>
      <w:jc w:val="center"/>
    </w:pPr>
    <w:rPr>
      <w:rFonts w:eastAsia="Times New Roman"/>
      <w:b/>
    </w:rPr>
  </w:style>
  <w:style w:type="paragraph" w:customStyle="1" w:styleId="Subhead-Lvl4-Thesis">
    <w:name w:val="Subhead-Lvl 4-Thesis"/>
    <w:basedOn w:val="Normal"/>
    <w:next w:val="Normal"/>
    <w:rsid w:val="00783A8B"/>
    <w:pPr>
      <w:tabs>
        <w:tab w:val="left" w:pos="720"/>
      </w:tabs>
      <w:spacing w:after="0"/>
      <w:jc w:val="left"/>
    </w:pPr>
    <w:rPr>
      <w:rFonts w:eastAsia="Times New Roman"/>
      <w:i/>
      <w:color w:val="000000"/>
    </w:rPr>
  </w:style>
  <w:style w:type="paragraph" w:styleId="Title">
    <w:name w:val="Title"/>
    <w:aliases w:val="Heading 1 (Appendices)"/>
    <w:basedOn w:val="Heading1"/>
    <w:next w:val="Normal"/>
    <w:link w:val="TitleChar"/>
    <w:uiPriority w:val="10"/>
    <w:rsid w:val="00783A8B"/>
    <w:pPr>
      <w:numPr>
        <w:numId w:val="2"/>
      </w:numPr>
    </w:pPr>
  </w:style>
  <w:style w:type="character" w:customStyle="1" w:styleId="TitleChar">
    <w:name w:val="Title Char"/>
    <w:aliases w:val="Heading 1 (Appendices) Char"/>
    <w:basedOn w:val="DefaultParagraphFont"/>
    <w:link w:val="Title"/>
    <w:uiPriority w:val="10"/>
    <w:rsid w:val="00783A8B"/>
    <w:rPr>
      <w:rFonts w:ascii="Times New Roman" w:hAnsi="Times New Roman" w:cs="Times New Roman"/>
      <w:b/>
      <w:caps/>
      <w:kern w:val="0"/>
      <w:sz w:val="28"/>
      <w14:ligatures w14:val="none"/>
    </w:rPr>
  </w:style>
  <w:style w:type="paragraph" w:styleId="Subtitle">
    <w:name w:val="Subtitle"/>
    <w:aliases w:val="Heading 2 (Appendices)"/>
    <w:basedOn w:val="Heading2"/>
    <w:next w:val="Normal"/>
    <w:link w:val="SubtitleChar"/>
    <w:uiPriority w:val="11"/>
    <w:rsid w:val="00783A8B"/>
    <w:pPr>
      <w:numPr>
        <w:numId w:val="1"/>
      </w:numPr>
    </w:pPr>
  </w:style>
  <w:style w:type="character" w:customStyle="1" w:styleId="SubtitleChar">
    <w:name w:val="Subtitle Char"/>
    <w:aliases w:val="Heading 2 (Appendices) Char"/>
    <w:basedOn w:val="DefaultParagraphFont"/>
    <w:link w:val="Subtitle"/>
    <w:uiPriority w:val="11"/>
    <w:rsid w:val="00783A8B"/>
    <w:rPr>
      <w:rFonts w:ascii="Times New Roman" w:hAnsi="Times New Roman" w:cs="Times New Roman"/>
      <w:b/>
      <w:kern w:val="0"/>
      <w14:ligatures w14:val="none"/>
    </w:rPr>
  </w:style>
  <w:style w:type="character" w:styleId="SubtleEmphasis">
    <w:name w:val="Subtle Emphasis"/>
    <w:uiPriority w:val="19"/>
    <w:rsid w:val="00783A8B"/>
  </w:style>
  <w:style w:type="paragraph" w:styleId="BodyTextIndent2">
    <w:name w:val="Body Text Indent 2"/>
    <w:basedOn w:val="Normal"/>
    <w:link w:val="BodyTextIndent2Char"/>
    <w:uiPriority w:val="99"/>
    <w:semiHidden/>
    <w:unhideWhenUsed/>
    <w:rsid w:val="00783A8B"/>
    <w:pPr>
      <w:spacing w:after="120"/>
      <w:ind w:left="360"/>
    </w:pPr>
  </w:style>
  <w:style w:type="character" w:customStyle="1" w:styleId="BodyTextIndent2Char">
    <w:name w:val="Body Text Indent 2 Char"/>
    <w:basedOn w:val="DefaultParagraphFont"/>
    <w:link w:val="BodyTextIndent2"/>
    <w:uiPriority w:val="99"/>
    <w:semiHidden/>
    <w:rsid w:val="00783A8B"/>
    <w:rPr>
      <w:rFonts w:ascii="Times New Roman" w:hAnsi="Times New Roman" w:cs="Times New Roman"/>
      <w:kern w:val="0"/>
      <w14:ligatures w14:val="none"/>
    </w:rPr>
  </w:style>
  <w:style w:type="paragraph" w:styleId="Revision">
    <w:name w:val="Revision"/>
    <w:hidden/>
    <w:uiPriority w:val="99"/>
    <w:semiHidden/>
    <w:rsid w:val="00783A8B"/>
    <w:rPr>
      <w:rFonts w:ascii="Times New Roman" w:hAnsi="Times New Roman" w:cs="Times New Roman"/>
      <w:kern w:val="0"/>
      <w14:ligatures w14:val="none"/>
    </w:rPr>
  </w:style>
  <w:style w:type="character" w:styleId="FollowedHyperlink">
    <w:name w:val="FollowedHyperlink"/>
    <w:basedOn w:val="DefaultParagraphFont"/>
    <w:uiPriority w:val="99"/>
    <w:semiHidden/>
    <w:unhideWhenUsed/>
    <w:rsid w:val="00783A8B"/>
    <w:rPr>
      <w:color w:val="96607D" w:themeColor="followedHyperlink"/>
      <w:u w:val="single"/>
    </w:rPr>
  </w:style>
  <w:style w:type="character" w:customStyle="1" w:styleId="ui-provider">
    <w:name w:val="ui-provider"/>
    <w:basedOn w:val="DefaultParagraphFont"/>
    <w:rsid w:val="00783A8B"/>
  </w:style>
  <w:style w:type="paragraph" w:styleId="PlainText">
    <w:name w:val="Plain Text"/>
    <w:basedOn w:val="Normal"/>
    <w:link w:val="PlainTextChar"/>
    <w:uiPriority w:val="99"/>
    <w:unhideWhenUsed/>
    <w:rsid w:val="00783A8B"/>
    <w:pPr>
      <w:spacing w:before="0" w:after="0" w:line="240" w:lineRule="auto"/>
      <w:jc w:val="left"/>
    </w:pPr>
    <w:rPr>
      <w:rFonts w:ascii="Calibri" w:eastAsiaTheme="minorEastAsia" w:hAnsi="Calibri" w:cstheme="minorBidi"/>
      <w:sz w:val="22"/>
      <w:szCs w:val="21"/>
      <w:lang w:eastAsia="ja-JP"/>
    </w:rPr>
  </w:style>
  <w:style w:type="character" w:customStyle="1" w:styleId="PlainTextChar">
    <w:name w:val="Plain Text Char"/>
    <w:basedOn w:val="DefaultParagraphFont"/>
    <w:link w:val="PlainText"/>
    <w:uiPriority w:val="99"/>
    <w:rsid w:val="00783A8B"/>
    <w:rPr>
      <w:rFonts w:ascii="Calibri" w:eastAsiaTheme="minorEastAsia" w:hAnsi="Calibri"/>
      <w:kern w:val="0"/>
      <w:sz w:val="22"/>
      <w:szCs w:val="21"/>
      <w:lang w:eastAsia="ja-JP"/>
      <w14:ligatures w14:val="none"/>
    </w:rPr>
  </w:style>
  <w:style w:type="paragraph" w:styleId="NormalWeb">
    <w:name w:val="Normal (Web)"/>
    <w:basedOn w:val="Normal"/>
    <w:uiPriority w:val="99"/>
    <w:unhideWhenUsed/>
    <w:rsid w:val="00783A8B"/>
    <w:pPr>
      <w:spacing w:before="100" w:beforeAutospacing="1" w:after="100" w:afterAutospacing="1" w:line="240" w:lineRule="auto"/>
      <w:jc w:val="left"/>
    </w:pPr>
    <w:rPr>
      <w:rFonts w:eastAsia="Times New Roman"/>
    </w:rPr>
  </w:style>
  <w:style w:type="paragraph" w:customStyle="1" w:styleId="EndNoteBibliographyTitle">
    <w:name w:val="EndNote Bibliography Title"/>
    <w:basedOn w:val="Normal"/>
    <w:link w:val="EndNoteBibliographyTitleChar"/>
    <w:rsid w:val="00783A8B"/>
    <w:pPr>
      <w:spacing w:after="0"/>
      <w:jc w:val="center"/>
    </w:pPr>
  </w:style>
  <w:style w:type="character" w:customStyle="1" w:styleId="EndNoteBibliographyTitleChar">
    <w:name w:val="EndNote Bibliography Title Char"/>
    <w:basedOn w:val="DefaultParagraphFont"/>
    <w:link w:val="EndNoteBibliographyTitle"/>
    <w:rsid w:val="00783A8B"/>
    <w:rPr>
      <w:rFonts w:ascii="Times New Roman" w:hAnsi="Times New Roman" w:cs="Times New Roman"/>
      <w:kern w:val="0"/>
      <w14:ligatures w14:val="none"/>
    </w:rPr>
  </w:style>
  <w:style w:type="paragraph" w:customStyle="1" w:styleId="EndNoteBibliography">
    <w:name w:val="EndNote Bibliography"/>
    <w:basedOn w:val="Normal"/>
    <w:link w:val="EndNoteBibliographyChar"/>
    <w:rsid w:val="00783A8B"/>
    <w:pPr>
      <w:spacing w:line="240" w:lineRule="auto"/>
    </w:pPr>
  </w:style>
  <w:style w:type="character" w:customStyle="1" w:styleId="EndNoteBibliographyChar">
    <w:name w:val="EndNote Bibliography Char"/>
    <w:basedOn w:val="DefaultParagraphFont"/>
    <w:link w:val="EndNoteBibliography"/>
    <w:rsid w:val="00783A8B"/>
    <w:rPr>
      <w:rFonts w:ascii="Times New Roman" w:hAnsi="Times New Roman" w:cs="Times New Roman"/>
      <w:kern w:val="0"/>
      <w14:ligatures w14:val="none"/>
    </w:rPr>
  </w:style>
  <w:style w:type="character" w:styleId="UnresolvedMention">
    <w:name w:val="Unresolved Mention"/>
    <w:basedOn w:val="DefaultParagraphFont"/>
    <w:uiPriority w:val="99"/>
    <w:semiHidden/>
    <w:unhideWhenUsed/>
    <w:rsid w:val="00783A8B"/>
    <w:rPr>
      <w:color w:val="605E5C"/>
      <w:shd w:val="clear" w:color="auto" w:fill="E1DFDD"/>
    </w:rPr>
  </w:style>
  <w:style w:type="table" w:styleId="PlainTable1">
    <w:name w:val="Plain Table 1"/>
    <w:basedOn w:val="TableNormal"/>
    <w:uiPriority w:val="41"/>
    <w:rsid w:val="00783A8B"/>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783A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83A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83A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83A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783A8B"/>
    <w:rPr>
      <w:rFonts w:ascii="Times New Roman" w:hAnsi="Times New Roman" w:cs="Times New Roman"/>
      <w:kern w:val="0"/>
      <w14:ligatures w14:val="none"/>
    </w:rPr>
  </w:style>
  <w:style w:type="table" w:customStyle="1" w:styleId="GridTable1Light1">
    <w:name w:val="Grid Table 1 Light1"/>
    <w:basedOn w:val="TableNormal"/>
    <w:next w:val="GridTable1Light"/>
    <w:uiPriority w:val="46"/>
    <w:rsid w:val="00783A8B"/>
    <w:rPr>
      <w:kern w:val="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783A8B"/>
    <w:rPr>
      <w:kern w:val="0"/>
      <w:sz w:val="22"/>
      <w:szCs w:val="22"/>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783A8B"/>
    <w:rPr>
      <w:kern w:val="0"/>
      <w:sz w:val="22"/>
      <w:szCs w:val="22"/>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Grid5">
    <w:name w:val="Table Grid5"/>
    <w:basedOn w:val="TableNormal"/>
    <w:next w:val="TableGrid"/>
    <w:uiPriority w:val="39"/>
    <w:rsid w:val="00783A8B"/>
    <w:rPr>
      <w:rFonts w:eastAsia="Yu Mincho"/>
      <w:kern w:val="0"/>
      <w:sz w:val="22"/>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31">
    <w:name w:val="Grid Table 1 Light - Accent 31"/>
    <w:basedOn w:val="TableNormal"/>
    <w:next w:val="GridTable1Light-Accent3"/>
    <w:uiPriority w:val="46"/>
    <w:rsid w:val="00783A8B"/>
    <w:rPr>
      <w:rFonts w:eastAsia="Yu Mincho"/>
      <w:kern w:val="0"/>
      <w:sz w:val="22"/>
      <w:szCs w:val="22"/>
      <w:lang w:eastAsia="ja-JP"/>
      <w14:ligatures w14:val="none"/>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783A8B"/>
    <w:rPr>
      <w:kern w:val="0"/>
      <w:sz w:val="22"/>
      <w:szCs w:val="22"/>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customStyle="1" w:styleId="GridTable1Light2">
    <w:name w:val="Grid Table 1 Light2"/>
    <w:basedOn w:val="TableNormal"/>
    <w:next w:val="GridTable1Light"/>
    <w:uiPriority w:val="46"/>
    <w:rsid w:val="00783A8B"/>
    <w:rPr>
      <w:rFonts w:eastAsia="Yu Mincho"/>
      <w:kern w:val="0"/>
      <w:sz w:val="22"/>
      <w:szCs w:val="22"/>
      <w:lang w:eastAsia="ja-JP"/>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3">
    <w:name w:val="Grid Table 1 Light3"/>
    <w:basedOn w:val="TableNormal"/>
    <w:next w:val="GridTable1Light"/>
    <w:uiPriority w:val="46"/>
    <w:rsid w:val="00783A8B"/>
    <w:rPr>
      <w:rFonts w:eastAsia="Yu Mincho"/>
      <w:kern w:val="0"/>
      <w:sz w:val="22"/>
      <w:szCs w:val="22"/>
      <w:lang w:eastAsia="ja-JP"/>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4">
    <w:name w:val="Grid Table 1 Light4"/>
    <w:basedOn w:val="TableNormal"/>
    <w:next w:val="GridTable1Light"/>
    <w:uiPriority w:val="46"/>
    <w:rsid w:val="00783A8B"/>
    <w:rPr>
      <w:kern w:val="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5">
    <w:name w:val="Grid Table 1 Light5"/>
    <w:basedOn w:val="TableNormal"/>
    <w:next w:val="GridTable1Light"/>
    <w:uiPriority w:val="46"/>
    <w:rsid w:val="00783A8B"/>
    <w:rPr>
      <w:kern w:val="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6">
    <w:name w:val="Grid Table 1 Light6"/>
    <w:basedOn w:val="TableNormal"/>
    <w:next w:val="GridTable1Light"/>
    <w:uiPriority w:val="46"/>
    <w:rsid w:val="00783A8B"/>
    <w:rPr>
      <w:kern w:val="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6">
    <w:name w:val="Table Grid6"/>
    <w:basedOn w:val="TableNormal"/>
    <w:next w:val="TableGrid"/>
    <w:uiPriority w:val="39"/>
    <w:rsid w:val="00783A8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783A8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783A8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7">
    <w:name w:val="Grid Table 1 Light7"/>
    <w:basedOn w:val="TableNormal"/>
    <w:next w:val="GridTable1Light"/>
    <w:uiPriority w:val="46"/>
    <w:rsid w:val="00783A8B"/>
    <w:rPr>
      <w:kern w:val="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11">
    <w:name w:val="Plain Table 11"/>
    <w:basedOn w:val="TableNormal"/>
    <w:next w:val="PlainTable1"/>
    <w:uiPriority w:val="41"/>
    <w:rsid w:val="00783A8B"/>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8">
    <w:name w:val="Grid Table 1 Light8"/>
    <w:basedOn w:val="TableNormal"/>
    <w:next w:val="GridTable1Light"/>
    <w:uiPriority w:val="46"/>
    <w:rsid w:val="00783A8B"/>
    <w:rPr>
      <w:rFonts w:eastAsia="Yu Mincho"/>
      <w:kern w:val="0"/>
      <w:sz w:val="22"/>
      <w:szCs w:val="22"/>
      <w:lang w:eastAsia="ja-JP"/>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9">
    <w:name w:val="Grid Table 1 Light9"/>
    <w:basedOn w:val="TableNormal"/>
    <w:next w:val="GridTable1Light"/>
    <w:uiPriority w:val="46"/>
    <w:rsid w:val="00783A8B"/>
    <w:rPr>
      <w:rFonts w:eastAsia="Yu Mincho"/>
      <w:kern w:val="0"/>
      <w:sz w:val="22"/>
      <w:szCs w:val="22"/>
      <w:lang w:eastAsia="ja-JP"/>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10">
    <w:name w:val="Grid Table 1 Light10"/>
    <w:basedOn w:val="TableNormal"/>
    <w:next w:val="GridTable1Light"/>
    <w:uiPriority w:val="46"/>
    <w:rsid w:val="00783A8B"/>
    <w:rPr>
      <w:rFonts w:eastAsia="Yu Mincho"/>
      <w:kern w:val="0"/>
      <w:sz w:val="22"/>
      <w:szCs w:val="22"/>
      <w:lang w:eastAsia="ja-JP"/>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11">
    <w:name w:val="Grid Table 1 Light11"/>
    <w:basedOn w:val="TableNormal"/>
    <w:next w:val="GridTable1Light"/>
    <w:uiPriority w:val="46"/>
    <w:rsid w:val="00783A8B"/>
    <w:rPr>
      <w:rFonts w:eastAsia="Yu Mincho"/>
      <w:kern w:val="0"/>
      <w:sz w:val="22"/>
      <w:szCs w:val="22"/>
      <w:lang w:eastAsia="ja-JP"/>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12">
    <w:name w:val="Grid Table 1 Light12"/>
    <w:basedOn w:val="TableNormal"/>
    <w:next w:val="GridTable1Light"/>
    <w:uiPriority w:val="46"/>
    <w:rsid w:val="00783A8B"/>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9">
    <w:name w:val="Table Grid9"/>
    <w:basedOn w:val="TableNormal"/>
    <w:next w:val="TableGrid"/>
    <w:uiPriority w:val="59"/>
    <w:rsid w:val="00783A8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783A8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783A8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783A8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3">
    <w:name w:val="Grid Table 1 Light13"/>
    <w:basedOn w:val="TableNormal"/>
    <w:next w:val="GridTable1Light"/>
    <w:uiPriority w:val="46"/>
    <w:rsid w:val="00783A8B"/>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3">
    <w:name w:val="Table Grid13"/>
    <w:basedOn w:val="TableNormal"/>
    <w:next w:val="TableGrid"/>
    <w:uiPriority w:val="59"/>
    <w:rsid w:val="00783A8B"/>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4">
    <w:name w:val="Grid Table 1 Light14"/>
    <w:basedOn w:val="TableNormal"/>
    <w:next w:val="GridTable1Light"/>
    <w:uiPriority w:val="46"/>
    <w:rsid w:val="00783A8B"/>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15">
    <w:name w:val="Grid Table 1 Light15"/>
    <w:basedOn w:val="TableNormal"/>
    <w:next w:val="GridTable1Light"/>
    <w:uiPriority w:val="46"/>
    <w:rsid w:val="00783A8B"/>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16">
    <w:name w:val="Grid Table 1 Light16"/>
    <w:basedOn w:val="TableNormal"/>
    <w:next w:val="GridTable1Light"/>
    <w:uiPriority w:val="46"/>
    <w:rsid w:val="00783A8B"/>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17">
    <w:name w:val="Grid Table 1 Light17"/>
    <w:basedOn w:val="TableNormal"/>
    <w:next w:val="GridTable1Light"/>
    <w:uiPriority w:val="46"/>
    <w:rsid w:val="00783A8B"/>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18">
    <w:name w:val="Grid Table 1 Light18"/>
    <w:basedOn w:val="TableNormal"/>
    <w:next w:val="GridTable1Light"/>
    <w:uiPriority w:val="46"/>
    <w:rsid w:val="00783A8B"/>
    <w:rPr>
      <w:kern w:val="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GridTable1Light19">
    <w:name w:val="Grid Table 1 Light19"/>
    <w:basedOn w:val="TableNormal"/>
    <w:next w:val="GridTable1Light"/>
    <w:uiPriority w:val="46"/>
    <w:rsid w:val="00783A8B"/>
    <w:rPr>
      <w:kern w:val="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eGridLight">
    <w:name w:val="Grid Table Light"/>
    <w:basedOn w:val="TableNormal"/>
    <w:uiPriority w:val="40"/>
    <w:rsid w:val="00C11A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4">
    <w:name w:val="Table Grid14"/>
    <w:basedOn w:val="TableNormal"/>
    <w:next w:val="TableGrid"/>
    <w:uiPriority w:val="39"/>
    <w:rsid w:val="009D0A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2A7470"/>
    <w:pPr>
      <w:numPr>
        <w:numId w:val="7"/>
      </w:numPr>
    </w:pPr>
  </w:style>
  <w:style w:type="character" w:styleId="Strong">
    <w:name w:val="Strong"/>
    <w:basedOn w:val="DefaultParagraphFont"/>
    <w:uiPriority w:val="22"/>
    <w:qFormat/>
    <w:rsid w:val="00DF00A0"/>
    <w:rPr>
      <w:b/>
      <w:bCs/>
    </w:rPr>
  </w:style>
  <w:style w:type="character" w:styleId="Emphasis">
    <w:name w:val="Emphasis"/>
    <w:basedOn w:val="DefaultParagraphFont"/>
    <w:uiPriority w:val="20"/>
    <w:qFormat/>
    <w:rsid w:val="00637FA8"/>
    <w:rPr>
      <w:i/>
      <w:iCs/>
    </w:rPr>
  </w:style>
  <w:style w:type="character" w:styleId="LineNumber">
    <w:name w:val="line number"/>
    <w:basedOn w:val="DefaultParagraphFont"/>
    <w:uiPriority w:val="99"/>
    <w:semiHidden/>
    <w:unhideWhenUsed/>
    <w:rsid w:val="00A070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30024">
      <w:bodyDiv w:val="1"/>
      <w:marLeft w:val="0"/>
      <w:marRight w:val="0"/>
      <w:marTop w:val="0"/>
      <w:marBottom w:val="0"/>
      <w:divBdr>
        <w:top w:val="none" w:sz="0" w:space="0" w:color="auto"/>
        <w:left w:val="none" w:sz="0" w:space="0" w:color="auto"/>
        <w:bottom w:val="none" w:sz="0" w:space="0" w:color="auto"/>
        <w:right w:val="none" w:sz="0" w:space="0" w:color="auto"/>
      </w:divBdr>
    </w:div>
    <w:div w:id="225994213">
      <w:bodyDiv w:val="1"/>
      <w:marLeft w:val="0"/>
      <w:marRight w:val="0"/>
      <w:marTop w:val="0"/>
      <w:marBottom w:val="0"/>
      <w:divBdr>
        <w:top w:val="none" w:sz="0" w:space="0" w:color="auto"/>
        <w:left w:val="none" w:sz="0" w:space="0" w:color="auto"/>
        <w:bottom w:val="none" w:sz="0" w:space="0" w:color="auto"/>
        <w:right w:val="none" w:sz="0" w:space="0" w:color="auto"/>
      </w:divBdr>
    </w:div>
    <w:div w:id="1046567184">
      <w:bodyDiv w:val="1"/>
      <w:marLeft w:val="0"/>
      <w:marRight w:val="0"/>
      <w:marTop w:val="0"/>
      <w:marBottom w:val="0"/>
      <w:divBdr>
        <w:top w:val="none" w:sz="0" w:space="0" w:color="auto"/>
        <w:left w:val="none" w:sz="0" w:space="0" w:color="auto"/>
        <w:bottom w:val="none" w:sz="0" w:space="0" w:color="auto"/>
        <w:right w:val="none" w:sz="0" w:space="0" w:color="auto"/>
      </w:divBdr>
    </w:div>
    <w:div w:id="1222254717">
      <w:bodyDiv w:val="1"/>
      <w:marLeft w:val="0"/>
      <w:marRight w:val="0"/>
      <w:marTop w:val="0"/>
      <w:marBottom w:val="0"/>
      <w:divBdr>
        <w:top w:val="none" w:sz="0" w:space="0" w:color="auto"/>
        <w:left w:val="none" w:sz="0" w:space="0" w:color="auto"/>
        <w:bottom w:val="none" w:sz="0" w:space="0" w:color="auto"/>
        <w:right w:val="none" w:sz="0" w:space="0" w:color="auto"/>
      </w:divBdr>
    </w:div>
    <w:div w:id="1387752606">
      <w:bodyDiv w:val="1"/>
      <w:marLeft w:val="0"/>
      <w:marRight w:val="0"/>
      <w:marTop w:val="0"/>
      <w:marBottom w:val="0"/>
      <w:divBdr>
        <w:top w:val="none" w:sz="0" w:space="0" w:color="auto"/>
        <w:left w:val="none" w:sz="0" w:space="0" w:color="auto"/>
        <w:bottom w:val="none" w:sz="0" w:space="0" w:color="auto"/>
        <w:right w:val="none" w:sz="0" w:space="0" w:color="auto"/>
      </w:divBdr>
    </w:div>
    <w:div w:id="1524787621">
      <w:bodyDiv w:val="1"/>
      <w:marLeft w:val="0"/>
      <w:marRight w:val="0"/>
      <w:marTop w:val="0"/>
      <w:marBottom w:val="0"/>
      <w:divBdr>
        <w:top w:val="none" w:sz="0" w:space="0" w:color="auto"/>
        <w:left w:val="none" w:sz="0" w:space="0" w:color="auto"/>
        <w:bottom w:val="none" w:sz="0" w:space="0" w:color="auto"/>
        <w:right w:val="none" w:sz="0" w:space="0" w:color="auto"/>
      </w:divBdr>
    </w:div>
    <w:div w:id="1750688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hyperlink" Target="https://www.cdc.gov/covid/php/surveillance/vaccine-effectiveness-studies.html" TargetMode="External"/><Relationship Id="rId39" Type="http://schemas.openxmlformats.org/officeDocument/2006/relationships/hyperlink" Target="https://www.f-cca.com/downloads/Cruise-Line-Employee-Overview.pdf" TargetMode="External"/><Relationship Id="rId21" Type="http://schemas.openxmlformats.org/officeDocument/2006/relationships/image" Target="media/image9.png"/><Relationship Id="rId34" Type="http://schemas.openxmlformats.org/officeDocument/2006/relationships/hyperlink" Target="https://doi.org/10.1101/2020.04.29.20084764"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25" Type="http://schemas.openxmlformats.org/officeDocument/2006/relationships/hyperlink" Target="https://www.cdc.gov/vessel-sanitation/cruise-ship-outbreaks/earlier-outbreaks.html" TargetMode="External"/><Relationship Id="rId33" Type="http://schemas.openxmlformats.org/officeDocument/2006/relationships/hyperlink" Target="https://normlex.ilo.org/dyn/nrmlx_en/f?p=NORMLEXPUB:91:0::::P91_SECTION:MLCA_AMEND_A1" TargetMode="External"/><Relationship Id="rId38" Type="http://schemas.openxmlformats.org/officeDocument/2006/relationships/hyperlink" Target="https://www.R-project.org/" TargetMode="External"/><Relationship Id="rId2" Type="http://schemas.openxmlformats.org/officeDocument/2006/relationships/numbering" Target="numbering.xml"/><Relationship Id="rId20" Type="http://schemas.openxmlformats.org/officeDocument/2006/relationships/image" Target="media/image8.png"/><Relationship Id="rId29" Type="http://schemas.openxmlformats.org/officeDocument/2006/relationships/hyperlink" Target="https://web.archive.org/web/20211103125446/https:/www.cdc.gov/quarantine/cruise/covid19-cruiseships.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cdc.gov/norovirus/about/index.html" TargetMode="External"/><Relationship Id="rId32" Type="http://schemas.openxmlformats.org/officeDocument/2006/relationships/hyperlink" Target="https://cruising.org/-/media/research-updates/research/consumer-research/2018-clia-travel-report.pdf" TargetMode="External"/><Relationship Id="rId37" Type="http://schemas.openxmlformats.org/officeDocument/2006/relationships/hyperlink" Target="https://cruiseable.com/guide-to-passenger-types-on-cruise-lines" TargetMode="External"/><Relationship Id="rId40" Type="http://schemas.openxmlformats.org/officeDocument/2006/relationships/hyperlink" Target="https://www.who.int/emergencies/disease-outbreak-news/item/2026-DON600" TargetMode="External"/><Relationship Id="rId5" Type="http://schemas.openxmlformats.org/officeDocument/2006/relationships/webSettings" Target="webSettings.xml"/><Relationship Id="rId23" Type="http://schemas.openxmlformats.org/officeDocument/2006/relationships/hyperlink" Target="https://www.federalregister.gov/documents/2020/03/24/2020-06166/no-sail-order-and-suspension-of-further-embarkation" TargetMode="External"/><Relationship Id="rId28" Type="http://schemas.openxmlformats.org/officeDocument/2006/relationships/hyperlink" Target="https://www.cdc.gov/covidvaxview/interactive/children.html?CDC_AAref_Val=https://www.cdc.gov/vaccines/imz-managers/coverage/covidvaxview/interactive/children.html" TargetMode="External"/><Relationship Id="rId36" Type="http://schemas.openxmlformats.org/officeDocument/2006/relationships/hyperlink" Target="https://workingoncruiseships.com/what-are-crew-cabins-like-on-cruise-ships/" TargetMode="External"/><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hyperlink" Target="https://cruising.org/-/media/research-updates/research/consumer-research/2014-north-american-cruise-market-profile.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federalregister.gov/documents/2020/11/04/2020-24477/framework-for-conditional-sailing-and-initial-phase-covid-19-testing-requirements-for-protection-of" TargetMode="External"/><Relationship Id="rId27" Type="http://schemas.openxmlformats.org/officeDocument/2006/relationships/hyperlink" Target="https://www.cdc.gov/covidvaxview/weekly-dashboard/?CDC_AAref_Val=https://www.cdc.gov/vaccines/imz-managers/coverage/covidvaxview/interactive/vaccination-dashboard.html" TargetMode="External"/><Relationship Id="rId30" Type="http://schemas.openxmlformats.org/officeDocument/2006/relationships/hyperlink" Target="https://www.cdc.gov/quarantine/cruise/index.html" TargetMode="External"/><Relationship Id="rId35" Type="http://schemas.openxmlformats.org/officeDocument/2006/relationships/hyperlink" Target="https://www.bu.edu/bhr/files/2020/07/The-Case-of-the-Diamond-Princess-Stranded-at-Sea-in-a-Pandemic-Part-1.pdf" TargetMode="External"/><Relationship Id="rId8" Type="http://schemas.openxmlformats.org/officeDocument/2006/relationships/hyperlink" Target="mailto:pinar@isye.gatech.edu"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EC272C-BB2A-7D42-8DDE-E1FCDE933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4897</TotalTime>
  <Pages>46</Pages>
  <Words>23038</Words>
  <Characters>131317</Characters>
  <Application>Microsoft Office Word</Application>
  <DocSecurity>0</DocSecurity>
  <Lines>1094</Lines>
  <Paragraphs>308</Paragraphs>
  <ScaleCrop>false</ScaleCrop>
  <Company/>
  <LinksUpToDate>false</LinksUpToDate>
  <CharactersWithSpaces>154047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Fujimoto Wakabayashi, Akane B</cp:lastModifiedBy>
  <cp:revision>202</cp:revision>
  <cp:lastPrinted>2024-12-30T04:56:00Z</cp:lastPrinted>
  <dcterms:created xsi:type="dcterms:W3CDTF">2026-05-19T21:06:00Z</dcterms:created>
  <dcterms:modified xsi:type="dcterms:W3CDTF">2026-06-12T01:12:00Z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2025-01-27T17:51:40Z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2237902e-217c-42d1-8790-ea8c96973dc9</vt:lpwstr>
  </property>
  <property fmtid="{D5CDD505-2E9C-101B-9397-08002B2CF9AE}" pid="8" name="MSIP_Label_7b94a7b8-f06c-4dfe-bdcc-9b548fd58c31_ContentBits">
    <vt:lpwstr>0</vt:lpwstr>
  </property>
  <property fmtid="{D5CDD505-2E9C-101B-9397-08002B2CF9AE}" pid="9" name="GrammarlyDocumentId">
    <vt:lpwstr>0209ef18-3d50-48b1-8210-1c91031769de</vt:lpwstr>
  </property>
</Properties>
</file>