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276A54" w14:textId="77777777" w:rsidR="002D4A02" w:rsidRPr="000758C0" w:rsidRDefault="002D4A02" w:rsidP="002D4A02">
      <w:pPr>
        <w:rPr>
          <w:b/>
        </w:rPr>
      </w:pPr>
      <w:r w:rsidRPr="000758C0">
        <w:rPr>
          <w:b/>
        </w:rPr>
        <w:t xml:space="preserve">Set up </w:t>
      </w:r>
      <w:proofErr w:type="spellStart"/>
      <w:r w:rsidRPr="000758C0">
        <w:rPr>
          <w:b/>
        </w:rPr>
        <w:t>mLab</w:t>
      </w:r>
      <w:proofErr w:type="spellEnd"/>
      <w:r w:rsidRPr="000758C0">
        <w:rPr>
          <w:b/>
        </w:rPr>
        <w:t xml:space="preserve"> account</w:t>
      </w:r>
    </w:p>
    <w:p w14:paraId="7426CC83" w14:textId="77777777" w:rsidR="002D4A02" w:rsidRPr="000758C0" w:rsidRDefault="002D4A02" w:rsidP="002D4A02"/>
    <w:p w14:paraId="0F80C00B" w14:textId="77777777" w:rsidR="002D4A02" w:rsidRPr="000758C0" w:rsidRDefault="002D4A02" w:rsidP="002D4A02">
      <w:proofErr w:type="spellStart"/>
      <w:r w:rsidRPr="000758C0">
        <w:t>mLab</w:t>
      </w:r>
      <w:proofErr w:type="spellEnd"/>
      <w:r w:rsidRPr="000758C0">
        <w:t xml:space="preserve"> is a website that offers free hosting for MongoDB databases.  We will use their service to set up a simple database.</w:t>
      </w:r>
    </w:p>
    <w:p w14:paraId="5954229D" w14:textId="77777777" w:rsidR="002D4A02" w:rsidRPr="000758C0" w:rsidRDefault="002D4A02" w:rsidP="002D4A02"/>
    <w:p w14:paraId="0BC0B8DB" w14:textId="77777777" w:rsidR="002D4A02" w:rsidRPr="000758C0" w:rsidRDefault="002D4A02" w:rsidP="002D4A02">
      <w:pPr>
        <w:pStyle w:val="ListParagraph"/>
        <w:numPr>
          <w:ilvl w:val="0"/>
          <w:numId w:val="2"/>
        </w:numPr>
      </w:pPr>
      <w:r w:rsidRPr="000758C0">
        <w:t>Go to http://www.mlab.com in a separate window.</w:t>
      </w:r>
    </w:p>
    <w:p w14:paraId="7B805889" w14:textId="77777777" w:rsidR="002D4A02" w:rsidRPr="000758C0" w:rsidRDefault="002D4A02" w:rsidP="002D4A02">
      <w:pPr>
        <w:pStyle w:val="ListParagraph"/>
        <w:numPr>
          <w:ilvl w:val="0"/>
          <w:numId w:val="2"/>
        </w:numPr>
      </w:pPr>
      <w:r w:rsidRPr="000758C0">
        <w:t>Click the blue button labeled "Sign Up" in the upper right corner.</w:t>
      </w:r>
    </w:p>
    <w:p w14:paraId="05D17BB4" w14:textId="77777777" w:rsidR="002D4A02" w:rsidRPr="000758C0" w:rsidRDefault="002D4A02" w:rsidP="002D4A02">
      <w:pPr>
        <w:pStyle w:val="ListParagraph"/>
        <w:numPr>
          <w:ilvl w:val="0"/>
          <w:numId w:val="2"/>
        </w:numPr>
      </w:pPr>
      <w:r w:rsidRPr="000758C0">
        <w:t>Fill out the form that appears.</w:t>
      </w:r>
    </w:p>
    <w:p w14:paraId="50836CA6" w14:textId="77777777" w:rsidR="002D4A02" w:rsidRPr="000758C0" w:rsidRDefault="002D4A02" w:rsidP="002D4A02">
      <w:pPr>
        <w:pStyle w:val="ListParagraph"/>
        <w:numPr>
          <w:ilvl w:val="1"/>
          <w:numId w:val="3"/>
        </w:numPr>
      </w:pPr>
      <w:r w:rsidRPr="000758C0">
        <w:t>"Account name" should be globally unique, so pick something likely to be unique, such as your Rhodes username.</w:t>
      </w:r>
      <w:bookmarkStart w:id="0" w:name="_GoBack"/>
      <w:bookmarkEnd w:id="0"/>
    </w:p>
    <w:p w14:paraId="5CEC085A" w14:textId="77777777" w:rsidR="002D4A02" w:rsidRPr="000758C0" w:rsidRDefault="002D4A02" w:rsidP="002D4A02">
      <w:pPr>
        <w:pStyle w:val="ListParagraph"/>
        <w:numPr>
          <w:ilvl w:val="1"/>
          <w:numId w:val="3"/>
        </w:numPr>
      </w:pPr>
      <w:r w:rsidRPr="000758C0">
        <w:t>"Username" can be anything you w</w:t>
      </w:r>
      <w:r w:rsidRPr="000758C0">
        <w:t>ant, but I'd use</w:t>
      </w:r>
      <w:r w:rsidRPr="000758C0">
        <w:t xml:space="preserve"> your Rhodes username again.</w:t>
      </w:r>
    </w:p>
    <w:p w14:paraId="66093BAF" w14:textId="77777777" w:rsidR="00780A3C" w:rsidRPr="000758C0" w:rsidRDefault="00780A3C" w:rsidP="00B8248F">
      <w:pPr>
        <w:pStyle w:val="ListParagraph"/>
        <w:numPr>
          <w:ilvl w:val="0"/>
          <w:numId w:val="2"/>
        </w:numPr>
      </w:pPr>
      <w:r w:rsidRPr="000758C0">
        <w:t>After you sign up, you will need to check your email and verify your account.</w:t>
      </w:r>
    </w:p>
    <w:p w14:paraId="0B43A45C" w14:textId="77777777" w:rsidR="00780A3C" w:rsidRPr="000758C0" w:rsidRDefault="00780A3C" w:rsidP="00780A3C"/>
    <w:p w14:paraId="3D051398" w14:textId="77777777" w:rsidR="00780A3C" w:rsidRPr="000758C0" w:rsidRDefault="00B8248F" w:rsidP="00780A3C">
      <w:pPr>
        <w:rPr>
          <w:b/>
        </w:rPr>
      </w:pPr>
      <w:r w:rsidRPr="000758C0">
        <w:rPr>
          <w:b/>
        </w:rPr>
        <w:t>Create a MongoDB deployment</w:t>
      </w:r>
    </w:p>
    <w:p w14:paraId="06CD9493" w14:textId="77777777" w:rsidR="00780A3C" w:rsidRPr="000758C0" w:rsidRDefault="00780A3C" w:rsidP="00780A3C"/>
    <w:p w14:paraId="17C98387" w14:textId="77777777" w:rsidR="00780A3C" w:rsidRPr="000758C0" w:rsidRDefault="00780A3C" w:rsidP="00780A3C">
      <w:r w:rsidRPr="000758C0">
        <w:t xml:space="preserve">A “deployment” is what </w:t>
      </w:r>
      <w:proofErr w:type="spellStart"/>
      <w:r w:rsidRPr="000758C0">
        <w:t>mLab</w:t>
      </w:r>
      <w:proofErr w:type="spellEnd"/>
      <w:r w:rsidRPr="000758C0">
        <w:t xml:space="preserve"> calls the combination of a MongoDB database and all the infrastructure to host it.</w:t>
      </w:r>
    </w:p>
    <w:p w14:paraId="28C78765" w14:textId="77777777" w:rsidR="00780A3C" w:rsidRPr="000758C0" w:rsidRDefault="00780A3C" w:rsidP="00780A3C"/>
    <w:p w14:paraId="09A1EDC2" w14:textId="77777777" w:rsidR="002D4A02" w:rsidRPr="000758C0" w:rsidRDefault="00780A3C" w:rsidP="00B8248F">
      <w:pPr>
        <w:pStyle w:val="ListParagraph"/>
        <w:numPr>
          <w:ilvl w:val="0"/>
          <w:numId w:val="5"/>
        </w:numPr>
      </w:pPr>
      <w:r w:rsidRPr="000758C0">
        <w:t xml:space="preserve">From the main </w:t>
      </w:r>
      <w:proofErr w:type="spellStart"/>
      <w:r w:rsidRPr="000758C0">
        <w:t>mLab</w:t>
      </w:r>
      <w:proofErr w:type="spellEnd"/>
      <w:r w:rsidRPr="000758C0">
        <w:t xml:space="preserve"> webpage, look under “MongoDB </w:t>
      </w:r>
      <w:proofErr w:type="spellStart"/>
      <w:r w:rsidRPr="000758C0">
        <w:t>Deployements</w:t>
      </w:r>
      <w:proofErr w:type="spellEnd"/>
      <w:r w:rsidRPr="000758C0">
        <w:t xml:space="preserve">” and choose </w:t>
      </w:r>
      <w:r w:rsidR="00B8248F" w:rsidRPr="000758C0">
        <w:t>“Create new.”</w:t>
      </w:r>
    </w:p>
    <w:p w14:paraId="242AEA91" w14:textId="77777777" w:rsidR="00B8248F" w:rsidRPr="000758C0" w:rsidRDefault="00B8248F" w:rsidP="00B8248F">
      <w:pPr>
        <w:pStyle w:val="ListParagraph"/>
        <w:numPr>
          <w:ilvl w:val="0"/>
          <w:numId w:val="5"/>
        </w:numPr>
      </w:pPr>
      <w:r w:rsidRPr="000758C0">
        <w:t>Leave “Cloud provider” alone (Amazon is fine).</w:t>
      </w:r>
    </w:p>
    <w:p w14:paraId="1D759445" w14:textId="77777777" w:rsidR="002D4A02" w:rsidRPr="000758C0" w:rsidRDefault="00B8248F" w:rsidP="00B8248F">
      <w:pPr>
        <w:pStyle w:val="ListParagraph"/>
        <w:numPr>
          <w:ilvl w:val="0"/>
          <w:numId w:val="5"/>
        </w:numPr>
      </w:pPr>
      <w:r w:rsidRPr="000758C0">
        <w:t>Under "Plan," choose "Single-</w:t>
      </w:r>
      <w:r w:rsidR="002D4A02" w:rsidRPr="000758C0">
        <w:t xml:space="preserve">node," then </w:t>
      </w:r>
      <w:r w:rsidRPr="000758C0">
        <w:t xml:space="preserve">look under “Standard line” to select </w:t>
      </w:r>
      <w:r w:rsidR="002D4A02" w:rsidRPr="000758C0">
        <w:t>"Sandbox" (this is the FREE option).</w:t>
      </w:r>
    </w:p>
    <w:p w14:paraId="42C5DB81" w14:textId="77777777" w:rsidR="002D4A02" w:rsidRPr="000758C0" w:rsidRDefault="00B8248F" w:rsidP="00B8248F">
      <w:pPr>
        <w:pStyle w:val="ListParagraph"/>
        <w:numPr>
          <w:ilvl w:val="0"/>
          <w:numId w:val="5"/>
        </w:numPr>
      </w:pPr>
      <w:r w:rsidRPr="000758C0">
        <w:t>Under “Database Name”, g</w:t>
      </w:r>
      <w:r w:rsidR="002D4A02" w:rsidRPr="000758C0">
        <w:t>ive your new database the name "cs340" (or use some</w:t>
      </w:r>
      <w:r w:rsidR="002D4A02" w:rsidRPr="000758C0">
        <w:t xml:space="preserve">thing </w:t>
      </w:r>
      <w:r w:rsidR="002D4A02" w:rsidRPr="000758C0">
        <w:t>else, but this tutorial will use "cs340").</w:t>
      </w:r>
    </w:p>
    <w:p w14:paraId="3B82C5CC" w14:textId="77777777" w:rsidR="006B319B" w:rsidRPr="000758C0" w:rsidRDefault="002D4A02" w:rsidP="00B8248F">
      <w:pPr>
        <w:pStyle w:val="ListParagraph"/>
        <w:numPr>
          <w:ilvl w:val="0"/>
          <w:numId w:val="5"/>
        </w:numPr>
      </w:pPr>
      <w:r w:rsidRPr="000758C0">
        <w:t xml:space="preserve">Click "Create </w:t>
      </w:r>
      <w:r w:rsidR="00B8248F" w:rsidRPr="000758C0">
        <w:t xml:space="preserve">new MongoDB </w:t>
      </w:r>
      <w:r w:rsidRPr="000758C0">
        <w:t>deployment."</w:t>
      </w:r>
    </w:p>
    <w:p w14:paraId="22EAE619" w14:textId="77777777" w:rsidR="00B8248F" w:rsidRPr="000758C0" w:rsidRDefault="002D4A02" w:rsidP="00145B2B">
      <w:pPr>
        <w:pStyle w:val="ListParagraph"/>
        <w:numPr>
          <w:ilvl w:val="0"/>
          <w:numId w:val="5"/>
        </w:numPr>
      </w:pPr>
      <w:r w:rsidRPr="000758C0">
        <w:t xml:space="preserve">You should </w:t>
      </w:r>
      <w:r w:rsidR="00B8248F" w:rsidRPr="000758C0">
        <w:t>see the following after a quick wait:</w:t>
      </w:r>
      <w:r w:rsidRPr="000758C0">
        <w:br/>
      </w:r>
      <w:r w:rsidRPr="000758C0">
        <w:drawing>
          <wp:inline distT="0" distB="0" distL="0" distR="0" wp14:anchorId="0DDC62D1" wp14:editId="5AC7A818">
            <wp:extent cx="5943600" cy="108077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80770"/>
                    </a:xfrm>
                    <a:prstGeom prst="rect">
                      <a:avLst/>
                    </a:prstGeom>
                  </pic:spPr>
                </pic:pic>
              </a:graphicData>
            </a:graphic>
          </wp:inline>
        </w:drawing>
      </w:r>
    </w:p>
    <w:p w14:paraId="288A0F65" w14:textId="77777777" w:rsidR="00B8248F" w:rsidRPr="000758C0" w:rsidRDefault="00B8248F" w:rsidP="002D4A02">
      <w:pPr>
        <w:rPr>
          <w:b/>
        </w:rPr>
      </w:pPr>
    </w:p>
    <w:p w14:paraId="537D6604" w14:textId="77777777" w:rsidR="00B8248F" w:rsidRPr="000758C0" w:rsidRDefault="00B8248F" w:rsidP="00B8248F">
      <w:pPr>
        <w:rPr>
          <w:b/>
        </w:rPr>
      </w:pPr>
      <w:r w:rsidRPr="000758C0">
        <w:rPr>
          <w:b/>
        </w:rPr>
        <w:t>Create</w:t>
      </w:r>
      <w:r w:rsidR="00145B2B" w:rsidRPr="000758C0">
        <w:rPr>
          <w:b/>
        </w:rPr>
        <w:t xml:space="preserve"> a</w:t>
      </w:r>
      <w:r w:rsidRPr="000758C0">
        <w:rPr>
          <w:b/>
        </w:rPr>
        <w:t xml:space="preserve"> </w:t>
      </w:r>
      <w:r w:rsidRPr="000758C0">
        <w:rPr>
          <w:b/>
        </w:rPr>
        <w:t xml:space="preserve">database user </w:t>
      </w:r>
    </w:p>
    <w:p w14:paraId="0CBF7682" w14:textId="77777777" w:rsidR="00B8248F" w:rsidRPr="000758C0" w:rsidRDefault="00B8248F" w:rsidP="00B8248F">
      <w:pPr>
        <w:rPr>
          <w:b/>
        </w:rPr>
      </w:pPr>
    </w:p>
    <w:p w14:paraId="2831FE8B" w14:textId="77777777" w:rsidR="00B8248F" w:rsidRPr="000758C0" w:rsidRDefault="00B8248F" w:rsidP="00B8248F">
      <w:r w:rsidRPr="000758C0">
        <w:t>Each MongoDB database has its own set of usernames and passwords that are used to connect to the database.  This is typical of most large-scale database systems, including Oracle, Microsoft SQL Server, PostgreSQL, and MySQL.  SQLite is atypical in that it doesn’t have usernames and passwords.</w:t>
      </w:r>
    </w:p>
    <w:p w14:paraId="20FEDF82" w14:textId="77777777" w:rsidR="00B8248F" w:rsidRPr="000758C0" w:rsidRDefault="00B8248F" w:rsidP="00B8248F"/>
    <w:p w14:paraId="6CD13CDD" w14:textId="77777777" w:rsidR="00B8248F" w:rsidRPr="000758C0" w:rsidRDefault="00B8248F" w:rsidP="00B8248F">
      <w:r w:rsidRPr="000758C0">
        <w:t xml:space="preserve">The usernames and passwords used to connect to a Mongo database </w:t>
      </w:r>
      <w:r w:rsidR="00BB593E" w:rsidRPr="000758C0">
        <w:t xml:space="preserve">are different than the ones used to connect to the </w:t>
      </w:r>
      <w:proofErr w:type="spellStart"/>
      <w:r w:rsidR="00BB593E" w:rsidRPr="000758C0">
        <w:t>mLab</w:t>
      </w:r>
      <w:proofErr w:type="spellEnd"/>
      <w:r w:rsidR="00BB593E" w:rsidRPr="000758C0">
        <w:t xml:space="preserve"> website.  Each user is only unique within a database, so we can </w:t>
      </w:r>
      <w:r w:rsidRPr="000758C0">
        <w:t>safely use a simple user name and password without worrying about security.  We will use “user” and “pass” as our credentials.</w:t>
      </w:r>
    </w:p>
    <w:p w14:paraId="3218E4CB" w14:textId="77777777" w:rsidR="00BB593E" w:rsidRPr="000758C0" w:rsidRDefault="00BB593E" w:rsidP="00B8248F"/>
    <w:p w14:paraId="000E18FD" w14:textId="77777777" w:rsidR="00145B2B" w:rsidRPr="000758C0" w:rsidRDefault="00145B2B" w:rsidP="00BB593E">
      <w:pPr>
        <w:pStyle w:val="ListParagraph"/>
        <w:numPr>
          <w:ilvl w:val="0"/>
          <w:numId w:val="7"/>
        </w:numPr>
      </w:pPr>
      <w:r w:rsidRPr="000758C0">
        <w:t xml:space="preserve">Click on the cs340 database that you just created.  Click on the green checkmark or the name of the database or anywhere in the gray box area other than the gray right-pointing triangle.  You will be </w:t>
      </w:r>
      <w:r w:rsidRPr="000758C0">
        <w:lastRenderedPageBreak/>
        <w:t>taken to a new webpage as seen here:</w:t>
      </w:r>
      <w:r w:rsidRPr="000758C0">
        <w:br/>
      </w:r>
      <w:r w:rsidRPr="000758C0">
        <w:drawing>
          <wp:inline distT="0" distB="0" distL="0" distR="0" wp14:anchorId="38887517" wp14:editId="6600BB0F">
            <wp:extent cx="6490335" cy="3742690"/>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90335" cy="3742690"/>
                    </a:xfrm>
                    <a:prstGeom prst="rect">
                      <a:avLst/>
                    </a:prstGeom>
                  </pic:spPr>
                </pic:pic>
              </a:graphicData>
            </a:graphic>
          </wp:inline>
        </w:drawing>
      </w:r>
    </w:p>
    <w:p w14:paraId="37E16233" w14:textId="77777777" w:rsidR="00BB593E" w:rsidRPr="000758C0" w:rsidRDefault="00BB593E" w:rsidP="00BB593E">
      <w:pPr>
        <w:pStyle w:val="ListParagraph"/>
        <w:numPr>
          <w:ilvl w:val="0"/>
          <w:numId w:val="7"/>
        </w:numPr>
      </w:pPr>
      <w:r w:rsidRPr="000758C0">
        <w:t>Click on the “Users” tab next to “Collections.”</w:t>
      </w:r>
    </w:p>
    <w:p w14:paraId="5C811286" w14:textId="77777777" w:rsidR="00BB593E" w:rsidRPr="000758C0" w:rsidRDefault="00BB593E" w:rsidP="00BB593E">
      <w:pPr>
        <w:pStyle w:val="ListParagraph"/>
        <w:numPr>
          <w:ilvl w:val="0"/>
          <w:numId w:val="7"/>
        </w:numPr>
      </w:pPr>
      <w:r w:rsidRPr="000758C0">
        <w:t>Click “Add database user.”</w:t>
      </w:r>
    </w:p>
    <w:p w14:paraId="5EB0778B" w14:textId="77777777" w:rsidR="00BB593E" w:rsidRPr="000758C0" w:rsidRDefault="00BB593E" w:rsidP="00BB593E">
      <w:pPr>
        <w:pStyle w:val="ListParagraph"/>
        <w:numPr>
          <w:ilvl w:val="0"/>
          <w:numId w:val="7"/>
        </w:numPr>
      </w:pPr>
      <w:r w:rsidRPr="000758C0">
        <w:t>Set the username to “user” and the password to “pass”.</w:t>
      </w:r>
    </w:p>
    <w:p w14:paraId="32E6F9AC" w14:textId="77777777" w:rsidR="00BB593E" w:rsidRPr="000758C0" w:rsidRDefault="00BB593E" w:rsidP="00BB593E">
      <w:pPr>
        <w:pStyle w:val="ListParagraph"/>
        <w:numPr>
          <w:ilvl w:val="0"/>
          <w:numId w:val="7"/>
        </w:numPr>
      </w:pPr>
      <w:r w:rsidRPr="000758C0">
        <w:t>Click “Create.”</w:t>
      </w:r>
    </w:p>
    <w:p w14:paraId="6204FDB8" w14:textId="77777777" w:rsidR="00BB593E" w:rsidRPr="000758C0" w:rsidRDefault="00BB593E" w:rsidP="00BB593E">
      <w:pPr>
        <w:pStyle w:val="ListParagraph"/>
        <w:numPr>
          <w:ilvl w:val="0"/>
          <w:numId w:val="7"/>
        </w:numPr>
      </w:pPr>
      <w:r w:rsidRPr="000758C0">
        <w:t>You should see this:</w:t>
      </w:r>
      <w:r w:rsidRPr="000758C0">
        <w:tab/>
      </w:r>
    </w:p>
    <w:p w14:paraId="74866B8F" w14:textId="77777777" w:rsidR="00BB593E" w:rsidRPr="000758C0" w:rsidRDefault="00BB593E" w:rsidP="00BB593E">
      <w:pPr>
        <w:pStyle w:val="ListParagraph"/>
      </w:pPr>
      <w:r w:rsidRPr="000758C0">
        <w:drawing>
          <wp:inline distT="0" distB="0" distL="0" distR="0" wp14:anchorId="45152822" wp14:editId="57B17997">
            <wp:extent cx="6490335" cy="1261745"/>
            <wp:effectExtent l="0" t="0" r="1206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90335" cy="1261745"/>
                    </a:xfrm>
                    <a:prstGeom prst="rect">
                      <a:avLst/>
                    </a:prstGeom>
                  </pic:spPr>
                </pic:pic>
              </a:graphicData>
            </a:graphic>
          </wp:inline>
        </w:drawing>
      </w:r>
    </w:p>
    <w:p w14:paraId="63D9467B" w14:textId="77777777" w:rsidR="00BB593E" w:rsidRPr="000758C0" w:rsidRDefault="00BB593E" w:rsidP="00BB593E"/>
    <w:p w14:paraId="2171CE80" w14:textId="77777777" w:rsidR="00BB593E" w:rsidRPr="000758C0" w:rsidRDefault="00145B2B" w:rsidP="00BB593E">
      <w:pPr>
        <w:rPr>
          <w:b/>
        </w:rPr>
      </w:pPr>
      <w:r w:rsidRPr="000758C0">
        <w:rPr>
          <w:b/>
        </w:rPr>
        <w:t xml:space="preserve">Download the </w:t>
      </w:r>
      <w:proofErr w:type="spellStart"/>
      <w:r w:rsidRPr="000758C0">
        <w:rPr>
          <w:b/>
        </w:rPr>
        <w:t>MongoChef</w:t>
      </w:r>
      <w:proofErr w:type="spellEnd"/>
      <w:r w:rsidRPr="000758C0">
        <w:rPr>
          <w:b/>
        </w:rPr>
        <w:t xml:space="preserve"> client</w:t>
      </w:r>
    </w:p>
    <w:p w14:paraId="260BDAF8" w14:textId="77777777" w:rsidR="00145B2B" w:rsidRPr="000758C0" w:rsidRDefault="00145B2B" w:rsidP="00BB593E">
      <w:pPr>
        <w:rPr>
          <w:b/>
        </w:rPr>
      </w:pPr>
    </w:p>
    <w:p w14:paraId="2FDC2719" w14:textId="77777777" w:rsidR="00145B2B" w:rsidRPr="000758C0" w:rsidRDefault="00145B2B" w:rsidP="00145B2B">
      <w:pPr>
        <w:pStyle w:val="ListParagraph"/>
        <w:numPr>
          <w:ilvl w:val="0"/>
          <w:numId w:val="8"/>
        </w:numPr>
      </w:pPr>
      <w:r w:rsidRPr="000758C0">
        <w:t xml:space="preserve">Like SQLite can be interacted with through a text-based command line interface or through a graphical interface, so can MongoDB.  We will use a client called </w:t>
      </w:r>
      <w:proofErr w:type="spellStart"/>
      <w:r w:rsidRPr="000758C0">
        <w:t>MongoChef</w:t>
      </w:r>
      <w:proofErr w:type="spellEnd"/>
      <w:r w:rsidRPr="000758C0">
        <w:t>.</w:t>
      </w:r>
    </w:p>
    <w:p w14:paraId="2BD4BD1B" w14:textId="77777777" w:rsidR="00145B2B" w:rsidRPr="000758C0" w:rsidRDefault="00145B2B" w:rsidP="00145B2B">
      <w:pPr>
        <w:pStyle w:val="ListParagraph"/>
        <w:numPr>
          <w:ilvl w:val="0"/>
          <w:numId w:val="8"/>
        </w:numPr>
      </w:pPr>
      <w:r w:rsidRPr="000758C0">
        <w:t xml:space="preserve">Download it here: </w:t>
      </w:r>
      <w:hyperlink r:id="rId8" w:history="1">
        <w:r w:rsidRPr="000758C0">
          <w:rPr>
            <w:rStyle w:val="Hyperlink"/>
          </w:rPr>
          <w:t>http://3t.io/mongochef/download/core/platform/</w:t>
        </w:r>
      </w:hyperlink>
    </w:p>
    <w:p w14:paraId="1B67722D" w14:textId="77777777" w:rsidR="00145B2B" w:rsidRPr="000758C0" w:rsidRDefault="00145B2B" w:rsidP="00145B2B">
      <w:pPr>
        <w:pStyle w:val="ListParagraph"/>
        <w:numPr>
          <w:ilvl w:val="0"/>
          <w:numId w:val="8"/>
        </w:numPr>
      </w:pPr>
      <w:r w:rsidRPr="000758C0">
        <w:t xml:space="preserve">Install </w:t>
      </w:r>
      <w:proofErr w:type="spellStart"/>
      <w:r w:rsidRPr="000758C0">
        <w:t>MongoChef</w:t>
      </w:r>
      <w:proofErr w:type="spellEnd"/>
      <w:r w:rsidRPr="000758C0">
        <w:t xml:space="preserve"> and open it.  </w:t>
      </w:r>
    </w:p>
    <w:p w14:paraId="6A93F91E" w14:textId="77777777" w:rsidR="00145B2B" w:rsidRPr="000758C0" w:rsidRDefault="00145B2B" w:rsidP="00145B2B">
      <w:pPr>
        <w:pStyle w:val="ListParagraph"/>
        <w:numPr>
          <w:ilvl w:val="0"/>
          <w:numId w:val="8"/>
        </w:numPr>
      </w:pPr>
      <w:r w:rsidRPr="000758C0">
        <w:t>Click the big screen “Connect” button:</w:t>
      </w:r>
      <w:r w:rsidRPr="000758C0">
        <w:rPr>
          <w:noProof/>
        </w:rPr>
        <w:t xml:space="preserve"> </w:t>
      </w:r>
      <w:r w:rsidRPr="000758C0">
        <w:drawing>
          <wp:inline distT="0" distB="0" distL="0" distR="0" wp14:anchorId="4E927C82" wp14:editId="64BF5B38">
            <wp:extent cx="1689100" cy="5080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9100" cy="508000"/>
                    </a:xfrm>
                    <a:prstGeom prst="rect">
                      <a:avLst/>
                    </a:prstGeom>
                  </pic:spPr>
                </pic:pic>
              </a:graphicData>
            </a:graphic>
          </wp:inline>
        </w:drawing>
      </w:r>
    </w:p>
    <w:p w14:paraId="49C8ECC2" w14:textId="77777777" w:rsidR="00145B2B" w:rsidRPr="000758C0" w:rsidRDefault="000758C0" w:rsidP="00145B2B">
      <w:pPr>
        <w:pStyle w:val="ListParagraph"/>
        <w:numPr>
          <w:ilvl w:val="0"/>
          <w:numId w:val="8"/>
        </w:numPr>
      </w:pPr>
      <w:r w:rsidRPr="000758C0">
        <w:rPr>
          <w:noProof/>
        </w:rPr>
        <w:t>In the Connection Manager, click “New Connection.”</w:t>
      </w:r>
    </w:p>
    <w:p w14:paraId="3C2FA7CB" w14:textId="77777777" w:rsidR="000758C0" w:rsidRPr="00701B72" w:rsidRDefault="000758C0" w:rsidP="00D340D3">
      <w:pPr>
        <w:pStyle w:val="ListParagraph"/>
        <w:numPr>
          <w:ilvl w:val="0"/>
          <w:numId w:val="8"/>
        </w:numPr>
      </w:pPr>
      <w:r w:rsidRPr="00701B72">
        <w:rPr>
          <w:noProof/>
        </w:rPr>
        <w:t xml:space="preserve">You will need the following information from the mLab website.  </w:t>
      </w:r>
      <w:r w:rsidR="00701B72">
        <w:rPr>
          <w:noProof/>
        </w:rPr>
        <w:t>Find the text on the mLab website that looks like this</w:t>
      </w:r>
      <w:r w:rsidRPr="00701B72">
        <w:rPr>
          <w:noProof/>
        </w:rPr>
        <w:t>:</w:t>
      </w:r>
    </w:p>
    <w:p w14:paraId="0B44DE02" w14:textId="77777777" w:rsidR="000758C0" w:rsidRPr="00701B72" w:rsidRDefault="000758C0" w:rsidP="00D340D3">
      <w:pPr>
        <w:pStyle w:val="ListParagraph"/>
        <w:ind w:left="1440"/>
        <w:rPr>
          <w:rFonts w:ascii="Helvetica" w:eastAsia="Times New Roman" w:hAnsi="Helvetica" w:cs="Times New Roman"/>
        </w:rPr>
      </w:pPr>
      <w:r w:rsidRPr="00701B72">
        <w:rPr>
          <w:rFonts w:ascii="Helvetica" w:eastAsia="Times New Roman" w:hAnsi="Helvetica" w:cs="Times New Roman"/>
        </w:rPr>
        <w:t>To connect using the mongo shell:</w:t>
      </w:r>
    </w:p>
    <w:p w14:paraId="6C059C3C" w14:textId="77777777" w:rsidR="000758C0" w:rsidRPr="00701B72" w:rsidRDefault="000758C0" w:rsidP="00701B72">
      <w:pPr>
        <w:pStyle w:val="ListParagraph"/>
        <w:ind w:left="1440"/>
        <w:rPr>
          <w:rFonts w:ascii="Times New Roman" w:eastAsia="Times New Roman" w:hAnsi="Times New Roman" w:cs="Times New Roman"/>
        </w:rPr>
      </w:pPr>
      <w:r w:rsidRPr="00701B72">
        <w:rPr>
          <w:rFonts w:ascii="Courier" w:hAnsi="Courier" w:cs="Courier New"/>
          <w:shd w:val="clear" w:color="auto" w:fill="1B242C"/>
        </w:rPr>
        <w:t>mongo ds115918.mlab.com:15918/cs340 -u &lt;</w:t>
      </w:r>
      <w:proofErr w:type="spellStart"/>
      <w:r w:rsidRPr="00701B72">
        <w:rPr>
          <w:rFonts w:ascii="Courier" w:hAnsi="Courier" w:cs="Courier New"/>
          <w:shd w:val="clear" w:color="auto" w:fill="1B242C"/>
        </w:rPr>
        <w:t>dbuser</w:t>
      </w:r>
      <w:proofErr w:type="spellEnd"/>
      <w:r w:rsidRPr="00701B72">
        <w:rPr>
          <w:rFonts w:ascii="Courier" w:hAnsi="Courier" w:cs="Courier New"/>
          <w:shd w:val="clear" w:color="auto" w:fill="1B242C"/>
        </w:rPr>
        <w:t>&gt; -p &lt;</w:t>
      </w:r>
      <w:proofErr w:type="spellStart"/>
      <w:r w:rsidRPr="00701B72">
        <w:rPr>
          <w:rFonts w:ascii="Courier" w:hAnsi="Courier" w:cs="Courier New"/>
          <w:shd w:val="clear" w:color="auto" w:fill="1B242C"/>
        </w:rPr>
        <w:t>dbpassword</w:t>
      </w:r>
      <w:proofErr w:type="spellEnd"/>
      <w:r w:rsidRPr="00701B72">
        <w:rPr>
          <w:rFonts w:ascii="Courier" w:hAnsi="Courier" w:cs="Courier New"/>
          <w:shd w:val="clear" w:color="auto" w:fill="1B242C"/>
        </w:rPr>
        <w:t>&gt;</w:t>
      </w:r>
    </w:p>
    <w:p w14:paraId="2E479BC4" w14:textId="77777777" w:rsidR="000758C0" w:rsidRPr="00701B72" w:rsidRDefault="000758C0" w:rsidP="000758C0">
      <w:pPr>
        <w:pStyle w:val="ListParagraph"/>
      </w:pPr>
    </w:p>
    <w:p w14:paraId="0C2F6C52" w14:textId="77777777" w:rsidR="00B8248F" w:rsidRPr="000758C0" w:rsidRDefault="00B8248F" w:rsidP="002D4A02">
      <w:pPr>
        <w:rPr>
          <w:b/>
        </w:rPr>
      </w:pPr>
    </w:p>
    <w:p w14:paraId="125B4F86" w14:textId="77777777" w:rsidR="002D4A02" w:rsidRPr="000758C0" w:rsidRDefault="002D4A02" w:rsidP="002D4A02">
      <w:pPr>
        <w:rPr>
          <w:b/>
        </w:rPr>
      </w:pPr>
      <w:r w:rsidRPr="000758C0">
        <w:rPr>
          <w:b/>
        </w:rPr>
        <w:t>Load data into database</w:t>
      </w:r>
    </w:p>
    <w:p w14:paraId="540670F7" w14:textId="77777777" w:rsidR="002D4A02" w:rsidRPr="000758C0" w:rsidRDefault="002D4A02" w:rsidP="002D4A02"/>
    <w:p w14:paraId="162890CB" w14:textId="77777777" w:rsidR="002D4A02" w:rsidRPr="000758C0" w:rsidRDefault="002D4A02" w:rsidP="002D4A02">
      <w:r w:rsidRPr="000758C0">
        <w:t>We will create a small MongoDB collection of documents containing demographic information for ten people.</w:t>
      </w:r>
    </w:p>
    <w:p w14:paraId="2D478627" w14:textId="77777777" w:rsidR="002D4A02" w:rsidRPr="000758C0" w:rsidRDefault="002D4A02" w:rsidP="002D4A02"/>
    <w:p w14:paraId="2BF247CF" w14:textId="77777777" w:rsidR="002D4A02" w:rsidRPr="000758C0" w:rsidRDefault="002D4A02" w:rsidP="002D4A02">
      <w:pPr>
        <w:pStyle w:val="ListParagraph"/>
        <w:numPr>
          <w:ilvl w:val="0"/>
          <w:numId w:val="4"/>
        </w:numPr>
      </w:pPr>
      <w:r w:rsidRPr="000758C0">
        <w:t>Click on the cs340 database that you just created (click on the name of it or in the gray area).  You will be taken to a new webpage.</w:t>
      </w:r>
    </w:p>
    <w:p w14:paraId="08B9882D" w14:textId="77777777" w:rsidR="002D4A02" w:rsidRPr="000758C0" w:rsidRDefault="002D4A02" w:rsidP="002D4A02">
      <w:pPr>
        <w:pStyle w:val="ListParagraph"/>
        <w:numPr>
          <w:ilvl w:val="0"/>
          <w:numId w:val="4"/>
        </w:numPr>
      </w:pPr>
      <w:r w:rsidRPr="000758C0">
        <w:t>Under “Collections,” you will see “None at this time.” Click “Add collection” on the right side of the page.</w:t>
      </w:r>
      <w:r w:rsidR="00780A3C" w:rsidRPr="000758C0">
        <w:t xml:space="preserve">  Name the collection “addresses.”</w:t>
      </w:r>
    </w:p>
    <w:p w14:paraId="50A9CDC2" w14:textId="77777777" w:rsidR="00780A3C" w:rsidRPr="000758C0" w:rsidRDefault="00780A3C" w:rsidP="002D4A02">
      <w:pPr>
        <w:pStyle w:val="ListParagraph"/>
        <w:numPr>
          <w:ilvl w:val="0"/>
          <w:numId w:val="4"/>
        </w:numPr>
      </w:pPr>
      <w:r w:rsidRPr="000758C0">
        <w:t>Click on the “Users” tab which is to the right of “Collections.”  Click “Add database user.”  I recommend using the same username and password as when you signed up for the site.  (Or just use “user” and “password” --- these are unique to your individual database, so you can pick insecure things.)</w:t>
      </w:r>
    </w:p>
    <w:p w14:paraId="1D477A26" w14:textId="77777777" w:rsidR="00780A3C" w:rsidRDefault="00780A3C" w:rsidP="00701B72"/>
    <w:p w14:paraId="5A25C225" w14:textId="77777777" w:rsidR="00701B72" w:rsidRDefault="00701B72" w:rsidP="00701B72"/>
    <w:p w14:paraId="7595E413" w14:textId="77777777" w:rsidR="00701B72" w:rsidRPr="005248CD" w:rsidRDefault="00701B72" w:rsidP="00701B72">
      <w:pPr>
        <w:rPr>
          <w:b/>
        </w:rPr>
      </w:pPr>
      <w:r w:rsidRPr="005248CD">
        <w:rPr>
          <w:b/>
        </w:rPr>
        <w:t>Familiarize yourself with the addresses collection</w:t>
      </w:r>
    </w:p>
    <w:p w14:paraId="125B968E" w14:textId="77777777" w:rsidR="00701B72" w:rsidRDefault="00701B72" w:rsidP="00701B72"/>
    <w:p w14:paraId="5EAB7D8E" w14:textId="77777777" w:rsidR="005248CD" w:rsidRDefault="001B61D2" w:rsidP="001B61D2">
      <w:pPr>
        <w:pStyle w:val="ListParagraph"/>
        <w:numPr>
          <w:ilvl w:val="0"/>
          <w:numId w:val="9"/>
        </w:numPr>
      </w:pPr>
      <w:r>
        <w:t>To search a mongo collection, you use a JSON document.</w:t>
      </w:r>
      <w:r>
        <w:br/>
      </w:r>
    </w:p>
    <w:p w14:paraId="73FCA4B9" w14:textId="77777777" w:rsidR="001B61D2" w:rsidRDefault="001B61D2" w:rsidP="005248CD">
      <w:pPr>
        <w:pStyle w:val="ListParagraph"/>
        <w:numPr>
          <w:ilvl w:val="0"/>
          <w:numId w:val="9"/>
        </w:numPr>
      </w:pPr>
      <w:r>
        <w:t>Double-click on the “addresses” collection under “cs340” and you should see this screen:</w:t>
      </w:r>
      <w:r>
        <w:br/>
      </w:r>
      <w:r>
        <w:br/>
      </w:r>
      <w:r w:rsidR="00004DEB" w:rsidRPr="00004DEB">
        <w:drawing>
          <wp:inline distT="0" distB="0" distL="0" distR="0" wp14:anchorId="334B0BFB" wp14:editId="61176BFB">
            <wp:extent cx="6337935" cy="5713730"/>
            <wp:effectExtent l="0" t="0" r="1206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7935" cy="5713730"/>
                    </a:xfrm>
                    <a:prstGeom prst="rect">
                      <a:avLst/>
                    </a:prstGeom>
                  </pic:spPr>
                </pic:pic>
              </a:graphicData>
            </a:graphic>
          </wp:inline>
        </w:drawing>
      </w:r>
    </w:p>
    <w:p w14:paraId="3E483BE0" w14:textId="77777777" w:rsidR="001B61D2" w:rsidRDefault="001B61D2" w:rsidP="005248CD">
      <w:pPr>
        <w:pStyle w:val="ListParagraph"/>
        <w:numPr>
          <w:ilvl w:val="0"/>
          <w:numId w:val="9"/>
        </w:numPr>
      </w:pPr>
      <w:r>
        <w:t>Under “Query”, put the following:</w:t>
      </w:r>
      <w:r>
        <w:tab/>
      </w:r>
      <w:r>
        <w:br/>
      </w:r>
      <w:r w:rsidR="00004DEB" w:rsidRPr="00004DEB">
        <w:rPr>
          <w:rFonts w:ascii="Monaco" w:hAnsi="Monaco" w:cs="Monaco"/>
          <w:b/>
          <w:bCs/>
          <w:color w:val="800000"/>
          <w:sz w:val="22"/>
          <w:szCs w:val="22"/>
        </w:rPr>
        <w:t>{"state": "DC"}</w:t>
      </w:r>
    </w:p>
    <w:p w14:paraId="742DE527" w14:textId="77777777" w:rsidR="005248CD" w:rsidRDefault="00004DEB" w:rsidP="00004DEB">
      <w:pPr>
        <w:pStyle w:val="ListParagraph"/>
        <w:numPr>
          <w:ilvl w:val="0"/>
          <w:numId w:val="9"/>
        </w:numPr>
      </w:pPr>
      <w:r>
        <w:t>Press the blue circle with the triangle inside of it to the right (looks like a “play” button) and the query runs.  You should see THREE results.</w:t>
      </w:r>
      <w:r w:rsidR="005248CD">
        <w:br/>
      </w:r>
    </w:p>
    <w:p w14:paraId="1FBCEEC6" w14:textId="77777777" w:rsidR="005248CD" w:rsidRDefault="005248CD" w:rsidP="005248CD">
      <w:pPr>
        <w:pStyle w:val="ListParagraph"/>
        <w:numPr>
          <w:ilvl w:val="0"/>
          <w:numId w:val="9"/>
        </w:numPr>
      </w:pPr>
      <w:r>
        <w:t>Try switching between Table View, Tree View, and JSON View.</w:t>
      </w:r>
    </w:p>
    <w:p w14:paraId="2E20E118" w14:textId="77777777" w:rsidR="00386972" w:rsidRDefault="00386972" w:rsidP="005248CD">
      <w:pPr>
        <w:pStyle w:val="ListParagraph"/>
        <w:numPr>
          <w:ilvl w:val="0"/>
          <w:numId w:val="9"/>
        </w:numPr>
      </w:pPr>
      <w:r>
        <w:t>By default, MongoDB assumes equality when you write {key: value} in a query.  To get another kind of comparison, you can use the following query operators:</w:t>
      </w:r>
    </w:p>
    <w:p w14:paraId="3E683447" w14:textId="77777777" w:rsidR="00386972" w:rsidRDefault="00386972" w:rsidP="005248CD">
      <w:pPr>
        <w:pStyle w:val="ListParagraph"/>
        <w:numPr>
          <w:ilvl w:val="0"/>
          <w:numId w:val="9"/>
        </w:numPr>
      </w:pPr>
      <w:r w:rsidRPr="00386972">
        <w:drawing>
          <wp:inline distT="0" distB="0" distL="0" distR="0" wp14:anchorId="5A96672E" wp14:editId="5701383C">
            <wp:extent cx="6654800" cy="5892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54800" cy="5892800"/>
                    </a:xfrm>
                    <a:prstGeom prst="rect">
                      <a:avLst/>
                    </a:prstGeom>
                  </pic:spPr>
                </pic:pic>
              </a:graphicData>
            </a:graphic>
          </wp:inline>
        </w:drawing>
      </w:r>
    </w:p>
    <w:p w14:paraId="3EAA6A79" w14:textId="77777777" w:rsidR="00386972" w:rsidRDefault="00386972" w:rsidP="005248CD">
      <w:pPr>
        <w:pStyle w:val="ListParagraph"/>
        <w:numPr>
          <w:ilvl w:val="0"/>
          <w:numId w:val="9"/>
        </w:numPr>
      </w:pPr>
      <w:r>
        <w:t>Here’s how they work:</w:t>
      </w:r>
    </w:p>
    <w:p w14:paraId="2AC38644" w14:textId="77777777" w:rsidR="00386972" w:rsidRPr="00386972" w:rsidRDefault="00386972" w:rsidP="00386972">
      <w:pPr>
        <w:pStyle w:val="ListParagraph"/>
        <w:numPr>
          <w:ilvl w:val="1"/>
          <w:numId w:val="9"/>
        </w:numPr>
      </w:pPr>
      <w:r>
        <w:t xml:space="preserve">Find all documents where the children field is greater than </w:t>
      </w:r>
      <w:r w:rsidR="001E588C">
        <w:t>1</w:t>
      </w:r>
      <w:r>
        <w:t>:</w:t>
      </w:r>
      <w:r>
        <w:br/>
      </w:r>
      <w:r>
        <w:rPr>
          <w:rFonts w:ascii="Monaco" w:hAnsi="Monaco" w:cs="Monaco"/>
          <w:b/>
          <w:bCs/>
          <w:color w:val="800000"/>
          <w:sz w:val="22"/>
          <w:szCs w:val="22"/>
          <w:highlight w:val="yellow"/>
        </w:rPr>
        <w:t>{</w:t>
      </w:r>
      <w:r>
        <w:rPr>
          <w:rFonts w:ascii="Monaco" w:hAnsi="Monaco" w:cs="Monaco"/>
          <w:color w:val="808000"/>
          <w:sz w:val="22"/>
          <w:szCs w:val="22"/>
          <w:highlight w:val="yellow"/>
        </w:rPr>
        <w:t>"children"</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b/>
          <w:bCs/>
          <w:color w:val="800000"/>
          <w:sz w:val="22"/>
          <w:szCs w:val="22"/>
          <w:highlight w:val="yellow"/>
        </w:rPr>
        <w:t>{</w:t>
      </w:r>
      <w:r>
        <w:rPr>
          <w:rFonts w:ascii="Monaco" w:hAnsi="Monaco" w:cs="Monaco"/>
          <w:color w:val="000000"/>
          <w:sz w:val="22"/>
          <w:szCs w:val="22"/>
          <w:highlight w:val="yellow"/>
        </w:rPr>
        <w:t>$</w:t>
      </w:r>
      <w:proofErr w:type="spellStart"/>
      <w:r>
        <w:rPr>
          <w:rFonts w:ascii="Monaco" w:hAnsi="Monaco" w:cs="Monaco"/>
          <w:color w:val="000000"/>
          <w:sz w:val="22"/>
          <w:szCs w:val="22"/>
          <w:highlight w:val="yellow"/>
        </w:rPr>
        <w:t>gt</w:t>
      </w:r>
      <w:proofErr w:type="spellEnd"/>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color w:val="000080"/>
          <w:sz w:val="22"/>
          <w:szCs w:val="22"/>
          <w:highlight w:val="yellow"/>
        </w:rPr>
        <w:t>1</w:t>
      </w:r>
      <w:r>
        <w:rPr>
          <w:rFonts w:ascii="Monaco" w:hAnsi="Monaco" w:cs="Monaco"/>
          <w:b/>
          <w:bCs/>
          <w:color w:val="800000"/>
          <w:sz w:val="22"/>
          <w:szCs w:val="22"/>
          <w:highlight w:val="yellow"/>
        </w:rPr>
        <w:t>}}</w:t>
      </w:r>
    </w:p>
    <w:p w14:paraId="2A029E2B" w14:textId="77777777" w:rsidR="00A13F2E" w:rsidRPr="00A13F2E" w:rsidRDefault="00386972" w:rsidP="00386972">
      <w:pPr>
        <w:pStyle w:val="ListParagraph"/>
        <w:numPr>
          <w:ilvl w:val="1"/>
          <w:numId w:val="9"/>
        </w:numPr>
      </w:pPr>
      <w:r>
        <w:t>Find all people who don’t live in DC:</w:t>
      </w:r>
      <w:r>
        <w:br/>
      </w:r>
      <w:r>
        <w:rPr>
          <w:rFonts w:ascii="Monaco" w:hAnsi="Monaco" w:cs="Monaco"/>
          <w:b/>
          <w:bCs/>
          <w:color w:val="800000"/>
          <w:sz w:val="22"/>
          <w:szCs w:val="22"/>
          <w:highlight w:val="yellow"/>
        </w:rPr>
        <w:t>{</w:t>
      </w:r>
      <w:r>
        <w:rPr>
          <w:rFonts w:ascii="Monaco" w:hAnsi="Monaco" w:cs="Monaco"/>
          <w:color w:val="808000"/>
          <w:sz w:val="22"/>
          <w:szCs w:val="22"/>
          <w:highlight w:val="yellow"/>
        </w:rPr>
        <w:t>"state"</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b/>
          <w:bCs/>
          <w:color w:val="800000"/>
          <w:sz w:val="22"/>
          <w:szCs w:val="22"/>
          <w:highlight w:val="yellow"/>
        </w:rPr>
        <w:t>{</w:t>
      </w:r>
      <w:r>
        <w:rPr>
          <w:rFonts w:ascii="Monaco" w:hAnsi="Monaco" w:cs="Monaco"/>
          <w:color w:val="000000"/>
          <w:sz w:val="22"/>
          <w:szCs w:val="22"/>
          <w:highlight w:val="yellow"/>
        </w:rPr>
        <w:t>$ne</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color w:val="808000"/>
          <w:sz w:val="22"/>
          <w:szCs w:val="22"/>
          <w:highlight w:val="yellow"/>
        </w:rPr>
        <w:t>"DC"</w:t>
      </w:r>
      <w:r>
        <w:rPr>
          <w:rFonts w:ascii="Monaco" w:hAnsi="Monaco" w:cs="Monaco"/>
          <w:b/>
          <w:bCs/>
          <w:color w:val="800000"/>
          <w:sz w:val="22"/>
          <w:szCs w:val="22"/>
          <w:highlight w:val="yellow"/>
        </w:rPr>
        <w:t>}}</w:t>
      </w:r>
    </w:p>
    <w:p w14:paraId="417AABB1" w14:textId="77777777" w:rsidR="00196A81" w:rsidRPr="00196A81" w:rsidRDefault="00A13F2E" w:rsidP="00A13F2E">
      <w:pPr>
        <w:pStyle w:val="ListParagraph"/>
        <w:numPr>
          <w:ilvl w:val="1"/>
          <w:numId w:val="9"/>
        </w:numPr>
      </w:pPr>
      <w:r>
        <w:t>Find all people who live in a certain set of states:</w:t>
      </w:r>
      <w:r>
        <w:br/>
      </w:r>
      <w:r w:rsidR="00004DEB">
        <w:rPr>
          <w:rFonts w:ascii="Monaco" w:hAnsi="Monaco" w:cs="Monaco"/>
          <w:b/>
          <w:bCs/>
          <w:color w:val="800000"/>
          <w:sz w:val="22"/>
          <w:szCs w:val="22"/>
          <w:highlight w:val="yellow"/>
        </w:rPr>
        <w:t>{</w:t>
      </w:r>
      <w:r w:rsidR="00004DEB">
        <w:rPr>
          <w:rFonts w:ascii="Monaco" w:hAnsi="Monaco" w:cs="Monaco"/>
          <w:color w:val="808000"/>
          <w:sz w:val="22"/>
          <w:szCs w:val="22"/>
          <w:highlight w:val="yellow"/>
        </w:rPr>
        <w:t>"</w:t>
      </w:r>
      <w:r>
        <w:rPr>
          <w:rFonts w:ascii="Monaco" w:hAnsi="Monaco" w:cs="Monaco"/>
          <w:color w:val="808000"/>
          <w:sz w:val="22"/>
          <w:szCs w:val="22"/>
          <w:highlight w:val="yellow"/>
        </w:rPr>
        <w:t>state"</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b/>
          <w:bCs/>
          <w:color w:val="800000"/>
          <w:sz w:val="22"/>
          <w:szCs w:val="22"/>
          <w:highlight w:val="yellow"/>
        </w:rPr>
        <w:t>{</w:t>
      </w:r>
      <w:r>
        <w:rPr>
          <w:rFonts w:ascii="Monaco" w:hAnsi="Monaco" w:cs="Monaco"/>
          <w:color w:val="000000"/>
          <w:sz w:val="22"/>
          <w:szCs w:val="22"/>
          <w:highlight w:val="yellow"/>
        </w:rPr>
        <w:t>$</w:t>
      </w:r>
      <w:r>
        <w:rPr>
          <w:rFonts w:ascii="Monaco" w:hAnsi="Monaco" w:cs="Monaco"/>
          <w:color w:val="000080"/>
          <w:sz w:val="22"/>
          <w:szCs w:val="22"/>
          <w:highlight w:val="yellow"/>
        </w:rPr>
        <w:t>in</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b/>
          <w:bCs/>
          <w:color w:val="800000"/>
          <w:sz w:val="22"/>
          <w:szCs w:val="22"/>
          <w:highlight w:val="yellow"/>
        </w:rPr>
        <w:t>[</w:t>
      </w:r>
      <w:r>
        <w:rPr>
          <w:rFonts w:ascii="Monaco" w:hAnsi="Monaco" w:cs="Monaco"/>
          <w:color w:val="808000"/>
          <w:sz w:val="22"/>
          <w:szCs w:val="22"/>
          <w:highlight w:val="yellow"/>
        </w:rPr>
        <w:t>"DC"</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color w:val="808000"/>
          <w:sz w:val="22"/>
          <w:szCs w:val="22"/>
          <w:highlight w:val="yellow"/>
        </w:rPr>
        <w:t>"TX"</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color w:val="808000"/>
          <w:sz w:val="22"/>
          <w:szCs w:val="22"/>
          <w:highlight w:val="yellow"/>
        </w:rPr>
        <w:t>"NC"</w:t>
      </w:r>
      <w:r w:rsidR="00004DEB">
        <w:rPr>
          <w:rFonts w:ascii="Monaco" w:hAnsi="Monaco" w:cs="Monaco"/>
          <w:b/>
          <w:bCs/>
          <w:color w:val="800000"/>
          <w:sz w:val="22"/>
          <w:szCs w:val="22"/>
          <w:highlight w:val="yellow"/>
        </w:rPr>
        <w:t>]}}</w:t>
      </w:r>
      <w:r w:rsidR="00196A81">
        <w:rPr>
          <w:rFonts w:ascii="Monaco" w:hAnsi="Monaco" w:cs="Monaco"/>
          <w:b/>
          <w:bCs/>
          <w:color w:val="800000"/>
          <w:sz w:val="22"/>
          <w:szCs w:val="22"/>
        </w:rPr>
        <w:br/>
      </w:r>
    </w:p>
    <w:p w14:paraId="1A197780" w14:textId="77777777" w:rsidR="00196A81" w:rsidRDefault="00196A81" w:rsidP="00196A81">
      <w:pPr>
        <w:pStyle w:val="ListParagraph"/>
        <w:numPr>
          <w:ilvl w:val="0"/>
          <w:numId w:val="9"/>
        </w:numPr>
      </w:pPr>
      <w:r>
        <w:t>Now we will learn how to use AND and OR in MongoDB.</w:t>
      </w:r>
    </w:p>
    <w:p w14:paraId="5E0A26F1" w14:textId="77777777" w:rsidR="00196A81" w:rsidRPr="00196A81" w:rsidRDefault="00196A81" w:rsidP="00196A81">
      <w:pPr>
        <w:pStyle w:val="ListParagraph"/>
        <w:numPr>
          <w:ilvl w:val="0"/>
          <w:numId w:val="9"/>
        </w:numPr>
      </w:pPr>
      <w:r>
        <w:t>To combine two queries with AND, just use a comma:</w:t>
      </w:r>
      <w:r>
        <w:br/>
      </w:r>
      <w:r>
        <w:br/>
      </w:r>
      <w:r>
        <w:rPr>
          <w:rFonts w:ascii="Monaco" w:hAnsi="Monaco" w:cs="Monaco"/>
          <w:b/>
          <w:bCs/>
          <w:color w:val="800000"/>
          <w:sz w:val="22"/>
          <w:szCs w:val="22"/>
          <w:highlight w:val="yellow"/>
        </w:rPr>
        <w:t>{</w:t>
      </w:r>
      <w:r>
        <w:rPr>
          <w:rFonts w:ascii="Monaco" w:hAnsi="Monaco" w:cs="Monaco"/>
          <w:color w:val="808000"/>
          <w:sz w:val="22"/>
          <w:szCs w:val="22"/>
          <w:highlight w:val="yellow"/>
        </w:rPr>
        <w:t>"children"</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color w:val="000080"/>
          <w:sz w:val="22"/>
          <w:szCs w:val="22"/>
          <w:highlight w:val="yellow"/>
        </w:rPr>
        <w:t>0</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color w:val="808000"/>
          <w:sz w:val="22"/>
          <w:szCs w:val="22"/>
          <w:highlight w:val="yellow"/>
        </w:rPr>
        <w:t>"state"</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color w:val="808000"/>
          <w:sz w:val="22"/>
          <w:szCs w:val="22"/>
          <w:highlight w:val="yellow"/>
        </w:rPr>
        <w:t>"DC"</w:t>
      </w:r>
      <w:r w:rsidR="00004DEB">
        <w:rPr>
          <w:rFonts w:ascii="Monaco" w:hAnsi="Monaco" w:cs="Monaco"/>
          <w:b/>
          <w:bCs/>
          <w:color w:val="800000"/>
          <w:sz w:val="22"/>
          <w:szCs w:val="22"/>
          <w:highlight w:val="yellow"/>
        </w:rPr>
        <w:t>}</w:t>
      </w:r>
      <w:r>
        <w:rPr>
          <w:rFonts w:ascii="Monaco" w:hAnsi="Monaco" w:cs="Monaco"/>
          <w:b/>
          <w:bCs/>
          <w:color w:val="800000"/>
          <w:sz w:val="22"/>
          <w:szCs w:val="22"/>
        </w:rPr>
        <w:br/>
      </w:r>
    </w:p>
    <w:p w14:paraId="4684C34B" w14:textId="77777777" w:rsidR="001E588C" w:rsidRPr="001E588C" w:rsidRDefault="00196A81" w:rsidP="00196A81">
      <w:pPr>
        <w:pStyle w:val="ListParagraph"/>
        <w:numPr>
          <w:ilvl w:val="0"/>
          <w:numId w:val="9"/>
        </w:numPr>
      </w:pPr>
      <w:r>
        <w:t>To combine queries with an OR, use the $or operator, which takes an array of documents:</w:t>
      </w:r>
      <w:r>
        <w:br/>
      </w:r>
      <w:r>
        <w:rPr>
          <w:rFonts w:ascii="Monaco" w:hAnsi="Monaco" w:cs="Monaco"/>
          <w:b/>
          <w:bCs/>
          <w:color w:val="800000"/>
          <w:sz w:val="22"/>
          <w:szCs w:val="22"/>
          <w:highlight w:val="yellow"/>
        </w:rPr>
        <w:t>{</w:t>
      </w:r>
      <w:r>
        <w:rPr>
          <w:rFonts w:ascii="Monaco" w:hAnsi="Monaco" w:cs="Monaco"/>
          <w:b/>
          <w:bCs/>
          <w:color w:val="800000"/>
          <w:sz w:val="22"/>
          <w:szCs w:val="22"/>
          <w:highlight w:val="yellow"/>
        </w:rPr>
        <w:t>$or : [</w:t>
      </w:r>
      <w:r w:rsidR="001E588C">
        <w:rPr>
          <w:rFonts w:ascii="Monaco" w:hAnsi="Monaco" w:cs="Monaco"/>
          <w:b/>
          <w:bCs/>
          <w:color w:val="800000"/>
          <w:sz w:val="22"/>
          <w:szCs w:val="22"/>
          <w:highlight w:val="yellow"/>
        </w:rPr>
        <w:t xml:space="preserve"> </w:t>
      </w:r>
      <w:r>
        <w:rPr>
          <w:rFonts w:ascii="Monaco" w:hAnsi="Monaco" w:cs="Monaco"/>
          <w:b/>
          <w:bCs/>
          <w:color w:val="800000"/>
          <w:sz w:val="22"/>
          <w:szCs w:val="22"/>
          <w:highlight w:val="yellow"/>
        </w:rPr>
        <w:t>{</w:t>
      </w:r>
      <w:r>
        <w:rPr>
          <w:rFonts w:ascii="Monaco" w:hAnsi="Monaco" w:cs="Monaco"/>
          <w:color w:val="808000"/>
          <w:sz w:val="22"/>
          <w:szCs w:val="22"/>
          <w:highlight w:val="yellow"/>
        </w:rPr>
        <w:t>"children"</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color w:val="000080"/>
          <w:sz w:val="22"/>
          <w:szCs w:val="22"/>
          <w:highlight w:val="yellow"/>
        </w:rPr>
        <w:t>0</w:t>
      </w:r>
      <w:r>
        <w:rPr>
          <w:rFonts w:ascii="Monaco" w:hAnsi="Monaco" w:cs="Monaco"/>
          <w:color w:val="000080"/>
          <w:sz w:val="22"/>
          <w:szCs w:val="22"/>
          <w:highlight w:val="yellow"/>
        </w:rPr>
        <w:t>}</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color w:val="000000"/>
          <w:sz w:val="22"/>
          <w:szCs w:val="22"/>
          <w:highlight w:val="yellow"/>
        </w:rPr>
        <w:t>{</w:t>
      </w:r>
      <w:r>
        <w:rPr>
          <w:rFonts w:ascii="Monaco" w:hAnsi="Monaco" w:cs="Monaco"/>
          <w:color w:val="808000"/>
          <w:sz w:val="22"/>
          <w:szCs w:val="22"/>
          <w:highlight w:val="yellow"/>
        </w:rPr>
        <w:t>"state"</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color w:val="808000"/>
          <w:sz w:val="22"/>
          <w:szCs w:val="22"/>
          <w:highlight w:val="yellow"/>
        </w:rPr>
        <w:t>"DC"</w:t>
      </w:r>
      <w:r>
        <w:rPr>
          <w:rFonts w:ascii="Monaco" w:hAnsi="Monaco" w:cs="Monaco"/>
          <w:b/>
          <w:bCs/>
          <w:color w:val="800000"/>
          <w:sz w:val="22"/>
          <w:szCs w:val="22"/>
          <w:highlight w:val="yellow"/>
        </w:rPr>
        <w:t>}</w:t>
      </w:r>
      <w:r w:rsidR="001E588C">
        <w:rPr>
          <w:rFonts w:ascii="Monaco" w:hAnsi="Monaco" w:cs="Monaco"/>
          <w:b/>
          <w:bCs/>
          <w:color w:val="800000"/>
          <w:sz w:val="22"/>
          <w:szCs w:val="22"/>
          <w:highlight w:val="yellow"/>
        </w:rPr>
        <w:t xml:space="preserve"> ] }</w:t>
      </w:r>
      <w:r w:rsidR="001E588C">
        <w:rPr>
          <w:rFonts w:ascii="Monaco" w:hAnsi="Monaco" w:cs="Monaco"/>
          <w:b/>
          <w:bCs/>
          <w:color w:val="800000"/>
          <w:sz w:val="22"/>
          <w:szCs w:val="22"/>
        </w:rPr>
        <w:br/>
      </w:r>
    </w:p>
    <w:p w14:paraId="6E44E29E" w14:textId="77777777" w:rsidR="009A17FC" w:rsidRPr="009A17FC" w:rsidRDefault="001E588C" w:rsidP="00196A81">
      <w:pPr>
        <w:pStyle w:val="ListParagraph"/>
        <w:numPr>
          <w:ilvl w:val="0"/>
          <w:numId w:val="9"/>
        </w:numPr>
      </w:pPr>
      <w:r w:rsidRPr="001E588C">
        <w:t>Here is a query that finds all people with greater than 2 children or live in a certain set of states:</w:t>
      </w:r>
      <w:r w:rsidRPr="001E588C">
        <w:br/>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$or </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sidR="00004DEB">
        <w:rPr>
          <w:rFonts w:ascii="Monaco" w:hAnsi="Monaco" w:cs="Monaco"/>
          <w:color w:val="000000"/>
          <w:sz w:val="22"/>
          <w:szCs w:val="22"/>
          <w:highlight w:val="yellow"/>
        </w:rPr>
        <w:br/>
        <w:t xml:space="preserve">  </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sidR="00004DEB">
        <w:rPr>
          <w:rFonts w:ascii="Monaco" w:hAnsi="Monaco" w:cs="Monaco"/>
          <w:color w:val="000000"/>
          <w:sz w:val="22"/>
          <w:szCs w:val="22"/>
          <w:highlight w:val="yellow"/>
        </w:rPr>
        <w:br/>
        <w:t xml:space="preserve">    </w:t>
      </w:r>
      <w:r>
        <w:rPr>
          <w:rFonts w:ascii="Monaco" w:hAnsi="Monaco" w:cs="Monaco"/>
          <w:b/>
          <w:bCs/>
          <w:color w:val="800000"/>
          <w:sz w:val="22"/>
          <w:szCs w:val="22"/>
          <w:highlight w:val="yellow"/>
        </w:rPr>
        <w:t>{</w:t>
      </w:r>
      <w:r>
        <w:rPr>
          <w:rFonts w:ascii="Monaco" w:hAnsi="Monaco" w:cs="Monaco"/>
          <w:color w:val="808000"/>
          <w:sz w:val="22"/>
          <w:szCs w:val="22"/>
          <w:highlight w:val="yellow"/>
        </w:rPr>
        <w:t>"children"</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b/>
          <w:bCs/>
          <w:color w:val="800000"/>
          <w:sz w:val="22"/>
          <w:szCs w:val="22"/>
          <w:highlight w:val="yellow"/>
        </w:rPr>
        <w:t>{</w:t>
      </w:r>
      <w:r>
        <w:rPr>
          <w:rFonts w:ascii="Monaco" w:hAnsi="Monaco" w:cs="Monaco"/>
          <w:color w:val="000000"/>
          <w:sz w:val="22"/>
          <w:szCs w:val="22"/>
          <w:highlight w:val="yellow"/>
        </w:rPr>
        <w:t>$</w:t>
      </w:r>
      <w:proofErr w:type="spellStart"/>
      <w:r>
        <w:rPr>
          <w:rFonts w:ascii="Monaco" w:hAnsi="Monaco" w:cs="Monaco"/>
          <w:color w:val="000000"/>
          <w:sz w:val="22"/>
          <w:szCs w:val="22"/>
          <w:highlight w:val="yellow"/>
        </w:rPr>
        <w:t>gt</w:t>
      </w:r>
      <w:proofErr w:type="spellEnd"/>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color w:val="000080"/>
          <w:sz w:val="22"/>
          <w:szCs w:val="22"/>
          <w:highlight w:val="yellow"/>
        </w:rPr>
        <w:t>1</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sidR="00004DEB">
        <w:rPr>
          <w:rFonts w:ascii="Monaco" w:hAnsi="Monaco" w:cs="Monaco"/>
          <w:color w:val="000000"/>
          <w:sz w:val="22"/>
          <w:szCs w:val="22"/>
          <w:highlight w:val="yellow"/>
        </w:rPr>
        <w:br/>
        <w:t xml:space="preserve">    </w:t>
      </w:r>
      <w:r>
        <w:rPr>
          <w:rFonts w:ascii="Monaco" w:hAnsi="Monaco" w:cs="Monaco"/>
          <w:b/>
          <w:bCs/>
          <w:color w:val="800000"/>
          <w:sz w:val="22"/>
          <w:szCs w:val="22"/>
          <w:highlight w:val="yellow"/>
        </w:rPr>
        <w:t>{</w:t>
      </w:r>
      <w:r>
        <w:rPr>
          <w:rFonts w:ascii="Monaco" w:hAnsi="Monaco" w:cs="Monaco"/>
          <w:color w:val="808000"/>
          <w:sz w:val="22"/>
          <w:szCs w:val="22"/>
          <w:highlight w:val="yellow"/>
        </w:rPr>
        <w:t>"state"</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b/>
          <w:bCs/>
          <w:color w:val="800000"/>
          <w:sz w:val="22"/>
          <w:szCs w:val="22"/>
          <w:highlight w:val="yellow"/>
        </w:rPr>
        <w:t>{</w:t>
      </w:r>
      <w:r>
        <w:rPr>
          <w:rFonts w:ascii="Monaco" w:hAnsi="Monaco" w:cs="Monaco"/>
          <w:color w:val="000000"/>
          <w:sz w:val="22"/>
          <w:szCs w:val="22"/>
          <w:highlight w:val="yellow"/>
        </w:rPr>
        <w:t>$</w:t>
      </w:r>
      <w:r>
        <w:rPr>
          <w:rFonts w:ascii="Monaco" w:hAnsi="Monaco" w:cs="Monaco"/>
          <w:color w:val="000080"/>
          <w:sz w:val="22"/>
          <w:szCs w:val="22"/>
          <w:highlight w:val="yellow"/>
        </w:rPr>
        <w:t>in</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b/>
          <w:bCs/>
          <w:color w:val="800000"/>
          <w:sz w:val="22"/>
          <w:szCs w:val="22"/>
          <w:highlight w:val="yellow"/>
        </w:rPr>
        <w:t>[</w:t>
      </w:r>
      <w:r>
        <w:rPr>
          <w:rFonts w:ascii="Monaco" w:hAnsi="Monaco" w:cs="Monaco"/>
          <w:color w:val="808000"/>
          <w:sz w:val="22"/>
          <w:szCs w:val="22"/>
          <w:highlight w:val="yellow"/>
        </w:rPr>
        <w:t>"DC"</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color w:val="808000"/>
          <w:sz w:val="22"/>
          <w:szCs w:val="22"/>
          <w:highlight w:val="yellow"/>
        </w:rPr>
        <w:t>"TX"</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color w:val="808000"/>
          <w:sz w:val="22"/>
          <w:szCs w:val="22"/>
          <w:highlight w:val="yellow"/>
        </w:rPr>
        <w:t>"NC"</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sidR="00004DEB">
        <w:rPr>
          <w:rFonts w:ascii="Monaco" w:hAnsi="Monaco" w:cs="Monaco"/>
          <w:color w:val="000000"/>
          <w:sz w:val="22"/>
          <w:szCs w:val="22"/>
          <w:highlight w:val="yellow"/>
        </w:rPr>
        <w:br/>
        <w:t xml:space="preserve">  </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sidR="00004DEB">
        <w:rPr>
          <w:rFonts w:ascii="Monaco" w:hAnsi="Monaco" w:cs="Monaco"/>
          <w:color w:val="000000"/>
          <w:sz w:val="22"/>
          <w:szCs w:val="22"/>
          <w:highlight w:val="yellow"/>
        </w:rPr>
        <w:br/>
      </w:r>
      <w:r w:rsidR="00004DEB">
        <w:rPr>
          <w:rFonts w:ascii="Monaco" w:hAnsi="Monaco" w:cs="Monaco"/>
          <w:b/>
          <w:bCs/>
          <w:color w:val="800000"/>
          <w:sz w:val="22"/>
          <w:szCs w:val="22"/>
          <w:highlight w:val="yellow"/>
        </w:rPr>
        <w:t>}</w:t>
      </w:r>
      <w:r w:rsidR="00004DEB">
        <w:rPr>
          <w:rFonts w:ascii="Monaco" w:hAnsi="Monaco" w:cs="Monaco"/>
          <w:b/>
          <w:bCs/>
          <w:color w:val="800000"/>
          <w:sz w:val="22"/>
          <w:szCs w:val="22"/>
        </w:rPr>
        <w:br/>
      </w:r>
    </w:p>
    <w:p w14:paraId="63B6C773" w14:textId="77777777" w:rsidR="00386972" w:rsidRDefault="00004DEB" w:rsidP="009A17FC">
      <w:pPr>
        <w:pStyle w:val="ListParagraph"/>
      </w:pPr>
      <w:r w:rsidRPr="009A17FC">
        <w:rPr>
          <w:b/>
        </w:rPr>
        <w:t>STOP AND ANSWER LAB QUESTIONS PART A!</w:t>
      </w:r>
      <w:r w:rsidR="001E588C" w:rsidRPr="009A17FC">
        <w:rPr>
          <w:b/>
        </w:rPr>
        <w:br/>
      </w:r>
    </w:p>
    <w:p w14:paraId="760E70F3" w14:textId="77777777" w:rsidR="00386972" w:rsidRDefault="001E588C" w:rsidP="005248CD">
      <w:pPr>
        <w:pStyle w:val="ListParagraph"/>
        <w:numPr>
          <w:ilvl w:val="0"/>
          <w:numId w:val="9"/>
        </w:numPr>
      </w:pPr>
      <w:r>
        <w:t>You can use “dot notation” to search embedded documents.  Take a look a</w:t>
      </w:r>
      <w:r w:rsidR="001B61D2">
        <w:t>t the “executive” collection.  This contains JSON information for all US presidents and vice presidents.</w:t>
      </w:r>
      <w:r w:rsidR="006F006C">
        <w:br/>
      </w:r>
      <w:r w:rsidR="006F006C">
        <w:br/>
        <w:t xml:space="preserve">Find all presidents: </w:t>
      </w:r>
      <w:r w:rsidR="006F006C" w:rsidRPr="006F006C">
        <w:t>{"</w:t>
      </w:r>
      <w:proofErr w:type="spellStart"/>
      <w:r w:rsidR="006F006C" w:rsidRPr="006F006C">
        <w:t>terms.</w:t>
      </w:r>
      <w:r w:rsidR="006F006C">
        <w:t>type</w:t>
      </w:r>
      <w:proofErr w:type="spellEnd"/>
      <w:r w:rsidR="006F006C" w:rsidRPr="006F006C">
        <w:t>": "</w:t>
      </w:r>
      <w:proofErr w:type="spellStart"/>
      <w:r w:rsidR="006F006C" w:rsidRPr="006F006C">
        <w:t>prez</w:t>
      </w:r>
      <w:proofErr w:type="spellEnd"/>
      <w:r w:rsidR="006F006C" w:rsidRPr="006F006C">
        <w:t>"}</w:t>
      </w:r>
      <w:r w:rsidR="006F006C">
        <w:br/>
        <w:t xml:space="preserve">Find all vice presidents: </w:t>
      </w:r>
      <w:r w:rsidR="006F006C" w:rsidRPr="006F006C">
        <w:t>{"</w:t>
      </w:r>
      <w:proofErr w:type="spellStart"/>
      <w:r w:rsidR="006F006C" w:rsidRPr="006F006C">
        <w:t>terms.</w:t>
      </w:r>
      <w:r w:rsidR="006F006C">
        <w:t>type</w:t>
      </w:r>
      <w:proofErr w:type="spellEnd"/>
      <w:r w:rsidR="006F006C" w:rsidRPr="006F006C">
        <w:t>": "</w:t>
      </w:r>
      <w:proofErr w:type="spellStart"/>
      <w:r w:rsidR="006F006C">
        <w:t>vice</w:t>
      </w:r>
      <w:r w:rsidR="006F006C" w:rsidRPr="006F006C">
        <w:t>prez</w:t>
      </w:r>
      <w:proofErr w:type="spellEnd"/>
      <w:r w:rsidR="006F006C" w:rsidRPr="006F006C">
        <w:t>"}</w:t>
      </w:r>
    </w:p>
    <w:p w14:paraId="231002E1" w14:textId="77777777" w:rsidR="006F006C" w:rsidRDefault="006F006C" w:rsidP="006F006C">
      <w:pPr>
        <w:pStyle w:val="ListParagraph"/>
      </w:pPr>
      <w:r>
        <w:t xml:space="preserve">Find all democratic presidents: </w:t>
      </w:r>
      <w:r w:rsidRPr="006F006C">
        <w:t>{"</w:t>
      </w:r>
      <w:proofErr w:type="spellStart"/>
      <w:proofErr w:type="gramStart"/>
      <w:r w:rsidRPr="006F006C">
        <w:t>terms.type</w:t>
      </w:r>
      <w:proofErr w:type="spellEnd"/>
      <w:proofErr w:type="gramEnd"/>
      <w:r w:rsidRPr="006F006C">
        <w:t>": "</w:t>
      </w:r>
      <w:proofErr w:type="spellStart"/>
      <w:r w:rsidRPr="006F006C">
        <w:t>prez</w:t>
      </w:r>
      <w:proofErr w:type="spellEnd"/>
      <w:r w:rsidRPr="006F006C">
        <w:t>", "</w:t>
      </w:r>
      <w:proofErr w:type="spellStart"/>
      <w:r w:rsidRPr="006F006C">
        <w:t>terms.party</w:t>
      </w:r>
      <w:proofErr w:type="spellEnd"/>
      <w:r w:rsidRPr="006F006C">
        <w:t>": "Democratic"}</w:t>
      </w:r>
    </w:p>
    <w:p w14:paraId="384B3B18" w14:textId="77777777" w:rsidR="006F006C" w:rsidRDefault="006F006C" w:rsidP="006F006C">
      <w:pPr>
        <w:pStyle w:val="ListParagraph"/>
      </w:pPr>
      <w:r>
        <w:t xml:space="preserve">Find all </w:t>
      </w:r>
      <w:r>
        <w:t>republican</w:t>
      </w:r>
      <w:r>
        <w:t xml:space="preserve"> </w:t>
      </w:r>
      <w:r>
        <w:t>VPs</w:t>
      </w:r>
      <w:r>
        <w:t xml:space="preserve">: </w:t>
      </w:r>
      <w:r w:rsidRPr="006F006C">
        <w:t>{"</w:t>
      </w:r>
      <w:proofErr w:type="spellStart"/>
      <w:r w:rsidRPr="006F006C">
        <w:t>terms.type</w:t>
      </w:r>
      <w:proofErr w:type="spellEnd"/>
      <w:r w:rsidRPr="006F006C">
        <w:t>": "</w:t>
      </w:r>
      <w:proofErr w:type="spellStart"/>
      <w:r>
        <w:t>vice</w:t>
      </w:r>
      <w:r w:rsidRPr="006F006C">
        <w:t>prez</w:t>
      </w:r>
      <w:proofErr w:type="spellEnd"/>
      <w:r w:rsidRPr="006F006C">
        <w:t>", "</w:t>
      </w:r>
      <w:proofErr w:type="spellStart"/>
      <w:r w:rsidRPr="006F006C">
        <w:t>terms.party</w:t>
      </w:r>
      <w:proofErr w:type="spellEnd"/>
      <w:r w:rsidRPr="006F006C">
        <w:t>": "</w:t>
      </w:r>
      <w:r>
        <w:t>Republican</w:t>
      </w:r>
      <w:r w:rsidRPr="006F006C">
        <w:t>"}</w:t>
      </w:r>
      <w:r>
        <w:br/>
      </w:r>
      <w:r>
        <w:br/>
        <w:t>Notice how the above are all queries on elements from ARRAYS.  When you use the dot notation with arrays, you are asking that AT LEAST ONE element of the array matches the query.</w:t>
      </w:r>
    </w:p>
    <w:p w14:paraId="3926DAE4" w14:textId="77777777" w:rsidR="006F006C" w:rsidRDefault="006F006C" w:rsidP="006F006C">
      <w:pPr>
        <w:pStyle w:val="ListParagraph"/>
      </w:pPr>
    </w:p>
    <w:p w14:paraId="22A82822" w14:textId="77777777" w:rsidR="006F006C" w:rsidRPr="009A17FC" w:rsidRDefault="009A17FC" w:rsidP="009A17FC">
      <w:pPr>
        <w:ind w:firstLine="720"/>
        <w:rPr>
          <w:b/>
        </w:rPr>
      </w:pPr>
      <w:r w:rsidRPr="009A17FC">
        <w:rPr>
          <w:b/>
        </w:rPr>
        <w:t>STOP AND ANSWER LAB QUESTIONS PART B!</w:t>
      </w:r>
    </w:p>
    <w:p w14:paraId="281868E2" w14:textId="77777777" w:rsidR="005248CD" w:rsidRPr="000758C0" w:rsidRDefault="005248CD" w:rsidP="005248CD">
      <w:pPr>
        <w:pStyle w:val="ListParagraph"/>
      </w:pPr>
    </w:p>
    <w:sectPr w:rsidR="005248CD" w:rsidRPr="000758C0" w:rsidSect="002D4A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C3744"/>
    <w:multiLevelType w:val="hybridMultilevel"/>
    <w:tmpl w:val="35602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BC677B"/>
    <w:multiLevelType w:val="hybridMultilevel"/>
    <w:tmpl w:val="47ACE8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4F7647"/>
    <w:multiLevelType w:val="hybridMultilevel"/>
    <w:tmpl w:val="FBF48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602BBD"/>
    <w:multiLevelType w:val="hybridMultilevel"/>
    <w:tmpl w:val="3DD4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BF11A8"/>
    <w:multiLevelType w:val="hybridMultilevel"/>
    <w:tmpl w:val="78806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30792E"/>
    <w:multiLevelType w:val="hybridMultilevel"/>
    <w:tmpl w:val="5E06715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5E38BD"/>
    <w:multiLevelType w:val="hybridMultilevel"/>
    <w:tmpl w:val="0BFAD164"/>
    <w:lvl w:ilvl="0" w:tplc="0409000F">
      <w:start w:val="1"/>
      <w:numFmt w:val="decimal"/>
      <w:lvlText w:val="%1."/>
      <w:lvlJc w:val="left"/>
      <w:pPr>
        <w:ind w:left="720" w:hanging="360"/>
      </w:pPr>
      <w:rPr>
        <w:rFonts w:hint="default"/>
      </w:rPr>
    </w:lvl>
    <w:lvl w:ilvl="1" w:tplc="8FE0F0EC">
      <w:start w:val="3"/>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070904"/>
    <w:multiLevelType w:val="hybridMultilevel"/>
    <w:tmpl w:val="188E5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5B1B0E"/>
    <w:multiLevelType w:val="hybridMultilevel"/>
    <w:tmpl w:val="4968A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80B0417"/>
    <w:multiLevelType w:val="hybridMultilevel"/>
    <w:tmpl w:val="35C06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3"/>
  </w:num>
  <w:num w:numId="5">
    <w:abstractNumId w:val="2"/>
  </w:num>
  <w:num w:numId="6">
    <w:abstractNumId w:val="7"/>
  </w:num>
  <w:num w:numId="7">
    <w:abstractNumId w:val="9"/>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A02"/>
    <w:rsid w:val="00004DEB"/>
    <w:rsid w:val="000758C0"/>
    <w:rsid w:val="00145B2B"/>
    <w:rsid w:val="00166011"/>
    <w:rsid w:val="00196A81"/>
    <w:rsid w:val="001B61D2"/>
    <w:rsid w:val="001E588C"/>
    <w:rsid w:val="00206588"/>
    <w:rsid w:val="002D4A02"/>
    <w:rsid w:val="00386972"/>
    <w:rsid w:val="003C2969"/>
    <w:rsid w:val="005238CF"/>
    <w:rsid w:val="005248CD"/>
    <w:rsid w:val="006B319B"/>
    <w:rsid w:val="006F006C"/>
    <w:rsid w:val="00701B72"/>
    <w:rsid w:val="00780A3C"/>
    <w:rsid w:val="009A17FC"/>
    <w:rsid w:val="009D68AD"/>
    <w:rsid w:val="00A13F2E"/>
    <w:rsid w:val="00B8248F"/>
    <w:rsid w:val="00BB593E"/>
    <w:rsid w:val="00D340D3"/>
    <w:rsid w:val="00D62A24"/>
    <w:rsid w:val="00F01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C6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A02"/>
    <w:pPr>
      <w:ind w:left="720"/>
      <w:contextualSpacing/>
    </w:pPr>
  </w:style>
  <w:style w:type="character" w:styleId="Hyperlink">
    <w:name w:val="Hyperlink"/>
    <w:basedOn w:val="DefaultParagraphFont"/>
    <w:uiPriority w:val="99"/>
    <w:unhideWhenUsed/>
    <w:rsid w:val="00145B2B"/>
    <w:rPr>
      <w:color w:val="0563C1" w:themeColor="hyperlink"/>
      <w:u w:val="single"/>
    </w:rPr>
  </w:style>
  <w:style w:type="character" w:styleId="HTMLCode">
    <w:name w:val="HTML Code"/>
    <w:basedOn w:val="DefaultParagraphFont"/>
    <w:uiPriority w:val="99"/>
    <w:semiHidden/>
    <w:unhideWhenUsed/>
    <w:rsid w:val="000758C0"/>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861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3t.io/mongochef/download/core/platform/" TargetMode="External"/><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840</Words>
  <Characters>4789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1</cp:revision>
  <dcterms:created xsi:type="dcterms:W3CDTF">2016-11-30T21:01:00Z</dcterms:created>
  <dcterms:modified xsi:type="dcterms:W3CDTF">2016-12-01T15:07:00Z</dcterms:modified>
</cp:coreProperties>
</file>