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Database coursework</w:t>
      </w:r>
    </w:p>
    <w:p>
      <w:pPr>
        <w:pStyle w:val="Normal"/>
        <w:jc w:val="left"/>
        <w:rPr/>
      </w:pPr>
      <w:r>
        <w:rPr/>
      </w:r>
    </w:p>
    <w:p>
      <w:pPr>
        <w:pStyle w:val="Normal"/>
        <w:rPr/>
      </w:pPr>
      <w:r>
        <w:rPr/>
      </w:r>
    </w:p>
    <w:p>
      <w:pPr>
        <w:pStyle w:val="Normal"/>
        <w:numPr>
          <w:ilvl w:val="0"/>
          <w:numId w:val="1"/>
        </w:numPr>
        <w:tabs>
          <w:tab w:val="left" w:pos="425" w:leader="none"/>
        </w:tabs>
        <w:ind w:left="425" w:right="0" w:hanging="425"/>
        <w:rPr/>
      </w:pPr>
      <w:r>
        <w:rPr/>
        <w:t>Information about films contains information about movies, stars and studios. Movies have a title, year of production, length and the film type. Stars have a name and address. Studios have a owner and a banner. Movies are shot in studios which own them. A movie is shot in only one studio. Stars are connected to one or more studios but can act in any film which may or may not be owned by the studio. Arrive at an E-R diagram. Clearly indicate attributes, keys, the cardinality ratios and participation constraints.</w:t>
      </w:r>
    </w:p>
    <w:p>
      <w:pPr>
        <w:pStyle w:val="Normal"/>
        <w:rPr/>
      </w:pPr>
      <w:r>
        <w:rPr/>
      </w:r>
    </w:p>
    <w:p>
      <w:pPr>
        <w:pStyle w:val="Normal"/>
        <w:numPr>
          <w:ilvl w:val="0"/>
          <w:numId w:val="1"/>
        </w:numPr>
        <w:tabs>
          <w:tab w:val="left" w:pos="425" w:leader="none"/>
        </w:tabs>
        <w:ind w:left="425" w:right="0" w:hanging="425"/>
        <w:rPr/>
      </w:pPr>
      <w:r>
        <w:rPr/>
        <w:t>Implement the database above in access or open office base and add example data and queries of your choice</w:t>
      </w:r>
    </w:p>
    <w:p>
      <w:pPr>
        <w:pStyle w:val="Normal"/>
        <w:numPr>
          <w:ilvl w:val="0"/>
          <w:numId w:val="1"/>
        </w:numPr>
        <w:tabs>
          <w:tab w:val="left" w:pos="425" w:leader="none"/>
        </w:tabs>
        <w:ind w:left="425" w:right="0" w:hanging="425"/>
        <w:rPr/>
      </w:pPr>
      <w:r>
        <w:rPr/>
        <w:t>Add a document translating you queries you have implemented in (2) above into relational algebra.</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DejaVu Sans"/>
        <w:lang w:val="en-US" w:eastAsia="zh-CN" w:bidi="hi-IN"/>
      </w:rPr>
    </w:rPrDefault>
    <w:pPrDefault>
      <w:pPr/>
    </w:pPrDefault>
  </w:docDefaults>
  <w:style w:type="paragraph" w:styleId="Normal">
    <w:name w:val="Normal"/>
    <w:qFormat/>
    <w:pPr>
      <w:widowControl w:val="false"/>
      <w:kinsoku w:val="true"/>
      <w:overflowPunct w:val="true"/>
      <w:autoSpaceDE w:val="true"/>
      <w:bidi w:val="0"/>
      <w:jc w:val="both"/>
    </w:pPr>
    <w:rPr>
      <w:rFonts w:ascii="Calibri" w:hAnsi="Calibri" w:eastAsia="宋体" w:cs="DejaVu Sans"/>
      <w:color w:val="auto"/>
      <w:sz w:val="21"/>
      <w:szCs w:val="24"/>
      <w:lang w:val="en-US" w:eastAsia="zh-CN" w:bidi="ar-SA"/>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LibreOffice/5.1.6.2$Linux_X86_64 LibreOffice_project/10m0$Build-2</Application>
  <Pages>1</Pages>
  <Words>129</Words>
  <Characters>622</Characters>
  <CharactersWithSpaces>744</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2017-02-24T13:20:00Z</dcterms:created>
  <dc:creator>paul</dc:creator>
  <dc:description/>
  <dc:language>en-US</dc:language>
  <cp:lastModifiedBy/>
  <dcterms:modified xsi:type="dcterms:W3CDTF">2017-03-01T11:08:00Z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1033-10.1.0.5672</vt:lpwstr>
  </property>
  <property fmtid="{D5CDD505-2E9C-101B-9397-08002B2CF9AE}" pid="4" name="LinksUpToDate">
    <vt:bool>0</vt:bool>
  </property>
  <property fmtid="{D5CDD505-2E9C-101B-9397-08002B2CF9AE}" pid="5" name="ScaleCrop">
    <vt:bool>0</vt:bool>
  </property>
</Properties>
</file>