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3AC" w:rsidRPr="00D9656B" w:rsidRDefault="00351049" w:rsidP="0035104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9656B">
        <w:rPr>
          <w:rFonts w:ascii="Times New Roman" w:hAnsi="Times New Roman" w:cs="Times New Roman"/>
          <w:b/>
          <w:sz w:val="36"/>
          <w:szCs w:val="36"/>
        </w:rPr>
        <w:t>Introduction</w:t>
      </w:r>
      <w:r w:rsidR="00E6336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D01B96" w:rsidRPr="00D9656B" w:rsidRDefault="00D01B96" w:rsidP="00D01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01B96" w:rsidRPr="00D9656B" w:rsidRDefault="0060419E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Ubiquitous Computing</w:t>
      </w: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171B00" w:rsidRDefault="00171B00" w:rsidP="00E63369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272F18">
        <w:rPr>
          <w:rFonts w:ascii="Times New Roman" w:hAnsi="Times New Roman" w:cs="Times New Roman"/>
          <w:sz w:val="24"/>
          <w:szCs w:val="24"/>
        </w:rPr>
        <w:t xml:space="preserve">biquitous computing it is also known as </w:t>
      </w:r>
      <w:r w:rsidR="00A61D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(“ Ubicomp”) </w:t>
      </w:r>
      <w:r w:rsidR="00E84E52">
        <w:rPr>
          <w:rFonts w:ascii="Times New Roman" w:hAnsi="Times New Roman" w:cs="Times New Roman"/>
          <w:color w:val="000000" w:themeColor="text1"/>
          <w:sz w:val="24"/>
          <w:szCs w:val="24"/>
        </w:rPr>
        <w:t>is a concept is software engineering and computer science where computing is made to appear anytime and anywhere.</w:t>
      </w:r>
      <w:r w:rsidR="001063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contrast to desktop computing, ubiquitous computing can occur using any device,</w:t>
      </w:r>
      <w:r w:rsidR="00037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any location, and in any format.</w:t>
      </w:r>
    </w:p>
    <w:p w:rsidR="00B82FFA" w:rsidRPr="00D9656B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82FFA" w:rsidRPr="00D9656B" w:rsidRDefault="00B82FFA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82FFA" w:rsidRPr="00D9656B" w:rsidRDefault="00D34459" w:rsidP="00252F6B">
      <w:pPr>
        <w:pStyle w:val="ListParagraph"/>
        <w:spacing w:line="360" w:lineRule="auto"/>
        <w:ind w:left="5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252730</wp:posOffset>
            </wp:positionV>
            <wp:extent cx="5731510" cy="4313555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FFA" w:rsidRPr="00D9656B" w:rsidRDefault="00B82FFA" w:rsidP="00B82FFA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82FFA" w:rsidRPr="00D9656B" w:rsidRDefault="00E63369" w:rsidP="00B82FFA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 xml:space="preserve">Figure 1: </w:t>
      </w:r>
      <w:r w:rsidR="0031075D">
        <w:rPr>
          <w:rFonts w:eastAsiaTheme="minorEastAsia"/>
          <w:color w:val="000000" w:themeColor="text1"/>
          <w:kern w:val="24"/>
        </w:rPr>
        <w:t>Ubiquitous computing.</w:t>
      </w: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A3717" w:rsidRPr="00D9656B" w:rsidRDefault="007A3717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Pr="00D9656B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497821" w:rsidRDefault="00BC22B8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Examples of ubiquitous computing.</w:t>
      </w:r>
    </w:p>
    <w:p w:rsidR="00B076AB" w:rsidRPr="00D9656B" w:rsidRDefault="00B076AB" w:rsidP="00B076A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D6F20" w:rsidRPr="0046654C" w:rsidRDefault="001B1E4C" w:rsidP="00C9525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Services like apples iCloud, which allows users </w:t>
      </w:r>
      <w:r w:rsidR="00BC4F87">
        <w:rPr>
          <w:rFonts w:ascii="Times New Roman" w:hAnsi="Times New Roman" w:cs="Times New Roman"/>
          <w:color w:val="000000" w:themeColor="text1"/>
          <w:sz w:val="24"/>
          <w:szCs w:val="24"/>
        </w:rPr>
        <w:t>to seamlessly access their data from a range of devices no matter where they are,</w:t>
      </w:r>
      <w:r w:rsidR="00137D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obvious</w:t>
      </w:r>
      <w:r w:rsidR="001673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parts of the ubiquitous computing paradigm.</w:t>
      </w:r>
      <w:r w:rsidR="000E77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as….</w:t>
      </w:r>
    </w:p>
    <w:p w:rsidR="00CE0545" w:rsidRPr="00E63369" w:rsidRDefault="002A1C3B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1.2.1</w:t>
      </w:r>
      <w:r w:rsidR="00E6336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7729">
        <w:rPr>
          <w:rFonts w:ascii="Times New Roman" w:hAnsi="Times New Roman" w:cs="Times New Roman"/>
          <w:b/>
          <w:sz w:val="24"/>
          <w:szCs w:val="24"/>
        </w:rPr>
        <w:t>Laptops</w:t>
      </w:r>
    </w:p>
    <w:p w:rsidR="00E63369" w:rsidRPr="00CE1718" w:rsidRDefault="00847FC0" w:rsidP="00E63369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1832610</wp:posOffset>
            </wp:positionH>
            <wp:positionV relativeFrom="paragraph">
              <wp:posOffset>254000</wp:posOffset>
            </wp:positionV>
            <wp:extent cx="2118360" cy="132207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7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9533CB">
        <w:rPr>
          <w:rFonts w:ascii="Times New Roman" w:hAnsi="Times New Roman" w:cs="Times New Roman"/>
          <w:color w:val="000000" w:themeColor="text1"/>
          <w:sz w:val="24"/>
          <w:szCs w:val="24"/>
        </w:rPr>
        <w:t>small computer that is easy to carry and that can use batteries for power.</w:t>
      </w:r>
    </w:p>
    <w:p w:rsidR="00120CB7" w:rsidRPr="00847FC0" w:rsidRDefault="009533CB" w:rsidP="00120CB7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847FC0">
        <w:rPr>
          <w:rFonts w:ascii="Times New Roman" w:hAnsi="Times New Roman" w:cs="Times New Roman"/>
          <w:sz w:val="24"/>
          <w:szCs w:val="24"/>
        </w:rPr>
        <w:t xml:space="preserve">                                            Figure</w:t>
      </w:r>
      <w:r w:rsidR="00AC1AB2">
        <w:rPr>
          <w:rFonts w:ascii="Times New Roman" w:hAnsi="Times New Roman" w:cs="Times New Roman"/>
          <w:sz w:val="24"/>
          <w:szCs w:val="24"/>
        </w:rPr>
        <w:t xml:space="preserve"> 2 : Laptops</w:t>
      </w:r>
    </w:p>
    <w:p w:rsidR="009533CB" w:rsidRPr="00D9656B" w:rsidRDefault="009533CB" w:rsidP="008419DB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</w:p>
    <w:p w:rsidR="000A6B09" w:rsidRPr="002A1C3B" w:rsidRDefault="00AC1AB2" w:rsidP="002A1C3B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Notebooks</w:t>
      </w:r>
    </w:p>
    <w:p w:rsidR="000A6B09" w:rsidRPr="00D9656B" w:rsidRDefault="000A6B09" w:rsidP="000A6B0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63369" w:rsidRDefault="00AC1AB2" w:rsidP="00E63369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5A4CE5">
        <w:rPr>
          <w:rFonts w:ascii="Times New Roman" w:hAnsi="Times New Roman" w:cs="Times New Roman"/>
          <w:color w:val="000000" w:themeColor="text1"/>
          <w:sz w:val="24"/>
          <w:szCs w:val="24"/>
        </w:rPr>
        <w:t>small book in which you right things that you want to remember.</w:t>
      </w:r>
    </w:p>
    <w:p w:rsidR="005A4CE5" w:rsidRPr="00AC1AB2" w:rsidRDefault="002477B1" w:rsidP="005A4CE5">
      <w:pPr>
        <w:pStyle w:val="ListParagraph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Figure 3 : Notebooks</w:t>
      </w:r>
      <w:r w:rsidR="006230A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2089785</wp:posOffset>
            </wp:positionH>
            <wp:positionV relativeFrom="paragraph">
              <wp:posOffset>103505</wp:posOffset>
            </wp:positionV>
            <wp:extent cx="2007235" cy="101854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23A2" w:rsidRPr="00D9656B" w:rsidRDefault="000723A2" w:rsidP="000723A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0522" w:rsidRDefault="00252425" w:rsidP="002A1C3B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Smartphones</w:t>
      </w:r>
    </w:p>
    <w:p w:rsidR="00252425" w:rsidRPr="00252425" w:rsidRDefault="00A907A1" w:rsidP="0025242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2018665</wp:posOffset>
            </wp:positionH>
            <wp:positionV relativeFrom="paragraph">
              <wp:posOffset>248285</wp:posOffset>
            </wp:positionV>
            <wp:extent cx="1828800" cy="1066165"/>
            <wp:effectExtent l="0" t="0" r="0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425" w:rsidRPr="0032235D">
        <w:rPr>
          <w:rFonts w:ascii="Times New Roman" w:hAnsi="Times New Roman" w:cs="Times New Roman"/>
          <w:bCs/>
          <w:sz w:val="24"/>
          <w:szCs w:val="24"/>
        </w:rPr>
        <w:t>A cell phone that has function like that of a computer</w:t>
      </w:r>
      <w:r w:rsidR="00252425">
        <w:rPr>
          <w:rFonts w:ascii="Times New Roman" w:hAnsi="Times New Roman" w:cs="Times New Roman"/>
          <w:b/>
          <w:sz w:val="24"/>
          <w:szCs w:val="24"/>
        </w:rPr>
        <w:t>.</w:t>
      </w:r>
    </w:p>
    <w:p w:rsidR="000723A2" w:rsidRPr="00D9656B" w:rsidRDefault="00E47F5C" w:rsidP="00A907A1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4C3C4A">
        <w:rPr>
          <w:rFonts w:ascii="Times New Roman" w:hAnsi="Times New Roman" w:cs="Times New Roman"/>
          <w:sz w:val="24"/>
          <w:szCs w:val="24"/>
        </w:rPr>
        <w:t>4 : Smart phone’s</w:t>
      </w:r>
    </w:p>
    <w:p w:rsidR="00AC023C" w:rsidRPr="00D9656B" w:rsidRDefault="00AC023C" w:rsidP="00AC023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0522" w:rsidRDefault="00F01ED9" w:rsidP="002A1C3B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Tablets</w:t>
      </w:r>
    </w:p>
    <w:p w:rsidR="00F01ED9" w:rsidRDefault="004A3DDE" w:rsidP="00F01ED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Tablet is a wireless, </w:t>
      </w:r>
      <w:r w:rsidR="00D36F02">
        <w:rPr>
          <w:rFonts w:ascii="Times New Roman" w:hAnsi="Times New Roman" w:cs="Times New Roman"/>
          <w:bCs/>
          <w:sz w:val="24"/>
          <w:szCs w:val="24"/>
        </w:rPr>
        <w:t xml:space="preserve"> portable personal</w:t>
      </w:r>
      <w:r>
        <w:rPr>
          <w:rFonts w:ascii="Times New Roman" w:hAnsi="Times New Roman" w:cs="Times New Roman"/>
          <w:bCs/>
          <w:sz w:val="24"/>
          <w:szCs w:val="24"/>
        </w:rPr>
        <w:t xml:space="preserve"> computer with a touchscreen interface.</w:t>
      </w:r>
    </w:p>
    <w:p w:rsidR="000636C3" w:rsidRPr="007F5DB4" w:rsidRDefault="008B1F72" w:rsidP="007F5DB4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1631315</wp:posOffset>
            </wp:positionH>
            <wp:positionV relativeFrom="paragraph">
              <wp:posOffset>19050</wp:posOffset>
            </wp:positionV>
            <wp:extent cx="2668905" cy="1233170"/>
            <wp:effectExtent l="0" t="0" r="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DB4">
        <w:rPr>
          <w:rFonts w:ascii="Times New Roman" w:hAnsi="Times New Roman" w:cs="Times New Roman"/>
          <w:bCs/>
          <w:sz w:val="24"/>
          <w:szCs w:val="24"/>
        </w:rPr>
        <w:t xml:space="preserve">Figure 5 : </w:t>
      </w:r>
      <w:r w:rsidR="00657AFF">
        <w:rPr>
          <w:rFonts w:ascii="Times New Roman" w:hAnsi="Times New Roman" w:cs="Times New Roman"/>
          <w:bCs/>
          <w:sz w:val="24"/>
          <w:szCs w:val="24"/>
        </w:rPr>
        <w:t>Tablets</w:t>
      </w:r>
    </w:p>
    <w:p w:rsidR="00484E5A" w:rsidRPr="00D9656B" w:rsidRDefault="00484E5A" w:rsidP="00484E5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2904D9" w:rsidP="004B1EE0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Wearables  </w:t>
      </w:r>
    </w:p>
    <w:p w:rsidR="004B1EE0" w:rsidRPr="004B1EE0" w:rsidRDefault="004B1EE0" w:rsidP="004B1EE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a category of electronic device that can be </w:t>
      </w:r>
      <w:r w:rsidR="00DC2B78">
        <w:rPr>
          <w:rFonts w:ascii="Times New Roman" w:hAnsi="Times New Roman" w:cs="Times New Roman"/>
          <w:sz w:val="24"/>
          <w:szCs w:val="24"/>
        </w:rPr>
        <w:t>worn as accessories, embedded</w:t>
      </w:r>
      <w:r w:rsidR="00E44A12">
        <w:rPr>
          <w:rFonts w:ascii="Times New Roman" w:hAnsi="Times New Roman" w:cs="Times New Roman"/>
          <w:sz w:val="24"/>
          <w:szCs w:val="24"/>
        </w:rPr>
        <w:t xml:space="preserve"> is clothes.</w:t>
      </w: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7AFF" w:rsidRDefault="00657AFF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7AFF" w:rsidRDefault="00657AFF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7AFF" w:rsidRDefault="00657AFF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7AFF" w:rsidRDefault="00657AFF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7AFF" w:rsidRDefault="00657AFF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7AFF" w:rsidRDefault="00657AFF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7AFF" w:rsidRDefault="00657AFF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D9656B" w:rsidRDefault="00A64FB4" w:rsidP="006055D0">
      <w:pPr>
        <w:rPr>
          <w:rFonts w:ascii="Times New Roman" w:hAnsi="Times New Roman" w:cs="Times New Roman"/>
          <w:b/>
          <w:sz w:val="28"/>
          <w:szCs w:val="28"/>
        </w:rPr>
      </w:pPr>
    </w:p>
    <w:p w:rsidR="006F0083" w:rsidRDefault="00D90DDB" w:rsidP="006F008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What </w:t>
      </w:r>
      <w:r w:rsidR="00350EC2">
        <w:rPr>
          <w:rFonts w:ascii="Times New Roman" w:hAnsi="Times New Roman" w:cs="Times New Roman"/>
          <w:b/>
          <w:sz w:val="36"/>
          <w:szCs w:val="36"/>
        </w:rPr>
        <w:t xml:space="preserve">does meant by ubiquitous computing </w:t>
      </w:r>
    </w:p>
    <w:p w:rsidR="00A64FB4" w:rsidRPr="00D9656B" w:rsidRDefault="00A64FB4" w:rsidP="00A64FB4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240535" w:rsidRDefault="00350EC2" w:rsidP="00E63369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Ubiquitous computing</w:t>
      </w:r>
      <w:r w:rsidR="00B605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 a </w:t>
      </w:r>
      <w:r w:rsidR="001D678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paradigm in which the processing of information is linked with each activity or object as </w:t>
      </w:r>
      <w:r w:rsidR="007513D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encountered. It  involves </w:t>
      </w:r>
      <w:r w:rsidR="00A73BE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connect a electronic device, including embedded</w:t>
      </w:r>
      <w:r w:rsidR="009972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microprocessor to communicate information. Devices that use ubiquitous computing have an availability and are completely connected.</w:t>
      </w:r>
    </w:p>
    <w:p w:rsidR="002C55CC" w:rsidRDefault="002C55CC" w:rsidP="00E63369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Ubiquitous computing focus on learning by removing the complexity </w:t>
      </w:r>
      <w:r w:rsidR="00BE2DE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 computing and increase efficiency while using computing for different daily activities.</w:t>
      </w:r>
    </w:p>
    <w:p w:rsidR="008535DE" w:rsidRDefault="008535DE" w:rsidP="00E63369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The main focus of ubiquitous computing is the creation of smart products that are connected, making communication and the exchange of data eraser and less </w:t>
      </w:r>
      <w:r w:rsidR="0052431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obtrusive.</w:t>
      </w:r>
    </w:p>
    <w:p w:rsidR="00524312" w:rsidRDefault="00524312" w:rsidP="00E63369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 features of ubiquitous computing include:</w:t>
      </w:r>
    </w:p>
    <w:p w:rsidR="00524312" w:rsidRPr="00476475" w:rsidRDefault="001F36E3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Consideration</w:t>
      </w:r>
      <w:r w:rsidR="00BE01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 the human factor and placing of the paradigm in a human,</w:t>
      </w:r>
      <w:r w:rsidR="003D677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Rather then computing, </w:t>
      </w:r>
      <w:r w:rsidR="004764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environment.</w:t>
      </w:r>
    </w:p>
    <w:p w:rsidR="00476475" w:rsidRPr="00476475" w:rsidRDefault="00476475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Use of inexpensive processors, thereby reducing memory and storage requirements.</w:t>
      </w:r>
    </w:p>
    <w:p w:rsidR="00476475" w:rsidRPr="00522391" w:rsidRDefault="00522391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Capturing of real time attributes.</w:t>
      </w:r>
    </w:p>
    <w:p w:rsidR="00522391" w:rsidRPr="00E310DE" w:rsidRDefault="00522391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Totally connected and constantly available computing devices.</w:t>
      </w:r>
    </w:p>
    <w:p w:rsidR="00E310DE" w:rsidRPr="00346DF5" w:rsidRDefault="00E310DE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Focus on memory to memory relationship, institute of one to one,</w:t>
      </w:r>
      <w:r w:rsidR="00743E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many to one or one to many in the environment,</w:t>
      </w:r>
      <w:r w:rsidR="00346D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along with the idea of technology, which is constantly present.</w:t>
      </w:r>
    </w:p>
    <w:p w:rsidR="00346DF5" w:rsidRPr="00981298" w:rsidRDefault="00346DF5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Includes local/</w:t>
      </w:r>
      <w:r w:rsidR="00D949B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global, social/personal, public/private and invisible/</w:t>
      </w:r>
      <w:r w:rsidR="0098129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visible features and considered knowledge creation, as well as information dissemination.</w:t>
      </w:r>
    </w:p>
    <w:p w:rsidR="00981298" w:rsidRPr="00DF101B" w:rsidRDefault="00913849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Relies on converging </w:t>
      </w:r>
      <w:r w:rsidR="00DF10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internet, wireless technology and advanced electronics.</w:t>
      </w:r>
    </w:p>
    <w:p w:rsidR="00DF101B" w:rsidRPr="005F5FDD" w:rsidRDefault="00DF101B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Increase surveillance and possible restriction and interference</w:t>
      </w:r>
      <w:r w:rsidR="007B335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5F5FD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</w:t>
      </w:r>
      <w:r w:rsidR="007B335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user</w:t>
      </w:r>
      <w:r w:rsidR="00475D4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privacies, as the digital device are wearable</w:t>
      </w:r>
      <w:r w:rsidR="005F5FD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 constantly connected.</w:t>
      </w:r>
    </w:p>
    <w:p w:rsidR="005F5FDD" w:rsidRPr="00226C5B" w:rsidRDefault="0066214A" w:rsidP="0052431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As technology progresses, the reliability</w:t>
      </w:r>
      <w:r w:rsidR="00CE7B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factor of the different equipment used may be impacted.</w:t>
      </w:r>
    </w:p>
    <w:p w:rsidR="00226C5B" w:rsidRDefault="00226C5B" w:rsidP="008E084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8E0849" w:rsidRDefault="00324949" w:rsidP="0032494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The aim</w:t>
      </w:r>
      <w:r w:rsidR="000A0AB3" w:rsidRPr="003249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of ubiquitous computing</w:t>
      </w:r>
    </w:p>
    <w:p w:rsidR="00324949" w:rsidRDefault="00324949" w:rsidP="00324949">
      <w:pPr>
        <w:pStyle w:val="ListParagraph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7B59F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Ubiquitous computing aims to permeate and interconnect all areas of </w:t>
      </w:r>
      <w:r w:rsidR="00603F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life, and</w:t>
      </w:r>
      <w:r w:rsidR="007B59F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to enable our ubiquitous follow of data information,</w:t>
      </w:r>
      <w:r w:rsidR="00454A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 pi integrating cognitive </w:t>
      </w:r>
      <w:r w:rsidR="00603FA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capabilities in the future even knowledge.</w:t>
      </w:r>
    </w:p>
    <w:p w:rsidR="00E914EE" w:rsidRDefault="00E914EE" w:rsidP="00324949">
      <w:pPr>
        <w:pStyle w:val="ListParagraph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</w:p>
    <w:p w:rsidR="00324949" w:rsidRDefault="00324949" w:rsidP="00E914EE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34EA0" w:rsidRPr="00332CF9" w:rsidRDefault="00332CF9" w:rsidP="00332CF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32CF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The advantages of ubiquitous computing</w:t>
      </w:r>
    </w:p>
    <w:p w:rsidR="00332CF9" w:rsidRDefault="00332CF9" w:rsidP="00332CF9">
      <w:pPr>
        <w:pStyle w:val="ListParagraph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6603D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the long term, ubiquitous computing can pervade </w:t>
      </w:r>
      <w:r w:rsidR="00A947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 Spears of life: it promises to increase comfort in the private home area and to improve energy efficiency,</w:t>
      </w:r>
      <w:r w:rsidR="000F349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intelligent vehicles may make roads safer, adopted personal assistant systems could</w:t>
      </w:r>
      <w:r w:rsidR="00D87D2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8A45A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work </w:t>
      </w:r>
      <w:r w:rsidR="00D87D2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8A45A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productivity in the office, and in the medical field.</w:t>
      </w:r>
    </w:p>
    <w:p w:rsidR="008A45AA" w:rsidRPr="00332CF9" w:rsidRDefault="008A45AA" w:rsidP="00332CF9">
      <w:pPr>
        <w:pStyle w:val="ListParagraph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240535" w:rsidRPr="00D9656B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54344D" w:rsidRDefault="0054344D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D16161" w:rsidRDefault="00211A9D" w:rsidP="003971B3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IoT </w:t>
      </w:r>
      <w:r w:rsidR="00964237">
        <w:rPr>
          <w:rFonts w:ascii="Times New Roman" w:hAnsi="Times New Roman" w:cs="Times New Roman"/>
          <w:b/>
          <w:sz w:val="36"/>
          <w:szCs w:val="36"/>
        </w:rPr>
        <w:t>in ubiquitous</w:t>
      </w:r>
      <w:r w:rsidR="00D16161" w:rsidRPr="00D16161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D16161">
        <w:rPr>
          <w:rFonts w:ascii="Times New Roman" w:hAnsi="Times New Roman" w:cs="Times New Roman"/>
          <w:b/>
          <w:sz w:val="36"/>
          <w:szCs w:val="36"/>
        </w:rPr>
        <w:t>computing</w:t>
      </w:r>
    </w:p>
    <w:p w:rsidR="00C94AC1" w:rsidRPr="00D9656B" w:rsidRDefault="00C94AC1" w:rsidP="00D16161">
      <w:pPr>
        <w:pStyle w:val="NormalWeb"/>
        <w:spacing w:before="0" w:beforeAutospacing="0" w:after="0" w:afterAutospacing="0" w:line="360" w:lineRule="auto"/>
        <w:ind w:left="720"/>
        <w:rPr>
          <w:rFonts w:eastAsiaTheme="minorEastAsia"/>
          <w:b/>
          <w:color w:val="000000" w:themeColor="text1"/>
          <w:kern w:val="24"/>
          <w:sz w:val="36"/>
          <w:szCs w:val="36"/>
        </w:rPr>
      </w:pPr>
    </w:p>
    <w:p w:rsidR="0050718D" w:rsidRDefault="0050718D" w:rsidP="00487203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487203" w:rsidRDefault="00493451" w:rsidP="00487203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93451">
        <w:rPr>
          <w:rFonts w:ascii="Times New Roman" w:hAnsi="Times New Roman" w:cs="Times New Roman"/>
          <w:bCs/>
          <w:sz w:val="36"/>
          <w:szCs w:val="36"/>
        </w:rPr>
        <w:t xml:space="preserve">     </w:t>
      </w:r>
      <w:r w:rsidRPr="00493451">
        <w:rPr>
          <w:rFonts w:ascii="Times New Roman" w:hAnsi="Times New Roman" w:cs="Times New Roman"/>
          <w:bCs/>
          <w:sz w:val="24"/>
          <w:szCs w:val="24"/>
        </w:rPr>
        <w:t>Ubiquitous computing</w:t>
      </w:r>
      <w:r>
        <w:rPr>
          <w:rFonts w:ascii="Times New Roman" w:hAnsi="Times New Roman" w:cs="Times New Roman"/>
          <w:bCs/>
          <w:sz w:val="24"/>
          <w:szCs w:val="24"/>
        </w:rPr>
        <w:t xml:space="preserve"> is a term associated with the internet of things (</w:t>
      </w:r>
      <w:r w:rsidR="001E3ED8">
        <w:rPr>
          <w:rFonts w:ascii="Times New Roman" w:hAnsi="Times New Roman" w:cs="Times New Roman"/>
          <w:bCs/>
          <w:sz w:val="24"/>
          <w:szCs w:val="24"/>
        </w:rPr>
        <w:t>IoT) and refers to the potential of connected device and their benefits to become commonplace.</w:t>
      </w:r>
    </w:p>
    <w:p w:rsidR="001E3ED8" w:rsidRPr="00493451" w:rsidRDefault="00E214B2" w:rsidP="00487203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It is also called ambient computing or pervasive computing,</w:t>
      </w:r>
      <w:r w:rsidR="00217C1D">
        <w:rPr>
          <w:rFonts w:ascii="Times New Roman" w:hAnsi="Times New Roman" w:cs="Times New Roman"/>
          <w:bCs/>
          <w:sz w:val="24"/>
          <w:szCs w:val="24"/>
        </w:rPr>
        <w:t xml:space="preserve"> ubiquitous computing can be described as the s</w:t>
      </w:r>
      <w:r w:rsidR="00292BDD">
        <w:rPr>
          <w:rFonts w:ascii="Times New Roman" w:hAnsi="Times New Roman" w:cs="Times New Roman"/>
          <w:bCs/>
          <w:sz w:val="24"/>
          <w:szCs w:val="24"/>
        </w:rPr>
        <w:t>a</w:t>
      </w:r>
      <w:r w:rsidR="00217C1D">
        <w:rPr>
          <w:rFonts w:ascii="Times New Roman" w:hAnsi="Times New Roman" w:cs="Times New Roman"/>
          <w:bCs/>
          <w:sz w:val="24"/>
          <w:szCs w:val="24"/>
        </w:rPr>
        <w:t>turation</w:t>
      </w:r>
      <w:r w:rsidR="00292BDD">
        <w:rPr>
          <w:rFonts w:ascii="Times New Roman" w:hAnsi="Times New Roman" w:cs="Times New Roman"/>
          <w:bCs/>
          <w:sz w:val="24"/>
          <w:szCs w:val="24"/>
        </w:rPr>
        <w:t xml:space="preserve"> off work, living, and transportation spaces with devices that inter communicate.</w:t>
      </w:r>
      <w:r w:rsidR="0065065D">
        <w:rPr>
          <w:rFonts w:ascii="Times New Roman" w:hAnsi="Times New Roman" w:cs="Times New Roman"/>
          <w:bCs/>
          <w:sz w:val="24"/>
          <w:szCs w:val="24"/>
        </w:rPr>
        <w:t xml:space="preserve"> These </w:t>
      </w:r>
      <w:r w:rsidR="004B3A3C">
        <w:rPr>
          <w:rFonts w:ascii="Times New Roman" w:hAnsi="Times New Roman" w:cs="Times New Roman"/>
          <w:bCs/>
          <w:sz w:val="24"/>
          <w:szCs w:val="24"/>
        </w:rPr>
        <w:t>embedded systems</w:t>
      </w:r>
      <w:r w:rsidR="0065065D">
        <w:rPr>
          <w:rFonts w:ascii="Times New Roman" w:hAnsi="Times New Roman" w:cs="Times New Roman"/>
          <w:bCs/>
          <w:sz w:val="24"/>
          <w:szCs w:val="24"/>
        </w:rPr>
        <w:t xml:space="preserve"> would make the settings and transportation methods considerably</w:t>
      </w:r>
      <w:r w:rsidR="004B3A3C">
        <w:rPr>
          <w:rFonts w:ascii="Times New Roman" w:hAnsi="Times New Roman" w:cs="Times New Roman"/>
          <w:bCs/>
          <w:sz w:val="24"/>
          <w:szCs w:val="24"/>
        </w:rPr>
        <w:t xml:space="preserve"> more enjoyable and convenient</w:t>
      </w:r>
      <w:r w:rsidR="00EF4E9C">
        <w:rPr>
          <w:rFonts w:ascii="Times New Roman" w:hAnsi="Times New Roman" w:cs="Times New Roman"/>
          <w:bCs/>
          <w:sz w:val="24"/>
          <w:szCs w:val="24"/>
        </w:rPr>
        <w:t xml:space="preserve"> since through contextual </w:t>
      </w:r>
      <w:r w:rsidR="002C5CD8">
        <w:rPr>
          <w:rFonts w:ascii="Times New Roman" w:hAnsi="Times New Roman" w:cs="Times New Roman"/>
          <w:bCs/>
          <w:sz w:val="24"/>
          <w:szCs w:val="24"/>
        </w:rPr>
        <w:t>data aggregation and application, seamless, intu</w:t>
      </w:r>
      <w:r w:rsidR="003E3CF0">
        <w:rPr>
          <w:rFonts w:ascii="Times New Roman" w:hAnsi="Times New Roman" w:cs="Times New Roman"/>
          <w:bCs/>
          <w:sz w:val="24"/>
          <w:szCs w:val="24"/>
        </w:rPr>
        <w:t>i</w:t>
      </w:r>
      <w:r w:rsidR="002C5CD8">
        <w:rPr>
          <w:rFonts w:ascii="Times New Roman" w:hAnsi="Times New Roman" w:cs="Times New Roman"/>
          <w:bCs/>
          <w:sz w:val="24"/>
          <w:szCs w:val="24"/>
        </w:rPr>
        <w:t>tive</w:t>
      </w:r>
      <w:r w:rsidR="003E3CF0">
        <w:rPr>
          <w:rFonts w:ascii="Times New Roman" w:hAnsi="Times New Roman" w:cs="Times New Roman"/>
          <w:bCs/>
          <w:sz w:val="24"/>
          <w:szCs w:val="24"/>
        </w:rPr>
        <w:t xml:space="preserve"> access points, n fluid payment system.</w:t>
      </w:r>
    </w:p>
    <w:p w:rsidR="00C034E8" w:rsidRPr="00A42409" w:rsidRDefault="00C034E8" w:rsidP="00A4240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63369" w:rsidRDefault="006F23F3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661035</wp:posOffset>
            </wp:positionH>
            <wp:positionV relativeFrom="paragraph">
              <wp:posOffset>91440</wp:posOffset>
            </wp:positionV>
            <wp:extent cx="4747260" cy="39243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BD2" w:rsidRDefault="00D17BD2" w:rsidP="00AB35C9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2F3D71">
        <w:rPr>
          <w:rFonts w:ascii="Times New Roman" w:hAnsi="Times New Roman" w:cs="Times New Roman"/>
          <w:b/>
          <w:sz w:val="24"/>
          <w:szCs w:val="24"/>
        </w:rPr>
        <w:t>6: IoT ubiquitous computing.</w:t>
      </w:r>
    </w:p>
    <w:p w:rsidR="002F3D71" w:rsidRPr="003A4B98" w:rsidRDefault="002F3D71" w:rsidP="00AB35C9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9E354A" w:rsidRDefault="00621A03" w:rsidP="00D16161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eastAsiaTheme="minorEastAsia"/>
          <w:b/>
          <w:color w:val="000000" w:themeColor="text1"/>
          <w:kern w:val="24"/>
          <w:sz w:val="36"/>
          <w:szCs w:val="36"/>
        </w:rPr>
        <w:t>Ubiquitous computing:</w:t>
      </w:r>
      <w:r w:rsidR="009E354A">
        <w:rPr>
          <w:rFonts w:eastAsiaTheme="minorEastAsia"/>
          <w:b/>
          <w:color w:val="000000" w:themeColor="text1"/>
          <w:kern w:val="24"/>
          <w:sz w:val="36"/>
          <w:szCs w:val="36"/>
        </w:rPr>
        <w:t xml:space="preserve"> Applications and research opportunities</w:t>
      </w:r>
    </w:p>
    <w:p w:rsidR="009E354A" w:rsidRPr="009E354A" w:rsidRDefault="009E354A" w:rsidP="009E354A">
      <w:pPr>
        <w:pStyle w:val="ListParagraph"/>
        <w:spacing w:line="360" w:lineRule="auto"/>
        <w:rPr>
          <w:rFonts w:ascii="Times New Roman" w:hAnsi="Times New Roman" w:cs="Times New Roman"/>
          <w:bCs/>
          <w:sz w:val="36"/>
          <w:szCs w:val="36"/>
        </w:rPr>
      </w:pPr>
    </w:p>
    <w:p w:rsidR="004F317D" w:rsidRDefault="004F317D" w:rsidP="00573C7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>Com</w:t>
      </w:r>
      <w:r w:rsidR="00355106">
        <w:rPr>
          <w:rFonts w:eastAsiaTheme="minorEastAsia"/>
          <w:color w:val="000000" w:themeColor="text1"/>
          <w:kern w:val="24"/>
        </w:rPr>
        <w:t xml:space="preserve">puters and internet application exist </w:t>
      </w:r>
      <w:r w:rsidR="00790E05">
        <w:rPr>
          <w:rFonts w:eastAsiaTheme="minorEastAsia"/>
          <w:color w:val="000000" w:themeColor="text1"/>
          <w:kern w:val="24"/>
        </w:rPr>
        <w:t xml:space="preserve">everywhere and play an emerging role in our daily life. It is remarkable that the number of internet connected devices have </w:t>
      </w:r>
      <w:r w:rsidR="00EA0B53">
        <w:rPr>
          <w:rFonts w:eastAsiaTheme="minorEastAsia"/>
          <w:color w:val="000000" w:themeColor="text1"/>
          <w:kern w:val="24"/>
        </w:rPr>
        <w:t>exceeded the whole world population in</w:t>
      </w:r>
      <w:r w:rsidR="00790E05">
        <w:rPr>
          <w:rFonts w:eastAsiaTheme="minorEastAsia"/>
          <w:color w:val="000000" w:themeColor="text1"/>
          <w:kern w:val="24"/>
        </w:rPr>
        <w:t xml:space="preserve"> </w:t>
      </w:r>
      <w:r w:rsidR="0072574E">
        <w:rPr>
          <w:rFonts w:eastAsiaTheme="minorEastAsia"/>
          <w:color w:val="000000" w:themeColor="text1"/>
          <w:kern w:val="24"/>
        </w:rPr>
        <w:t>the last few years. Collected data are analysed and process</w:t>
      </w:r>
      <w:r w:rsidR="000C17CA">
        <w:rPr>
          <w:rFonts w:eastAsiaTheme="minorEastAsia"/>
          <w:color w:val="000000" w:themeColor="text1"/>
          <w:kern w:val="24"/>
        </w:rPr>
        <w:t>e</w:t>
      </w:r>
      <w:r w:rsidR="0072574E">
        <w:rPr>
          <w:rFonts w:eastAsiaTheme="minorEastAsia"/>
          <w:color w:val="000000" w:themeColor="text1"/>
          <w:kern w:val="24"/>
        </w:rPr>
        <w:t>d</w:t>
      </w:r>
      <w:r w:rsidR="000C17CA">
        <w:rPr>
          <w:rFonts w:eastAsiaTheme="minorEastAsia"/>
          <w:color w:val="000000" w:themeColor="text1"/>
          <w:kern w:val="24"/>
        </w:rPr>
        <w:t xml:space="preserve"> for monitoring and control purpose as well as many other application in various fields.</w:t>
      </w:r>
      <w:r w:rsidR="00F502FE">
        <w:rPr>
          <w:rFonts w:eastAsiaTheme="minorEastAsia"/>
          <w:color w:val="000000" w:themeColor="text1"/>
          <w:kern w:val="24"/>
        </w:rPr>
        <w:t xml:space="preserve"> However, such omnipresence </w:t>
      </w:r>
      <w:r w:rsidR="007A24A1">
        <w:rPr>
          <w:rFonts w:eastAsiaTheme="minorEastAsia"/>
          <w:color w:val="000000" w:themeColor="text1"/>
          <w:kern w:val="24"/>
        </w:rPr>
        <w:t xml:space="preserve">of technology has several technical, juridical, </w:t>
      </w:r>
      <w:r w:rsidR="00B80BA5">
        <w:rPr>
          <w:rFonts w:eastAsiaTheme="minorEastAsia"/>
          <w:color w:val="000000" w:themeColor="text1"/>
          <w:kern w:val="24"/>
        </w:rPr>
        <w:t>ethical, and environmental challenge that must be faced and  resolve.</w:t>
      </w:r>
    </w:p>
    <w:p w:rsidR="00E06856" w:rsidRDefault="00E06856" w:rsidP="00EB0243">
      <w:pPr>
        <w:pStyle w:val="NormalWeb"/>
        <w:numPr>
          <w:ilvl w:val="1"/>
          <w:numId w:val="1"/>
        </w:numPr>
        <w:spacing w:line="360" w:lineRule="auto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  <w:r>
        <w:rPr>
          <w:rFonts w:eastAsiaTheme="minorEastAsia"/>
          <w:b/>
          <w:color w:val="000000" w:themeColor="text1"/>
          <w:kern w:val="24"/>
          <w:sz w:val="28"/>
          <w:szCs w:val="28"/>
        </w:rPr>
        <w:t>progress of related technologies</w:t>
      </w:r>
    </w:p>
    <w:p w:rsidR="00BB1A86" w:rsidRPr="00D0550D" w:rsidRDefault="005F1968" w:rsidP="00165D93">
      <w:pPr>
        <w:pStyle w:val="NormalWeb"/>
        <w:spacing w:line="360" w:lineRule="auto"/>
        <w:ind w:left="360"/>
        <w:jc w:val="both"/>
        <w:rPr>
          <w:rFonts w:eastAsiaTheme="minorEastAsia"/>
          <w:bCs/>
          <w:color w:val="000000" w:themeColor="text1"/>
          <w:kern w:val="24"/>
        </w:rPr>
      </w:pPr>
      <w:r>
        <w:rPr>
          <w:rFonts w:eastAsiaTheme="minorEastAsia"/>
          <w:bCs/>
          <w:color w:val="000000" w:themeColor="text1"/>
          <w:kern w:val="24"/>
        </w:rPr>
        <w:t xml:space="preserve">The proliferation of smartphones and tablet PCs </w:t>
      </w:r>
      <w:r w:rsidR="004B7543">
        <w:rPr>
          <w:rFonts w:eastAsiaTheme="minorEastAsia"/>
          <w:bCs/>
          <w:color w:val="000000" w:themeColor="text1"/>
          <w:kern w:val="24"/>
        </w:rPr>
        <w:t xml:space="preserve">has fostered an </w:t>
      </w:r>
      <w:r w:rsidR="00992AA7">
        <w:rPr>
          <w:rFonts w:eastAsiaTheme="minorEastAsia"/>
          <w:bCs/>
          <w:color w:val="000000" w:themeColor="text1"/>
          <w:kern w:val="24"/>
        </w:rPr>
        <w:t>ample adoption of the mobile computing. In addition,</w:t>
      </w:r>
      <w:r w:rsidR="000F2DB1">
        <w:rPr>
          <w:rFonts w:eastAsiaTheme="minorEastAsia"/>
          <w:bCs/>
          <w:color w:val="000000" w:themeColor="text1"/>
          <w:kern w:val="24"/>
        </w:rPr>
        <w:t xml:space="preserve"> the use of devices to location determination, search as the GPS, has pain stimulated bi as increase of precision </w:t>
      </w:r>
      <w:r w:rsidR="00BB1A86">
        <w:rPr>
          <w:rFonts w:eastAsiaTheme="minorEastAsia"/>
          <w:bCs/>
          <w:color w:val="000000" w:themeColor="text1"/>
          <w:kern w:val="24"/>
        </w:rPr>
        <w:t>combined</w:t>
      </w:r>
      <w:r w:rsidR="000F2DB1">
        <w:rPr>
          <w:rFonts w:eastAsiaTheme="minorEastAsia"/>
          <w:bCs/>
          <w:color w:val="000000" w:themeColor="text1"/>
          <w:kern w:val="24"/>
        </w:rPr>
        <w:t xml:space="preserve"> with a decreasing of </w:t>
      </w:r>
      <w:r w:rsidR="00BB1A86">
        <w:rPr>
          <w:rFonts w:eastAsiaTheme="minorEastAsia"/>
          <w:b/>
          <w:color w:val="000000" w:themeColor="text1"/>
          <w:kern w:val="24"/>
          <w:sz w:val="28"/>
          <w:szCs w:val="28"/>
        </w:rPr>
        <w:t xml:space="preserve"> </w:t>
      </w:r>
      <w:r w:rsidR="00F86F3F">
        <w:rPr>
          <w:rFonts w:eastAsiaTheme="minorEastAsia"/>
          <w:bCs/>
          <w:color w:val="000000" w:themeColor="text1"/>
          <w:kern w:val="24"/>
        </w:rPr>
        <w:t>prices.</w:t>
      </w:r>
    </w:p>
    <w:p w:rsidR="00ED09BE" w:rsidRPr="00D9656B" w:rsidRDefault="00ED09BE" w:rsidP="00165D93">
      <w:pPr>
        <w:pStyle w:val="NormalWeb"/>
        <w:spacing w:line="360" w:lineRule="auto"/>
        <w:ind w:left="360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</w:p>
    <w:p w:rsidR="00F86F3F" w:rsidRPr="00797DCD" w:rsidRDefault="00F86F3F" w:rsidP="00797DCD">
      <w:pPr>
        <w:pStyle w:val="NormalWeb"/>
        <w:numPr>
          <w:ilvl w:val="1"/>
          <w:numId w:val="1"/>
        </w:numPr>
        <w:spacing w:line="360" w:lineRule="auto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  <w:r>
        <w:rPr>
          <w:rFonts w:eastAsiaTheme="minorEastAsia"/>
          <w:b/>
          <w:color w:val="000000" w:themeColor="text1"/>
          <w:kern w:val="24"/>
          <w:sz w:val="28"/>
          <w:szCs w:val="28"/>
        </w:rPr>
        <w:t>Applications</w:t>
      </w:r>
    </w:p>
    <w:p w:rsidR="00ED09BE" w:rsidRDefault="00797DCD" w:rsidP="00165D93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>The significant impact generated by the adoption of internet has shown how an emergent technology can transform the practices in different application area.</w:t>
      </w:r>
      <w:r w:rsidR="00945E92">
        <w:rPr>
          <w:rFonts w:eastAsiaTheme="minorEastAsia"/>
          <w:color w:val="000000" w:themeColor="text1"/>
          <w:kern w:val="24"/>
        </w:rPr>
        <w:t xml:space="preserve"> For example, the distance education (so called e learning) </w:t>
      </w:r>
      <w:r w:rsidR="00FA6C90">
        <w:rPr>
          <w:rFonts w:eastAsiaTheme="minorEastAsia"/>
          <w:color w:val="000000" w:themeColor="text1"/>
          <w:kern w:val="24"/>
        </w:rPr>
        <w:t>has revolutionized the educational strategies,</w:t>
      </w:r>
      <w:r w:rsidR="003543C1">
        <w:rPr>
          <w:rFonts w:eastAsiaTheme="minorEastAsia"/>
          <w:color w:val="000000" w:themeColor="text1"/>
          <w:kern w:val="24"/>
        </w:rPr>
        <w:t xml:space="preserve"> changing the prospective form face to face approach to the remote learning. Another example is the commerce, where The E-Commerce has create a new paradigm to </w:t>
      </w:r>
      <w:r w:rsidR="005431DB">
        <w:rPr>
          <w:rFonts w:eastAsiaTheme="minorEastAsia"/>
          <w:color w:val="000000" w:themeColor="text1"/>
          <w:kern w:val="24"/>
        </w:rPr>
        <w:t>negotiate and stimulated the emergency of several companies decided to this market opportunity.</w:t>
      </w:r>
    </w:p>
    <w:p w:rsidR="0078128E" w:rsidRPr="00E63369" w:rsidRDefault="0078128E" w:rsidP="0063585A">
      <w:pPr>
        <w:pStyle w:val="NormalWeb"/>
        <w:spacing w:line="360" w:lineRule="auto"/>
        <w:ind w:left="720"/>
        <w:jc w:val="both"/>
        <w:rPr>
          <w:rFonts w:eastAsiaTheme="minorEastAsia"/>
          <w:color w:val="FF0000"/>
          <w:kern w:val="24"/>
        </w:rPr>
      </w:pPr>
    </w:p>
    <w:p w:rsidR="005431DB" w:rsidRDefault="0063585A" w:rsidP="009217AE">
      <w:pPr>
        <w:pStyle w:val="NormalWeb"/>
        <w:numPr>
          <w:ilvl w:val="1"/>
          <w:numId w:val="1"/>
        </w:numPr>
        <w:spacing w:line="360" w:lineRule="auto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  <w:r>
        <w:rPr>
          <w:rFonts w:eastAsiaTheme="minorEastAsia"/>
          <w:b/>
          <w:color w:val="000000" w:themeColor="text1"/>
          <w:kern w:val="24"/>
          <w:sz w:val="28"/>
          <w:szCs w:val="28"/>
        </w:rPr>
        <w:t xml:space="preserve"> Accessibility</w:t>
      </w:r>
    </w:p>
    <w:p w:rsidR="009217AE" w:rsidRPr="0063585A" w:rsidRDefault="0063585A" w:rsidP="0078128E">
      <w:pPr>
        <w:pStyle w:val="NormalWeb"/>
        <w:spacing w:line="360" w:lineRule="auto"/>
        <w:ind w:left="720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>The term ubiquitous</w:t>
      </w:r>
      <w:r w:rsidR="00154326">
        <w:rPr>
          <w:rFonts w:eastAsiaTheme="minorEastAsia"/>
          <w:color w:val="000000" w:themeColor="text1"/>
          <w:kern w:val="24"/>
        </w:rPr>
        <w:t xml:space="preserve"> accessibility watch used to Gregg </w:t>
      </w:r>
      <w:r w:rsidR="00320AB4">
        <w:rPr>
          <w:rFonts w:eastAsiaTheme="minorEastAsia"/>
          <w:color w:val="000000" w:themeColor="text1"/>
          <w:kern w:val="24"/>
        </w:rPr>
        <w:t xml:space="preserve">Vanderheiden to indicate a new technology approach to support </w:t>
      </w:r>
      <w:r w:rsidR="007E3DF3">
        <w:rPr>
          <w:rFonts w:eastAsiaTheme="minorEastAsia"/>
          <w:color w:val="000000" w:themeColor="text1"/>
          <w:kern w:val="24"/>
        </w:rPr>
        <w:t xml:space="preserve">accessibility. He argues that is the computing is </w:t>
      </w:r>
      <w:r w:rsidR="007E3DF3">
        <w:rPr>
          <w:rFonts w:eastAsiaTheme="minorEastAsia"/>
          <w:color w:val="000000" w:themeColor="text1"/>
          <w:kern w:val="24"/>
        </w:rPr>
        <w:lastRenderedPageBreak/>
        <w:t>shifting from personal workstation to ubiquitous computing,</w:t>
      </w:r>
      <w:r w:rsidR="00575F1D">
        <w:rPr>
          <w:rFonts w:eastAsiaTheme="minorEastAsia"/>
          <w:color w:val="000000" w:themeColor="text1"/>
          <w:kern w:val="24"/>
        </w:rPr>
        <w:t xml:space="preserve"> accessibility should be through </w:t>
      </w:r>
      <w:r w:rsidR="004F1B79">
        <w:rPr>
          <w:rFonts w:eastAsiaTheme="minorEastAsia"/>
          <w:color w:val="000000" w:themeColor="text1"/>
          <w:kern w:val="24"/>
        </w:rPr>
        <w:t>accordingly with this new computational paradigm</w:t>
      </w:r>
      <w:r w:rsidR="00690147">
        <w:rPr>
          <w:rFonts w:eastAsiaTheme="minorEastAsia"/>
          <w:color w:val="000000" w:themeColor="text1"/>
          <w:kern w:val="24"/>
        </w:rPr>
        <w:t>. In this sense, the u- accessibility</w:t>
      </w:r>
      <w:r w:rsidR="00BD0AA5">
        <w:rPr>
          <w:rFonts w:eastAsiaTheme="minorEastAsia"/>
          <w:color w:val="000000" w:themeColor="text1"/>
          <w:kern w:val="24"/>
        </w:rPr>
        <w:t xml:space="preserve"> has emerged as a way to improve the quality of life of people with disability and the elderly.</w:t>
      </w:r>
    </w:p>
    <w:p w:rsidR="009217AE" w:rsidRPr="00797DCD" w:rsidRDefault="009217AE" w:rsidP="009217AE">
      <w:pPr>
        <w:pStyle w:val="NormalWeb"/>
        <w:spacing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</w:p>
    <w:p w:rsidR="00797DCD" w:rsidRPr="00E63369" w:rsidRDefault="00797DCD" w:rsidP="00797DCD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</w:p>
    <w:p w:rsidR="00B80BA5" w:rsidRPr="004F317D" w:rsidRDefault="00B80BA5" w:rsidP="00573C7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D16161" w:rsidRDefault="00D16161" w:rsidP="00D16161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C27470" w:rsidRDefault="00C27470" w:rsidP="004409F2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:rsidR="00C27470" w:rsidRDefault="00C27470" w:rsidP="004409F2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657AFF" w:rsidRDefault="00657AFF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657AFF" w:rsidRDefault="00657AFF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D9656B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A94797" w:rsidRPr="00D9656B" w:rsidRDefault="00A94797" w:rsidP="00DD61F0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:rsidR="007A6585" w:rsidRPr="00D9656B" w:rsidRDefault="007A6585" w:rsidP="00DD61F0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7A6585" w:rsidRPr="00D9656B" w:rsidRDefault="007A6585" w:rsidP="002713AD">
      <w:pPr>
        <w:pStyle w:val="NormalWeb"/>
        <w:spacing w:before="0" w:beforeAutospacing="0" w:after="0" w:afterAutospacing="0"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</w:p>
    <w:p w:rsidR="00784DF4" w:rsidRPr="00D9656B" w:rsidRDefault="00784DF4" w:rsidP="00784DF4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</w:rPr>
      </w:pPr>
    </w:p>
    <w:p w:rsidR="003A4B98" w:rsidRDefault="003A4B98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Pr="004369EF" w:rsidRDefault="004369EF" w:rsidP="004369EF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b/>
          <w:color w:val="000000" w:themeColor="text1"/>
          <w:kern w:val="24"/>
          <w:sz w:val="36"/>
          <w:szCs w:val="36"/>
        </w:rPr>
        <w:lastRenderedPageBreak/>
        <w:t>Summary and Future Work</w:t>
      </w:r>
    </w:p>
    <w:p w:rsidR="004369EF" w:rsidRDefault="004369EF" w:rsidP="004369EF">
      <w:pPr>
        <w:pStyle w:val="NormalWeb"/>
        <w:spacing w:before="0" w:beforeAutospacing="0" w:after="0" w:afterAutospacing="0" w:line="360" w:lineRule="auto"/>
        <w:ind w:left="1890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F415AD" w:rsidRDefault="00916C52" w:rsidP="00422CF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 xml:space="preserve">Ubiquitous computing suggest countless very small, wirelessly inter complicating microprocessor, which can be more or less visibility embedded </w:t>
      </w:r>
      <w:r w:rsidR="00EC3CBA">
        <w:rPr>
          <w:rFonts w:eastAsiaTheme="minorEastAsia"/>
          <w:color w:val="000000" w:themeColor="text1"/>
          <w:kern w:val="24"/>
        </w:rPr>
        <w:t>into object…. This ubiquity is reflected in a large number of almost identical concepts,</w:t>
      </w:r>
      <w:r w:rsidR="00854AE5">
        <w:rPr>
          <w:rFonts w:eastAsiaTheme="minorEastAsia"/>
          <w:color w:val="000000" w:themeColor="text1"/>
          <w:kern w:val="24"/>
        </w:rPr>
        <w:t xml:space="preserve"> such </w:t>
      </w:r>
      <w:r w:rsidR="00F232FF">
        <w:rPr>
          <w:rFonts w:eastAsiaTheme="minorEastAsia"/>
          <w:color w:val="000000" w:themeColor="text1"/>
          <w:kern w:val="24"/>
        </w:rPr>
        <w:t>as ”pervasive</w:t>
      </w:r>
      <w:r w:rsidR="00854AE5">
        <w:rPr>
          <w:rFonts w:eastAsiaTheme="minorEastAsia"/>
          <w:color w:val="000000" w:themeColor="text1"/>
          <w:kern w:val="24"/>
        </w:rPr>
        <w:t xml:space="preserve"> computing”,</w:t>
      </w:r>
      <w:r w:rsidR="00F12933">
        <w:rPr>
          <w:rFonts w:eastAsiaTheme="minorEastAsia"/>
          <w:color w:val="000000" w:themeColor="text1"/>
          <w:kern w:val="24"/>
        </w:rPr>
        <w:t xml:space="preserve"> “ambient intelligent” and</w:t>
      </w:r>
      <w:r w:rsidR="00F232FF">
        <w:rPr>
          <w:rFonts w:eastAsiaTheme="minorEastAsia"/>
          <w:color w:val="000000" w:themeColor="text1"/>
          <w:kern w:val="24"/>
        </w:rPr>
        <w:t xml:space="preserve"> “ the internet of things.”</w:t>
      </w:r>
    </w:p>
    <w:p w:rsidR="00F232FF" w:rsidRDefault="00F232FF" w:rsidP="00F415AD">
      <w:pPr>
        <w:pStyle w:val="NormalWeb"/>
        <w:spacing w:before="0" w:beforeAutospacing="0" w:after="0" w:afterAutospacing="0" w:line="360" w:lineRule="auto"/>
        <w:ind w:left="720"/>
        <w:rPr>
          <w:rFonts w:eastAsiaTheme="minorEastAsia"/>
          <w:color w:val="000000" w:themeColor="text1"/>
          <w:kern w:val="24"/>
        </w:rPr>
      </w:pPr>
    </w:p>
    <w:p w:rsidR="00F232FF" w:rsidRPr="0038391D" w:rsidRDefault="00F06370" w:rsidP="00422CF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  <w:color w:val="000000" w:themeColor="text1"/>
          <w:kern w:val="24"/>
        </w:rPr>
        <w:t>In contract to desktop computing, ubiquitous computing can occur using any device, in any location and in any format.</w:t>
      </w:r>
      <w:r w:rsidR="00BD0847">
        <w:rPr>
          <w:rFonts w:eastAsiaTheme="minorEastAsia"/>
          <w:color w:val="000000" w:themeColor="text1"/>
          <w:kern w:val="24"/>
        </w:rPr>
        <w:t xml:space="preserve"> A user interact with the computer, which can exist if many different forms,</w:t>
      </w:r>
      <w:r w:rsidR="004C2A34">
        <w:rPr>
          <w:rFonts w:eastAsiaTheme="minorEastAsia"/>
          <w:color w:val="000000" w:themeColor="text1"/>
          <w:kern w:val="24"/>
        </w:rPr>
        <w:t xml:space="preserve"> including laptop computer, tablets and terminals in everyday objects such as a refrigerator for a p</w:t>
      </w:r>
      <w:r w:rsidR="0022202F">
        <w:rPr>
          <w:rFonts w:eastAsiaTheme="minorEastAsia"/>
          <w:color w:val="000000" w:themeColor="text1"/>
          <w:kern w:val="24"/>
        </w:rPr>
        <w:t>airs of</w:t>
      </w:r>
      <w:r w:rsidR="004C2A34">
        <w:rPr>
          <w:rFonts w:eastAsiaTheme="minorEastAsia"/>
          <w:color w:val="000000" w:themeColor="text1"/>
          <w:kern w:val="24"/>
        </w:rPr>
        <w:t xml:space="preserve"> </w:t>
      </w:r>
      <w:r w:rsidR="0022202F">
        <w:rPr>
          <w:rFonts w:eastAsiaTheme="minorEastAsia"/>
          <w:color w:val="000000" w:themeColor="text1"/>
          <w:kern w:val="24"/>
        </w:rPr>
        <w:t>g</w:t>
      </w:r>
      <w:r w:rsidR="004C2A34">
        <w:rPr>
          <w:rFonts w:eastAsiaTheme="minorEastAsia"/>
          <w:color w:val="000000" w:themeColor="text1"/>
          <w:kern w:val="24"/>
        </w:rPr>
        <w:t>lasses.</w:t>
      </w: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3A4B98" w:rsidRDefault="003A4B98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3A4B98" w:rsidRDefault="003A4B98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3A4B98" w:rsidRDefault="003A4B98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C0403B" w:rsidRDefault="00C0403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240535" w:rsidRPr="00D9656B" w:rsidRDefault="00240535" w:rsidP="00E63369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E354A" w:rsidRDefault="009E354A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9E354A" w:rsidRDefault="009E354A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9E354A" w:rsidRDefault="009E354A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9E354A" w:rsidRDefault="009E354A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642F96" w:rsidRDefault="00642F96" w:rsidP="00642F96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:rsidR="00473713" w:rsidRPr="00473713" w:rsidRDefault="00473713" w:rsidP="00473713">
      <w:pPr>
        <w:pStyle w:val="NormalWeb"/>
        <w:spacing w:line="360" w:lineRule="auto"/>
        <w:ind w:left="360"/>
        <w:jc w:val="center"/>
        <w:rPr>
          <w:rFonts w:eastAsiaTheme="minorEastAsia"/>
          <w:b/>
          <w:color w:val="000000" w:themeColor="text1"/>
          <w:kern w:val="24"/>
          <w:sz w:val="36"/>
          <w:szCs w:val="36"/>
        </w:rPr>
      </w:pPr>
    </w:p>
    <w:p w:rsidR="009431AB" w:rsidRPr="00BD1127" w:rsidRDefault="00CF765B" w:rsidP="00784A22">
      <w:pPr>
        <w:pStyle w:val="NormalWeb"/>
        <w:spacing w:line="360" w:lineRule="auto"/>
        <w:rPr>
          <w:rFonts w:eastAsiaTheme="minorEastAsia"/>
          <w:color w:val="FF0000"/>
          <w:kern w:val="24"/>
        </w:rPr>
      </w:pPr>
      <w:r w:rsidRPr="00BD1127">
        <w:rPr>
          <w:rFonts w:eastAsiaTheme="minorEastAsia"/>
          <w:color w:val="FF0000"/>
          <w:kern w:val="24"/>
        </w:rPr>
        <w:lastRenderedPageBreak/>
        <w:t xml:space="preserve"> </w:t>
      </w: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Pr="00D9656B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</w:pPr>
    </w:p>
    <w:p w:rsidR="005B0F43" w:rsidRPr="00D9656B" w:rsidRDefault="005B0F43" w:rsidP="009431AB">
      <w:pPr>
        <w:pStyle w:val="NormalWeb"/>
        <w:spacing w:before="0" w:beforeAutospacing="0" w:after="0" w:afterAutospacing="0" w:line="360" w:lineRule="auto"/>
      </w:pPr>
    </w:p>
    <w:p w:rsidR="00F40D68" w:rsidRPr="00D9656B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E3B34" w:rsidRPr="00D9656B" w:rsidRDefault="00FE3B34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462E9" w:rsidRDefault="003462E9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462E9" w:rsidRDefault="003462E9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462E9" w:rsidRDefault="003462E9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462E9" w:rsidRDefault="003462E9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462E9" w:rsidRDefault="003462E9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462E9" w:rsidRDefault="003462E9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A4B98" w:rsidRDefault="003A4B98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3A4B98" w:rsidRDefault="003A4B98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95B61" w:rsidRPr="00F95B61" w:rsidRDefault="00F95B61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F516A" w:rsidRPr="00D9656B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D9656B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37132A" w:rsidRPr="00784A22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37132A" w:rsidRPr="00784A22" w:rsidRDefault="004F7ADC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Jing, L., Ming, L., Bin,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Wenlong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L., A Novel Energy Efficient MAC Protocol for Wireless Body Area Network. China communication, Feb. 2015.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Yuce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M.R.: Implementation of wireless body area networks for healthcare systems. In: Sensors and Actuators A: Physical, Vol 162, Issue 1, Pages 116-129. Elsevier B.V (2010)</w:t>
      </w:r>
    </w:p>
    <w:p w:rsidR="00D17C80" w:rsidRPr="00784A22" w:rsidRDefault="00D17C80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Dabhi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K., 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Mahet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A.: </w:t>
      </w:r>
      <w:r w:rsidRPr="00784A2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Internet of Nano Things-The Next Big Thing. In: International Journal of Engineering Science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7 Issue No.4 (2017)</w:t>
      </w:r>
    </w:p>
    <w:p w:rsidR="00D17C80" w:rsidRPr="00784A22" w:rsidRDefault="00A86631" w:rsidP="00A866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1C15D8" w:rsidRPr="00784A22" w:rsidRDefault="001C15D8" w:rsidP="001C15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Yuan, X., Li, C., Ye, Q., Zhan, K., Cheng, N., Zhan, N., Shen, X.: Performance Analysis of IEEE 802.15.6-Based Coexisting Mobile WBANs with Prioritized Trafﬁc and Dynamic Interference. In: IEEE Transactions on Wireless Communications (Volume: 17, Issue: 8, Aug. 2018)</w:t>
      </w:r>
    </w:p>
    <w:p w:rsidR="00EB3E26" w:rsidRPr="00784A22" w:rsidRDefault="000E2C21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Adhikary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Chattopadhyay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Choudhury S.: A Novel Bio-inspired Algorithm for Increasing Throughput in Wireless Body Area Network (WBAN) by Mitigating Inter-WBAN Interference. In: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Cortesi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A., Saeed K.,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N. (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eds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) Advanced Computing and Systems for Security. Advances in Intelligent Systems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667. Springer, Singapore (2018)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Peng, H., Tian,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Kurths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J., Li, L., Yang, Y., Wang, D.: Secure and energy-efﬁcient data transmission system based on chaotic compressive sensing in body-to-body networks. IEEE Trans. Biomed. Circ. Syst. 11(3), 558–573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Samanta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S.: Energy-efﬁcient and distributed network management cost minimization in opportunistic wireless body area networks. IEEE Trans. Mobile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Comput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17, 376–389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Ahmad, S.S.,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Razzaque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M.A.,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Inmaculada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T.R., Hussain, N.: IEEE 802.15.6 Standard in Wireless Body Area Networks From a Healthcare Point of View. The 22nd Asia-Pacific Conference on Communications (APCC2016)  </w:t>
      </w:r>
    </w:p>
    <w:p w:rsidR="00D83607" w:rsidRPr="00784A22" w:rsidRDefault="00D83607" w:rsidP="00D836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Yi, C., Wang, L., Li, Y.: Energy efﬁcient transmission approach for WBAN based on threshold distance. IEEE Sensors J. 15(9), 5133–5141 (2015)</w:t>
      </w:r>
    </w:p>
    <w:p w:rsidR="00D83607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Moulik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Chao, H.-C.: A cooperative bargaining solution for priority-based data-rate tuning in a wireless body area network. IEEE Trans.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Wirel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Commun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14(5), 2769–2777 (2015)</w:t>
      </w:r>
    </w:p>
    <w:p w:rsidR="006F75EA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Walsh, M.J., Hayes, M.J.: Throughput rate control for an 802.15.4 wireless body area network using static and low order anti-windup techniques. In: Proc. Mediterranean Conf. Control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Autom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pp.1–6 (2007)</w:t>
      </w:r>
    </w:p>
    <w:p w:rsidR="006F75EA" w:rsidRPr="00784A22" w:rsidRDefault="009E6595" w:rsidP="009E65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Eberhart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R., Kennedy, J.: A New Optimizer Using Particle Swarm Theory. Sixth International Symposium on Micro Machine and Human Science, 0-7803-2676-8/95</w:t>
      </w:r>
    </w:p>
    <w:p w:rsidR="00FA18D8" w:rsidRPr="00784A22" w:rsidRDefault="00FA18D8" w:rsidP="00FA1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  <w:lang w:val="it-IT"/>
        </w:rPr>
        <w:t>Kalaiselvi, K., Suresh, G.R. &amp; Ravi, V.: Genetic algorithm based sensor node classiﬁcations in wireless body area networks (WBAN). Cluster Comput (2018)</w:t>
      </w:r>
    </w:p>
    <w:p w:rsidR="00FA18D8" w:rsidRPr="00784A22" w:rsidRDefault="003D103A" w:rsidP="002C304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Nadeem, Q.,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Javaid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N., Mohammad, S.N., </w:t>
      </w:r>
      <w:r w:rsidR="002C3046" w:rsidRPr="00784A22">
        <w:rPr>
          <w:rFonts w:ascii="Times New Roman" w:hAnsi="Times New Roman" w:cs="Times New Roman"/>
          <w:color w:val="FF0000"/>
          <w:sz w:val="24"/>
          <w:szCs w:val="24"/>
        </w:rPr>
        <w:t>Khan, M.Y., Gull, M.: SIMPLE: Stable Increased-throughput Multi-hop Protocol for Link Efﬁciency in Wireless Body Area Networks. 26, Jul. 2013</w:t>
      </w:r>
      <w:r w:rsidR="009A65AC" w:rsidRPr="00784A2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sectPr w:rsidR="00FA18D8" w:rsidRPr="00784A22" w:rsidSect="000809F5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24D4" w:rsidRDefault="001F24D4" w:rsidP="008A4913">
      <w:pPr>
        <w:spacing w:after="0" w:line="240" w:lineRule="auto"/>
      </w:pPr>
      <w:r>
        <w:separator/>
      </w:r>
    </w:p>
  </w:endnote>
  <w:endnote w:type="continuationSeparator" w:id="0">
    <w:p w:rsidR="001F24D4" w:rsidRDefault="001F24D4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4913" w:rsidRDefault="008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24D4" w:rsidRDefault="001F24D4" w:rsidP="008A4913">
      <w:pPr>
        <w:spacing w:after="0" w:line="240" w:lineRule="auto"/>
      </w:pPr>
      <w:r>
        <w:separator/>
      </w:r>
    </w:p>
  </w:footnote>
  <w:footnote w:type="continuationSeparator" w:id="0">
    <w:p w:rsidR="001F24D4" w:rsidRDefault="001F24D4" w:rsidP="008A4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F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67FA0"/>
    <w:multiLevelType w:val="hybridMultilevel"/>
    <w:tmpl w:val="AF8642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2B08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34BF34A6"/>
    <w:multiLevelType w:val="hybridMultilevel"/>
    <w:tmpl w:val="E59E9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2166DB"/>
    <w:multiLevelType w:val="hybridMultilevel"/>
    <w:tmpl w:val="6408E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2419FE"/>
    <w:multiLevelType w:val="hybridMultilevel"/>
    <w:tmpl w:val="C75CCBA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98C52A6"/>
    <w:multiLevelType w:val="hybridMultilevel"/>
    <w:tmpl w:val="BEF8A642"/>
    <w:lvl w:ilvl="0" w:tplc="8188A70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FC78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7720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7E699F"/>
    <w:multiLevelType w:val="multilevel"/>
    <w:tmpl w:val="94C849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83D7D0C"/>
    <w:multiLevelType w:val="hybridMultilevel"/>
    <w:tmpl w:val="F3D498CA"/>
    <w:lvl w:ilvl="0" w:tplc="FFFFFFFF">
      <w:start w:val="6"/>
      <w:numFmt w:val="decimal"/>
      <w:lvlText w:val="%1."/>
      <w:lvlJc w:val="left"/>
      <w:pPr>
        <w:ind w:left="189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5" w15:restartNumberingAfterBreak="0">
    <w:nsid w:val="7D3F290B"/>
    <w:multiLevelType w:val="multilevel"/>
    <w:tmpl w:val="6EA4FB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9"/>
  </w:num>
  <w:num w:numId="5">
    <w:abstractNumId w:val="10"/>
  </w:num>
  <w:num w:numId="6">
    <w:abstractNumId w:val="8"/>
  </w:num>
  <w:num w:numId="7">
    <w:abstractNumId w:val="12"/>
  </w:num>
  <w:num w:numId="8">
    <w:abstractNumId w:val="0"/>
  </w:num>
  <w:num w:numId="9">
    <w:abstractNumId w:val="3"/>
  </w:num>
  <w:num w:numId="10">
    <w:abstractNumId w:val="13"/>
  </w:num>
  <w:num w:numId="11">
    <w:abstractNumId w:val="15"/>
  </w:num>
  <w:num w:numId="12">
    <w:abstractNumId w:val="7"/>
  </w:num>
  <w:num w:numId="13">
    <w:abstractNumId w:val="5"/>
  </w:num>
  <w:num w:numId="14">
    <w:abstractNumId w:val="6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13FD2"/>
    <w:rsid w:val="00015A4D"/>
    <w:rsid w:val="00031DD2"/>
    <w:rsid w:val="00036293"/>
    <w:rsid w:val="00037D0B"/>
    <w:rsid w:val="00053C4D"/>
    <w:rsid w:val="000552CE"/>
    <w:rsid w:val="000636C3"/>
    <w:rsid w:val="000723A2"/>
    <w:rsid w:val="000809F5"/>
    <w:rsid w:val="000917BF"/>
    <w:rsid w:val="000976F7"/>
    <w:rsid w:val="000A0AB3"/>
    <w:rsid w:val="000A6B09"/>
    <w:rsid w:val="000B3D97"/>
    <w:rsid w:val="000B6AA4"/>
    <w:rsid w:val="000B7622"/>
    <w:rsid w:val="000C17CA"/>
    <w:rsid w:val="000D15B4"/>
    <w:rsid w:val="000D7747"/>
    <w:rsid w:val="000E2C21"/>
    <w:rsid w:val="000E7729"/>
    <w:rsid w:val="000F2DB1"/>
    <w:rsid w:val="000F3495"/>
    <w:rsid w:val="00106342"/>
    <w:rsid w:val="001143AB"/>
    <w:rsid w:val="00115852"/>
    <w:rsid w:val="00120CB7"/>
    <w:rsid w:val="00121CD2"/>
    <w:rsid w:val="00123217"/>
    <w:rsid w:val="00137D09"/>
    <w:rsid w:val="00154326"/>
    <w:rsid w:val="00167373"/>
    <w:rsid w:val="001707BD"/>
    <w:rsid w:val="00171B00"/>
    <w:rsid w:val="001B14DD"/>
    <w:rsid w:val="001B163B"/>
    <w:rsid w:val="001B1E0A"/>
    <w:rsid w:val="001B1E4C"/>
    <w:rsid w:val="001C0522"/>
    <w:rsid w:val="001C15D8"/>
    <w:rsid w:val="001D48EC"/>
    <w:rsid w:val="001D678E"/>
    <w:rsid w:val="001E128C"/>
    <w:rsid w:val="001E3ED8"/>
    <w:rsid w:val="001F24D4"/>
    <w:rsid w:val="001F36E3"/>
    <w:rsid w:val="00210B3D"/>
    <w:rsid w:val="00211A9D"/>
    <w:rsid w:val="002152E1"/>
    <w:rsid w:val="00217AE9"/>
    <w:rsid w:val="00217C1D"/>
    <w:rsid w:val="0022202F"/>
    <w:rsid w:val="00226C5B"/>
    <w:rsid w:val="00240535"/>
    <w:rsid w:val="002477B1"/>
    <w:rsid w:val="002518E8"/>
    <w:rsid w:val="00252425"/>
    <w:rsid w:val="00252F6B"/>
    <w:rsid w:val="00261290"/>
    <w:rsid w:val="002713AD"/>
    <w:rsid w:val="00272F18"/>
    <w:rsid w:val="00277AC3"/>
    <w:rsid w:val="0028132E"/>
    <w:rsid w:val="00282380"/>
    <w:rsid w:val="002904D9"/>
    <w:rsid w:val="00292BDD"/>
    <w:rsid w:val="002A1C3B"/>
    <w:rsid w:val="002B5E4F"/>
    <w:rsid w:val="002B609D"/>
    <w:rsid w:val="002C3046"/>
    <w:rsid w:val="002C55CC"/>
    <w:rsid w:val="002C5CD8"/>
    <w:rsid w:val="002C7862"/>
    <w:rsid w:val="002D1B17"/>
    <w:rsid w:val="002E0C6A"/>
    <w:rsid w:val="002F3D71"/>
    <w:rsid w:val="002F4E6D"/>
    <w:rsid w:val="002F56D7"/>
    <w:rsid w:val="0031075D"/>
    <w:rsid w:val="003160E1"/>
    <w:rsid w:val="00320AB4"/>
    <w:rsid w:val="0032140F"/>
    <w:rsid w:val="0032235D"/>
    <w:rsid w:val="00323E8A"/>
    <w:rsid w:val="00324949"/>
    <w:rsid w:val="00332CF9"/>
    <w:rsid w:val="003462E9"/>
    <w:rsid w:val="00346DF5"/>
    <w:rsid w:val="00350EC2"/>
    <w:rsid w:val="00351049"/>
    <w:rsid w:val="00353CE1"/>
    <w:rsid w:val="003543C1"/>
    <w:rsid w:val="00355106"/>
    <w:rsid w:val="00355306"/>
    <w:rsid w:val="003643AC"/>
    <w:rsid w:val="0037132A"/>
    <w:rsid w:val="00377E06"/>
    <w:rsid w:val="0038391D"/>
    <w:rsid w:val="003A4B98"/>
    <w:rsid w:val="003B2FB0"/>
    <w:rsid w:val="003B30AC"/>
    <w:rsid w:val="003C6B62"/>
    <w:rsid w:val="003D103A"/>
    <w:rsid w:val="003D172A"/>
    <w:rsid w:val="003D677C"/>
    <w:rsid w:val="003E3CF0"/>
    <w:rsid w:val="003F0B3C"/>
    <w:rsid w:val="00422CFA"/>
    <w:rsid w:val="00422F21"/>
    <w:rsid w:val="004366DA"/>
    <w:rsid w:val="004369EF"/>
    <w:rsid w:val="00440027"/>
    <w:rsid w:val="00454A7D"/>
    <w:rsid w:val="0045746D"/>
    <w:rsid w:val="0046654C"/>
    <w:rsid w:val="0046754E"/>
    <w:rsid w:val="00473713"/>
    <w:rsid w:val="00475D40"/>
    <w:rsid w:val="00476475"/>
    <w:rsid w:val="00484902"/>
    <w:rsid w:val="00484E5A"/>
    <w:rsid w:val="00487203"/>
    <w:rsid w:val="00492A26"/>
    <w:rsid w:val="00493451"/>
    <w:rsid w:val="00497821"/>
    <w:rsid w:val="004A3DDE"/>
    <w:rsid w:val="004B1EE0"/>
    <w:rsid w:val="004B3A3C"/>
    <w:rsid w:val="004B3FF0"/>
    <w:rsid w:val="004B7543"/>
    <w:rsid w:val="004C2A34"/>
    <w:rsid w:val="004C3C4A"/>
    <w:rsid w:val="004C5685"/>
    <w:rsid w:val="004D386E"/>
    <w:rsid w:val="004F1B79"/>
    <w:rsid w:val="004F317D"/>
    <w:rsid w:val="004F7ADC"/>
    <w:rsid w:val="004F7D6C"/>
    <w:rsid w:val="00501E8C"/>
    <w:rsid w:val="0050621C"/>
    <w:rsid w:val="0050718D"/>
    <w:rsid w:val="00510989"/>
    <w:rsid w:val="00522391"/>
    <w:rsid w:val="00524312"/>
    <w:rsid w:val="005267F0"/>
    <w:rsid w:val="005315D8"/>
    <w:rsid w:val="005431DB"/>
    <w:rsid w:val="0054344D"/>
    <w:rsid w:val="00552B46"/>
    <w:rsid w:val="00552DF6"/>
    <w:rsid w:val="005720E1"/>
    <w:rsid w:val="00575F1D"/>
    <w:rsid w:val="0059292A"/>
    <w:rsid w:val="00597470"/>
    <w:rsid w:val="005A4CE5"/>
    <w:rsid w:val="005B0F43"/>
    <w:rsid w:val="005B219F"/>
    <w:rsid w:val="005B5EDD"/>
    <w:rsid w:val="005C350A"/>
    <w:rsid w:val="005D0292"/>
    <w:rsid w:val="005E07C4"/>
    <w:rsid w:val="005F1968"/>
    <w:rsid w:val="005F5FDD"/>
    <w:rsid w:val="00603FA5"/>
    <w:rsid w:val="0060419E"/>
    <w:rsid w:val="006050DB"/>
    <w:rsid w:val="006055D0"/>
    <w:rsid w:val="00605EBE"/>
    <w:rsid w:val="00611299"/>
    <w:rsid w:val="00621A03"/>
    <w:rsid w:val="006230AA"/>
    <w:rsid w:val="0063585A"/>
    <w:rsid w:val="00642F96"/>
    <w:rsid w:val="0065065D"/>
    <w:rsid w:val="00655BD1"/>
    <w:rsid w:val="00657AFF"/>
    <w:rsid w:val="006603D9"/>
    <w:rsid w:val="00660C88"/>
    <w:rsid w:val="0066214A"/>
    <w:rsid w:val="00690147"/>
    <w:rsid w:val="006925EC"/>
    <w:rsid w:val="006934A1"/>
    <w:rsid w:val="0069400E"/>
    <w:rsid w:val="00695FFE"/>
    <w:rsid w:val="006B2B5D"/>
    <w:rsid w:val="006D0E1B"/>
    <w:rsid w:val="006D253C"/>
    <w:rsid w:val="006D6F20"/>
    <w:rsid w:val="006D7499"/>
    <w:rsid w:val="006E4E71"/>
    <w:rsid w:val="006F0083"/>
    <w:rsid w:val="006F05A7"/>
    <w:rsid w:val="006F23F2"/>
    <w:rsid w:val="006F23F3"/>
    <w:rsid w:val="006F75EA"/>
    <w:rsid w:val="007004D7"/>
    <w:rsid w:val="00707ADA"/>
    <w:rsid w:val="00723C20"/>
    <w:rsid w:val="0072574E"/>
    <w:rsid w:val="00732D3D"/>
    <w:rsid w:val="00742728"/>
    <w:rsid w:val="00743E28"/>
    <w:rsid w:val="00744C87"/>
    <w:rsid w:val="0074506F"/>
    <w:rsid w:val="007459D2"/>
    <w:rsid w:val="00750292"/>
    <w:rsid w:val="00750370"/>
    <w:rsid w:val="007513D5"/>
    <w:rsid w:val="0078128E"/>
    <w:rsid w:val="00784A22"/>
    <w:rsid w:val="00784DF4"/>
    <w:rsid w:val="00786ED6"/>
    <w:rsid w:val="00790E05"/>
    <w:rsid w:val="00797DCD"/>
    <w:rsid w:val="007A24A1"/>
    <w:rsid w:val="007A3717"/>
    <w:rsid w:val="007A6585"/>
    <w:rsid w:val="007B335B"/>
    <w:rsid w:val="007B59FD"/>
    <w:rsid w:val="007E3DF3"/>
    <w:rsid w:val="007E744C"/>
    <w:rsid w:val="007F5DB4"/>
    <w:rsid w:val="00827D78"/>
    <w:rsid w:val="00833919"/>
    <w:rsid w:val="008341BD"/>
    <w:rsid w:val="008419DB"/>
    <w:rsid w:val="00841D96"/>
    <w:rsid w:val="00843671"/>
    <w:rsid w:val="00847FC0"/>
    <w:rsid w:val="008535DE"/>
    <w:rsid w:val="00854AE5"/>
    <w:rsid w:val="00867C00"/>
    <w:rsid w:val="008A45AA"/>
    <w:rsid w:val="008A4913"/>
    <w:rsid w:val="008B1F72"/>
    <w:rsid w:val="008B5AB7"/>
    <w:rsid w:val="008B74D9"/>
    <w:rsid w:val="008D3BAC"/>
    <w:rsid w:val="008E0849"/>
    <w:rsid w:val="009013C4"/>
    <w:rsid w:val="00913849"/>
    <w:rsid w:val="00916C52"/>
    <w:rsid w:val="009217AE"/>
    <w:rsid w:val="00932C07"/>
    <w:rsid w:val="009431AB"/>
    <w:rsid w:val="00945E92"/>
    <w:rsid w:val="00951292"/>
    <w:rsid w:val="009533CB"/>
    <w:rsid w:val="00964237"/>
    <w:rsid w:val="00981298"/>
    <w:rsid w:val="00982832"/>
    <w:rsid w:val="0099112F"/>
    <w:rsid w:val="00992AA7"/>
    <w:rsid w:val="009972DB"/>
    <w:rsid w:val="009A65AC"/>
    <w:rsid w:val="009B30C9"/>
    <w:rsid w:val="009E354A"/>
    <w:rsid w:val="009E6595"/>
    <w:rsid w:val="009F1189"/>
    <w:rsid w:val="00A039E2"/>
    <w:rsid w:val="00A03B39"/>
    <w:rsid w:val="00A33C3B"/>
    <w:rsid w:val="00A42409"/>
    <w:rsid w:val="00A42773"/>
    <w:rsid w:val="00A57520"/>
    <w:rsid w:val="00A61DD4"/>
    <w:rsid w:val="00A64FB4"/>
    <w:rsid w:val="00A73BE3"/>
    <w:rsid w:val="00A86631"/>
    <w:rsid w:val="00A907A1"/>
    <w:rsid w:val="00A92C40"/>
    <w:rsid w:val="00A9470F"/>
    <w:rsid w:val="00A94797"/>
    <w:rsid w:val="00AA3CD0"/>
    <w:rsid w:val="00AC023C"/>
    <w:rsid w:val="00AC02F1"/>
    <w:rsid w:val="00AC1AB2"/>
    <w:rsid w:val="00AE1A04"/>
    <w:rsid w:val="00AE2C02"/>
    <w:rsid w:val="00AF4D8E"/>
    <w:rsid w:val="00B000D0"/>
    <w:rsid w:val="00B02A9C"/>
    <w:rsid w:val="00B076AB"/>
    <w:rsid w:val="00B13635"/>
    <w:rsid w:val="00B26DB8"/>
    <w:rsid w:val="00B605B7"/>
    <w:rsid w:val="00B70A45"/>
    <w:rsid w:val="00B72DF2"/>
    <w:rsid w:val="00B80BA5"/>
    <w:rsid w:val="00B82FFA"/>
    <w:rsid w:val="00BB1A86"/>
    <w:rsid w:val="00BC22B8"/>
    <w:rsid w:val="00BC4F87"/>
    <w:rsid w:val="00BD0847"/>
    <w:rsid w:val="00BD0AA5"/>
    <w:rsid w:val="00BD1127"/>
    <w:rsid w:val="00BE01DA"/>
    <w:rsid w:val="00BE24D5"/>
    <w:rsid w:val="00BE2DE3"/>
    <w:rsid w:val="00BF516A"/>
    <w:rsid w:val="00C034E8"/>
    <w:rsid w:val="00C0403B"/>
    <w:rsid w:val="00C07124"/>
    <w:rsid w:val="00C126F5"/>
    <w:rsid w:val="00C144F2"/>
    <w:rsid w:val="00C27470"/>
    <w:rsid w:val="00C32789"/>
    <w:rsid w:val="00C41EFE"/>
    <w:rsid w:val="00C46A22"/>
    <w:rsid w:val="00C50DFB"/>
    <w:rsid w:val="00C94AC1"/>
    <w:rsid w:val="00C94C03"/>
    <w:rsid w:val="00C95254"/>
    <w:rsid w:val="00CA0EF3"/>
    <w:rsid w:val="00CC6BED"/>
    <w:rsid w:val="00CD1024"/>
    <w:rsid w:val="00CD15DB"/>
    <w:rsid w:val="00CE0545"/>
    <w:rsid w:val="00CE1718"/>
    <w:rsid w:val="00CE7B4C"/>
    <w:rsid w:val="00CF726F"/>
    <w:rsid w:val="00CF765B"/>
    <w:rsid w:val="00D01B96"/>
    <w:rsid w:val="00D0550D"/>
    <w:rsid w:val="00D0642E"/>
    <w:rsid w:val="00D16161"/>
    <w:rsid w:val="00D17BD2"/>
    <w:rsid w:val="00D17C80"/>
    <w:rsid w:val="00D2446F"/>
    <w:rsid w:val="00D34459"/>
    <w:rsid w:val="00D36F02"/>
    <w:rsid w:val="00D50A27"/>
    <w:rsid w:val="00D62222"/>
    <w:rsid w:val="00D665E9"/>
    <w:rsid w:val="00D7490C"/>
    <w:rsid w:val="00D81951"/>
    <w:rsid w:val="00D83607"/>
    <w:rsid w:val="00D87D2E"/>
    <w:rsid w:val="00D90DDB"/>
    <w:rsid w:val="00D949BC"/>
    <w:rsid w:val="00D9656B"/>
    <w:rsid w:val="00DA1F32"/>
    <w:rsid w:val="00DA3528"/>
    <w:rsid w:val="00DA51CE"/>
    <w:rsid w:val="00DC1A94"/>
    <w:rsid w:val="00DC2B78"/>
    <w:rsid w:val="00DC4538"/>
    <w:rsid w:val="00DD48F8"/>
    <w:rsid w:val="00DD61F0"/>
    <w:rsid w:val="00DF101B"/>
    <w:rsid w:val="00E06856"/>
    <w:rsid w:val="00E214B2"/>
    <w:rsid w:val="00E30DEA"/>
    <w:rsid w:val="00E310DE"/>
    <w:rsid w:val="00E328AD"/>
    <w:rsid w:val="00E36DAD"/>
    <w:rsid w:val="00E41F12"/>
    <w:rsid w:val="00E423B0"/>
    <w:rsid w:val="00E44A12"/>
    <w:rsid w:val="00E47F5C"/>
    <w:rsid w:val="00E47FA5"/>
    <w:rsid w:val="00E63369"/>
    <w:rsid w:val="00E6773A"/>
    <w:rsid w:val="00E74AD5"/>
    <w:rsid w:val="00E84E52"/>
    <w:rsid w:val="00E8686B"/>
    <w:rsid w:val="00E8687A"/>
    <w:rsid w:val="00E914EE"/>
    <w:rsid w:val="00EA0B53"/>
    <w:rsid w:val="00EB0243"/>
    <w:rsid w:val="00EB3E26"/>
    <w:rsid w:val="00EB4DBC"/>
    <w:rsid w:val="00EB63E1"/>
    <w:rsid w:val="00EC3CBA"/>
    <w:rsid w:val="00ED09BE"/>
    <w:rsid w:val="00EF4E9C"/>
    <w:rsid w:val="00F01ED9"/>
    <w:rsid w:val="00F06370"/>
    <w:rsid w:val="00F12933"/>
    <w:rsid w:val="00F232FF"/>
    <w:rsid w:val="00F34EA0"/>
    <w:rsid w:val="00F36326"/>
    <w:rsid w:val="00F400F3"/>
    <w:rsid w:val="00F40D68"/>
    <w:rsid w:val="00F415AD"/>
    <w:rsid w:val="00F45B08"/>
    <w:rsid w:val="00F502FE"/>
    <w:rsid w:val="00F55B59"/>
    <w:rsid w:val="00F8375C"/>
    <w:rsid w:val="00F86F3F"/>
    <w:rsid w:val="00F95B61"/>
    <w:rsid w:val="00FA0E66"/>
    <w:rsid w:val="00FA18D8"/>
    <w:rsid w:val="00FA2BE8"/>
    <w:rsid w:val="00FA6C90"/>
    <w:rsid w:val="00FB2D8D"/>
    <w:rsid w:val="00FC056F"/>
    <w:rsid w:val="00FE3B34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0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0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ayushchuphal@gmail.com</cp:lastModifiedBy>
  <cp:revision>2</cp:revision>
  <dcterms:created xsi:type="dcterms:W3CDTF">2021-10-05T12:07:00Z</dcterms:created>
  <dcterms:modified xsi:type="dcterms:W3CDTF">2021-10-05T12:07:00Z</dcterms:modified>
</cp:coreProperties>
</file>