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8BE1F" w14:textId="74F9CFAF" w:rsidR="00EC5864" w:rsidRDefault="00551FC0" w:rsidP="00551FC0">
      <w:pPr>
        <w:pStyle w:val="Normal1"/>
        <w:pBdr>
          <w:top w:val="nil"/>
          <w:left w:val="nil"/>
          <w:bottom w:val="nil"/>
          <w:right w:val="nil"/>
          <w:between w:val="nil"/>
        </w:pBdr>
        <w:jc w:val="center"/>
        <w:rPr>
          <w:color w:val="000000"/>
          <w:sz w:val="20"/>
          <w:szCs w:val="20"/>
        </w:rPr>
      </w:pPr>
      <w:r w:rsidRPr="00551FC0">
        <w:rPr>
          <w:rFonts w:ascii="Arial Narrow" w:eastAsiaTheme="minorHAnsi" w:hAnsi="Arial Narrow"/>
          <w:b/>
          <w:sz w:val="36"/>
          <w:szCs w:val="36"/>
        </w:rPr>
        <w:t>STUDY ON THE PERCEPTION TOWARDS EWALLET</w:t>
      </w:r>
      <w:r>
        <w:rPr>
          <w:rFonts w:ascii="Arial Narrow" w:eastAsiaTheme="minorHAnsi" w:hAnsi="Arial Narrow"/>
          <w:b/>
          <w:sz w:val="36"/>
          <w:szCs w:val="36"/>
        </w:rPr>
        <w:t xml:space="preserve"> </w:t>
      </w:r>
      <w:r w:rsidRPr="00551FC0">
        <w:rPr>
          <w:rFonts w:ascii="Arial Narrow" w:eastAsiaTheme="minorHAnsi" w:hAnsi="Arial Narrow"/>
          <w:b/>
          <w:sz w:val="36"/>
          <w:szCs w:val="36"/>
        </w:rPr>
        <w:t>SECURITY DURING</w:t>
      </w:r>
      <w:r>
        <w:rPr>
          <w:rFonts w:ascii="Arial Narrow" w:eastAsiaTheme="minorHAnsi" w:hAnsi="Arial Narrow"/>
          <w:b/>
          <w:sz w:val="36"/>
          <w:szCs w:val="36"/>
        </w:rPr>
        <w:t xml:space="preserve"> </w:t>
      </w:r>
      <w:r w:rsidRPr="00551FC0">
        <w:rPr>
          <w:rFonts w:ascii="Arial Narrow" w:eastAsiaTheme="minorHAnsi" w:hAnsi="Arial Narrow"/>
          <w:b/>
          <w:sz w:val="36"/>
          <w:szCs w:val="36"/>
        </w:rPr>
        <w:t>THE COVID-19 PANDEMIC</w:t>
      </w:r>
    </w:p>
    <w:p w14:paraId="0DE268A2" w14:textId="77777777" w:rsidR="00EC5864" w:rsidRDefault="00EC5864" w:rsidP="00EC5864">
      <w:pPr>
        <w:pStyle w:val="Normal1"/>
        <w:jc w:val="center"/>
        <w:rPr>
          <w:rFonts w:ascii="Arial Narrow" w:eastAsia="Arial Narrow" w:hAnsi="Arial Narrow" w:cs="Arial Narrow"/>
          <w:sz w:val="28"/>
          <w:szCs w:val="28"/>
        </w:rPr>
      </w:pPr>
      <w:r>
        <w:rPr>
          <w:b/>
        </w:rPr>
        <w:br/>
      </w:r>
      <w:r>
        <w:rPr>
          <w:rFonts w:ascii="Arial Narrow" w:eastAsia="Arial Narrow" w:hAnsi="Arial Narrow" w:cs="Arial Narrow"/>
          <w:b/>
          <w:sz w:val="28"/>
          <w:szCs w:val="28"/>
        </w:rPr>
        <w:t xml:space="preserve">MASTER OF BUSINESS ADMINISTRATION </w:t>
      </w:r>
      <w:r>
        <w:rPr>
          <w:rFonts w:ascii="Arial Narrow" w:eastAsia="Arial Narrow" w:hAnsi="Arial Narrow" w:cs="Arial Narrow"/>
          <w:b/>
          <w:sz w:val="28"/>
          <w:szCs w:val="28"/>
        </w:rPr>
        <w:br/>
        <w:t>of</w:t>
      </w:r>
      <w:r>
        <w:rPr>
          <w:rFonts w:ascii="Arial Narrow" w:eastAsia="Arial Narrow" w:hAnsi="Arial Narrow" w:cs="Arial Narrow"/>
          <w:b/>
          <w:sz w:val="28"/>
          <w:szCs w:val="28"/>
        </w:rPr>
        <w:br/>
        <w:t>BANGALORE UNIVERSITY</w:t>
      </w:r>
    </w:p>
    <w:p w14:paraId="41D4B943" w14:textId="77777777" w:rsidR="00EC5864" w:rsidRDefault="00EC5864" w:rsidP="00EC5864">
      <w:pPr>
        <w:pStyle w:val="Normal1"/>
        <w:pBdr>
          <w:top w:val="nil"/>
          <w:left w:val="nil"/>
          <w:bottom w:val="nil"/>
          <w:right w:val="nil"/>
          <w:between w:val="nil"/>
        </w:pBdr>
        <w:ind w:left="720"/>
        <w:rPr>
          <w:sz w:val="20"/>
          <w:szCs w:val="20"/>
        </w:rPr>
      </w:pPr>
      <w:r>
        <w:rPr>
          <w:color w:val="000000"/>
        </w:rPr>
        <w:t xml:space="preserve">                                       </w:t>
      </w:r>
    </w:p>
    <w:p w14:paraId="18D411D7" w14:textId="77777777" w:rsidR="00EC5864" w:rsidRDefault="00EC5864" w:rsidP="00EC5864">
      <w:pPr>
        <w:pStyle w:val="Normal1"/>
        <w:jc w:val="center"/>
        <w:rPr>
          <w:b/>
          <w:noProof/>
        </w:rPr>
      </w:pPr>
    </w:p>
    <w:p w14:paraId="1ABD180F" w14:textId="77777777" w:rsidR="00EC5864" w:rsidRDefault="00EC5864" w:rsidP="00EC5864">
      <w:pPr>
        <w:pStyle w:val="Normal1"/>
        <w:jc w:val="center"/>
        <w:rPr>
          <w:i/>
          <w:sz w:val="32"/>
          <w:szCs w:val="32"/>
        </w:rPr>
      </w:pPr>
      <w:r>
        <w:rPr>
          <w:b/>
          <w:noProof/>
          <w:lang w:val="en-IN" w:eastAsia="en-IN" w:bidi="ar-SA"/>
        </w:rPr>
        <w:drawing>
          <wp:inline distT="0" distB="0" distL="114300" distR="114300" wp14:anchorId="6FB32D1C" wp14:editId="47D66DB4">
            <wp:extent cx="990600" cy="847725"/>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srcRect/>
                    <a:stretch>
                      <a:fillRect/>
                    </a:stretch>
                  </pic:blipFill>
                  <pic:spPr>
                    <a:xfrm>
                      <a:off x="0" y="0"/>
                      <a:ext cx="990600" cy="847725"/>
                    </a:xfrm>
                    <a:prstGeom prst="rect">
                      <a:avLst/>
                    </a:prstGeom>
                    <a:ln/>
                  </pic:spPr>
                </pic:pic>
              </a:graphicData>
            </a:graphic>
          </wp:inline>
        </w:drawing>
      </w:r>
      <w:r>
        <w:rPr>
          <w:i/>
          <w:sz w:val="32"/>
          <w:szCs w:val="32"/>
        </w:rPr>
        <w:t xml:space="preserve"> </w:t>
      </w:r>
    </w:p>
    <w:p w14:paraId="6350BEB4" w14:textId="77777777" w:rsidR="00EC5864" w:rsidRDefault="00EC5864" w:rsidP="00EC5864">
      <w:pPr>
        <w:pStyle w:val="Normal1"/>
        <w:jc w:val="center"/>
        <w:rPr>
          <w:i/>
          <w:sz w:val="32"/>
          <w:szCs w:val="32"/>
        </w:rPr>
      </w:pPr>
    </w:p>
    <w:p w14:paraId="2BB0F5A1" w14:textId="77777777" w:rsidR="00EC5864" w:rsidRDefault="00EC5864" w:rsidP="00EC5864">
      <w:pPr>
        <w:pStyle w:val="Normal1"/>
        <w:jc w:val="center"/>
        <w:rPr>
          <w:rFonts w:ascii="Arial Narrow" w:eastAsia="Arial Narrow" w:hAnsi="Arial Narrow" w:cs="Arial Narrow"/>
          <w:b/>
          <w:sz w:val="32"/>
          <w:szCs w:val="32"/>
        </w:rPr>
      </w:pPr>
      <w:r w:rsidRPr="00BC4A67">
        <w:rPr>
          <w:i/>
          <w:sz w:val="28"/>
          <w:szCs w:val="28"/>
        </w:rPr>
        <w:t>By</w:t>
      </w:r>
      <w:r>
        <w:rPr>
          <w:rFonts w:ascii="Arial Narrow" w:eastAsia="Arial Narrow" w:hAnsi="Arial Narrow" w:cs="Arial Narrow"/>
          <w:b/>
          <w:sz w:val="32"/>
          <w:szCs w:val="32"/>
        </w:rPr>
        <w:t xml:space="preserve"> </w:t>
      </w:r>
      <w:r>
        <w:rPr>
          <w:rFonts w:ascii="Arial Narrow" w:eastAsia="Arial Narrow" w:hAnsi="Arial Narrow" w:cs="Arial Narrow"/>
          <w:sz w:val="20"/>
          <w:szCs w:val="20"/>
        </w:rPr>
        <w:br/>
      </w:r>
      <w:r>
        <w:rPr>
          <w:rFonts w:ascii="Arial Narrow" w:eastAsia="Arial Narrow" w:hAnsi="Arial Narrow" w:cs="Arial Narrow"/>
          <w:b/>
          <w:sz w:val="32"/>
          <w:szCs w:val="32"/>
        </w:rPr>
        <w:t xml:space="preserve">     </w:t>
      </w:r>
    </w:p>
    <w:p w14:paraId="3ECBED17" w14:textId="679B237A" w:rsidR="00EC5864" w:rsidRDefault="00EC5864" w:rsidP="00EC5864">
      <w:pPr>
        <w:pStyle w:val="Normal1"/>
        <w:jc w:val="center"/>
        <w:rPr>
          <w:rFonts w:ascii="Arial Narrow" w:eastAsia="Arial Narrow" w:hAnsi="Arial Narrow" w:cs="Arial Narrow"/>
          <w:sz w:val="20"/>
          <w:szCs w:val="20"/>
        </w:rPr>
      </w:pPr>
      <w:r>
        <w:rPr>
          <w:rFonts w:ascii="Arial Narrow" w:eastAsia="Arial Narrow" w:hAnsi="Arial Narrow" w:cs="Arial Narrow"/>
          <w:b/>
          <w:sz w:val="32"/>
          <w:szCs w:val="32"/>
        </w:rPr>
        <w:t xml:space="preserve"> </w:t>
      </w:r>
      <w:r>
        <w:rPr>
          <w:rFonts w:ascii="Arial Narrow" w:eastAsia="Arial Narrow" w:hAnsi="Arial Narrow" w:cs="Arial Narrow"/>
          <w:bCs/>
          <w:sz w:val="28"/>
          <w:szCs w:val="28"/>
        </w:rPr>
        <w:t>Pralay</w:t>
      </w:r>
      <w:r w:rsidR="00BD5303">
        <w:rPr>
          <w:rFonts w:ascii="Arial Narrow" w:eastAsia="Arial Narrow" w:hAnsi="Arial Narrow" w:cs="Arial Narrow"/>
          <w:bCs/>
          <w:sz w:val="28"/>
          <w:szCs w:val="28"/>
        </w:rPr>
        <w:t xml:space="preserve"> K.</w:t>
      </w:r>
      <w:r>
        <w:rPr>
          <w:rFonts w:ascii="Arial Narrow" w:eastAsia="Arial Narrow" w:hAnsi="Arial Narrow" w:cs="Arial Narrow"/>
          <w:bCs/>
          <w:sz w:val="28"/>
          <w:szCs w:val="28"/>
        </w:rPr>
        <w:t xml:space="preserve"> Kalaskar</w:t>
      </w:r>
      <w:r>
        <w:rPr>
          <w:rFonts w:ascii="Arial Narrow" w:eastAsia="Arial Narrow" w:hAnsi="Arial Narrow" w:cs="Arial Narrow"/>
          <w:b/>
          <w:sz w:val="32"/>
          <w:szCs w:val="32"/>
        </w:rPr>
        <w:t>.</w:t>
      </w:r>
    </w:p>
    <w:p w14:paraId="30536FC3" w14:textId="77777777" w:rsidR="00EC5864" w:rsidRDefault="00EC5864" w:rsidP="00EC5864">
      <w:pPr>
        <w:pStyle w:val="Normal1"/>
        <w:jc w:val="center"/>
        <w:rPr>
          <w:rFonts w:ascii="Arial Narrow" w:eastAsia="Arial Narrow" w:hAnsi="Arial Narrow" w:cs="Arial Narrow"/>
          <w:b/>
          <w:sz w:val="28"/>
          <w:szCs w:val="28"/>
        </w:rPr>
      </w:pPr>
    </w:p>
    <w:p w14:paraId="0BF34E9B" w14:textId="71990888" w:rsidR="00EC5864" w:rsidRDefault="00EC5864" w:rsidP="00EC5864">
      <w:pPr>
        <w:pStyle w:val="Normal1"/>
        <w:jc w:val="center"/>
        <w:rPr>
          <w:rFonts w:ascii="Arial Narrow" w:eastAsia="Arial Narrow" w:hAnsi="Arial Narrow" w:cs="Arial Narrow"/>
          <w:sz w:val="28"/>
          <w:szCs w:val="28"/>
        </w:rPr>
      </w:pPr>
      <w:r>
        <w:rPr>
          <w:rFonts w:ascii="Arial Narrow" w:eastAsia="Arial Narrow" w:hAnsi="Arial Narrow" w:cs="Arial Narrow"/>
          <w:b/>
          <w:sz w:val="28"/>
          <w:szCs w:val="28"/>
        </w:rPr>
        <w:t>Reg. No. 20OKCMD061</w:t>
      </w:r>
    </w:p>
    <w:p w14:paraId="101B3DB8" w14:textId="77777777" w:rsidR="00EC5864" w:rsidRDefault="00EC5864" w:rsidP="00EC5864">
      <w:pPr>
        <w:pStyle w:val="Normal1"/>
        <w:jc w:val="center"/>
        <w:rPr>
          <w:sz w:val="28"/>
          <w:szCs w:val="28"/>
        </w:rPr>
      </w:pPr>
    </w:p>
    <w:p w14:paraId="001B722C" w14:textId="77777777" w:rsidR="00EC5864" w:rsidRDefault="00EC5864" w:rsidP="00EC5864">
      <w:pPr>
        <w:pStyle w:val="Normal1"/>
        <w:jc w:val="center"/>
      </w:pPr>
    </w:p>
    <w:p w14:paraId="37F7A98C" w14:textId="77777777" w:rsidR="00EC5864" w:rsidRDefault="00EC5864" w:rsidP="00EC5864">
      <w:pPr>
        <w:pStyle w:val="Normal1"/>
        <w:jc w:val="center"/>
        <w:rPr>
          <w:rFonts w:ascii="Arial Narrow" w:eastAsia="Arial Narrow" w:hAnsi="Arial Narrow" w:cs="Arial Narrow"/>
          <w:bCs/>
          <w:sz w:val="28"/>
          <w:szCs w:val="28"/>
        </w:rPr>
      </w:pPr>
      <w:r>
        <w:rPr>
          <w:b/>
        </w:rPr>
        <w:br/>
      </w:r>
      <w:r>
        <w:rPr>
          <w:sz w:val="28"/>
          <w:szCs w:val="28"/>
        </w:rPr>
        <w:t xml:space="preserve"> Under the guidance of</w:t>
      </w:r>
      <w:r>
        <w:rPr>
          <w:sz w:val="28"/>
          <w:szCs w:val="28"/>
        </w:rPr>
        <w:br/>
      </w:r>
      <w:r w:rsidRPr="00BC4A67">
        <w:rPr>
          <w:rFonts w:ascii="Arial Narrow" w:eastAsia="Arial Narrow" w:hAnsi="Arial Narrow" w:cs="Arial Narrow"/>
          <w:bCs/>
          <w:sz w:val="28"/>
          <w:szCs w:val="28"/>
        </w:rPr>
        <w:t xml:space="preserve">                                             </w:t>
      </w:r>
    </w:p>
    <w:p w14:paraId="3330361B" w14:textId="0ED39F75" w:rsidR="00EC5864" w:rsidRDefault="00EC5864" w:rsidP="00EC5864">
      <w:pPr>
        <w:pStyle w:val="Normal1"/>
        <w:jc w:val="center"/>
        <w:rPr>
          <w:rFonts w:ascii="Arial Narrow" w:eastAsia="Arial Narrow" w:hAnsi="Arial Narrow" w:cs="Arial Narrow"/>
          <w:b/>
        </w:rPr>
      </w:pPr>
      <w:r>
        <w:rPr>
          <w:rFonts w:ascii="Arial Narrow" w:eastAsia="Arial Narrow" w:hAnsi="Arial Narrow" w:cs="Arial Narrow"/>
          <w:bCs/>
          <w:sz w:val="28"/>
          <w:szCs w:val="28"/>
        </w:rPr>
        <w:t xml:space="preserve">   </w:t>
      </w:r>
      <w:r w:rsidRPr="00BC4A67">
        <w:rPr>
          <w:rFonts w:ascii="Arial Narrow" w:eastAsia="Arial Narrow" w:hAnsi="Arial Narrow" w:cs="Arial Narrow"/>
          <w:bCs/>
          <w:sz w:val="28"/>
          <w:szCs w:val="28"/>
        </w:rPr>
        <w:t xml:space="preserve"> </w:t>
      </w:r>
      <w:proofErr w:type="spellStart"/>
      <w:r w:rsidRPr="00BC4A67">
        <w:rPr>
          <w:rFonts w:ascii="Arial Narrow" w:eastAsia="Arial Narrow" w:hAnsi="Arial Narrow" w:cs="Arial Narrow"/>
          <w:bCs/>
          <w:sz w:val="28"/>
          <w:szCs w:val="28"/>
        </w:rPr>
        <w:t>Prof.</w:t>
      </w:r>
      <w:r>
        <w:rPr>
          <w:rFonts w:ascii="Arial Narrow" w:eastAsia="Arial Narrow" w:hAnsi="Arial Narrow" w:cs="Arial Narrow"/>
          <w:bCs/>
          <w:sz w:val="28"/>
          <w:szCs w:val="28"/>
        </w:rPr>
        <w:t>Swarnadeep</w:t>
      </w:r>
      <w:proofErr w:type="spellEnd"/>
      <w:r>
        <w:rPr>
          <w:rFonts w:ascii="Arial Narrow" w:eastAsia="Arial Narrow" w:hAnsi="Arial Narrow" w:cs="Arial Narrow"/>
          <w:bCs/>
          <w:sz w:val="28"/>
          <w:szCs w:val="28"/>
        </w:rPr>
        <w:t xml:space="preserve"> Maity</w:t>
      </w:r>
      <w:r>
        <w:rPr>
          <w:rFonts w:ascii="Arial Narrow" w:eastAsia="Arial Narrow" w:hAnsi="Arial Narrow" w:cs="Arial Narrow"/>
          <w:b/>
          <w:sz w:val="28"/>
          <w:szCs w:val="28"/>
        </w:rPr>
        <w:t>.</w:t>
      </w:r>
      <w:r>
        <w:rPr>
          <w:rFonts w:ascii="Arial Narrow" w:eastAsia="Arial Narrow" w:hAnsi="Arial Narrow" w:cs="Arial Narrow"/>
          <w:b/>
        </w:rPr>
        <w:t xml:space="preserve">                                                 </w:t>
      </w:r>
    </w:p>
    <w:p w14:paraId="5B986E4B" w14:textId="77777777" w:rsidR="00EC5864" w:rsidRDefault="00EC5864" w:rsidP="00EC5864">
      <w:pPr>
        <w:pStyle w:val="Normal1"/>
        <w:jc w:val="center"/>
        <w:rPr>
          <w:rFonts w:ascii="Arial Narrow" w:eastAsia="Arial Narrow" w:hAnsi="Arial Narrow" w:cs="Arial Narrow"/>
          <w:b/>
        </w:rPr>
      </w:pPr>
      <w:r>
        <w:rPr>
          <w:rFonts w:ascii="Arial Narrow" w:eastAsia="Arial Narrow" w:hAnsi="Arial Narrow" w:cs="Arial Narrow"/>
          <w:b/>
        </w:rPr>
        <w:t xml:space="preserve">                                                 </w:t>
      </w:r>
    </w:p>
    <w:p w14:paraId="01CC0DD7" w14:textId="77777777" w:rsidR="00EC5864" w:rsidRDefault="00EC5864" w:rsidP="00EC5864">
      <w:pPr>
        <w:pStyle w:val="Normal1"/>
        <w:jc w:val="center"/>
      </w:pPr>
      <w:r>
        <w:rPr>
          <w:rFonts w:ascii="Arial Narrow" w:eastAsia="Arial Narrow" w:hAnsi="Arial Narrow" w:cs="Arial Narrow"/>
          <w:b/>
        </w:rPr>
        <w:t xml:space="preserve"> Assistant. </w:t>
      </w:r>
      <w:r w:rsidRPr="00BC4A67">
        <w:rPr>
          <w:rFonts w:ascii="Arial Narrow" w:eastAsia="Arial Narrow" w:hAnsi="Arial Narrow" w:cs="Arial Narrow"/>
          <w:b/>
        </w:rPr>
        <w:t>Professor</w:t>
      </w:r>
      <w:r>
        <w:rPr>
          <w:rFonts w:ascii="Arial Narrow" w:eastAsia="Arial Narrow" w:hAnsi="Arial Narrow" w:cs="Arial Narrow"/>
          <w:b/>
        </w:rPr>
        <w:t xml:space="preserve"> </w:t>
      </w:r>
    </w:p>
    <w:p w14:paraId="0C3B9560" w14:textId="77777777" w:rsidR="00EC5864" w:rsidRDefault="00EC5864" w:rsidP="00EC5864">
      <w:pPr>
        <w:pStyle w:val="Normal1"/>
        <w:jc w:val="center"/>
      </w:pPr>
    </w:p>
    <w:p w14:paraId="64DE340E" w14:textId="77777777" w:rsidR="00EC5864" w:rsidRDefault="00EC5864" w:rsidP="00EC5864">
      <w:pPr>
        <w:pStyle w:val="Normal1"/>
        <w:jc w:val="center"/>
      </w:pPr>
    </w:p>
    <w:p w14:paraId="3B7FE60D" w14:textId="77777777" w:rsidR="00EC5864" w:rsidRDefault="00EC5864" w:rsidP="00EC5864">
      <w:pPr>
        <w:pStyle w:val="Normal1"/>
        <w:jc w:val="center"/>
      </w:pPr>
    </w:p>
    <w:p w14:paraId="34A95DA2" w14:textId="77777777" w:rsidR="00EC5864" w:rsidRDefault="00EC5864" w:rsidP="00EC5864">
      <w:pPr>
        <w:pStyle w:val="Normal1"/>
        <w:jc w:val="center"/>
        <w:rPr>
          <w:rFonts w:ascii="Arial Narrow" w:eastAsia="Arial Narrow" w:hAnsi="Arial Narrow" w:cs="Arial Narrow"/>
          <w:color w:val="9BBB59"/>
          <w:sz w:val="40"/>
          <w:szCs w:val="40"/>
        </w:rPr>
      </w:pPr>
      <w:r>
        <w:rPr>
          <w:rFonts w:ascii="Arial Narrow" w:eastAsia="Arial Narrow" w:hAnsi="Arial Narrow" w:cs="Arial Narrow"/>
          <w:b/>
          <w:color w:val="9BBB59"/>
          <w:sz w:val="40"/>
          <w:szCs w:val="40"/>
        </w:rPr>
        <w:t xml:space="preserve">   NATIONAL SCHOOL OF BUSINESS </w:t>
      </w:r>
    </w:p>
    <w:p w14:paraId="6079F2AE" w14:textId="77777777" w:rsidR="00EC5864" w:rsidRDefault="00EC5864" w:rsidP="00EC5864">
      <w:pPr>
        <w:pStyle w:val="Normal1"/>
        <w:jc w:val="center"/>
        <w:rPr>
          <w:b/>
          <w:sz w:val="28"/>
          <w:szCs w:val="28"/>
        </w:rPr>
      </w:pPr>
    </w:p>
    <w:p w14:paraId="415FED74" w14:textId="77777777" w:rsidR="00EC5864" w:rsidRDefault="00EC5864" w:rsidP="00EC5864">
      <w:pPr>
        <w:pStyle w:val="Normal1"/>
        <w:jc w:val="center"/>
        <w:rPr>
          <w:sz w:val="28"/>
          <w:szCs w:val="28"/>
        </w:rPr>
      </w:pPr>
      <w:r>
        <w:rPr>
          <w:b/>
          <w:sz w:val="28"/>
          <w:szCs w:val="28"/>
        </w:rPr>
        <w:t xml:space="preserve">Bangalore University </w:t>
      </w:r>
      <w:r>
        <w:rPr>
          <w:b/>
          <w:sz w:val="28"/>
          <w:szCs w:val="28"/>
        </w:rPr>
        <w:br/>
      </w:r>
    </w:p>
    <w:p w14:paraId="182558BB" w14:textId="77777777" w:rsidR="00EC5864" w:rsidRDefault="00EC5864" w:rsidP="00EC5864">
      <w:pPr>
        <w:pStyle w:val="Normal1"/>
        <w:jc w:val="center"/>
        <w:rPr>
          <w:sz w:val="28"/>
          <w:szCs w:val="28"/>
        </w:rPr>
      </w:pPr>
      <w:r>
        <w:rPr>
          <w:sz w:val="28"/>
          <w:szCs w:val="28"/>
        </w:rPr>
        <w:t>Bangalore – 2020–2022</w:t>
      </w:r>
    </w:p>
    <w:p w14:paraId="6BC9AC63" w14:textId="77777777" w:rsidR="00EC5864" w:rsidRDefault="00EC5864" w:rsidP="00EC5864">
      <w:pPr>
        <w:spacing w:after="0" w:line="360" w:lineRule="auto"/>
        <w:jc w:val="both"/>
        <w:rPr>
          <w:rFonts w:ascii="Times New Roman" w:hAnsi="Times New Roman" w:cs="Times New Roman"/>
          <w:b/>
          <w:sz w:val="28"/>
          <w:szCs w:val="28"/>
        </w:rPr>
      </w:pPr>
    </w:p>
    <w:p w14:paraId="32E7437B" w14:textId="77777777" w:rsidR="00EC5864" w:rsidRDefault="00EC5864" w:rsidP="00EC5864">
      <w:pPr>
        <w:spacing w:after="0" w:line="360" w:lineRule="auto"/>
        <w:jc w:val="both"/>
        <w:rPr>
          <w:rFonts w:ascii="Times New Roman" w:hAnsi="Times New Roman" w:cs="Times New Roman"/>
          <w:b/>
          <w:sz w:val="28"/>
          <w:szCs w:val="28"/>
        </w:rPr>
      </w:pPr>
    </w:p>
    <w:p w14:paraId="6D14A6B7" w14:textId="2EA159F9" w:rsidR="00EC5864" w:rsidRDefault="00EC5864" w:rsidP="00EC5864">
      <w:pPr>
        <w:spacing w:after="0" w:line="360" w:lineRule="auto"/>
        <w:jc w:val="both"/>
        <w:rPr>
          <w:rFonts w:ascii="Times New Roman" w:hAnsi="Times New Roman" w:cs="Times New Roman"/>
          <w:b/>
          <w:sz w:val="28"/>
          <w:szCs w:val="28"/>
        </w:rPr>
      </w:pPr>
    </w:p>
    <w:p w14:paraId="7F05606C" w14:textId="77777777" w:rsidR="00551FC0" w:rsidRDefault="00551FC0" w:rsidP="00EC5864">
      <w:pPr>
        <w:spacing w:after="0" w:line="360" w:lineRule="auto"/>
        <w:jc w:val="both"/>
        <w:rPr>
          <w:rFonts w:ascii="Times New Roman" w:hAnsi="Times New Roman" w:cs="Times New Roman"/>
          <w:b/>
          <w:sz w:val="28"/>
          <w:szCs w:val="28"/>
        </w:rPr>
      </w:pPr>
    </w:p>
    <w:p w14:paraId="4C4C9CF0" w14:textId="77777777" w:rsidR="00EC5864" w:rsidRDefault="00EC5864" w:rsidP="00EC5864">
      <w:pPr>
        <w:spacing w:after="0" w:line="360" w:lineRule="auto"/>
        <w:jc w:val="both"/>
        <w:rPr>
          <w:rFonts w:ascii="Times New Roman" w:hAnsi="Times New Roman" w:cs="Times New Roman"/>
          <w:b/>
          <w:sz w:val="28"/>
          <w:szCs w:val="28"/>
        </w:rPr>
      </w:pPr>
    </w:p>
    <w:p w14:paraId="322D70BD" w14:textId="77777777" w:rsidR="00EC5864" w:rsidRDefault="00EC5864" w:rsidP="00EC5864">
      <w:pPr>
        <w:spacing w:after="0" w:line="360" w:lineRule="auto"/>
        <w:jc w:val="both"/>
        <w:rPr>
          <w:rFonts w:ascii="Times New Roman" w:hAnsi="Times New Roman" w:cs="Times New Roman"/>
          <w:b/>
          <w:sz w:val="28"/>
          <w:szCs w:val="28"/>
        </w:rPr>
      </w:pPr>
    </w:p>
    <w:p w14:paraId="144ADC6D" w14:textId="77777777" w:rsidR="00EC5864" w:rsidRDefault="00EC5864" w:rsidP="00EC5864">
      <w:pPr>
        <w:pStyle w:val="Normal1"/>
        <w:jc w:val="center"/>
        <w:rPr>
          <w:sz w:val="44"/>
          <w:szCs w:val="44"/>
        </w:rPr>
      </w:pPr>
      <w:r>
        <w:rPr>
          <w:b/>
          <w:sz w:val="44"/>
          <w:szCs w:val="44"/>
        </w:rPr>
        <w:lastRenderedPageBreak/>
        <w:t>CERTIFICATE OF ORIGINALITY</w:t>
      </w:r>
    </w:p>
    <w:p w14:paraId="16F70C4E" w14:textId="77777777" w:rsidR="00EC5864" w:rsidRDefault="00EC5864" w:rsidP="00EC5864">
      <w:pPr>
        <w:pStyle w:val="Normal1"/>
        <w:jc w:val="center"/>
        <w:rPr>
          <w:sz w:val="44"/>
          <w:szCs w:val="44"/>
        </w:rPr>
      </w:pPr>
    </w:p>
    <w:p w14:paraId="1E9FC37C" w14:textId="77777777" w:rsidR="00EC5864" w:rsidRPr="00BD5303" w:rsidRDefault="00EC5864" w:rsidP="00EC5864">
      <w:pPr>
        <w:pStyle w:val="Normal1"/>
        <w:jc w:val="both"/>
        <w:rPr>
          <w:sz w:val="28"/>
          <w:szCs w:val="28"/>
        </w:rPr>
      </w:pPr>
    </w:p>
    <w:p w14:paraId="721B39E5" w14:textId="6E917B8F" w:rsidR="00EC5864" w:rsidRPr="00926749" w:rsidRDefault="00EC5864" w:rsidP="00BD5303">
      <w:pPr>
        <w:spacing w:line="360" w:lineRule="auto"/>
        <w:jc w:val="both"/>
        <w:rPr>
          <w:rFonts w:ascii="Arial Narrow" w:hAnsi="Arial Narrow" w:cs="Times New Roman"/>
          <w:b/>
          <w:sz w:val="36"/>
          <w:szCs w:val="36"/>
        </w:rPr>
      </w:pPr>
      <w:r w:rsidRPr="00BD5303">
        <w:rPr>
          <w:rFonts w:ascii="Arial Narrow" w:eastAsia="Arial Narrow" w:hAnsi="Arial Narrow" w:cs="Arial Narrow"/>
          <w:b/>
          <w:sz w:val="28"/>
          <w:szCs w:val="28"/>
        </w:rPr>
        <w:t>This is to certify that the project titled</w:t>
      </w:r>
      <w:r w:rsidRPr="00BD5303">
        <w:rPr>
          <w:rFonts w:ascii="Arial Narrow" w:hAnsi="Arial Narrow" w:cs="Times New Roman"/>
          <w:b/>
          <w:sz w:val="28"/>
          <w:szCs w:val="28"/>
        </w:rPr>
        <w:t xml:space="preserve"> </w:t>
      </w:r>
      <w:r w:rsidRPr="00BD5303">
        <w:rPr>
          <w:rFonts w:ascii="Arial Narrow" w:hAnsi="Arial Narrow" w:cs="Times New Roman"/>
          <w:b/>
          <w:sz w:val="28"/>
          <w:szCs w:val="28"/>
          <w:u w:val="single"/>
        </w:rPr>
        <w:t>“</w:t>
      </w:r>
      <w:r w:rsidR="00BD5303" w:rsidRPr="00BD5303">
        <w:rPr>
          <w:rFonts w:ascii="Arial Narrow" w:hAnsi="Arial Narrow" w:cs="Times New Roman"/>
          <w:b/>
          <w:sz w:val="28"/>
          <w:szCs w:val="28"/>
          <w:u w:val="single"/>
        </w:rPr>
        <w:t xml:space="preserve">Study on the perception towards </w:t>
      </w:r>
      <w:proofErr w:type="spellStart"/>
      <w:r w:rsidR="00BD5303" w:rsidRPr="00BD5303">
        <w:rPr>
          <w:rFonts w:ascii="Arial Narrow" w:hAnsi="Arial Narrow" w:cs="Times New Roman"/>
          <w:b/>
          <w:sz w:val="28"/>
          <w:szCs w:val="28"/>
          <w:u w:val="single"/>
        </w:rPr>
        <w:t>eWallet</w:t>
      </w:r>
      <w:proofErr w:type="spellEnd"/>
      <w:r w:rsidR="00BD5303" w:rsidRPr="00BD5303">
        <w:rPr>
          <w:rFonts w:ascii="Arial Narrow" w:hAnsi="Arial Narrow" w:cs="Times New Roman"/>
          <w:b/>
          <w:sz w:val="28"/>
          <w:szCs w:val="28"/>
          <w:u w:val="single"/>
        </w:rPr>
        <w:t xml:space="preserve"> security during the COVID-19 Pandemic</w:t>
      </w:r>
      <w:r w:rsidRPr="00BD5303">
        <w:rPr>
          <w:rFonts w:ascii="Arial Narrow" w:hAnsi="Arial Narrow" w:cs="Times New Roman"/>
          <w:b/>
          <w:sz w:val="28"/>
          <w:szCs w:val="28"/>
          <w:u w:val="single"/>
        </w:rPr>
        <w:t>”</w:t>
      </w:r>
      <w:r w:rsidRPr="00BD5303">
        <w:rPr>
          <w:rFonts w:ascii="Arial Narrow" w:eastAsia="Arial Narrow" w:hAnsi="Arial Narrow" w:cs="Arial Narrow"/>
          <w:b/>
          <w:sz w:val="28"/>
          <w:szCs w:val="28"/>
        </w:rPr>
        <w:t xml:space="preserve"> is an original work of the student and is being submitted in partial fulfillment for the award of the Master’s Degree in Business Administration of Bangalore</w:t>
      </w:r>
      <w:r w:rsidRPr="00926749">
        <w:rPr>
          <w:rFonts w:ascii="Arial Narrow" w:eastAsia="Arial Narrow" w:hAnsi="Arial Narrow" w:cs="Arial Narrow"/>
          <w:b/>
          <w:sz w:val="28"/>
          <w:szCs w:val="28"/>
        </w:rPr>
        <w:t xml:space="preserve"> University.</w:t>
      </w:r>
      <w:r>
        <w:rPr>
          <w:rFonts w:ascii="Arial Narrow" w:eastAsia="Arial Narrow" w:hAnsi="Arial Narrow" w:cs="Arial Narrow"/>
          <w:b/>
          <w:sz w:val="28"/>
          <w:szCs w:val="28"/>
        </w:rPr>
        <w:t xml:space="preserve"> </w:t>
      </w:r>
      <w:r w:rsidRPr="00926749">
        <w:rPr>
          <w:rFonts w:ascii="Arial Narrow" w:eastAsia="Arial Narrow" w:hAnsi="Arial Narrow" w:cs="Arial Narrow"/>
          <w:b/>
          <w:sz w:val="28"/>
          <w:szCs w:val="28"/>
        </w:rPr>
        <w:t>The report has not been submitted earlier either to this University /Institution for the fulfillment of the requirement of a course of study</w:t>
      </w:r>
      <w:r>
        <w:rPr>
          <w:rFonts w:ascii="Arial Narrow" w:eastAsia="Arial Narrow" w:hAnsi="Arial Narrow" w:cs="Arial Narrow"/>
          <w:b/>
          <w:sz w:val="28"/>
          <w:szCs w:val="28"/>
        </w:rPr>
        <w:t xml:space="preserve">  </w:t>
      </w:r>
    </w:p>
    <w:p w14:paraId="1988FBD5" w14:textId="77777777" w:rsidR="00EC5864" w:rsidRDefault="00EC5864" w:rsidP="00EC5864">
      <w:pPr>
        <w:pStyle w:val="Normal1"/>
      </w:pPr>
    </w:p>
    <w:p w14:paraId="3731D4C0" w14:textId="77777777" w:rsidR="00EC5864" w:rsidRDefault="00EC5864" w:rsidP="00EC5864">
      <w:pPr>
        <w:pStyle w:val="Normal1"/>
      </w:pPr>
    </w:p>
    <w:p w14:paraId="0DBB9056" w14:textId="77777777" w:rsidR="00EC5864" w:rsidRDefault="00EC5864" w:rsidP="00EC5864">
      <w:pPr>
        <w:pStyle w:val="Normal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061"/>
      </w:tblGrid>
      <w:tr w:rsidR="004903C0" w14:paraId="6E0C891D" w14:textId="77777777" w:rsidTr="00BD5303">
        <w:tc>
          <w:tcPr>
            <w:tcW w:w="5240" w:type="dxa"/>
          </w:tcPr>
          <w:p w14:paraId="4AF6D025" w14:textId="3A118C1D" w:rsidR="004903C0" w:rsidRDefault="004903C0" w:rsidP="00551FC0">
            <w:pPr>
              <w:spacing w:after="0" w:line="360" w:lineRule="auto"/>
              <w:rPr>
                <w:rFonts w:ascii="Times New Roman" w:hAnsi="Times New Roman" w:cs="Times New Roman"/>
                <w:b/>
                <w:bCs/>
                <w:sz w:val="28"/>
                <w:szCs w:val="28"/>
                <w:u w:val="single"/>
              </w:rPr>
            </w:pPr>
            <w:r>
              <w:rPr>
                <w:sz w:val="28"/>
                <w:szCs w:val="28"/>
              </w:rPr>
              <w:t>SIGNATURE OF SUPERVISOR</w:t>
            </w:r>
          </w:p>
        </w:tc>
        <w:tc>
          <w:tcPr>
            <w:tcW w:w="3061" w:type="dxa"/>
          </w:tcPr>
          <w:p w14:paraId="799BEE29" w14:textId="17FB64EB" w:rsidR="004903C0" w:rsidRDefault="004903C0" w:rsidP="00551FC0">
            <w:pPr>
              <w:spacing w:after="0" w:line="360" w:lineRule="auto"/>
              <w:rPr>
                <w:rFonts w:ascii="Times New Roman" w:hAnsi="Times New Roman" w:cs="Times New Roman"/>
                <w:b/>
                <w:bCs/>
                <w:sz w:val="28"/>
                <w:szCs w:val="28"/>
                <w:u w:val="single"/>
              </w:rPr>
            </w:pPr>
            <w:r>
              <w:rPr>
                <w:sz w:val="28"/>
                <w:szCs w:val="28"/>
              </w:rPr>
              <w:t>SIGNATURE OF STUDENT</w:t>
            </w:r>
          </w:p>
        </w:tc>
      </w:tr>
      <w:tr w:rsidR="004903C0" w14:paraId="2DF0E443" w14:textId="77777777" w:rsidTr="00BD5303">
        <w:tc>
          <w:tcPr>
            <w:tcW w:w="5240" w:type="dxa"/>
          </w:tcPr>
          <w:p w14:paraId="71F4FEDD" w14:textId="77777777" w:rsidR="004903C0" w:rsidRDefault="004903C0" w:rsidP="00551FC0">
            <w:pPr>
              <w:spacing w:after="0" w:line="360" w:lineRule="auto"/>
              <w:rPr>
                <w:rFonts w:ascii="Times New Roman" w:hAnsi="Times New Roman" w:cs="Times New Roman"/>
                <w:b/>
                <w:bCs/>
                <w:sz w:val="28"/>
                <w:szCs w:val="28"/>
                <w:u w:val="single"/>
              </w:rPr>
            </w:pPr>
          </w:p>
        </w:tc>
        <w:tc>
          <w:tcPr>
            <w:tcW w:w="3061" w:type="dxa"/>
          </w:tcPr>
          <w:p w14:paraId="5EE262B0" w14:textId="77777777" w:rsidR="004903C0" w:rsidRDefault="004903C0" w:rsidP="00551FC0">
            <w:pPr>
              <w:spacing w:after="0" w:line="360" w:lineRule="auto"/>
              <w:rPr>
                <w:rFonts w:ascii="Times New Roman" w:hAnsi="Times New Roman" w:cs="Times New Roman"/>
                <w:b/>
                <w:bCs/>
                <w:sz w:val="28"/>
                <w:szCs w:val="28"/>
                <w:u w:val="single"/>
              </w:rPr>
            </w:pPr>
          </w:p>
        </w:tc>
      </w:tr>
      <w:tr w:rsidR="004903C0" w14:paraId="17EEC319" w14:textId="77777777" w:rsidTr="00BD5303">
        <w:tc>
          <w:tcPr>
            <w:tcW w:w="5240" w:type="dxa"/>
          </w:tcPr>
          <w:p w14:paraId="0D71AE84" w14:textId="58A4EE33" w:rsidR="004903C0" w:rsidRDefault="004903C0" w:rsidP="00551FC0">
            <w:pPr>
              <w:spacing w:after="0" w:line="360" w:lineRule="auto"/>
              <w:rPr>
                <w:rFonts w:ascii="Times New Roman" w:hAnsi="Times New Roman" w:cs="Times New Roman"/>
                <w:b/>
                <w:bCs/>
                <w:sz w:val="28"/>
                <w:szCs w:val="28"/>
                <w:u w:val="single"/>
              </w:rPr>
            </w:pPr>
            <w:r>
              <w:rPr>
                <w:sz w:val="28"/>
                <w:szCs w:val="28"/>
              </w:rPr>
              <w:t>PLACE:</w:t>
            </w:r>
            <w:r w:rsidR="00BD5303">
              <w:rPr>
                <w:sz w:val="28"/>
                <w:szCs w:val="28"/>
              </w:rPr>
              <w:t xml:space="preserve"> </w:t>
            </w:r>
            <w:r>
              <w:rPr>
                <w:sz w:val="28"/>
                <w:szCs w:val="28"/>
              </w:rPr>
              <w:t>Bangalore</w:t>
            </w:r>
          </w:p>
        </w:tc>
        <w:tc>
          <w:tcPr>
            <w:tcW w:w="3061" w:type="dxa"/>
          </w:tcPr>
          <w:p w14:paraId="5D40BF10" w14:textId="3ADC0575" w:rsidR="004903C0" w:rsidRDefault="004903C0" w:rsidP="00551FC0">
            <w:pPr>
              <w:spacing w:after="0" w:line="360" w:lineRule="auto"/>
              <w:rPr>
                <w:rFonts w:ascii="Times New Roman" w:hAnsi="Times New Roman" w:cs="Times New Roman"/>
                <w:b/>
                <w:bCs/>
                <w:sz w:val="28"/>
                <w:szCs w:val="28"/>
                <w:u w:val="single"/>
              </w:rPr>
            </w:pPr>
            <w:r>
              <w:rPr>
                <w:sz w:val="28"/>
                <w:szCs w:val="28"/>
              </w:rPr>
              <w:t>PLACE:</w:t>
            </w:r>
            <w:r w:rsidR="00BD5303">
              <w:rPr>
                <w:sz w:val="28"/>
                <w:szCs w:val="28"/>
              </w:rPr>
              <w:t xml:space="preserve"> </w:t>
            </w:r>
            <w:r>
              <w:rPr>
                <w:sz w:val="28"/>
                <w:szCs w:val="28"/>
              </w:rPr>
              <w:t>Bangalore</w:t>
            </w:r>
          </w:p>
        </w:tc>
      </w:tr>
      <w:tr w:rsidR="004903C0" w14:paraId="34A188A9" w14:textId="77777777" w:rsidTr="00BD5303">
        <w:tc>
          <w:tcPr>
            <w:tcW w:w="5240" w:type="dxa"/>
          </w:tcPr>
          <w:p w14:paraId="3DBF5A58" w14:textId="6EF38399" w:rsidR="004903C0" w:rsidRDefault="004903C0" w:rsidP="00551FC0">
            <w:pPr>
              <w:spacing w:after="0" w:line="360" w:lineRule="auto"/>
              <w:rPr>
                <w:rFonts w:ascii="Times New Roman" w:hAnsi="Times New Roman" w:cs="Times New Roman"/>
                <w:b/>
                <w:bCs/>
                <w:sz w:val="28"/>
                <w:szCs w:val="28"/>
                <w:u w:val="single"/>
              </w:rPr>
            </w:pPr>
            <w:r>
              <w:rPr>
                <w:sz w:val="28"/>
                <w:szCs w:val="28"/>
              </w:rPr>
              <w:t>DATE:</w:t>
            </w:r>
            <w:r w:rsidR="00BD5303">
              <w:rPr>
                <w:sz w:val="28"/>
                <w:szCs w:val="28"/>
              </w:rPr>
              <w:t xml:space="preserve"> </w:t>
            </w:r>
            <w:r>
              <w:rPr>
                <w:sz w:val="28"/>
                <w:szCs w:val="28"/>
              </w:rPr>
              <w:t>25/03/2022</w:t>
            </w:r>
          </w:p>
        </w:tc>
        <w:tc>
          <w:tcPr>
            <w:tcW w:w="3061" w:type="dxa"/>
          </w:tcPr>
          <w:p w14:paraId="70F9A7A6" w14:textId="3AFEF09B" w:rsidR="004903C0" w:rsidRDefault="004903C0" w:rsidP="00551FC0">
            <w:pPr>
              <w:spacing w:after="0" w:line="360" w:lineRule="auto"/>
              <w:rPr>
                <w:rFonts w:ascii="Times New Roman" w:hAnsi="Times New Roman" w:cs="Times New Roman"/>
                <w:b/>
                <w:bCs/>
                <w:sz w:val="28"/>
                <w:szCs w:val="28"/>
                <w:u w:val="single"/>
              </w:rPr>
            </w:pPr>
            <w:r>
              <w:rPr>
                <w:sz w:val="28"/>
                <w:szCs w:val="28"/>
              </w:rPr>
              <w:t>DATE:</w:t>
            </w:r>
            <w:r w:rsidR="00BD5303">
              <w:rPr>
                <w:sz w:val="28"/>
                <w:szCs w:val="28"/>
              </w:rPr>
              <w:t xml:space="preserve"> </w:t>
            </w:r>
            <w:r>
              <w:rPr>
                <w:sz w:val="28"/>
                <w:szCs w:val="28"/>
              </w:rPr>
              <w:t>25/03/2022</w:t>
            </w:r>
          </w:p>
        </w:tc>
      </w:tr>
    </w:tbl>
    <w:p w14:paraId="393100B7" w14:textId="77777777" w:rsidR="00EC5864" w:rsidRDefault="00EC5864" w:rsidP="00EC5864">
      <w:pPr>
        <w:spacing w:after="0" w:line="360" w:lineRule="auto"/>
        <w:jc w:val="center"/>
        <w:rPr>
          <w:rFonts w:ascii="Times New Roman" w:hAnsi="Times New Roman" w:cs="Times New Roman"/>
          <w:b/>
          <w:bCs/>
          <w:sz w:val="28"/>
          <w:szCs w:val="28"/>
          <w:u w:val="single"/>
        </w:rPr>
      </w:pPr>
    </w:p>
    <w:p w14:paraId="27F53430" w14:textId="77777777" w:rsidR="00EC5864" w:rsidRDefault="00EC5864" w:rsidP="00EC5864">
      <w:pPr>
        <w:spacing w:after="0" w:line="360" w:lineRule="auto"/>
        <w:jc w:val="center"/>
        <w:rPr>
          <w:rFonts w:ascii="Times New Roman" w:hAnsi="Times New Roman" w:cs="Times New Roman"/>
          <w:b/>
          <w:bCs/>
          <w:sz w:val="28"/>
          <w:szCs w:val="28"/>
          <w:u w:val="single"/>
        </w:rPr>
      </w:pPr>
    </w:p>
    <w:p w14:paraId="04DFE8C3" w14:textId="77777777" w:rsidR="00EC5864" w:rsidRDefault="00EC5864" w:rsidP="00EC5864">
      <w:pPr>
        <w:spacing w:after="0" w:line="360" w:lineRule="auto"/>
        <w:jc w:val="center"/>
        <w:rPr>
          <w:rFonts w:ascii="Times New Roman" w:hAnsi="Times New Roman" w:cs="Times New Roman"/>
          <w:b/>
          <w:bCs/>
          <w:sz w:val="28"/>
          <w:szCs w:val="28"/>
          <w:u w:val="single"/>
        </w:rPr>
      </w:pPr>
    </w:p>
    <w:p w14:paraId="1CF133B8" w14:textId="77777777" w:rsidR="00EC5864" w:rsidRDefault="00EC5864" w:rsidP="00EC5864">
      <w:pPr>
        <w:spacing w:after="0" w:line="360" w:lineRule="auto"/>
        <w:jc w:val="center"/>
        <w:rPr>
          <w:rFonts w:ascii="Times New Roman" w:hAnsi="Times New Roman" w:cs="Times New Roman"/>
          <w:b/>
          <w:bCs/>
          <w:sz w:val="28"/>
          <w:szCs w:val="28"/>
          <w:u w:val="single"/>
        </w:rPr>
      </w:pPr>
    </w:p>
    <w:p w14:paraId="6C59DA21" w14:textId="77777777" w:rsidR="00EC5864" w:rsidRDefault="00EC5864" w:rsidP="00EC5864">
      <w:pPr>
        <w:spacing w:after="0" w:line="360" w:lineRule="auto"/>
        <w:jc w:val="center"/>
        <w:rPr>
          <w:rFonts w:ascii="Times New Roman" w:hAnsi="Times New Roman" w:cs="Times New Roman"/>
          <w:b/>
          <w:bCs/>
          <w:sz w:val="28"/>
          <w:szCs w:val="28"/>
          <w:u w:val="single"/>
        </w:rPr>
      </w:pPr>
    </w:p>
    <w:p w14:paraId="4E121E58" w14:textId="77777777" w:rsidR="00EC5864" w:rsidRDefault="00EC5864" w:rsidP="00EC5864">
      <w:pPr>
        <w:spacing w:after="0" w:line="360" w:lineRule="auto"/>
        <w:jc w:val="center"/>
        <w:rPr>
          <w:rFonts w:ascii="Times New Roman" w:hAnsi="Times New Roman" w:cs="Times New Roman"/>
          <w:b/>
          <w:bCs/>
          <w:sz w:val="28"/>
          <w:szCs w:val="28"/>
          <w:u w:val="single"/>
        </w:rPr>
      </w:pPr>
    </w:p>
    <w:p w14:paraId="282307A3" w14:textId="77777777" w:rsidR="00EC5864" w:rsidRDefault="00EC5864" w:rsidP="00EC5864">
      <w:pPr>
        <w:spacing w:after="0" w:line="360" w:lineRule="auto"/>
        <w:jc w:val="center"/>
        <w:rPr>
          <w:rFonts w:ascii="Times New Roman" w:hAnsi="Times New Roman" w:cs="Times New Roman"/>
          <w:b/>
          <w:bCs/>
          <w:sz w:val="28"/>
          <w:szCs w:val="28"/>
          <w:u w:val="single"/>
        </w:rPr>
      </w:pPr>
    </w:p>
    <w:p w14:paraId="62E8C0BE" w14:textId="77777777" w:rsidR="00EC5864" w:rsidRDefault="00EC5864" w:rsidP="00EC5864">
      <w:pPr>
        <w:spacing w:after="0" w:line="360" w:lineRule="auto"/>
        <w:jc w:val="center"/>
        <w:rPr>
          <w:rFonts w:ascii="Times New Roman" w:hAnsi="Times New Roman" w:cs="Times New Roman"/>
          <w:b/>
          <w:bCs/>
          <w:sz w:val="28"/>
          <w:szCs w:val="28"/>
          <w:u w:val="single"/>
        </w:rPr>
      </w:pPr>
    </w:p>
    <w:p w14:paraId="163732A3" w14:textId="77777777" w:rsidR="00EC5864" w:rsidRDefault="00EC5864" w:rsidP="00EC5864">
      <w:pPr>
        <w:spacing w:after="0" w:line="360" w:lineRule="auto"/>
        <w:jc w:val="center"/>
        <w:rPr>
          <w:rFonts w:ascii="Times New Roman" w:hAnsi="Times New Roman" w:cs="Times New Roman"/>
          <w:b/>
          <w:bCs/>
          <w:sz w:val="28"/>
          <w:szCs w:val="28"/>
          <w:u w:val="single"/>
        </w:rPr>
      </w:pPr>
    </w:p>
    <w:p w14:paraId="5E9E431F" w14:textId="77777777" w:rsidR="00EC5864" w:rsidRDefault="00EC5864" w:rsidP="00EC5864">
      <w:pPr>
        <w:spacing w:after="0" w:line="360" w:lineRule="auto"/>
        <w:jc w:val="center"/>
        <w:rPr>
          <w:rFonts w:ascii="Times New Roman" w:hAnsi="Times New Roman" w:cs="Times New Roman"/>
          <w:b/>
          <w:bCs/>
          <w:sz w:val="28"/>
          <w:szCs w:val="28"/>
          <w:u w:val="single"/>
        </w:rPr>
      </w:pPr>
    </w:p>
    <w:p w14:paraId="7881E708" w14:textId="77777777" w:rsidR="00EC5864" w:rsidRDefault="00EC5864" w:rsidP="00EC5864">
      <w:pPr>
        <w:spacing w:after="0" w:line="360" w:lineRule="auto"/>
        <w:jc w:val="center"/>
        <w:rPr>
          <w:rFonts w:ascii="Times New Roman" w:hAnsi="Times New Roman" w:cs="Times New Roman"/>
          <w:b/>
          <w:bCs/>
          <w:sz w:val="28"/>
          <w:szCs w:val="28"/>
          <w:u w:val="single"/>
        </w:rPr>
      </w:pPr>
    </w:p>
    <w:p w14:paraId="2A8917E4" w14:textId="77777777" w:rsidR="00EC5864" w:rsidRDefault="00EC5864" w:rsidP="00EC5864">
      <w:pPr>
        <w:spacing w:after="0" w:line="360" w:lineRule="auto"/>
        <w:jc w:val="center"/>
        <w:rPr>
          <w:rFonts w:ascii="Times New Roman" w:hAnsi="Times New Roman" w:cs="Times New Roman"/>
          <w:b/>
          <w:bCs/>
          <w:sz w:val="28"/>
          <w:szCs w:val="28"/>
          <w:u w:val="single"/>
        </w:rPr>
      </w:pPr>
    </w:p>
    <w:p w14:paraId="68665493" w14:textId="77777777" w:rsidR="00EC5864" w:rsidRDefault="00EC5864" w:rsidP="00EC5864">
      <w:pPr>
        <w:spacing w:after="0" w:line="360" w:lineRule="auto"/>
        <w:jc w:val="center"/>
        <w:rPr>
          <w:rFonts w:ascii="Times New Roman" w:hAnsi="Times New Roman" w:cs="Times New Roman"/>
          <w:b/>
          <w:bCs/>
          <w:sz w:val="28"/>
          <w:szCs w:val="28"/>
          <w:u w:val="single"/>
        </w:rPr>
      </w:pPr>
    </w:p>
    <w:p w14:paraId="38C787EF" w14:textId="77777777" w:rsidR="00EC5864" w:rsidRDefault="00EC5864" w:rsidP="00EC5864">
      <w:pPr>
        <w:spacing w:after="0" w:line="360" w:lineRule="auto"/>
        <w:rPr>
          <w:rFonts w:ascii="Times New Roman" w:hAnsi="Times New Roman" w:cs="Times New Roman"/>
          <w:b/>
          <w:bCs/>
          <w:sz w:val="28"/>
          <w:szCs w:val="28"/>
          <w:u w:val="single"/>
        </w:rPr>
      </w:pPr>
    </w:p>
    <w:p w14:paraId="50BD53EE" w14:textId="77777777" w:rsidR="00EC5864" w:rsidRPr="00E3644C" w:rsidRDefault="00EC5864" w:rsidP="00EC5864">
      <w:pPr>
        <w:spacing w:after="0" w:line="360" w:lineRule="auto"/>
        <w:jc w:val="center"/>
        <w:rPr>
          <w:rFonts w:ascii="Times New Roman" w:hAnsi="Times New Roman" w:cs="Times New Roman"/>
          <w:b/>
          <w:bCs/>
          <w:sz w:val="28"/>
          <w:szCs w:val="28"/>
          <w:u w:val="single"/>
        </w:rPr>
      </w:pPr>
      <w:r w:rsidRPr="00E3644C">
        <w:rPr>
          <w:rFonts w:ascii="Times New Roman" w:hAnsi="Times New Roman" w:cs="Times New Roman"/>
          <w:b/>
          <w:bCs/>
          <w:sz w:val="28"/>
          <w:szCs w:val="28"/>
          <w:u w:val="single"/>
        </w:rPr>
        <w:lastRenderedPageBreak/>
        <w:t>DECLARATION</w:t>
      </w:r>
    </w:p>
    <w:p w14:paraId="0A49B3B2" w14:textId="77777777" w:rsidR="00EC5864" w:rsidRDefault="00EC5864" w:rsidP="00EC5864">
      <w:pPr>
        <w:spacing w:after="0" w:line="360" w:lineRule="auto"/>
        <w:jc w:val="center"/>
        <w:rPr>
          <w:rFonts w:ascii="Times New Roman" w:hAnsi="Times New Roman" w:cs="Times New Roman"/>
          <w:b/>
          <w:bCs/>
          <w:sz w:val="28"/>
          <w:szCs w:val="28"/>
        </w:rPr>
      </w:pPr>
    </w:p>
    <w:p w14:paraId="487F6C29" w14:textId="518C1970" w:rsidR="00EC5864" w:rsidRPr="001F12C7" w:rsidRDefault="00EC5864" w:rsidP="00BD5303">
      <w:pPr>
        <w:spacing w:after="160" w:line="360" w:lineRule="auto"/>
        <w:jc w:val="both"/>
        <w:rPr>
          <w:rFonts w:ascii="Arial Narrow" w:hAnsi="Arial Narrow" w:cs="Times New Roman"/>
          <w:b/>
          <w:sz w:val="36"/>
          <w:szCs w:val="36"/>
        </w:rPr>
      </w:pPr>
      <w:r w:rsidRPr="00804115">
        <w:rPr>
          <w:rFonts w:ascii="Times New Roman" w:hAnsi="Times New Roman" w:cs="Times New Roman"/>
          <w:sz w:val="28"/>
          <w:szCs w:val="28"/>
        </w:rPr>
        <w:t>I hereby decl</w:t>
      </w:r>
      <w:r>
        <w:rPr>
          <w:rFonts w:ascii="Times New Roman" w:hAnsi="Times New Roman" w:cs="Times New Roman"/>
          <w:sz w:val="28"/>
          <w:szCs w:val="28"/>
        </w:rPr>
        <w:t>are that “</w:t>
      </w:r>
      <w:r w:rsidR="00BD5303" w:rsidRPr="00BD5303">
        <w:rPr>
          <w:rFonts w:ascii="Times New Roman" w:hAnsi="Times New Roman" w:cs="Times New Roman"/>
          <w:bCs/>
          <w:sz w:val="28"/>
          <w:szCs w:val="28"/>
        </w:rPr>
        <w:t>STUDY ON THE PERCEPTION TOWARDS EWALLET SECURITY DURING</w:t>
      </w:r>
      <w:r w:rsidR="00BD5303">
        <w:rPr>
          <w:rFonts w:ascii="Times New Roman" w:hAnsi="Times New Roman" w:cs="Times New Roman"/>
          <w:bCs/>
          <w:sz w:val="28"/>
          <w:szCs w:val="28"/>
        </w:rPr>
        <w:t xml:space="preserve"> </w:t>
      </w:r>
      <w:r w:rsidR="00BD5303" w:rsidRPr="00BD5303">
        <w:rPr>
          <w:rFonts w:ascii="Times New Roman" w:hAnsi="Times New Roman" w:cs="Times New Roman"/>
          <w:bCs/>
          <w:sz w:val="28"/>
          <w:szCs w:val="28"/>
        </w:rPr>
        <w:t>THE COVID-19 PANDEMIC</w:t>
      </w:r>
      <w:r>
        <w:rPr>
          <w:rFonts w:ascii="Times New Roman" w:hAnsi="Times New Roman" w:cs="Times New Roman"/>
          <w:sz w:val="28"/>
          <w:szCs w:val="28"/>
        </w:rPr>
        <w:t xml:space="preserve">” is the </w:t>
      </w:r>
      <w:r w:rsidRPr="00804115">
        <w:rPr>
          <w:rFonts w:ascii="Times New Roman" w:hAnsi="Times New Roman" w:cs="Times New Roman"/>
          <w:sz w:val="28"/>
          <w:szCs w:val="28"/>
        </w:rPr>
        <w:t>result of the project work carried out by me under the guidan</w:t>
      </w:r>
      <w:r>
        <w:rPr>
          <w:rFonts w:ascii="Times New Roman" w:hAnsi="Times New Roman" w:cs="Times New Roman"/>
          <w:sz w:val="28"/>
          <w:szCs w:val="28"/>
        </w:rPr>
        <w:t>ce of PROF.</w:t>
      </w:r>
      <w:r w:rsidR="00BD5303">
        <w:rPr>
          <w:rFonts w:ascii="Times New Roman" w:hAnsi="Times New Roman" w:cs="Times New Roman"/>
          <w:sz w:val="28"/>
          <w:szCs w:val="28"/>
        </w:rPr>
        <w:t xml:space="preserve"> SWARNADEEP MAITY</w:t>
      </w:r>
      <w:r>
        <w:rPr>
          <w:rFonts w:ascii="Times New Roman" w:hAnsi="Times New Roman" w:cs="Times New Roman"/>
          <w:sz w:val="28"/>
          <w:szCs w:val="28"/>
        </w:rPr>
        <w:t xml:space="preserve"> </w:t>
      </w:r>
      <w:r w:rsidRPr="00804115">
        <w:rPr>
          <w:rFonts w:ascii="Times New Roman" w:hAnsi="Times New Roman" w:cs="Times New Roman"/>
          <w:sz w:val="28"/>
          <w:szCs w:val="28"/>
        </w:rPr>
        <w:t>in partial fulfilment for the award of Maste</w:t>
      </w:r>
      <w:r>
        <w:rPr>
          <w:rFonts w:ascii="Times New Roman" w:hAnsi="Times New Roman" w:cs="Times New Roman"/>
          <w:sz w:val="28"/>
          <w:szCs w:val="28"/>
        </w:rPr>
        <w:t xml:space="preserve">r’s </w:t>
      </w:r>
      <w:r w:rsidRPr="00804115">
        <w:rPr>
          <w:rFonts w:ascii="Times New Roman" w:hAnsi="Times New Roman" w:cs="Times New Roman"/>
          <w:sz w:val="28"/>
          <w:szCs w:val="28"/>
        </w:rPr>
        <w:t>degree in Business Administration by Bangalore University. I also declare that the project is the outcome of my own efforts and that it has not been submitted to any other universities or institution for the award of any degree or diploma or certificate.</w:t>
      </w:r>
    </w:p>
    <w:p w14:paraId="5B653915" w14:textId="77777777" w:rsidR="00EC5864" w:rsidRDefault="00EC5864" w:rsidP="00EC5864">
      <w:pPr>
        <w:spacing w:after="0" w:line="360" w:lineRule="auto"/>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478"/>
      </w:tblGrid>
      <w:tr w:rsidR="00551FC0" w14:paraId="7DA4278D" w14:textId="77777777" w:rsidTr="00551FC0">
        <w:tc>
          <w:tcPr>
            <w:tcW w:w="3823" w:type="dxa"/>
          </w:tcPr>
          <w:p w14:paraId="4671BCE3" w14:textId="7F118A43" w:rsidR="00551FC0" w:rsidRDefault="00551FC0" w:rsidP="00EC5864">
            <w:r>
              <w:rPr>
                <w:rFonts w:ascii="Times New Roman" w:hAnsi="Times New Roman" w:cs="Times New Roman"/>
                <w:sz w:val="28"/>
                <w:szCs w:val="28"/>
              </w:rPr>
              <w:t>Place: Bangalore</w:t>
            </w:r>
          </w:p>
        </w:tc>
        <w:tc>
          <w:tcPr>
            <w:tcW w:w="4478" w:type="dxa"/>
          </w:tcPr>
          <w:p w14:paraId="14683ACB" w14:textId="06491B17" w:rsidR="00551FC0" w:rsidRDefault="00551FC0" w:rsidP="00EC5864">
            <w:r>
              <w:rPr>
                <w:rFonts w:ascii="Times New Roman" w:hAnsi="Times New Roman" w:cs="Times New Roman"/>
                <w:sz w:val="28"/>
                <w:szCs w:val="28"/>
              </w:rPr>
              <w:t>Name: Pralay</w:t>
            </w:r>
            <w:r w:rsidR="00BD5303">
              <w:rPr>
                <w:rFonts w:ascii="Times New Roman" w:hAnsi="Times New Roman" w:cs="Times New Roman"/>
                <w:sz w:val="28"/>
                <w:szCs w:val="28"/>
              </w:rPr>
              <w:t xml:space="preserve"> K.</w:t>
            </w:r>
            <w:r>
              <w:rPr>
                <w:rFonts w:ascii="Times New Roman" w:hAnsi="Times New Roman" w:cs="Times New Roman"/>
                <w:sz w:val="28"/>
                <w:szCs w:val="28"/>
              </w:rPr>
              <w:t xml:space="preserve"> Kalaskar</w:t>
            </w:r>
          </w:p>
        </w:tc>
      </w:tr>
      <w:tr w:rsidR="00551FC0" w14:paraId="25602F6E" w14:textId="77777777" w:rsidTr="00551FC0">
        <w:tc>
          <w:tcPr>
            <w:tcW w:w="3823" w:type="dxa"/>
          </w:tcPr>
          <w:p w14:paraId="1D8E5A10" w14:textId="78B347B9" w:rsidR="00551FC0" w:rsidRDefault="00551FC0" w:rsidP="00EC5864">
            <w:r>
              <w:rPr>
                <w:rFonts w:ascii="Times New Roman" w:hAnsi="Times New Roman" w:cs="Times New Roman"/>
                <w:sz w:val="28"/>
                <w:szCs w:val="28"/>
              </w:rPr>
              <w:t>Date: 25-03-2022</w:t>
            </w:r>
          </w:p>
        </w:tc>
        <w:tc>
          <w:tcPr>
            <w:tcW w:w="4478" w:type="dxa"/>
          </w:tcPr>
          <w:p w14:paraId="7921EBCE" w14:textId="6AD08249" w:rsidR="00551FC0" w:rsidRDefault="00551FC0" w:rsidP="00EC5864">
            <w:r>
              <w:rPr>
                <w:rFonts w:ascii="Times New Roman" w:hAnsi="Times New Roman" w:cs="Times New Roman"/>
                <w:sz w:val="28"/>
                <w:szCs w:val="28"/>
              </w:rPr>
              <w:t>Registration Number: 20OKCMD061</w:t>
            </w:r>
          </w:p>
        </w:tc>
      </w:tr>
    </w:tbl>
    <w:p w14:paraId="256F5CD0" w14:textId="77777777" w:rsidR="00EC5864" w:rsidRPr="00AF7244" w:rsidRDefault="00EC5864" w:rsidP="00EC5864"/>
    <w:p w14:paraId="3C486411" w14:textId="77777777" w:rsidR="00EC5864" w:rsidRPr="00AF7244" w:rsidRDefault="00EC5864" w:rsidP="00EC5864"/>
    <w:p w14:paraId="4033A51C" w14:textId="77777777" w:rsidR="00EC5864" w:rsidRPr="00AF7244" w:rsidRDefault="00EC5864" w:rsidP="00EC5864"/>
    <w:p w14:paraId="18520136" w14:textId="77777777" w:rsidR="00EC5864" w:rsidRPr="00AF7244" w:rsidRDefault="00EC5864" w:rsidP="00EC5864"/>
    <w:p w14:paraId="1D052686" w14:textId="77777777" w:rsidR="00EC5864" w:rsidRPr="00AF7244" w:rsidRDefault="00EC5864" w:rsidP="00EC5864"/>
    <w:p w14:paraId="69A3951B" w14:textId="77777777" w:rsidR="00EC5864" w:rsidRPr="00AF7244" w:rsidRDefault="00EC5864" w:rsidP="00EC5864"/>
    <w:p w14:paraId="439C1004" w14:textId="77777777" w:rsidR="00EC5864" w:rsidRPr="00AF7244" w:rsidRDefault="00EC5864" w:rsidP="00EC5864"/>
    <w:p w14:paraId="551F2FCF" w14:textId="77777777" w:rsidR="00EC5864" w:rsidRPr="00AF7244" w:rsidRDefault="00EC5864" w:rsidP="00EC5864"/>
    <w:p w14:paraId="287A078B" w14:textId="77777777" w:rsidR="00EC5864" w:rsidRPr="00AF7244" w:rsidRDefault="00EC5864" w:rsidP="00EC5864"/>
    <w:p w14:paraId="6C803630" w14:textId="77777777" w:rsidR="00EC5864" w:rsidRPr="00AF7244" w:rsidRDefault="00EC5864" w:rsidP="00EC5864"/>
    <w:p w14:paraId="0DABAF59" w14:textId="77777777" w:rsidR="00EC5864" w:rsidRPr="00AF7244" w:rsidRDefault="00EC5864" w:rsidP="00EC5864"/>
    <w:p w14:paraId="0E72AFFE" w14:textId="77777777" w:rsidR="00EC5864" w:rsidRDefault="00EC5864" w:rsidP="00EC5864"/>
    <w:p w14:paraId="60D661C3" w14:textId="77777777" w:rsidR="00EC5864" w:rsidRDefault="00EC5864" w:rsidP="00EC5864"/>
    <w:p w14:paraId="1B71626A" w14:textId="77777777" w:rsidR="00EC5864" w:rsidRDefault="00EC5864" w:rsidP="00EC5864">
      <w:pPr>
        <w:spacing w:after="0" w:line="360" w:lineRule="auto"/>
        <w:rPr>
          <w:rFonts w:ascii="Times New Roman" w:hAnsi="Times New Roman" w:cs="Times New Roman"/>
          <w:b/>
          <w:bCs/>
          <w:sz w:val="28"/>
          <w:szCs w:val="28"/>
          <w:u w:val="single"/>
        </w:rPr>
      </w:pPr>
    </w:p>
    <w:p w14:paraId="67D9378D" w14:textId="77777777" w:rsidR="00EC5864" w:rsidRDefault="00EC5864" w:rsidP="00EC5864">
      <w:pPr>
        <w:spacing w:after="0" w:line="360" w:lineRule="auto"/>
        <w:rPr>
          <w:rFonts w:ascii="Times New Roman" w:hAnsi="Times New Roman" w:cs="Times New Roman"/>
          <w:b/>
          <w:bCs/>
          <w:sz w:val="28"/>
          <w:szCs w:val="28"/>
          <w:u w:val="single"/>
        </w:rPr>
      </w:pPr>
    </w:p>
    <w:p w14:paraId="1334FB29" w14:textId="77777777" w:rsidR="00EC5864" w:rsidRPr="00E3644C" w:rsidRDefault="00EC5864" w:rsidP="00EC5864">
      <w:pPr>
        <w:spacing w:after="0" w:line="360" w:lineRule="auto"/>
        <w:jc w:val="center"/>
        <w:rPr>
          <w:rFonts w:ascii="Times New Roman" w:hAnsi="Times New Roman" w:cs="Times New Roman"/>
          <w:b/>
          <w:bCs/>
          <w:sz w:val="28"/>
          <w:szCs w:val="28"/>
          <w:u w:val="single"/>
        </w:rPr>
      </w:pPr>
      <w:r w:rsidRPr="00E3644C">
        <w:rPr>
          <w:rFonts w:ascii="Times New Roman" w:hAnsi="Times New Roman" w:cs="Times New Roman"/>
          <w:b/>
          <w:bCs/>
          <w:sz w:val="28"/>
          <w:szCs w:val="28"/>
          <w:u w:val="single"/>
        </w:rPr>
        <w:t>ACKNOWLEDGEMENT</w:t>
      </w:r>
    </w:p>
    <w:p w14:paraId="72940CB0" w14:textId="77777777" w:rsidR="00EC5864" w:rsidRDefault="00EC5864" w:rsidP="00EC5864">
      <w:pPr>
        <w:spacing w:after="0" w:line="360" w:lineRule="auto"/>
        <w:jc w:val="center"/>
        <w:rPr>
          <w:rFonts w:ascii="Times New Roman" w:hAnsi="Times New Roman" w:cs="Times New Roman"/>
          <w:b/>
          <w:bCs/>
          <w:sz w:val="28"/>
          <w:szCs w:val="28"/>
        </w:rPr>
      </w:pPr>
    </w:p>
    <w:p w14:paraId="34B7B001" w14:textId="77777777" w:rsidR="00EC5864" w:rsidRPr="00453168" w:rsidRDefault="00EC5864" w:rsidP="00EC5864">
      <w:pPr>
        <w:spacing w:after="0" w:line="360" w:lineRule="auto"/>
        <w:jc w:val="both"/>
        <w:rPr>
          <w:rFonts w:ascii="Times New Roman" w:hAnsi="Times New Roman" w:cs="Times New Roman"/>
          <w:b/>
          <w:bCs/>
          <w:sz w:val="24"/>
          <w:szCs w:val="24"/>
        </w:rPr>
      </w:pPr>
      <w:r w:rsidRPr="00453168">
        <w:rPr>
          <w:rFonts w:ascii="Times New Roman" w:hAnsi="Times New Roman" w:cs="Times New Roman"/>
          <w:sz w:val="24"/>
          <w:szCs w:val="24"/>
        </w:rPr>
        <w:t xml:space="preserve">This project report was undertaken for the fulfilment of MBA </w:t>
      </w:r>
      <w:proofErr w:type="spellStart"/>
      <w:r w:rsidRPr="00453168">
        <w:rPr>
          <w:rFonts w:ascii="Times New Roman" w:hAnsi="Times New Roman" w:cs="Times New Roman"/>
          <w:sz w:val="24"/>
          <w:szCs w:val="24"/>
        </w:rPr>
        <w:t>Programme</w:t>
      </w:r>
      <w:proofErr w:type="spellEnd"/>
      <w:r w:rsidRPr="00453168">
        <w:rPr>
          <w:rFonts w:ascii="Times New Roman" w:hAnsi="Times New Roman" w:cs="Times New Roman"/>
          <w:sz w:val="24"/>
          <w:szCs w:val="24"/>
        </w:rPr>
        <w:t xml:space="preserve"> pursuing at </w:t>
      </w:r>
      <w:r w:rsidRPr="00453168">
        <w:rPr>
          <w:rFonts w:ascii="Times New Roman" w:hAnsi="Times New Roman" w:cs="Times New Roman"/>
          <w:b/>
          <w:bCs/>
          <w:sz w:val="24"/>
          <w:szCs w:val="24"/>
        </w:rPr>
        <w:t>NSB ACADEMY BUSINESS SCHOOL</w:t>
      </w:r>
      <w:r w:rsidRPr="00453168">
        <w:rPr>
          <w:rFonts w:ascii="Times New Roman" w:hAnsi="Times New Roman" w:cs="Times New Roman"/>
          <w:sz w:val="24"/>
          <w:szCs w:val="24"/>
        </w:rPr>
        <w:t xml:space="preserve"> under </w:t>
      </w:r>
      <w:r w:rsidRPr="00453168">
        <w:rPr>
          <w:rFonts w:ascii="Times New Roman" w:hAnsi="Times New Roman" w:cs="Times New Roman"/>
          <w:b/>
          <w:bCs/>
          <w:sz w:val="24"/>
          <w:szCs w:val="24"/>
        </w:rPr>
        <w:t>BANGALORE UNIVERSITY.</w:t>
      </w:r>
    </w:p>
    <w:p w14:paraId="05E7D7C8" w14:textId="77777777" w:rsidR="00EC5864" w:rsidRPr="00453168" w:rsidRDefault="00EC5864" w:rsidP="00EC5864">
      <w:pPr>
        <w:spacing w:after="0" w:line="360" w:lineRule="auto"/>
        <w:jc w:val="both"/>
        <w:rPr>
          <w:rFonts w:ascii="Times New Roman" w:hAnsi="Times New Roman" w:cs="Times New Roman"/>
          <w:sz w:val="24"/>
          <w:szCs w:val="24"/>
        </w:rPr>
      </w:pPr>
    </w:p>
    <w:p w14:paraId="2A4DB6B9" w14:textId="77777777" w:rsidR="00EC5864" w:rsidRPr="00453168" w:rsidRDefault="00EC5864" w:rsidP="00EC5864">
      <w:pPr>
        <w:spacing w:after="0" w:line="360" w:lineRule="auto"/>
        <w:jc w:val="both"/>
        <w:rPr>
          <w:rFonts w:ascii="Times New Roman" w:hAnsi="Times New Roman" w:cs="Times New Roman"/>
          <w:sz w:val="24"/>
          <w:szCs w:val="24"/>
        </w:rPr>
      </w:pPr>
      <w:r w:rsidRPr="00453168">
        <w:rPr>
          <w:rFonts w:ascii="Times New Roman" w:hAnsi="Times New Roman" w:cs="Times New Roman"/>
          <w:sz w:val="24"/>
          <w:szCs w:val="24"/>
        </w:rPr>
        <w:t>I would like to extend my sincere and heartfelt thanks to all the people who have helped me in doing this project.</w:t>
      </w:r>
    </w:p>
    <w:p w14:paraId="0267B15A" w14:textId="77777777" w:rsidR="00EC5864" w:rsidRPr="00453168" w:rsidRDefault="00EC5864" w:rsidP="00EC5864">
      <w:pPr>
        <w:spacing w:after="0" w:line="360" w:lineRule="auto"/>
        <w:jc w:val="both"/>
        <w:rPr>
          <w:rFonts w:ascii="Times New Roman" w:hAnsi="Times New Roman" w:cs="Times New Roman"/>
          <w:sz w:val="24"/>
          <w:szCs w:val="24"/>
        </w:rPr>
      </w:pPr>
    </w:p>
    <w:p w14:paraId="5F0B6A83" w14:textId="77777777" w:rsidR="00EC5864" w:rsidRPr="00453168" w:rsidRDefault="00EC5864" w:rsidP="00EC5864">
      <w:pPr>
        <w:spacing w:after="0" w:line="360" w:lineRule="auto"/>
        <w:jc w:val="both"/>
        <w:rPr>
          <w:rFonts w:ascii="Times New Roman" w:hAnsi="Times New Roman" w:cs="Times New Roman"/>
          <w:sz w:val="24"/>
          <w:szCs w:val="24"/>
        </w:rPr>
      </w:pPr>
      <w:r w:rsidRPr="00453168">
        <w:rPr>
          <w:rFonts w:ascii="Times New Roman" w:hAnsi="Times New Roman" w:cs="Times New Roman"/>
          <w:sz w:val="24"/>
          <w:szCs w:val="24"/>
        </w:rPr>
        <w:t xml:space="preserve">I would also like to express my gratitude to the President </w:t>
      </w:r>
      <w:r w:rsidRPr="00453168">
        <w:rPr>
          <w:rFonts w:ascii="Times New Roman" w:hAnsi="Times New Roman" w:cs="Times New Roman"/>
          <w:b/>
          <w:bCs/>
          <w:sz w:val="24"/>
          <w:szCs w:val="24"/>
        </w:rPr>
        <w:t>Dr. S.R SRIDHARAMURTHY</w:t>
      </w:r>
      <w:r w:rsidRPr="00453168">
        <w:rPr>
          <w:rFonts w:ascii="Times New Roman" w:hAnsi="Times New Roman" w:cs="Times New Roman"/>
          <w:sz w:val="24"/>
          <w:szCs w:val="24"/>
        </w:rPr>
        <w:t xml:space="preserve"> sir and Director </w:t>
      </w:r>
      <w:r w:rsidRPr="00453168">
        <w:rPr>
          <w:rFonts w:ascii="Times New Roman" w:hAnsi="Times New Roman" w:cs="Times New Roman"/>
          <w:b/>
          <w:bCs/>
          <w:sz w:val="24"/>
          <w:szCs w:val="24"/>
        </w:rPr>
        <w:t>Dr. P GANESAN</w:t>
      </w:r>
      <w:r w:rsidRPr="00453168">
        <w:rPr>
          <w:rFonts w:ascii="Times New Roman" w:hAnsi="Times New Roman" w:cs="Times New Roman"/>
          <w:sz w:val="24"/>
          <w:szCs w:val="24"/>
        </w:rPr>
        <w:t xml:space="preserve"> sir, NSB ACADEMY, Bangalore, for providing me with facilities to take up my project work.</w:t>
      </w:r>
    </w:p>
    <w:p w14:paraId="540212DC" w14:textId="77777777" w:rsidR="00EC5864" w:rsidRPr="00453168" w:rsidRDefault="00EC5864" w:rsidP="00EC5864">
      <w:pPr>
        <w:spacing w:after="0" w:line="360" w:lineRule="auto"/>
        <w:jc w:val="both"/>
        <w:rPr>
          <w:rFonts w:ascii="Times New Roman" w:hAnsi="Times New Roman" w:cs="Times New Roman"/>
          <w:sz w:val="24"/>
          <w:szCs w:val="24"/>
        </w:rPr>
      </w:pPr>
    </w:p>
    <w:p w14:paraId="6E9A68A5" w14:textId="77777777" w:rsidR="00EC5864" w:rsidRPr="00453168" w:rsidRDefault="00EC5864" w:rsidP="00EC5864">
      <w:pPr>
        <w:spacing w:after="0" w:line="360" w:lineRule="auto"/>
        <w:jc w:val="both"/>
        <w:rPr>
          <w:rFonts w:ascii="Times New Roman" w:hAnsi="Times New Roman" w:cs="Times New Roman"/>
          <w:sz w:val="24"/>
          <w:szCs w:val="24"/>
        </w:rPr>
      </w:pPr>
      <w:r w:rsidRPr="00453168">
        <w:rPr>
          <w:rFonts w:ascii="Times New Roman" w:hAnsi="Times New Roman" w:cs="Times New Roman"/>
          <w:sz w:val="24"/>
          <w:szCs w:val="24"/>
        </w:rPr>
        <w:t xml:space="preserve">I express my sincere gratitude to </w:t>
      </w:r>
      <w:r w:rsidRPr="00453168">
        <w:rPr>
          <w:rFonts w:ascii="Times New Roman" w:hAnsi="Times New Roman" w:cs="Times New Roman"/>
          <w:b/>
          <w:bCs/>
          <w:sz w:val="24"/>
          <w:szCs w:val="24"/>
        </w:rPr>
        <w:t>Dr. SYED AHMED S</w:t>
      </w:r>
      <w:r w:rsidRPr="00453168">
        <w:rPr>
          <w:rFonts w:ascii="Times New Roman" w:hAnsi="Times New Roman" w:cs="Times New Roman"/>
          <w:sz w:val="24"/>
          <w:szCs w:val="24"/>
        </w:rPr>
        <w:t>, DEEN of NSB ACADEMY for his valuable advice and co-operation for carrying out my project.</w:t>
      </w:r>
    </w:p>
    <w:p w14:paraId="34AD8345" w14:textId="77777777" w:rsidR="00EC5864" w:rsidRPr="00453168" w:rsidRDefault="00EC5864" w:rsidP="00EC5864">
      <w:pPr>
        <w:spacing w:after="0" w:line="360" w:lineRule="auto"/>
        <w:jc w:val="both"/>
        <w:rPr>
          <w:rFonts w:ascii="Times New Roman" w:hAnsi="Times New Roman" w:cs="Times New Roman"/>
          <w:sz w:val="24"/>
          <w:szCs w:val="24"/>
        </w:rPr>
      </w:pPr>
    </w:p>
    <w:p w14:paraId="7F91B552" w14:textId="09D2F0AF" w:rsidR="00EC5864" w:rsidRPr="00453168" w:rsidRDefault="00EC5864" w:rsidP="00EC5864">
      <w:pPr>
        <w:spacing w:after="0" w:line="360" w:lineRule="auto"/>
        <w:jc w:val="both"/>
        <w:rPr>
          <w:rFonts w:ascii="Times New Roman" w:hAnsi="Times New Roman" w:cs="Times New Roman"/>
          <w:sz w:val="24"/>
          <w:szCs w:val="24"/>
        </w:rPr>
      </w:pPr>
      <w:r w:rsidRPr="00453168">
        <w:rPr>
          <w:rFonts w:ascii="Times New Roman" w:hAnsi="Times New Roman" w:cs="Times New Roman"/>
          <w:sz w:val="24"/>
          <w:szCs w:val="24"/>
        </w:rPr>
        <w:t>I owe my deep gratitude to my faculty and internal project Guide</w:t>
      </w:r>
      <w:r>
        <w:rPr>
          <w:rFonts w:ascii="Times New Roman" w:hAnsi="Times New Roman" w:cs="Times New Roman"/>
          <w:sz w:val="24"/>
          <w:szCs w:val="24"/>
        </w:rPr>
        <w:t xml:space="preserve"> </w:t>
      </w:r>
      <w:r>
        <w:rPr>
          <w:rFonts w:ascii="Times New Roman" w:hAnsi="Times New Roman" w:cs="Times New Roman"/>
          <w:b/>
          <w:bCs/>
          <w:sz w:val="24"/>
          <w:szCs w:val="24"/>
        </w:rPr>
        <w:t xml:space="preserve">Prof. </w:t>
      </w:r>
      <w:r w:rsidR="00BD5303">
        <w:rPr>
          <w:rFonts w:ascii="Times New Roman" w:hAnsi="Times New Roman" w:cs="Times New Roman"/>
          <w:b/>
          <w:bCs/>
          <w:sz w:val="24"/>
          <w:szCs w:val="24"/>
        </w:rPr>
        <w:t>SWARNADEEP MAITY</w:t>
      </w:r>
      <w:r w:rsidRPr="00453168">
        <w:rPr>
          <w:rFonts w:ascii="Times New Roman" w:hAnsi="Times New Roman" w:cs="Times New Roman"/>
          <w:sz w:val="24"/>
          <w:szCs w:val="24"/>
        </w:rPr>
        <w:t xml:space="preserve"> and NSB ACADEMY for his valuable help and guidance throughout my work. Sir kindly evinced keen interest in my work and furnished some useful comments, which could enrich the work substantially.</w:t>
      </w:r>
    </w:p>
    <w:p w14:paraId="13E60107" w14:textId="77777777" w:rsidR="00EC5864" w:rsidRPr="00453168" w:rsidRDefault="00EC5864" w:rsidP="00EC5864">
      <w:pPr>
        <w:spacing w:after="0" w:line="360" w:lineRule="auto"/>
        <w:jc w:val="both"/>
        <w:rPr>
          <w:rFonts w:ascii="Times New Roman" w:hAnsi="Times New Roman" w:cs="Times New Roman"/>
          <w:sz w:val="24"/>
          <w:szCs w:val="24"/>
        </w:rPr>
      </w:pPr>
    </w:p>
    <w:p w14:paraId="79C2354B" w14:textId="77777777" w:rsidR="00EC5864" w:rsidRPr="00453168" w:rsidRDefault="00EC5864" w:rsidP="00EC5864">
      <w:pPr>
        <w:spacing w:after="0" w:line="360" w:lineRule="auto"/>
        <w:jc w:val="both"/>
        <w:rPr>
          <w:rFonts w:ascii="Times New Roman" w:hAnsi="Times New Roman" w:cs="Times New Roman"/>
          <w:sz w:val="24"/>
          <w:szCs w:val="24"/>
        </w:rPr>
      </w:pPr>
      <w:r w:rsidRPr="00453168">
        <w:rPr>
          <w:rFonts w:ascii="Times New Roman" w:hAnsi="Times New Roman" w:cs="Times New Roman"/>
          <w:sz w:val="24"/>
          <w:szCs w:val="24"/>
        </w:rPr>
        <w:t>I am thankful and fortunate enough to get constant encouragement, support and guidance from all the MBA faculties who helped me in completion of the project successfully.</w:t>
      </w:r>
    </w:p>
    <w:p w14:paraId="2A837097" w14:textId="77777777" w:rsidR="00EC5864" w:rsidRDefault="00EC5864" w:rsidP="00EC5864"/>
    <w:p w14:paraId="0F830B87" w14:textId="77777777" w:rsidR="00EC5864" w:rsidRPr="00AF7244" w:rsidRDefault="00EC5864" w:rsidP="00EC5864"/>
    <w:p w14:paraId="315DF623" w14:textId="77777777" w:rsidR="00EC5864" w:rsidRPr="00AF7244" w:rsidRDefault="00EC5864" w:rsidP="00EC5864"/>
    <w:p w14:paraId="7CB86A1D" w14:textId="77777777" w:rsidR="00EC5864" w:rsidRPr="00AF7244" w:rsidRDefault="00EC5864" w:rsidP="00EC5864"/>
    <w:p w14:paraId="49CBCCBA" w14:textId="77777777" w:rsidR="00EC5864" w:rsidRPr="00AF7244" w:rsidRDefault="00EC5864" w:rsidP="00EC5864"/>
    <w:p w14:paraId="2A79CE84" w14:textId="77777777" w:rsidR="00EC5864" w:rsidRDefault="00EC5864" w:rsidP="00EC5864"/>
    <w:p w14:paraId="1DF47AB7" w14:textId="77777777" w:rsidR="00EC5864" w:rsidRDefault="00EC5864" w:rsidP="00EC5864"/>
    <w:p w14:paraId="2C8AAF0E" w14:textId="77777777" w:rsidR="000863D6" w:rsidRDefault="000863D6" w:rsidP="00EC5864"/>
    <w:p w14:paraId="2A7B6279" w14:textId="77777777" w:rsidR="00EC5864" w:rsidRPr="00E3644C" w:rsidRDefault="00EC5864" w:rsidP="00EC5864">
      <w:pPr>
        <w:jc w:val="center"/>
        <w:rPr>
          <w:rFonts w:ascii="Times New Roman" w:hAnsi="Times New Roman" w:cs="Times New Roman"/>
          <w:b/>
          <w:bCs/>
          <w:sz w:val="36"/>
          <w:szCs w:val="36"/>
          <w:u w:val="single"/>
        </w:rPr>
      </w:pPr>
      <w:r w:rsidRPr="00E3644C">
        <w:rPr>
          <w:rFonts w:ascii="Times New Roman" w:hAnsi="Times New Roman" w:cs="Times New Roman"/>
          <w:b/>
          <w:bCs/>
          <w:sz w:val="36"/>
          <w:szCs w:val="36"/>
          <w:u w:val="single"/>
        </w:rPr>
        <w:t>TABLE OF CONTENTS</w:t>
      </w:r>
    </w:p>
    <w:p w14:paraId="5A7D97E5" w14:textId="77777777" w:rsidR="00EC5864" w:rsidRDefault="00EC5864" w:rsidP="00EC5864">
      <w:pPr>
        <w:jc w:val="center"/>
        <w:rPr>
          <w:rFonts w:ascii="Times New Roman" w:hAnsi="Times New Roman" w:cs="Times New Roman"/>
          <w:b/>
          <w:bCs/>
          <w:sz w:val="36"/>
          <w:szCs w:val="36"/>
        </w:rPr>
      </w:pPr>
    </w:p>
    <w:tbl>
      <w:tblPr>
        <w:tblStyle w:val="TableGrid"/>
        <w:tblW w:w="0" w:type="auto"/>
        <w:jc w:val="center"/>
        <w:tblLook w:val="04A0" w:firstRow="1" w:lastRow="0" w:firstColumn="1" w:lastColumn="0" w:noHBand="0" w:noVBand="1"/>
      </w:tblPr>
      <w:tblGrid>
        <w:gridCol w:w="2263"/>
        <w:gridCol w:w="4253"/>
        <w:gridCol w:w="1785"/>
      </w:tblGrid>
      <w:tr w:rsidR="000863D6" w:rsidRPr="000863D6" w14:paraId="28F2DE65" w14:textId="77777777" w:rsidTr="00B25BF7">
        <w:trPr>
          <w:trHeight w:val="165"/>
          <w:jc w:val="center"/>
        </w:trPr>
        <w:tc>
          <w:tcPr>
            <w:tcW w:w="2263" w:type="dxa"/>
            <w:vAlign w:val="center"/>
          </w:tcPr>
          <w:p w14:paraId="61B00E1D" w14:textId="331B8F1A" w:rsidR="000863D6" w:rsidRPr="000863D6" w:rsidRDefault="000863D6" w:rsidP="000863D6">
            <w:pPr>
              <w:spacing w:before="240" w:line="360" w:lineRule="auto"/>
              <w:jc w:val="center"/>
              <w:rPr>
                <w:rFonts w:ascii="Times New Roman" w:hAnsi="Times New Roman" w:cs="Times New Roman"/>
                <w:b/>
                <w:bCs/>
                <w:sz w:val="28"/>
                <w:szCs w:val="28"/>
              </w:rPr>
            </w:pPr>
            <w:r w:rsidRPr="000863D6">
              <w:rPr>
                <w:rFonts w:ascii="Times New Roman" w:hAnsi="Times New Roman" w:cs="Times New Roman"/>
                <w:b/>
                <w:bCs/>
                <w:sz w:val="28"/>
                <w:szCs w:val="28"/>
              </w:rPr>
              <w:t>CHAPTER NO.</w:t>
            </w:r>
          </w:p>
        </w:tc>
        <w:tc>
          <w:tcPr>
            <w:tcW w:w="4253" w:type="dxa"/>
            <w:vAlign w:val="bottom"/>
          </w:tcPr>
          <w:p w14:paraId="3A1A6A8B" w14:textId="6092AD47" w:rsidR="000863D6" w:rsidRPr="000863D6" w:rsidRDefault="000863D6" w:rsidP="000863D6">
            <w:pPr>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NAME</w:t>
            </w:r>
          </w:p>
        </w:tc>
        <w:tc>
          <w:tcPr>
            <w:tcW w:w="1785" w:type="dxa"/>
          </w:tcPr>
          <w:p w14:paraId="22762194" w14:textId="5FBCF42D" w:rsidR="000863D6" w:rsidRPr="000863D6" w:rsidRDefault="000863D6" w:rsidP="00B25BF7">
            <w:pPr>
              <w:spacing w:before="240" w:line="360" w:lineRule="auto"/>
              <w:jc w:val="center"/>
              <w:rPr>
                <w:rFonts w:ascii="Times New Roman" w:hAnsi="Times New Roman" w:cs="Times New Roman"/>
                <w:b/>
                <w:bCs/>
                <w:sz w:val="28"/>
                <w:szCs w:val="28"/>
              </w:rPr>
            </w:pPr>
            <w:r w:rsidRPr="000863D6">
              <w:rPr>
                <w:rFonts w:ascii="Times New Roman" w:hAnsi="Times New Roman" w:cs="Times New Roman"/>
                <w:b/>
                <w:bCs/>
                <w:sz w:val="28"/>
                <w:szCs w:val="28"/>
              </w:rPr>
              <w:t>PAGE NO.</w:t>
            </w:r>
          </w:p>
        </w:tc>
      </w:tr>
      <w:tr w:rsidR="00EC5864" w:rsidRPr="000863D6" w14:paraId="650D6D7E" w14:textId="77777777" w:rsidTr="00B25BF7">
        <w:trPr>
          <w:trHeight w:val="584"/>
          <w:jc w:val="center"/>
        </w:trPr>
        <w:tc>
          <w:tcPr>
            <w:tcW w:w="2263" w:type="dxa"/>
            <w:vAlign w:val="center"/>
          </w:tcPr>
          <w:p w14:paraId="1F39012A" w14:textId="77777777"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CHAPTER 1</w:t>
            </w:r>
          </w:p>
        </w:tc>
        <w:tc>
          <w:tcPr>
            <w:tcW w:w="4253" w:type="dxa"/>
            <w:vAlign w:val="bottom"/>
          </w:tcPr>
          <w:p w14:paraId="1B254E44" w14:textId="434DA8EB"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INTRODUCTION</w:t>
            </w:r>
          </w:p>
        </w:tc>
        <w:tc>
          <w:tcPr>
            <w:tcW w:w="1785" w:type="dxa"/>
          </w:tcPr>
          <w:p w14:paraId="6578C43E" w14:textId="21EB0719" w:rsidR="00EC5864" w:rsidRPr="000863D6" w:rsidRDefault="00B25BF7" w:rsidP="00B25BF7">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 xml:space="preserve">6 – </w:t>
            </w:r>
            <w:r w:rsidR="00EC5864" w:rsidRPr="000863D6">
              <w:rPr>
                <w:rFonts w:ascii="Times New Roman" w:hAnsi="Times New Roman" w:cs="Times New Roman"/>
                <w:sz w:val="28"/>
                <w:szCs w:val="28"/>
              </w:rPr>
              <w:t>2</w:t>
            </w:r>
            <w:r>
              <w:rPr>
                <w:rFonts w:ascii="Times New Roman" w:hAnsi="Times New Roman" w:cs="Times New Roman"/>
                <w:sz w:val="28"/>
                <w:szCs w:val="28"/>
              </w:rPr>
              <w:t>2</w:t>
            </w:r>
          </w:p>
        </w:tc>
      </w:tr>
      <w:tr w:rsidR="00EC5864" w:rsidRPr="000863D6" w14:paraId="36B00AB4" w14:textId="77777777" w:rsidTr="00B25BF7">
        <w:trPr>
          <w:trHeight w:val="409"/>
          <w:jc w:val="center"/>
        </w:trPr>
        <w:tc>
          <w:tcPr>
            <w:tcW w:w="2263" w:type="dxa"/>
            <w:vAlign w:val="center"/>
          </w:tcPr>
          <w:p w14:paraId="4F2E6073" w14:textId="77777777"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CHAPTER 2</w:t>
            </w:r>
          </w:p>
        </w:tc>
        <w:tc>
          <w:tcPr>
            <w:tcW w:w="4253" w:type="dxa"/>
            <w:vAlign w:val="center"/>
          </w:tcPr>
          <w:p w14:paraId="41370846" w14:textId="7A231B72"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REVIEW OF LITERATURE</w:t>
            </w:r>
            <w:r w:rsidR="00010F63">
              <w:rPr>
                <w:rFonts w:ascii="Times New Roman" w:hAnsi="Times New Roman" w:cs="Times New Roman"/>
                <w:sz w:val="28"/>
                <w:szCs w:val="28"/>
              </w:rPr>
              <w:t xml:space="preserve"> &amp; RESEARCH DESIGN</w:t>
            </w:r>
          </w:p>
        </w:tc>
        <w:tc>
          <w:tcPr>
            <w:tcW w:w="1785" w:type="dxa"/>
            <w:vAlign w:val="center"/>
          </w:tcPr>
          <w:p w14:paraId="77453FDD" w14:textId="313958C3" w:rsidR="00EC5864" w:rsidRPr="000863D6" w:rsidRDefault="00EC5864" w:rsidP="00B25BF7">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2</w:t>
            </w:r>
            <w:r w:rsidR="00B25BF7">
              <w:rPr>
                <w:rFonts w:ascii="Times New Roman" w:hAnsi="Times New Roman" w:cs="Times New Roman"/>
                <w:sz w:val="28"/>
                <w:szCs w:val="28"/>
              </w:rPr>
              <w:t xml:space="preserve">3 </w:t>
            </w:r>
            <w:r w:rsidRPr="000863D6">
              <w:rPr>
                <w:rFonts w:ascii="Times New Roman" w:hAnsi="Times New Roman" w:cs="Times New Roman"/>
                <w:sz w:val="28"/>
                <w:szCs w:val="28"/>
              </w:rPr>
              <w:t>-</w:t>
            </w:r>
            <w:r w:rsidR="00B25BF7">
              <w:rPr>
                <w:rFonts w:ascii="Times New Roman" w:hAnsi="Times New Roman" w:cs="Times New Roman"/>
                <w:sz w:val="28"/>
                <w:szCs w:val="28"/>
              </w:rPr>
              <w:t xml:space="preserve"> </w:t>
            </w:r>
            <w:r w:rsidRPr="000863D6">
              <w:rPr>
                <w:rFonts w:ascii="Times New Roman" w:hAnsi="Times New Roman" w:cs="Times New Roman"/>
                <w:sz w:val="28"/>
                <w:szCs w:val="28"/>
              </w:rPr>
              <w:t>4</w:t>
            </w:r>
            <w:r w:rsidR="00B25BF7">
              <w:rPr>
                <w:rFonts w:ascii="Times New Roman" w:hAnsi="Times New Roman" w:cs="Times New Roman"/>
                <w:sz w:val="28"/>
                <w:szCs w:val="28"/>
              </w:rPr>
              <w:t>4</w:t>
            </w:r>
          </w:p>
        </w:tc>
      </w:tr>
      <w:tr w:rsidR="00EC5864" w:rsidRPr="000863D6" w14:paraId="729EEB8A" w14:textId="77777777" w:rsidTr="00B25BF7">
        <w:trPr>
          <w:trHeight w:val="85"/>
          <w:jc w:val="center"/>
        </w:trPr>
        <w:tc>
          <w:tcPr>
            <w:tcW w:w="2263" w:type="dxa"/>
            <w:vAlign w:val="center"/>
          </w:tcPr>
          <w:p w14:paraId="1A977A54" w14:textId="77777777"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CHAPTER 3</w:t>
            </w:r>
          </w:p>
        </w:tc>
        <w:tc>
          <w:tcPr>
            <w:tcW w:w="4253" w:type="dxa"/>
            <w:vAlign w:val="center"/>
          </w:tcPr>
          <w:p w14:paraId="403CA150" w14:textId="6D7998EE" w:rsidR="00EC5864" w:rsidRPr="000863D6" w:rsidRDefault="00010F63" w:rsidP="000863D6">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PROFILE OF THE COMPANY</w:t>
            </w:r>
          </w:p>
        </w:tc>
        <w:tc>
          <w:tcPr>
            <w:tcW w:w="1785" w:type="dxa"/>
            <w:vAlign w:val="center"/>
          </w:tcPr>
          <w:p w14:paraId="710547C3" w14:textId="438109A7" w:rsidR="00EC5864" w:rsidRPr="000863D6" w:rsidRDefault="00EC5864" w:rsidP="00B25BF7">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4</w:t>
            </w:r>
            <w:r w:rsidR="00B25BF7">
              <w:rPr>
                <w:rFonts w:ascii="Times New Roman" w:hAnsi="Times New Roman" w:cs="Times New Roman"/>
                <w:sz w:val="28"/>
                <w:szCs w:val="28"/>
              </w:rPr>
              <w:t xml:space="preserve">5 </w:t>
            </w:r>
            <w:r w:rsidRPr="000863D6">
              <w:rPr>
                <w:rFonts w:ascii="Times New Roman" w:hAnsi="Times New Roman" w:cs="Times New Roman"/>
                <w:sz w:val="28"/>
                <w:szCs w:val="28"/>
              </w:rPr>
              <w:t>-</w:t>
            </w:r>
            <w:r w:rsidR="00BA5CBE">
              <w:rPr>
                <w:rFonts w:ascii="Times New Roman" w:hAnsi="Times New Roman" w:cs="Times New Roman"/>
                <w:sz w:val="28"/>
                <w:szCs w:val="28"/>
              </w:rPr>
              <w:t xml:space="preserve"> 56</w:t>
            </w:r>
          </w:p>
        </w:tc>
      </w:tr>
      <w:tr w:rsidR="00EC5864" w:rsidRPr="000863D6" w14:paraId="347A58E9" w14:textId="77777777" w:rsidTr="00B25BF7">
        <w:trPr>
          <w:trHeight w:val="382"/>
          <w:jc w:val="center"/>
        </w:trPr>
        <w:tc>
          <w:tcPr>
            <w:tcW w:w="2263" w:type="dxa"/>
            <w:vAlign w:val="center"/>
          </w:tcPr>
          <w:p w14:paraId="55BEF5F5" w14:textId="77777777"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CHAPTER 4</w:t>
            </w:r>
          </w:p>
        </w:tc>
        <w:tc>
          <w:tcPr>
            <w:tcW w:w="4253" w:type="dxa"/>
            <w:vAlign w:val="center"/>
          </w:tcPr>
          <w:p w14:paraId="19EE9657" w14:textId="77777777"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DATA ANALYSIS AND INTERPRETATION</w:t>
            </w:r>
          </w:p>
        </w:tc>
        <w:tc>
          <w:tcPr>
            <w:tcW w:w="1785" w:type="dxa"/>
            <w:vAlign w:val="center"/>
          </w:tcPr>
          <w:p w14:paraId="710A5561" w14:textId="4F122EB1" w:rsidR="00EC5864" w:rsidRPr="000863D6" w:rsidRDefault="00BA5CBE" w:rsidP="00B25BF7">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 xml:space="preserve">57 </w:t>
            </w:r>
            <w:r w:rsidR="00EC5864" w:rsidRPr="000863D6">
              <w:rPr>
                <w:rFonts w:ascii="Times New Roman" w:hAnsi="Times New Roman" w:cs="Times New Roman"/>
                <w:sz w:val="28"/>
                <w:szCs w:val="28"/>
              </w:rPr>
              <w:t>-</w:t>
            </w:r>
            <w:r>
              <w:rPr>
                <w:rFonts w:ascii="Times New Roman" w:hAnsi="Times New Roman" w:cs="Times New Roman"/>
                <w:sz w:val="28"/>
                <w:szCs w:val="28"/>
              </w:rPr>
              <w:t xml:space="preserve"> 110</w:t>
            </w:r>
          </w:p>
        </w:tc>
      </w:tr>
      <w:tr w:rsidR="00EC5864" w:rsidRPr="000863D6" w14:paraId="3BD12B08" w14:textId="77777777" w:rsidTr="00B25BF7">
        <w:trPr>
          <w:trHeight w:val="85"/>
          <w:jc w:val="center"/>
        </w:trPr>
        <w:tc>
          <w:tcPr>
            <w:tcW w:w="2263" w:type="dxa"/>
            <w:vAlign w:val="center"/>
          </w:tcPr>
          <w:p w14:paraId="54B1A10F" w14:textId="77777777"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CHAPTER 5</w:t>
            </w:r>
          </w:p>
        </w:tc>
        <w:tc>
          <w:tcPr>
            <w:tcW w:w="4253" w:type="dxa"/>
            <w:vAlign w:val="center"/>
          </w:tcPr>
          <w:p w14:paraId="7161B23F" w14:textId="17E6F349"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FINDINGS, SUGGESTIONS AND CONCLUSION</w:t>
            </w:r>
          </w:p>
        </w:tc>
        <w:tc>
          <w:tcPr>
            <w:tcW w:w="1785" w:type="dxa"/>
            <w:vAlign w:val="center"/>
          </w:tcPr>
          <w:p w14:paraId="4C001FCF" w14:textId="39D9BBB4" w:rsidR="00EC5864" w:rsidRPr="000863D6" w:rsidRDefault="00BA5CBE" w:rsidP="00B25BF7">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 xml:space="preserve">111 </w:t>
            </w:r>
            <w:r w:rsidR="00EC5864" w:rsidRPr="000863D6">
              <w:rPr>
                <w:rFonts w:ascii="Times New Roman" w:hAnsi="Times New Roman" w:cs="Times New Roman"/>
                <w:sz w:val="28"/>
                <w:szCs w:val="28"/>
              </w:rPr>
              <w:t>-</w:t>
            </w:r>
            <w:r>
              <w:rPr>
                <w:rFonts w:ascii="Times New Roman" w:hAnsi="Times New Roman" w:cs="Times New Roman"/>
                <w:sz w:val="28"/>
                <w:szCs w:val="28"/>
              </w:rPr>
              <w:t xml:space="preserve"> 121</w:t>
            </w:r>
          </w:p>
        </w:tc>
      </w:tr>
    </w:tbl>
    <w:p w14:paraId="626C9BC9" w14:textId="77777777" w:rsidR="00EC5864" w:rsidRPr="00AF7244" w:rsidRDefault="00EC5864" w:rsidP="00EC5864"/>
    <w:p w14:paraId="7BA14B9A" w14:textId="77777777" w:rsidR="00EC5864" w:rsidRDefault="00EC5864" w:rsidP="00EC5864">
      <w:pPr>
        <w:spacing w:after="0" w:line="360" w:lineRule="auto"/>
        <w:jc w:val="both"/>
        <w:rPr>
          <w:rFonts w:ascii="Times New Roman" w:hAnsi="Times New Roman" w:cs="Times New Roman"/>
          <w:b/>
          <w:sz w:val="28"/>
          <w:szCs w:val="28"/>
        </w:rPr>
      </w:pPr>
    </w:p>
    <w:p w14:paraId="75DE4E20" w14:textId="77777777" w:rsidR="00EC5864" w:rsidRDefault="00EC5864" w:rsidP="00EC5864">
      <w:pPr>
        <w:spacing w:after="0" w:line="360" w:lineRule="auto"/>
        <w:jc w:val="both"/>
        <w:rPr>
          <w:rFonts w:ascii="Times New Roman" w:hAnsi="Times New Roman" w:cs="Times New Roman"/>
          <w:b/>
          <w:sz w:val="28"/>
          <w:szCs w:val="28"/>
        </w:rPr>
      </w:pPr>
    </w:p>
    <w:p w14:paraId="1A071719" w14:textId="4EE36F52" w:rsidR="00790AC8" w:rsidRDefault="00790AC8" w:rsidP="002843A3">
      <w:pPr>
        <w:rPr>
          <w:rFonts w:ascii="Times New Roman" w:hAnsi="Times New Roman" w:cs="Times New Roman"/>
          <w:b/>
          <w:sz w:val="28"/>
          <w:szCs w:val="28"/>
        </w:rPr>
      </w:pPr>
    </w:p>
    <w:p w14:paraId="06326E9D" w14:textId="57CA3DFF" w:rsidR="000863D6" w:rsidRDefault="000863D6" w:rsidP="002843A3">
      <w:pPr>
        <w:rPr>
          <w:rFonts w:ascii="Times New Roman" w:hAnsi="Times New Roman" w:cs="Times New Roman"/>
          <w:b/>
          <w:sz w:val="28"/>
          <w:szCs w:val="28"/>
        </w:rPr>
      </w:pPr>
    </w:p>
    <w:p w14:paraId="04B94BFD" w14:textId="53A4CF0C" w:rsidR="000863D6" w:rsidRDefault="000863D6" w:rsidP="002843A3">
      <w:pPr>
        <w:rPr>
          <w:rFonts w:ascii="Times New Roman" w:hAnsi="Times New Roman" w:cs="Times New Roman"/>
          <w:b/>
          <w:sz w:val="28"/>
          <w:szCs w:val="28"/>
        </w:rPr>
      </w:pPr>
    </w:p>
    <w:p w14:paraId="74A7EAA7" w14:textId="68E20D10" w:rsidR="000863D6" w:rsidRDefault="000863D6" w:rsidP="002843A3">
      <w:pPr>
        <w:rPr>
          <w:rFonts w:ascii="Times New Roman" w:hAnsi="Times New Roman" w:cs="Times New Roman"/>
          <w:b/>
          <w:sz w:val="28"/>
          <w:szCs w:val="28"/>
        </w:rPr>
      </w:pPr>
    </w:p>
    <w:p w14:paraId="431C1D84" w14:textId="28A530B7" w:rsidR="000863D6" w:rsidRDefault="000863D6" w:rsidP="002843A3">
      <w:pPr>
        <w:rPr>
          <w:rFonts w:ascii="Times New Roman" w:hAnsi="Times New Roman" w:cs="Times New Roman"/>
          <w:b/>
          <w:sz w:val="28"/>
          <w:szCs w:val="28"/>
        </w:rPr>
      </w:pPr>
    </w:p>
    <w:p w14:paraId="6633608D" w14:textId="743E8308" w:rsidR="000863D6" w:rsidRDefault="000863D6" w:rsidP="002843A3"/>
    <w:p w14:paraId="7754F5D1" w14:textId="77777777" w:rsidR="008E273B" w:rsidRDefault="008E273B" w:rsidP="008E273B">
      <w:pPr>
        <w:jc w:val="center"/>
        <w:rPr>
          <w:rFonts w:ascii="Times New Roman" w:hAnsi="Times New Roman" w:cs="Times New Roman"/>
          <w:b/>
          <w:bCs/>
          <w:sz w:val="36"/>
          <w:szCs w:val="36"/>
        </w:rPr>
      </w:pPr>
    </w:p>
    <w:p w14:paraId="44C1A12A" w14:textId="77777777" w:rsidR="008E273B" w:rsidRDefault="008E273B" w:rsidP="008E273B">
      <w:pPr>
        <w:jc w:val="center"/>
        <w:rPr>
          <w:rFonts w:ascii="Times New Roman" w:hAnsi="Times New Roman" w:cs="Times New Roman"/>
          <w:b/>
          <w:bCs/>
          <w:sz w:val="36"/>
          <w:szCs w:val="36"/>
        </w:rPr>
      </w:pPr>
    </w:p>
    <w:p w14:paraId="58AC3C24" w14:textId="77777777" w:rsidR="008E273B" w:rsidRDefault="008E273B" w:rsidP="008E273B">
      <w:pPr>
        <w:jc w:val="center"/>
        <w:rPr>
          <w:rFonts w:ascii="Times New Roman" w:hAnsi="Times New Roman" w:cs="Times New Roman"/>
          <w:b/>
          <w:bCs/>
          <w:sz w:val="36"/>
          <w:szCs w:val="36"/>
        </w:rPr>
      </w:pPr>
    </w:p>
    <w:p w14:paraId="30AE5501" w14:textId="77777777" w:rsidR="008E273B" w:rsidRDefault="008E273B" w:rsidP="008E273B">
      <w:pPr>
        <w:jc w:val="center"/>
        <w:rPr>
          <w:rFonts w:ascii="Times New Roman" w:hAnsi="Times New Roman" w:cs="Times New Roman"/>
          <w:b/>
          <w:bCs/>
          <w:sz w:val="36"/>
          <w:szCs w:val="36"/>
        </w:rPr>
      </w:pPr>
    </w:p>
    <w:p w14:paraId="312DEA94" w14:textId="77777777" w:rsidR="008E273B" w:rsidRDefault="008E273B" w:rsidP="008E273B">
      <w:pPr>
        <w:jc w:val="center"/>
        <w:rPr>
          <w:rFonts w:ascii="Times New Roman" w:hAnsi="Times New Roman" w:cs="Times New Roman"/>
          <w:b/>
          <w:bCs/>
          <w:sz w:val="36"/>
          <w:szCs w:val="36"/>
        </w:rPr>
      </w:pPr>
    </w:p>
    <w:p w14:paraId="40FE84C4" w14:textId="77777777" w:rsidR="008E273B" w:rsidRDefault="008E273B" w:rsidP="008E273B">
      <w:pPr>
        <w:jc w:val="center"/>
        <w:rPr>
          <w:rFonts w:ascii="Times New Roman" w:hAnsi="Times New Roman" w:cs="Times New Roman"/>
          <w:b/>
          <w:bCs/>
          <w:sz w:val="36"/>
          <w:szCs w:val="36"/>
        </w:rPr>
      </w:pPr>
    </w:p>
    <w:p w14:paraId="2B94949B" w14:textId="77777777" w:rsidR="008E273B" w:rsidRDefault="008E273B" w:rsidP="008E273B">
      <w:pPr>
        <w:jc w:val="center"/>
        <w:rPr>
          <w:rFonts w:ascii="Times New Roman" w:hAnsi="Times New Roman" w:cs="Times New Roman"/>
          <w:b/>
          <w:bCs/>
          <w:sz w:val="36"/>
          <w:szCs w:val="36"/>
        </w:rPr>
      </w:pPr>
    </w:p>
    <w:p w14:paraId="253A90B0" w14:textId="77777777" w:rsidR="008E273B" w:rsidRDefault="008E273B" w:rsidP="008E273B">
      <w:pPr>
        <w:jc w:val="center"/>
        <w:rPr>
          <w:rFonts w:ascii="Times New Roman" w:hAnsi="Times New Roman" w:cs="Times New Roman"/>
          <w:b/>
          <w:bCs/>
          <w:sz w:val="36"/>
          <w:szCs w:val="36"/>
        </w:rPr>
      </w:pPr>
    </w:p>
    <w:p w14:paraId="2FEC82D5" w14:textId="77777777" w:rsidR="008E273B" w:rsidRDefault="008E273B" w:rsidP="008E273B">
      <w:pPr>
        <w:jc w:val="center"/>
        <w:rPr>
          <w:rFonts w:ascii="Times New Roman" w:hAnsi="Times New Roman" w:cs="Times New Roman"/>
          <w:b/>
          <w:bCs/>
          <w:sz w:val="36"/>
          <w:szCs w:val="36"/>
        </w:rPr>
      </w:pPr>
    </w:p>
    <w:p w14:paraId="1168E10E" w14:textId="69215000" w:rsidR="008E273B" w:rsidRDefault="008E273B" w:rsidP="008E273B">
      <w:pPr>
        <w:jc w:val="center"/>
        <w:rPr>
          <w:rFonts w:ascii="Times New Roman" w:hAnsi="Times New Roman" w:cs="Times New Roman"/>
          <w:b/>
          <w:bCs/>
          <w:sz w:val="32"/>
          <w:szCs w:val="32"/>
        </w:rPr>
      </w:pPr>
      <w:r w:rsidRPr="008E273B">
        <w:rPr>
          <w:rFonts w:ascii="Times New Roman" w:hAnsi="Times New Roman" w:cs="Times New Roman"/>
          <w:b/>
          <w:bCs/>
          <w:sz w:val="32"/>
          <w:szCs w:val="32"/>
        </w:rPr>
        <w:t>CHAPTER NO.</w:t>
      </w:r>
      <w:r w:rsidR="00713E88">
        <w:rPr>
          <w:rFonts w:ascii="Times New Roman" w:hAnsi="Times New Roman" w:cs="Times New Roman"/>
          <w:b/>
          <w:bCs/>
          <w:sz w:val="32"/>
          <w:szCs w:val="32"/>
        </w:rPr>
        <w:t xml:space="preserve">: - </w:t>
      </w:r>
      <w:r w:rsidRPr="008E273B">
        <w:rPr>
          <w:rFonts w:ascii="Times New Roman" w:hAnsi="Times New Roman" w:cs="Times New Roman"/>
          <w:b/>
          <w:bCs/>
          <w:sz w:val="32"/>
          <w:szCs w:val="32"/>
        </w:rPr>
        <w:t>1</w:t>
      </w:r>
    </w:p>
    <w:p w14:paraId="74F62715" w14:textId="77777777" w:rsidR="008E273B" w:rsidRPr="008E273B" w:rsidRDefault="008E273B" w:rsidP="008E273B">
      <w:pPr>
        <w:jc w:val="center"/>
        <w:rPr>
          <w:rFonts w:ascii="Times New Roman" w:hAnsi="Times New Roman" w:cs="Times New Roman"/>
          <w:b/>
          <w:bCs/>
          <w:sz w:val="32"/>
          <w:szCs w:val="32"/>
        </w:rPr>
      </w:pPr>
    </w:p>
    <w:p w14:paraId="1528222F" w14:textId="2246593A" w:rsidR="008E273B" w:rsidRDefault="008E273B" w:rsidP="008E273B">
      <w:pPr>
        <w:jc w:val="center"/>
        <w:rPr>
          <w:rFonts w:ascii="Times New Roman" w:hAnsi="Times New Roman" w:cs="Times New Roman"/>
          <w:b/>
          <w:bCs/>
          <w:sz w:val="32"/>
          <w:szCs w:val="32"/>
        </w:rPr>
      </w:pPr>
      <w:r w:rsidRPr="008E273B">
        <w:rPr>
          <w:rFonts w:ascii="Times New Roman" w:hAnsi="Times New Roman" w:cs="Times New Roman"/>
          <w:b/>
          <w:bCs/>
          <w:sz w:val="32"/>
          <w:szCs w:val="32"/>
        </w:rPr>
        <w:t>INTERODUCTION</w:t>
      </w:r>
    </w:p>
    <w:p w14:paraId="7FD9BEA3" w14:textId="5F7378BC" w:rsidR="008E273B" w:rsidRDefault="008E273B" w:rsidP="008E273B">
      <w:pPr>
        <w:jc w:val="center"/>
        <w:rPr>
          <w:rFonts w:ascii="Times New Roman" w:hAnsi="Times New Roman" w:cs="Times New Roman"/>
          <w:b/>
          <w:bCs/>
          <w:sz w:val="32"/>
          <w:szCs w:val="32"/>
        </w:rPr>
      </w:pPr>
    </w:p>
    <w:p w14:paraId="6BEBB882" w14:textId="4D1248DD" w:rsidR="008E273B" w:rsidRDefault="008E273B" w:rsidP="008E273B">
      <w:pPr>
        <w:jc w:val="center"/>
        <w:rPr>
          <w:rFonts w:ascii="Times New Roman" w:hAnsi="Times New Roman" w:cs="Times New Roman"/>
          <w:b/>
          <w:bCs/>
          <w:sz w:val="32"/>
          <w:szCs w:val="32"/>
        </w:rPr>
      </w:pPr>
    </w:p>
    <w:p w14:paraId="51822704" w14:textId="091FB167" w:rsidR="008E273B" w:rsidRDefault="008E273B" w:rsidP="008E273B">
      <w:pPr>
        <w:jc w:val="center"/>
        <w:rPr>
          <w:rFonts w:ascii="Times New Roman" w:hAnsi="Times New Roman" w:cs="Times New Roman"/>
          <w:b/>
          <w:bCs/>
          <w:sz w:val="32"/>
          <w:szCs w:val="32"/>
        </w:rPr>
      </w:pPr>
    </w:p>
    <w:p w14:paraId="1FE573F1" w14:textId="409DAEE1" w:rsidR="008E273B" w:rsidRDefault="008E273B" w:rsidP="008E273B">
      <w:pPr>
        <w:jc w:val="center"/>
        <w:rPr>
          <w:rFonts w:ascii="Times New Roman" w:hAnsi="Times New Roman" w:cs="Times New Roman"/>
          <w:b/>
          <w:bCs/>
          <w:sz w:val="32"/>
          <w:szCs w:val="32"/>
        </w:rPr>
      </w:pPr>
    </w:p>
    <w:p w14:paraId="7C4ACEC4" w14:textId="5CEB3E05" w:rsidR="008E273B" w:rsidRDefault="008E273B" w:rsidP="008E273B">
      <w:pPr>
        <w:jc w:val="center"/>
        <w:rPr>
          <w:rFonts w:ascii="Times New Roman" w:hAnsi="Times New Roman" w:cs="Times New Roman"/>
          <w:b/>
          <w:bCs/>
          <w:sz w:val="32"/>
          <w:szCs w:val="32"/>
        </w:rPr>
      </w:pPr>
    </w:p>
    <w:p w14:paraId="47B739BB" w14:textId="5B2E94B2" w:rsidR="008E273B" w:rsidRDefault="008E273B" w:rsidP="008E273B">
      <w:pPr>
        <w:jc w:val="center"/>
        <w:rPr>
          <w:rFonts w:ascii="Times New Roman" w:hAnsi="Times New Roman" w:cs="Times New Roman"/>
          <w:b/>
          <w:bCs/>
          <w:sz w:val="32"/>
          <w:szCs w:val="32"/>
        </w:rPr>
      </w:pPr>
    </w:p>
    <w:p w14:paraId="250B61BC" w14:textId="40B12072" w:rsidR="008E273B" w:rsidRDefault="008E273B" w:rsidP="008E273B">
      <w:pPr>
        <w:jc w:val="center"/>
        <w:rPr>
          <w:rFonts w:ascii="Times New Roman" w:hAnsi="Times New Roman" w:cs="Times New Roman"/>
          <w:b/>
          <w:bCs/>
          <w:sz w:val="32"/>
          <w:szCs w:val="32"/>
        </w:rPr>
      </w:pPr>
    </w:p>
    <w:p w14:paraId="66368343" w14:textId="545696FA" w:rsidR="008E273B" w:rsidRDefault="008E273B" w:rsidP="008E273B">
      <w:pPr>
        <w:jc w:val="center"/>
        <w:rPr>
          <w:rFonts w:ascii="Times New Roman" w:hAnsi="Times New Roman" w:cs="Times New Roman"/>
          <w:b/>
          <w:bCs/>
          <w:sz w:val="32"/>
          <w:szCs w:val="32"/>
        </w:rPr>
      </w:pPr>
    </w:p>
    <w:p w14:paraId="18EAD568" w14:textId="0409AF6E" w:rsidR="008E273B" w:rsidRDefault="008E273B" w:rsidP="008E273B">
      <w:pPr>
        <w:jc w:val="center"/>
        <w:rPr>
          <w:rFonts w:ascii="Times New Roman" w:hAnsi="Times New Roman" w:cs="Times New Roman"/>
          <w:b/>
          <w:bCs/>
          <w:sz w:val="32"/>
          <w:szCs w:val="32"/>
        </w:rPr>
      </w:pPr>
    </w:p>
    <w:p w14:paraId="4758BCE2" w14:textId="3253000C" w:rsidR="008E273B" w:rsidRDefault="008E273B" w:rsidP="008E273B">
      <w:pPr>
        <w:jc w:val="center"/>
        <w:rPr>
          <w:rFonts w:ascii="Times New Roman" w:hAnsi="Times New Roman" w:cs="Times New Roman"/>
          <w:b/>
          <w:bCs/>
          <w:sz w:val="32"/>
          <w:szCs w:val="32"/>
        </w:rPr>
      </w:pPr>
    </w:p>
    <w:p w14:paraId="626D0FC8" w14:textId="77777777" w:rsidR="008E273B" w:rsidRPr="00E52F98" w:rsidRDefault="008E273B" w:rsidP="008E273B">
      <w:pPr>
        <w:spacing w:before="240" w:line="360" w:lineRule="auto"/>
        <w:jc w:val="center"/>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lastRenderedPageBreak/>
        <w:t>INTRODUCTION</w:t>
      </w:r>
    </w:p>
    <w:p w14:paraId="0D034CC4" w14:textId="77777777" w:rsidR="008E273B" w:rsidRDefault="008E273B" w:rsidP="008E273B">
      <w:pPr>
        <w:spacing w:before="240" w:line="360" w:lineRule="auto"/>
        <w:jc w:val="both"/>
        <w:rPr>
          <w:rFonts w:ascii="Times New Roman" w:hAnsi="Times New Roman" w:cs="Times New Roman"/>
          <w:b/>
          <w:bCs/>
          <w:color w:val="000000"/>
          <w:sz w:val="24"/>
          <w:szCs w:val="24"/>
        </w:rPr>
      </w:pPr>
    </w:p>
    <w:p w14:paraId="52A4BE43" w14:textId="77777777" w:rsidR="008E273B" w:rsidRDefault="008E273B" w:rsidP="008E273B">
      <w:pPr>
        <w:spacing w:before="240" w:line="360" w:lineRule="auto"/>
        <w:jc w:val="both"/>
        <w:rPr>
          <w:rFonts w:ascii="Times New Roman" w:hAnsi="Times New Roman" w:cs="Times New Roman"/>
          <w:color w:val="000000"/>
          <w:sz w:val="24"/>
          <w:szCs w:val="24"/>
        </w:rPr>
      </w:pPr>
      <w:r w:rsidRPr="00165803">
        <w:rPr>
          <w:rFonts w:ascii="Times New Roman" w:hAnsi="Times New Roman" w:cs="Times New Roman"/>
          <w:color w:val="000000"/>
          <w:sz w:val="24"/>
          <w:szCs w:val="24"/>
        </w:rPr>
        <w:t xml:space="preserve">The COVID-19 pandemic impacted pretty much every part of human existence. Individuals needed to embrace new ways of behaving in their day-to-day exercises to meet the requirements of the pandemic, and such changes in human way of behaving may continue even after the pandemic is finished. Meanwhile, states had to take on non-drug intercessions to slow the spread of SARS-CoV-2. These mediations prompted critical uneven characters in nations' economies, and a </w:t>
      </w:r>
      <w:proofErr w:type="spellStart"/>
      <w:r w:rsidRPr="00165803">
        <w:rPr>
          <w:rFonts w:ascii="Times New Roman" w:hAnsi="Times New Roman" w:cs="Times New Roman"/>
          <w:color w:val="000000"/>
          <w:sz w:val="24"/>
          <w:szCs w:val="24"/>
        </w:rPr>
        <w:t>dialling</w:t>
      </w:r>
      <w:proofErr w:type="spellEnd"/>
      <w:r w:rsidRPr="00165803">
        <w:rPr>
          <w:rFonts w:ascii="Times New Roman" w:hAnsi="Times New Roman" w:cs="Times New Roman"/>
          <w:color w:val="000000"/>
          <w:sz w:val="24"/>
          <w:szCs w:val="24"/>
        </w:rPr>
        <w:t xml:space="preserve"> back of worldwide financial turn of events. Luckily, this pandemic has arisen when our planet is more interconnected than any other time in recent memory, on account of data and correspondence advances, especially the Internet.</w:t>
      </w:r>
      <w:r>
        <w:rPr>
          <w:rFonts w:ascii="Times New Roman" w:hAnsi="Times New Roman" w:cs="Times New Roman"/>
          <w:color w:val="000000"/>
          <w:sz w:val="24"/>
          <w:szCs w:val="24"/>
        </w:rPr>
        <w:t xml:space="preserve"> </w:t>
      </w:r>
      <w:r w:rsidRPr="00165803">
        <w:rPr>
          <w:rFonts w:ascii="Times New Roman" w:hAnsi="Times New Roman" w:cs="Times New Roman"/>
          <w:color w:val="000000"/>
          <w:sz w:val="24"/>
          <w:szCs w:val="24"/>
        </w:rPr>
        <w:t>The digitization of banking and monetary administrations plays had a significant influence in executing wellbeing and preventive measures to limit the spread of COVID-19 and save individuals' lives. In similar setting, the pandemic prompted a change in buyer inclinations towards computerized installment techniques, for example, e-wallets, rather than customary installment strategies. In this manner, monetary foundations need to screen the new directions in buyer conduct and speed up development in the installments area to satisfy customer needs. The e-wallet, otherwise called advanced wallet or m-wallet, utilizes electronic means like a PC or cell phone to play out an internet based monetary exchange.</w:t>
      </w:r>
      <w:r>
        <w:rPr>
          <w:rFonts w:ascii="Times New Roman" w:hAnsi="Times New Roman" w:cs="Times New Roman"/>
          <w:color w:val="000000"/>
          <w:sz w:val="24"/>
          <w:szCs w:val="24"/>
        </w:rPr>
        <w:t xml:space="preserve"> </w:t>
      </w:r>
      <w:r w:rsidRPr="008F25E2">
        <w:rPr>
          <w:rFonts w:ascii="Times New Roman" w:hAnsi="Times New Roman" w:cs="Times New Roman"/>
          <w:color w:val="000000"/>
          <w:sz w:val="24"/>
          <w:szCs w:val="24"/>
        </w:rPr>
        <w:t xml:space="preserve">The e-wallet dispenses with the requirement for an actual wallet and permits clients to store and convey their monetary cards (check card, Visa, prepaid cash card, gift voucher, and so forth) in a virtual medium. The current Covid pandemic has shown the basic significance of computerized monetary administrations. Buyers can benefit altogether from progresses in electronic wallets, monetary innovation administrations, and </w:t>
      </w:r>
      <w:proofErr w:type="gramStart"/>
      <w:r w:rsidRPr="008F25E2">
        <w:rPr>
          <w:rFonts w:ascii="Times New Roman" w:hAnsi="Times New Roman" w:cs="Times New Roman"/>
          <w:color w:val="000000"/>
          <w:sz w:val="24"/>
          <w:szCs w:val="24"/>
        </w:rPr>
        <w:t>web based</w:t>
      </w:r>
      <w:proofErr w:type="gramEnd"/>
      <w:r w:rsidRPr="008F25E2">
        <w:rPr>
          <w:rFonts w:ascii="Times New Roman" w:hAnsi="Times New Roman" w:cs="Times New Roman"/>
          <w:color w:val="000000"/>
          <w:sz w:val="24"/>
          <w:szCs w:val="24"/>
        </w:rPr>
        <w:t xml:space="preserve"> banking. The World Health Organization (WHO) suggested that customers stay away from money and contact-based installments as a likely wellspring of contamination and recommended that advanced installment frameworks be utilized all things considered. The proposals depended on wellbeing specialists' reports who affirmed that the SARS-CoV-2 infection could make due on surfaces like money and banknotes for two to four days.</w:t>
      </w:r>
      <w:r>
        <w:rPr>
          <w:rFonts w:ascii="Times New Roman" w:hAnsi="Times New Roman" w:cs="Times New Roman"/>
          <w:color w:val="000000"/>
          <w:sz w:val="24"/>
          <w:szCs w:val="24"/>
        </w:rPr>
        <w:t xml:space="preserve"> </w:t>
      </w:r>
      <w:r w:rsidRPr="008F25E2">
        <w:rPr>
          <w:rFonts w:ascii="Times New Roman" w:hAnsi="Times New Roman" w:cs="Times New Roman"/>
          <w:color w:val="000000"/>
          <w:sz w:val="24"/>
          <w:szCs w:val="24"/>
        </w:rPr>
        <w:t xml:space="preserve">Along these lines, e-wallets can be considered as a type of defensive way of behaving during the pandemic. Some went further, proposing that moving buyers to advanced monetary administrations, including electronic wallets, </w:t>
      </w:r>
      <w:r w:rsidRPr="008F25E2">
        <w:rPr>
          <w:rFonts w:ascii="Times New Roman" w:hAnsi="Times New Roman" w:cs="Times New Roman"/>
          <w:color w:val="000000"/>
          <w:sz w:val="24"/>
          <w:szCs w:val="24"/>
        </w:rPr>
        <w:lastRenderedPageBreak/>
        <w:t xml:space="preserve">could assist with decreasing the spread of the infection and its seriousness. According to this viewpoint, strategy producers understood that </w:t>
      </w:r>
      <w:proofErr w:type="spellStart"/>
      <w:r w:rsidRPr="008F25E2">
        <w:rPr>
          <w:rFonts w:ascii="Times New Roman" w:hAnsi="Times New Roman" w:cs="Times New Roman"/>
          <w:color w:val="000000"/>
          <w:sz w:val="24"/>
          <w:szCs w:val="24"/>
        </w:rPr>
        <w:t>endeavours</w:t>
      </w:r>
      <w:proofErr w:type="spellEnd"/>
      <w:r w:rsidRPr="008F25E2">
        <w:rPr>
          <w:rFonts w:ascii="Times New Roman" w:hAnsi="Times New Roman" w:cs="Times New Roman"/>
          <w:color w:val="000000"/>
          <w:sz w:val="24"/>
          <w:szCs w:val="24"/>
        </w:rPr>
        <w:t xml:space="preserve"> and choices ought to be made to advance computerized installments and stay away from contact-based installments. For instance, the Hungarian government significantly increased the base measure of obligatory pin code passage for card buys. As the pandemic keeps on unfurling, its impact on the way of behaving and assumptions for purchasers and organizations the same turns out to be more evident. For instance, as individuals </w:t>
      </w:r>
      <w:proofErr w:type="spellStart"/>
      <w:r w:rsidRPr="008F25E2">
        <w:rPr>
          <w:rFonts w:ascii="Times New Roman" w:hAnsi="Times New Roman" w:cs="Times New Roman"/>
          <w:color w:val="000000"/>
          <w:sz w:val="24"/>
          <w:szCs w:val="24"/>
        </w:rPr>
        <w:t>endeavour</w:t>
      </w:r>
      <w:proofErr w:type="spellEnd"/>
      <w:r w:rsidRPr="008F25E2">
        <w:rPr>
          <w:rFonts w:ascii="Times New Roman" w:hAnsi="Times New Roman" w:cs="Times New Roman"/>
          <w:color w:val="000000"/>
          <w:sz w:val="24"/>
          <w:szCs w:val="24"/>
        </w:rPr>
        <w:t xml:space="preserve"> to stay away from up close and personal contact however much as could be expected, the utilization of e-wallets has expanded. Considering that it is muddled when the pandemic will end, yet additionally whether past ways of behaving will at any point return, it is beneficial to </w:t>
      </w:r>
      <w:proofErr w:type="spellStart"/>
      <w:r w:rsidRPr="008F25E2">
        <w:rPr>
          <w:rFonts w:ascii="Times New Roman" w:hAnsi="Times New Roman" w:cs="Times New Roman"/>
          <w:color w:val="000000"/>
          <w:sz w:val="24"/>
          <w:szCs w:val="24"/>
        </w:rPr>
        <w:t>analyse</w:t>
      </w:r>
      <w:proofErr w:type="spellEnd"/>
      <w:r w:rsidRPr="008F25E2">
        <w:rPr>
          <w:rFonts w:ascii="Times New Roman" w:hAnsi="Times New Roman" w:cs="Times New Roman"/>
          <w:color w:val="000000"/>
          <w:sz w:val="24"/>
          <w:szCs w:val="24"/>
        </w:rPr>
        <w:t xml:space="preserve"> which variables impact purchasers' expectations to keep utilizing electronic wallets. In the interim, writing connecting with the pandemic COVID-19 has overwhelmed logical exploration distributions. As anyone might expect, the wellbeing sciences overwhelm, representing 88.23% of distributions COVID-19.</w:t>
      </w:r>
      <w:r>
        <w:rPr>
          <w:rFonts w:ascii="Times New Roman" w:hAnsi="Times New Roman" w:cs="Times New Roman"/>
          <w:color w:val="000000"/>
          <w:sz w:val="24"/>
          <w:szCs w:val="24"/>
        </w:rPr>
        <w:t xml:space="preserve"> </w:t>
      </w:r>
      <w:r w:rsidRPr="00877BF3">
        <w:rPr>
          <w:rFonts w:ascii="Times New Roman" w:hAnsi="Times New Roman" w:cs="Times New Roman"/>
          <w:color w:val="000000"/>
          <w:sz w:val="24"/>
          <w:szCs w:val="24"/>
        </w:rPr>
        <w:t>Notwithstanding, research in innovation and sociologies has likewise shown a huge increment. A few investigations have zeroed in on getting the variables that impact the reception of data frameworks with regards to training, wellbeing, business, banking, and others. In investigations that took a gander at reception of FinTech frameworks during the pandemic, the wellbeing danger of COVID-19 was viewed as a basic element. The fear that buyers made in view of the prosperity peril of COVID-19 outperformed their worry about advancement related bets and was the avocation for the insignificant effect of development related risk on FinTech gathering in Jordan. He similarly saw that evident handiness basically impacted customer assumptions. Moreover, insisted that evident COVID-19 bet basically impacted customer assumption to use e-wallets during the pandemic despite seen supportiveness and government support. As past assessments confirmed the occupation of self-ampleness in seeing the utility and straightforwardness of a particular information systems, it is moreover viewed as a critical mark of prosperity related approaches to acting.</w:t>
      </w:r>
    </w:p>
    <w:p w14:paraId="1523FFFC" w14:textId="77777777" w:rsidR="008E273B" w:rsidRDefault="008E273B" w:rsidP="008E273B">
      <w:pPr>
        <w:spacing w:before="240" w:line="360" w:lineRule="auto"/>
        <w:jc w:val="both"/>
        <w:rPr>
          <w:rFonts w:ascii="Times New Roman" w:hAnsi="Times New Roman" w:cs="Times New Roman"/>
          <w:b/>
          <w:bCs/>
          <w:color w:val="000000"/>
          <w:sz w:val="24"/>
          <w:szCs w:val="24"/>
        </w:rPr>
      </w:pPr>
    </w:p>
    <w:p w14:paraId="212032C0" w14:textId="77777777" w:rsidR="008E273B" w:rsidRDefault="008E273B" w:rsidP="008E273B">
      <w:pPr>
        <w:spacing w:before="240" w:line="360" w:lineRule="auto"/>
        <w:jc w:val="both"/>
        <w:rPr>
          <w:rFonts w:ascii="Times New Roman" w:hAnsi="Times New Roman" w:cs="Times New Roman"/>
          <w:b/>
          <w:bCs/>
          <w:color w:val="000000"/>
          <w:sz w:val="24"/>
          <w:szCs w:val="24"/>
        </w:rPr>
      </w:pPr>
    </w:p>
    <w:p w14:paraId="6B47BF2C" w14:textId="77777777" w:rsidR="008E273B" w:rsidRDefault="008E273B" w:rsidP="008E273B">
      <w:pPr>
        <w:spacing w:before="240" w:line="360" w:lineRule="auto"/>
        <w:jc w:val="both"/>
        <w:rPr>
          <w:rFonts w:ascii="Times New Roman" w:hAnsi="Times New Roman" w:cs="Times New Roman"/>
          <w:b/>
          <w:bCs/>
          <w:color w:val="000000"/>
          <w:sz w:val="24"/>
          <w:szCs w:val="24"/>
        </w:rPr>
      </w:pPr>
    </w:p>
    <w:p w14:paraId="3A7DE981" w14:textId="77777777" w:rsidR="008E273B" w:rsidRPr="006E2A70" w:rsidRDefault="008E273B" w:rsidP="008E273B">
      <w:pPr>
        <w:spacing w:before="240" w:line="360" w:lineRule="auto"/>
        <w:jc w:val="both"/>
        <w:rPr>
          <w:rFonts w:ascii="Times New Roman" w:hAnsi="Times New Roman" w:cs="Times New Roman"/>
          <w:b/>
          <w:bCs/>
          <w:color w:val="000000"/>
          <w:sz w:val="24"/>
          <w:szCs w:val="24"/>
        </w:rPr>
      </w:pPr>
      <w:r w:rsidRPr="006E2A70">
        <w:rPr>
          <w:rFonts w:ascii="Times New Roman" w:hAnsi="Times New Roman" w:cs="Times New Roman"/>
          <w:b/>
          <w:bCs/>
          <w:color w:val="000000"/>
          <w:sz w:val="24"/>
          <w:szCs w:val="24"/>
        </w:rPr>
        <w:lastRenderedPageBreak/>
        <w:t>DEFINITION OF EWALLET</w:t>
      </w:r>
    </w:p>
    <w:p w14:paraId="0B73D0B5" w14:textId="77777777" w:rsidR="008E273B" w:rsidRDefault="008E273B" w:rsidP="008E273B">
      <w:pPr>
        <w:spacing w:before="240" w:line="360" w:lineRule="auto"/>
        <w:jc w:val="both"/>
        <w:rPr>
          <w:rFonts w:ascii="Times New Roman" w:hAnsi="Times New Roman" w:cs="Times New Roman"/>
          <w:color w:val="000000"/>
          <w:sz w:val="24"/>
          <w:szCs w:val="24"/>
        </w:rPr>
      </w:pPr>
      <w:r w:rsidRPr="006E2A70">
        <w:rPr>
          <w:rFonts w:ascii="Times New Roman" w:hAnsi="Times New Roman" w:cs="Times New Roman"/>
          <w:color w:val="000000"/>
          <w:sz w:val="24"/>
          <w:szCs w:val="24"/>
        </w:rPr>
        <w:t>An e-wallet is a type of electronic card which is used for transactions made online through a</w:t>
      </w:r>
      <w:r>
        <w:rPr>
          <w:rFonts w:ascii="Times New Roman" w:hAnsi="Times New Roman" w:cs="Times New Roman"/>
          <w:color w:val="000000"/>
          <w:sz w:val="24"/>
          <w:szCs w:val="24"/>
        </w:rPr>
        <w:t xml:space="preserve"> </w:t>
      </w:r>
      <w:r w:rsidRPr="006E2A70">
        <w:rPr>
          <w:rFonts w:ascii="Times New Roman" w:hAnsi="Times New Roman" w:cs="Times New Roman"/>
          <w:color w:val="000000"/>
          <w:sz w:val="24"/>
          <w:szCs w:val="24"/>
        </w:rPr>
        <w:t xml:space="preserve">computer or a smartphone. Its utility is the same as a credit or debit card. An </w:t>
      </w:r>
      <w:proofErr w:type="spellStart"/>
      <w:r w:rsidRPr="006E2A70">
        <w:rPr>
          <w:rFonts w:ascii="Times New Roman" w:hAnsi="Times New Roman" w:cs="Times New Roman"/>
          <w:color w:val="000000"/>
          <w:sz w:val="24"/>
          <w:szCs w:val="24"/>
        </w:rPr>
        <w:t>eWallet</w:t>
      </w:r>
      <w:proofErr w:type="spellEnd"/>
      <w:r w:rsidRPr="006E2A70">
        <w:rPr>
          <w:rFonts w:ascii="Times New Roman" w:hAnsi="Times New Roman" w:cs="Times New Roman"/>
          <w:color w:val="000000"/>
          <w:sz w:val="24"/>
          <w:szCs w:val="24"/>
        </w:rPr>
        <w:t xml:space="preserve"> needs to be</w:t>
      </w:r>
      <w:r>
        <w:rPr>
          <w:rFonts w:ascii="Times New Roman" w:hAnsi="Times New Roman" w:cs="Times New Roman"/>
          <w:color w:val="000000"/>
          <w:sz w:val="24"/>
          <w:szCs w:val="24"/>
        </w:rPr>
        <w:t xml:space="preserve"> </w:t>
      </w:r>
      <w:r w:rsidRPr="006E2A70">
        <w:rPr>
          <w:rFonts w:ascii="Times New Roman" w:hAnsi="Times New Roman" w:cs="Times New Roman"/>
          <w:color w:val="000000"/>
          <w:sz w:val="24"/>
          <w:szCs w:val="24"/>
        </w:rPr>
        <w:t>linked with the individual’s bank account to make payments (The Economic Times, 2020).</w:t>
      </w:r>
    </w:p>
    <w:p w14:paraId="751A773C" w14:textId="77777777" w:rsidR="008E273B" w:rsidRDefault="008E273B" w:rsidP="008E273B">
      <w:pPr>
        <w:spacing w:before="240" w:line="360" w:lineRule="auto"/>
        <w:jc w:val="both"/>
        <w:rPr>
          <w:rFonts w:ascii="Times New Roman" w:hAnsi="Times New Roman" w:cs="Times New Roman"/>
          <w:color w:val="000000"/>
          <w:sz w:val="24"/>
          <w:szCs w:val="24"/>
        </w:rPr>
      </w:pPr>
      <w:r w:rsidRPr="00586339">
        <w:rPr>
          <w:rFonts w:ascii="Times New Roman" w:hAnsi="Times New Roman" w:cs="Times New Roman"/>
          <w:color w:val="000000"/>
          <w:sz w:val="24"/>
          <w:szCs w:val="24"/>
        </w:rPr>
        <w:t>E-wallet is a kind of prepaid record where a client can store their cash for any future web-based exchange. An E-wallet is safeguarded with a secret word. With the assistance of an e-wallet, one can make installments for food, online buys, and flight tickets, among others. There are various facilitators that are prompting the development of computerized installments and progress from a money economy to a credit only economy. These facilitators remember infiltration of web network for cell phones, non - banking monetary foundations working with advanced installment, one-contact installment, the ascent of the monetary innovation area and move by the public authority either by giving impetuses or tax cuts. These variables are making a positive air for the development of computerized installments in India. For setting up an e-wallet account, the client needs to introduce the product on his/her gadget and enter the applicable data required.</w:t>
      </w:r>
      <w:r>
        <w:rPr>
          <w:rFonts w:ascii="Times New Roman" w:hAnsi="Times New Roman" w:cs="Times New Roman"/>
          <w:color w:val="000000"/>
          <w:sz w:val="24"/>
          <w:szCs w:val="24"/>
        </w:rPr>
        <w:t xml:space="preserve"> </w:t>
      </w:r>
      <w:r w:rsidRPr="00586339">
        <w:rPr>
          <w:rFonts w:ascii="Times New Roman" w:hAnsi="Times New Roman" w:cs="Times New Roman"/>
          <w:color w:val="000000"/>
          <w:sz w:val="24"/>
          <w:szCs w:val="24"/>
        </w:rPr>
        <w:t>The exchanges are made online through a PC or a cell phone with the assistance of web network. An advanced wallet expects to dispose of the need of conveying an actual wallet. It is likewise more challenging to take an E-wallet than an actual one. An E-wallet, mostly known as computerized wallet, is a solid stage that contains at least one cash handbag. Your customers can finance an e-wallet in more than one way. Once subsidized, customers can utilize e-wallets online to purchase labor and products. A customer should enroll with the supplier, and may need to finish a full KYC (Know Your Customer) process before they are permitted to utilize an e-wallet.</w:t>
      </w:r>
    </w:p>
    <w:p w14:paraId="135D1D94" w14:textId="77777777" w:rsidR="008E273B" w:rsidRDefault="008E273B" w:rsidP="008E273B">
      <w:pPr>
        <w:spacing w:before="240" w:line="360" w:lineRule="auto"/>
        <w:jc w:val="both"/>
        <w:rPr>
          <w:rFonts w:ascii="Times New Roman" w:hAnsi="Times New Roman" w:cs="Times New Roman"/>
          <w:color w:val="000000"/>
          <w:sz w:val="24"/>
          <w:szCs w:val="24"/>
        </w:rPr>
      </w:pPr>
      <w:r w:rsidRPr="00122A81">
        <w:rPr>
          <w:rFonts w:ascii="Times New Roman" w:hAnsi="Times New Roman" w:cs="Times New Roman"/>
          <w:color w:val="000000"/>
          <w:sz w:val="24"/>
          <w:szCs w:val="24"/>
        </w:rPr>
        <w:t xml:space="preserve">The computerized upheaval keeps on changing most parts of our regular routine. Specifically, the computerized transformation has brought about the upward assembly of business channel limits. The advanced insurgency additionally keeps on changing the public area associations and administrations. A following stage in the computerized insurgency is the change of the respected customary actual wallet into the e-wallet. Virtual money or Cashless Transaction is an impending innovation that has seen a colossal development in the previous year. Credit only installments are currently turning into a famous pattern in pretty much every field. Be it E-Commerce sites or </w:t>
      </w:r>
      <w:r w:rsidRPr="00122A81">
        <w:rPr>
          <w:rFonts w:ascii="Times New Roman" w:hAnsi="Times New Roman" w:cs="Times New Roman"/>
          <w:color w:val="000000"/>
          <w:sz w:val="24"/>
          <w:szCs w:val="24"/>
        </w:rPr>
        <w:lastRenderedPageBreak/>
        <w:t>DTH re-energize. Credit only administrations are ending up the fate of exchange administrations, with least or no utilization of actual money. It is additionally being viewed as an option in contrast to plastic money. E-wallet is a kind of electronic card which is used for trades made online through a PC or a PDA. Its utility is same as a credit or actually look at card. An E-wallet ought to be associated with the particular's monetary equilibrium to make portions.</w:t>
      </w:r>
      <w:r>
        <w:rPr>
          <w:rFonts w:ascii="Times New Roman" w:hAnsi="Times New Roman" w:cs="Times New Roman"/>
          <w:color w:val="000000"/>
          <w:sz w:val="24"/>
          <w:szCs w:val="24"/>
        </w:rPr>
        <w:t xml:space="preserve"> </w:t>
      </w:r>
      <w:r w:rsidRPr="00FC7AB6">
        <w:rPr>
          <w:rFonts w:ascii="Times New Roman" w:hAnsi="Times New Roman" w:cs="Times New Roman"/>
          <w:color w:val="000000"/>
          <w:sz w:val="24"/>
          <w:szCs w:val="24"/>
        </w:rPr>
        <w:t>E-wallet is a kind of prepaid record where a client can store his/her cash for any future web-based exchange E-wallet has chiefly two parts, programming and data. The item part stores individual information and gives security and encryption of the data.</w:t>
      </w:r>
      <w:r>
        <w:rPr>
          <w:rFonts w:ascii="Times New Roman" w:hAnsi="Times New Roman" w:cs="Times New Roman"/>
          <w:color w:val="000000"/>
          <w:sz w:val="24"/>
          <w:szCs w:val="24"/>
        </w:rPr>
        <w:t xml:space="preserve"> </w:t>
      </w:r>
      <w:r w:rsidRPr="00FC7AB6">
        <w:rPr>
          <w:rFonts w:ascii="Times New Roman" w:hAnsi="Times New Roman" w:cs="Times New Roman"/>
          <w:color w:val="000000"/>
          <w:sz w:val="24"/>
          <w:szCs w:val="24"/>
        </w:rPr>
        <w:t xml:space="preserve">The data part is an information base of subtleties given by the client which incorporates their name, delivering address, installment strategy, add up to be paid, credit or check card subtleties, and so on Demonetization has constrained a great deal of spots to acknowledge computerized installments. </w:t>
      </w:r>
      <w:proofErr w:type="spellStart"/>
      <w:r w:rsidRPr="00FC7AB6">
        <w:rPr>
          <w:rFonts w:ascii="Times New Roman" w:hAnsi="Times New Roman" w:cs="Times New Roman"/>
          <w:color w:val="000000"/>
          <w:sz w:val="24"/>
          <w:szCs w:val="24"/>
        </w:rPr>
        <w:t>MobiKwik</w:t>
      </w:r>
      <w:proofErr w:type="spellEnd"/>
      <w:r w:rsidRPr="00FC7AB6">
        <w:rPr>
          <w:rFonts w:ascii="Times New Roman" w:hAnsi="Times New Roman" w:cs="Times New Roman"/>
          <w:color w:val="000000"/>
          <w:sz w:val="24"/>
          <w:szCs w:val="24"/>
        </w:rPr>
        <w:t xml:space="preserve">, Paytm, and Free Charge are being acknowledged at cost squares; in Urban Area, </w:t>
      </w:r>
      <w:proofErr w:type="spellStart"/>
      <w:r w:rsidRPr="00FC7AB6">
        <w:rPr>
          <w:rFonts w:ascii="Times New Roman" w:hAnsi="Times New Roman" w:cs="Times New Roman"/>
          <w:color w:val="000000"/>
          <w:sz w:val="24"/>
          <w:szCs w:val="24"/>
        </w:rPr>
        <w:t>FreeCharge</w:t>
      </w:r>
      <w:proofErr w:type="spellEnd"/>
      <w:r w:rsidRPr="00FC7AB6">
        <w:rPr>
          <w:rFonts w:ascii="Times New Roman" w:hAnsi="Times New Roman" w:cs="Times New Roman"/>
          <w:color w:val="000000"/>
          <w:sz w:val="24"/>
          <w:szCs w:val="24"/>
        </w:rPr>
        <w:t xml:space="preserve"> is a possibility for paying police challans. </w:t>
      </w:r>
      <w:proofErr w:type="spellStart"/>
      <w:r w:rsidRPr="00FC7AB6">
        <w:rPr>
          <w:rFonts w:ascii="Times New Roman" w:hAnsi="Times New Roman" w:cs="Times New Roman"/>
          <w:color w:val="000000"/>
          <w:sz w:val="24"/>
          <w:szCs w:val="24"/>
        </w:rPr>
        <w:t>MobiKwik</w:t>
      </w:r>
      <w:proofErr w:type="spellEnd"/>
      <w:r w:rsidRPr="00FC7AB6">
        <w:rPr>
          <w:rFonts w:ascii="Times New Roman" w:hAnsi="Times New Roman" w:cs="Times New Roman"/>
          <w:color w:val="000000"/>
          <w:sz w:val="24"/>
          <w:szCs w:val="24"/>
        </w:rPr>
        <w:t xml:space="preserve"> is acknowledged by, Paytm upholds flight tickets inside the application. Dependence Jio plans to get 10 million vendors ready for its Jio Money Merchants arrangement. These applications are forcefully focusing on more modest vendors to guarantee they are acknowledged at an ever-increasing number of spots. Your local's food merchant could have exchanged as of now.</w:t>
      </w:r>
    </w:p>
    <w:p w14:paraId="76447614" w14:textId="77777777" w:rsidR="008E273B" w:rsidRDefault="008E273B" w:rsidP="008E273B">
      <w:pPr>
        <w:spacing w:before="240" w:line="360" w:lineRule="auto"/>
        <w:jc w:val="both"/>
        <w:rPr>
          <w:rFonts w:ascii="Times New Roman" w:hAnsi="Times New Roman" w:cs="Times New Roman"/>
          <w:color w:val="000000"/>
          <w:sz w:val="24"/>
          <w:szCs w:val="24"/>
        </w:rPr>
      </w:pPr>
      <w:r w:rsidRPr="0053547E">
        <w:rPr>
          <w:rFonts w:ascii="Times New Roman" w:hAnsi="Times New Roman" w:cs="Times New Roman"/>
          <w:color w:val="000000"/>
          <w:sz w:val="24"/>
          <w:szCs w:val="24"/>
        </w:rPr>
        <w:t>Additionally, BHIM (Bharat Interface for Money) is a created by (NPCI), in light of the (UPI). It was sent off by, the, at a Digi Dhan mela at in on 30 December 2016. It has been named after and is expected to work with e-installments straightforwardly through banks as a component of the and drive towards credit only exchanges.</w:t>
      </w:r>
    </w:p>
    <w:p w14:paraId="3B72C9C3" w14:textId="77777777" w:rsidR="008E273B" w:rsidRDefault="008E273B" w:rsidP="008E273B">
      <w:pPr>
        <w:spacing w:before="240" w:line="360" w:lineRule="auto"/>
        <w:jc w:val="both"/>
        <w:rPr>
          <w:rFonts w:ascii="Times New Roman" w:hAnsi="Times New Roman" w:cs="Times New Roman"/>
          <w:color w:val="000000"/>
          <w:sz w:val="24"/>
          <w:szCs w:val="24"/>
        </w:rPr>
      </w:pPr>
      <w:r w:rsidRPr="00D82D1C">
        <w:rPr>
          <w:rFonts w:ascii="Times New Roman" w:hAnsi="Times New Roman" w:cs="Times New Roman"/>
          <w:color w:val="000000"/>
          <w:sz w:val="24"/>
          <w:szCs w:val="24"/>
        </w:rPr>
        <w:t>The electronic wallet (E-wallet) gives each of the elements of the present wallet on one advantageous brilliant card dispensing with the requirement for a very long time. The E-Wallet will likewise give various security highlights not accessible to normal wallet transporters. Distinguishing proof is expected for each Mastercard exchange and the card is furnished with an incapacitating gadget assuming that the card ought to be altered. Electronic-Wallet is a computerized wallet (otherwise called an E-wallet) which permits clients to make electronic trade exchanges rapidly and safely</w:t>
      </w:r>
    </w:p>
    <w:p w14:paraId="3DB31847" w14:textId="77777777" w:rsidR="008E273B" w:rsidRDefault="008E273B" w:rsidP="008E273B">
      <w:pPr>
        <w:spacing w:before="240" w:line="360" w:lineRule="auto"/>
        <w:jc w:val="both"/>
        <w:rPr>
          <w:rFonts w:ascii="Times New Roman" w:hAnsi="Times New Roman" w:cs="Times New Roman"/>
          <w:color w:val="000000"/>
          <w:sz w:val="24"/>
          <w:szCs w:val="24"/>
        </w:rPr>
      </w:pPr>
      <w:r w:rsidRPr="00B171C2">
        <w:rPr>
          <w:rFonts w:ascii="Times New Roman" w:hAnsi="Times New Roman" w:cs="Times New Roman"/>
          <w:color w:val="000000"/>
          <w:sz w:val="24"/>
          <w:szCs w:val="24"/>
        </w:rPr>
        <w:t xml:space="preserve">Electronic wallets being exceptionally valuable for successive internet-based customers are economically accessible for pocket, palm-sized, handheld, and work area PCs. They </w:t>
      </w:r>
      <w:r w:rsidRPr="00B171C2">
        <w:rPr>
          <w:rFonts w:ascii="Times New Roman" w:hAnsi="Times New Roman" w:cs="Times New Roman"/>
          <w:color w:val="000000"/>
          <w:sz w:val="24"/>
          <w:szCs w:val="24"/>
        </w:rPr>
        <w:lastRenderedPageBreak/>
        <w:t>offer a safe, advantageous, and versatile device for internet shopping. They store individual and monetary data, for example, Visas, passwords, PINs, and significantly more. E-wallet is an electronic wallet for most significant individual data (</w:t>
      </w:r>
      <w:proofErr w:type="spellStart"/>
      <w:r w:rsidRPr="00B171C2">
        <w:rPr>
          <w:rFonts w:ascii="Times New Roman" w:hAnsi="Times New Roman" w:cs="Times New Roman"/>
          <w:color w:val="000000"/>
          <w:sz w:val="24"/>
          <w:szCs w:val="24"/>
        </w:rPr>
        <w:t>Mastercards</w:t>
      </w:r>
      <w:proofErr w:type="spellEnd"/>
      <w:r w:rsidRPr="00B171C2">
        <w:rPr>
          <w:rFonts w:ascii="Times New Roman" w:hAnsi="Times New Roman" w:cs="Times New Roman"/>
          <w:color w:val="000000"/>
          <w:sz w:val="24"/>
          <w:szCs w:val="24"/>
        </w:rPr>
        <w:t xml:space="preserve">, calling cards, passwords, PINs, account numbers and more). </w:t>
      </w:r>
      <w:proofErr w:type="gramStart"/>
      <w:r w:rsidRPr="00B171C2">
        <w:rPr>
          <w:rFonts w:ascii="Times New Roman" w:hAnsi="Times New Roman" w:cs="Times New Roman"/>
          <w:color w:val="000000"/>
          <w:sz w:val="24"/>
          <w:szCs w:val="24"/>
        </w:rPr>
        <w:t>So</w:t>
      </w:r>
      <w:proofErr w:type="gramEnd"/>
      <w:r w:rsidRPr="00B171C2">
        <w:rPr>
          <w:rFonts w:ascii="Times New Roman" w:hAnsi="Times New Roman" w:cs="Times New Roman"/>
          <w:color w:val="000000"/>
          <w:sz w:val="24"/>
          <w:szCs w:val="24"/>
        </w:rPr>
        <w:t xml:space="preserve"> like a genuine wallet; E-wallet keeps data in cards. A few related snippets of data for instance, a username, a secret phrase and a URL. Additionally, to customize cards with symbols, colors, and on certain stages, pictures. To assist with keeping cards coordinated, the cards made are put away in classes. Wallet documents can have a wide range of classes, and can be placed in any sort of card in any classification. Moreover, classes can be settled also, permitting putting classifications inside classes.</w:t>
      </w:r>
    </w:p>
    <w:p w14:paraId="1AB73EDA" w14:textId="77777777" w:rsidR="008E273B" w:rsidRDefault="008E273B" w:rsidP="008E273B">
      <w:pPr>
        <w:spacing w:before="240" w:line="360" w:lineRule="auto"/>
        <w:jc w:val="both"/>
        <w:rPr>
          <w:rFonts w:ascii="Times New Roman" w:hAnsi="Times New Roman" w:cs="Times New Roman"/>
          <w:color w:val="000000"/>
          <w:sz w:val="24"/>
          <w:szCs w:val="24"/>
        </w:rPr>
      </w:pPr>
      <w:r w:rsidRPr="00F02890">
        <w:rPr>
          <w:rFonts w:ascii="Times New Roman" w:hAnsi="Times New Roman" w:cs="Times New Roman"/>
          <w:color w:val="000000"/>
          <w:sz w:val="24"/>
          <w:szCs w:val="24"/>
        </w:rPr>
        <w:t>E-installments have been developing monstrously since years. In 2019, the quantity of credit only exchanges overall hit 582.6 billion, an ascent of 12.1 percent comparative with 2018. The development excursion of computerized installment exercises in India are found in Figure 1. Simultaneously, cell phone entrance in India has ascended from 2% in 2005 to 26% in 2015, and 32% in 2020.</w:t>
      </w:r>
    </w:p>
    <w:p w14:paraId="02F2E99F" w14:textId="77777777" w:rsidR="008E273B" w:rsidRDefault="008E273B" w:rsidP="008E273B">
      <w:pPr>
        <w:spacing w:before="240" w:line="360" w:lineRule="auto"/>
        <w:jc w:val="both"/>
        <w:rPr>
          <w:rFonts w:ascii="Times New Roman" w:hAnsi="Times New Roman" w:cs="Times New Roman"/>
          <w:color w:val="000000"/>
          <w:sz w:val="24"/>
          <w:szCs w:val="24"/>
        </w:rPr>
      </w:pPr>
    </w:p>
    <w:p w14:paraId="3BF9239F" w14:textId="77777777" w:rsidR="008E273B" w:rsidRDefault="008E273B" w:rsidP="008E273B">
      <w:pPr>
        <w:spacing w:before="240" w:line="360" w:lineRule="auto"/>
        <w:jc w:val="both"/>
        <w:rPr>
          <w:rFonts w:ascii="Times New Roman" w:hAnsi="Times New Roman" w:cs="Times New Roman"/>
          <w:color w:val="000000"/>
          <w:sz w:val="24"/>
          <w:szCs w:val="24"/>
        </w:rPr>
      </w:pPr>
      <w:r>
        <w:rPr>
          <w:noProof/>
        </w:rPr>
        <w:drawing>
          <wp:inline distT="0" distB="0" distL="0" distR="0" wp14:anchorId="222CFDA6" wp14:editId="330B7F41">
            <wp:extent cx="5277485" cy="3587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7485" cy="3587115"/>
                    </a:xfrm>
                    <a:prstGeom prst="rect">
                      <a:avLst/>
                    </a:prstGeom>
                    <a:noFill/>
                    <a:ln>
                      <a:noFill/>
                    </a:ln>
                  </pic:spPr>
                </pic:pic>
              </a:graphicData>
            </a:graphic>
          </wp:inline>
        </w:drawing>
      </w:r>
    </w:p>
    <w:p w14:paraId="5FD860B5" w14:textId="77777777" w:rsidR="008E273B" w:rsidRDefault="008E273B" w:rsidP="008E273B">
      <w:pPr>
        <w:spacing w:before="240" w:line="360" w:lineRule="auto"/>
        <w:jc w:val="both"/>
        <w:rPr>
          <w:rFonts w:ascii="Times New Roman" w:hAnsi="Times New Roman" w:cs="Times New Roman"/>
          <w:color w:val="000000"/>
          <w:sz w:val="24"/>
          <w:szCs w:val="24"/>
        </w:rPr>
      </w:pPr>
    </w:p>
    <w:p w14:paraId="0B02D759" w14:textId="77777777" w:rsidR="008E273B" w:rsidRPr="00B171C2" w:rsidRDefault="008E273B" w:rsidP="008E273B">
      <w:pPr>
        <w:spacing w:before="240" w:line="360" w:lineRule="auto"/>
        <w:jc w:val="both"/>
        <w:rPr>
          <w:rFonts w:ascii="Times New Roman" w:hAnsi="Times New Roman" w:cs="Times New Roman"/>
          <w:b/>
          <w:bCs/>
          <w:color w:val="000000"/>
          <w:sz w:val="28"/>
          <w:szCs w:val="28"/>
        </w:rPr>
      </w:pPr>
      <w:r w:rsidRPr="00B171C2">
        <w:rPr>
          <w:rFonts w:ascii="Times New Roman" w:hAnsi="Times New Roman" w:cs="Times New Roman"/>
          <w:b/>
          <w:bCs/>
          <w:sz w:val="24"/>
          <w:szCs w:val="24"/>
        </w:rPr>
        <w:lastRenderedPageBreak/>
        <w:t>TECHNOLOGY IN E-WALLET</w:t>
      </w:r>
    </w:p>
    <w:p w14:paraId="070C31C6" w14:textId="77777777" w:rsidR="008E273B" w:rsidRDefault="008E273B" w:rsidP="008E273B">
      <w:pPr>
        <w:spacing w:before="240" w:line="360" w:lineRule="auto"/>
        <w:jc w:val="both"/>
        <w:rPr>
          <w:rFonts w:ascii="Times New Roman" w:hAnsi="Times New Roman" w:cs="Times New Roman"/>
          <w:color w:val="000000"/>
          <w:sz w:val="24"/>
          <w:szCs w:val="24"/>
        </w:rPr>
      </w:pPr>
      <w:r w:rsidRPr="00F341AD">
        <w:rPr>
          <w:rFonts w:ascii="Times New Roman" w:hAnsi="Times New Roman" w:cs="Times New Roman"/>
          <w:color w:val="000000"/>
          <w:sz w:val="24"/>
          <w:szCs w:val="24"/>
        </w:rPr>
        <w:t>A high-level wallet has both an item and information part. The item gives security and encryption to the singular information and for the genuine trade. Normally, progressed wallets are placed away on the client side and are really self-stayed aware of and totally practical with most web business destinations. A server-side automated wallet, in any case called a shaky wallet, is one that an affiliation makes for and stays aware of on its servers. Server-side progressed wallets are gaining predominance among huge retailers as a result of the security, capability, and added utility it provides for the end-client, which constructs their pleasure in their overall purchase. The information part is basically an informational index of client inputted information. This information includes transportation address, charging address, portion methods (counting Visa numbers, expiry dates, and security numbers), and different information.</w:t>
      </w:r>
    </w:p>
    <w:p w14:paraId="79DE347F" w14:textId="77777777" w:rsidR="008E273B" w:rsidRDefault="008E273B" w:rsidP="008E273B">
      <w:pPr>
        <w:spacing w:before="240" w:line="360" w:lineRule="auto"/>
        <w:jc w:val="both"/>
        <w:rPr>
          <w:rFonts w:ascii="Times New Roman" w:hAnsi="Times New Roman" w:cs="Times New Roman"/>
          <w:color w:val="000000"/>
          <w:sz w:val="24"/>
          <w:szCs w:val="24"/>
        </w:rPr>
      </w:pPr>
      <w:r w:rsidRPr="00F341AD">
        <w:rPr>
          <w:rFonts w:ascii="Times New Roman" w:hAnsi="Times New Roman" w:cs="Times New Roman"/>
          <w:color w:val="000000"/>
          <w:sz w:val="24"/>
          <w:szCs w:val="24"/>
        </w:rPr>
        <w:t>The central issue to take from advanced wallets is that they're made out of both computerized wallet gadgets and advanced wallet frameworks. There are devoted advanced wallet gadgets, for example, the biometric wallet by Dunhill, where it's an actual gadget holding somebody's money and cards alongside a Bluetooth portable association.</w:t>
      </w:r>
    </w:p>
    <w:p w14:paraId="5C90D57C" w14:textId="77777777" w:rsidR="008E273B" w:rsidRDefault="008E273B" w:rsidP="008E273B">
      <w:pPr>
        <w:spacing w:before="240" w:line="360" w:lineRule="auto"/>
        <w:jc w:val="both"/>
        <w:rPr>
          <w:rFonts w:ascii="Times New Roman" w:hAnsi="Times New Roman" w:cs="Times New Roman"/>
          <w:color w:val="000000"/>
          <w:sz w:val="24"/>
          <w:szCs w:val="24"/>
        </w:rPr>
      </w:pPr>
    </w:p>
    <w:p w14:paraId="3B5ADEDF" w14:textId="77777777" w:rsidR="008E273B" w:rsidRPr="00FA182E" w:rsidRDefault="008E273B" w:rsidP="008E273B">
      <w:pPr>
        <w:spacing w:before="240" w:line="360" w:lineRule="auto"/>
        <w:jc w:val="both"/>
        <w:rPr>
          <w:rFonts w:ascii="Times New Roman" w:hAnsi="Times New Roman" w:cs="Times New Roman"/>
          <w:b/>
          <w:sz w:val="24"/>
          <w:szCs w:val="24"/>
        </w:rPr>
      </w:pPr>
      <w:r w:rsidRPr="00FA182E">
        <w:rPr>
          <w:rFonts w:ascii="Times New Roman" w:hAnsi="Times New Roman" w:cs="Times New Roman"/>
          <w:b/>
          <w:sz w:val="24"/>
          <w:szCs w:val="24"/>
        </w:rPr>
        <w:t>OPERATIONAL MECHANISM</w:t>
      </w:r>
    </w:p>
    <w:p w14:paraId="2824EF46" w14:textId="77777777" w:rsidR="008E273B" w:rsidRDefault="008E273B" w:rsidP="008E273B">
      <w:pPr>
        <w:spacing w:before="240" w:line="360" w:lineRule="auto"/>
        <w:jc w:val="both"/>
        <w:rPr>
          <w:rFonts w:ascii="Times New Roman" w:hAnsi="Times New Roman" w:cs="Times New Roman"/>
          <w:color w:val="000000"/>
          <w:sz w:val="24"/>
          <w:szCs w:val="24"/>
        </w:rPr>
      </w:pPr>
      <w:r w:rsidRPr="00047056">
        <w:rPr>
          <w:rFonts w:ascii="Times New Roman" w:hAnsi="Times New Roman" w:cs="Times New Roman"/>
          <w:color w:val="000000"/>
          <w:sz w:val="24"/>
          <w:szCs w:val="24"/>
        </w:rPr>
        <w:t>Under electronic wallet, the individual pre-loads cash in the e-wallet and use it to make installments or moves. Stacking of cash is done either electronically utilizing a PC/versatile by charging from a Mastercard or ledger or genuinely by giving over cash at a nearby trader (mark of sale [POS]) or at the ATM counters. What is required is a web association and a portable/PC. With the innovation set up, portable based activities through e-wallets have turned into a mode for monetary consideration.</w:t>
      </w:r>
      <w:r>
        <w:rPr>
          <w:rFonts w:ascii="Times New Roman" w:hAnsi="Times New Roman" w:cs="Times New Roman"/>
          <w:color w:val="000000"/>
          <w:sz w:val="24"/>
          <w:szCs w:val="24"/>
        </w:rPr>
        <w:t xml:space="preserve"> </w:t>
      </w:r>
      <w:r w:rsidRPr="00047056">
        <w:rPr>
          <w:rFonts w:ascii="Times New Roman" w:hAnsi="Times New Roman" w:cs="Times New Roman"/>
          <w:color w:val="000000"/>
          <w:sz w:val="24"/>
          <w:szCs w:val="24"/>
        </w:rPr>
        <w:t xml:space="preserve">There are charges for use e-wallet, which incorporate enlistment expenses and money stacking charges (over a breaking point) towards installment organizations/specialist co-ops. These charges are now and again higher than those for web banking. Notwithstanding, the principal advantage with the e-wallet is that while shopping on the web, the client stands to profit from the concessions/offers from the installment organizations as money backs and so forth the utilization of e-wallets considerably diminishes the </w:t>
      </w:r>
      <w:r w:rsidRPr="00047056">
        <w:rPr>
          <w:rFonts w:ascii="Times New Roman" w:hAnsi="Times New Roman" w:cs="Times New Roman"/>
          <w:color w:val="000000"/>
          <w:sz w:val="24"/>
          <w:szCs w:val="24"/>
        </w:rPr>
        <w:lastRenderedPageBreak/>
        <w:t>expense of doing banking exchanges. Through e-wallets little and miniature installments covering countless individuals.</w:t>
      </w:r>
    </w:p>
    <w:p w14:paraId="2BFC173D" w14:textId="77777777" w:rsidR="008E273B" w:rsidRDefault="008E273B" w:rsidP="008E273B">
      <w:pPr>
        <w:spacing w:before="240" w:line="360" w:lineRule="auto"/>
        <w:jc w:val="both"/>
        <w:rPr>
          <w:rFonts w:ascii="Times New Roman" w:hAnsi="Times New Roman" w:cs="Times New Roman"/>
          <w:color w:val="000000"/>
          <w:sz w:val="24"/>
          <w:szCs w:val="24"/>
        </w:rPr>
      </w:pPr>
    </w:p>
    <w:p w14:paraId="01144B97" w14:textId="77777777" w:rsidR="008E273B" w:rsidRPr="00FA182E" w:rsidRDefault="008E273B" w:rsidP="008E273B">
      <w:pPr>
        <w:spacing w:before="240" w:line="360" w:lineRule="auto"/>
        <w:jc w:val="both"/>
        <w:rPr>
          <w:rFonts w:ascii="Times New Roman" w:hAnsi="Times New Roman" w:cs="Times New Roman"/>
          <w:b/>
          <w:sz w:val="24"/>
          <w:szCs w:val="24"/>
        </w:rPr>
      </w:pPr>
      <w:r w:rsidRPr="00FA182E">
        <w:rPr>
          <w:rFonts w:ascii="Times New Roman" w:hAnsi="Times New Roman" w:cs="Times New Roman"/>
          <w:b/>
          <w:sz w:val="24"/>
          <w:szCs w:val="24"/>
        </w:rPr>
        <w:t>BENEFITS OF E-WALLETS</w:t>
      </w:r>
    </w:p>
    <w:p w14:paraId="02A49DD3" w14:textId="77777777" w:rsidR="008E273B" w:rsidRDefault="008E273B" w:rsidP="008E273B">
      <w:pPr>
        <w:spacing w:before="240" w:line="360" w:lineRule="auto"/>
        <w:jc w:val="both"/>
        <w:rPr>
          <w:rFonts w:ascii="Times New Roman" w:hAnsi="Times New Roman" w:cs="Times New Roman"/>
          <w:color w:val="000000"/>
          <w:sz w:val="24"/>
          <w:szCs w:val="24"/>
        </w:rPr>
      </w:pPr>
      <w:r w:rsidRPr="00D23229">
        <w:rPr>
          <w:rFonts w:ascii="Times New Roman" w:hAnsi="Times New Roman" w:cs="Times New Roman"/>
          <w:color w:val="000000"/>
          <w:sz w:val="24"/>
          <w:szCs w:val="24"/>
        </w:rPr>
        <w:t xml:space="preserve">Utilization of check cards expects admittance to assigned retail location and ATM counters. In any case, if there should arise an occurrence of e-wallets, cash moves alongside the holder and he can get to it from an instrument grasped - his versatile or PC, giving a ton of adaptability for the record holder. Further e-wallets keep away from the perils related with card robberies. For the individuals who stay far away from the physical ATM/bank offices, as on account of provincial regions, cash is as yet open to them at the snap of a button. If there should arise an occurrence of any prerequisite for actual money, they simply need to go to the close by banking journalist or a </w:t>
      </w:r>
      <w:proofErr w:type="spellStart"/>
      <w:r w:rsidRPr="00D23229">
        <w:rPr>
          <w:rFonts w:ascii="Times New Roman" w:hAnsi="Times New Roman" w:cs="Times New Roman"/>
          <w:color w:val="000000"/>
          <w:sz w:val="24"/>
          <w:szCs w:val="24"/>
        </w:rPr>
        <w:t>neighbourhood</w:t>
      </w:r>
      <w:proofErr w:type="spellEnd"/>
      <w:r w:rsidRPr="00D23229">
        <w:rPr>
          <w:rFonts w:ascii="Times New Roman" w:hAnsi="Times New Roman" w:cs="Times New Roman"/>
          <w:color w:val="000000"/>
          <w:sz w:val="24"/>
          <w:szCs w:val="24"/>
        </w:rPr>
        <w:t xml:space="preserve"> shipper who can bend over like an ATM machine.</w:t>
      </w:r>
      <w:r>
        <w:rPr>
          <w:rFonts w:ascii="Times New Roman" w:hAnsi="Times New Roman" w:cs="Times New Roman"/>
          <w:color w:val="000000"/>
          <w:sz w:val="24"/>
          <w:szCs w:val="24"/>
        </w:rPr>
        <w:t xml:space="preserve"> </w:t>
      </w:r>
      <w:r w:rsidRPr="00D23229">
        <w:rPr>
          <w:rFonts w:ascii="Times New Roman" w:hAnsi="Times New Roman" w:cs="Times New Roman"/>
          <w:color w:val="000000"/>
          <w:sz w:val="24"/>
          <w:szCs w:val="24"/>
        </w:rPr>
        <w:t>Accordingly, e-wallet comes convenient for the people who don't have a ledger, net banking or Visa, particularly the individuals who may somehow or another be in-qualified for getting them. As of now, administrations are not commonly intended to deal with enormous installments. The utilization of e-wallets significantly lessens the expense of doing banking exchanges. Through e-wallets little and miniature installments covering countless individuals (for example section expense of Rs. 10/ - to a landmark, application charge like the expenses of Rs. 10/ - under the Right to Information Act, 2005, service bill installments and so forth) can be cost really completed. Affecting such exchanges through the typical/conventional course would be troublesome for the banks, requiring more individuals to be utilized at their counters.</w:t>
      </w:r>
      <w:r>
        <w:rPr>
          <w:rFonts w:ascii="Times New Roman" w:hAnsi="Times New Roman" w:cs="Times New Roman"/>
          <w:color w:val="000000"/>
          <w:sz w:val="24"/>
          <w:szCs w:val="24"/>
        </w:rPr>
        <w:t xml:space="preserve"> </w:t>
      </w:r>
      <w:r w:rsidRPr="00D23229">
        <w:rPr>
          <w:rFonts w:ascii="Times New Roman" w:hAnsi="Times New Roman" w:cs="Times New Roman"/>
          <w:color w:val="000000"/>
          <w:sz w:val="24"/>
          <w:szCs w:val="24"/>
        </w:rPr>
        <w:t xml:space="preserve">The utilization of e-wallet has been exceptionally fruitful in India through, where a large number of individuals are assessed to utilize this help to move limited quantities of cash to others and vendors by means of their mobiles. In India, this has been worked with by the help of huge number of specialists and business reporters. Utilization of e-wallets especially works with web-based business as clients are not expected to take care of </w:t>
      </w:r>
      <w:proofErr w:type="spellStart"/>
      <w:r w:rsidRPr="00D23229">
        <w:rPr>
          <w:rFonts w:ascii="Times New Roman" w:hAnsi="Times New Roman" w:cs="Times New Roman"/>
          <w:color w:val="000000"/>
          <w:sz w:val="24"/>
          <w:szCs w:val="24"/>
        </w:rPr>
        <w:t>out</w:t>
      </w:r>
      <w:proofErr w:type="spellEnd"/>
      <w:r w:rsidRPr="00D23229">
        <w:rPr>
          <w:rFonts w:ascii="Times New Roman" w:hAnsi="Times New Roman" w:cs="Times New Roman"/>
          <w:color w:val="000000"/>
          <w:sz w:val="24"/>
          <w:szCs w:val="24"/>
        </w:rPr>
        <w:t xml:space="preserve"> request structures at each website when they buy a thing as the data has proactively been put away and is consequently refreshed and placed in the request fields across dealer locales. Utilization of e-wallets helps in getting away from a money-based economy. </w:t>
      </w:r>
      <w:r w:rsidRPr="00D23229">
        <w:rPr>
          <w:rFonts w:ascii="Times New Roman" w:hAnsi="Times New Roman" w:cs="Times New Roman"/>
          <w:color w:val="000000"/>
          <w:sz w:val="24"/>
          <w:szCs w:val="24"/>
        </w:rPr>
        <w:lastRenderedPageBreak/>
        <w:t>All the while, every one of the exchanges get accounted in the economy, which decreases the size of the equal economy.</w:t>
      </w:r>
    </w:p>
    <w:p w14:paraId="00476373"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 xml:space="preserve">Send and get </w:t>
      </w:r>
      <w:proofErr w:type="spellStart"/>
      <w:r w:rsidRPr="007D0732">
        <w:rPr>
          <w:rFonts w:ascii="Times New Roman" w:hAnsi="Times New Roman" w:cs="Times New Roman"/>
          <w:color w:val="000000"/>
          <w:sz w:val="24"/>
          <w:szCs w:val="24"/>
        </w:rPr>
        <w:t>installments</w:t>
      </w:r>
      <w:proofErr w:type="spellEnd"/>
      <w:r w:rsidRPr="007D0732">
        <w:rPr>
          <w:rFonts w:ascii="Times New Roman" w:hAnsi="Times New Roman" w:cs="Times New Roman"/>
          <w:color w:val="000000"/>
          <w:sz w:val="24"/>
          <w:szCs w:val="24"/>
        </w:rPr>
        <w:t xml:space="preserve"> anyplace on the planet.</w:t>
      </w:r>
    </w:p>
    <w:p w14:paraId="4DBEEFCE"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Unlimited moves.</w:t>
      </w:r>
    </w:p>
    <w:p w14:paraId="310285CE"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 xml:space="preserve">Easy repeating </w:t>
      </w:r>
      <w:proofErr w:type="spellStart"/>
      <w:r w:rsidRPr="007D0732">
        <w:rPr>
          <w:rFonts w:ascii="Times New Roman" w:hAnsi="Times New Roman" w:cs="Times New Roman"/>
          <w:color w:val="000000"/>
          <w:sz w:val="24"/>
          <w:szCs w:val="24"/>
        </w:rPr>
        <w:t>installments</w:t>
      </w:r>
      <w:proofErr w:type="spellEnd"/>
      <w:r w:rsidRPr="007D0732">
        <w:rPr>
          <w:rFonts w:ascii="Times New Roman" w:hAnsi="Times New Roman" w:cs="Times New Roman"/>
          <w:color w:val="000000"/>
          <w:sz w:val="24"/>
          <w:szCs w:val="24"/>
        </w:rPr>
        <w:t xml:space="preserve"> and move.</w:t>
      </w:r>
    </w:p>
    <w:p w14:paraId="48D3EB07"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Manage our record from our cell phone.</w:t>
      </w:r>
    </w:p>
    <w:p w14:paraId="04EC586B"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World Ventures-marked paid ahead of time MasterCard accessible.</w:t>
      </w:r>
    </w:p>
    <w:p w14:paraId="7A08B16C"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Security for our ledger and charge card numbers.</w:t>
      </w:r>
    </w:p>
    <w:p w14:paraId="3A8B710C"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Email or SMS notices after exchanges</w:t>
      </w:r>
    </w:p>
    <w:p w14:paraId="127CBA18"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We are in finished control.</w:t>
      </w:r>
    </w:p>
    <w:p w14:paraId="55FBF14D"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Access our bonuses quicker.</w:t>
      </w:r>
    </w:p>
    <w:p w14:paraId="3D64F4DC"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Pull cash into our E-wallet from any financial balance.</w:t>
      </w:r>
    </w:p>
    <w:p w14:paraId="65126640"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Receive wired reserves/moves straightforwardly into our E-wallet.</w:t>
      </w:r>
    </w:p>
    <w:p w14:paraId="0DE98649"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Any financial balance around the world.</w:t>
      </w:r>
    </w:p>
    <w:p w14:paraId="52D15A9C"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Transfer cash from E-wallet to E-wallet without sharing individual record numbers</w:t>
      </w:r>
    </w:p>
    <w:p w14:paraId="448E0670"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Request paper commissions checks.</w:t>
      </w:r>
    </w:p>
    <w:p w14:paraId="1799C285" w14:textId="77777777" w:rsidR="008E273B" w:rsidRDefault="008E273B" w:rsidP="008E273B">
      <w:pPr>
        <w:spacing w:before="240" w:line="360" w:lineRule="auto"/>
        <w:jc w:val="both"/>
        <w:rPr>
          <w:rFonts w:ascii="Times New Roman" w:hAnsi="Times New Roman" w:cs="Times New Roman"/>
          <w:color w:val="000000"/>
          <w:sz w:val="24"/>
          <w:szCs w:val="24"/>
        </w:rPr>
      </w:pPr>
    </w:p>
    <w:p w14:paraId="00C814E7" w14:textId="77777777" w:rsidR="008E273B" w:rsidRDefault="008E273B" w:rsidP="008E273B">
      <w:pPr>
        <w:spacing w:before="240" w:line="360" w:lineRule="auto"/>
        <w:jc w:val="both"/>
        <w:rPr>
          <w:rFonts w:ascii="Times New Roman" w:hAnsi="Times New Roman" w:cs="Times New Roman"/>
          <w:b/>
          <w:sz w:val="24"/>
          <w:szCs w:val="24"/>
        </w:rPr>
      </w:pPr>
      <w:r w:rsidRPr="00B4295B">
        <w:rPr>
          <w:rFonts w:ascii="Times New Roman" w:hAnsi="Times New Roman" w:cs="Times New Roman"/>
          <w:b/>
          <w:sz w:val="24"/>
          <w:szCs w:val="24"/>
        </w:rPr>
        <w:t>TYPES OF E-WALLETS</w:t>
      </w:r>
    </w:p>
    <w:p w14:paraId="16D69852" w14:textId="77777777" w:rsidR="008E273B" w:rsidRDefault="008E273B" w:rsidP="008E273B">
      <w:pPr>
        <w:spacing w:before="240" w:line="360" w:lineRule="auto"/>
        <w:jc w:val="both"/>
        <w:rPr>
          <w:rFonts w:ascii="Times New Roman" w:hAnsi="Times New Roman" w:cs="Times New Roman"/>
          <w:color w:val="000000"/>
          <w:sz w:val="24"/>
          <w:szCs w:val="24"/>
        </w:rPr>
      </w:pPr>
      <w:r w:rsidRPr="004D3891">
        <w:rPr>
          <w:rFonts w:ascii="Times New Roman" w:hAnsi="Times New Roman" w:cs="Times New Roman"/>
          <w:color w:val="000000"/>
          <w:sz w:val="24"/>
          <w:szCs w:val="24"/>
        </w:rPr>
        <w:t>Versatile wallet is a virtual wallet administration given by specific specialist organizations, wherein individuals can stack a specific measure of cash that can be spent at on the web and disconnected traders recorded with the portable wallet specialist organization. This advanced installment administration functions as a credit only installment administration, wherein individuals don't need to pay money or swipe their charge or Mastercard at disconnected shippers. One of the significant driving variables of the Indian versatile wallet market is the vertical pattern in the use of portable web. This is principally in light of the fact that the telecom administrators have diminished their web charges because of broad contest and headway of new innovations. According to the RBI, there are 3 essential types of computerized wallet present in India.</w:t>
      </w:r>
    </w:p>
    <w:p w14:paraId="419E3052" w14:textId="77777777" w:rsidR="008E273B" w:rsidRDefault="008E273B" w:rsidP="008E273B">
      <w:pPr>
        <w:pStyle w:val="ListParagraph"/>
        <w:numPr>
          <w:ilvl w:val="0"/>
          <w:numId w:val="2"/>
        </w:numPr>
        <w:spacing w:before="240" w:line="360" w:lineRule="auto"/>
        <w:jc w:val="both"/>
        <w:rPr>
          <w:rFonts w:ascii="Times New Roman" w:hAnsi="Times New Roman" w:cs="Times New Roman"/>
          <w:color w:val="000000"/>
          <w:sz w:val="24"/>
          <w:szCs w:val="24"/>
        </w:rPr>
      </w:pPr>
      <w:r w:rsidRPr="00905C94">
        <w:rPr>
          <w:rFonts w:ascii="Times New Roman" w:hAnsi="Times New Roman" w:cs="Times New Roman"/>
          <w:b/>
          <w:bCs/>
          <w:color w:val="000000"/>
          <w:sz w:val="24"/>
          <w:szCs w:val="24"/>
        </w:rPr>
        <w:t>Shut Wallet: -</w:t>
      </w:r>
      <w:r w:rsidRPr="00905C94">
        <w:rPr>
          <w:rFonts w:ascii="Times New Roman" w:hAnsi="Times New Roman" w:cs="Times New Roman"/>
          <w:color w:val="000000"/>
          <w:sz w:val="24"/>
          <w:szCs w:val="24"/>
        </w:rPr>
        <w:t xml:space="preserve">This type of the m-wallet is presented by business associations to its clients for offering explicit types of assistance connected with business as </w:t>
      </w:r>
      <w:r w:rsidRPr="00905C94">
        <w:rPr>
          <w:rFonts w:ascii="Times New Roman" w:hAnsi="Times New Roman" w:cs="Times New Roman"/>
          <w:color w:val="000000"/>
          <w:sz w:val="24"/>
          <w:szCs w:val="24"/>
        </w:rPr>
        <w:lastRenderedPageBreak/>
        <w:t>it were. From this wallet, cash can nor be reclaimed for some other reason nor moved to the ledger. How much cash kept in this wallet must be utilized for benefiting administrations from that specific organization as it were.</w:t>
      </w:r>
    </w:p>
    <w:p w14:paraId="6CB09769" w14:textId="77777777" w:rsidR="008E273B" w:rsidRDefault="008E273B" w:rsidP="008E273B">
      <w:pPr>
        <w:pStyle w:val="ListParagraph"/>
        <w:spacing w:before="240" w:line="360" w:lineRule="auto"/>
        <w:jc w:val="both"/>
        <w:rPr>
          <w:rFonts w:ascii="Times New Roman" w:hAnsi="Times New Roman" w:cs="Times New Roman"/>
          <w:color w:val="000000"/>
          <w:sz w:val="24"/>
          <w:szCs w:val="24"/>
        </w:rPr>
      </w:pPr>
    </w:p>
    <w:p w14:paraId="4DAD8297" w14:textId="77777777" w:rsidR="008E273B" w:rsidRDefault="008E273B" w:rsidP="008E273B">
      <w:pPr>
        <w:pStyle w:val="ListParagraph"/>
        <w:numPr>
          <w:ilvl w:val="0"/>
          <w:numId w:val="2"/>
        </w:numPr>
        <w:spacing w:before="240" w:line="360" w:lineRule="auto"/>
        <w:jc w:val="both"/>
        <w:rPr>
          <w:rFonts w:ascii="Times New Roman" w:hAnsi="Times New Roman" w:cs="Times New Roman"/>
          <w:color w:val="000000"/>
          <w:sz w:val="24"/>
          <w:szCs w:val="24"/>
        </w:rPr>
      </w:pPr>
      <w:r w:rsidRPr="00905C94">
        <w:rPr>
          <w:rFonts w:ascii="Times New Roman" w:hAnsi="Times New Roman" w:cs="Times New Roman"/>
          <w:b/>
          <w:bCs/>
          <w:color w:val="000000"/>
          <w:sz w:val="24"/>
          <w:szCs w:val="24"/>
        </w:rPr>
        <w:t>Semi-shut/Semi-open: -</w:t>
      </w:r>
      <w:r w:rsidRPr="00905C94">
        <w:rPr>
          <w:rFonts w:ascii="Times New Roman" w:hAnsi="Times New Roman" w:cs="Times New Roman"/>
          <w:color w:val="000000"/>
          <w:sz w:val="24"/>
          <w:szCs w:val="24"/>
        </w:rPr>
        <w:t xml:space="preserve"> Wallets according to RBI, this is an acknowledged type of electronic wallet. This wallet allows its clients to make </w:t>
      </w:r>
      <w:proofErr w:type="spellStart"/>
      <w:r w:rsidRPr="00905C94">
        <w:rPr>
          <w:rFonts w:ascii="Times New Roman" w:hAnsi="Times New Roman" w:cs="Times New Roman"/>
          <w:color w:val="000000"/>
          <w:sz w:val="24"/>
          <w:szCs w:val="24"/>
        </w:rPr>
        <w:t>installments</w:t>
      </w:r>
      <w:proofErr w:type="spellEnd"/>
      <w:r w:rsidRPr="00905C94">
        <w:rPr>
          <w:rFonts w:ascii="Times New Roman" w:hAnsi="Times New Roman" w:cs="Times New Roman"/>
          <w:color w:val="000000"/>
          <w:sz w:val="24"/>
          <w:szCs w:val="24"/>
        </w:rPr>
        <w:t xml:space="preserve"> for their buys from various shippers. In this wallet, clients can get or send higher worth exchanges too. Nonetheless, semi-shut wallets don't permit clients to pull out cash.</w:t>
      </w:r>
    </w:p>
    <w:p w14:paraId="1477C6FB" w14:textId="77777777" w:rsidR="008E273B" w:rsidRPr="00905C94" w:rsidRDefault="008E273B" w:rsidP="008E273B">
      <w:pPr>
        <w:pStyle w:val="ListParagraph"/>
        <w:spacing w:before="240" w:line="360" w:lineRule="auto"/>
        <w:rPr>
          <w:rFonts w:ascii="Times New Roman" w:hAnsi="Times New Roman" w:cs="Times New Roman"/>
          <w:color w:val="000000"/>
          <w:sz w:val="24"/>
          <w:szCs w:val="24"/>
        </w:rPr>
      </w:pPr>
    </w:p>
    <w:p w14:paraId="521942C8" w14:textId="77777777" w:rsidR="008E273B" w:rsidRDefault="008E273B" w:rsidP="008E273B">
      <w:pPr>
        <w:pStyle w:val="ListParagraph"/>
        <w:numPr>
          <w:ilvl w:val="0"/>
          <w:numId w:val="2"/>
        </w:numPr>
        <w:spacing w:before="240" w:line="360" w:lineRule="auto"/>
        <w:jc w:val="both"/>
        <w:rPr>
          <w:rFonts w:ascii="Times New Roman" w:hAnsi="Times New Roman" w:cs="Times New Roman"/>
          <w:color w:val="000000"/>
          <w:sz w:val="24"/>
          <w:szCs w:val="24"/>
        </w:rPr>
      </w:pPr>
      <w:r w:rsidRPr="00836292">
        <w:rPr>
          <w:rFonts w:ascii="Times New Roman" w:hAnsi="Times New Roman" w:cs="Times New Roman"/>
          <w:b/>
          <w:bCs/>
          <w:color w:val="000000"/>
          <w:sz w:val="24"/>
          <w:szCs w:val="24"/>
        </w:rPr>
        <w:t>Open Wallets: -</w:t>
      </w:r>
      <w:r>
        <w:rPr>
          <w:rFonts w:ascii="Times New Roman" w:hAnsi="Times New Roman" w:cs="Times New Roman"/>
          <w:color w:val="000000"/>
          <w:sz w:val="24"/>
          <w:szCs w:val="24"/>
        </w:rPr>
        <w:t xml:space="preserve"> </w:t>
      </w:r>
      <w:r w:rsidRPr="00836292">
        <w:rPr>
          <w:rFonts w:ascii="Times New Roman" w:hAnsi="Times New Roman" w:cs="Times New Roman"/>
          <w:color w:val="000000"/>
          <w:sz w:val="24"/>
          <w:szCs w:val="24"/>
        </w:rPr>
        <w:t xml:space="preserve">Such wallets are worked and given by banks just to their clients for making </w:t>
      </w:r>
      <w:proofErr w:type="spellStart"/>
      <w:r w:rsidRPr="00836292">
        <w:rPr>
          <w:rFonts w:ascii="Times New Roman" w:hAnsi="Times New Roman" w:cs="Times New Roman"/>
          <w:color w:val="000000"/>
          <w:sz w:val="24"/>
          <w:szCs w:val="24"/>
        </w:rPr>
        <w:t>installments</w:t>
      </w:r>
      <w:proofErr w:type="spellEnd"/>
      <w:r w:rsidRPr="00836292">
        <w:rPr>
          <w:rFonts w:ascii="Times New Roman" w:hAnsi="Times New Roman" w:cs="Times New Roman"/>
          <w:color w:val="000000"/>
          <w:sz w:val="24"/>
          <w:szCs w:val="24"/>
        </w:rPr>
        <w:t>. This wallet gives the office of pulling out cash from ATMs and the abundance cash put away in the wallet can be moved to a financial balance. For opening this wallet, KYC subtleties of a client are compulsory and the greatest furthest reaches of cash that can be put away in this wallet is ₹1,000,000.</w:t>
      </w:r>
    </w:p>
    <w:p w14:paraId="2E23C3F4" w14:textId="77777777" w:rsidR="008E273B" w:rsidRPr="007D0732" w:rsidRDefault="008E273B" w:rsidP="008E273B">
      <w:pPr>
        <w:spacing w:before="240" w:line="360" w:lineRule="auto"/>
        <w:jc w:val="both"/>
        <w:rPr>
          <w:rFonts w:ascii="Times New Roman" w:hAnsi="Times New Roman" w:cs="Times New Roman"/>
          <w:color w:val="000000"/>
          <w:sz w:val="24"/>
          <w:szCs w:val="24"/>
        </w:rPr>
      </w:pPr>
    </w:p>
    <w:p w14:paraId="2D21448E" w14:textId="77777777" w:rsidR="008E273B" w:rsidRPr="00B4295B" w:rsidRDefault="008E273B" w:rsidP="008E273B">
      <w:pPr>
        <w:spacing w:before="240" w:line="360" w:lineRule="auto"/>
        <w:jc w:val="both"/>
        <w:rPr>
          <w:rFonts w:ascii="Times New Roman" w:hAnsi="Times New Roman" w:cs="Times New Roman"/>
          <w:b/>
          <w:sz w:val="24"/>
          <w:szCs w:val="24"/>
        </w:rPr>
      </w:pPr>
      <w:r w:rsidRPr="00B4295B">
        <w:rPr>
          <w:rFonts w:ascii="Times New Roman" w:hAnsi="Times New Roman" w:cs="Times New Roman"/>
          <w:b/>
          <w:sz w:val="24"/>
          <w:szCs w:val="24"/>
        </w:rPr>
        <w:t xml:space="preserve">APPLICATIONS OF E-WALLETS </w:t>
      </w:r>
    </w:p>
    <w:p w14:paraId="704FB80D" w14:textId="77777777" w:rsidR="008E273B" w:rsidRDefault="008E273B" w:rsidP="008E273B">
      <w:pPr>
        <w:spacing w:before="240" w:line="360" w:lineRule="auto"/>
        <w:jc w:val="both"/>
        <w:rPr>
          <w:rFonts w:ascii="Times New Roman" w:hAnsi="Times New Roman" w:cs="Times New Roman"/>
          <w:sz w:val="24"/>
          <w:szCs w:val="24"/>
        </w:rPr>
      </w:pPr>
      <w:r w:rsidRPr="00FA182E">
        <w:rPr>
          <w:rFonts w:ascii="Times New Roman" w:hAnsi="Times New Roman" w:cs="Times New Roman"/>
          <w:sz w:val="24"/>
          <w:szCs w:val="24"/>
        </w:rPr>
        <w:t>There will be various applications of e-wallet. These can be as follows:</w:t>
      </w:r>
    </w:p>
    <w:p w14:paraId="3D54BAF7" w14:textId="77777777" w:rsidR="008E273B" w:rsidRPr="00836292" w:rsidRDefault="008E273B" w:rsidP="008E273B">
      <w:pPr>
        <w:pStyle w:val="ListParagraph"/>
        <w:numPr>
          <w:ilvl w:val="0"/>
          <w:numId w:val="3"/>
        </w:numPr>
        <w:spacing w:before="240" w:line="360" w:lineRule="auto"/>
        <w:jc w:val="both"/>
        <w:rPr>
          <w:rFonts w:ascii="Times New Roman" w:hAnsi="Times New Roman" w:cs="Times New Roman"/>
          <w:sz w:val="24"/>
          <w:szCs w:val="24"/>
        </w:rPr>
      </w:pPr>
      <w:r w:rsidRPr="00836292">
        <w:rPr>
          <w:rFonts w:ascii="Times New Roman" w:hAnsi="Times New Roman" w:cs="Times New Roman"/>
          <w:sz w:val="24"/>
          <w:szCs w:val="24"/>
        </w:rPr>
        <w:t>Bill payments</w:t>
      </w:r>
    </w:p>
    <w:p w14:paraId="76957376" w14:textId="77777777" w:rsidR="008E273B" w:rsidRPr="00836292" w:rsidRDefault="008E273B" w:rsidP="008E273B">
      <w:pPr>
        <w:pStyle w:val="ListParagraph"/>
        <w:numPr>
          <w:ilvl w:val="0"/>
          <w:numId w:val="3"/>
        </w:numPr>
        <w:spacing w:before="240" w:line="360" w:lineRule="auto"/>
        <w:jc w:val="both"/>
        <w:rPr>
          <w:rFonts w:ascii="Times New Roman" w:hAnsi="Times New Roman" w:cs="Times New Roman"/>
          <w:sz w:val="24"/>
          <w:szCs w:val="24"/>
        </w:rPr>
      </w:pPr>
      <w:r w:rsidRPr="00836292">
        <w:rPr>
          <w:rFonts w:ascii="Times New Roman" w:hAnsi="Times New Roman" w:cs="Times New Roman"/>
          <w:sz w:val="24"/>
          <w:szCs w:val="24"/>
        </w:rPr>
        <w:t xml:space="preserve">Money transfer </w:t>
      </w:r>
    </w:p>
    <w:p w14:paraId="5E7B7EFC" w14:textId="77777777" w:rsidR="008E273B" w:rsidRPr="00836292" w:rsidRDefault="008E273B" w:rsidP="008E273B">
      <w:pPr>
        <w:pStyle w:val="ListParagraph"/>
        <w:numPr>
          <w:ilvl w:val="0"/>
          <w:numId w:val="3"/>
        </w:numPr>
        <w:spacing w:before="240" w:line="360" w:lineRule="auto"/>
        <w:jc w:val="both"/>
        <w:rPr>
          <w:rFonts w:ascii="Times New Roman" w:hAnsi="Times New Roman" w:cs="Times New Roman"/>
          <w:sz w:val="24"/>
          <w:szCs w:val="24"/>
        </w:rPr>
      </w:pPr>
      <w:r w:rsidRPr="00836292">
        <w:rPr>
          <w:rFonts w:ascii="Times New Roman" w:hAnsi="Times New Roman" w:cs="Times New Roman"/>
          <w:sz w:val="24"/>
          <w:szCs w:val="24"/>
        </w:rPr>
        <w:t>Faster payments in shops</w:t>
      </w:r>
    </w:p>
    <w:p w14:paraId="42C372F9" w14:textId="77777777" w:rsidR="008E273B" w:rsidRPr="00836292" w:rsidRDefault="008E273B" w:rsidP="008E273B">
      <w:pPr>
        <w:pStyle w:val="ListParagraph"/>
        <w:numPr>
          <w:ilvl w:val="0"/>
          <w:numId w:val="3"/>
        </w:numPr>
        <w:spacing w:before="240" w:line="360" w:lineRule="auto"/>
        <w:jc w:val="both"/>
        <w:rPr>
          <w:rFonts w:ascii="Times New Roman" w:hAnsi="Times New Roman" w:cs="Times New Roman"/>
          <w:sz w:val="24"/>
          <w:szCs w:val="24"/>
        </w:rPr>
      </w:pPr>
      <w:r w:rsidRPr="00836292">
        <w:rPr>
          <w:rFonts w:ascii="Times New Roman" w:hAnsi="Times New Roman" w:cs="Times New Roman"/>
          <w:sz w:val="24"/>
          <w:szCs w:val="24"/>
        </w:rPr>
        <w:t>Ticket booking (Air, Train, and Bus)</w:t>
      </w:r>
    </w:p>
    <w:p w14:paraId="5F1E83BC" w14:textId="77777777" w:rsidR="008E273B" w:rsidRPr="00836292" w:rsidRDefault="008E273B" w:rsidP="008E273B">
      <w:pPr>
        <w:pStyle w:val="ListParagraph"/>
        <w:numPr>
          <w:ilvl w:val="0"/>
          <w:numId w:val="3"/>
        </w:numPr>
        <w:spacing w:before="240" w:line="360" w:lineRule="auto"/>
        <w:jc w:val="both"/>
        <w:rPr>
          <w:rFonts w:ascii="Times New Roman" w:hAnsi="Times New Roman" w:cs="Times New Roman"/>
          <w:sz w:val="24"/>
          <w:szCs w:val="24"/>
        </w:rPr>
      </w:pPr>
      <w:r w:rsidRPr="00836292">
        <w:rPr>
          <w:rFonts w:ascii="Times New Roman" w:hAnsi="Times New Roman" w:cs="Times New Roman"/>
          <w:sz w:val="24"/>
          <w:szCs w:val="24"/>
        </w:rPr>
        <w:t>Bank account management</w:t>
      </w:r>
    </w:p>
    <w:p w14:paraId="30B0B5DD" w14:textId="77777777" w:rsidR="008E273B" w:rsidRPr="00836292" w:rsidRDefault="008E273B" w:rsidP="008E273B">
      <w:pPr>
        <w:pStyle w:val="ListParagraph"/>
        <w:numPr>
          <w:ilvl w:val="0"/>
          <w:numId w:val="3"/>
        </w:numPr>
        <w:spacing w:before="240" w:line="360" w:lineRule="auto"/>
        <w:jc w:val="both"/>
        <w:rPr>
          <w:rFonts w:ascii="Times New Roman" w:hAnsi="Times New Roman" w:cs="Times New Roman"/>
          <w:sz w:val="24"/>
          <w:szCs w:val="24"/>
        </w:rPr>
      </w:pPr>
      <w:r w:rsidRPr="00836292">
        <w:rPr>
          <w:rFonts w:ascii="Times New Roman" w:hAnsi="Times New Roman" w:cs="Times New Roman"/>
          <w:sz w:val="24"/>
          <w:szCs w:val="24"/>
        </w:rPr>
        <w:t>E-Commerce</w:t>
      </w:r>
    </w:p>
    <w:p w14:paraId="063DAEB7" w14:textId="77777777" w:rsidR="008E273B" w:rsidRPr="00836292" w:rsidRDefault="008E273B" w:rsidP="008E273B">
      <w:pPr>
        <w:pStyle w:val="ListParagraph"/>
        <w:numPr>
          <w:ilvl w:val="0"/>
          <w:numId w:val="3"/>
        </w:numPr>
        <w:spacing w:before="240" w:line="360" w:lineRule="auto"/>
        <w:jc w:val="both"/>
        <w:rPr>
          <w:rFonts w:ascii="Times New Roman" w:hAnsi="Times New Roman" w:cs="Times New Roman"/>
          <w:sz w:val="24"/>
          <w:szCs w:val="24"/>
        </w:rPr>
      </w:pPr>
      <w:r w:rsidRPr="00836292">
        <w:rPr>
          <w:rFonts w:ascii="Times New Roman" w:hAnsi="Times New Roman" w:cs="Times New Roman"/>
          <w:sz w:val="24"/>
          <w:szCs w:val="24"/>
        </w:rPr>
        <w:t>M-Commerce</w:t>
      </w:r>
    </w:p>
    <w:p w14:paraId="07644447" w14:textId="77777777" w:rsidR="008E273B" w:rsidRDefault="008E273B" w:rsidP="008E273B">
      <w:pPr>
        <w:spacing w:before="240" w:line="360" w:lineRule="auto"/>
        <w:jc w:val="both"/>
        <w:rPr>
          <w:rFonts w:ascii="Times New Roman" w:hAnsi="Times New Roman" w:cs="Times New Roman"/>
          <w:color w:val="000000"/>
          <w:sz w:val="24"/>
          <w:szCs w:val="24"/>
        </w:rPr>
      </w:pPr>
    </w:p>
    <w:p w14:paraId="2C9C0833" w14:textId="77777777" w:rsidR="008E273B" w:rsidRDefault="008E273B" w:rsidP="008E273B">
      <w:pPr>
        <w:spacing w:before="240" w:line="360" w:lineRule="auto"/>
        <w:jc w:val="both"/>
        <w:rPr>
          <w:rFonts w:ascii="Times New Roman" w:hAnsi="Times New Roman" w:cs="Times New Roman"/>
          <w:color w:val="000000"/>
          <w:sz w:val="24"/>
          <w:szCs w:val="24"/>
        </w:rPr>
      </w:pPr>
    </w:p>
    <w:p w14:paraId="78F34D0A" w14:textId="77777777" w:rsidR="008E273B" w:rsidRDefault="008E273B" w:rsidP="008E273B">
      <w:pPr>
        <w:spacing w:before="240" w:line="360" w:lineRule="auto"/>
        <w:jc w:val="both"/>
        <w:rPr>
          <w:rFonts w:ascii="Times New Roman" w:hAnsi="Times New Roman" w:cs="Times New Roman"/>
          <w:color w:val="000000"/>
          <w:sz w:val="24"/>
          <w:szCs w:val="24"/>
        </w:rPr>
      </w:pPr>
    </w:p>
    <w:p w14:paraId="28DF6189" w14:textId="77777777" w:rsidR="008E273B" w:rsidRDefault="008E273B" w:rsidP="008E273B">
      <w:pPr>
        <w:spacing w:before="240" w:line="360" w:lineRule="auto"/>
        <w:jc w:val="both"/>
        <w:rPr>
          <w:rFonts w:ascii="Times New Roman" w:hAnsi="Times New Roman" w:cs="Times New Roman"/>
          <w:b/>
          <w:bCs/>
          <w:color w:val="000000"/>
          <w:sz w:val="24"/>
          <w:szCs w:val="24"/>
        </w:rPr>
      </w:pPr>
      <w:r w:rsidRPr="001270E8">
        <w:rPr>
          <w:rFonts w:ascii="Times New Roman" w:hAnsi="Times New Roman" w:cs="Times New Roman"/>
          <w:b/>
          <w:bCs/>
          <w:color w:val="000000"/>
          <w:sz w:val="24"/>
          <w:szCs w:val="24"/>
        </w:rPr>
        <w:lastRenderedPageBreak/>
        <w:t>EXPECTED ECONOMIC AND SECURITY BENEFITS</w:t>
      </w:r>
    </w:p>
    <w:p w14:paraId="1CAD83A3" w14:textId="77777777" w:rsidR="008E273B" w:rsidRPr="00531B17" w:rsidRDefault="008E273B" w:rsidP="008E273B">
      <w:pPr>
        <w:spacing w:before="240" w:line="360" w:lineRule="auto"/>
        <w:jc w:val="both"/>
        <w:rPr>
          <w:rFonts w:ascii="Times New Roman" w:hAnsi="Times New Roman" w:cs="Times New Roman"/>
          <w:color w:val="000000"/>
          <w:sz w:val="24"/>
          <w:szCs w:val="24"/>
        </w:rPr>
      </w:pPr>
      <w:r w:rsidRPr="00531B17">
        <w:rPr>
          <w:rFonts w:ascii="Times New Roman" w:hAnsi="Times New Roman" w:cs="Times New Roman"/>
          <w:color w:val="000000"/>
          <w:sz w:val="24"/>
          <w:szCs w:val="24"/>
        </w:rPr>
        <w:t>Parasitic validation offers two significant advantages:</w:t>
      </w:r>
    </w:p>
    <w:p w14:paraId="479FC6E7" w14:textId="77777777" w:rsidR="008E273B" w:rsidRPr="00531B17" w:rsidRDefault="008E273B" w:rsidP="008E273B">
      <w:pPr>
        <w:spacing w:before="240" w:line="360" w:lineRule="auto"/>
        <w:jc w:val="both"/>
        <w:rPr>
          <w:rFonts w:ascii="Times New Roman" w:hAnsi="Times New Roman" w:cs="Times New Roman"/>
          <w:color w:val="000000"/>
          <w:sz w:val="24"/>
          <w:szCs w:val="24"/>
        </w:rPr>
      </w:pPr>
      <w:r w:rsidRPr="00531B17">
        <w:rPr>
          <w:rFonts w:ascii="Times New Roman" w:hAnsi="Times New Roman" w:cs="Times New Roman"/>
          <w:color w:val="000000"/>
          <w:sz w:val="24"/>
          <w:szCs w:val="24"/>
        </w:rPr>
        <w:t>convenience and security.</w:t>
      </w:r>
    </w:p>
    <w:p w14:paraId="579E58B8" w14:textId="77777777" w:rsidR="008E273B" w:rsidRDefault="008E273B" w:rsidP="008E273B">
      <w:pPr>
        <w:spacing w:before="240" w:line="360" w:lineRule="auto"/>
        <w:jc w:val="both"/>
        <w:rPr>
          <w:rFonts w:ascii="Times New Roman" w:hAnsi="Times New Roman" w:cs="Times New Roman"/>
          <w:color w:val="000000"/>
          <w:sz w:val="24"/>
          <w:szCs w:val="24"/>
        </w:rPr>
      </w:pPr>
      <w:r w:rsidRPr="00EF291A">
        <w:rPr>
          <w:rFonts w:ascii="Times New Roman" w:hAnsi="Times New Roman" w:cs="Times New Roman"/>
          <w:b/>
          <w:bCs/>
          <w:color w:val="000000"/>
          <w:sz w:val="24"/>
          <w:szCs w:val="24"/>
        </w:rPr>
        <w:t>Convenience: -</w:t>
      </w:r>
      <w:r w:rsidRPr="00531B17">
        <w:rPr>
          <w:rFonts w:ascii="Times New Roman" w:hAnsi="Times New Roman" w:cs="Times New Roman"/>
          <w:color w:val="000000"/>
          <w:sz w:val="24"/>
          <w:szCs w:val="24"/>
        </w:rPr>
        <w:t xml:space="preserve"> The client no longer needs to enter a secret key or PIN or play out some other sort of intelligent security methodology to approve every exchange. When the client starts the meeting, the optional gadget handles the intelligent security techniques for the client's benefit.</w:t>
      </w:r>
    </w:p>
    <w:p w14:paraId="70BE6BA6" w14:textId="77777777" w:rsidR="008E273B" w:rsidRDefault="008E273B" w:rsidP="008E273B">
      <w:pPr>
        <w:spacing w:before="240" w:line="360" w:lineRule="auto"/>
        <w:jc w:val="both"/>
        <w:rPr>
          <w:rFonts w:ascii="Times New Roman" w:hAnsi="Times New Roman" w:cs="Times New Roman"/>
          <w:color w:val="000000"/>
          <w:sz w:val="24"/>
          <w:szCs w:val="24"/>
        </w:rPr>
      </w:pPr>
      <w:r w:rsidRPr="00EF291A">
        <w:rPr>
          <w:rFonts w:ascii="Times New Roman" w:hAnsi="Times New Roman" w:cs="Times New Roman"/>
          <w:color w:val="000000"/>
          <w:sz w:val="24"/>
          <w:szCs w:val="24"/>
        </w:rPr>
        <w:t xml:space="preserve">Security. The client doesn't need to store a biometric yet is as yet safeguarded against loss of the e-wallet. To think twice about, the client should lose both the </w:t>
      </w:r>
      <w:proofErr w:type="spellStart"/>
      <w:r w:rsidRPr="00EF291A">
        <w:rPr>
          <w:rFonts w:ascii="Times New Roman" w:hAnsi="Times New Roman" w:cs="Times New Roman"/>
          <w:color w:val="000000"/>
          <w:sz w:val="24"/>
          <w:szCs w:val="24"/>
        </w:rPr>
        <w:t>ewallet</w:t>
      </w:r>
      <w:proofErr w:type="spellEnd"/>
      <w:r w:rsidRPr="00EF291A">
        <w:rPr>
          <w:rFonts w:ascii="Times New Roman" w:hAnsi="Times New Roman" w:cs="Times New Roman"/>
          <w:color w:val="000000"/>
          <w:sz w:val="24"/>
          <w:szCs w:val="24"/>
        </w:rPr>
        <w:t xml:space="preserve"> and the optional gadget all the while. If the possibilities losing your e-wallet are p, considering that the</w:t>
      </w:r>
      <w:r>
        <w:rPr>
          <w:rFonts w:ascii="Times New Roman" w:hAnsi="Times New Roman" w:cs="Times New Roman"/>
          <w:color w:val="000000"/>
          <w:sz w:val="24"/>
          <w:szCs w:val="24"/>
        </w:rPr>
        <w:t xml:space="preserve"> </w:t>
      </w:r>
      <w:r w:rsidRPr="001F19C4">
        <w:rPr>
          <w:rFonts w:ascii="Times New Roman" w:hAnsi="Times New Roman" w:cs="Times New Roman"/>
          <w:color w:val="000000"/>
          <w:sz w:val="24"/>
          <w:szCs w:val="24"/>
        </w:rPr>
        <w:t xml:space="preserve">auxiliary gadget is little and concealable and gave reasonable precautionary measures are taken, the possibilities losing the optional gadget ought to be q, where q &lt; p. We contend that q &lt; p in light of the fact that the auxiliary gadget need not be taken care of or created for the span of the meeting (which is probably going to be a day), and ought to be like a thing of clothing like a hoop or </w:t>
      </w:r>
      <w:proofErr w:type="spellStart"/>
      <w:r w:rsidRPr="001F19C4">
        <w:rPr>
          <w:rFonts w:ascii="Times New Roman" w:hAnsi="Times New Roman" w:cs="Times New Roman"/>
          <w:color w:val="000000"/>
          <w:sz w:val="24"/>
          <w:szCs w:val="24"/>
        </w:rPr>
        <w:t>jewellery</w:t>
      </w:r>
      <w:proofErr w:type="spellEnd"/>
      <w:r w:rsidRPr="001F19C4">
        <w:rPr>
          <w:rFonts w:ascii="Times New Roman" w:hAnsi="Times New Roman" w:cs="Times New Roman"/>
          <w:color w:val="000000"/>
          <w:sz w:val="24"/>
          <w:szCs w:val="24"/>
        </w:rPr>
        <w:t xml:space="preserve"> that isn't taken out all day long. Assuming that these precautionary measures are taken, the possibility losing both the e-wallet and the auxiliary gadget at the same time ought to be significantly less.</w:t>
      </w:r>
    </w:p>
    <w:p w14:paraId="5434B338" w14:textId="77777777" w:rsidR="008E273B" w:rsidRDefault="008E273B" w:rsidP="008E273B">
      <w:pPr>
        <w:spacing w:before="240" w:line="360" w:lineRule="auto"/>
        <w:jc w:val="both"/>
        <w:rPr>
          <w:rFonts w:ascii="Times New Roman" w:hAnsi="Times New Roman" w:cs="Times New Roman"/>
          <w:color w:val="000000"/>
          <w:sz w:val="24"/>
          <w:szCs w:val="24"/>
        </w:rPr>
      </w:pPr>
    </w:p>
    <w:p w14:paraId="04CC4530" w14:textId="77777777" w:rsidR="008E273B" w:rsidRDefault="008E273B" w:rsidP="008E273B">
      <w:pPr>
        <w:spacing w:before="240" w:line="360" w:lineRule="auto"/>
        <w:jc w:val="both"/>
        <w:rPr>
          <w:rFonts w:ascii="Times New Roman" w:hAnsi="Times New Roman" w:cs="Times New Roman"/>
          <w:b/>
          <w:bCs/>
          <w:color w:val="000000" w:themeColor="text1"/>
          <w:sz w:val="24"/>
          <w:szCs w:val="24"/>
        </w:rPr>
      </w:pPr>
      <w:r w:rsidRPr="00E74795">
        <w:rPr>
          <w:rFonts w:ascii="Times New Roman" w:hAnsi="Times New Roman" w:cs="Times New Roman"/>
          <w:b/>
          <w:bCs/>
          <w:color w:val="000000" w:themeColor="text1"/>
          <w:sz w:val="24"/>
          <w:szCs w:val="24"/>
        </w:rPr>
        <w:t>SECONDARY DEVICE CHARACTERISTICS</w:t>
      </w:r>
    </w:p>
    <w:p w14:paraId="2B86EDBF" w14:textId="77777777" w:rsidR="008E273B" w:rsidRDefault="008E273B" w:rsidP="008E273B">
      <w:pPr>
        <w:spacing w:before="240" w:line="360" w:lineRule="auto"/>
        <w:jc w:val="both"/>
        <w:rPr>
          <w:rFonts w:ascii="Times New Roman" w:hAnsi="Times New Roman" w:cs="Times New Roman"/>
          <w:color w:val="000000" w:themeColor="text1"/>
          <w:sz w:val="24"/>
          <w:szCs w:val="24"/>
        </w:rPr>
      </w:pPr>
      <w:r w:rsidRPr="00E74795">
        <w:rPr>
          <w:rFonts w:ascii="Times New Roman" w:hAnsi="Times New Roman" w:cs="Times New Roman"/>
          <w:color w:val="000000" w:themeColor="text1"/>
          <w:sz w:val="24"/>
          <w:szCs w:val="24"/>
        </w:rPr>
        <w:t>The issue is basically one of giving an advantageous, quick, versatile and secure technique for performing element ID. Substance recognizable proof strategies can be isolated into three primary classes, contingent upon whether the security depends on something known, something had, or something inherent.5 Identification estimates in light of something referred to, like passwords or PINs, are hard for the memorable client and unwieldy to enter. Measures in light of something inborn, like fingerprints, are nosy and difficult to renounce. This leaves us with conventions in view of something had. Essentially, we are trading something known for something had.</w:t>
      </w:r>
    </w:p>
    <w:p w14:paraId="725B91C6" w14:textId="77777777" w:rsidR="008E273B" w:rsidRDefault="008E273B" w:rsidP="008E273B">
      <w:pPr>
        <w:spacing w:before="240" w:line="360" w:lineRule="auto"/>
        <w:jc w:val="both"/>
        <w:rPr>
          <w:rFonts w:ascii="Times New Roman" w:hAnsi="Times New Roman" w:cs="Times New Roman"/>
          <w:color w:val="000000" w:themeColor="text1"/>
          <w:sz w:val="24"/>
          <w:szCs w:val="24"/>
        </w:rPr>
      </w:pPr>
      <w:r w:rsidRPr="00A63E3C">
        <w:rPr>
          <w:rFonts w:ascii="Times New Roman" w:hAnsi="Times New Roman" w:cs="Times New Roman"/>
          <w:color w:val="000000" w:themeColor="text1"/>
          <w:sz w:val="24"/>
          <w:szCs w:val="24"/>
        </w:rPr>
        <w:lastRenderedPageBreak/>
        <w:t>The e-wallet turns into a parasite to the transponder taking care of off it for ID. The, as a matter-of-fact verification gadget can now be the host to quite a large number various parasite. We imagine it as having the accompanying actual attributes.</w:t>
      </w:r>
    </w:p>
    <w:p w14:paraId="3DF44D85" w14:textId="77777777" w:rsidR="008E273B" w:rsidRPr="00D51757" w:rsidRDefault="008E273B" w:rsidP="008E273B">
      <w:pPr>
        <w:spacing w:before="240" w:line="360" w:lineRule="auto"/>
        <w:jc w:val="both"/>
        <w:rPr>
          <w:rFonts w:ascii="Times New Roman" w:hAnsi="Times New Roman" w:cs="Times New Roman"/>
          <w:color w:val="000000" w:themeColor="text1"/>
          <w:sz w:val="24"/>
          <w:szCs w:val="24"/>
        </w:rPr>
      </w:pPr>
      <w:r w:rsidRPr="00D51757">
        <w:rPr>
          <w:rFonts w:ascii="Times New Roman" w:hAnsi="Times New Roman" w:cs="Times New Roman"/>
          <w:b/>
          <w:bCs/>
          <w:color w:val="000000" w:themeColor="text1"/>
          <w:sz w:val="24"/>
          <w:szCs w:val="24"/>
        </w:rPr>
        <w:t>Smaller than normal: -</w:t>
      </w:r>
      <w:r w:rsidRPr="00D51757">
        <w:rPr>
          <w:rFonts w:ascii="Times New Roman" w:hAnsi="Times New Roman" w:cs="Times New Roman"/>
          <w:color w:val="000000" w:themeColor="text1"/>
          <w:sz w:val="24"/>
          <w:szCs w:val="24"/>
        </w:rPr>
        <w:t xml:space="preserve"> The confirmation gadget should be little to the point of being subtle and secret some place in the client's attire.</w:t>
      </w:r>
    </w:p>
    <w:p w14:paraId="604EB311" w14:textId="77777777" w:rsidR="008E273B" w:rsidRDefault="008E273B" w:rsidP="008E273B">
      <w:pPr>
        <w:spacing w:before="240" w:line="360" w:lineRule="auto"/>
        <w:jc w:val="both"/>
        <w:rPr>
          <w:rFonts w:ascii="Times New Roman" w:hAnsi="Times New Roman" w:cs="Times New Roman"/>
          <w:color w:val="000000" w:themeColor="text1"/>
          <w:sz w:val="24"/>
          <w:szCs w:val="24"/>
        </w:rPr>
      </w:pPr>
      <w:r w:rsidRPr="00D51757">
        <w:rPr>
          <w:rFonts w:ascii="Times New Roman" w:hAnsi="Times New Roman" w:cs="Times New Roman"/>
          <w:b/>
          <w:bCs/>
          <w:color w:val="000000" w:themeColor="text1"/>
          <w:sz w:val="24"/>
          <w:szCs w:val="24"/>
        </w:rPr>
        <w:t>Self-fueled: -</w:t>
      </w:r>
      <w:r w:rsidRPr="00D51757">
        <w:rPr>
          <w:rFonts w:ascii="Times New Roman" w:hAnsi="Times New Roman" w:cs="Times New Roman"/>
          <w:color w:val="000000" w:themeColor="text1"/>
          <w:sz w:val="24"/>
          <w:szCs w:val="24"/>
        </w:rPr>
        <w:t xml:space="preserve"> The verification gadget should convey sufficient power, or have the option to draw power from an invigorating electric field, so it can work for broadened timeframes away from a power source. Lately, battery innovation has progressed astoundingly, as proven by the drawn-out battery duration of minuscule cell phones.</w:t>
      </w:r>
    </w:p>
    <w:p w14:paraId="46388584" w14:textId="77777777" w:rsidR="008E273B" w:rsidRDefault="008E273B" w:rsidP="008E273B">
      <w:pPr>
        <w:spacing w:before="240" w:line="360" w:lineRule="auto"/>
        <w:jc w:val="both"/>
        <w:rPr>
          <w:rFonts w:ascii="Times New Roman" w:hAnsi="Times New Roman" w:cs="Times New Roman"/>
          <w:color w:val="000000" w:themeColor="text1"/>
          <w:sz w:val="24"/>
          <w:szCs w:val="24"/>
        </w:rPr>
      </w:pPr>
      <w:r w:rsidRPr="0069740A">
        <w:rPr>
          <w:rFonts w:ascii="Times New Roman" w:hAnsi="Times New Roman" w:cs="Times New Roman"/>
          <w:b/>
          <w:bCs/>
          <w:color w:val="000000" w:themeColor="text1"/>
          <w:sz w:val="24"/>
          <w:szCs w:val="24"/>
        </w:rPr>
        <w:t>Expendable: -</w:t>
      </w:r>
      <w:r>
        <w:rPr>
          <w:rFonts w:ascii="Times New Roman" w:hAnsi="Times New Roman" w:cs="Times New Roman"/>
          <w:color w:val="000000" w:themeColor="text1"/>
          <w:sz w:val="24"/>
          <w:szCs w:val="24"/>
        </w:rPr>
        <w:t xml:space="preserve"> </w:t>
      </w:r>
      <w:r w:rsidRPr="0069740A">
        <w:rPr>
          <w:rFonts w:ascii="Times New Roman" w:hAnsi="Times New Roman" w:cs="Times New Roman"/>
          <w:color w:val="000000" w:themeColor="text1"/>
          <w:sz w:val="24"/>
          <w:szCs w:val="24"/>
        </w:rPr>
        <w:t>Loss of the confirmation gadget ought not be a significant calamity. To say the least, synchronous loss of both the e-wallet and the confirmation gadget would mean a little window of time in which a client's e-wallet was powerless against misuse. No data that an assailant could track down incredibly valuable would be on the confirmation gadget. Obviously, it would likewise be exceptionally favorable for the validation gadget to be reasonable.</w:t>
      </w:r>
    </w:p>
    <w:p w14:paraId="0166F9D7" w14:textId="77777777" w:rsidR="008E273B" w:rsidRDefault="008E273B" w:rsidP="008E273B">
      <w:pPr>
        <w:spacing w:before="240" w:line="360" w:lineRule="auto"/>
        <w:jc w:val="both"/>
        <w:rPr>
          <w:rFonts w:ascii="Times New Roman" w:hAnsi="Times New Roman" w:cs="Times New Roman"/>
          <w:color w:val="000000" w:themeColor="text1"/>
          <w:sz w:val="24"/>
          <w:szCs w:val="24"/>
        </w:rPr>
      </w:pPr>
      <w:r w:rsidRPr="00124E8D">
        <w:rPr>
          <w:rFonts w:ascii="Times New Roman" w:hAnsi="Times New Roman" w:cs="Times New Roman"/>
          <w:b/>
          <w:bCs/>
          <w:color w:val="000000" w:themeColor="text1"/>
          <w:sz w:val="24"/>
          <w:szCs w:val="24"/>
        </w:rPr>
        <w:t>Remote: -</w:t>
      </w:r>
      <w:r>
        <w:rPr>
          <w:rFonts w:ascii="Times New Roman" w:hAnsi="Times New Roman" w:cs="Times New Roman"/>
          <w:color w:val="000000" w:themeColor="text1"/>
          <w:sz w:val="24"/>
          <w:szCs w:val="24"/>
        </w:rPr>
        <w:t xml:space="preserve"> </w:t>
      </w:r>
      <w:r w:rsidRPr="00124E8D">
        <w:rPr>
          <w:rFonts w:ascii="Times New Roman" w:hAnsi="Times New Roman" w:cs="Times New Roman"/>
          <w:color w:val="000000" w:themeColor="text1"/>
          <w:sz w:val="24"/>
          <w:szCs w:val="24"/>
        </w:rPr>
        <w:t>To keep the confirmation gadget covered up and not burden the client, it should convey</w:t>
      </w:r>
      <w:r>
        <w:rPr>
          <w:rFonts w:ascii="Times New Roman" w:hAnsi="Times New Roman" w:cs="Times New Roman"/>
          <w:color w:val="000000" w:themeColor="text1"/>
          <w:sz w:val="24"/>
          <w:szCs w:val="24"/>
        </w:rPr>
        <w:t xml:space="preserve"> </w:t>
      </w:r>
      <w:r w:rsidRPr="00124E8D">
        <w:rPr>
          <w:rFonts w:ascii="Times New Roman" w:hAnsi="Times New Roman" w:cs="Times New Roman"/>
          <w:color w:val="000000" w:themeColor="text1"/>
          <w:sz w:val="24"/>
          <w:szCs w:val="24"/>
        </w:rPr>
        <w:t>remotely.</w:t>
      </w:r>
      <w:r>
        <w:rPr>
          <w:rFonts w:ascii="Times New Roman" w:hAnsi="Times New Roman" w:cs="Times New Roman"/>
          <w:color w:val="000000" w:themeColor="text1"/>
          <w:sz w:val="24"/>
          <w:szCs w:val="24"/>
        </w:rPr>
        <w:t xml:space="preserve"> </w:t>
      </w:r>
      <w:r w:rsidRPr="00124E8D">
        <w:rPr>
          <w:rFonts w:ascii="Times New Roman" w:hAnsi="Times New Roman" w:cs="Times New Roman"/>
          <w:color w:val="000000" w:themeColor="text1"/>
          <w:sz w:val="24"/>
          <w:szCs w:val="24"/>
        </w:rPr>
        <w:t>We have not yet portrayed the confirmation gadget's computational capacities since there are sure designing compromises in its plan. As the gadget's computational power builds, it can perform progressively complex distinguishing proof schedules. Nonetheless, it likewise turns out to be more complicated, needs more power, and correspondingly turns out to be less versatile and easy to use. All things considered, we arrive at a breaking point where the validation gadget has sufficient computational ability to fulfill the underlying plan objectives, past which extra intricacy doesn't offer altogether expanded security.</w:t>
      </w:r>
    </w:p>
    <w:p w14:paraId="668B5B42" w14:textId="77777777" w:rsidR="008E273B" w:rsidRDefault="008E273B" w:rsidP="008E273B">
      <w:pPr>
        <w:spacing w:before="240" w:line="360" w:lineRule="auto"/>
        <w:jc w:val="both"/>
        <w:rPr>
          <w:rFonts w:ascii="Times New Roman" w:hAnsi="Times New Roman" w:cs="Times New Roman"/>
          <w:color w:val="000000" w:themeColor="text1"/>
          <w:sz w:val="24"/>
          <w:szCs w:val="24"/>
        </w:rPr>
      </w:pPr>
    </w:p>
    <w:p w14:paraId="0B38EEFD" w14:textId="77777777" w:rsidR="008E273B" w:rsidRDefault="008E273B" w:rsidP="008E273B">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b/>
          <w:bCs/>
          <w:sz w:val="24"/>
          <w:szCs w:val="24"/>
        </w:rPr>
        <w:t>DIGITAL PAYMENT IN INDIA</w:t>
      </w:r>
    </w:p>
    <w:p w14:paraId="22351017" w14:textId="77777777" w:rsidR="008E273B" w:rsidRDefault="008E273B" w:rsidP="008E273B">
      <w:pPr>
        <w:spacing w:before="240" w:line="360" w:lineRule="auto"/>
        <w:jc w:val="both"/>
        <w:rPr>
          <w:rFonts w:ascii="Times New Roman" w:hAnsi="Times New Roman" w:cs="Times New Roman"/>
          <w:color w:val="000000" w:themeColor="text1"/>
          <w:sz w:val="24"/>
          <w:szCs w:val="24"/>
        </w:rPr>
      </w:pPr>
      <w:r w:rsidRPr="009556C2">
        <w:rPr>
          <w:rFonts w:ascii="Times New Roman" w:hAnsi="Times New Roman" w:cs="Times New Roman"/>
          <w:color w:val="000000" w:themeColor="text1"/>
          <w:sz w:val="24"/>
          <w:szCs w:val="24"/>
        </w:rPr>
        <w:t xml:space="preserve">The speed of move to computerized installments has altogether expanded with the solid move towards credit only economy in India. In 2016 after demonetization choice taken by Government of India, computerized installment idea has been expanded an extent. </w:t>
      </w:r>
      <w:r w:rsidRPr="009556C2">
        <w:rPr>
          <w:rFonts w:ascii="Times New Roman" w:hAnsi="Times New Roman" w:cs="Times New Roman"/>
          <w:color w:val="000000" w:themeColor="text1"/>
          <w:sz w:val="24"/>
          <w:szCs w:val="24"/>
        </w:rPr>
        <w:lastRenderedPageBreak/>
        <w:t>The shift wouldn’t 't has been conceivable without a few factors that influence the development and production of digitalization including an always expanding cell phone infiltration, minimal expense of administration conveyance, banks deterring clients to visit branches, sloppy help the computerized economy and demonetization. Because of the wide spread of web-based shopping and banking; computerized installment framework filled quick in India. With innovation advancement, numerous computerized installment organizations have been laid out to build, improve and offer secure e-installment exchanges.</w:t>
      </w:r>
    </w:p>
    <w:p w14:paraId="68B71453" w14:textId="77777777" w:rsidR="008E273B" w:rsidRPr="009556C2" w:rsidRDefault="008E273B" w:rsidP="008E273B">
      <w:pPr>
        <w:spacing w:before="240" w:line="360" w:lineRule="auto"/>
        <w:jc w:val="both"/>
        <w:rPr>
          <w:rFonts w:ascii="Times New Roman" w:hAnsi="Times New Roman" w:cs="Times New Roman"/>
          <w:color w:val="000000" w:themeColor="text1"/>
          <w:sz w:val="24"/>
          <w:szCs w:val="24"/>
        </w:rPr>
      </w:pPr>
      <w:r w:rsidRPr="009556C2">
        <w:rPr>
          <w:rFonts w:ascii="Times New Roman" w:hAnsi="Times New Roman" w:cs="Times New Roman"/>
          <w:color w:val="000000" w:themeColor="text1"/>
          <w:sz w:val="24"/>
          <w:szCs w:val="24"/>
        </w:rPr>
        <w:t>Some of the popular modes of digital payments are as follows:</w:t>
      </w:r>
    </w:p>
    <w:p w14:paraId="5293A96A" w14:textId="77777777" w:rsidR="008E273B" w:rsidRPr="00C14558" w:rsidRDefault="008E273B" w:rsidP="008E273B">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Banking cards</w:t>
      </w:r>
    </w:p>
    <w:p w14:paraId="05D72B9E" w14:textId="77777777" w:rsidR="008E273B" w:rsidRPr="00C14558" w:rsidRDefault="008E273B" w:rsidP="008E273B">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USSD</w:t>
      </w:r>
    </w:p>
    <w:p w14:paraId="2AB0F34A" w14:textId="77777777" w:rsidR="008E273B" w:rsidRPr="00C14558" w:rsidRDefault="008E273B" w:rsidP="008E273B">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AEPS</w:t>
      </w:r>
    </w:p>
    <w:p w14:paraId="61721BC6" w14:textId="77777777" w:rsidR="008E273B" w:rsidRPr="00C14558" w:rsidRDefault="008E273B" w:rsidP="008E273B">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UPI</w:t>
      </w:r>
    </w:p>
    <w:p w14:paraId="71A0561D" w14:textId="77777777" w:rsidR="008E273B" w:rsidRPr="00C14558" w:rsidRDefault="008E273B" w:rsidP="008E273B">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Mobile Wallets</w:t>
      </w:r>
    </w:p>
    <w:p w14:paraId="2F1498E9" w14:textId="77777777" w:rsidR="008E273B" w:rsidRPr="00C14558" w:rsidRDefault="008E273B" w:rsidP="008E273B">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Banks Pre-paid Cards</w:t>
      </w:r>
    </w:p>
    <w:p w14:paraId="443AFE95" w14:textId="77777777" w:rsidR="008E273B" w:rsidRPr="00C14558" w:rsidRDefault="008E273B" w:rsidP="008E273B">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Point of Sale</w:t>
      </w:r>
    </w:p>
    <w:p w14:paraId="26456F19" w14:textId="77777777" w:rsidR="008E273B" w:rsidRPr="00C14558" w:rsidRDefault="008E273B" w:rsidP="008E273B">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Internet Banking</w:t>
      </w:r>
    </w:p>
    <w:p w14:paraId="50C3EB2C" w14:textId="77777777" w:rsidR="008E273B" w:rsidRPr="00C14558" w:rsidRDefault="008E273B" w:rsidP="008E273B">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Mobile Banking</w:t>
      </w:r>
    </w:p>
    <w:p w14:paraId="0721CFB4" w14:textId="77777777" w:rsidR="008E273B" w:rsidRDefault="008E273B" w:rsidP="008E273B">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Micro ATMs</w:t>
      </w:r>
    </w:p>
    <w:p w14:paraId="3729E244" w14:textId="77777777" w:rsidR="008E273B" w:rsidRPr="00841BA4" w:rsidRDefault="008E273B" w:rsidP="008E273B">
      <w:pPr>
        <w:spacing w:before="240" w:line="360" w:lineRule="auto"/>
        <w:ind w:left="360"/>
        <w:jc w:val="both"/>
        <w:rPr>
          <w:rFonts w:ascii="Times New Roman" w:hAnsi="Times New Roman" w:cs="Times New Roman"/>
          <w:color w:val="000000" w:themeColor="text1"/>
          <w:sz w:val="24"/>
          <w:szCs w:val="24"/>
        </w:rPr>
      </w:pPr>
      <w:r w:rsidRPr="00841BA4">
        <w:rPr>
          <w:rFonts w:ascii="Times New Roman" w:hAnsi="Times New Roman" w:cs="Times New Roman"/>
          <w:color w:val="000000" w:themeColor="text1"/>
          <w:sz w:val="24"/>
          <w:szCs w:val="24"/>
        </w:rPr>
        <w:t>All the above installments components have worked with the infiltration of innovation drove gadgets and simplicity of executing without the problem of conveying cash. These systems are portrayed as follows:</w:t>
      </w:r>
    </w:p>
    <w:p w14:paraId="5CDA152E" w14:textId="77777777" w:rsidR="008E273B" w:rsidRDefault="008E273B" w:rsidP="008E273B">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Banking Cards: -</w:t>
      </w:r>
      <w:r w:rsidRPr="007A5E22">
        <w:rPr>
          <w:rFonts w:ascii="Times New Roman" w:hAnsi="Times New Roman" w:cs="Times New Roman"/>
          <w:color w:val="000000" w:themeColor="text1"/>
          <w:sz w:val="24"/>
          <w:szCs w:val="24"/>
        </w:rPr>
        <w:t xml:space="preserve"> It is one of the old </w:t>
      </w:r>
      <w:proofErr w:type="spellStart"/>
      <w:r w:rsidRPr="007A5E22">
        <w:rPr>
          <w:rFonts w:ascii="Times New Roman" w:hAnsi="Times New Roman" w:cs="Times New Roman"/>
          <w:color w:val="000000" w:themeColor="text1"/>
          <w:sz w:val="24"/>
          <w:szCs w:val="24"/>
        </w:rPr>
        <w:t>installment</w:t>
      </w:r>
      <w:proofErr w:type="spellEnd"/>
      <w:r w:rsidRPr="007A5E22">
        <w:rPr>
          <w:rFonts w:ascii="Times New Roman" w:hAnsi="Times New Roman" w:cs="Times New Roman"/>
          <w:color w:val="000000" w:themeColor="text1"/>
          <w:sz w:val="24"/>
          <w:szCs w:val="24"/>
        </w:rPr>
        <w:t xml:space="preserve"> strategies. Banking cards offer purchasers greater security, accommodation, and control than some other </w:t>
      </w:r>
      <w:proofErr w:type="spellStart"/>
      <w:r w:rsidRPr="007A5E22">
        <w:rPr>
          <w:rFonts w:ascii="Times New Roman" w:hAnsi="Times New Roman" w:cs="Times New Roman"/>
          <w:color w:val="000000" w:themeColor="text1"/>
          <w:sz w:val="24"/>
          <w:szCs w:val="24"/>
        </w:rPr>
        <w:t>installment</w:t>
      </w:r>
      <w:proofErr w:type="spellEnd"/>
      <w:r w:rsidRPr="007A5E22">
        <w:rPr>
          <w:rFonts w:ascii="Times New Roman" w:hAnsi="Times New Roman" w:cs="Times New Roman"/>
          <w:color w:val="000000" w:themeColor="text1"/>
          <w:sz w:val="24"/>
          <w:szCs w:val="24"/>
        </w:rPr>
        <w:t xml:space="preserve"> strategy. The wide assortment of cards accessible including credit, charge and pre-loaded cards offers tremendous flexibility. These cards give 2 viewpoint validations to get </w:t>
      </w:r>
      <w:proofErr w:type="spellStart"/>
      <w:r w:rsidRPr="007A5E22">
        <w:rPr>
          <w:rFonts w:ascii="Times New Roman" w:hAnsi="Times New Roman" w:cs="Times New Roman"/>
          <w:color w:val="000000" w:themeColor="text1"/>
          <w:sz w:val="24"/>
          <w:szCs w:val="24"/>
        </w:rPr>
        <w:t>installments</w:t>
      </w:r>
      <w:proofErr w:type="spellEnd"/>
      <w:r w:rsidRPr="007A5E22">
        <w:rPr>
          <w:rFonts w:ascii="Times New Roman" w:hAnsi="Times New Roman" w:cs="Times New Roman"/>
          <w:color w:val="000000" w:themeColor="text1"/>
          <w:sz w:val="24"/>
          <w:szCs w:val="24"/>
        </w:rPr>
        <w:t xml:space="preserve"> for example secure PIN and OTP. Visa Card, MasterCard and </w:t>
      </w:r>
      <w:proofErr w:type="spellStart"/>
      <w:r w:rsidRPr="007A5E22">
        <w:rPr>
          <w:rFonts w:ascii="Times New Roman" w:hAnsi="Times New Roman" w:cs="Times New Roman"/>
          <w:color w:val="000000" w:themeColor="text1"/>
          <w:sz w:val="24"/>
          <w:szCs w:val="24"/>
        </w:rPr>
        <w:t>RuPay</w:t>
      </w:r>
      <w:proofErr w:type="spellEnd"/>
      <w:r w:rsidRPr="007A5E22">
        <w:rPr>
          <w:rFonts w:ascii="Times New Roman" w:hAnsi="Times New Roman" w:cs="Times New Roman"/>
          <w:color w:val="000000" w:themeColor="text1"/>
          <w:sz w:val="24"/>
          <w:szCs w:val="24"/>
        </w:rPr>
        <w:t xml:space="preserve"> are a portion of the case of Bank card </w:t>
      </w:r>
      <w:proofErr w:type="spellStart"/>
      <w:r w:rsidRPr="007A5E22">
        <w:rPr>
          <w:rFonts w:ascii="Times New Roman" w:hAnsi="Times New Roman" w:cs="Times New Roman"/>
          <w:color w:val="000000" w:themeColor="text1"/>
          <w:sz w:val="24"/>
          <w:szCs w:val="24"/>
        </w:rPr>
        <w:t>installment</w:t>
      </w:r>
      <w:proofErr w:type="spellEnd"/>
      <w:r w:rsidRPr="007A5E22">
        <w:rPr>
          <w:rFonts w:ascii="Times New Roman" w:hAnsi="Times New Roman" w:cs="Times New Roman"/>
          <w:color w:val="000000" w:themeColor="text1"/>
          <w:sz w:val="24"/>
          <w:szCs w:val="24"/>
        </w:rPr>
        <w:t xml:space="preserve"> frameworks. </w:t>
      </w:r>
      <w:proofErr w:type="spellStart"/>
      <w:r w:rsidRPr="007A5E22">
        <w:rPr>
          <w:rFonts w:ascii="Times New Roman" w:hAnsi="Times New Roman" w:cs="Times New Roman"/>
          <w:color w:val="000000" w:themeColor="text1"/>
          <w:sz w:val="24"/>
          <w:szCs w:val="24"/>
        </w:rPr>
        <w:t>Installment</w:t>
      </w:r>
      <w:proofErr w:type="spellEnd"/>
      <w:r w:rsidRPr="007A5E22">
        <w:rPr>
          <w:rFonts w:ascii="Times New Roman" w:hAnsi="Times New Roman" w:cs="Times New Roman"/>
          <w:color w:val="000000" w:themeColor="text1"/>
          <w:sz w:val="24"/>
          <w:szCs w:val="24"/>
        </w:rPr>
        <w:t xml:space="preserve"> cards enable individuals to buy things in stores, on the Internet, through mail-request </w:t>
      </w:r>
      <w:r w:rsidRPr="007A5E22">
        <w:rPr>
          <w:rFonts w:ascii="Times New Roman" w:hAnsi="Times New Roman" w:cs="Times New Roman"/>
          <w:color w:val="000000" w:themeColor="text1"/>
          <w:sz w:val="24"/>
          <w:szCs w:val="24"/>
        </w:rPr>
        <w:lastRenderedPageBreak/>
        <w:t>inventories and via phone. They save the two clients and dealers' cash as well as time, and accordingly empower them for simplicity of exchange.</w:t>
      </w:r>
    </w:p>
    <w:p w14:paraId="356B74AE" w14:textId="77777777" w:rsidR="008E273B" w:rsidRPr="007A5E22" w:rsidRDefault="008E273B" w:rsidP="008E273B">
      <w:pPr>
        <w:pStyle w:val="ListParagraph"/>
        <w:spacing w:before="240" w:line="360" w:lineRule="auto"/>
        <w:ind w:left="1080"/>
        <w:jc w:val="both"/>
        <w:rPr>
          <w:rFonts w:ascii="Times New Roman" w:hAnsi="Times New Roman" w:cs="Times New Roman"/>
          <w:color w:val="000000" w:themeColor="text1"/>
          <w:sz w:val="24"/>
          <w:szCs w:val="24"/>
        </w:rPr>
      </w:pPr>
    </w:p>
    <w:p w14:paraId="7668116C" w14:textId="77777777" w:rsidR="008E273B" w:rsidRDefault="008E273B" w:rsidP="008E273B">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 xml:space="preserve">Unstructured Supplementary Service Data (USSD): - </w:t>
      </w:r>
      <w:r w:rsidRPr="007A5E22">
        <w:rPr>
          <w:rFonts w:ascii="Times New Roman" w:hAnsi="Times New Roman" w:cs="Times New Roman"/>
          <w:color w:val="000000" w:themeColor="text1"/>
          <w:sz w:val="24"/>
          <w:szCs w:val="24"/>
        </w:rPr>
        <w:t xml:space="preserve">USSD banking or *99# Banking is a creative versatile banking based advanced </w:t>
      </w:r>
      <w:proofErr w:type="spellStart"/>
      <w:r w:rsidRPr="007A5E22">
        <w:rPr>
          <w:rFonts w:ascii="Times New Roman" w:hAnsi="Times New Roman" w:cs="Times New Roman"/>
          <w:color w:val="000000" w:themeColor="text1"/>
          <w:sz w:val="24"/>
          <w:szCs w:val="24"/>
        </w:rPr>
        <w:t>installment</w:t>
      </w:r>
      <w:proofErr w:type="spellEnd"/>
      <w:r w:rsidRPr="007A5E22">
        <w:rPr>
          <w:rFonts w:ascii="Times New Roman" w:hAnsi="Times New Roman" w:cs="Times New Roman"/>
          <w:color w:val="000000" w:themeColor="text1"/>
          <w:sz w:val="24"/>
          <w:szCs w:val="24"/>
        </w:rPr>
        <w:t xml:space="preserve"> mode. This help permits portable financial exchanges utilizing fundamental element cell phone and don't bother having a cell phone or web association with use USSD banking. It is helpful to actually take a look at versatile equilibrium, and other assistance for some monetary and non-monetary tasks like sending cash, changing MPIN and getting MMID.</w:t>
      </w:r>
    </w:p>
    <w:p w14:paraId="117150C0" w14:textId="77777777" w:rsidR="008E273B" w:rsidRPr="007A5E22" w:rsidRDefault="008E273B" w:rsidP="008E273B">
      <w:pPr>
        <w:pStyle w:val="ListParagraph"/>
        <w:spacing w:before="240" w:line="360" w:lineRule="auto"/>
        <w:rPr>
          <w:rFonts w:ascii="Times New Roman" w:hAnsi="Times New Roman" w:cs="Times New Roman"/>
          <w:color w:val="000000" w:themeColor="text1"/>
          <w:sz w:val="24"/>
          <w:szCs w:val="24"/>
        </w:rPr>
      </w:pPr>
    </w:p>
    <w:p w14:paraId="43339A9C" w14:textId="77777777" w:rsidR="008E273B" w:rsidRPr="007A5E22" w:rsidRDefault="008E273B" w:rsidP="008E273B">
      <w:pPr>
        <w:pStyle w:val="ListParagraph"/>
        <w:spacing w:before="240" w:line="360" w:lineRule="auto"/>
        <w:ind w:left="1080"/>
        <w:jc w:val="both"/>
        <w:rPr>
          <w:rFonts w:ascii="Times New Roman" w:hAnsi="Times New Roman" w:cs="Times New Roman"/>
          <w:color w:val="000000" w:themeColor="text1"/>
          <w:sz w:val="24"/>
          <w:szCs w:val="24"/>
        </w:rPr>
      </w:pPr>
    </w:p>
    <w:p w14:paraId="2DBF29BD" w14:textId="77777777" w:rsidR="008E273B" w:rsidRDefault="008E273B" w:rsidP="008E273B">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Aadhar Enabled Payment System (AEPS): -</w:t>
      </w:r>
      <w:r w:rsidRPr="007A5E22">
        <w:rPr>
          <w:rFonts w:ascii="Times New Roman" w:hAnsi="Times New Roman" w:cs="Times New Roman"/>
          <w:color w:val="000000" w:themeColor="text1"/>
          <w:sz w:val="24"/>
          <w:szCs w:val="24"/>
        </w:rPr>
        <w:t xml:space="preserve"> AEPS is a bank run model which permits online interoperable monetary exchange at </w:t>
      </w:r>
      <w:proofErr w:type="spellStart"/>
      <w:r w:rsidRPr="007A5E22">
        <w:rPr>
          <w:rFonts w:ascii="Times New Roman" w:hAnsi="Times New Roman" w:cs="Times New Roman"/>
          <w:color w:val="000000" w:themeColor="text1"/>
          <w:sz w:val="24"/>
          <w:szCs w:val="24"/>
        </w:rPr>
        <w:t>PoS</w:t>
      </w:r>
      <w:proofErr w:type="spellEnd"/>
      <w:r w:rsidRPr="007A5E22">
        <w:rPr>
          <w:rFonts w:ascii="Times New Roman" w:hAnsi="Times New Roman" w:cs="Times New Roman"/>
          <w:color w:val="000000" w:themeColor="text1"/>
          <w:sz w:val="24"/>
          <w:szCs w:val="24"/>
        </w:rPr>
        <w:t xml:space="preserve"> (Point of Sale/Micro ATM) through the Business Correspondent (BC)/Bank Mitra of any bank utilizing the Aadhaar verification. Client needs just their Aadhaar number to pay to any business. Aadhar empowered Services gives exchanges like Balance Enquiry, Cash Withdrawal, Cash Deposit, and Aadhaar to Aadhaar Funds Transfers.</w:t>
      </w:r>
    </w:p>
    <w:p w14:paraId="19B1140D" w14:textId="77777777" w:rsidR="008E273B" w:rsidRPr="007A5E22" w:rsidRDefault="008E273B" w:rsidP="008E273B">
      <w:pPr>
        <w:pStyle w:val="ListParagraph"/>
        <w:spacing w:before="240" w:line="360" w:lineRule="auto"/>
        <w:ind w:left="1080"/>
        <w:jc w:val="both"/>
        <w:rPr>
          <w:rFonts w:ascii="Times New Roman" w:hAnsi="Times New Roman" w:cs="Times New Roman"/>
          <w:color w:val="000000" w:themeColor="text1"/>
          <w:sz w:val="24"/>
          <w:szCs w:val="24"/>
        </w:rPr>
      </w:pPr>
    </w:p>
    <w:p w14:paraId="395AE8C7" w14:textId="77777777" w:rsidR="008E273B" w:rsidRDefault="008E273B" w:rsidP="008E273B">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Brought together Payments Interface (UPI): -</w:t>
      </w:r>
      <w:r w:rsidRPr="007A5E22">
        <w:rPr>
          <w:rFonts w:ascii="Times New Roman" w:hAnsi="Times New Roman" w:cs="Times New Roman"/>
          <w:color w:val="000000" w:themeColor="text1"/>
          <w:sz w:val="24"/>
          <w:szCs w:val="24"/>
        </w:rPr>
        <w:t xml:space="preserve"> Unified Payments Interface (UPI) is a game plan that stimuluses numerous ledgers into a solitary versatile utilization (of any partaking bank), blending a few financial elements, consistent asset steering and shipper </w:t>
      </w:r>
      <w:proofErr w:type="spellStart"/>
      <w:r w:rsidRPr="007A5E22">
        <w:rPr>
          <w:rFonts w:ascii="Times New Roman" w:hAnsi="Times New Roman" w:cs="Times New Roman"/>
          <w:color w:val="000000" w:themeColor="text1"/>
          <w:sz w:val="24"/>
          <w:szCs w:val="24"/>
        </w:rPr>
        <w:t>installments</w:t>
      </w:r>
      <w:proofErr w:type="spellEnd"/>
      <w:r w:rsidRPr="007A5E22">
        <w:rPr>
          <w:rFonts w:ascii="Times New Roman" w:hAnsi="Times New Roman" w:cs="Times New Roman"/>
          <w:color w:val="000000" w:themeColor="text1"/>
          <w:sz w:val="24"/>
          <w:szCs w:val="24"/>
        </w:rPr>
        <w:t xml:space="preserve"> into one hood. It likewise takes care of the ―Peer to Peer‖ gather demand which can be planned and paid according to prerequisite and comfort. Each Bank gives its own UPI App to Android, Windows and iOS portable platform(s). It permits a client to pay straightforwardly from a financial balance to various vendors, both on the web and disconnected, without the unsettling influence of composing Mastercard subtleties, IFSC code, or net banking/wallet passwords.</w:t>
      </w:r>
    </w:p>
    <w:p w14:paraId="6FA0DAA7" w14:textId="77777777" w:rsidR="008E273B" w:rsidRPr="007A5E22" w:rsidRDefault="008E273B" w:rsidP="008E273B">
      <w:pPr>
        <w:pStyle w:val="ListParagraph"/>
        <w:spacing w:before="240" w:line="360" w:lineRule="auto"/>
        <w:ind w:left="1080"/>
        <w:jc w:val="both"/>
        <w:rPr>
          <w:rFonts w:ascii="Times New Roman" w:hAnsi="Times New Roman" w:cs="Times New Roman"/>
          <w:color w:val="000000" w:themeColor="text1"/>
          <w:sz w:val="24"/>
          <w:szCs w:val="24"/>
        </w:rPr>
      </w:pPr>
    </w:p>
    <w:p w14:paraId="08F139FF" w14:textId="77777777" w:rsidR="008E273B" w:rsidRDefault="008E273B" w:rsidP="008E273B">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Mobile Wallet: -</w:t>
      </w:r>
      <w:r w:rsidRPr="007A5E22">
        <w:rPr>
          <w:rFonts w:ascii="Times New Roman" w:hAnsi="Times New Roman" w:cs="Times New Roman"/>
          <w:color w:val="000000" w:themeColor="text1"/>
          <w:sz w:val="24"/>
          <w:szCs w:val="24"/>
        </w:rPr>
        <w:t xml:space="preserve"> A versatile wallet is a method for conveying cash in advanced design. Today, versatile wallet is one of the fruitful business </w:t>
      </w:r>
      <w:r w:rsidRPr="007A5E22">
        <w:rPr>
          <w:rFonts w:ascii="Times New Roman" w:hAnsi="Times New Roman" w:cs="Times New Roman"/>
          <w:color w:val="000000" w:themeColor="text1"/>
          <w:sz w:val="24"/>
          <w:szCs w:val="24"/>
        </w:rPr>
        <w:lastRenderedPageBreak/>
        <w:t xml:space="preserve">thoughts for new companies. As the course of versatile wallet connecting the Visa or charge card data in cell phone to portable wallet application or we can move cash online to versatile wallet. Rather than utilizing actual plastic card to make buys, individuals can pay with their cell phone, tablet, or savvy. A singular's record is expected to be connected to the computerized wallet to stack cash in it. Most banks have their e-wallets and a few privately owned businesses. for example Paytm, </w:t>
      </w:r>
      <w:proofErr w:type="spellStart"/>
      <w:r w:rsidRPr="007A5E22">
        <w:rPr>
          <w:rFonts w:ascii="Times New Roman" w:hAnsi="Times New Roman" w:cs="Times New Roman"/>
          <w:color w:val="000000" w:themeColor="text1"/>
          <w:sz w:val="24"/>
          <w:szCs w:val="24"/>
        </w:rPr>
        <w:t>Freecharge</w:t>
      </w:r>
      <w:proofErr w:type="spellEnd"/>
      <w:r w:rsidRPr="007A5E22">
        <w:rPr>
          <w:rFonts w:ascii="Times New Roman" w:hAnsi="Times New Roman" w:cs="Times New Roman"/>
          <w:color w:val="000000" w:themeColor="text1"/>
          <w:sz w:val="24"/>
          <w:szCs w:val="24"/>
        </w:rPr>
        <w:t xml:space="preserve">, </w:t>
      </w:r>
      <w:proofErr w:type="spellStart"/>
      <w:r w:rsidRPr="007A5E22">
        <w:rPr>
          <w:rFonts w:ascii="Times New Roman" w:hAnsi="Times New Roman" w:cs="Times New Roman"/>
          <w:color w:val="000000" w:themeColor="text1"/>
          <w:sz w:val="24"/>
          <w:szCs w:val="24"/>
        </w:rPr>
        <w:t>Oxigen</w:t>
      </w:r>
      <w:proofErr w:type="spellEnd"/>
      <w:r w:rsidRPr="007A5E22">
        <w:rPr>
          <w:rFonts w:ascii="Times New Roman" w:hAnsi="Times New Roman" w:cs="Times New Roman"/>
          <w:color w:val="000000" w:themeColor="text1"/>
          <w:sz w:val="24"/>
          <w:szCs w:val="24"/>
        </w:rPr>
        <w:t xml:space="preserve">, </w:t>
      </w:r>
      <w:proofErr w:type="spellStart"/>
      <w:proofErr w:type="gramStart"/>
      <w:r w:rsidRPr="007A5E22">
        <w:rPr>
          <w:rFonts w:ascii="Times New Roman" w:hAnsi="Times New Roman" w:cs="Times New Roman"/>
          <w:color w:val="000000" w:themeColor="text1"/>
          <w:sz w:val="24"/>
          <w:szCs w:val="24"/>
        </w:rPr>
        <w:t>Mobikwik</w:t>
      </w:r>
      <w:proofErr w:type="spellEnd"/>
      <w:r w:rsidRPr="007A5E22">
        <w:rPr>
          <w:rFonts w:ascii="Times New Roman" w:hAnsi="Times New Roman" w:cs="Times New Roman"/>
          <w:color w:val="000000" w:themeColor="text1"/>
          <w:sz w:val="24"/>
          <w:szCs w:val="24"/>
        </w:rPr>
        <w:t xml:space="preserve">,  </w:t>
      </w:r>
      <w:proofErr w:type="spellStart"/>
      <w:r w:rsidRPr="007A5E22">
        <w:rPr>
          <w:rFonts w:ascii="Times New Roman" w:hAnsi="Times New Roman" w:cs="Times New Roman"/>
          <w:color w:val="000000" w:themeColor="text1"/>
          <w:sz w:val="24"/>
          <w:szCs w:val="24"/>
        </w:rPr>
        <w:t>mRuppee</w:t>
      </w:r>
      <w:proofErr w:type="spellEnd"/>
      <w:proofErr w:type="gramEnd"/>
      <w:r w:rsidRPr="007A5E22">
        <w:rPr>
          <w:rFonts w:ascii="Times New Roman" w:hAnsi="Times New Roman" w:cs="Times New Roman"/>
          <w:color w:val="000000" w:themeColor="text1"/>
          <w:sz w:val="24"/>
          <w:szCs w:val="24"/>
        </w:rPr>
        <w:t xml:space="preserve">, Jio Money, SBI Buddy, Airtel Money, </w:t>
      </w:r>
      <w:proofErr w:type="spellStart"/>
      <w:r w:rsidRPr="007A5E22">
        <w:rPr>
          <w:rFonts w:ascii="Times New Roman" w:hAnsi="Times New Roman" w:cs="Times New Roman"/>
          <w:color w:val="000000" w:themeColor="text1"/>
          <w:sz w:val="24"/>
          <w:szCs w:val="24"/>
        </w:rPr>
        <w:t>itz</w:t>
      </w:r>
      <w:proofErr w:type="spellEnd"/>
      <w:r w:rsidRPr="007A5E22">
        <w:rPr>
          <w:rFonts w:ascii="Times New Roman" w:hAnsi="Times New Roman" w:cs="Times New Roman"/>
          <w:color w:val="000000" w:themeColor="text1"/>
          <w:sz w:val="24"/>
          <w:szCs w:val="24"/>
        </w:rPr>
        <w:t xml:space="preserve"> Cash, Citrus Pay, Axis Bank Lime, Vodafone M-Pesa,  ICICI Pockets, </w:t>
      </w:r>
      <w:proofErr w:type="spellStart"/>
      <w:r w:rsidRPr="007A5E22">
        <w:rPr>
          <w:rFonts w:ascii="Times New Roman" w:hAnsi="Times New Roman" w:cs="Times New Roman"/>
          <w:color w:val="000000" w:themeColor="text1"/>
          <w:sz w:val="24"/>
          <w:szCs w:val="24"/>
        </w:rPr>
        <w:t>SpeedPay</w:t>
      </w:r>
      <w:proofErr w:type="spellEnd"/>
      <w:r w:rsidRPr="007A5E22">
        <w:rPr>
          <w:rFonts w:ascii="Times New Roman" w:hAnsi="Times New Roman" w:cs="Times New Roman"/>
          <w:color w:val="000000" w:themeColor="text1"/>
          <w:sz w:val="24"/>
          <w:szCs w:val="24"/>
        </w:rPr>
        <w:t xml:space="preserve"> and so on.</w:t>
      </w:r>
    </w:p>
    <w:p w14:paraId="294AB2E5" w14:textId="77777777" w:rsidR="008E273B" w:rsidRPr="007A5E22" w:rsidRDefault="008E273B" w:rsidP="008E273B">
      <w:pPr>
        <w:pStyle w:val="ListParagraph"/>
        <w:spacing w:before="240" w:line="360" w:lineRule="auto"/>
        <w:ind w:left="1080"/>
        <w:jc w:val="both"/>
        <w:rPr>
          <w:rFonts w:ascii="Times New Roman" w:hAnsi="Times New Roman" w:cs="Times New Roman"/>
          <w:color w:val="000000" w:themeColor="text1"/>
          <w:sz w:val="24"/>
          <w:szCs w:val="24"/>
        </w:rPr>
      </w:pPr>
    </w:p>
    <w:p w14:paraId="31BDCB11" w14:textId="77777777" w:rsidR="008E273B" w:rsidRDefault="008E273B" w:rsidP="008E273B">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Bank Per Paid Cards: -</w:t>
      </w:r>
      <w:r w:rsidRPr="007A5E22">
        <w:rPr>
          <w:rFonts w:ascii="Times New Roman" w:hAnsi="Times New Roman" w:cs="Times New Roman"/>
          <w:color w:val="000000" w:themeColor="text1"/>
          <w:sz w:val="24"/>
          <w:szCs w:val="24"/>
        </w:rPr>
        <w:t xml:space="preserve"> Unlike a charge card, a pre-loaded card isn't connected to a financial balance. By and large, when purchaser utilize a pre-loaded card, are burning through cash that have previously stacked onto the card. Pre-loaded cards are basically a plastic option in contrast to hefting cash around and are regularly called ordinary cards. Pre-loaded cards can likewise be utilized to shop on the web.</w:t>
      </w:r>
    </w:p>
    <w:p w14:paraId="592416C7" w14:textId="77777777" w:rsidR="008E273B" w:rsidRPr="007A5E22" w:rsidRDefault="008E273B" w:rsidP="008E273B">
      <w:pPr>
        <w:pStyle w:val="ListParagraph"/>
        <w:spacing w:before="240" w:line="360" w:lineRule="auto"/>
        <w:ind w:left="1080"/>
        <w:jc w:val="both"/>
        <w:rPr>
          <w:rFonts w:ascii="Times New Roman" w:hAnsi="Times New Roman" w:cs="Times New Roman"/>
          <w:color w:val="000000" w:themeColor="text1"/>
          <w:sz w:val="24"/>
          <w:szCs w:val="24"/>
        </w:rPr>
      </w:pPr>
    </w:p>
    <w:p w14:paraId="588AB4B2" w14:textId="77777777" w:rsidR="008E273B" w:rsidRDefault="008E273B" w:rsidP="008E273B">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Retail store (POS): -</w:t>
      </w:r>
      <w:r w:rsidRPr="007A5E22">
        <w:rPr>
          <w:rFonts w:ascii="Times New Roman" w:hAnsi="Times New Roman" w:cs="Times New Roman"/>
          <w:color w:val="000000" w:themeColor="text1"/>
          <w:sz w:val="24"/>
          <w:szCs w:val="24"/>
        </w:rPr>
        <w:t xml:space="preserve"> A retail store is in the same place as arrangements wrapped up. Retail store structure is a blend of programming and hardware that grants vendors to take trades and truncate key regular business exercises. For a huge scope level, a </w:t>
      </w:r>
      <w:proofErr w:type="spellStart"/>
      <w:r w:rsidRPr="007A5E22">
        <w:rPr>
          <w:rFonts w:ascii="Times New Roman" w:hAnsi="Times New Roman" w:cs="Times New Roman"/>
          <w:color w:val="000000" w:themeColor="text1"/>
          <w:sz w:val="24"/>
          <w:szCs w:val="24"/>
        </w:rPr>
        <w:t>PoS</w:t>
      </w:r>
      <w:proofErr w:type="spellEnd"/>
      <w:r w:rsidRPr="007A5E22">
        <w:rPr>
          <w:rFonts w:ascii="Times New Roman" w:hAnsi="Times New Roman" w:cs="Times New Roman"/>
          <w:color w:val="000000" w:themeColor="text1"/>
          <w:sz w:val="24"/>
          <w:szCs w:val="24"/>
        </w:rPr>
        <w:t xml:space="preserve"> may be a mall, a market or a city. On a smaller than expected level, retailers trust a </w:t>
      </w:r>
      <w:proofErr w:type="spellStart"/>
      <w:r w:rsidRPr="007A5E22">
        <w:rPr>
          <w:rFonts w:ascii="Times New Roman" w:hAnsi="Times New Roman" w:cs="Times New Roman"/>
          <w:color w:val="000000" w:themeColor="text1"/>
          <w:sz w:val="24"/>
          <w:szCs w:val="24"/>
        </w:rPr>
        <w:t>PoS</w:t>
      </w:r>
      <w:proofErr w:type="spellEnd"/>
      <w:r w:rsidRPr="007A5E22">
        <w:rPr>
          <w:rFonts w:ascii="Times New Roman" w:hAnsi="Times New Roman" w:cs="Times New Roman"/>
          <w:color w:val="000000" w:themeColor="text1"/>
          <w:sz w:val="24"/>
          <w:szCs w:val="24"/>
        </w:rPr>
        <w:t xml:space="preserve"> to be the place where a client finishes a trade, for instance, a checkout counter. It is generally called a spot to checkout.</w:t>
      </w:r>
    </w:p>
    <w:p w14:paraId="5C42F9C9" w14:textId="77777777" w:rsidR="008E273B" w:rsidRPr="007A5E22" w:rsidRDefault="008E273B" w:rsidP="008E273B">
      <w:pPr>
        <w:pStyle w:val="ListParagraph"/>
        <w:spacing w:before="240" w:line="360" w:lineRule="auto"/>
        <w:ind w:left="1080"/>
        <w:jc w:val="both"/>
        <w:rPr>
          <w:rFonts w:ascii="Times New Roman" w:hAnsi="Times New Roman" w:cs="Times New Roman"/>
          <w:color w:val="000000" w:themeColor="text1"/>
          <w:sz w:val="24"/>
          <w:szCs w:val="24"/>
        </w:rPr>
      </w:pPr>
    </w:p>
    <w:p w14:paraId="10758E28" w14:textId="77777777" w:rsidR="008E273B" w:rsidRDefault="008E273B" w:rsidP="008E273B">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Web Banking: -</w:t>
      </w:r>
      <w:r w:rsidRPr="007A5E22">
        <w:rPr>
          <w:rFonts w:ascii="Times New Roman" w:hAnsi="Times New Roman" w:cs="Times New Roman"/>
          <w:color w:val="000000" w:themeColor="text1"/>
          <w:sz w:val="24"/>
          <w:szCs w:val="24"/>
        </w:rPr>
        <w:t xml:space="preserve"> Internet banking otherwise called web-based banking, e-banking or virtual banking, is an electronic </w:t>
      </w:r>
      <w:proofErr w:type="spellStart"/>
      <w:r w:rsidRPr="007A5E22">
        <w:rPr>
          <w:rFonts w:ascii="Times New Roman" w:hAnsi="Times New Roman" w:cs="Times New Roman"/>
          <w:color w:val="000000" w:themeColor="text1"/>
          <w:sz w:val="24"/>
          <w:szCs w:val="24"/>
        </w:rPr>
        <w:t>installment</w:t>
      </w:r>
      <w:proofErr w:type="spellEnd"/>
      <w:r w:rsidRPr="007A5E22">
        <w:rPr>
          <w:rFonts w:ascii="Times New Roman" w:hAnsi="Times New Roman" w:cs="Times New Roman"/>
          <w:color w:val="000000" w:themeColor="text1"/>
          <w:sz w:val="24"/>
          <w:szCs w:val="24"/>
        </w:rPr>
        <w:t xml:space="preserve"> process that permits clients of a bank or other monetary association to direct a scope of monetary exchanges through the monetary establishment's site. It references to frameworks that empowers bank clients to get to records and general data on bank items and administrations through an individual gadgets and other sort of shrewd gadgets.</w:t>
      </w:r>
    </w:p>
    <w:p w14:paraId="08DB4ADC" w14:textId="77777777" w:rsidR="008E273B" w:rsidRPr="007A5E22" w:rsidRDefault="008E273B" w:rsidP="008E273B">
      <w:pPr>
        <w:pStyle w:val="ListParagraph"/>
        <w:spacing w:before="240" w:line="360" w:lineRule="auto"/>
        <w:ind w:left="1080"/>
        <w:jc w:val="both"/>
        <w:rPr>
          <w:rFonts w:ascii="Times New Roman" w:hAnsi="Times New Roman" w:cs="Times New Roman"/>
          <w:color w:val="000000" w:themeColor="text1"/>
          <w:sz w:val="24"/>
          <w:szCs w:val="24"/>
        </w:rPr>
      </w:pPr>
    </w:p>
    <w:p w14:paraId="5FD3817B" w14:textId="77777777" w:rsidR="008E273B" w:rsidRDefault="008E273B" w:rsidP="008E273B">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lastRenderedPageBreak/>
        <w:t>Flexible Banking: -</w:t>
      </w:r>
      <w:r w:rsidRPr="007A5E22">
        <w:rPr>
          <w:rFonts w:ascii="Times New Roman" w:hAnsi="Times New Roman" w:cs="Times New Roman"/>
          <w:color w:val="000000" w:themeColor="text1"/>
          <w:sz w:val="24"/>
          <w:szCs w:val="24"/>
        </w:rPr>
        <w:t xml:space="preserve"> Mobile banking is an assistance given by a bank or other financial foundation that allows its clients to lead grouped kinds of money related trades remotely using a cell like a versatile PDAs, phone or tablet. It uses programming, generally called an application, given by the banks or money related starting point for the explanation. Each Bank gives its own compact banking App for Android, Windows and iOS adaptable platform(s).</w:t>
      </w:r>
    </w:p>
    <w:p w14:paraId="501B484A" w14:textId="77777777" w:rsidR="008E273B" w:rsidRPr="007A5E22" w:rsidRDefault="008E273B" w:rsidP="008E273B">
      <w:pPr>
        <w:pStyle w:val="ListParagraph"/>
        <w:spacing w:before="240" w:line="360" w:lineRule="auto"/>
        <w:ind w:left="1080"/>
        <w:jc w:val="both"/>
        <w:rPr>
          <w:rFonts w:ascii="Times New Roman" w:hAnsi="Times New Roman" w:cs="Times New Roman"/>
          <w:color w:val="000000" w:themeColor="text1"/>
          <w:sz w:val="24"/>
          <w:szCs w:val="24"/>
        </w:rPr>
      </w:pPr>
    </w:p>
    <w:p w14:paraId="41B11B58" w14:textId="77777777" w:rsidR="008E273B" w:rsidRDefault="008E273B" w:rsidP="008E273B">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Scaled down ATM: -</w:t>
      </w:r>
      <w:r w:rsidRPr="007A5E22">
        <w:rPr>
          <w:rFonts w:ascii="Times New Roman" w:hAnsi="Times New Roman" w:cs="Times New Roman"/>
          <w:color w:val="000000" w:themeColor="text1"/>
          <w:sz w:val="24"/>
          <w:szCs w:val="24"/>
        </w:rPr>
        <w:t xml:space="preserve"> Micro ATM is a contraption that is used by a Business Correspondents (BC) to convey fundamental monetary organizations. The stage will engage Business Correspondents (who could be a close by </w:t>
      </w:r>
      <w:proofErr w:type="spellStart"/>
      <w:r w:rsidRPr="007A5E22">
        <w:rPr>
          <w:rFonts w:ascii="Times New Roman" w:hAnsi="Times New Roman" w:cs="Times New Roman"/>
          <w:color w:val="000000" w:themeColor="text1"/>
          <w:sz w:val="24"/>
          <w:szCs w:val="24"/>
        </w:rPr>
        <w:t>kirana</w:t>
      </w:r>
      <w:proofErr w:type="spellEnd"/>
      <w:r w:rsidRPr="007A5E22">
        <w:rPr>
          <w:rFonts w:ascii="Times New Roman" w:hAnsi="Times New Roman" w:cs="Times New Roman"/>
          <w:color w:val="000000" w:themeColor="text1"/>
          <w:sz w:val="24"/>
          <w:szCs w:val="24"/>
        </w:rPr>
        <w:t xml:space="preserve"> retailer and will go about as ‗micro-ATM') to oversee second trades. The smaller than usual stage will engage work through insignificant cost contraptions (little ATMs) that will be related with banks the country over.</w:t>
      </w:r>
    </w:p>
    <w:p w14:paraId="4272DE5A" w14:textId="77777777" w:rsidR="008E273B" w:rsidRPr="00F02890" w:rsidRDefault="008E273B" w:rsidP="008E273B">
      <w:pPr>
        <w:spacing w:before="240" w:line="360" w:lineRule="auto"/>
        <w:rPr>
          <w:rFonts w:ascii="Times New Roman" w:hAnsi="Times New Roman" w:cs="Times New Roman"/>
          <w:color w:val="000000" w:themeColor="text1"/>
          <w:sz w:val="24"/>
          <w:szCs w:val="24"/>
        </w:rPr>
      </w:pPr>
    </w:p>
    <w:p w14:paraId="4BC9054D" w14:textId="77777777" w:rsidR="008E273B" w:rsidRPr="00841BA4" w:rsidRDefault="008E273B" w:rsidP="008E273B">
      <w:pPr>
        <w:spacing w:before="240" w:line="360" w:lineRule="auto"/>
        <w:jc w:val="both"/>
        <w:rPr>
          <w:rFonts w:ascii="Times New Roman" w:hAnsi="Times New Roman" w:cs="Times New Roman"/>
          <w:b/>
          <w:bCs/>
          <w:color w:val="000000" w:themeColor="text1"/>
          <w:sz w:val="28"/>
          <w:szCs w:val="28"/>
        </w:rPr>
      </w:pPr>
      <w:r w:rsidRPr="00841BA4">
        <w:rPr>
          <w:rFonts w:ascii="Times New Roman" w:hAnsi="Times New Roman" w:cs="Times New Roman"/>
          <w:b/>
          <w:bCs/>
          <w:sz w:val="24"/>
          <w:szCs w:val="24"/>
        </w:rPr>
        <w:t>ISSUES TO TAKE CARE OF FOR E-WALLET</w:t>
      </w:r>
    </w:p>
    <w:p w14:paraId="79DD364F" w14:textId="77777777" w:rsidR="008E273B" w:rsidRDefault="008E273B" w:rsidP="008E273B">
      <w:pPr>
        <w:spacing w:before="240" w:line="360" w:lineRule="auto"/>
        <w:jc w:val="both"/>
        <w:rPr>
          <w:rFonts w:ascii="Times New Roman" w:hAnsi="Times New Roman" w:cs="Times New Roman"/>
          <w:color w:val="000000" w:themeColor="text1"/>
          <w:sz w:val="24"/>
          <w:szCs w:val="24"/>
        </w:rPr>
      </w:pPr>
      <w:r w:rsidRPr="006E7D95">
        <w:rPr>
          <w:rFonts w:ascii="Times New Roman" w:hAnsi="Times New Roman" w:cs="Times New Roman"/>
          <w:color w:val="000000" w:themeColor="text1"/>
          <w:sz w:val="24"/>
          <w:szCs w:val="24"/>
        </w:rPr>
        <w:t>Primary issue that ought to be dealt with for electronic installments framework is Authentication which recognizes purchaser and furthermore ensures that individual is who he/she professes to be. Utilized techniques are for example computerized signature, fingerprints, secret word or smartcards and so on Information respectability which implies, that there should be a method for confirming that information isn't changed during the exchanges. Secretly should likewise be saved.</w:t>
      </w:r>
    </w:p>
    <w:p w14:paraId="36795EA6" w14:textId="77777777" w:rsidR="008E273B" w:rsidRDefault="008E273B" w:rsidP="008E273B">
      <w:pPr>
        <w:spacing w:before="240" w:line="360" w:lineRule="auto"/>
        <w:jc w:val="both"/>
        <w:rPr>
          <w:rFonts w:ascii="Times New Roman" w:hAnsi="Times New Roman" w:cs="Times New Roman"/>
          <w:color w:val="000000" w:themeColor="text1"/>
          <w:sz w:val="24"/>
          <w:szCs w:val="24"/>
        </w:rPr>
      </w:pPr>
    </w:p>
    <w:p w14:paraId="6930DA26" w14:textId="77777777" w:rsidR="008E273B" w:rsidRPr="006E7D95" w:rsidRDefault="008E273B" w:rsidP="008E273B">
      <w:pPr>
        <w:spacing w:before="240" w:line="360" w:lineRule="auto"/>
        <w:jc w:val="both"/>
        <w:rPr>
          <w:rFonts w:ascii="Times New Roman" w:hAnsi="Times New Roman" w:cs="Times New Roman"/>
          <w:b/>
          <w:bCs/>
          <w:color w:val="000000" w:themeColor="text1"/>
          <w:sz w:val="28"/>
          <w:szCs w:val="28"/>
        </w:rPr>
      </w:pPr>
      <w:r w:rsidRPr="006E7D95">
        <w:rPr>
          <w:rFonts w:ascii="Times New Roman" w:hAnsi="Times New Roman" w:cs="Times New Roman"/>
          <w:b/>
          <w:bCs/>
          <w:sz w:val="24"/>
          <w:szCs w:val="24"/>
        </w:rPr>
        <w:t>SECURITY FOR ONLINE SYSTEMS</w:t>
      </w:r>
    </w:p>
    <w:p w14:paraId="122DC776" w14:textId="77777777" w:rsidR="008E273B" w:rsidRDefault="008E273B" w:rsidP="008E273B">
      <w:pPr>
        <w:spacing w:before="240" w:line="360" w:lineRule="auto"/>
        <w:jc w:val="both"/>
        <w:rPr>
          <w:rFonts w:ascii="Times New Roman" w:hAnsi="Times New Roman" w:cs="Times New Roman"/>
          <w:color w:val="000000" w:themeColor="text1"/>
          <w:sz w:val="24"/>
          <w:szCs w:val="24"/>
        </w:rPr>
      </w:pPr>
      <w:r w:rsidRPr="00C77B65">
        <w:rPr>
          <w:rFonts w:ascii="Times New Roman" w:hAnsi="Times New Roman" w:cs="Times New Roman"/>
          <w:color w:val="000000" w:themeColor="text1"/>
          <w:sz w:val="24"/>
          <w:szCs w:val="24"/>
        </w:rPr>
        <w:t>There are two principal frameworks for exchange security, secure attachment layer and secure electronic Transaction.</w:t>
      </w:r>
    </w:p>
    <w:p w14:paraId="0149C3AD" w14:textId="77777777" w:rsidR="008E273B" w:rsidRPr="00C77B65" w:rsidRDefault="008E273B" w:rsidP="008E273B">
      <w:pPr>
        <w:pStyle w:val="ListParagraph"/>
        <w:numPr>
          <w:ilvl w:val="0"/>
          <w:numId w:val="10"/>
        </w:numPr>
        <w:spacing w:before="240" w:line="360" w:lineRule="auto"/>
        <w:jc w:val="both"/>
        <w:rPr>
          <w:rFonts w:ascii="Times New Roman" w:hAnsi="Times New Roman" w:cs="Times New Roman"/>
          <w:color w:val="000000" w:themeColor="text1"/>
          <w:sz w:val="24"/>
          <w:szCs w:val="24"/>
        </w:rPr>
      </w:pPr>
      <w:r w:rsidRPr="00C77B65">
        <w:rPr>
          <w:rFonts w:ascii="Times New Roman" w:hAnsi="Times New Roman" w:cs="Times New Roman"/>
          <w:color w:val="000000" w:themeColor="text1"/>
          <w:sz w:val="24"/>
          <w:szCs w:val="24"/>
        </w:rPr>
        <w:t>Secure Socket Layer (SSL)</w:t>
      </w:r>
    </w:p>
    <w:p w14:paraId="05E4741B" w14:textId="77777777" w:rsidR="008E273B" w:rsidRDefault="008E273B" w:rsidP="008E273B">
      <w:pPr>
        <w:pStyle w:val="ListParagraph"/>
        <w:numPr>
          <w:ilvl w:val="0"/>
          <w:numId w:val="10"/>
        </w:numPr>
        <w:spacing w:before="240" w:line="360" w:lineRule="auto"/>
        <w:jc w:val="both"/>
        <w:rPr>
          <w:rFonts w:ascii="Times New Roman" w:hAnsi="Times New Roman" w:cs="Times New Roman"/>
          <w:color w:val="000000" w:themeColor="text1"/>
          <w:sz w:val="24"/>
          <w:szCs w:val="24"/>
        </w:rPr>
      </w:pPr>
      <w:r w:rsidRPr="00C77B65">
        <w:rPr>
          <w:rFonts w:ascii="Times New Roman" w:hAnsi="Times New Roman" w:cs="Times New Roman"/>
          <w:color w:val="000000" w:themeColor="text1"/>
          <w:sz w:val="24"/>
          <w:szCs w:val="24"/>
        </w:rPr>
        <w:t>Secure Electronic Transaction (SET)</w:t>
      </w:r>
    </w:p>
    <w:p w14:paraId="35358CF3" w14:textId="694B76A7" w:rsidR="008E273B" w:rsidRDefault="008E273B" w:rsidP="00713E88">
      <w:pPr>
        <w:autoSpaceDE w:val="0"/>
        <w:autoSpaceDN w:val="0"/>
        <w:adjustRightInd w:val="0"/>
        <w:spacing w:before="240" w:line="360" w:lineRule="auto"/>
        <w:ind w:left="360"/>
        <w:jc w:val="both"/>
      </w:pPr>
      <w:r w:rsidRPr="009D1C50">
        <w:rPr>
          <w:rFonts w:ascii="Times-Roman" w:hAnsi="Times-Roman" w:cs="Times-Roman"/>
        </w:rPr>
        <w:lastRenderedPageBreak/>
        <w:t>Privacy is described as an individual's ability to personally monitor self-relevant information (</w:t>
      </w:r>
      <w:proofErr w:type="spellStart"/>
      <w:r w:rsidRPr="009D1C50">
        <w:rPr>
          <w:rFonts w:ascii="Times-Roman" w:hAnsi="Times-Roman" w:cs="Times-Roman"/>
        </w:rPr>
        <w:t>Cliquet</w:t>
      </w:r>
      <w:proofErr w:type="spellEnd"/>
      <w:r w:rsidRPr="009D1C50">
        <w:rPr>
          <w:rFonts w:ascii="Times-Roman" w:hAnsi="Times-Roman" w:cs="Times-Roman"/>
        </w:rPr>
        <w:t xml:space="preserve"> et al., 2015). It is an important feature that everyone is aware off. Based on the study of (</w:t>
      </w:r>
      <w:proofErr w:type="spellStart"/>
      <w:proofErr w:type="gramStart"/>
      <w:r w:rsidRPr="009D1C50">
        <w:rPr>
          <w:rFonts w:ascii="Times-Roman" w:hAnsi="Times-Roman" w:cs="Times-Roman"/>
        </w:rPr>
        <w:t>Soodan</w:t>
      </w:r>
      <w:proofErr w:type="spellEnd"/>
      <w:r w:rsidRPr="009D1C50">
        <w:rPr>
          <w:rFonts w:ascii="Times-Roman" w:hAnsi="Times-Roman" w:cs="Times-Roman"/>
        </w:rPr>
        <w:t xml:space="preserve"> ,</w:t>
      </w:r>
      <w:proofErr w:type="gramEnd"/>
      <w:r w:rsidRPr="009D1C50">
        <w:rPr>
          <w:rFonts w:ascii="Times-Roman" w:hAnsi="Times-Roman" w:cs="Times-Roman"/>
        </w:rPr>
        <w:t xml:space="preserve"> et al., 2020), one of the factors that affect the use of e-wallet is privacy and security which is found to be more suggestive. Lack of security and privacy is one of the issues that keep customers away from purchasing goods unless it is protected (Milberg, Smith &amp; Bruke, 2000). However, payment through e-wallet without security feature may lead an unauthorized access of personal information and a lucrative opportunity for cybercriminals to breach the data (Kaur et al., 2018). According to Marimuthu and Roseline (2020) the e-wallet has gain its popularity due to have effortless transactions but still lack of knowledge and awareness among people and fear to make transaction due to have security issues are the major factors that should thought. Customer may not trust the information system provider and they will deny making any transaction through e-payment unless the privacy and security features are involved (Gitau, et al., 2014). Customer with no experience in the field of using technology may have concern regarding security and privacy. Because the rapid increase of technology and its security issues are a matter of serious concern among customer who uses smart technology for transactions. Ahmad et al. (2010) posits that due to the rapid evolution of technology, users have become much more concerned about privacy and security matters and this has contributed to their refusal to disclose their financial information (i.e., debit or credit card details) over internet and e-commerce sites.</w:t>
      </w:r>
    </w:p>
    <w:p w14:paraId="0F13CC72" w14:textId="0596FAD9" w:rsidR="00713E88" w:rsidRDefault="00713E88" w:rsidP="00713E88">
      <w:pPr>
        <w:autoSpaceDE w:val="0"/>
        <w:autoSpaceDN w:val="0"/>
        <w:adjustRightInd w:val="0"/>
        <w:spacing w:before="240" w:line="360" w:lineRule="auto"/>
        <w:ind w:left="360"/>
        <w:jc w:val="both"/>
      </w:pPr>
    </w:p>
    <w:p w14:paraId="0C220A9C" w14:textId="10FDC9DB" w:rsidR="00713E88" w:rsidRDefault="00713E88" w:rsidP="00713E88">
      <w:pPr>
        <w:autoSpaceDE w:val="0"/>
        <w:autoSpaceDN w:val="0"/>
        <w:adjustRightInd w:val="0"/>
        <w:spacing w:before="240" w:line="360" w:lineRule="auto"/>
        <w:ind w:left="360"/>
        <w:jc w:val="both"/>
      </w:pPr>
    </w:p>
    <w:p w14:paraId="73359F76" w14:textId="6B3367F4" w:rsidR="00713E88" w:rsidRDefault="00713E88" w:rsidP="00713E88">
      <w:pPr>
        <w:autoSpaceDE w:val="0"/>
        <w:autoSpaceDN w:val="0"/>
        <w:adjustRightInd w:val="0"/>
        <w:spacing w:before="240" w:line="360" w:lineRule="auto"/>
        <w:ind w:left="360"/>
        <w:jc w:val="both"/>
      </w:pPr>
    </w:p>
    <w:p w14:paraId="2E27DFAC" w14:textId="4ABC8FD7" w:rsidR="00713E88" w:rsidRDefault="00713E88" w:rsidP="00713E88">
      <w:pPr>
        <w:autoSpaceDE w:val="0"/>
        <w:autoSpaceDN w:val="0"/>
        <w:adjustRightInd w:val="0"/>
        <w:spacing w:before="240" w:line="360" w:lineRule="auto"/>
        <w:ind w:left="360"/>
        <w:jc w:val="both"/>
      </w:pPr>
    </w:p>
    <w:p w14:paraId="3EE71A73" w14:textId="42EE8478" w:rsidR="00713E88" w:rsidRDefault="00713E88" w:rsidP="00713E88">
      <w:pPr>
        <w:autoSpaceDE w:val="0"/>
        <w:autoSpaceDN w:val="0"/>
        <w:adjustRightInd w:val="0"/>
        <w:spacing w:before="240" w:line="360" w:lineRule="auto"/>
        <w:ind w:left="360"/>
        <w:jc w:val="both"/>
      </w:pPr>
    </w:p>
    <w:p w14:paraId="535CCF80" w14:textId="2A914E86" w:rsidR="00713E88" w:rsidRDefault="00713E88" w:rsidP="00713E88">
      <w:pPr>
        <w:autoSpaceDE w:val="0"/>
        <w:autoSpaceDN w:val="0"/>
        <w:adjustRightInd w:val="0"/>
        <w:spacing w:before="240" w:line="360" w:lineRule="auto"/>
        <w:ind w:left="360"/>
        <w:jc w:val="both"/>
      </w:pPr>
    </w:p>
    <w:p w14:paraId="237E292C" w14:textId="39FE4331" w:rsidR="00713E88" w:rsidRDefault="00713E88" w:rsidP="00713E88">
      <w:pPr>
        <w:autoSpaceDE w:val="0"/>
        <w:autoSpaceDN w:val="0"/>
        <w:adjustRightInd w:val="0"/>
        <w:spacing w:before="240" w:line="360" w:lineRule="auto"/>
        <w:ind w:left="360"/>
        <w:jc w:val="both"/>
      </w:pPr>
    </w:p>
    <w:p w14:paraId="6A649035" w14:textId="2EFD2030" w:rsidR="00713E88" w:rsidRDefault="00713E88" w:rsidP="00713E88">
      <w:pPr>
        <w:autoSpaceDE w:val="0"/>
        <w:autoSpaceDN w:val="0"/>
        <w:adjustRightInd w:val="0"/>
        <w:spacing w:before="240" w:line="360" w:lineRule="auto"/>
        <w:ind w:left="360"/>
        <w:jc w:val="both"/>
      </w:pPr>
    </w:p>
    <w:p w14:paraId="3FC8B099" w14:textId="112BAB49" w:rsidR="00713E88" w:rsidRDefault="00713E88" w:rsidP="00713E88">
      <w:pPr>
        <w:autoSpaceDE w:val="0"/>
        <w:autoSpaceDN w:val="0"/>
        <w:adjustRightInd w:val="0"/>
        <w:spacing w:before="240" w:line="360" w:lineRule="auto"/>
        <w:ind w:left="360"/>
        <w:jc w:val="both"/>
      </w:pPr>
    </w:p>
    <w:p w14:paraId="7B0D6FDC" w14:textId="7EAA2BBE" w:rsidR="00713E88" w:rsidRDefault="00713E88" w:rsidP="00713E88">
      <w:pPr>
        <w:autoSpaceDE w:val="0"/>
        <w:autoSpaceDN w:val="0"/>
        <w:adjustRightInd w:val="0"/>
        <w:spacing w:before="240" w:line="360" w:lineRule="auto"/>
        <w:jc w:val="both"/>
      </w:pPr>
    </w:p>
    <w:p w14:paraId="4DA201C8" w14:textId="77777777" w:rsidR="00713E88" w:rsidRDefault="00713E88" w:rsidP="00713E88">
      <w:pPr>
        <w:jc w:val="center"/>
        <w:rPr>
          <w:rFonts w:ascii="Times New Roman" w:hAnsi="Times New Roman" w:cs="Times New Roman"/>
          <w:b/>
          <w:bCs/>
          <w:sz w:val="36"/>
          <w:szCs w:val="36"/>
        </w:rPr>
      </w:pPr>
    </w:p>
    <w:p w14:paraId="5B2B394F" w14:textId="77777777" w:rsidR="00713E88" w:rsidRDefault="00713E88" w:rsidP="00713E88">
      <w:pPr>
        <w:jc w:val="center"/>
        <w:rPr>
          <w:rFonts w:ascii="Times New Roman" w:hAnsi="Times New Roman" w:cs="Times New Roman"/>
          <w:b/>
          <w:bCs/>
          <w:sz w:val="36"/>
          <w:szCs w:val="36"/>
        </w:rPr>
      </w:pPr>
    </w:p>
    <w:p w14:paraId="24427BDE" w14:textId="77777777" w:rsidR="00713E88" w:rsidRDefault="00713E88" w:rsidP="00713E88">
      <w:pPr>
        <w:jc w:val="center"/>
        <w:rPr>
          <w:rFonts w:ascii="Times New Roman" w:hAnsi="Times New Roman" w:cs="Times New Roman"/>
          <w:b/>
          <w:bCs/>
          <w:sz w:val="36"/>
          <w:szCs w:val="36"/>
        </w:rPr>
      </w:pPr>
    </w:p>
    <w:p w14:paraId="2596CA44" w14:textId="77777777" w:rsidR="00713E88" w:rsidRDefault="00713E88" w:rsidP="00713E88">
      <w:pPr>
        <w:jc w:val="center"/>
        <w:rPr>
          <w:rFonts w:ascii="Times New Roman" w:hAnsi="Times New Roman" w:cs="Times New Roman"/>
          <w:b/>
          <w:bCs/>
          <w:sz w:val="36"/>
          <w:szCs w:val="36"/>
        </w:rPr>
      </w:pPr>
    </w:p>
    <w:p w14:paraId="24DA6BA5" w14:textId="77777777" w:rsidR="00713E88" w:rsidRDefault="00713E88" w:rsidP="00713E88">
      <w:pPr>
        <w:jc w:val="center"/>
        <w:rPr>
          <w:rFonts w:ascii="Times New Roman" w:hAnsi="Times New Roman" w:cs="Times New Roman"/>
          <w:b/>
          <w:bCs/>
          <w:sz w:val="36"/>
          <w:szCs w:val="36"/>
        </w:rPr>
      </w:pPr>
    </w:p>
    <w:p w14:paraId="6A6063B8" w14:textId="77777777" w:rsidR="00713E88" w:rsidRDefault="00713E88" w:rsidP="00713E88">
      <w:pPr>
        <w:jc w:val="center"/>
        <w:rPr>
          <w:rFonts w:ascii="Times New Roman" w:hAnsi="Times New Roman" w:cs="Times New Roman"/>
          <w:b/>
          <w:bCs/>
          <w:sz w:val="36"/>
          <w:szCs w:val="36"/>
        </w:rPr>
      </w:pPr>
    </w:p>
    <w:p w14:paraId="0EDE6E53" w14:textId="77777777" w:rsidR="00713E88" w:rsidRDefault="00713E88" w:rsidP="00713E88">
      <w:pPr>
        <w:jc w:val="center"/>
        <w:rPr>
          <w:rFonts w:ascii="Times New Roman" w:hAnsi="Times New Roman" w:cs="Times New Roman"/>
          <w:b/>
          <w:bCs/>
          <w:sz w:val="36"/>
          <w:szCs w:val="36"/>
        </w:rPr>
      </w:pPr>
    </w:p>
    <w:p w14:paraId="063B2FE3" w14:textId="77777777" w:rsidR="00713E88" w:rsidRDefault="00713E88" w:rsidP="00713E88">
      <w:pPr>
        <w:jc w:val="center"/>
        <w:rPr>
          <w:rFonts w:ascii="Times New Roman" w:hAnsi="Times New Roman" w:cs="Times New Roman"/>
          <w:b/>
          <w:bCs/>
          <w:sz w:val="36"/>
          <w:szCs w:val="36"/>
        </w:rPr>
      </w:pPr>
    </w:p>
    <w:p w14:paraId="27A8C0C1" w14:textId="77777777" w:rsidR="00713E88" w:rsidRDefault="00713E88" w:rsidP="00713E88">
      <w:pPr>
        <w:jc w:val="center"/>
        <w:rPr>
          <w:rFonts w:ascii="Times New Roman" w:hAnsi="Times New Roman" w:cs="Times New Roman"/>
          <w:b/>
          <w:bCs/>
          <w:sz w:val="36"/>
          <w:szCs w:val="36"/>
        </w:rPr>
      </w:pPr>
    </w:p>
    <w:p w14:paraId="0FF762D0" w14:textId="12E5A7FB" w:rsidR="00713E88" w:rsidRDefault="00713E88" w:rsidP="00713E88">
      <w:pPr>
        <w:jc w:val="center"/>
        <w:rPr>
          <w:rFonts w:ascii="Times New Roman" w:hAnsi="Times New Roman" w:cs="Times New Roman"/>
          <w:b/>
          <w:bCs/>
          <w:sz w:val="32"/>
          <w:szCs w:val="32"/>
        </w:rPr>
      </w:pPr>
      <w:r w:rsidRPr="008E273B">
        <w:rPr>
          <w:rFonts w:ascii="Times New Roman" w:hAnsi="Times New Roman" w:cs="Times New Roman"/>
          <w:b/>
          <w:bCs/>
          <w:sz w:val="32"/>
          <w:szCs w:val="32"/>
        </w:rPr>
        <w:t>CHAPTER NO.</w:t>
      </w:r>
      <w:r>
        <w:rPr>
          <w:rFonts w:ascii="Times New Roman" w:hAnsi="Times New Roman" w:cs="Times New Roman"/>
          <w:b/>
          <w:bCs/>
          <w:sz w:val="32"/>
          <w:szCs w:val="32"/>
        </w:rPr>
        <w:t>: - 2</w:t>
      </w:r>
    </w:p>
    <w:p w14:paraId="20968FF8" w14:textId="77777777" w:rsidR="00713E88" w:rsidRPr="008E273B" w:rsidRDefault="00713E88" w:rsidP="00713E88">
      <w:pPr>
        <w:jc w:val="center"/>
        <w:rPr>
          <w:rFonts w:ascii="Times New Roman" w:hAnsi="Times New Roman" w:cs="Times New Roman"/>
          <w:b/>
          <w:bCs/>
          <w:sz w:val="32"/>
          <w:szCs w:val="32"/>
        </w:rPr>
      </w:pPr>
    </w:p>
    <w:p w14:paraId="4B1DDEBB" w14:textId="6778E086" w:rsidR="00713E88" w:rsidRDefault="00713E88" w:rsidP="00713E88">
      <w:pPr>
        <w:jc w:val="center"/>
        <w:rPr>
          <w:rFonts w:ascii="Times New Roman" w:hAnsi="Times New Roman" w:cs="Times New Roman"/>
          <w:b/>
          <w:bCs/>
          <w:sz w:val="32"/>
          <w:szCs w:val="32"/>
        </w:rPr>
      </w:pPr>
      <w:r>
        <w:rPr>
          <w:rFonts w:ascii="Times New Roman" w:hAnsi="Times New Roman" w:cs="Times New Roman"/>
          <w:b/>
          <w:bCs/>
          <w:sz w:val="32"/>
          <w:szCs w:val="32"/>
        </w:rPr>
        <w:t>REVIEW OF LITERATURE &amp; RESEAR</w:t>
      </w:r>
      <w:r w:rsidR="00EC6A37">
        <w:rPr>
          <w:rFonts w:ascii="Times New Roman" w:hAnsi="Times New Roman" w:cs="Times New Roman"/>
          <w:b/>
          <w:bCs/>
          <w:sz w:val="32"/>
          <w:szCs w:val="32"/>
        </w:rPr>
        <w:t>CH DESIGN</w:t>
      </w:r>
    </w:p>
    <w:p w14:paraId="53F68A44" w14:textId="77777777" w:rsidR="00713E88" w:rsidRDefault="00713E88" w:rsidP="00713E88">
      <w:pPr>
        <w:jc w:val="center"/>
        <w:rPr>
          <w:rFonts w:ascii="Times New Roman" w:hAnsi="Times New Roman" w:cs="Times New Roman"/>
          <w:b/>
          <w:bCs/>
          <w:sz w:val="32"/>
          <w:szCs w:val="32"/>
        </w:rPr>
      </w:pPr>
    </w:p>
    <w:p w14:paraId="342346D8" w14:textId="77777777" w:rsidR="00713E88" w:rsidRDefault="00713E88" w:rsidP="00713E88">
      <w:pPr>
        <w:jc w:val="center"/>
        <w:rPr>
          <w:rFonts w:ascii="Times New Roman" w:hAnsi="Times New Roman" w:cs="Times New Roman"/>
          <w:b/>
          <w:bCs/>
          <w:sz w:val="32"/>
          <w:szCs w:val="32"/>
        </w:rPr>
      </w:pPr>
    </w:p>
    <w:p w14:paraId="486194C6" w14:textId="77777777" w:rsidR="00713E88" w:rsidRDefault="00713E88" w:rsidP="00713E88">
      <w:pPr>
        <w:jc w:val="center"/>
        <w:rPr>
          <w:rFonts w:ascii="Times New Roman" w:hAnsi="Times New Roman" w:cs="Times New Roman"/>
          <w:b/>
          <w:bCs/>
          <w:sz w:val="32"/>
          <w:szCs w:val="32"/>
        </w:rPr>
      </w:pPr>
    </w:p>
    <w:p w14:paraId="629554A2" w14:textId="77777777" w:rsidR="00713E88" w:rsidRDefault="00713E88" w:rsidP="00713E88">
      <w:pPr>
        <w:jc w:val="center"/>
        <w:rPr>
          <w:rFonts w:ascii="Times New Roman" w:hAnsi="Times New Roman" w:cs="Times New Roman"/>
          <w:b/>
          <w:bCs/>
          <w:sz w:val="32"/>
          <w:szCs w:val="32"/>
        </w:rPr>
      </w:pPr>
    </w:p>
    <w:p w14:paraId="15DCA97D" w14:textId="77777777" w:rsidR="00713E88" w:rsidRDefault="00713E88" w:rsidP="00713E88">
      <w:pPr>
        <w:jc w:val="center"/>
        <w:rPr>
          <w:rFonts w:ascii="Times New Roman" w:hAnsi="Times New Roman" w:cs="Times New Roman"/>
          <w:b/>
          <w:bCs/>
          <w:sz w:val="32"/>
          <w:szCs w:val="32"/>
        </w:rPr>
      </w:pPr>
    </w:p>
    <w:p w14:paraId="4D5EE3B2" w14:textId="77777777" w:rsidR="00713E88" w:rsidRDefault="00713E88" w:rsidP="00713E88">
      <w:pPr>
        <w:jc w:val="center"/>
        <w:rPr>
          <w:rFonts w:ascii="Times New Roman" w:hAnsi="Times New Roman" w:cs="Times New Roman"/>
          <w:b/>
          <w:bCs/>
          <w:sz w:val="32"/>
          <w:szCs w:val="32"/>
        </w:rPr>
      </w:pPr>
    </w:p>
    <w:p w14:paraId="4C5201D9" w14:textId="77777777" w:rsidR="00713E88" w:rsidRDefault="00713E88" w:rsidP="00713E88">
      <w:pPr>
        <w:jc w:val="center"/>
        <w:rPr>
          <w:rFonts w:ascii="Times New Roman" w:hAnsi="Times New Roman" w:cs="Times New Roman"/>
          <w:b/>
          <w:bCs/>
          <w:sz w:val="32"/>
          <w:szCs w:val="32"/>
        </w:rPr>
      </w:pPr>
    </w:p>
    <w:p w14:paraId="011DC80A" w14:textId="77777777" w:rsidR="00713E88" w:rsidRDefault="00713E88" w:rsidP="00713E88">
      <w:pPr>
        <w:jc w:val="center"/>
        <w:rPr>
          <w:rFonts w:ascii="Times New Roman" w:hAnsi="Times New Roman" w:cs="Times New Roman"/>
          <w:b/>
          <w:bCs/>
          <w:sz w:val="32"/>
          <w:szCs w:val="32"/>
        </w:rPr>
      </w:pPr>
    </w:p>
    <w:p w14:paraId="6E8FD1D1" w14:textId="77777777" w:rsidR="00713E88" w:rsidRDefault="00713E88" w:rsidP="00713E88">
      <w:pPr>
        <w:jc w:val="center"/>
        <w:rPr>
          <w:rFonts w:ascii="Times New Roman" w:hAnsi="Times New Roman" w:cs="Times New Roman"/>
          <w:b/>
          <w:bCs/>
          <w:sz w:val="32"/>
          <w:szCs w:val="32"/>
        </w:rPr>
      </w:pPr>
    </w:p>
    <w:p w14:paraId="1E7122E2" w14:textId="77777777" w:rsidR="00713E88" w:rsidRDefault="00713E88" w:rsidP="00713E88">
      <w:pPr>
        <w:jc w:val="center"/>
        <w:rPr>
          <w:rFonts w:ascii="Times New Roman" w:hAnsi="Times New Roman" w:cs="Times New Roman"/>
          <w:b/>
          <w:bCs/>
          <w:sz w:val="32"/>
          <w:szCs w:val="32"/>
        </w:rPr>
      </w:pPr>
    </w:p>
    <w:p w14:paraId="346F284B" w14:textId="77777777" w:rsidR="00EC6A37" w:rsidRPr="00E52F98" w:rsidRDefault="00EC6A37" w:rsidP="00EC6A37">
      <w:pPr>
        <w:spacing w:before="240" w:line="360" w:lineRule="auto"/>
        <w:jc w:val="center"/>
        <w:rPr>
          <w:rFonts w:ascii="Times New Roman" w:hAnsi="Times New Roman" w:cs="Times New Roman"/>
          <w:b/>
          <w:bCs/>
          <w:color w:val="000000"/>
          <w:sz w:val="28"/>
          <w:szCs w:val="28"/>
          <w:u w:val="single"/>
        </w:rPr>
      </w:pPr>
      <w:r w:rsidRPr="00E52F98">
        <w:rPr>
          <w:rFonts w:ascii="Times New Roman" w:hAnsi="Times New Roman" w:cs="Times New Roman"/>
          <w:b/>
          <w:bCs/>
          <w:color w:val="000000"/>
          <w:sz w:val="28"/>
          <w:szCs w:val="28"/>
          <w:u w:val="single"/>
        </w:rPr>
        <w:lastRenderedPageBreak/>
        <w:t>REVIEW OF LITERATURE &amp; RESEARCH DESIGN</w:t>
      </w:r>
    </w:p>
    <w:p w14:paraId="27698F94" w14:textId="77777777" w:rsidR="00EC6A37" w:rsidRDefault="00EC6A37" w:rsidP="00EC6A37">
      <w:pPr>
        <w:spacing w:before="240" w:line="360" w:lineRule="auto"/>
        <w:jc w:val="both"/>
        <w:rPr>
          <w:rFonts w:ascii="Times New Roman" w:hAnsi="Times New Roman" w:cs="Times New Roman"/>
          <w:b/>
          <w:bCs/>
          <w:color w:val="000000"/>
          <w:sz w:val="24"/>
          <w:szCs w:val="24"/>
        </w:rPr>
      </w:pPr>
    </w:p>
    <w:p w14:paraId="17B5DB70" w14:textId="77777777" w:rsidR="00EC6A37" w:rsidRPr="0012500B" w:rsidRDefault="00EC6A37" w:rsidP="00EC6A37">
      <w:pPr>
        <w:spacing w:before="24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INTRODUCTION</w:t>
      </w:r>
    </w:p>
    <w:p w14:paraId="36B013C8" w14:textId="77777777" w:rsidR="00EC6A37" w:rsidRDefault="00EC6A37" w:rsidP="00EC6A37">
      <w:pPr>
        <w:spacing w:before="240" w:line="360" w:lineRule="auto"/>
        <w:jc w:val="both"/>
        <w:rPr>
          <w:rFonts w:ascii="Times New Roman" w:hAnsi="Times New Roman" w:cs="Times New Roman"/>
          <w:sz w:val="24"/>
          <w:szCs w:val="24"/>
        </w:rPr>
      </w:pPr>
      <w:r w:rsidRPr="00E52F98">
        <w:rPr>
          <w:rFonts w:ascii="Times New Roman" w:hAnsi="Times New Roman" w:cs="Times New Roman"/>
          <w:sz w:val="24"/>
          <w:szCs w:val="24"/>
        </w:rPr>
        <w:t>Audit of writing is the investigation of currently settled information relating to the area that empowers us to see obviously what is as of now illuminated around there what actually remains wrapped in haziness. It has all around recognized that no work can be definitively considered and adequately cultivated without basically examining - what as of now exists comparable to it, in type of general writing and looking like results explicit investigations. Writing implies composing and an assortment of writing alludes to all distributed works in a specific style on a specific subject. As per Cooper (1988) "A writing survey utilizes as its information base reports of essential or unique grant, and doesn't report new essential grant itself. The essential reports utilized in the writing might be verbal, yet in by far most of cases reports are composed archives. The sorts of grant might be experimental, hypothetical, basic/insightful, or systemic in nature. Second a writing survey looks to portray, sum up, assess, explain as well as incorporate the substance of essential reports."</w:t>
      </w:r>
    </w:p>
    <w:p w14:paraId="1BF3AD0F" w14:textId="77777777" w:rsidR="00EC6A37" w:rsidRDefault="00EC6A37" w:rsidP="00EC6A37">
      <w:pPr>
        <w:spacing w:before="240" w:line="360" w:lineRule="auto"/>
        <w:jc w:val="both"/>
        <w:rPr>
          <w:rFonts w:ascii="Times New Roman" w:hAnsi="Times New Roman" w:cs="Times New Roman"/>
          <w:b/>
          <w:bCs/>
          <w:color w:val="000000"/>
          <w:sz w:val="24"/>
          <w:szCs w:val="24"/>
        </w:rPr>
      </w:pPr>
    </w:p>
    <w:p w14:paraId="6E42E446" w14:textId="77777777" w:rsidR="00EC6A37" w:rsidRPr="0012500B" w:rsidRDefault="00EC6A37" w:rsidP="00EC6A37">
      <w:pPr>
        <w:spacing w:before="24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REVIER OF LITERATURE</w:t>
      </w:r>
    </w:p>
    <w:p w14:paraId="173C4ABE"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 xml:space="preserve">(Saluja and Sohi, 2006) in his exploration concentrate on dissected the clients' insight on inclination of </w:t>
      </w:r>
      <w:proofErr w:type="spellStart"/>
      <w:r w:rsidRPr="0012500B">
        <w:rPr>
          <w:rFonts w:ascii="Times New Roman" w:hAnsi="Times New Roman" w:cs="Times New Roman"/>
          <w:sz w:val="24"/>
          <w:szCs w:val="24"/>
        </w:rPr>
        <w:t>ebanking</w:t>
      </w:r>
      <w:proofErr w:type="spellEnd"/>
      <w:r w:rsidRPr="0012500B">
        <w:rPr>
          <w:rFonts w:ascii="Times New Roman" w:hAnsi="Times New Roman" w:cs="Times New Roman"/>
          <w:sz w:val="24"/>
          <w:szCs w:val="24"/>
        </w:rPr>
        <w:t>. He zeroed in on the significant obstructions of e-banking like hacking issues, legitimate and security issues, and so on. Banking area assumes a significant part in the advancement of the economy of the country. As a monetary organization, banking area has set up a good foundation for itself a fundamental monetary establishment which offers different monetary types of assistance to all financial girls of individuals. The larger part level of individuals set up their monetary arrangement in light of the different monetary strategies delivered by banks. All classes of individuals store their pitiful income regardless of values in the bank on the article that their cash will be safer there. Presently an inquiry might emerge regardless of whether their stores are gotten in the bank.</w:t>
      </w:r>
    </w:p>
    <w:p w14:paraId="7F0C117E"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lastRenderedPageBreak/>
        <w:t>Safeena et.al, (2011) Banking area assumes a significant part in the advancement of the economy of the country. As a monetary organization, banking area has set up a good foundation for itself a fundamental monetary establishment which offers different monetary types of assistance to all financial girls of individuals. The larger part level of individuals set up their monetary arrangement in light of the different monetary strategies delivered by banks. All classes of individuals store their pitiful income regardless of values in the bank on the article that their cash will be safer there. Presently an inquiry might emerge regardless of whether their stores are gotten in the bank. Today, versatile correspondence advances give monstrous extra extension to buyers' financial exchanges due to them consistently on usefulness and the choice to get to bank's offices whenever and anyplace. Versatile banking is a subset of electronic financial which underlies the determinants of the financial business as well as the exceptional states of portable trade. It is the most recent and most imaginative help presented by the banks. In any case, insufficient review has been done to known with respect to how clients see and assess electronically conveyed portable financial administrations. The review considers five elements saw handiness, saw convenience, emotional standard, buyer mindfulness about portable banking and saw gambles related with versatile banking. This concentrate additionally brings up that these elements affect clients to acknowledge portable financial framework.</w:t>
      </w:r>
    </w:p>
    <w:p w14:paraId="0D081101"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(Paul, 2013) conducted a survey on customers of various commercial banks of Odisha. She investigated on the prevailing technological rebellion that altered the traditional banking services to e-banking.</w:t>
      </w:r>
    </w:p>
    <w:p w14:paraId="0980FB27"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{"citationItems":[{"id":"ITEM-1","itemData":{"abstract":"_____________________________________________________________________________ India has shown tremendous potential for technology adoption and retail customers' (individuals) adjustment during the demonitisation period. People have shifted conveniently from traditional cash mode of payments to adopting digital payment mechanisms for all kinds of transactions. The Digital India program is a leading program of the Government of India with a vision to transform India into a digitally empowered society and knowledge economy.-Faceless, Paperless, Cashless‖ is one of professed role of Digital India. To transform into a digital economy, there is a rapid endorsement of digital payments mechanisms appropriate to different sectors of the economy. There is also a heightened awareness among individuals from all walks of life about the various modes of cash transfers available. Many people have also preferred digital payments mechanisms due to its speed and efficiency while many others feared privacy and security of their financial and confidential data. This paper brings forth the various digital payment mechanisms available to people at large. It throws light on the technological innovations in digital payments. The paper is empirical in nature wherein people's awareness and preference towards the digital payment mechanisms is captured. The paper suggests that issues such as cybercrime and illegal access to private data should be curbed through creating a central repository like that of a block-chain and enhancing the people's confidence in digital payment mechanisms.","author":[{"dropping-particle":"","family":"Babu","given":"G China","non-dropping-particle":"","parse-names":false,"suffix":""}],"container-title":"Print) International Research Journal of Management Science &amp; Technology","id":"ITEM-1","issue":"3","issued":{"date-parts":[["2018"]]},"page":"2348-9367","title":"Awareness and Preference towards Digital Payment Mechanisms-A Study of Customer Perceptions","type":"article-journal","volume":"9"},"uris":["http://www.mendeley.com/documents/?uuid=eee73a06-b724-4a8b-8e8a-9d48ab5eaf26","http://www.mendeley.com/documents/?uuid=9d740d14-559a-40bc-94c6-6641500eb32c","http://www.mendeley.com/documents/?uuid=d836f55e-32fc-4664-8d50-de79dc09fdf0","http://www.mendeley.com/documents/?uuid=4550a24d-b41b-41bd-aa39-2aa67dbaf694","http://www.mendeley.com/documents/?uuid=6beca1b7-9bc8-461a-9420-57aeeb1cfb55","http://www.mendeley.com/documents/?uuid=b3d79358-033d-481d-9c1f-8ffc3fe07f2e","http://www.mendeley.com/documents/?uuid=a332d2c7-0f8d-4719-847f-8f2f2ac40d48","http://www.mendeley.com/documents/?uuid=be0241b3-eb62-473f-8e29-848496168bef","http://www.mendeley.com/documents/?uuid=6503874b-65c8-4468-97d7-d0ec5ea56439","http://www.mendeley.com/documents/?uuid=521b285a-c996-4198-8455-f4a17555bc54","http://www.mendeley.com/documents/?uuid=474c73e1-4d3f-4803-a353-8ba1db6f400e","http://www.mendeley.com/documents/?uuid=4a9b3217-4bc9-4291-a48e-c306e2368a15","http://www.mendeley.com/documents/?uuid=a218e929-18c9-47ee-8058-68fcc4d72caf","http://www.mendeley.com/documents/?uuid=c61aeb35-91cb-46b5-a9ed-60eabe790740","http://www.mendeley.com/documents/?uuid=5694a284-52a9-408d-ae84-2f40c7abad15"]}],"mendeley":{"formattedCitation":"(Babu, 2018)","plainTextFormattedCitation":"(Babu, 2018)","previouslyFormattedCitation":"(Babu, 2018)"},"properties":{"noteIndex":0},"schema":"https://github.com/citation-style-language/schema/raw/master/csl-citation.json"}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(Babu, 2018)</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India has shown gigantic potential for advancement assembling and retail clients' (family) change during the </w:t>
      </w:r>
      <w:proofErr w:type="spellStart"/>
      <w:r w:rsidRPr="0012500B">
        <w:rPr>
          <w:rFonts w:ascii="Times New Roman" w:hAnsi="Times New Roman" w:cs="Times New Roman"/>
          <w:sz w:val="24"/>
          <w:szCs w:val="24"/>
        </w:rPr>
        <w:t>demonetisation</w:t>
      </w:r>
      <w:proofErr w:type="spellEnd"/>
      <w:r w:rsidRPr="0012500B">
        <w:rPr>
          <w:rFonts w:ascii="Times New Roman" w:hAnsi="Times New Roman" w:cs="Times New Roman"/>
          <w:sz w:val="24"/>
          <w:szCs w:val="24"/>
        </w:rPr>
        <w:t xml:space="preserve"> period of time. Individuals have moved obligingly from standard money procedure for segments to taking on automated segment instruments for a wide extent of exchanges. The Digital India program is an essential program of the Government of India with a dream to change India into a carefully enabled society and information economy. ―Faceless, Paperless, Cashless‖ is one of pronounced control of Digital India. To change into an electronic economy, there is a fast embracing of state-of-the-art segments structures proper to various locale of the economy. There is likewise an uplifted mindfulness among people from varying backgrounds about the different methods of money moves accessible. Many individuals </w:t>
      </w:r>
      <w:r w:rsidRPr="0012500B">
        <w:rPr>
          <w:rFonts w:ascii="Times New Roman" w:hAnsi="Times New Roman" w:cs="Times New Roman"/>
          <w:sz w:val="24"/>
          <w:szCs w:val="24"/>
        </w:rPr>
        <w:lastRenderedPageBreak/>
        <w:t xml:space="preserve">have additionally </w:t>
      </w:r>
      <w:proofErr w:type="spellStart"/>
      <w:r w:rsidRPr="0012500B">
        <w:rPr>
          <w:rFonts w:ascii="Times New Roman" w:hAnsi="Times New Roman" w:cs="Times New Roman"/>
          <w:sz w:val="24"/>
          <w:szCs w:val="24"/>
        </w:rPr>
        <w:t>favoured</w:t>
      </w:r>
      <w:proofErr w:type="spellEnd"/>
      <w:r w:rsidRPr="0012500B">
        <w:rPr>
          <w:rFonts w:ascii="Times New Roman" w:hAnsi="Times New Roman" w:cs="Times New Roman"/>
          <w:sz w:val="24"/>
          <w:szCs w:val="24"/>
        </w:rPr>
        <w:t xml:space="preserve"> computerized instalments’ instruments because of its speed and proficiency while numerous others dreaded protection and security of their monetary and secret information. This paper delivers the different computerized instalment components accessible to individuals at large. It illuminates the mechanical developments in computerized instalments. The paper is exact in nature wherein individuals' mindfulness and inclination towards the computerized instalment components is caught. The paper recommends that issues, for example, cybercrime and unlawful admittance to private information ought to be controlled through making a focal storehouse like that of a square chain and improving the people’s confidence in advanced instalment instruments.</w:t>
      </w:r>
    </w:p>
    <w:p w14:paraId="342FCBF4"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{"citationItems":[{"id":"ITEM-1","itemData":{"author":[{"dropping-particle":"","family":"Das","given":"Sourav Kumar","non-dropping-particle":"","parse-names":false,"suffix":""}],"id":"ITEM-1","issue":"1","issued":{"date-parts":[["2019"]]},"page":"64-75","title":"Safety and Security of Digital Transactions of Banking Sector : An Analytical Study","type":"article-journal","volume":"IX"},"uris":["http://www.mendeley.com/documents/?uuid=124081ee-a696-45cc-915d-f6c973053a68","http://www.mendeley.com/documents/?uuid=5567bdd8-8b20-4bda-8288-3c5940f26de4","http://www.mendeley.com/documents/?uuid=1b3773f3-748c-4e87-ba83-edc0fbf37159","http://www.mendeley.com/documents/?uuid=fa61b17f-728f-4865-adb0-955379a42d04","http://www.mendeley.com/documents/?uuid=64bed568-a630-4236-b939-6f781fb2d605","http://www.mendeley.com/documents/?uuid=5fde3512-59e1-4733-934a-e3b37d59a6de","http://www.mendeley.com/documents/?uuid=6d4cf116-9165-431c-bea4-f76efca2668c","http://www.mendeley.com/documents/?uuid=1b426833-e848-4adb-a49b-3647e7fade83","http://www.mendeley.com/documents/?uuid=397bab54-de43-429d-88d4-2f0a219c0221","http://www.mendeley.com/documents/?uuid=d9b1a672-0820-463d-85a3-a0dac30652ba","http://www.mendeley.com/documents/?uuid=84de1d81-e530-4152-b299-7dd2360582e0","http://www.mendeley.com/documents/?uuid=4ca2ab6b-d19f-40b5-804e-759538040616","http://www.mendeley.com/documents/?uuid=561e9ddb-5446-4e05-9241-26d44932139b","http://www.mendeley.com/documents/?uuid=40206174-97de-4df6-9b66-334ac41ff28e","http://www.mendeley.com/documents/?uuid=708fdc10-54bb-479a-b764-226d41dc15dd"]}],"mendeley":{"formattedCitation":"(Das, 2019)","plainTextFormattedCitation":"(Das, 2019)","previouslyFormattedCitation":"(Das, 2019)"},"properties":{"noteIndex":0},"schema":"https://github.com/citation-style-language/schema/raw/master/csl-citation.json"}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(Das, 2019)</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Banking area assumes a significant part in the improvement of the economy of the country. As a monetary foundation, banking area has secured itself a fundamental monetary organization which offers different monetary types of assistance to all financial classes of individuals. The larger part level of individuals set up their monetary arrangement in light of the different monetary approaches delivered by banks. All classes of individuals store their pitiful income independent of values in the bank on the item that their cash will be safer there. Presently an inquiry might emerge regardless of whether their stores are gotten in the bank. The financial exchanges and the extent of their capacities are broadly fanned out step by step in around the world, presently a-days, individuals are confronting assortments of issues while taking care of exchanges with the banks. The financial fakes at present are making a frenzy, and since that the public cash has not been lying with the banks in the protected guardianship. Hacking of records is one of the significant normal issues. Albeit, the RBI utilizing current methods and innovations is attempting to defeat this issue, yet it has not gone without limit. The Government of India is likewise attempting to figure out the disadvantages and furthermore taking more time to conquer what is happening. Under these conditions, it is a lot of vital for figure out how far the financial area is taking all drives to keep their clients in no problem at all position. This concentrate additionally </w:t>
      </w:r>
      <w:proofErr w:type="spellStart"/>
      <w:r w:rsidRPr="0012500B">
        <w:rPr>
          <w:rFonts w:ascii="Times New Roman" w:hAnsi="Times New Roman" w:cs="Times New Roman"/>
          <w:sz w:val="24"/>
          <w:szCs w:val="24"/>
        </w:rPr>
        <w:t>centres</w:t>
      </w:r>
      <w:proofErr w:type="spellEnd"/>
      <w:r w:rsidRPr="0012500B">
        <w:rPr>
          <w:rFonts w:ascii="Times New Roman" w:hAnsi="Times New Roman" w:cs="Times New Roman"/>
          <w:sz w:val="24"/>
          <w:szCs w:val="24"/>
        </w:rPr>
        <w:t xml:space="preserve"> around the different issues that the clients are as of now confronting. The review depends on both essential and optional wellsprings of data. It very well may be inferred that the means taken by the proper worries to forestall hacking and any remaining misrepresentation related issues are as yet unfit to fulfil the Indian residents. The </w:t>
      </w:r>
      <w:r w:rsidRPr="0012500B">
        <w:rPr>
          <w:rFonts w:ascii="Times New Roman" w:hAnsi="Times New Roman" w:cs="Times New Roman"/>
          <w:sz w:val="24"/>
          <w:szCs w:val="24"/>
        </w:rPr>
        <w:lastRenderedPageBreak/>
        <w:t>consciousness of the majority of the ordinary citizens is as yet in a dull and don't know about new advancements.</w:t>
      </w:r>
    </w:p>
    <w:p w14:paraId="28B01FBE"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{"citationItems":[{"id":"ITEM-1","itemData":{"DOI":"10.3390/joitmc7020132","ISSN":"21998531","abstract":"Personal safety has had a renewed focus throughout the COVID-19 pandemic, which has led to behavioral change. The adoption of E-wallets facilitates social distancing and thereby helps prevent the spread of the COVID-19 virus. This paper aims to investigate the potential for consumers’ continued usage of an E-wallet service through an integrated framework based on two established models: the Health Belief Model (HBM) and Technology Continuous Theory (TCT). An electronic survey was distributed to a sample of 1080 individuals from academic society in three different Hungarian universities who had used an electronic wallet during the pandemic COVID-19. Structural equation modelling (SEM) was applied in the study and explained the 55.9% variance in consumers’ continuous intention towards E-wallet usage. This study found that while the COVID-19 pandemic strongly influenced the current use of e-wallets; the pivotal factor affecting their continued use is based on consumer self-efficacy. The study has both short and long-term implications; in the short-term, decisionmakers should utilize health threat constructs (as an element of the protective behaviors taken during the COVID-19 pandemic) to motivate consumers to use E-wallets; in the longer-term, banks should develop further strategies that encourage consumer loyalty regarding E-wallets by reassuring customers that these financial services achieve the value and benefits that they expect, resulting in self-efficacy.","author":[{"dropping-particle":"","family":"Daragmeh","given":"Ahmad","non-dropping-particle":"","parse-names":false,"suffix":""},{"dropping-particle":"","family":"Sági","given":"Judit","non-dropping-particle":"","parse-names":false,"suffix":""},{"dropping-particle":"","family":"Zéman","given":"Zoltán","non-dropping-particle":"","parse-names":false,"suffix":""}],"container-title":"Journal of Open Innovation: Technology, Market, and Complexity","id":"ITEM-1","issue":"2","issued":{"date-parts":[["2021"]]},"title":"Continuous intention to use e-wallet in the context of the covid-19 pandemic: Integrating the health belief model (hbm) and technology continuous theory (tct)","type":"article-journal","volume":"7"},"uris":["http://www.mendeley.com/documents/?uuid=e4bcdb7c-dace-4599-9798-04e498852d2f","http://www.mendeley.com/documents/?uuid=13c09d2d-9821-42aa-af8d-ed2b9a2f60eb","http://www.mendeley.com/documents/?uuid=40df9a33-a906-46c8-95fb-b77789fa103c","http://www.mendeley.com/documents/?uuid=2b5b668a-23c8-4e8d-9045-a9845f06b7d1","http://www.mendeley.com/documents/?uuid=ca46025e-27b6-49b7-8146-7569846397ef","http://www.mendeley.com/documents/?uuid=6dca60ff-9c0c-4fb6-be89-52318099209d","http://www.mendeley.com/documents/?uuid=4cc30ab2-efe3-42b3-b802-00eae495018d","http://www.mendeley.com/documents/?uuid=af8faec8-6df9-4f86-9f7a-7b2d08228692","http://www.mendeley.com/documents/?uuid=2986e384-a2b8-4b00-95a5-b6855eb00185","http://www.mendeley.com/documents/?uuid=2b65f4c0-8d6e-42d2-80ae-ad5835bb95cb","http://www.mendeley.com/documents/?uuid=8e2d151b-6c87-4c1e-bbea-ed52cd5edafb","http://www.mendeley.com/documents/?uuid=9038e437-3d29-4baa-a1ff-2996cce1998d","http://www.mendeley.com/documents/?uuid=85aaedfe-a371-434a-ba5f-4f24bbfd7b78","http://www.mendeley.com/documents/?uuid=e209099b-8d2b-43c5-a1e3-060a199f7aaa","http://www.mendeley.com/documents/?uuid=9cd5de9d-7d64-458c-9ef7-9a762f0e40bf"]}],"mendeley":{"formattedCitation":"(Daragmeh et al., 2021)","plainTextFormattedCitation":"(Daragmeh et al., 2021)","previouslyFormattedCitation":"(Daragmeh et al., 2021)"},"properties":{"noteIndex":0},"schema":"https://github.com/citation-style-language/schema/raw/master/csl-citation.json"}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(Daragmeh et al., 2021)</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Individual wellbeing has had a re-established </w:t>
      </w:r>
      <w:proofErr w:type="spellStart"/>
      <w:r w:rsidRPr="0012500B">
        <w:rPr>
          <w:rFonts w:ascii="Times New Roman" w:hAnsi="Times New Roman" w:cs="Times New Roman"/>
          <w:sz w:val="24"/>
          <w:szCs w:val="24"/>
        </w:rPr>
        <w:t>centre</w:t>
      </w:r>
      <w:proofErr w:type="spellEnd"/>
      <w:r w:rsidRPr="0012500B">
        <w:rPr>
          <w:rFonts w:ascii="Times New Roman" w:hAnsi="Times New Roman" w:cs="Times New Roman"/>
          <w:sz w:val="24"/>
          <w:szCs w:val="24"/>
        </w:rPr>
        <w:t xml:space="preserve"> all through the COVID-19 pandemic, which has prompted social change. The reception of E-wallets works with social removing and in this manner forestalls the spread of the COVID-19 infection. This paper plans to explore the potential for customers proceeded with use of an E-wallet administration through an incorporated system in light of two laid out models: the Health Belief Model (HBM) and Technology Continuous Theory (TCT). An electronic overview was disseminated to an example of 1080 people from scholastic culture in three different Hungarian colleges who had utilized an electronic wallet during the pandemic COVID-19. Underlying condition demonstrating (SEM) was applied in the review and made sense of the 55.9% difference in purchasers' constant goal towards E-wallet utilization. This investigation discovered that while the COVID-19 pandemic firmly impacted the current utilization of e-wallets; the critical component influencing their proceeded with use depends on shopper self-viability. The review has both short and long haul suggestions; for the time being, decisionmakers ought to use wellbeing danger builds (as a component of the defensive ways of behaving taken during the COVID-19 pandemic) to propel buyers to utilize E-wallets; in the more drawn out term, banks ought to foster further techniques that energize purchaser faithfulness in regards to E-wallets by consoling clients that these monetary administrations accomplish the worth and advantages that they expect, bringing about self-adequacy.</w:t>
      </w:r>
    </w:p>
    <w:p w14:paraId="07BE762C"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{"citationItems":[{"id":"ITEM-1","itemData":{"abstract":"In electronic commerce, the challenges of payment transactions were initially underestimated. Business via the internet and mobile telephony has so far been dominated by the methods of payment systems in traditional business. However, in light of advances in e-commerce, traditional business models are increasingly coming up against their limits. To understand the concept of electronic commerce, E-wallet is a convenient, easy-to-use, secure global payment system. It is flexible \"personal banking system\" with a number of payout and pay-in options. I-Payout use the latest security systems to ensure E-wallet security.","author":[{"dropping-particle":"","family":"Upadhayaya","given":"Abhay","non-dropping-particle":"","parse-names":false,"suffix":""}],"container-title":"International Journal of Recent Research and Review","id":"ITEM-1","issue":"March","issued":{"date-parts":[["2012"]]},"page":"37-41","title":"Electronic Commerce and E-wallet","type":"article-journal","volume":"I"},"uris":["http://www.mendeley.com/documents/?uuid=f2396cc0-c01b-4646-9eaf-5a3f824465c2","http://www.mendeley.com/documents/?uuid=0b2a9ee9-f732-49f0-8b87-0089317f511b","http://www.mendeley.com/documents/?uuid=b6bb1bcf-f87a-4219-a703-335fc2e5a3c2","http://www.mendeley.com/documents/?uuid=e7ca8c8d-2db3-4a64-93c9-cc95d96acf66","http://www.mendeley.com/documents/?uuid=8abcedb8-24d5-4f36-907b-2eab79a59afe","http://www.mendeley.com/documents/?uuid=50a6361a-c8ac-45ae-93d3-aea216b69019","http://www.mendeley.com/documents/?uuid=d88c69cb-a2ff-4027-8e13-52ec3b32ef07","http://www.mendeley.com/documents/?uuid=82d8b562-b05b-4713-a844-fe0684bcbff5","http://www.mendeley.com/documents/?uuid=3ddb4893-2372-4cd1-ad46-bff1a4d83daa","http://www.mendeley.com/documents/?uuid=bc60a454-ea26-4abd-bc77-46136dfd188d","http://www.mendeley.com/documents/?uuid=75d80ff2-b332-4126-84cd-2c1bda706aa4","http://www.mendeley.com/documents/?uuid=78ca8dcf-f7c7-47ff-b51c-71f19ad16dae","http://www.mendeley.com/documents/?uuid=eba5f1d1-c947-4e22-bc91-4c063a6a2ebf","http://www.mendeley.com/documents/?uuid=dcbb0e90-d5d7-4534-9e8e-9ee3d50d6f90","http://www.mendeley.com/documents/?uuid=3a1f9739-6e87-43a8-9c05-45f3ece36670"]}],"mendeley":{"formattedCitation":"(Upadhayaya, 2012)","plainTextFormattedCitation":"(Upadhayaya, 2012)","previouslyFormattedCitation":"(Upadhayaya, 2012)"},"properties":{"noteIndex":0},"schema":"https://github.com/citation-style-language/schema/raw/master/csl-citation.json"}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(Upadhayaya, 2012)</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In electronic trade, the difficulties of installment exchanges were at first underrated. Business through the web and portable communication has up to this point been overwhelmed by the techniques for installment frameworks in customary business. Be that as it may, considering progresses in online business, customary plans of action are progressively facing their cut-off points. To comprehend the idea of electronic trade, </w:t>
      </w:r>
      <w:proofErr w:type="spellStart"/>
      <w:r w:rsidRPr="0012500B">
        <w:rPr>
          <w:rFonts w:ascii="Times New Roman" w:hAnsi="Times New Roman" w:cs="Times New Roman"/>
          <w:sz w:val="24"/>
          <w:szCs w:val="24"/>
        </w:rPr>
        <w:t>Ewallet</w:t>
      </w:r>
      <w:proofErr w:type="spellEnd"/>
      <w:r w:rsidRPr="0012500B">
        <w:rPr>
          <w:rFonts w:ascii="Times New Roman" w:hAnsi="Times New Roman" w:cs="Times New Roman"/>
          <w:sz w:val="24"/>
          <w:szCs w:val="24"/>
        </w:rPr>
        <w:t xml:space="preserve"> is an advantageous, simple to-utilize, secure worldwide installment framework. It is adaptable "individual financial framework" with various payout and pay-in choices. I-Pay-out utilize the most recent security frameworks to guarantee </w:t>
      </w:r>
      <w:proofErr w:type="spellStart"/>
      <w:r w:rsidRPr="0012500B">
        <w:rPr>
          <w:rFonts w:ascii="Times New Roman" w:hAnsi="Times New Roman" w:cs="Times New Roman"/>
          <w:sz w:val="24"/>
          <w:szCs w:val="24"/>
        </w:rPr>
        <w:t>Ewallet</w:t>
      </w:r>
      <w:proofErr w:type="spellEnd"/>
      <w:r w:rsidRPr="0012500B">
        <w:rPr>
          <w:rFonts w:ascii="Times New Roman" w:hAnsi="Times New Roman" w:cs="Times New Roman"/>
          <w:sz w:val="24"/>
          <w:szCs w:val="24"/>
        </w:rPr>
        <w:t xml:space="preserve"> security.</w:t>
      </w:r>
    </w:p>
    <w:p w14:paraId="30C827AA"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lastRenderedPageBreak/>
        <w:fldChar w:fldCharType="begin" w:fldLock="1"/>
      </w:r>
      <w:r w:rsidRPr="0012500B">
        <w:rPr>
          <w:rFonts w:ascii="Times New Roman" w:hAnsi="Times New Roman" w:cs="Times New Roman"/>
          <w:sz w:val="24"/>
          <w:szCs w:val="24"/>
        </w:rPr>
        <w:instrText>ADDIN CSL_CITATION {"citationItems":[{"id":"ITEM-1","itemData":{"DOI":"10.1109/ACCESS.2021.3105450","ISSN":"21693536","abstract":"Cash payment is still king in several markets, accounting for more than 90% of the payments in almost all the developing countries. The usage of mobile phones is pretty ordinary in this present era. Mobile phones have become an inseparable friend for many users, serving much more than just communication tools. Every subsequent person is heavily relying on them due to multifaceted usage and affordability. Every person wants to manage his/her daily transactions and related issues by using his/her mobile phone. With the rise and advancements of mobile-specific security, threats are evolving as well. In this paper, we provide a survey of various security models for mobile phones. We explore multiple proposed models of the mobile payment system (MPS), their technologies and comparisons, payment methods, different security mechanisms involved in MPS, and provide analysis of the encryption technologies, authentication methods, and firewall in MPS. We also present current challenges and future directions of mobile phone security.","author":[{"dropping-particle":"","family":"Ahmed","given":"Waqas","non-dropping-particle":"","parse-names":false,"suffix":""},{"dropping-particle":"","family":"Rasool","given":"Aamir","non-dropping-particle":"","parse-names":false,"suffix":""},{"dropping-particle":"","family":"Javed","given":"Abdul Rehman","non-dropping-particle":"","parse-names":false,"suffix":""},{"dropping-particle":"","family":"Kumar","given":"Neeraj","non-dropping-particle":"","parse-names":false,"suffix":""},{"dropping-particle":"","family":"Gadekallu","given":"Thippa Reddy","non-dropping-particle":"","parse-names":false,"suffix":""},{"dropping-particle":"","family":"Jalil","given":"Zunera","non-dropping-particle":"","parse-names":false,"suffix":""},{"dropping-particle":"","family":"Kryvinska","given":"Natalia","non-dropping-particle":"","parse-names":false,"suffix":""}],"container-title":"IEEE Access","id":"ITEM-1","issued":{"date-parts":[["2021"]]},"page":"1-35","title":"Security in Next Generation Mobile Payment Systems: A Comprehensive Survey","type":"article-journal"},"uris":["http://www.mendeley.com/documents/?uuid=a00b58e7-147b-4979-beed-fd00e590540e","http://www.mendeley.com/documents/?uuid=67e51703-0219-41bb-a3d6-5abab594726c","http://www.mendeley.com/documents/?uuid=8ada0fd4-16ca-43c9-80d1-52829290fc9a","http://www.mendeley.com/documents/?uuid=bec81dcf-d8ce-4c85-974b-8507cfb92b89","http://www.mendeley.com/documents/?uuid=6981530e-2738-469c-bd6e-db0b26e9b2f2","http://www.mendeley.com/documents/?uuid=f65ad447-6279-4c6c-a604-82982225cfb6","http://www.mendeley.com/documents/?uuid=6135c716-c2c8-4475-b53f-9efdcf936b3c","http://www.mendeley.com/documents/?uuid=f119283c-6eab-4533-a81f-67a629814c2f","http://www.mendeley.com/documents/?uuid=c23f7b14-5750-42f2-a4f8-14427e1af638"]}],"mendeley":{"formattedCitation":"(Ahmed et al., 2021)","plainTextFormattedCitation":"(Ahmed et al., 2021)","previouslyFormattedCitation":"(Ahmed et al., 2021)"},"properties":{"noteIndex":0},"schema":"https://github.com/citation-style-language/schema/raw/master/csl-citation.json"}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(Ahmed et al., 2021)</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Cash installment is as yet lord in a few business sectors, representing over 90% of the installments in practically every one of the non-industrial nations. The utilization of cell phones is standard in this current period. Cell phones have turned into an indistinguishable companion for some, clients, serving significantly more than just specialized instruments. Each resulting individual is vigorously depending on them because of multi-layered use and moderateness. Each individual needs to deal with his/her day-to-day exchanges and related issues by utilizing his/her cell phone. With the ascent and headways of portable explicit security, dangers are developing too. In this paper, we give a review of different security models for portable </w:t>
      </w:r>
      <w:proofErr w:type="spellStart"/>
      <w:proofErr w:type="gramStart"/>
      <w:r w:rsidRPr="0012500B">
        <w:rPr>
          <w:rFonts w:ascii="Times New Roman" w:hAnsi="Times New Roman" w:cs="Times New Roman"/>
          <w:sz w:val="24"/>
          <w:szCs w:val="24"/>
        </w:rPr>
        <w:t>phones.We</w:t>
      </w:r>
      <w:proofErr w:type="spellEnd"/>
      <w:proofErr w:type="gramEnd"/>
      <w:r w:rsidRPr="0012500B">
        <w:rPr>
          <w:rFonts w:ascii="Times New Roman" w:hAnsi="Times New Roman" w:cs="Times New Roman"/>
          <w:sz w:val="24"/>
          <w:szCs w:val="24"/>
        </w:rPr>
        <w:t xml:space="preserve"> investigate numerous proposed models of the versatile installment framework (MPS), their advancements and correlations, installment strategies, different security components associated with MPS, and give examination of the encryption innovations, validation techniques, and firewall in MPS. We additionally present current difficulties and future headings of cell phone security.</w:t>
      </w:r>
    </w:p>
    <w:p w14:paraId="09A668A6"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{"citationItems":[{"id":"ITEM-1","itemData":{"abstract":"There has been a noticeable spike in cashless transactions in recent years due to the advancements of financial technologies, new government initiatives and the nationwide unprecedented situation. Taking the mentioned circumstances into consideration, the current research is carried out to identify the various factors encouraging the people to use the e-wallets. Moreover, this research addresses the various purposes for which people use e-wallets and the major challenges they face while using the services of e-wallets. The primary data were collected from 285 respondents belonging to National Capital Region (NCR) of India. Out of the total respondents, 221 use e-wallets and 64 were non users. The collected data were analysed using multiple statistical tools including descriptive statistics, shapiro-wilk test of normality and Garrett rank analysis. The outcomes of the study highlighted that the facility of using e-wallets from anywhere is the most appealing reason for adopting the use of e-wallets and it is not at all treated as status symbol for the individuals, therefore status symbol has no role in determining the use of e-wallet. It is also found that the e-wallets are most preferred for mobile recharge, however it is least preferred for toll payments and fuel charges. Moreover, the study has stressed upon the fact that the frauds that happen with most of the people is the key issue that the individuals have regarding usage of e-wallets. Furthermore, the analysis conducted on the 64 non-users of e-wallets highlighted that the main reasons for not using e-wallets were their habits of making cash payments and security concerns. The outcome of this study has multiple implications for the upliftment and enhancement of e-wallet services in India. Therefore, this study offers few suggestions based on the results for the development of e-wallet service providers in the coming years.","author":[{"dropping-particle":"","family":"Dhingra","given":"Meenakshi","non-dropping-particle":"","parse-names":false,"suffix":""},{"dropping-particle":"","family":"Sachdeva","given":"Kanika","non-dropping-particle":"","parse-names":false,"suffix":""},{"dropping-particle":"","family":"Manisha Machan","given":"Cma","non-dropping-particle":"","parse-names":false,"suffix":""}],"container-title":"Turkish Journal of Computer and Mathematics Education","id":"ITEM-1","issue":"2","issued":{"date-parts":[["2020"]]},"page":"675-686","title":"Factors Impacting the Usage of E-Wallets in National Capital Region","type":"article-journal","volume":"675"},"uris":["http://www.mendeley.com/documents/?uuid=a54be60b-6b06-4273-97cf-1e3944c23ff1","http://www.mendeley.com/documents/?uuid=c40c6c23-01a8-4a80-bf8b-7118b0ddf59e","http://www.mendeley.com/documents/?uuid=2f819dfb-055a-47be-9e0d-6df644a20c0c","http://www.mendeley.com/documents/?uuid=a5f0c208-1340-40c8-b5b3-042857fb7fa3","http://www.mendeley.com/documents/?uuid=77d7b69a-fd82-4701-b65d-73b35270db9a","http://www.mendeley.com/documents/?uuid=fadad2fa-3cfe-4971-8988-f88302c5f662","http://www.mendeley.com/documents/?uuid=7dedbc76-0e02-4f49-841d-04bd5610f5d1","http://www.mendeley.com/documents/?uuid=c8692c3d-bc8b-449f-b315-4929cc8b7823","http://www.mendeley.com/documents/?uuid=5462f650-b570-400d-8e74-ec79114396a3","http://www.mendeley.com/documents/?uuid=9899145c-09ad-4166-952f-b3d2ce60eab2","http://www.mendeley.com/documents/?uuid=a415ec97-4a89-480a-9919-f52f599db941","http://www.mendeley.com/documents/?uuid=3e7083a1-8c59-407a-ba50-add9683dd758","http://www.mendeley.com/documents/?uuid=3351ddee-a77b-4e96-a379-cc20a335be8e","http://www.mendeley.com/documents/?uuid=49711968-7312-448d-a771-57365d2ce77f"]}],"mendeley":{"formattedCitation":"(Dhingra et al., 2020)","plainTextFormattedCitation":"(Dhingra et al., 2020)","previouslyFormattedCitation":"(Dhingra et al., 2020)"},"properties":{"noteIndex":0},"schema":"https://github.com/citation-style-language/schema/raw/master/csl-citation.json"}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(Dhingra et al., 2020)</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There has been a recognizable spike in credit only exchanges as of late because of the progressions of monetary innovations, new government drives and the cross-country uncommon circumstance. Thinking about the referenced conditions, the ebb and flow research is completed to recognize the different elements empowering individuals to utilize the e-wallets. In addition, this exploration tends to the different purposes for which individuals use e-wallets and the significant difficulties they face while utilizing the administrations of e-wallets. The essential information was gathered from 285 respondents having a place with National Capital Region (NCR) of India. Out of the absolute respondents, 221 use e-wallets and 64 were non clients. The gathered information was examined utilizing different factual apparatuses including clear insights, Shapiro-wilk trial of ordinariness and Garrett rank investigation. The results of the review featured that the office of utilizing e-wallets from anyplace is the most engaging justification behind embracing the utilization of e-wallets and it isn't at all treated as superficial point of interest for the people, thusly superficial point of interest plays no part in deciding the utilization of e-wallet. It is likewise found that the e-wallets are generally liked for versatile re-energize, but it is least liked for cost installments and fuel charges. Additionally, the review has focused upon the way that the cheats that occur with a large portion of individuals is the central point of interest that the people have in regards to utilization of e-wallets. Besides, the investigation led </w:t>
      </w:r>
      <w:r w:rsidRPr="0012500B">
        <w:rPr>
          <w:rFonts w:ascii="Times New Roman" w:hAnsi="Times New Roman" w:cs="Times New Roman"/>
          <w:sz w:val="24"/>
          <w:szCs w:val="24"/>
        </w:rPr>
        <w:lastRenderedPageBreak/>
        <w:t>on the 64 non-clients of e-wallets featured that the principal explanations behind not utilizing e-wallets were their propensities for making cash installments and security concerns. The result of this study has different ramifications for the upliftment and upgrade of e-wallet administrations in India. Accordingly, this study proposes not many thoughts in light of the outcomes for the advancement of e-wallet specialist co-ops before very long.</w:t>
      </w:r>
    </w:p>
    <w:p w14:paraId="50094B25"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{"citationItems":[{"id":"ITEM-1","itemData":{"DOI":"10.1108/09590550110397033","ISSN":"09590552","abstract":"Examines the case of the consumer adoption of Internet financial services, which may be viewed as an innovation in service delivery. The qualitative study employed Rogers’ model of perceived innovation attributes is augmented by Bauer's concept of perceived risk. The perceived innovation attributes were found to be important determinants of consumers’ adoption decisions. However, two additional dimensions were found to influence people's adoption decisions, highlighting the complexity of the adoption decision for Internet financial services. © 2001, MCB UP Limited","author":[{"dropping-particle":"","family":"Black","given":"Nancy Jo","non-dropping-particle":"","parse-names":false,"suffix":""},{"dropping-particle":"","family":"Lockett","given":"Andy","non-dropping-particle":"","parse-names":false,"suffix":""},{"dropping-particle":"","family":"Winklhofer","given":"Heidi","non-dropping-particle":"","parse-names":false,"suffix":""},{"dropping-particle":"","family":"Ennew","given":"Christine","non-dropping-particle":"","parse-names":false,"suffix":""}],"container-title":"International Journal of Retail &amp; Distribution Management","id":"ITEM-1","issue":"8","issued":{"date-parts":[["2001"]]},"page":"390-398","title":"The adoption of Internet financial services: A qualitative study","type":"article-journal","volume":"29"},"uris":["http://www.mendeley.com/documents/?uuid=36309cf1-30a2-4144-8b95-9fd8ae2fc7b8","http://www.mendeley.com/documents/?uuid=194efd37-cb50-4fa3-969f-e8cebe4efca3","http://www.mendeley.com/documents/?uuid=4d6c2b31-1296-4b9a-ab9d-6dec6efe9c8f","http://www.mendeley.com/documents/?uuid=3948e80a-8861-4b4a-ada9-8cde22931f3e","http://www.mendeley.com/documents/?uuid=8b1bbd5d-3857-4b0d-9548-ead82cf33cbe","http://www.mendeley.com/documents/?uuid=0dfa9809-26e2-4b1f-abf9-240c31cafe5b","http://www.mendeley.com/documents/?uuid=c8a17c9b-df7c-4d37-9e66-74ce1fd1ce79","http://www.mendeley.com/documents/?uuid=bb9c3585-dc0a-46a4-af0e-ba57a0d47892","http://www.mendeley.com/documents/?uuid=044d714b-c6e6-4391-a96a-9c5d3ba5be91","http://www.mendeley.com/documents/?uuid=90aa5dd1-a505-42f2-8f02-b450000c8d4f"]}],"mendeley":{"formattedCitation":"(Black et al., 2001)","plainTextFormattedCitation":"(Black et al., 2001)","previouslyFormattedCitation":"(Black et al., 2001)"},"properties":{"noteIndex":0},"schema":"https://github.com/citation-style-language/schema/raw/master/csl-citation.json"}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(Black et al., 2001)</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Looks at the instance of the customer reception of Internet monetary administrations, which might be considered an advancement in assistance conveyance. The subjective review utilized Rogers' model of seen development ascribes is increased by Bauer's idea of seen risk. The apparent advancement ascribes were viewed as significant determinants of shoppers' reception decisions. However, two extra aspects were found to impact individuals' reception choices, featuring the complexity of the reception choice for Internet monetary administrations. He directed subjective exploratory examination to investigate the client discernment towards web banking offices given by a few banks as of late. The review </w:t>
      </w:r>
      <w:proofErr w:type="spellStart"/>
      <w:r w:rsidRPr="0012500B">
        <w:rPr>
          <w:rFonts w:ascii="Times New Roman" w:hAnsi="Times New Roman" w:cs="Times New Roman"/>
          <w:sz w:val="24"/>
          <w:szCs w:val="24"/>
        </w:rPr>
        <w:t>analysed</w:t>
      </w:r>
      <w:proofErr w:type="spellEnd"/>
      <w:r w:rsidRPr="0012500B">
        <w:rPr>
          <w:rFonts w:ascii="Times New Roman" w:hAnsi="Times New Roman" w:cs="Times New Roman"/>
          <w:sz w:val="24"/>
          <w:szCs w:val="24"/>
        </w:rPr>
        <w:t xml:space="preserve"> that training, orientation and age play a vital in the utilization of web-based banking. The review suggested that up degree of specialized abilities will build the utilization of web banking. Minimal observational examination exists which tends to shopper reception of web monetary administrations but then understanding this interaction is fundamental for the advancement of more compelling advertising efforts to advance the utilization of this type of conveyance. Exploratory, subjective work was viewed as the most suitable beginning stage given the absence of earlier proof on this issue. Centre gatherings were utilized and were isolated into three classifications, in particular, non-clients of the web, clients of the web who didn't utilize web banking and clients of the web who utilized web banking. Banking was the primary manner by which respondents utilized the web; generally speaking, this was for current records just yet a huge minority referenced investment accounts. An enormous number of respondents in both classification two and class three involved the web for data on monetary administrations preceding making a buy through more traditional channels. Adopters of web monetary administrations truly do perceive huge advantages (openness, accommodation, cost, control) from the web for albeit many communicated reservations concerning more mind-boggling monetary items. Non adopters hold an elevated degree of worry as for the utilization of the innovation, the dangers implied and the deficiency of up close and </w:t>
      </w:r>
      <w:r w:rsidRPr="0012500B">
        <w:rPr>
          <w:rFonts w:ascii="Times New Roman" w:hAnsi="Times New Roman" w:cs="Times New Roman"/>
          <w:sz w:val="24"/>
          <w:szCs w:val="24"/>
        </w:rPr>
        <w:lastRenderedPageBreak/>
        <w:t xml:space="preserve">personal association. For some, clients phone banking and web banking are not unequivocally separated and a huge gathering of shoppers battle to see the advantages of the web when contrasted and the phone. How much a creative channel, for example, the web is viable with the person's previous encounters and values seems to essentially affect eagerness to take on; respondents in classification one obviously felt awkward with the web while those in class three were considerably looser about PCs overall and the web specifically. </w:t>
      </w:r>
      <w:proofErr w:type="spellStart"/>
      <w:r w:rsidRPr="0012500B">
        <w:rPr>
          <w:rFonts w:ascii="Times New Roman" w:hAnsi="Times New Roman" w:cs="Times New Roman"/>
          <w:sz w:val="24"/>
          <w:szCs w:val="24"/>
        </w:rPr>
        <w:t>Trialbility</w:t>
      </w:r>
      <w:proofErr w:type="spellEnd"/>
      <w:r w:rsidRPr="0012500B">
        <w:rPr>
          <w:rFonts w:ascii="Times New Roman" w:hAnsi="Times New Roman" w:cs="Times New Roman"/>
          <w:sz w:val="24"/>
          <w:szCs w:val="24"/>
        </w:rPr>
        <w:t xml:space="preserve"> is critical. Be that as it may, in spite of the fact that electronic shows are useful, different open doors for preliminary should be reached out to non-PC proprietors. Moreover, the way that such preliminaries are accessible should be conveyed all the more effectively to possible adopters. The view of intricacy is by all accounts connected with past encounters and changes across classes. All classifications contained respondents communicating worry about intricacy and all classifications contained respondents who accepted web banking to be straight forward. Classes 1 and 2 need fearlessness when contrasted with classification 3 and hence will more often than not see a lot higher levels of hazard. With respect to, classifications 1 and 2 members connected broadly in narrating about "programmers" hence, apparently dread was as yet an obstruction in involving the web for monetary exchanges, which was undeniably less common in classification 3. Nonetheless, members across all portions recognized that this dread was silly. Albeit these cultural worries (employment misfortunes, branch terminations) were raised as issues ensuing on the improvement of the web, the degree to which they would dissuade individuals from utilizing this channel is more subtle, in spite of the fact that they seemed to add to a fairly bad viewpoint on the inspirations and conduct of monetary establishments.</w:t>
      </w:r>
    </w:p>
    <w:p w14:paraId="0F94B60B"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{"citationItems":[{"id":"ITEM-1","itemData":{"ISSN":"1738-7906","abstract":"Mobile wallets have been in continuous demand and developed over the past few years, especially during the COVID-19 pandemic. Several studies have examined user intentions and perspectives. This study develops a conceptual model combining behavioral factors with the technology acceptance model (TAM). The goal is to identify key factors that influence user's intention to adopt mobile payments. This study uses the TAM and the unified theory of acceptance and use of technology (UTAUT) models with additional factors. The additional factors are security, trust, facilitating conditions, and lifestyle compatibility. The study analyzes the results of a survey of 394 Saudi citizens conducted via an online survey. The results indicate that user attitudes and intentions are positively influenced by all of the factors. Perceived usefulness, perceived ease of use, lifestyle compatibility, and facilitating conditions are direct predictors of user behavior in accepting mobile wallet payments. This study provides an empirical contribution to the literature on mobile payment acceptance on the effect of perceived usefulness and lifestyle compatibility. The results demonstrate that about 26% of the respondents started using mobile wallet services because of the COVID-19 pandemic.","author":[{"dropping-particle":"","family":"Alswaigh","given":"Noha.Y.","non-dropping-particle":"","parse-names":false,"suffix":""},{"dropping-particle":"","family":"Aloud","given":"Monira.E.","non-dropping-particle":"","parse-names":false,"suffix":""}],"container-title":"International Journal of Computer Science and Network Security","id":"ITEM-1","issue":"6","issued":{"date-parts":[["2021"]]},"page":"222-230","title":"Factors Affecting User Adoption of E-Payment Services Available in Mobile Wallets in Saudi Arabia","type":"article-journal","volume":"21"},"uris":["http://www.mendeley.com/documents/?uuid=39f2f1d3-b569-4e2a-988e-66aad351642f","http://www.mendeley.com/documents/?uuid=6c8b72ab-6e89-48da-8bea-43c77d02f3c1","http://www.mendeley.com/documents/?uuid=95f8b9e0-e0f9-47c3-9570-bc9f662fa035","http://www.mendeley.com/documents/?uuid=eeaab54a-675d-41b0-a1d0-31fd00260825","http://www.mendeley.com/documents/?uuid=5493de37-0ee3-4342-9fe1-225340fe12d1","http://www.mendeley.com/documents/?uuid=5a6d9dba-beb5-42ba-bd9e-bed9c1425cd8","http://www.mendeley.com/documents/?uuid=2bc23f00-a115-43dc-ae6f-1cf4c989a47d","http://www.mendeley.com/documents/?uuid=1b47c1e2-8589-46be-a595-07f7439554a3","http://www.mendeley.com/documents/?uuid=04b75d0a-9993-44bc-a59d-6466b7f79241","http://www.mendeley.com/documents/?uuid=2ab1de30-df29-4317-87f0-676faa22e52e","http://www.mendeley.com/documents/?uuid=114c31df-f8e3-4adf-bce9-1db036576e99","http://www.mendeley.com/documents/?uuid=d2c3150b-09cc-44d5-88a8-3e82672d44ad"]}],"mendeley":{"formattedCitation":"(Alswaigh &amp; Aloud, 2021)","plainTextFormattedCitation":"(Alswaigh &amp; Aloud, 2021)","previouslyFormattedCitation":"(Alswaigh &amp; Aloud, 2021)"},"properties":{"noteIndex":0},"schema":"https://github.com/citation-style-language/schema/raw/master/csl-citation.json"}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(Alswaigh &amp; Aloud, 2021)</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Portable wallets have been in nonstop interest and created throughout recent years, particularly during the COVID-19 pandemic. A few examinations have </w:t>
      </w:r>
      <w:proofErr w:type="spellStart"/>
      <w:r w:rsidRPr="0012500B">
        <w:rPr>
          <w:rFonts w:ascii="Times New Roman" w:hAnsi="Times New Roman" w:cs="Times New Roman"/>
          <w:sz w:val="24"/>
          <w:szCs w:val="24"/>
        </w:rPr>
        <w:t>analysed</w:t>
      </w:r>
      <w:proofErr w:type="spellEnd"/>
      <w:r w:rsidRPr="0012500B">
        <w:rPr>
          <w:rFonts w:ascii="Times New Roman" w:hAnsi="Times New Roman" w:cs="Times New Roman"/>
          <w:sz w:val="24"/>
          <w:szCs w:val="24"/>
        </w:rPr>
        <w:t xml:space="preserve"> client goals and viewpoints. This study fosters a reasonable model joining social elements with the innovation acknowledgment model (TAM). The objective is to recognize key factors that impact client's aim to take on portable installments. This study utilizes the TAM and the brought together hypothesis of acknowledgment and utilization of innovation (UTAUT) models with extra factors. The extra factors are security, trust, working with conditions, and way of life similarity. The review examines the aftereffects of an overview of 394 Saudi residents led through a web-based study. The outcomes demonstrate that client perspectives and aims are </w:t>
      </w:r>
      <w:r w:rsidRPr="0012500B">
        <w:rPr>
          <w:rFonts w:ascii="Times New Roman" w:hAnsi="Times New Roman" w:cs="Times New Roman"/>
          <w:sz w:val="24"/>
          <w:szCs w:val="24"/>
        </w:rPr>
        <w:lastRenderedPageBreak/>
        <w:t>decidedly impacted by the elements as a whole. Seen value, saw convenience, way of life similarity, and working with conditions are immediate indicators of client conduct in tolerating versatile wallet installments. This study gives an experimental commitment to the writing on portable installment acknowledgment on the impact of seen helpfulness and way of life similarity. The outcomes show that around 26% of the respondents began utilizing portable wallet administrations due to the COVID-19 pandemic.</w:t>
      </w:r>
    </w:p>
    <w:p w14:paraId="5718712D"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{"citationItems":[{"id":"ITEM-1","itemData":{"DOI":"10.37227/jibm-2020-2-21/","ISSN":"2616-5163","abstract":"In recent years, there is a noticeable increase of cashless transactions due to the development of financial technology. As a result of being expansion of fintech products such as e-wallet, consumers are shifting from cash-based to cashless. Young adult consumers in 21st century are regarded as tech-savvy as they were born in the era of smartphone technology. This study aims to examine the influencing factors for Malaysian young adults to use e-wallet as a payment method by applying extended technology acceptance model (TAM). Total of 330 data were collected from the users of e-wallet in the area of Klang Valley of Malaysia and analyzed by deploying partial least squares structural equation modeling (PLS-SEM). By applying two-step approach for instance, measurement model for indicator loadings, convergent validity, reliability and structural model for path analysis the findings from this study reveal that perceived usefulness, perceived ease of use and privacy and security have positive and significant relationship with behavioral intention to use e-wallet. This study helps the service providers of the digital marketplace further to have better understanding of the usefulness of using e-wallet for transaction purposes.","author":[{"dropping-particle":"","family":"Haque","given":"Ahasanul","non-dropping-particle":"","parse-names":false,"suffix":""},{"dropping-particle":"","family":"Ulfy","given":"Mohammad Arije","non-dropping-particle":"","parse-names":false,"suffix":""},{"dropping-particle":"","family":"Anis","given":"Zohurul","non-dropping-particle":"","parse-names":false,"suffix":""}],"container-title":"Journal of International Business and Management","id":"ITEM-1","issue":"April","issued":{"date-parts":[["2020"]]},"title":"Factors Influencing the Use of E-wallet as a Payment Method among Malaysian Young Adults","type":"article-journal"},"uris":["http://www.mendeley.com/documents/?uuid=6c2d2724-f985-4921-971e-44c3005355b3","http://www.mendeley.com/documents/?uuid=acc05bc7-abe3-4cc6-b8b9-8ebbc6d6e276","http://www.mendeley.com/documents/?uuid=92294173-9105-484a-ac32-9168fe76b3f3","http://www.mendeley.com/documents/?uuid=28b8a68a-fa4f-4a72-8766-68c1245d8fc1","http://www.mendeley.com/documents/?uuid=a4902484-6e5d-4a61-9ce9-98494274167b","http://www.mendeley.com/documents/?uuid=59344bd1-c35d-435e-bc06-0f69203642e8","http://www.mendeley.com/documents/?uuid=87b17c43-3a56-459a-8d72-af2bbff8b44f","http://www.mendeley.com/documents/?uuid=3311261b-0d2c-43fa-a273-db9a97b7c109","http://www.mendeley.com/documents/?uuid=e107f785-d123-4589-9e8e-13d02ea39a4e","http://www.mendeley.com/documents/?uuid=467efc26-2aaf-4afc-8744-61bbd902a812","http://www.mendeley.com/documents/?uuid=577d5c1c-1b4a-4ea8-92f1-f0b750f83500"]}],"mendeley":{"formattedCitation":"(Haque et al., 2020)","plainTextFormattedCitation":"(Haque et al., 2020)","previouslyFormattedCitation":"(Haque et al., 2020)"},"properties":{"noteIndex":0},"schema":"https://github.com/citation-style-language/schema/raw/master/csl-citation.json"}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(Haque et al., 2020)</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Lately, there is an observable increment of credit only exchanges because of the improvement of monetary innovation. Because of being development of fintech items, for example, e-wallet, purchasers are moving from cash-based to credit only. Youthful grown-up purchasers in 21st century </w:t>
      </w:r>
      <w:proofErr w:type="gramStart"/>
      <w:r w:rsidRPr="0012500B">
        <w:rPr>
          <w:rFonts w:ascii="Times New Roman" w:hAnsi="Times New Roman" w:cs="Times New Roman"/>
          <w:sz w:val="24"/>
          <w:szCs w:val="24"/>
        </w:rPr>
        <w:t>are</w:t>
      </w:r>
      <w:proofErr w:type="gramEnd"/>
      <w:r w:rsidRPr="0012500B">
        <w:rPr>
          <w:rFonts w:ascii="Times New Roman" w:hAnsi="Times New Roman" w:cs="Times New Roman"/>
          <w:sz w:val="24"/>
          <w:szCs w:val="24"/>
        </w:rPr>
        <w:t xml:space="preserve"> viewed as well informed as they were brought into the world in the period of cell phone innovation. This study intends to look at the affecting elements for Malaysian youthful grown-ups to utilize e-wallet as an installment technique by applying expanded innovation acknowledgment model (TAM). Absolute of 330 information were gathered from the clients of e-wallet in the space of Klang Valley of Malaysia and investigated by sending halfway least squares underlying condition demonstrating (PLS-SEM). By applying two-venture approach for example, estimation model for marker loadings, focalized legitimacy, dependability and primary model for way examination the discoveries from this study uncover that apparent helpfulness, saw convenience and protection and security have positive and critical relationship with conduct aim to utilize e-wallet. This study assists the specialist organizations of the computerized commercial </w:t>
      </w:r>
      <w:proofErr w:type="spellStart"/>
      <w:r w:rsidRPr="0012500B">
        <w:rPr>
          <w:rFonts w:ascii="Times New Roman" w:hAnsi="Times New Roman" w:cs="Times New Roman"/>
          <w:sz w:val="24"/>
          <w:szCs w:val="24"/>
        </w:rPr>
        <w:t>centre</w:t>
      </w:r>
      <w:proofErr w:type="spellEnd"/>
      <w:r w:rsidRPr="0012500B">
        <w:rPr>
          <w:rFonts w:ascii="Times New Roman" w:hAnsi="Times New Roman" w:cs="Times New Roman"/>
          <w:sz w:val="24"/>
          <w:szCs w:val="24"/>
        </w:rPr>
        <w:t xml:space="preserve"> with advancing to have better comprehension of the convenience of utilizing e-wallet for exchange purposes.</w:t>
      </w:r>
    </w:p>
    <w:p w14:paraId="5FBAB97E"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{"citationItems":[{"id":"ITEM-1","itemData":{"DOI":"10.13106/jafeb.2021.vol8.no6.0475","ISSN":"2288-4637","abstract":"The COVID-19 pandemic has fundamentally changed the world as we know it, especially consumer behavior. Users turn to digital transactions for fear of making physical contact when transacting. However, security issues and user convenience are obstacles to making users adopt digital payments. So, this research was made to solve the problem of adopting digital payments through the UTAUT extension model with perceived security and personal innovativeness as the main issues in the COVID-19 pandemic. This research focuses on digital payment users in Indonesia. A total of 457 users were used as research samples. The questionnaires were distributed online using a google form, after which they were processed and analyzed using SEM-PLS. This evaluation shows that performance expectancy, effort expectancy, and personal innovativeness have a significant positive effect on behavioral intention to use digital banking. However, perceived security has a significant negative effect on behavioral intention. Moreover, social influence does not have a significant influence on behavioral intention. Meanwhile, Facilitating Conditions and behavioral intention have a significant positive impact on digital payment usage. This study's findings indicate that the use of technological and personal mental factors impacts the adoption of digital payments, especially in the COVID-19 pandemic.","author":[{"dropping-particle":"","family":"Michael MUSYAFFI","given":"Ayatulloh","non-dropping-particle":"","parse-names":false,"suffix":""},{"dropping-particle":"","family":"Agustin Pratama SARI","given":"Dewi","non-dropping-particle":"","parse-names":false,"suffix":""},{"dropping-particle":"","family":"Kismayanti RESPATI","given":"Dwi","non-dropping-particle":"","parse-names":false,"suffix":""}],"container-title":"The Journal of Asian Finance, Economics and Business","id":"ITEM-1","issue":"6","issued":{"date-parts":[["2021"]]},"page":"475-482","title":"Understanding of Digital Payment Usage During COVID-19 Pandemic: A Study of UTAUT Extension Model in Indonesia","type":"article-journal","volume":"8"},"uris":["http://www.mendeley.com/documents/?uuid=d46c3157-7d40-4305-9e11-205f8550ceac","http://www.mendeley.com/documents/?uuid=656b9f2e-61f6-449d-9611-389b28169313","http://www.mendeley.com/documents/?uuid=eaa5ebe8-c194-4c35-8a6a-bbc5a114aa84","http://www.mendeley.com/documents/?uuid=f3fc7af0-a0a7-4bbd-9c13-3ae087d77721","http://www.mendeley.com/documents/?uuid=566efcb9-e9a2-4d2b-8c8b-b05fa231c662","http://www.mendeley.com/documents/?uuid=5b826196-9b11-4f39-8f92-53ab5a75f69e","http://www.mendeley.com/documents/?uuid=e64f6c1d-2cdc-47f6-afb6-c61c3cec6925","http://www.mendeley.com/documents/?uuid=613a4fad-5191-4a32-8e67-5e1ebd5adc37"]}],"mendeley":{"formattedCitation":"(Michael MUSYAFFI et al., 2021)","plainTextFormattedCitation":"(Michael MUSYAFFI et al., 2021)","previouslyFormattedCitation":"(Michael MUSYAFFI et al., 2021)"},"properties":{"noteIndex":0},"schema":"https://github.com/citation-style-language/schema/raw/master/csl-citation.json"}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(Michael MUSYAFFI et al., 2021)</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The COVID-19 pandemic has generally changed the world as far as we might be concerned, particularly shopper conduct. Clients go to computerized exchanges inspired by a paranoid fear of making actual contact while executing. Be that as it may, security issues and client comfort are obstructions to causing clients to take on computerized installments. Along these lines, this examination was made to take care of the issue of embracing advanced installments through the UTAUT expansion model with apparent security and individual ingenuity as the principal issues in the COVID-19 pandemic. This exploration </w:t>
      </w:r>
      <w:proofErr w:type="spellStart"/>
      <w:r w:rsidRPr="0012500B">
        <w:rPr>
          <w:rFonts w:ascii="Times New Roman" w:hAnsi="Times New Roman" w:cs="Times New Roman"/>
          <w:sz w:val="24"/>
          <w:szCs w:val="24"/>
        </w:rPr>
        <w:t>centres</w:t>
      </w:r>
      <w:proofErr w:type="spellEnd"/>
      <w:r w:rsidRPr="0012500B">
        <w:rPr>
          <w:rFonts w:ascii="Times New Roman" w:hAnsi="Times New Roman" w:cs="Times New Roman"/>
          <w:sz w:val="24"/>
          <w:szCs w:val="24"/>
        </w:rPr>
        <w:t xml:space="preserve"> around </w:t>
      </w:r>
      <w:r w:rsidRPr="0012500B">
        <w:rPr>
          <w:rFonts w:ascii="Times New Roman" w:hAnsi="Times New Roman" w:cs="Times New Roman"/>
          <w:sz w:val="24"/>
          <w:szCs w:val="24"/>
        </w:rPr>
        <w:lastRenderedPageBreak/>
        <w:t>advanced installment clients in Indonesia. An aggregate of 457 clients were utilized as examination tests. The surveys were conveyed web based utilizing a google structure, after which they were handled and investigated utilizing SEM-PLS. This assessment shows that presentation hope, exertion hope, and individual ingenuity affect conduct goal to utilize computerized banking. In any case, saw security affects conduct goal. In addition, social impact doesn't affect conduct goal. In the interim, Facilitating Conditions and social aim emphatically affect computerized installment utilization. This study's discoveries demonstrate that the utilization of mechanical and individual mental elements impacts the reception of advanced installments, particularly in the COVID-19 pandemic.</w:t>
      </w:r>
    </w:p>
    <w:p w14:paraId="196AF111"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{"citationItems":[{"id":"ITEM-1","itemData":{"DOI":"10.1088/1757-899X/879/1/012121","ISSN":"1757899X","abstract":"The purpose of this study is to discuss the effect of using E-Wallet on people's lives. This research used a qualitative research method because this study describes the events that are taking place in the present. The results of this study show how much influence the E-Wallet on community behavior, which ultimately the community experienced many changes one of which is a change in consumer behavior in daily life. Nowadays, social life cannot be separated from information system technology, where technology has entered into all aspects of social life. As for the background of this writing is the number of a startup that develops and offers E-Wallet information system technology to the public as a substitute for wallets and cash. With a variety of business strategies that startups have done, this E-Wallet is easily accepted by the general public.","author":[{"dropping-particle":"","family":"Wulantika","given":"L.","non-dropping-particle":"","parse-names":false,"suffix":""},{"dropping-particle":"","family":"Zein","given":"S. R.","non-dropping-particle":"","parse-names":false,"suffix":""}],"container-title":"IOP Conference Series: Materials Science and Engineering","id":"ITEM-1","issue":"1","issued":{"date-parts":[["2020"]]},"title":"E-Wallet Effects on Community Behavior","type":"article-journal","volume":"879"},"uris":["http://www.mendeley.com/documents/?uuid=8f675683-3f7c-456b-821e-7c3f6ad45760","http://www.mendeley.com/documents/?uuid=95df0ee4-68d6-41fd-8aae-93ac940d88f5","http://www.mendeley.com/documents/?uuid=3a3e2cd2-795e-4bec-93f4-fc9937155d22","http://www.mendeley.com/documents/?uuid=4f7b28c3-7dd5-467e-9a8e-605c2c8c85ae","http://www.mendeley.com/documents/?uuid=ff68f685-5d3b-4f32-a30b-5ccc6e05e365","http://www.mendeley.com/documents/?uuid=b49c6d09-39fb-4963-a71f-73463ea84981","http://www.mendeley.com/documents/?uuid=91074e90-563e-41bb-9c53-eb11730562ff"]}],"mendeley":{"formattedCitation":"(Wulantika &amp; Zein, 2020)","plainTextFormattedCitation":"(Wulantika &amp; Zein, 2020)","previouslyFormattedCitation":"(Wulantika &amp; Zein, 2020)"},"properties":{"noteIndex":0},"schema":"https://github.com/citation-style-language/schema/raw/master/csl-citation.json"}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(Wulantika &amp; Zein, 2020)</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The motivation behind this study is to examine the impact of utilizing E-Wallet on individuals' lives. This exploration utilized a subjective examination technique since this study portrays the occasions that are occurring in the present. The consequences of this study show how much impact the E-Wallet on local area conduct, which eventually the local area experienced many changes one of which is an adjustment of customer conduct in day-to-day existence. These days, public activity can't be isolated from data framework innovation, where innovation has gone into all parts of public activity. With respect to the foundation of this composing is the quantity of a start-up that creates and offers E-Wallet data framework innovation to people in general as a substitute for wallets and money. With an assortment of business systems that new companies have done, this E-Wallet is effectively acknowledged by the overall population.</w:t>
      </w:r>
    </w:p>
    <w:p w14:paraId="36AEC7EF"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{"citationItems":[{"id":"ITEM-1","itemData":{"DOI":"10.1109/2.876293","ISSN":"00189162","abstract":"An electronic-wallet (e-wallet) is a handheld computer that consolidates a user's personal items, stores vital information, and facilitates financial transactions. With e-wallets, the issue of whether they can guarantee security without being cubersome is discussed. This can be solved by using parasitic authentication. This method allows the user to temporarily handover the responsibility for authorizing transactions to a small, portable secondary device carried by the user. Identification protocols ensure that the secondary device not belonging to the owner can not be accessed.","author":[{"dropping-particle":"","family":"Ebringer","given":"Tim","non-dropping-particle":"","parse-names":false,"suffix":""},{"dropping-particle":"","family":"Thorne","given":"Peter","non-dropping-particle":"","parse-names":false,"suffix":""},{"dropping-particle":"","family":"Zheng","given":"Yuliang","non-dropping-particle":"","parse-names":false,"suffix":""}],"container-title":"Computer","id":"ITEM-1","issue":"10","issued":{"date-parts":[["2000"]]},"page":"54-60","title":"Parasitic authentication to protect your e-wallet","type":"article-journal","volume":"33"},"uris":["http://www.mendeley.com/documents/?uuid=c4897930-a947-4f2c-930b-3c9877a3ac71","http://www.mendeley.com/documents/?uuid=c47db2a1-a501-4e2c-bcd5-c5b1cd63cd44","http://www.mendeley.com/documents/?uuid=87f468b6-fcc5-44b4-856c-d4c973cc7be4","http://www.mendeley.com/documents/?uuid=b261a727-936d-415f-8037-ffc2bf12453f","http://www.mendeley.com/documents/?uuid=68886d53-1be6-4530-81a8-ccb92cb3ef5e","http://www.mendeley.com/documents/?uuid=6c36f6ce-e679-4934-b633-2b375bcf2b51"]}],"mendeley":{"formattedCitation":"(Ebringer et al., 2000)","plainTextFormattedCitation":"(Ebringer et al., 2000)","previouslyFormattedCitation":"(Ebringer et al., 2000)"},"properties":{"noteIndex":0},"schema":"https://github.com/citation-style-language/schema/raw/master/csl-citation.json"}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(Ebringer et al., 2000)</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the electronic wallet (e-wallet) has gotten a lot of consideration of late. It vows to merge a considerable lot of the individual things hauled around by the advanced person: wallet, telephone, pager, journal, and keys. Truth be told, Nokia's 9001 Communicator as of now joins the telephone, pager, and journal into one unit. The inquiry emerges, in any case, of how to give client validation. Conventional insurance components expect clients to enter a PIN or secret phrase each time they wish to play out an exchange. More complex procedures incorporate utilizing a biometric gadget, for example, a unique finger impression scanner, which is coordinated into the e-wallet. Both of these choices have drawbacks. Convenience issues because of validation are a critical boundary to the reception of e-wallets. In this article, we present </w:t>
      </w:r>
      <w:r w:rsidRPr="0012500B">
        <w:rPr>
          <w:rFonts w:ascii="Times New Roman" w:hAnsi="Times New Roman" w:cs="Times New Roman"/>
          <w:sz w:val="24"/>
          <w:szCs w:val="24"/>
        </w:rPr>
        <w:lastRenderedPageBreak/>
        <w:t>a few novel purposes of existing conventions by which a concealable, remote, and convenient gadget can briefly go about as a verification intermediary for the client. The e-wallet then turns into a parasite-taking care of off the little gadget for required confirmation and recognizable proof data.</w:t>
      </w:r>
    </w:p>
    <w:p w14:paraId="6A38DC7C"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{"citationItems":[{"id":"ITEM-1","itemData":{"author":[{"dropping-particle":"","family":"Hernández","given":"Raúl","non-dropping-particle":"","parse-names":false,"suffix":""},{"dropping-particle":"","family":"Mjølsnes","given":"Stig Frode","non-dropping-particle":"","parse-names":false,"suffix":""}],"container-title":"Norsk Informatikkonferanse Tirsdag","id":"ITEM-1","issue":"november","issued":{"date-parts":[["2003"]]},"page":"1-12","title":"E-wallet software architecture with decentralized credentials","type":"article-journal"},"uris":["http://www.mendeley.com/documents/?uuid=db05d666-93e5-4111-b03e-d6ae1d0c4911","http://www.mendeley.com/documents/?uuid=89e2a251-c55a-43b9-97d5-e160ad12d10d","http://www.mendeley.com/documents/?uuid=715f9657-fab3-4bc4-b053-8c5ef90649f2","http://www.mendeley.com/documents/?uuid=3eff0e93-f4f9-4f48-89dc-b60a89165dec","http://www.mendeley.com/documents/?uuid=033f3295-4e0d-4992-81c8-760dfffe6587"]}],"mendeley":{"formattedCitation":"(Hernández &amp; Mjølsnes, 2003)","plainTextFormattedCitation":"(Hernández &amp; Mjølsnes, 2003)","previouslyFormattedCitation":"(Hernández &amp; Mjølsnes, 2003)"},"properties":{"noteIndex":0},"schema":"https://github.com/citation-style-language/schema/raw/master/csl-citation.json"}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(Hernández &amp; Mjølsnes, 2003)</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This paper gives an account of results from a Master proposal project embraced to foster programming design for decentralized qualifications, a speculation of the idea of an electronic wallet framework created in the European examination project CAFÉ. Inside this new model you can leave the vast majority of the substance of your electronic wallet (accreditations, keys and passwords) at the security of your private manager, while wandering with your number one portable terminals. The fundamental focus on this work has been to plan a product design in light of Personal Java. (Compact code) with arising web innovation through the Apache venture and SOAP, the new RPC worldview in light of XML (versatile information) for web administrations. The examinations were completed utilizing WLAN and exhibiting that the SOAP convention shows an incredible practicality to execute this design for genuine online business sites contrasted with other middleware choices (RMI, CORBA). At long last, a confirmation convention created in an equal postulation work was carried out in the product engineering.</w:t>
      </w:r>
    </w:p>
    <w:p w14:paraId="226F77E3"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{"citationItems":[{"id":"ITEM-1","itemData":{"DOI":"10.1145/1056808.1056979","ISBN":"1595930027","abstract":"As part of a comparative ethnographic study of everyday life of young professionals in London, Los Angeles, and Tokyo, we conducted a detailed survey of wallets and their contents, through photographs, interviews, diary studies, and observation. Despite prominent differences in culture and lifestyle, there were remarkable similarities across all three sites in terms of what wallets contained and how they were used. Individuals arrived at similar (if imperfect) solutions to common problems of temptation management and access control, identity management and partitioning, and collecting tokens of affiliation and history. Our findings suggest that future electronic wallets (e-wallets), whether physical devices or distributed functionalities, will be able to capitalize on these existing patterns, solve some of the existing problems, and encounter new challenges. Furthermore, they frame the potential value of e-wallets in a broader context than traditional concerns over privacy, security, and efficiency.","author":[{"dropping-particle":"","family":"Mainwaring","given":"Scott D.","non-dropping-particle":"","parse-names":false,"suffix":""},{"dropping-particle":"","family":"Anderson","given":"Ken","non-dropping-particle":"","parse-names":false,"suffix":""},{"dropping-particle":"","family":"Chang","given":"Michele F.","non-dropping-particle":"","parse-names":false,"suffix":""}],"container-title":"Conference on Human Factors in Computing Systems - Proceedings","id":"ITEM-1","issued":{"date-parts":[["2005"]]},"page":"1613-1616","title":"What's in your wallet? implications for global e-wallet design","type":"article-journal"},"uris":["http://www.mendeley.com/documents/?uuid=ded2736b-f263-4644-873a-c9ccc5cdeb87","http://www.mendeley.com/documents/?uuid=058633c1-c531-404a-aeec-9c008dfd7eac","http://www.mendeley.com/documents/?uuid=e127f5bb-999a-4737-aacd-888b2bc61d00","http://www.mendeley.com/documents/?uuid=0f81c1d4-8d6b-4999-a3f7-2b76d8965a2d"]}],"mendeley":{"formattedCitation":"(Mainwaring et al., 2005)","plainTextFormattedCitation":"(Mainwaring et al., 2005)","previouslyFormattedCitation":"(Mainwaring et al., 2005)"},"properties":{"noteIndex":0},"schema":"https://github.com/citation-style-language/schema/raw/master/csl-citation.json"}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(Mainwaring et al., 2005)</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As a feature of a relative ethnographic investigation of regular day to day existence of youthful experts in London, Los Angeles, and Tokyo, we led a nitty gritty overview of wallets and their substance, through photos, interviews, journal studies, and perception. Notwithstanding conspicuous contrasts in culture and way of life, there were surprising likenesses across each of the three locales as far as what wallets contained and how they were utilized. People showed up at comparative (if flawed) answers for normal issues of enticement the executives and access control, personality the board and dividing, and gathering badge of association and history. Our discoveries propose that future electronic wallets (e-wallets), whether actual gadgets or disseminated functionalities, will actually want to gain by these current examples, take care of a portion of the current issues, and experience new difficulties. Moreover, they outline the likely worth of e-wallets in a more extensive setting than customary worries over protection, security, and productivity.</w:t>
      </w:r>
    </w:p>
    <w:p w14:paraId="2956F617"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lastRenderedPageBreak/>
        <w:fldChar w:fldCharType="begin" w:fldLock="1"/>
      </w:r>
      <w:r w:rsidRPr="0012500B">
        <w:rPr>
          <w:rFonts w:ascii="Times New Roman" w:hAnsi="Times New Roman" w:cs="Times New Roman"/>
          <w:sz w:val="24"/>
          <w:szCs w:val="24"/>
        </w:rPr>
        <w:instrText>ADDIN CSL_CITATION {"citationItems":[{"id":"ITEM-1","itemData":{"DOI":"10.1109/ECDC.2013.6556725","ISBN":"9781479903931","abstract":"Payment is one of the main parts in businesses. Different types of software, hardware and methods for paying electronically have been presented. Different types of banking cards, E-wallet; internet web pages for payment make it possible to pay both online and offline. However, in most payment tools, exchanging money is anonymously and untraceably. Therefore, although most security techniques within payment tools are considered to restrict abuse, if it is stolen, it makes possible to be abuse. Furthermore, anonymous characteristics of E-money make it possible for money laundering. E-cheque includes both sides name in a business, and also it is traceable. By using E-cheque techniques in payment tools instead of E-money, it is possible to increase payment tools security. © 2013 IEEE.","author":[{"dropping-particle":"","family":"Yahid","given":"Behzad","non-dropping-particle":"","parse-names":false,"suffix":""},{"dropping-particle":"","family":"Shahbahrami","given":"Assadollah","non-dropping-particle":"","parse-names":false,"suffix":""},{"dropping-particle":"","family":"Nobakht","given":"Mohammad Bagher","non-dropping-particle":"","parse-names":false,"suffix":""}],"container-title":"2013 7th Intenational Conference on e-Commerce in Developing Countries: With Focus on e-Security, ECDC 2013","id":"ITEM-1","issued":{"date-parts":[["2013"]]},"page":"1-14","title":"Providing security for E-wallet using E-cheque","type":"article-journal"},"uris":["http://www.mendeley.com/documents/?uuid=eabef0eb-1b76-4419-80f0-9f29f03fdcf9","http://www.mendeley.com/documents/?uuid=6c371d09-9fd3-4c67-8a98-764b6ec5de0d","http://www.mendeley.com/documents/?uuid=c3d85565-074a-471e-a5c3-056a61c90ce5"]}],"mendeley":{"formattedCitation":"(Yahid et al., 2013)","plainTextFormattedCitation":"(Yahid et al., 2013)","previouslyFormattedCitation":"(Yahid et al., 2013)"},"properties":{"noteIndex":0},"schema":"https://github.com/citation-style-language/schema/raw/master/csl-citation.json"}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(Yahid et al., 2013)</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Installment is one of the primary parts in organizations. Various kinds of programming, equipment and techniques for paying electronically have been introduced. Various sorts of banking cards, </w:t>
      </w:r>
      <w:proofErr w:type="spellStart"/>
      <w:r w:rsidRPr="0012500B">
        <w:rPr>
          <w:rFonts w:ascii="Times New Roman" w:hAnsi="Times New Roman" w:cs="Times New Roman"/>
          <w:sz w:val="24"/>
          <w:szCs w:val="24"/>
        </w:rPr>
        <w:t>Ewallet</w:t>
      </w:r>
      <w:proofErr w:type="spellEnd"/>
      <w:r w:rsidRPr="0012500B">
        <w:rPr>
          <w:rFonts w:ascii="Times New Roman" w:hAnsi="Times New Roman" w:cs="Times New Roman"/>
          <w:sz w:val="24"/>
          <w:szCs w:val="24"/>
        </w:rPr>
        <w:t>; web website pages for installment make it conceivable to pay both on the web and disconnected. Be that as it may, in most installment instruments, trading cash is namelessly and untraceably. Along these lines, albeit most security strategies inside installment apparatuses are considered to confine misuse, assuming that it is taken, it makes conceivable to be misuse. Besides, mysterious qualities of E-cash make it feasible for illegal tax avoidance. E-check incorporates the two sides name in a business, and furthermore it is detectable. By utilizing E-check techniques in installment apparatuses rather than E-cash, it is feasible to increment installment instruments security.</w:t>
      </w:r>
    </w:p>
    <w:p w14:paraId="082B93CB"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ISBN":"9783540397182","author":[{"dropping-particle":"","family":"Gandon","given":"Fabien","non-dropping-particle":"","parse-names":false,"suffix":""},{"dropping-particle":"","family":"Sadeh","given":"Norman","non-dropping-particle":"","parse-names":false,"suffix":""},{"dropping-particle":"","family":"Gandon","given":"Fabien","non-dropping-particle":"","parse-names":false,"suffix":""},{"dropping-particle":"","family":"Sadeh","given":"Norman","non-dropping-particle":"","parse-names":false,"suffix":""},{"dropping-particle":"","family":"E-wallet","given":"A Semantic","non-dropping-particle":"","parse-names":false,"suffix":""},{"dropping-particle":"","family":"Privacy","given":"Reconcile","non-dropping-particle":"","parse-names":false,"suffix":""},{"dropping-particle":"","family":"Aware-","given":"Context","non-dropping-particle":"","parse-names":false,"suffix":""}],"id":"ITEM-1","issued":{"date-parts":[["2015"]]},"page":"385-401","title":"A Semantic E-Wallet to Reconcile Privacy and Context Awareness To cite this version : A Semantic e-Wallet to Reconcile Privacy and Context Awareness","type":"article-journal"},"uris":["http://www.mendeley.com/documents/?uuid=e45c71a2-ac14-4945-847d-57d27524bb76","http://www.mendeley.com/documents/?uuid=3a25a368-5a01-44e2-aa92-9dff0d4bdd3f","http://www.mendeley.com/documents/?uuid=2a0546b7-d0ea-48ca-b66f-c6c34c9a1789"]}],"mendeley":{"formattedCitation":"(Gandon et al., 2015)","plainTextFormattedCitation":"(Gandon et al., 2015)","previouslyFormattedCitation":"(Gandon et al., 2015)"},"properties":{"noteIndex":0},"schema":"https://github.com/citation-style-language/schema/raw/master/csl-citation.json"}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(Gandon et al., 2015)</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Progressively, application designers are searching for ways of giving clients more elevated levels of personalization that catch various components of a client's working setting, for example, her area, the undertaking that she is right now occupied with, who her partners are, and so forth While there are many wellsprings of context-oriented data, they will generally change starting with one client then onto the next and furthermore after some time. Various clients might depend on various area following usefulness given by various cell administrators; they might utilize different schedule frameworks, and so on </w:t>
      </w:r>
      <w:proofErr w:type="gramStart"/>
      <w:r w:rsidRPr="0012500B">
        <w:rPr>
          <w:rFonts w:ascii="Times New Roman" w:hAnsi="Times New Roman" w:cs="Times New Roman"/>
          <w:sz w:val="24"/>
          <w:szCs w:val="24"/>
        </w:rPr>
        <w:t>In</w:t>
      </w:r>
      <w:proofErr w:type="gramEnd"/>
      <w:r w:rsidRPr="0012500B">
        <w:rPr>
          <w:rFonts w:ascii="Times New Roman" w:hAnsi="Times New Roman" w:cs="Times New Roman"/>
          <w:sz w:val="24"/>
          <w:szCs w:val="24"/>
        </w:rPr>
        <w:t xml:space="preserve"> this paper, we depict work on a Semantic e-Wallet pointed toward supporting robotized revelation and access of individual assets, each addressed as a Semantic Web Service. A key goal is to give a Semantic Web climate to open admittance to a client's logical assets, accordingly decreasing the expenses related with the turn of events and upkeep of setting mindful applications. A subsequent goal is, through Semantic Web advancements, to engage clients to specifically control who approaches their context-oriented data and under which conditions. This work has been completed with regards to my Campus, a setting mindful climate focused on improving regular grounds life. Experimental outcomes got on Carnegie Mellon's grounds are empowering.</w:t>
      </w:r>
    </w:p>
    <w:p w14:paraId="0AD19882"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{"citationItems":[{"id":"ITEM-1","itemData":{"DOI":"10.1109/ICMB.2011.48","ISBN":"9780769544342","abstract":"The purpose of this paper is to contribute to the design of e-wallets. e-wallets are intended to replace the existing physical wallet, with its notes, coins, photos, plastic cards, loyalty cards etc. Four different user groups, including teenagers, young adults, mothers and businessmen, has been involved in process of identifying, developing and evaluating functional and design properties of e-wallets. Interviews and formative usability evaluations have provided data for the construction of first a conceptual model in the form of sketches, and later a functional model in the form of lowfidelity mock-ups. During the design phases, knowledge was gained on what properties the test users would like the mobile wallet to hold. The identified properties have been clustered as .'Functionality properties.' and .'Design properties.' in two tables, which are theoretical contributions to the ongoing research in mobile wallets. © 2011 IEEE.","author":[{"dropping-particle":"","family":"Olsen","given":"Mia","non-dropping-particle":"","parse-names":false,"suffix":""},{"dropping-particle":"","family":"Hedman","given":"Jonas","non-dropping-particle":"","parse-names":false,"suffix":""},{"dropping-particle":"","family":"Vatrapu","given":"Ravi","non-dropping-particle":"","parse-names":false,"suffix":""}],"container-title":"Proceedings - 2011 10th International Conference on Mobile Business, ICMB 2011","id":"ITEM-1","issued":{"date-parts":[["2011"]]},"page":"158-165","title":"E-wallet properties","type":"article-journal"},"uris":["http://www.mendeley.com/documents/?uuid=028ce4b2-5e05-424b-9ac6-11696841cd2a","http://www.mendeley.com/documents/?uuid=f50ee156-3a5b-45d1-b303-0064b947c269"]}],"mendeley":{"formattedCitation":"(Olsen et al., 2011)","plainTextFormattedCitation":"(Olsen et al., 2011)","previouslyFormattedCitation":"(Olsen et al., 2011)"},"properties":{"noteIndex":0},"schema":"https://github.com/citation-style-language/schema/raw/master/csl-citation.json"}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(Olsen et al., 2011)</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The reason for this paper is to add to the plan of e-wallets. e-wallets are expected to supplant the current actual wallet, with its notes, coins, photographs, plastic cards, dependability cards and so forth Four distinct client gatherings, including teens, youthful grown-ups, moms and financial specialists, has been associated with </w:t>
      </w:r>
      <w:r w:rsidRPr="0012500B">
        <w:rPr>
          <w:rFonts w:ascii="Times New Roman" w:hAnsi="Times New Roman" w:cs="Times New Roman"/>
          <w:sz w:val="24"/>
          <w:szCs w:val="24"/>
        </w:rPr>
        <w:lastRenderedPageBreak/>
        <w:t>interaction of distinguishing, creating and assessing utilitarian and plan properties of e-wallets. Meetings and developmental convenience assessments have given information to the development of initial a theoretical model as representations, and later a practical model as low devotion model. During the plan stages, information was acquired on what properties the test clients would like the versatile wallet to hold. The recognized properties have been bunched as. 'Usefulness properties.' And 'Plan properties.' in two tables, which are hypothetical commitments to the continuous exploration in versatile wallets.</w:t>
      </w:r>
    </w:p>
    <w:p w14:paraId="25D46AD3"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{"citationItems":[{"id":"ITEM-1","itemData":{"DOI":"10.1016/S1361-3723(12)70028-3","ISSN":"13613723","abstract":"The Google Wallet mobile app made the e-wallet concept mass market, but security breaches were not far behind. A focal point of malware writers seems to be banking trojans that attack the highly secured connection between the bank and the user. Tracey Caldwell examines the security threats facing e-wallets and sets out a number of approaches to securing e-wallets, from using the Secure Element, to optical tokens and cloud-based authentication. She also discusses the role that retailers, merchants and telco companies may play in e-wallet security in the future. © 2012 Elsevier Ltd.","author":[{"dropping-particle":"","family":"Caldwell","given":"Tracey","non-dropping-particle":"","parse-names":false,"suffix":""}],"container-title":"Computer Fraud and Security","id":"ITEM-1","issue":"4","issued":{"date-parts":[["2012"]]},"page":"5-8","publisher":"Elsevier Ltd","title":"Locking down the e-wallet","type":"article-journal","volume":"2012"},"uris":["http://www.mendeley.com/documents/?uuid=7f16aeca-6275-457e-a564-1152b87f8a32"]}],"mendeley":{"formattedCitation":"(Caldwell, 2012)","plainTextFormattedCitation":"(Caldwell, 2012)"},"properties":{"noteIndex":0},"schema":"https://github.com/citation-style-language/schema/raw/master/csl-citation.json"}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(Caldwell, 2012)</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The rise of close to handle interchanges (NFC) and other contactless advancements in cell phones addresses a stage towards the disposal of money. With a new Juniper research report showing that NFC installments are set to significantly increase by 2015, and more than $74bn-worth of contactless exchanges expected in three years, associations are quick to guarantee they can offer protected portable installments answer for fulfil client needs. Richard Cottrell, deals and showcasing chief at Vista Support, depicts a credit only economy where eateries, for instance, are empowering mechanized requesting and installment from the table. NFC can accelerate the agonizing bill parting process by permitting every individual from the party to move their piece of the bill to another through their cell phones, hence making it feasible for the bill to be settled by one individual. "Movements like this are drawing in the move towards a recognize just economy and for overhauls like Google Wallet in advance being utilized, this may not be far away," says Cottrell. The Google Wallet adaptable application professes to store Visas on the telephone as well as retailers' endpoints and offers, as a reliability card would. At the point when a particular gander at a genuine store that perceives Google Wallet, the individual can pay and recuperate offers just by tapping the telephone at the retail location. The Google Wallet online help connects with individuals to pay by looking into their electronic records, and Mastercard subtleties are dealt with in the cloud. Regardless, according to continuous reports, the PIN approval in Google's e-wallet has been evade using an essential trick. H-Online reports that an attack on Google Wallet's PIN security, which expected that the phone be laid out so the PIN information could be had the opportunity to, can be achieved on an un-laid out Android wireless by using a Linux </w:t>
      </w:r>
      <w:proofErr w:type="spellStart"/>
      <w:r w:rsidRPr="0012500B">
        <w:rPr>
          <w:rFonts w:ascii="Times New Roman" w:hAnsi="Times New Roman" w:cs="Times New Roman"/>
          <w:sz w:val="24"/>
          <w:szCs w:val="24"/>
        </w:rPr>
        <w:t>honour</w:t>
      </w:r>
      <w:proofErr w:type="spellEnd"/>
      <w:r w:rsidRPr="0012500B">
        <w:rPr>
          <w:rFonts w:ascii="Times New Roman" w:hAnsi="Times New Roman" w:cs="Times New Roman"/>
          <w:sz w:val="24"/>
          <w:szCs w:val="24"/>
        </w:rPr>
        <w:t xml:space="preserve"> elevating shortcoming. Establishing would normally imply that every one of the information on the gadget was erased all the while and Google exhorted clients not to utilize Wallet on established </w:t>
      </w:r>
      <w:r w:rsidRPr="0012500B">
        <w:rPr>
          <w:rFonts w:ascii="Times New Roman" w:hAnsi="Times New Roman" w:cs="Times New Roman"/>
          <w:sz w:val="24"/>
          <w:szCs w:val="24"/>
        </w:rPr>
        <w:lastRenderedPageBreak/>
        <w:t xml:space="preserve">gadgets. Yet, by taking advantage of a Linux </w:t>
      </w:r>
      <w:proofErr w:type="spellStart"/>
      <w:r w:rsidRPr="0012500B">
        <w:rPr>
          <w:rFonts w:ascii="Times New Roman" w:hAnsi="Times New Roman" w:cs="Times New Roman"/>
          <w:sz w:val="24"/>
          <w:szCs w:val="24"/>
        </w:rPr>
        <w:t>honour</w:t>
      </w:r>
      <w:proofErr w:type="spellEnd"/>
      <w:r w:rsidRPr="0012500B">
        <w:rPr>
          <w:rFonts w:ascii="Times New Roman" w:hAnsi="Times New Roman" w:cs="Times New Roman"/>
          <w:sz w:val="24"/>
          <w:szCs w:val="24"/>
        </w:rPr>
        <w:t xml:space="preserve"> weakness in Android 4.0, it is supposedly conceivable to get root admittance to the gadget without erasing any information. Web </w:t>
      </w:r>
      <w:proofErr w:type="spellStart"/>
      <w:r w:rsidRPr="0012500B">
        <w:rPr>
          <w:rFonts w:ascii="Times New Roman" w:hAnsi="Times New Roman" w:cs="Times New Roman"/>
          <w:sz w:val="24"/>
          <w:szCs w:val="24"/>
        </w:rPr>
        <w:t>categorisation</w:t>
      </w:r>
      <w:proofErr w:type="spellEnd"/>
      <w:r w:rsidRPr="0012500B">
        <w:rPr>
          <w:rFonts w:ascii="Times New Roman" w:hAnsi="Times New Roman" w:cs="Times New Roman"/>
          <w:sz w:val="24"/>
          <w:szCs w:val="24"/>
        </w:rPr>
        <w:t xml:space="preserve"> organization </w:t>
      </w:r>
      <w:proofErr w:type="spellStart"/>
      <w:r w:rsidRPr="0012500B">
        <w:rPr>
          <w:rFonts w:ascii="Times New Roman" w:hAnsi="Times New Roman" w:cs="Times New Roman"/>
          <w:sz w:val="24"/>
          <w:szCs w:val="24"/>
        </w:rPr>
        <w:t>Zvelo</w:t>
      </w:r>
      <w:proofErr w:type="spellEnd"/>
      <w:r w:rsidRPr="0012500B">
        <w:rPr>
          <w:rFonts w:ascii="Times New Roman" w:hAnsi="Times New Roman" w:cs="Times New Roman"/>
          <w:sz w:val="24"/>
          <w:szCs w:val="24"/>
        </w:rPr>
        <w:t>, the organization that observed the weakness, says this is to the point of gaining admittance to the Google Wallet PIN information, which can be effectively animal constrained. An assailant could likewise get the information and send it to a far-off server where the PIN could be beast constrained significantly quicker.</w:t>
      </w:r>
    </w:p>
    <w:p w14:paraId="6112F1F3"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 xml:space="preserve">(Nag and </w:t>
      </w:r>
      <w:proofErr w:type="spellStart"/>
      <w:r w:rsidRPr="0012500B">
        <w:rPr>
          <w:rFonts w:ascii="Times New Roman" w:hAnsi="Times New Roman" w:cs="Times New Roman"/>
          <w:sz w:val="24"/>
          <w:szCs w:val="24"/>
        </w:rPr>
        <w:t>Gilitwala</w:t>
      </w:r>
      <w:proofErr w:type="spellEnd"/>
      <w:r w:rsidRPr="0012500B">
        <w:rPr>
          <w:rFonts w:ascii="Times New Roman" w:hAnsi="Times New Roman" w:cs="Times New Roman"/>
          <w:sz w:val="24"/>
          <w:szCs w:val="24"/>
        </w:rPr>
        <w:t xml:space="preserve">, 2019) investigated the influence of various factors on intention to use </w:t>
      </w:r>
      <w:proofErr w:type="spellStart"/>
      <w:r w:rsidRPr="0012500B">
        <w:rPr>
          <w:rFonts w:ascii="Times New Roman" w:hAnsi="Times New Roman" w:cs="Times New Roman"/>
          <w:sz w:val="24"/>
          <w:szCs w:val="24"/>
        </w:rPr>
        <w:t>eWallets</w:t>
      </w:r>
      <w:proofErr w:type="spellEnd"/>
      <w:r w:rsidRPr="0012500B">
        <w:rPr>
          <w:rFonts w:ascii="Times New Roman" w:hAnsi="Times New Roman" w:cs="Times New Roman"/>
          <w:sz w:val="24"/>
          <w:szCs w:val="24"/>
        </w:rPr>
        <w:t xml:space="preserve">, in Bangkok, Thailand. They studied five factors: “perceived usefulness, perceived ease of use, security/privacy confidence, social influence and trustworthiness.” The study reported a moderate positive correlation between “security” and “intention to use” </w:t>
      </w:r>
      <w:proofErr w:type="spellStart"/>
      <w:r w:rsidRPr="0012500B">
        <w:rPr>
          <w:rFonts w:ascii="Times New Roman" w:hAnsi="Times New Roman" w:cs="Times New Roman"/>
          <w:sz w:val="24"/>
          <w:szCs w:val="24"/>
        </w:rPr>
        <w:t>eWallets</w:t>
      </w:r>
      <w:proofErr w:type="spellEnd"/>
      <w:r w:rsidRPr="0012500B">
        <w:rPr>
          <w:rFonts w:ascii="Times New Roman" w:hAnsi="Times New Roman" w:cs="Times New Roman"/>
          <w:sz w:val="24"/>
          <w:szCs w:val="24"/>
        </w:rPr>
        <w:t>.</w:t>
      </w:r>
    </w:p>
    <w:p w14:paraId="2ED8D431"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 xml:space="preserve">(LAI, 2016) argued that “intention to use” of </w:t>
      </w:r>
      <w:proofErr w:type="spellStart"/>
      <w:r w:rsidRPr="0012500B">
        <w:rPr>
          <w:rFonts w:ascii="Times New Roman" w:hAnsi="Times New Roman" w:cs="Times New Roman"/>
          <w:sz w:val="24"/>
          <w:szCs w:val="24"/>
        </w:rPr>
        <w:t>ePayment</w:t>
      </w:r>
      <w:proofErr w:type="spellEnd"/>
      <w:r w:rsidRPr="0012500B">
        <w:rPr>
          <w:rFonts w:ascii="Times New Roman" w:hAnsi="Times New Roman" w:cs="Times New Roman"/>
          <w:sz w:val="24"/>
          <w:szCs w:val="24"/>
        </w:rPr>
        <w:t xml:space="preserve"> system was significantly influenced by “security,” design, “perceived usefulness” and “perceived ease of use.” He reported that “security” positively influences users’ “intention to use” the </w:t>
      </w:r>
      <w:proofErr w:type="spellStart"/>
      <w:r w:rsidRPr="0012500B">
        <w:rPr>
          <w:rFonts w:ascii="Times New Roman" w:hAnsi="Times New Roman" w:cs="Times New Roman"/>
          <w:sz w:val="24"/>
          <w:szCs w:val="24"/>
        </w:rPr>
        <w:t>ePayment</w:t>
      </w:r>
      <w:proofErr w:type="spellEnd"/>
      <w:r w:rsidRPr="0012500B">
        <w:rPr>
          <w:rFonts w:ascii="Times New Roman" w:hAnsi="Times New Roman" w:cs="Times New Roman"/>
          <w:sz w:val="24"/>
          <w:szCs w:val="24"/>
        </w:rPr>
        <w:t xml:space="preserve"> system.</w:t>
      </w:r>
    </w:p>
    <w:p w14:paraId="4F511844"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 xml:space="preserve">(Kim et al., 2010) found that “perceived security” has a positive impact on “perceived trust” and on the usage of </w:t>
      </w:r>
      <w:proofErr w:type="spellStart"/>
      <w:r w:rsidRPr="0012500B">
        <w:rPr>
          <w:rFonts w:ascii="Times New Roman" w:hAnsi="Times New Roman" w:cs="Times New Roman"/>
          <w:sz w:val="24"/>
          <w:szCs w:val="24"/>
        </w:rPr>
        <w:t>ePayment</w:t>
      </w:r>
      <w:proofErr w:type="spellEnd"/>
      <w:r w:rsidRPr="0012500B">
        <w:rPr>
          <w:rFonts w:ascii="Times New Roman" w:hAnsi="Times New Roman" w:cs="Times New Roman"/>
          <w:sz w:val="24"/>
          <w:szCs w:val="24"/>
        </w:rPr>
        <w:t xml:space="preserve"> systems.</w:t>
      </w:r>
    </w:p>
    <w:p w14:paraId="751CD8F1"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w:t>
      </w:r>
      <w:proofErr w:type="spellStart"/>
      <w:r w:rsidRPr="0012500B">
        <w:rPr>
          <w:rFonts w:ascii="Times New Roman" w:hAnsi="Times New Roman" w:cs="Times New Roman"/>
          <w:sz w:val="24"/>
          <w:szCs w:val="24"/>
        </w:rPr>
        <w:t>Wijayanthi</w:t>
      </w:r>
      <w:proofErr w:type="spellEnd"/>
      <w:r w:rsidRPr="0012500B">
        <w:rPr>
          <w:rFonts w:ascii="Times New Roman" w:hAnsi="Times New Roman" w:cs="Times New Roman"/>
          <w:sz w:val="24"/>
          <w:szCs w:val="24"/>
        </w:rPr>
        <w:t>, 2019) reported that “perceived trust” and “perceived usefulness” influence the behavioral “intention to use” e-wallet among Indonesian young consumers.</w:t>
      </w:r>
    </w:p>
    <w:p w14:paraId="6EBB997F"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 xml:space="preserve">(Karim et al., 2020) used an extended “technology acceptance model (TAM)” to investigate the factors influencing the use of </w:t>
      </w:r>
      <w:proofErr w:type="spellStart"/>
      <w:r w:rsidRPr="0012500B">
        <w:rPr>
          <w:rFonts w:ascii="Times New Roman" w:hAnsi="Times New Roman" w:cs="Times New Roman"/>
          <w:sz w:val="24"/>
          <w:szCs w:val="24"/>
        </w:rPr>
        <w:t>eWallets</w:t>
      </w:r>
      <w:proofErr w:type="spellEnd"/>
      <w:r w:rsidRPr="0012500B">
        <w:rPr>
          <w:rFonts w:ascii="Times New Roman" w:hAnsi="Times New Roman" w:cs="Times New Roman"/>
          <w:sz w:val="24"/>
          <w:szCs w:val="24"/>
        </w:rPr>
        <w:t xml:space="preserve"> among Malaysian youths. Their findings confirmed that “perceived usefulness, perceived ease of use, privacy and security” have a significant positive influence on “behavioral intention to use an e-wallet.”</w:t>
      </w:r>
    </w:p>
    <w:p w14:paraId="2DFC9865"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w:t>
      </w:r>
      <w:proofErr w:type="spellStart"/>
      <w:r w:rsidRPr="0012500B">
        <w:rPr>
          <w:rFonts w:ascii="Times New Roman" w:hAnsi="Times New Roman" w:cs="Times New Roman"/>
          <w:sz w:val="24"/>
          <w:szCs w:val="24"/>
        </w:rPr>
        <w:t>Soodan</w:t>
      </w:r>
      <w:proofErr w:type="spellEnd"/>
      <w:r w:rsidRPr="0012500B">
        <w:rPr>
          <w:rFonts w:ascii="Times New Roman" w:hAnsi="Times New Roman" w:cs="Times New Roman"/>
          <w:sz w:val="24"/>
          <w:szCs w:val="24"/>
        </w:rPr>
        <w:t xml:space="preserve"> and Rana, 2020) studied factors influencing the adoption of </w:t>
      </w:r>
      <w:proofErr w:type="spellStart"/>
      <w:r w:rsidRPr="0012500B">
        <w:rPr>
          <w:rFonts w:ascii="Times New Roman" w:hAnsi="Times New Roman" w:cs="Times New Roman"/>
          <w:sz w:val="24"/>
          <w:szCs w:val="24"/>
        </w:rPr>
        <w:t>eWallets</w:t>
      </w:r>
      <w:proofErr w:type="spellEnd"/>
      <w:r w:rsidRPr="0012500B">
        <w:rPr>
          <w:rFonts w:ascii="Times New Roman" w:hAnsi="Times New Roman" w:cs="Times New Roman"/>
          <w:sz w:val="24"/>
          <w:szCs w:val="24"/>
        </w:rPr>
        <w:t>. They reported that “hedonic motivation, perceived security, general privacy, facilitating conditions, performance expectancy, perceived savings and social influence and price value in this order, influence the intention to adopt e-wallets.” They advocated to modify existing services to maintain the customers’ “privacy and security.”</w:t>
      </w:r>
    </w:p>
    <w:p w14:paraId="4E6F2CE3"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lastRenderedPageBreak/>
        <w:t xml:space="preserve">(Brahmbhatt, 2018) surveyed the customers’ perceptions regarding E-wallets in Ahmedabad city. The study reported that most of the customers were aware of the </w:t>
      </w:r>
      <w:proofErr w:type="spellStart"/>
      <w:r w:rsidRPr="0012500B">
        <w:rPr>
          <w:rFonts w:ascii="Times New Roman" w:hAnsi="Times New Roman" w:cs="Times New Roman"/>
          <w:sz w:val="24"/>
          <w:szCs w:val="24"/>
        </w:rPr>
        <w:t>eWallets</w:t>
      </w:r>
      <w:proofErr w:type="spellEnd"/>
      <w:r w:rsidRPr="0012500B">
        <w:rPr>
          <w:rFonts w:ascii="Times New Roman" w:hAnsi="Times New Roman" w:cs="Times New Roman"/>
          <w:sz w:val="24"/>
          <w:szCs w:val="24"/>
        </w:rPr>
        <w:t xml:space="preserve"> and were satisfied with the service provided by </w:t>
      </w:r>
      <w:proofErr w:type="spellStart"/>
      <w:r w:rsidRPr="0012500B">
        <w:rPr>
          <w:rFonts w:ascii="Times New Roman" w:hAnsi="Times New Roman" w:cs="Times New Roman"/>
          <w:sz w:val="24"/>
          <w:szCs w:val="24"/>
        </w:rPr>
        <w:t>eWallet</w:t>
      </w:r>
      <w:proofErr w:type="spellEnd"/>
      <w:r w:rsidRPr="0012500B">
        <w:rPr>
          <w:rFonts w:ascii="Times New Roman" w:hAnsi="Times New Roman" w:cs="Times New Roman"/>
          <w:sz w:val="24"/>
          <w:szCs w:val="24"/>
        </w:rPr>
        <w:t xml:space="preserve"> providers. The study reported that customers were concerned about the “security” of transactions through </w:t>
      </w:r>
      <w:proofErr w:type="spellStart"/>
      <w:r w:rsidRPr="0012500B">
        <w:rPr>
          <w:rFonts w:ascii="Times New Roman" w:hAnsi="Times New Roman" w:cs="Times New Roman"/>
          <w:sz w:val="24"/>
          <w:szCs w:val="24"/>
        </w:rPr>
        <w:t>eWallets</w:t>
      </w:r>
      <w:proofErr w:type="spellEnd"/>
      <w:r w:rsidRPr="0012500B">
        <w:rPr>
          <w:rFonts w:ascii="Times New Roman" w:hAnsi="Times New Roman" w:cs="Times New Roman"/>
          <w:sz w:val="24"/>
          <w:szCs w:val="24"/>
        </w:rPr>
        <w:t>.</w:t>
      </w:r>
    </w:p>
    <w:p w14:paraId="1A19E446"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(Mallat, 2007) investigated the consumer adoption of mobile payments. She argued that the relative advantages specified in adoption theories were different for mobile payments which include “independence of time and place, availability, possibilities for remote payments and queue avoidance.” She reported certain barriers to adoption such as “premium pricing, complexity, a lack of critical mass and perceived risks.”</w:t>
      </w:r>
    </w:p>
    <w:p w14:paraId="6E5702CE"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(Grable, 2000) reported that financial risk tolerance was associated with demographics of respondents such as gender, income and education. According to this study, men are more risk-tolerant than women and high-income groups are more risk-tolerant than lower-income groups.</w:t>
      </w:r>
    </w:p>
    <w:p w14:paraId="1B138D94"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 xml:space="preserve">(Kindberg et al., 2004) argued that along with “trust and security,” “ease of use, convenience and/or social factors” are equally important while designing the </w:t>
      </w:r>
      <w:proofErr w:type="spellStart"/>
      <w:r w:rsidRPr="0012500B">
        <w:rPr>
          <w:rFonts w:ascii="Times New Roman" w:hAnsi="Times New Roman" w:cs="Times New Roman"/>
          <w:sz w:val="24"/>
          <w:szCs w:val="24"/>
        </w:rPr>
        <w:t>ePayment</w:t>
      </w:r>
      <w:proofErr w:type="spellEnd"/>
      <w:r w:rsidRPr="0012500B">
        <w:rPr>
          <w:rFonts w:ascii="Times New Roman" w:hAnsi="Times New Roman" w:cs="Times New Roman"/>
          <w:sz w:val="24"/>
          <w:szCs w:val="24"/>
        </w:rPr>
        <w:t xml:space="preserve"> technology.</w:t>
      </w:r>
    </w:p>
    <w:p w14:paraId="582B1A3D"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(URS, 2015) argued that “information security is an essential requirement for any efficient and effective e-Payment system.”</w:t>
      </w:r>
    </w:p>
    <w:p w14:paraId="089A8E33"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 xml:space="preserve">(Jung and Jang, 2014) argued that the </w:t>
      </w:r>
      <w:proofErr w:type="spellStart"/>
      <w:r w:rsidRPr="0012500B">
        <w:rPr>
          <w:rFonts w:ascii="Times New Roman" w:hAnsi="Times New Roman" w:cs="Times New Roman"/>
          <w:sz w:val="24"/>
          <w:szCs w:val="24"/>
        </w:rPr>
        <w:t>eWallet</w:t>
      </w:r>
      <w:proofErr w:type="spellEnd"/>
      <w:r w:rsidRPr="0012500B">
        <w:rPr>
          <w:rFonts w:ascii="Times New Roman" w:hAnsi="Times New Roman" w:cs="Times New Roman"/>
          <w:sz w:val="24"/>
          <w:szCs w:val="24"/>
        </w:rPr>
        <w:t xml:space="preserve"> application requires to be secure and reliable. They cautioned against the vulnerability of the “Internet of Things (IoT)” environment that allows moving both data and the computing environment along with the users. They proposed a secure and reliable </w:t>
      </w:r>
      <w:proofErr w:type="spellStart"/>
      <w:r w:rsidRPr="0012500B">
        <w:rPr>
          <w:rFonts w:ascii="Times New Roman" w:hAnsi="Times New Roman" w:cs="Times New Roman"/>
          <w:sz w:val="24"/>
          <w:szCs w:val="24"/>
        </w:rPr>
        <w:t>eWallet</w:t>
      </w:r>
      <w:proofErr w:type="spellEnd"/>
      <w:r w:rsidRPr="0012500B">
        <w:rPr>
          <w:rFonts w:ascii="Times New Roman" w:hAnsi="Times New Roman" w:cs="Times New Roman"/>
          <w:sz w:val="24"/>
          <w:szCs w:val="24"/>
        </w:rPr>
        <w:t xml:space="preserve"> application using a smart solid-state drive (SSD). </w:t>
      </w:r>
      <w:proofErr w:type="spellStart"/>
      <w:r w:rsidRPr="0012500B">
        <w:rPr>
          <w:rFonts w:ascii="Times New Roman" w:hAnsi="Times New Roman" w:cs="Times New Roman"/>
          <w:sz w:val="24"/>
          <w:szCs w:val="24"/>
        </w:rPr>
        <w:t>Urs</w:t>
      </w:r>
      <w:proofErr w:type="spellEnd"/>
      <w:r w:rsidRPr="0012500B">
        <w:rPr>
          <w:rFonts w:ascii="Times New Roman" w:hAnsi="Times New Roman" w:cs="Times New Roman"/>
          <w:sz w:val="24"/>
          <w:szCs w:val="24"/>
        </w:rPr>
        <w:t>, B.A. (2015) emphasized security and malicious applications targeting online banking transactions. The most common threats, he reported were, “worms, trojans, viruses, phishing, pharming, spoofing, man-in-the-middle, denial of service attack, transaction poisoning and spamming.” He argued that digital payments should have reliable and secure methods for authentication of their customers. This would according to him, reduce the inherent risks.</w:t>
      </w:r>
    </w:p>
    <w:p w14:paraId="2C4DED8E"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lastRenderedPageBreak/>
        <w:t>(</w:t>
      </w:r>
      <w:proofErr w:type="spellStart"/>
      <w:r w:rsidRPr="0012500B">
        <w:rPr>
          <w:rFonts w:ascii="Times New Roman" w:hAnsi="Times New Roman" w:cs="Times New Roman"/>
          <w:sz w:val="24"/>
          <w:szCs w:val="24"/>
        </w:rPr>
        <w:t>Salodkar</w:t>
      </w:r>
      <w:proofErr w:type="spellEnd"/>
      <w:r w:rsidRPr="0012500B">
        <w:rPr>
          <w:rFonts w:ascii="Times New Roman" w:hAnsi="Times New Roman" w:cs="Times New Roman"/>
          <w:sz w:val="24"/>
          <w:szCs w:val="24"/>
        </w:rPr>
        <w:t xml:space="preserve"> et al., 2015) studied security concerns and proposed an </w:t>
      </w:r>
      <w:proofErr w:type="spellStart"/>
      <w:r w:rsidRPr="0012500B">
        <w:rPr>
          <w:rFonts w:ascii="Times New Roman" w:hAnsi="Times New Roman" w:cs="Times New Roman"/>
          <w:sz w:val="24"/>
          <w:szCs w:val="24"/>
        </w:rPr>
        <w:t>eWallet</w:t>
      </w:r>
      <w:proofErr w:type="spellEnd"/>
      <w:r w:rsidRPr="0012500B">
        <w:rPr>
          <w:rFonts w:ascii="Times New Roman" w:hAnsi="Times New Roman" w:cs="Times New Roman"/>
          <w:sz w:val="24"/>
          <w:szCs w:val="24"/>
        </w:rPr>
        <w:t xml:space="preserve"> application. They claimed that their proposed </w:t>
      </w:r>
      <w:proofErr w:type="spellStart"/>
      <w:r w:rsidRPr="0012500B">
        <w:rPr>
          <w:rFonts w:ascii="Times New Roman" w:hAnsi="Times New Roman" w:cs="Times New Roman"/>
          <w:sz w:val="24"/>
          <w:szCs w:val="24"/>
        </w:rPr>
        <w:t>eWallet</w:t>
      </w:r>
      <w:proofErr w:type="spellEnd"/>
      <w:r w:rsidRPr="0012500B">
        <w:rPr>
          <w:rFonts w:ascii="Times New Roman" w:hAnsi="Times New Roman" w:cs="Times New Roman"/>
          <w:sz w:val="24"/>
          <w:szCs w:val="24"/>
        </w:rPr>
        <w:t xml:space="preserve"> application would ensure a secure, fast and futuristic way of transactions.</w:t>
      </w:r>
    </w:p>
    <w:p w14:paraId="449F2ED0"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w:t>
      </w:r>
      <w:proofErr w:type="spellStart"/>
      <w:r w:rsidRPr="0012500B">
        <w:rPr>
          <w:rFonts w:ascii="Times New Roman" w:hAnsi="Times New Roman" w:cs="Times New Roman"/>
          <w:sz w:val="24"/>
          <w:szCs w:val="24"/>
        </w:rPr>
        <w:t>Nachappa</w:t>
      </w:r>
      <w:proofErr w:type="spellEnd"/>
      <w:r w:rsidRPr="0012500B">
        <w:rPr>
          <w:rFonts w:ascii="Times New Roman" w:hAnsi="Times New Roman" w:cs="Times New Roman"/>
          <w:sz w:val="24"/>
          <w:szCs w:val="24"/>
        </w:rPr>
        <w:t xml:space="preserve"> and Lathesh, 2018) argued that people are more emphasizing the “security,” confidential personal financial information such as bank’s balance details, details of license and authorization details. They claimed that </w:t>
      </w:r>
      <w:proofErr w:type="spellStart"/>
      <w:r w:rsidRPr="0012500B">
        <w:rPr>
          <w:rFonts w:ascii="Times New Roman" w:hAnsi="Times New Roman" w:cs="Times New Roman"/>
          <w:sz w:val="24"/>
          <w:szCs w:val="24"/>
        </w:rPr>
        <w:t>eWallets</w:t>
      </w:r>
      <w:proofErr w:type="spellEnd"/>
      <w:r w:rsidRPr="0012500B">
        <w:rPr>
          <w:rFonts w:ascii="Times New Roman" w:hAnsi="Times New Roman" w:cs="Times New Roman"/>
          <w:sz w:val="24"/>
          <w:szCs w:val="24"/>
        </w:rPr>
        <w:t xml:space="preserve"> would be best to offer the security of peoples’ information.</w:t>
      </w:r>
    </w:p>
    <w:p w14:paraId="29D3AD51"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(Octavian, 2012) reported “security and feasibility” as a major concern where the “security systems must restrain the possibility of the frauds within the electronic environment.” While the “feasibility systems must be accessible and available at any moment in time.” He argued that the electronic wallet had no commercial success in the recent past because of the difficulties in using them.</w:t>
      </w:r>
    </w:p>
    <w:p w14:paraId="38ACC867"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(Brito and Hartley, 1995) in his research found that consumers prefer purchasing through credit cards because of its ease and convenience of use irrespective of its rate of interest. He said when consumers use credit cards as a mode of financing, credit cards compete with bank loans and other forms of financing.</w:t>
      </w:r>
    </w:p>
    <w:p w14:paraId="5790F84D"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(Handelsman and Munson, 1989) commented that ―Switching behaviors from credit card to cash payment among ethnically diverse retail customers‖ shows that the credit card sales constitute an important revenue source for many retailers. Their ever-increasing use and evaluation into other forms, such as debit and electron cards, demands that retailers gain a more complete understanding of how they are used by diverse consumer segments. Particularly needed is a better understating of the propensity to switch over from credit card to cash payment and the incentive required to initiate switching.</w:t>
      </w:r>
    </w:p>
    <w:p w14:paraId="6F92767D"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 xml:space="preserve">(Subhani, 2011) conducted a study on the "plastic money / credit cards for prestige between now and then." The study was based on knowledge of the charisma of plastic and its impact on the choice for the use of money. The research found that the preference for the use of plastic money / credit card has several pros and cons although it is easy to use and affordable. According to the consumer behavior it is stated that plastic money is a form of motivation for a consumer to spend. The study suggests that the preference to use plastic money to have a positive relationship with the easiness of use because the </w:t>
      </w:r>
      <w:r w:rsidRPr="0012500B">
        <w:rPr>
          <w:rFonts w:ascii="Times New Roman" w:hAnsi="Times New Roman" w:cs="Times New Roman"/>
          <w:sz w:val="24"/>
          <w:szCs w:val="24"/>
        </w:rPr>
        <w:lastRenderedPageBreak/>
        <w:t>principle of a credit card has been linked to usage with psychological phenomena that people tend to spend less with a credit card and spend more with the same amount of cash in hand.</w:t>
      </w:r>
    </w:p>
    <w:p w14:paraId="60D8956A"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(George, 1995), ―The card majors lead the way‖ shows that VISA and Master Card play an important role in any international payment system. Both VISA and Master Card act guarantor of payment to merchants who are willing to accept the cards. VISA and Master card each have nearly 22000 banks all over the world as their members and handle several million transactions each day. This gives them a transaction handling capability unmatched by any individual bank. They provide a global network that allows authorization, clearing and settlement of card transactions, both of credit and debit card.</w:t>
      </w:r>
    </w:p>
    <w:p w14:paraId="6FE8F506"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(Manivannan P, 2013) in his research paper "Plastic money means less payment of cash checking system" said that use of plastic money is the measure of a luxury credit card, and the need. The plastic money and the electronic payments and used by people of higher income category. The extension of this facility is not only meant for customers in urban areas or cities, but also is for customers who live in rural areas. However, today, with the development of banking industry, fixed income group also begins the use of plastic and electronic money payment systems and especially credit cards.</w:t>
      </w:r>
    </w:p>
    <w:p w14:paraId="570CC823"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(Price Water House Coopers, India ‘s, 2015) report explained unbanked population was at 233 million. Even for people with access to banking, the ability to use their debit or credit card is limited because there are only about 1.46 million points of sale which accept payments through cards. A study by Boston Consulting Group and Google in July noted that wallet users have already surpassed the number of mobile banking users and are three times the number of credit card users.</w:t>
      </w:r>
    </w:p>
    <w:p w14:paraId="2066C25B"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 xml:space="preserve">(Torbet and Marshall, 1995), ―One in the eye to plastic card fraud. ‖ This study evaluates the potential use of behavioral and physiological techniques in the battle against credit card fraud in the retail environment. It discusses different techniques such as automatic speaker, dynamic signature verification, fingerprint, facial recognition, retinal and iris scanning, hand and finger geometry. Author feels that while biometric technologies have the potential to reduce plastic card fraud there are several problems which must be addressed before they can be used in retail environments, like the </w:t>
      </w:r>
      <w:r w:rsidRPr="0012500B">
        <w:rPr>
          <w:rFonts w:ascii="Times New Roman" w:hAnsi="Times New Roman" w:cs="Times New Roman"/>
          <w:sz w:val="24"/>
          <w:szCs w:val="24"/>
        </w:rPr>
        <w:lastRenderedPageBreak/>
        <w:t>recognition performance, speed of use, usability, customer acceptance, device cost are considered along with industry standards for biometric devices.</w:t>
      </w:r>
    </w:p>
    <w:p w14:paraId="213AD628"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(Khanna and Gupta, 2015) in their research study explained the dependence of factors like technological acceptability, safety, user friendliness, etc. on the demographic profile of the population. Increasing the efficiency of marketing decisions can be maintained by means of such demographic factors.</w:t>
      </w:r>
    </w:p>
    <w:p w14:paraId="69367FBD" w14:textId="77777777" w:rsidR="00EC6A37"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w:t>
      </w:r>
      <w:proofErr w:type="spellStart"/>
      <w:proofErr w:type="gramStart"/>
      <w:r w:rsidRPr="0012500B">
        <w:rPr>
          <w:rFonts w:ascii="Times New Roman" w:hAnsi="Times New Roman" w:cs="Times New Roman"/>
          <w:sz w:val="24"/>
          <w:szCs w:val="24"/>
        </w:rPr>
        <w:t>A.Samsunisa</w:t>
      </w:r>
      <w:proofErr w:type="spellEnd"/>
      <w:proofErr w:type="gramEnd"/>
      <w:r w:rsidRPr="0012500B">
        <w:rPr>
          <w:rFonts w:ascii="Times New Roman" w:hAnsi="Times New Roman" w:cs="Times New Roman"/>
          <w:sz w:val="24"/>
          <w:szCs w:val="24"/>
        </w:rPr>
        <w:t>, 2015) in his study observed that customer perception of online banking services depends on the age group of customers. He also recommended that the banks must focus on all such age groups for the advancement of banking services.</w:t>
      </w:r>
    </w:p>
    <w:p w14:paraId="6ACF733D" w14:textId="77777777" w:rsidR="00EC6A37" w:rsidRDefault="00EC6A37" w:rsidP="00EC6A37">
      <w:pPr>
        <w:spacing w:before="240" w:line="360" w:lineRule="auto"/>
        <w:jc w:val="both"/>
        <w:rPr>
          <w:rFonts w:ascii="Times New Roman" w:hAnsi="Times New Roman" w:cs="Times New Roman"/>
          <w:sz w:val="24"/>
          <w:szCs w:val="24"/>
        </w:rPr>
      </w:pPr>
    </w:p>
    <w:p w14:paraId="3384D57C" w14:textId="77777777" w:rsidR="00EC6A37" w:rsidRDefault="00EC6A37" w:rsidP="00EC6A37">
      <w:pPr>
        <w:spacing w:before="240" w:line="360" w:lineRule="auto"/>
        <w:jc w:val="both"/>
        <w:rPr>
          <w:rFonts w:ascii="Times New Roman" w:hAnsi="Times New Roman" w:cs="Times New Roman"/>
          <w:sz w:val="24"/>
          <w:szCs w:val="24"/>
        </w:rPr>
      </w:pPr>
    </w:p>
    <w:p w14:paraId="09FEC64C" w14:textId="77777777" w:rsidR="00EC6A37" w:rsidRDefault="00EC6A37" w:rsidP="00EC6A37">
      <w:pPr>
        <w:spacing w:before="240" w:line="360" w:lineRule="auto"/>
        <w:jc w:val="both"/>
        <w:rPr>
          <w:rFonts w:ascii="Times New Roman" w:hAnsi="Times New Roman" w:cs="Times New Roman"/>
          <w:sz w:val="24"/>
          <w:szCs w:val="24"/>
        </w:rPr>
      </w:pPr>
    </w:p>
    <w:p w14:paraId="0E0A19B2" w14:textId="77777777" w:rsidR="00EC6A37" w:rsidRDefault="00EC6A37" w:rsidP="00EC6A37">
      <w:pPr>
        <w:spacing w:before="240" w:line="360" w:lineRule="auto"/>
        <w:jc w:val="both"/>
        <w:rPr>
          <w:rFonts w:ascii="Times New Roman" w:hAnsi="Times New Roman" w:cs="Times New Roman"/>
          <w:sz w:val="24"/>
          <w:szCs w:val="24"/>
        </w:rPr>
      </w:pPr>
    </w:p>
    <w:p w14:paraId="34886B1A" w14:textId="77777777" w:rsidR="00EC6A37" w:rsidRDefault="00EC6A37" w:rsidP="00EC6A37">
      <w:pPr>
        <w:spacing w:before="240" w:line="360" w:lineRule="auto"/>
        <w:jc w:val="both"/>
        <w:rPr>
          <w:rFonts w:ascii="Times New Roman" w:hAnsi="Times New Roman" w:cs="Times New Roman"/>
          <w:sz w:val="24"/>
          <w:szCs w:val="24"/>
        </w:rPr>
      </w:pPr>
    </w:p>
    <w:p w14:paraId="70818914" w14:textId="77777777" w:rsidR="00EC6A37" w:rsidRDefault="00EC6A37" w:rsidP="00EC6A37">
      <w:pPr>
        <w:spacing w:before="240" w:line="360" w:lineRule="auto"/>
        <w:jc w:val="both"/>
        <w:rPr>
          <w:rFonts w:ascii="Times New Roman" w:hAnsi="Times New Roman" w:cs="Times New Roman"/>
          <w:sz w:val="24"/>
          <w:szCs w:val="24"/>
        </w:rPr>
      </w:pPr>
    </w:p>
    <w:p w14:paraId="3474ACCB" w14:textId="77777777" w:rsidR="00EC6A37" w:rsidRDefault="00EC6A37" w:rsidP="00EC6A37">
      <w:pPr>
        <w:spacing w:before="240" w:line="360" w:lineRule="auto"/>
        <w:jc w:val="both"/>
        <w:rPr>
          <w:rFonts w:ascii="Times New Roman" w:hAnsi="Times New Roman" w:cs="Times New Roman"/>
          <w:sz w:val="24"/>
          <w:szCs w:val="24"/>
        </w:rPr>
      </w:pPr>
    </w:p>
    <w:p w14:paraId="7B15AA34" w14:textId="77777777" w:rsidR="00EC6A37" w:rsidRDefault="00EC6A37" w:rsidP="00EC6A37">
      <w:pPr>
        <w:spacing w:before="240" w:line="360" w:lineRule="auto"/>
        <w:jc w:val="both"/>
        <w:rPr>
          <w:rFonts w:ascii="Times New Roman" w:hAnsi="Times New Roman" w:cs="Times New Roman"/>
          <w:sz w:val="24"/>
          <w:szCs w:val="24"/>
        </w:rPr>
      </w:pPr>
    </w:p>
    <w:p w14:paraId="092F9184" w14:textId="77777777" w:rsidR="00EC6A37" w:rsidRDefault="00EC6A37" w:rsidP="00EC6A37">
      <w:pPr>
        <w:spacing w:before="240" w:line="360" w:lineRule="auto"/>
        <w:jc w:val="both"/>
        <w:rPr>
          <w:rFonts w:ascii="Times New Roman" w:hAnsi="Times New Roman" w:cs="Times New Roman"/>
          <w:sz w:val="24"/>
          <w:szCs w:val="24"/>
        </w:rPr>
      </w:pPr>
    </w:p>
    <w:p w14:paraId="00EE3BEA" w14:textId="77777777" w:rsidR="00EC6A37" w:rsidRDefault="00EC6A37" w:rsidP="00EC6A37">
      <w:pPr>
        <w:spacing w:before="240" w:line="360" w:lineRule="auto"/>
        <w:jc w:val="both"/>
        <w:rPr>
          <w:rFonts w:ascii="Times New Roman" w:hAnsi="Times New Roman" w:cs="Times New Roman"/>
          <w:sz w:val="24"/>
          <w:szCs w:val="24"/>
        </w:rPr>
      </w:pPr>
    </w:p>
    <w:p w14:paraId="4E7D3402" w14:textId="77777777" w:rsidR="00EC6A37" w:rsidRDefault="00EC6A37" w:rsidP="00EC6A37">
      <w:pPr>
        <w:spacing w:before="240" w:line="360" w:lineRule="auto"/>
        <w:jc w:val="both"/>
        <w:rPr>
          <w:rFonts w:ascii="Times New Roman" w:hAnsi="Times New Roman" w:cs="Times New Roman"/>
          <w:sz w:val="24"/>
          <w:szCs w:val="24"/>
        </w:rPr>
      </w:pPr>
    </w:p>
    <w:p w14:paraId="34410CD1" w14:textId="77777777" w:rsidR="00EC6A37" w:rsidRDefault="00EC6A37" w:rsidP="00EC6A37">
      <w:pPr>
        <w:spacing w:before="240" w:line="360" w:lineRule="auto"/>
        <w:jc w:val="both"/>
        <w:rPr>
          <w:rFonts w:ascii="Times New Roman" w:hAnsi="Times New Roman" w:cs="Times New Roman"/>
          <w:sz w:val="24"/>
          <w:szCs w:val="24"/>
        </w:rPr>
      </w:pPr>
    </w:p>
    <w:p w14:paraId="3E9575EF" w14:textId="77777777" w:rsidR="00EC6A37" w:rsidRDefault="00EC6A37" w:rsidP="00EC6A37">
      <w:pPr>
        <w:spacing w:before="240" w:line="360" w:lineRule="auto"/>
        <w:jc w:val="both"/>
        <w:rPr>
          <w:rFonts w:ascii="Times New Roman" w:hAnsi="Times New Roman" w:cs="Times New Roman"/>
          <w:sz w:val="24"/>
          <w:szCs w:val="24"/>
        </w:rPr>
      </w:pPr>
    </w:p>
    <w:p w14:paraId="06DA1AA9" w14:textId="77777777" w:rsidR="00EC6A37" w:rsidRDefault="00EC6A37" w:rsidP="00EC6A37">
      <w:pPr>
        <w:spacing w:before="240" w:line="360" w:lineRule="auto"/>
        <w:jc w:val="both"/>
        <w:rPr>
          <w:rFonts w:ascii="Times New Roman" w:hAnsi="Times New Roman" w:cs="Times New Roman"/>
          <w:sz w:val="24"/>
          <w:szCs w:val="24"/>
        </w:rPr>
      </w:pPr>
    </w:p>
    <w:p w14:paraId="783D67C9" w14:textId="77777777" w:rsidR="00EC6A37" w:rsidRDefault="00EC6A37" w:rsidP="00EC6A37">
      <w:pPr>
        <w:spacing w:before="240" w:line="360" w:lineRule="auto"/>
        <w:jc w:val="both"/>
        <w:rPr>
          <w:rFonts w:ascii="Times New Roman" w:hAnsi="Times New Roman" w:cs="Times New Roman"/>
          <w:sz w:val="24"/>
          <w:szCs w:val="24"/>
        </w:rPr>
      </w:pPr>
    </w:p>
    <w:p w14:paraId="66C3722B" w14:textId="77777777" w:rsidR="00EC6A37" w:rsidRPr="00E52F98" w:rsidRDefault="00EC6A37" w:rsidP="00EC6A37">
      <w:pPr>
        <w:spacing w:before="240" w:line="360" w:lineRule="auto"/>
        <w:jc w:val="center"/>
        <w:rPr>
          <w:rFonts w:ascii="Times New Roman" w:hAnsi="Times New Roman" w:cs="Times New Roman"/>
          <w:b/>
          <w:bCs/>
          <w:color w:val="000000"/>
          <w:sz w:val="28"/>
          <w:szCs w:val="28"/>
          <w:u w:val="single"/>
        </w:rPr>
      </w:pPr>
      <w:r w:rsidRPr="00E52F98">
        <w:rPr>
          <w:rFonts w:ascii="Times New Roman" w:hAnsi="Times New Roman" w:cs="Times New Roman"/>
          <w:b/>
          <w:bCs/>
          <w:color w:val="000000"/>
          <w:sz w:val="28"/>
          <w:szCs w:val="28"/>
          <w:u w:val="single"/>
        </w:rPr>
        <w:lastRenderedPageBreak/>
        <w:t xml:space="preserve">RESEARCH </w:t>
      </w:r>
      <w:r>
        <w:rPr>
          <w:rFonts w:ascii="Times New Roman" w:hAnsi="Times New Roman" w:cs="Times New Roman"/>
          <w:b/>
          <w:bCs/>
          <w:color w:val="000000"/>
          <w:sz w:val="28"/>
          <w:szCs w:val="28"/>
          <w:u w:val="single"/>
        </w:rPr>
        <w:t>METHODOLOGY</w:t>
      </w:r>
    </w:p>
    <w:p w14:paraId="72FFC80A" w14:textId="77777777" w:rsidR="00EC6A37" w:rsidRDefault="00EC6A37" w:rsidP="00EC6A37">
      <w:pPr>
        <w:spacing w:before="240" w:line="360" w:lineRule="auto"/>
        <w:jc w:val="both"/>
        <w:rPr>
          <w:rFonts w:ascii="Times New Roman" w:hAnsi="Times New Roman" w:cs="Times New Roman"/>
          <w:b/>
          <w:bCs/>
          <w:color w:val="000000"/>
          <w:sz w:val="24"/>
          <w:szCs w:val="24"/>
        </w:rPr>
      </w:pPr>
    </w:p>
    <w:p w14:paraId="59AA2177" w14:textId="77777777" w:rsidR="00EC6A37" w:rsidRPr="00855CFB" w:rsidRDefault="00EC6A37" w:rsidP="00EC6A37">
      <w:pPr>
        <w:spacing w:before="240" w:line="360" w:lineRule="auto"/>
        <w:jc w:val="both"/>
        <w:rPr>
          <w:rFonts w:ascii="Times New Roman" w:hAnsi="Times New Roman" w:cs="Times New Roman"/>
          <w:b/>
          <w:bCs/>
          <w:color w:val="000000"/>
          <w:sz w:val="24"/>
          <w:szCs w:val="24"/>
        </w:rPr>
      </w:pPr>
      <w:r w:rsidRPr="00855CFB">
        <w:rPr>
          <w:rFonts w:ascii="Times New Roman" w:hAnsi="Times New Roman" w:cs="Times New Roman"/>
          <w:b/>
          <w:bCs/>
          <w:color w:val="000000"/>
          <w:sz w:val="24"/>
          <w:szCs w:val="24"/>
        </w:rPr>
        <w:t>RESEARCH OBJECTIVES</w:t>
      </w:r>
    </w:p>
    <w:p w14:paraId="6ED2B98E" w14:textId="77777777" w:rsidR="00EC6A37" w:rsidRPr="00855CFB" w:rsidRDefault="00EC6A37" w:rsidP="00EC6A37">
      <w:pPr>
        <w:pStyle w:val="ListParagraph"/>
        <w:numPr>
          <w:ilvl w:val="0"/>
          <w:numId w:val="1"/>
        </w:numPr>
        <w:spacing w:before="240" w:line="360" w:lineRule="auto"/>
        <w:jc w:val="both"/>
        <w:rPr>
          <w:rFonts w:ascii="Times New Roman" w:hAnsi="Times New Roman" w:cs="Times New Roman"/>
          <w:color w:val="000000"/>
          <w:sz w:val="24"/>
          <w:szCs w:val="24"/>
        </w:rPr>
      </w:pPr>
      <w:r w:rsidRPr="00855CFB">
        <w:rPr>
          <w:rFonts w:ascii="Times New Roman" w:hAnsi="Times New Roman" w:cs="Times New Roman"/>
          <w:color w:val="000000"/>
          <w:sz w:val="24"/>
          <w:szCs w:val="24"/>
        </w:rPr>
        <w:t xml:space="preserve">The objectives of this study </w:t>
      </w:r>
      <w:proofErr w:type="gramStart"/>
      <w:r w:rsidRPr="00855CFB">
        <w:rPr>
          <w:rFonts w:ascii="Times New Roman" w:hAnsi="Times New Roman" w:cs="Times New Roman"/>
          <w:color w:val="000000"/>
          <w:sz w:val="24"/>
          <w:szCs w:val="24"/>
        </w:rPr>
        <w:t>is</w:t>
      </w:r>
      <w:proofErr w:type="gramEnd"/>
      <w:r w:rsidRPr="00855CFB">
        <w:rPr>
          <w:rFonts w:ascii="Times New Roman" w:hAnsi="Times New Roman" w:cs="Times New Roman"/>
          <w:color w:val="000000"/>
          <w:sz w:val="24"/>
          <w:szCs w:val="24"/>
        </w:rPr>
        <w:t xml:space="preserve"> to capture “security concern” and “comfortability” in regard to using </w:t>
      </w:r>
      <w:proofErr w:type="spellStart"/>
      <w:r w:rsidRPr="00855CFB">
        <w:rPr>
          <w:rFonts w:ascii="Times New Roman" w:hAnsi="Times New Roman" w:cs="Times New Roman"/>
          <w:color w:val="000000"/>
          <w:sz w:val="24"/>
          <w:szCs w:val="24"/>
        </w:rPr>
        <w:t>eWallet</w:t>
      </w:r>
      <w:proofErr w:type="spellEnd"/>
      <w:r w:rsidRPr="00855CFB">
        <w:rPr>
          <w:rFonts w:ascii="Times New Roman" w:hAnsi="Times New Roman" w:cs="Times New Roman"/>
          <w:color w:val="000000"/>
          <w:sz w:val="24"/>
          <w:szCs w:val="24"/>
        </w:rPr>
        <w:t xml:space="preserve"> during the COVID-19 pandemic situation.</w:t>
      </w:r>
    </w:p>
    <w:p w14:paraId="252568EF" w14:textId="77777777" w:rsidR="00EC6A37" w:rsidRPr="00855CFB" w:rsidRDefault="00EC6A37" w:rsidP="00EC6A37">
      <w:pPr>
        <w:pStyle w:val="ListParagraph"/>
        <w:numPr>
          <w:ilvl w:val="0"/>
          <w:numId w:val="1"/>
        </w:numPr>
        <w:spacing w:before="240" w:line="360" w:lineRule="auto"/>
        <w:jc w:val="both"/>
        <w:rPr>
          <w:rFonts w:ascii="Times New Roman" w:hAnsi="Times New Roman" w:cs="Times New Roman"/>
          <w:color w:val="000000"/>
          <w:sz w:val="24"/>
          <w:szCs w:val="24"/>
        </w:rPr>
      </w:pPr>
      <w:r w:rsidRPr="00855CFB">
        <w:rPr>
          <w:rFonts w:ascii="Times New Roman" w:hAnsi="Times New Roman" w:cs="Times New Roman"/>
          <w:color w:val="000000"/>
          <w:sz w:val="24"/>
          <w:szCs w:val="24"/>
        </w:rPr>
        <w:t xml:space="preserve">The study further investigated the influence of demographics like gender and income on security concern and comfortability in using </w:t>
      </w:r>
      <w:proofErr w:type="spellStart"/>
      <w:r w:rsidRPr="00855CFB">
        <w:rPr>
          <w:rFonts w:ascii="Times New Roman" w:hAnsi="Times New Roman" w:cs="Times New Roman"/>
          <w:color w:val="000000"/>
          <w:sz w:val="24"/>
          <w:szCs w:val="24"/>
        </w:rPr>
        <w:t>eWallet</w:t>
      </w:r>
      <w:proofErr w:type="spellEnd"/>
      <w:r w:rsidRPr="00855CFB">
        <w:rPr>
          <w:rFonts w:ascii="Times New Roman" w:hAnsi="Times New Roman" w:cs="Times New Roman"/>
          <w:color w:val="000000"/>
          <w:sz w:val="24"/>
          <w:szCs w:val="24"/>
        </w:rPr>
        <w:t>.</w:t>
      </w:r>
    </w:p>
    <w:p w14:paraId="2737657A" w14:textId="77777777" w:rsidR="00EC6A37" w:rsidRPr="00855CFB" w:rsidRDefault="00EC6A37" w:rsidP="00EC6A37">
      <w:pPr>
        <w:pStyle w:val="ListParagraph"/>
        <w:numPr>
          <w:ilvl w:val="0"/>
          <w:numId w:val="1"/>
        </w:numPr>
        <w:spacing w:before="240" w:line="360" w:lineRule="auto"/>
        <w:jc w:val="both"/>
        <w:rPr>
          <w:rFonts w:ascii="Times New Roman" w:hAnsi="Times New Roman" w:cs="Times New Roman"/>
          <w:color w:val="000000"/>
          <w:sz w:val="24"/>
          <w:szCs w:val="24"/>
        </w:rPr>
      </w:pPr>
      <w:r w:rsidRPr="00855CFB">
        <w:rPr>
          <w:rFonts w:ascii="Times New Roman" w:hAnsi="Times New Roman" w:cs="Times New Roman"/>
          <w:color w:val="000000"/>
          <w:sz w:val="24"/>
          <w:szCs w:val="24"/>
        </w:rPr>
        <w:t>Comfortability differs significantly among different income groups.</w:t>
      </w:r>
    </w:p>
    <w:p w14:paraId="133CCC32" w14:textId="77777777" w:rsidR="00EC6A37" w:rsidRDefault="00EC6A37" w:rsidP="00EC6A37">
      <w:pPr>
        <w:spacing w:before="240" w:line="360" w:lineRule="auto"/>
        <w:jc w:val="both"/>
        <w:rPr>
          <w:rFonts w:ascii="Times New Roman" w:hAnsi="Times New Roman" w:cs="Times New Roman"/>
          <w:b/>
          <w:bCs/>
          <w:color w:val="000000"/>
          <w:sz w:val="24"/>
          <w:szCs w:val="24"/>
        </w:rPr>
      </w:pPr>
    </w:p>
    <w:p w14:paraId="1E724999" w14:textId="77777777" w:rsidR="00EC6A37" w:rsidRPr="009F5E15" w:rsidRDefault="00EC6A37" w:rsidP="00EC6A37">
      <w:pPr>
        <w:spacing w:before="240" w:line="360" w:lineRule="auto"/>
        <w:jc w:val="both"/>
        <w:rPr>
          <w:rFonts w:ascii="Times New Roman" w:hAnsi="Times New Roman" w:cs="Times New Roman"/>
          <w:b/>
          <w:bCs/>
          <w:color w:val="000000"/>
          <w:sz w:val="24"/>
          <w:szCs w:val="24"/>
        </w:rPr>
      </w:pPr>
      <w:r w:rsidRPr="009F5E15">
        <w:rPr>
          <w:rFonts w:ascii="Times New Roman" w:hAnsi="Times New Roman" w:cs="Times New Roman"/>
          <w:b/>
          <w:bCs/>
          <w:color w:val="000000"/>
          <w:sz w:val="24"/>
          <w:szCs w:val="24"/>
        </w:rPr>
        <w:t>RESEARCH GAP</w:t>
      </w:r>
    </w:p>
    <w:p w14:paraId="217E253C" w14:textId="77777777" w:rsidR="00EC6A37" w:rsidRDefault="00EC6A37" w:rsidP="00EC6A37">
      <w:pPr>
        <w:spacing w:before="240" w:line="360" w:lineRule="auto"/>
        <w:jc w:val="both"/>
        <w:rPr>
          <w:rFonts w:ascii="Times New Roman" w:hAnsi="Times New Roman" w:cs="Times New Roman"/>
          <w:color w:val="000000"/>
          <w:sz w:val="24"/>
          <w:szCs w:val="24"/>
        </w:rPr>
      </w:pPr>
      <w:r w:rsidRPr="009F5E15">
        <w:rPr>
          <w:rFonts w:ascii="Times New Roman" w:hAnsi="Times New Roman" w:cs="Times New Roman"/>
          <w:color w:val="000000"/>
          <w:sz w:val="24"/>
          <w:szCs w:val="24"/>
        </w:rPr>
        <w:t>Demographic variable such as age, education, occupation, and area of residence (rural or urban) need to be investigated with the inclusion of rural or urban populations.</w:t>
      </w:r>
    </w:p>
    <w:p w14:paraId="7F67408A" w14:textId="77777777" w:rsidR="00EC6A37" w:rsidRPr="009F5E15" w:rsidRDefault="00EC6A37" w:rsidP="00EC6A37">
      <w:pPr>
        <w:spacing w:before="240" w:line="360" w:lineRule="auto"/>
        <w:jc w:val="both"/>
        <w:rPr>
          <w:rFonts w:ascii="Times New Roman" w:hAnsi="Times New Roman" w:cs="Times New Roman"/>
          <w:color w:val="000000"/>
          <w:sz w:val="24"/>
          <w:szCs w:val="24"/>
        </w:rPr>
      </w:pPr>
    </w:p>
    <w:p w14:paraId="3723F4DB" w14:textId="77777777" w:rsidR="00EC6A37" w:rsidRPr="009F5E15" w:rsidRDefault="00EC6A37" w:rsidP="00EC6A37">
      <w:pPr>
        <w:spacing w:before="240" w:line="360" w:lineRule="auto"/>
        <w:jc w:val="both"/>
        <w:rPr>
          <w:rFonts w:ascii="Times New Roman" w:hAnsi="Times New Roman" w:cs="Times New Roman"/>
          <w:b/>
          <w:bCs/>
          <w:color w:val="000000"/>
          <w:sz w:val="24"/>
          <w:szCs w:val="24"/>
        </w:rPr>
      </w:pPr>
      <w:r w:rsidRPr="009F5E15">
        <w:rPr>
          <w:rFonts w:ascii="Times New Roman" w:hAnsi="Times New Roman" w:cs="Times New Roman"/>
          <w:b/>
          <w:bCs/>
          <w:color w:val="000000"/>
          <w:sz w:val="24"/>
          <w:szCs w:val="24"/>
        </w:rPr>
        <w:t>TENTATIVE TOPIC</w:t>
      </w:r>
    </w:p>
    <w:p w14:paraId="79753FCF" w14:textId="77777777" w:rsidR="00EC6A37" w:rsidRDefault="00EC6A37" w:rsidP="00EC6A37">
      <w:pPr>
        <w:spacing w:before="240" w:line="360" w:lineRule="auto"/>
        <w:jc w:val="both"/>
        <w:rPr>
          <w:rFonts w:ascii="Times New Roman" w:hAnsi="Times New Roman" w:cs="Times New Roman"/>
          <w:color w:val="000000"/>
          <w:sz w:val="24"/>
          <w:szCs w:val="24"/>
        </w:rPr>
      </w:pPr>
      <w:r w:rsidRPr="009F5E15">
        <w:rPr>
          <w:rFonts w:ascii="Times New Roman" w:hAnsi="Times New Roman" w:cs="Times New Roman"/>
          <w:color w:val="000000"/>
          <w:sz w:val="24"/>
          <w:szCs w:val="24"/>
        </w:rPr>
        <w:t xml:space="preserve">Study on the perception towards </w:t>
      </w:r>
      <w:proofErr w:type="spellStart"/>
      <w:r w:rsidRPr="009F5E15">
        <w:rPr>
          <w:rFonts w:ascii="Times New Roman" w:hAnsi="Times New Roman" w:cs="Times New Roman"/>
          <w:color w:val="000000"/>
          <w:sz w:val="24"/>
          <w:szCs w:val="24"/>
        </w:rPr>
        <w:t>eWallet</w:t>
      </w:r>
      <w:proofErr w:type="spellEnd"/>
      <w:r w:rsidRPr="009F5E15">
        <w:rPr>
          <w:rFonts w:ascii="Times New Roman" w:hAnsi="Times New Roman" w:cs="Times New Roman"/>
          <w:color w:val="000000"/>
          <w:sz w:val="24"/>
          <w:szCs w:val="24"/>
        </w:rPr>
        <w:t xml:space="preserve"> security during the COVID-19 Pandemic.</w:t>
      </w:r>
    </w:p>
    <w:p w14:paraId="221DE8A1" w14:textId="77777777" w:rsidR="00EC6A37" w:rsidRPr="009F5E15" w:rsidRDefault="00EC6A37" w:rsidP="00EC6A37">
      <w:pPr>
        <w:spacing w:before="240" w:line="360" w:lineRule="auto"/>
        <w:jc w:val="both"/>
        <w:rPr>
          <w:rFonts w:ascii="Times New Roman" w:hAnsi="Times New Roman" w:cs="Times New Roman"/>
          <w:color w:val="000000"/>
          <w:sz w:val="24"/>
          <w:szCs w:val="24"/>
        </w:rPr>
      </w:pPr>
    </w:p>
    <w:p w14:paraId="707228D9" w14:textId="77777777" w:rsidR="00EC6A37" w:rsidRPr="00855CFB" w:rsidRDefault="00EC6A37" w:rsidP="00EC6A37">
      <w:pPr>
        <w:spacing w:before="240" w:line="360" w:lineRule="auto"/>
        <w:jc w:val="both"/>
        <w:rPr>
          <w:rFonts w:ascii="Times New Roman" w:hAnsi="Times New Roman" w:cs="Times New Roman"/>
          <w:b/>
          <w:bCs/>
          <w:color w:val="000000"/>
          <w:sz w:val="24"/>
          <w:szCs w:val="24"/>
        </w:rPr>
      </w:pPr>
      <w:r w:rsidRPr="00855CFB">
        <w:rPr>
          <w:rFonts w:ascii="Times New Roman" w:hAnsi="Times New Roman" w:cs="Times New Roman"/>
          <w:b/>
          <w:bCs/>
          <w:color w:val="000000"/>
          <w:sz w:val="24"/>
          <w:szCs w:val="24"/>
        </w:rPr>
        <w:t>RESEARCH DESIGN</w:t>
      </w:r>
    </w:p>
    <w:p w14:paraId="66960E28" w14:textId="77777777" w:rsidR="00EC6A37" w:rsidRDefault="00EC6A37" w:rsidP="00EC6A37">
      <w:pPr>
        <w:spacing w:before="240" w:line="360" w:lineRule="auto"/>
        <w:jc w:val="both"/>
        <w:rPr>
          <w:rFonts w:ascii="Times New Roman" w:hAnsi="Times New Roman" w:cs="Times New Roman"/>
          <w:color w:val="000000"/>
          <w:sz w:val="24"/>
          <w:szCs w:val="24"/>
        </w:rPr>
      </w:pPr>
      <w:r w:rsidRPr="009410EF">
        <w:rPr>
          <w:rFonts w:ascii="Times New Roman" w:hAnsi="Times New Roman" w:cs="Times New Roman"/>
          <w:color w:val="000000"/>
          <w:sz w:val="24"/>
          <w:szCs w:val="24"/>
        </w:rPr>
        <w:t>To test the research, a web-based questionnaire with two parts was developed.</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The first part focused on the demographic data of the participants. The second</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part consisted of items that were used to measure the security constructs. The</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measures were rated using a five-point Likert scale ranging from 1 “strongly</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disagree” to 5 “strongly agree”. The measures of the constructs were taken from</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the literature and slightly modified to fit the context of this study. Measures of</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consumer attitude and satisfaction were adapted from studies.</w:t>
      </w:r>
    </w:p>
    <w:p w14:paraId="25AA0227" w14:textId="77777777" w:rsidR="00EC6A37" w:rsidRPr="009410EF" w:rsidRDefault="00EC6A37" w:rsidP="00EC6A37">
      <w:pPr>
        <w:spacing w:before="240" w:line="360" w:lineRule="auto"/>
        <w:jc w:val="both"/>
        <w:rPr>
          <w:rFonts w:ascii="Times New Roman" w:hAnsi="Times New Roman" w:cs="Times New Roman"/>
          <w:color w:val="000000"/>
          <w:sz w:val="24"/>
          <w:szCs w:val="24"/>
        </w:rPr>
      </w:pPr>
    </w:p>
    <w:p w14:paraId="0621620C" w14:textId="77777777" w:rsidR="00EC6A37" w:rsidRDefault="00EC6A37" w:rsidP="00EC6A37">
      <w:pPr>
        <w:spacing w:before="240" w:line="360" w:lineRule="auto"/>
        <w:jc w:val="both"/>
        <w:rPr>
          <w:rFonts w:ascii="Times New Roman" w:hAnsi="Times New Roman" w:cs="Times New Roman"/>
          <w:b/>
          <w:bCs/>
          <w:color w:val="000000"/>
          <w:sz w:val="24"/>
          <w:szCs w:val="24"/>
        </w:rPr>
      </w:pPr>
    </w:p>
    <w:p w14:paraId="49BB0B99" w14:textId="77777777" w:rsidR="00EC6A37" w:rsidRPr="00D8789D" w:rsidRDefault="00EC6A37" w:rsidP="00EC6A37">
      <w:pPr>
        <w:spacing w:before="240" w:line="360" w:lineRule="auto"/>
        <w:jc w:val="both"/>
        <w:rPr>
          <w:rFonts w:ascii="Times New Roman" w:hAnsi="Times New Roman" w:cs="Times New Roman"/>
          <w:b/>
          <w:bCs/>
          <w:color w:val="000000"/>
          <w:sz w:val="24"/>
          <w:szCs w:val="24"/>
        </w:rPr>
      </w:pPr>
      <w:r w:rsidRPr="00D8789D">
        <w:rPr>
          <w:rFonts w:ascii="Times New Roman" w:hAnsi="Times New Roman" w:cs="Times New Roman"/>
          <w:b/>
          <w:bCs/>
          <w:color w:val="000000"/>
          <w:sz w:val="24"/>
          <w:szCs w:val="24"/>
        </w:rPr>
        <w:t xml:space="preserve">RESEARCH HYPOTHESIS </w:t>
      </w:r>
    </w:p>
    <w:p w14:paraId="27B8D0FD" w14:textId="77777777" w:rsidR="00EC6A37" w:rsidRDefault="00EC6A37" w:rsidP="00EC6A37">
      <w:pPr>
        <w:spacing w:before="240" w:line="360" w:lineRule="auto"/>
        <w:jc w:val="both"/>
        <w:rPr>
          <w:rFonts w:ascii="Times New Roman" w:hAnsi="Times New Roman" w:cs="Times New Roman"/>
          <w:color w:val="000000"/>
          <w:sz w:val="24"/>
          <w:szCs w:val="24"/>
        </w:rPr>
      </w:pPr>
      <w:r w:rsidRPr="00D8789D">
        <w:rPr>
          <w:rFonts w:ascii="Times New Roman" w:hAnsi="Times New Roman" w:cs="Times New Roman"/>
          <w:color w:val="000000"/>
          <w:sz w:val="24"/>
          <w:szCs w:val="24"/>
        </w:rPr>
        <w:t>It is indeed essential to emphasize the fact that the Indian culture is different from the</w:t>
      </w:r>
      <w:r>
        <w:rPr>
          <w:rFonts w:ascii="Times New Roman" w:hAnsi="Times New Roman" w:cs="Times New Roman"/>
          <w:color w:val="000000"/>
          <w:sz w:val="24"/>
          <w:szCs w:val="24"/>
        </w:rPr>
        <w:t xml:space="preserve"> </w:t>
      </w:r>
      <w:r w:rsidRPr="00D8789D">
        <w:rPr>
          <w:rFonts w:ascii="Times New Roman" w:hAnsi="Times New Roman" w:cs="Times New Roman"/>
          <w:color w:val="000000"/>
          <w:sz w:val="24"/>
          <w:szCs w:val="24"/>
        </w:rPr>
        <w:t>countries where previous research was conducted. The researchers predicted that the</w:t>
      </w:r>
      <w:r>
        <w:rPr>
          <w:rFonts w:ascii="Times New Roman" w:hAnsi="Times New Roman" w:cs="Times New Roman"/>
          <w:color w:val="000000"/>
          <w:sz w:val="24"/>
          <w:szCs w:val="24"/>
        </w:rPr>
        <w:t xml:space="preserve"> </w:t>
      </w:r>
      <w:r w:rsidRPr="00D8789D">
        <w:rPr>
          <w:rFonts w:ascii="Times New Roman" w:hAnsi="Times New Roman" w:cs="Times New Roman"/>
          <w:color w:val="000000"/>
          <w:sz w:val="24"/>
          <w:szCs w:val="24"/>
        </w:rPr>
        <w:t xml:space="preserve">familiarity and economic benefits of developing the </w:t>
      </w:r>
      <w:r>
        <w:rPr>
          <w:rFonts w:ascii="Times New Roman" w:hAnsi="Times New Roman" w:cs="Times New Roman"/>
          <w:color w:val="000000"/>
          <w:sz w:val="24"/>
          <w:szCs w:val="24"/>
        </w:rPr>
        <w:t xml:space="preserve">usage of </w:t>
      </w:r>
      <w:proofErr w:type="spellStart"/>
      <w:r>
        <w:rPr>
          <w:rFonts w:ascii="Times New Roman" w:hAnsi="Times New Roman" w:cs="Times New Roman"/>
          <w:color w:val="000000"/>
          <w:sz w:val="24"/>
          <w:szCs w:val="24"/>
        </w:rPr>
        <w:t>ewallet</w:t>
      </w:r>
      <w:proofErr w:type="spellEnd"/>
      <w:r>
        <w:rPr>
          <w:rFonts w:ascii="Times New Roman" w:hAnsi="Times New Roman" w:cs="Times New Roman"/>
          <w:color w:val="000000"/>
          <w:sz w:val="24"/>
          <w:szCs w:val="24"/>
        </w:rPr>
        <w:t xml:space="preserve"> during pandemic and covering the essentials aspects of security and comfort</w:t>
      </w:r>
      <w:r w:rsidRPr="00D8789D">
        <w:rPr>
          <w:rFonts w:ascii="Times New Roman" w:hAnsi="Times New Roman" w:cs="Times New Roman"/>
          <w:color w:val="000000"/>
          <w:sz w:val="24"/>
          <w:szCs w:val="24"/>
        </w:rPr>
        <w:t xml:space="preserve"> will definitely prove to be beneficial in the</w:t>
      </w:r>
      <w:r>
        <w:rPr>
          <w:rFonts w:ascii="Times New Roman" w:hAnsi="Times New Roman" w:cs="Times New Roman"/>
          <w:color w:val="000000"/>
          <w:sz w:val="24"/>
          <w:szCs w:val="24"/>
        </w:rPr>
        <w:t xml:space="preserve"> </w:t>
      </w:r>
      <w:r w:rsidRPr="00D8789D">
        <w:rPr>
          <w:rFonts w:ascii="Times New Roman" w:hAnsi="Times New Roman" w:cs="Times New Roman"/>
          <w:color w:val="000000"/>
          <w:sz w:val="24"/>
          <w:szCs w:val="24"/>
        </w:rPr>
        <w:t>urban</w:t>
      </w:r>
      <w:r>
        <w:rPr>
          <w:rFonts w:ascii="Times New Roman" w:hAnsi="Times New Roman" w:cs="Times New Roman"/>
          <w:color w:val="000000"/>
          <w:sz w:val="24"/>
          <w:szCs w:val="24"/>
        </w:rPr>
        <w:t xml:space="preserve"> and rural</w:t>
      </w:r>
      <w:r w:rsidRPr="00D8789D">
        <w:rPr>
          <w:rFonts w:ascii="Times New Roman" w:hAnsi="Times New Roman" w:cs="Times New Roman"/>
          <w:color w:val="000000"/>
          <w:sz w:val="24"/>
          <w:szCs w:val="24"/>
        </w:rPr>
        <w:t xml:space="preserve"> areas. Therefore, the following hypothesis </w:t>
      </w:r>
      <w:r>
        <w:rPr>
          <w:rFonts w:ascii="Times New Roman" w:hAnsi="Times New Roman" w:cs="Times New Roman"/>
          <w:color w:val="000000"/>
          <w:sz w:val="24"/>
          <w:szCs w:val="24"/>
        </w:rPr>
        <w:t>are</w:t>
      </w:r>
      <w:r w:rsidRPr="00D8789D">
        <w:rPr>
          <w:rFonts w:ascii="Times New Roman" w:hAnsi="Times New Roman" w:cs="Times New Roman"/>
          <w:color w:val="000000"/>
          <w:sz w:val="24"/>
          <w:szCs w:val="24"/>
        </w:rPr>
        <w:t xml:space="preserve"> adopted:</w:t>
      </w:r>
    </w:p>
    <w:p w14:paraId="78363CAB" w14:textId="77777777" w:rsidR="00EC6A37" w:rsidRDefault="00EC6A37" w:rsidP="00EC6A37">
      <w:pPr>
        <w:spacing w:before="240" w:line="360" w:lineRule="auto"/>
        <w:jc w:val="both"/>
        <w:rPr>
          <w:rFonts w:ascii="Times New Roman" w:hAnsi="Times New Roman" w:cs="Times New Roman"/>
          <w:color w:val="000000"/>
          <w:sz w:val="24"/>
          <w:szCs w:val="24"/>
        </w:rPr>
      </w:pPr>
      <w:r w:rsidRPr="00EE1A0A">
        <w:rPr>
          <w:rFonts w:ascii="Times New Roman" w:hAnsi="Times New Roman" w:cs="Times New Roman"/>
          <w:color w:val="000000"/>
          <w:sz w:val="24"/>
          <w:szCs w:val="24"/>
        </w:rPr>
        <w:t>H1. There is a significant difference in security concerns between male and female.</w:t>
      </w:r>
    </w:p>
    <w:p w14:paraId="53C26641" w14:textId="77777777" w:rsidR="00EC6A37" w:rsidRDefault="00EC6A37" w:rsidP="00EC6A37">
      <w:pPr>
        <w:spacing w:before="240" w:line="360" w:lineRule="auto"/>
        <w:jc w:val="both"/>
        <w:rPr>
          <w:rFonts w:ascii="Times New Roman" w:hAnsi="Times New Roman" w:cs="Times New Roman"/>
          <w:color w:val="000000"/>
          <w:sz w:val="24"/>
          <w:szCs w:val="24"/>
        </w:rPr>
      </w:pPr>
      <w:r w:rsidRPr="00EE1A0A">
        <w:rPr>
          <w:rFonts w:ascii="Times New Roman" w:hAnsi="Times New Roman" w:cs="Times New Roman"/>
          <w:color w:val="000000"/>
          <w:sz w:val="24"/>
          <w:szCs w:val="24"/>
        </w:rPr>
        <w:t>H2. There is a significant difference between Male and Female in their comfort using</w:t>
      </w:r>
      <w:r>
        <w:rPr>
          <w:rFonts w:ascii="Times New Roman" w:hAnsi="Times New Roman" w:cs="Times New Roman"/>
          <w:color w:val="000000"/>
          <w:sz w:val="24"/>
          <w:szCs w:val="24"/>
        </w:rPr>
        <w:t xml:space="preserve"> </w:t>
      </w:r>
      <w:proofErr w:type="spellStart"/>
      <w:r w:rsidRPr="00EE1A0A">
        <w:rPr>
          <w:rFonts w:ascii="Times New Roman" w:hAnsi="Times New Roman" w:cs="Times New Roman"/>
          <w:color w:val="000000"/>
          <w:sz w:val="24"/>
          <w:szCs w:val="24"/>
        </w:rPr>
        <w:t>ewallet</w:t>
      </w:r>
      <w:proofErr w:type="spellEnd"/>
      <w:r w:rsidRPr="00EE1A0A">
        <w:rPr>
          <w:rFonts w:ascii="Times New Roman" w:hAnsi="Times New Roman" w:cs="Times New Roman"/>
          <w:color w:val="000000"/>
          <w:sz w:val="24"/>
          <w:szCs w:val="24"/>
        </w:rPr>
        <w:t xml:space="preserve"> transactions.</w:t>
      </w:r>
    </w:p>
    <w:p w14:paraId="63D9A873" w14:textId="77777777" w:rsidR="00EC6A37" w:rsidRDefault="00EC6A37" w:rsidP="00EC6A37">
      <w:pPr>
        <w:spacing w:before="240" w:line="360" w:lineRule="auto"/>
        <w:jc w:val="both"/>
        <w:rPr>
          <w:rFonts w:ascii="Times New Roman" w:hAnsi="Times New Roman" w:cs="Times New Roman"/>
          <w:color w:val="000000"/>
          <w:sz w:val="24"/>
          <w:szCs w:val="24"/>
        </w:rPr>
      </w:pPr>
      <w:r w:rsidRPr="000026E7">
        <w:rPr>
          <w:rFonts w:ascii="Times New Roman" w:hAnsi="Times New Roman" w:cs="Times New Roman"/>
          <w:color w:val="000000"/>
          <w:sz w:val="24"/>
          <w:szCs w:val="24"/>
        </w:rPr>
        <w:t>H3. Security concerns differ significantly among different income groups.</w:t>
      </w:r>
    </w:p>
    <w:p w14:paraId="30201FA4" w14:textId="77777777" w:rsidR="00EC6A37" w:rsidRDefault="00EC6A37" w:rsidP="00EC6A37">
      <w:pPr>
        <w:spacing w:before="240" w:line="360" w:lineRule="auto"/>
        <w:jc w:val="both"/>
        <w:rPr>
          <w:rFonts w:ascii="Times New Roman" w:hAnsi="Times New Roman" w:cs="Times New Roman"/>
          <w:color w:val="000000"/>
          <w:sz w:val="24"/>
          <w:szCs w:val="24"/>
        </w:rPr>
      </w:pPr>
      <w:r w:rsidRPr="000026E7">
        <w:rPr>
          <w:rFonts w:ascii="Times New Roman" w:hAnsi="Times New Roman" w:cs="Times New Roman"/>
          <w:color w:val="000000"/>
          <w:sz w:val="24"/>
          <w:szCs w:val="24"/>
        </w:rPr>
        <w:t>H4. Comfortability differs significantly among different income groups.</w:t>
      </w:r>
    </w:p>
    <w:p w14:paraId="5B6AA494" w14:textId="77777777" w:rsidR="00EC6A37" w:rsidRPr="00D8789D" w:rsidRDefault="00EC6A37" w:rsidP="00EC6A37">
      <w:pPr>
        <w:spacing w:before="240" w:line="360" w:lineRule="auto"/>
        <w:jc w:val="both"/>
        <w:rPr>
          <w:rFonts w:ascii="Times New Roman" w:hAnsi="Times New Roman" w:cs="Times New Roman"/>
          <w:color w:val="000000"/>
          <w:sz w:val="24"/>
          <w:szCs w:val="24"/>
        </w:rPr>
      </w:pPr>
    </w:p>
    <w:p w14:paraId="25389EFA" w14:textId="77777777" w:rsidR="00EC6A37" w:rsidRPr="009410EF" w:rsidRDefault="00EC6A37" w:rsidP="00EC6A37">
      <w:pPr>
        <w:spacing w:before="240" w:line="360" w:lineRule="auto"/>
        <w:jc w:val="both"/>
        <w:rPr>
          <w:rFonts w:ascii="Times New Roman" w:hAnsi="Times New Roman" w:cs="Times New Roman"/>
          <w:b/>
          <w:bCs/>
          <w:color w:val="000000"/>
          <w:sz w:val="24"/>
          <w:szCs w:val="24"/>
        </w:rPr>
      </w:pPr>
      <w:r w:rsidRPr="009410EF">
        <w:rPr>
          <w:rFonts w:ascii="Times New Roman" w:hAnsi="Times New Roman" w:cs="Times New Roman"/>
          <w:b/>
          <w:bCs/>
          <w:color w:val="000000"/>
          <w:sz w:val="24"/>
          <w:szCs w:val="24"/>
        </w:rPr>
        <w:t>SAMPLING PLAN- SAMPLING TECHNIQUES, POPULATION SIZE, SAMPLE SIZE</w:t>
      </w:r>
    </w:p>
    <w:p w14:paraId="0837B52A" w14:textId="77777777" w:rsidR="00EC6A37" w:rsidRDefault="00EC6A37" w:rsidP="00EC6A37">
      <w:pPr>
        <w:spacing w:before="240" w:line="360" w:lineRule="auto"/>
        <w:jc w:val="both"/>
        <w:rPr>
          <w:rFonts w:ascii="Times New Roman" w:hAnsi="Times New Roman" w:cs="Times New Roman"/>
          <w:color w:val="000000"/>
          <w:sz w:val="24"/>
          <w:szCs w:val="24"/>
        </w:rPr>
      </w:pPr>
      <w:r w:rsidRPr="009410EF">
        <w:rPr>
          <w:rFonts w:ascii="Times New Roman" w:hAnsi="Times New Roman" w:cs="Times New Roman"/>
          <w:color w:val="000000"/>
          <w:sz w:val="24"/>
          <w:szCs w:val="24"/>
        </w:rPr>
        <w:t>The sampling technique used for this research is empirical sampling and</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purposive sampling method. The population for this research is all the individual</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participant in India. The Sampling frame includes individual participant from</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Bangalore only. The sample size used for the study is 345.</w:t>
      </w:r>
    </w:p>
    <w:p w14:paraId="5C2DC5A7" w14:textId="77777777" w:rsidR="00EC6A37" w:rsidRPr="009410EF" w:rsidRDefault="00EC6A37" w:rsidP="00EC6A37">
      <w:pPr>
        <w:spacing w:before="240" w:line="360" w:lineRule="auto"/>
        <w:jc w:val="both"/>
        <w:rPr>
          <w:rFonts w:ascii="Times New Roman" w:hAnsi="Times New Roman" w:cs="Times New Roman"/>
          <w:color w:val="000000"/>
          <w:sz w:val="24"/>
          <w:szCs w:val="24"/>
        </w:rPr>
      </w:pPr>
    </w:p>
    <w:p w14:paraId="630476C0" w14:textId="77777777" w:rsidR="00EC6A37" w:rsidRPr="009410EF" w:rsidRDefault="00EC6A37" w:rsidP="00EC6A37">
      <w:pPr>
        <w:spacing w:before="240" w:line="360" w:lineRule="auto"/>
        <w:jc w:val="both"/>
        <w:rPr>
          <w:rFonts w:ascii="Times New Roman" w:hAnsi="Times New Roman" w:cs="Times New Roman"/>
          <w:b/>
          <w:bCs/>
          <w:color w:val="000000"/>
          <w:sz w:val="24"/>
          <w:szCs w:val="24"/>
        </w:rPr>
      </w:pPr>
      <w:r w:rsidRPr="009410EF">
        <w:rPr>
          <w:rFonts w:ascii="Times New Roman" w:hAnsi="Times New Roman" w:cs="Times New Roman"/>
          <w:b/>
          <w:bCs/>
          <w:color w:val="000000"/>
          <w:sz w:val="24"/>
          <w:szCs w:val="24"/>
        </w:rPr>
        <w:t>DATA COLLECTION DETAILS</w:t>
      </w:r>
    </w:p>
    <w:p w14:paraId="3D4C90D9" w14:textId="77777777" w:rsidR="00EC6A37" w:rsidRDefault="00EC6A37" w:rsidP="00EC6A37">
      <w:pPr>
        <w:spacing w:before="240" w:line="360" w:lineRule="auto"/>
        <w:jc w:val="both"/>
        <w:rPr>
          <w:rFonts w:ascii="Times New Roman" w:hAnsi="Times New Roman" w:cs="Times New Roman"/>
          <w:color w:val="000000"/>
          <w:sz w:val="24"/>
          <w:szCs w:val="24"/>
        </w:rPr>
      </w:pPr>
      <w:r w:rsidRPr="009410EF">
        <w:rPr>
          <w:rFonts w:ascii="Times New Roman" w:hAnsi="Times New Roman" w:cs="Times New Roman"/>
          <w:color w:val="000000"/>
          <w:sz w:val="24"/>
          <w:szCs w:val="24"/>
        </w:rPr>
        <w:t>As mentioned, this study used a survey method based on a questionnaire in a</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structured and systematic approach. The questionnaire was delivered to</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participants via email, SMS, social media platforms. The distribution of the</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questionnaires was based on a sampling technique called snowball sampling or</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chain-referral sampling.</w:t>
      </w:r>
    </w:p>
    <w:p w14:paraId="3D5D9A4B" w14:textId="77777777" w:rsidR="00EC6A37" w:rsidRPr="009410EF" w:rsidRDefault="00EC6A37" w:rsidP="00EC6A37">
      <w:pPr>
        <w:spacing w:before="240" w:line="360" w:lineRule="auto"/>
        <w:jc w:val="both"/>
        <w:rPr>
          <w:rFonts w:ascii="Times New Roman" w:hAnsi="Times New Roman" w:cs="Times New Roman"/>
          <w:color w:val="000000"/>
          <w:sz w:val="24"/>
          <w:szCs w:val="24"/>
        </w:rPr>
      </w:pPr>
    </w:p>
    <w:p w14:paraId="4AF4F155" w14:textId="77777777" w:rsidR="00EC6A37" w:rsidRPr="009410EF" w:rsidRDefault="00EC6A37" w:rsidP="00EC6A37">
      <w:pPr>
        <w:spacing w:before="240" w:line="360" w:lineRule="auto"/>
        <w:jc w:val="both"/>
        <w:rPr>
          <w:rFonts w:ascii="Times New Roman" w:hAnsi="Times New Roman" w:cs="Times New Roman"/>
          <w:b/>
          <w:bCs/>
          <w:color w:val="000000"/>
          <w:sz w:val="24"/>
          <w:szCs w:val="24"/>
        </w:rPr>
      </w:pPr>
      <w:r w:rsidRPr="009410EF">
        <w:rPr>
          <w:rFonts w:ascii="Times New Roman" w:hAnsi="Times New Roman" w:cs="Times New Roman"/>
          <w:b/>
          <w:bCs/>
          <w:color w:val="000000"/>
          <w:sz w:val="24"/>
          <w:szCs w:val="24"/>
        </w:rPr>
        <w:lastRenderedPageBreak/>
        <w:t>DATA COLLECTION INSTRUMENTS</w:t>
      </w:r>
    </w:p>
    <w:p w14:paraId="31DB2BA9" w14:textId="77777777" w:rsidR="00EC6A37" w:rsidRDefault="00EC6A37" w:rsidP="00EC6A37">
      <w:pPr>
        <w:spacing w:before="240" w:line="360" w:lineRule="auto"/>
        <w:jc w:val="both"/>
        <w:rPr>
          <w:rFonts w:ascii="Times New Roman" w:hAnsi="Times New Roman" w:cs="Times New Roman"/>
          <w:color w:val="000000"/>
          <w:sz w:val="24"/>
          <w:szCs w:val="24"/>
        </w:rPr>
      </w:pPr>
      <w:r w:rsidRPr="009410EF">
        <w:rPr>
          <w:rFonts w:ascii="Times New Roman" w:hAnsi="Times New Roman" w:cs="Times New Roman"/>
          <w:color w:val="000000"/>
          <w:sz w:val="24"/>
          <w:szCs w:val="24"/>
        </w:rPr>
        <w:t>The study used primary sources of data. Data was collected through the use of</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semi structured questionnaires. Secondary data was also used in this study.</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Secondary data was obtained from internet, journals and newspapers.</w:t>
      </w:r>
    </w:p>
    <w:p w14:paraId="4026CDCF" w14:textId="77777777" w:rsidR="00EC6A37" w:rsidRPr="009410EF" w:rsidRDefault="00EC6A37" w:rsidP="00EC6A37">
      <w:pPr>
        <w:spacing w:before="240" w:line="360" w:lineRule="auto"/>
        <w:jc w:val="both"/>
        <w:rPr>
          <w:rFonts w:ascii="Times New Roman" w:hAnsi="Times New Roman" w:cs="Times New Roman"/>
          <w:color w:val="000000"/>
          <w:sz w:val="24"/>
          <w:szCs w:val="24"/>
        </w:rPr>
      </w:pPr>
    </w:p>
    <w:p w14:paraId="2BB248C1" w14:textId="77777777" w:rsidR="00EC6A37" w:rsidRPr="00B2509D" w:rsidRDefault="00EC6A37" w:rsidP="00EC6A37">
      <w:pPr>
        <w:spacing w:before="240" w:line="360" w:lineRule="auto"/>
        <w:jc w:val="both"/>
        <w:rPr>
          <w:rFonts w:ascii="Times New Roman" w:hAnsi="Times New Roman" w:cs="Times New Roman"/>
          <w:b/>
          <w:bCs/>
          <w:color w:val="000000"/>
          <w:sz w:val="24"/>
          <w:szCs w:val="24"/>
        </w:rPr>
      </w:pPr>
      <w:r w:rsidRPr="00B2509D">
        <w:rPr>
          <w:rFonts w:ascii="Times New Roman" w:hAnsi="Times New Roman" w:cs="Times New Roman"/>
          <w:b/>
          <w:bCs/>
          <w:color w:val="000000"/>
          <w:sz w:val="24"/>
          <w:szCs w:val="24"/>
        </w:rPr>
        <w:t xml:space="preserve">ANALYSIS OF THE DATA </w:t>
      </w:r>
    </w:p>
    <w:p w14:paraId="719DE3AF" w14:textId="77777777" w:rsidR="00EC6A37" w:rsidRPr="00B2509D" w:rsidRDefault="00EC6A37" w:rsidP="00EC6A37">
      <w:pPr>
        <w:spacing w:before="240" w:line="360" w:lineRule="auto"/>
        <w:jc w:val="both"/>
        <w:rPr>
          <w:rFonts w:ascii="Times New Roman" w:hAnsi="Times New Roman" w:cs="Times New Roman"/>
          <w:color w:val="000000"/>
          <w:sz w:val="24"/>
          <w:szCs w:val="24"/>
        </w:rPr>
      </w:pPr>
      <w:r w:rsidRPr="00B2509D">
        <w:rPr>
          <w:rFonts w:ascii="Times New Roman" w:hAnsi="Times New Roman" w:cs="Times New Roman"/>
          <w:color w:val="000000"/>
          <w:sz w:val="24"/>
          <w:szCs w:val="24"/>
        </w:rPr>
        <w:t>Various statistical tools and techniques are used for analysis and interpretation of Data</w:t>
      </w:r>
      <w:r>
        <w:rPr>
          <w:rFonts w:ascii="Times New Roman" w:hAnsi="Times New Roman" w:cs="Times New Roman"/>
          <w:color w:val="000000"/>
          <w:sz w:val="24"/>
          <w:szCs w:val="24"/>
        </w:rPr>
        <w:t xml:space="preserve"> </w:t>
      </w:r>
      <w:r w:rsidRPr="00B2509D">
        <w:rPr>
          <w:rFonts w:ascii="Times New Roman" w:hAnsi="Times New Roman" w:cs="Times New Roman"/>
          <w:color w:val="000000"/>
          <w:sz w:val="24"/>
          <w:szCs w:val="24"/>
        </w:rPr>
        <w:t>and to validate and justify the results, various statistical tools tests like</w:t>
      </w:r>
    </w:p>
    <w:p w14:paraId="5134AD08" w14:textId="77777777" w:rsidR="00EC6A37" w:rsidRDefault="00EC6A37" w:rsidP="00EC6A37">
      <w:pPr>
        <w:spacing w:before="240" w:line="360" w:lineRule="auto"/>
        <w:jc w:val="both"/>
        <w:rPr>
          <w:rFonts w:ascii="Times New Roman" w:hAnsi="Times New Roman" w:cs="Times New Roman"/>
          <w:b/>
          <w:bCs/>
          <w:color w:val="000000"/>
          <w:sz w:val="24"/>
          <w:szCs w:val="24"/>
        </w:rPr>
      </w:pPr>
    </w:p>
    <w:p w14:paraId="6CDEDA81" w14:textId="77777777" w:rsidR="00EC6A37" w:rsidRPr="009410EF" w:rsidRDefault="00EC6A37" w:rsidP="00EC6A37">
      <w:pPr>
        <w:spacing w:before="240" w:line="360" w:lineRule="auto"/>
        <w:jc w:val="both"/>
        <w:rPr>
          <w:rFonts w:ascii="Times New Roman" w:hAnsi="Times New Roman" w:cs="Times New Roman"/>
          <w:b/>
          <w:bCs/>
          <w:color w:val="000000"/>
          <w:sz w:val="24"/>
          <w:szCs w:val="24"/>
        </w:rPr>
      </w:pPr>
      <w:r w:rsidRPr="009410EF">
        <w:rPr>
          <w:rFonts w:ascii="Times New Roman" w:hAnsi="Times New Roman" w:cs="Times New Roman"/>
          <w:b/>
          <w:bCs/>
          <w:color w:val="000000"/>
          <w:sz w:val="24"/>
          <w:szCs w:val="24"/>
        </w:rPr>
        <w:t>PLAN OF ANALYSIS WITH SUGGESTED TOOLS</w:t>
      </w:r>
    </w:p>
    <w:p w14:paraId="3C717575" w14:textId="77777777" w:rsidR="00EC6A37" w:rsidRDefault="00EC6A37" w:rsidP="00EC6A37">
      <w:pPr>
        <w:spacing w:before="240" w:line="360" w:lineRule="auto"/>
        <w:jc w:val="both"/>
        <w:rPr>
          <w:rFonts w:ascii="Times New Roman" w:hAnsi="Times New Roman" w:cs="Times New Roman"/>
          <w:color w:val="000000"/>
          <w:sz w:val="24"/>
          <w:szCs w:val="24"/>
        </w:rPr>
      </w:pPr>
      <w:r w:rsidRPr="00855CFB">
        <w:rPr>
          <w:rFonts w:ascii="Times New Roman" w:hAnsi="Times New Roman" w:cs="Times New Roman"/>
          <w:color w:val="000000"/>
          <w:sz w:val="24"/>
          <w:szCs w:val="24"/>
        </w:rPr>
        <w:t>Regression, ANOVA</w:t>
      </w:r>
      <w:r>
        <w:rPr>
          <w:rFonts w:ascii="Times New Roman" w:hAnsi="Times New Roman" w:cs="Times New Roman"/>
          <w:color w:val="000000"/>
          <w:sz w:val="24"/>
          <w:szCs w:val="24"/>
        </w:rPr>
        <w:t>.</w:t>
      </w:r>
    </w:p>
    <w:p w14:paraId="67B3E73D" w14:textId="77777777" w:rsidR="00EC6A37" w:rsidRPr="00855CFB" w:rsidRDefault="00EC6A37" w:rsidP="00EC6A37">
      <w:pPr>
        <w:spacing w:before="240" w:line="360" w:lineRule="auto"/>
        <w:jc w:val="both"/>
        <w:rPr>
          <w:rFonts w:ascii="Times New Roman" w:hAnsi="Times New Roman" w:cs="Times New Roman"/>
          <w:color w:val="000000"/>
          <w:sz w:val="24"/>
          <w:szCs w:val="24"/>
        </w:rPr>
      </w:pPr>
    </w:p>
    <w:p w14:paraId="7BBAF1EA" w14:textId="77777777" w:rsidR="00EC6A37" w:rsidRPr="009410EF" w:rsidRDefault="00EC6A37" w:rsidP="00EC6A37">
      <w:pPr>
        <w:spacing w:before="240" w:line="360" w:lineRule="auto"/>
        <w:jc w:val="both"/>
        <w:rPr>
          <w:rFonts w:ascii="Times New Roman" w:hAnsi="Times New Roman" w:cs="Times New Roman"/>
          <w:b/>
          <w:bCs/>
          <w:color w:val="000000"/>
          <w:sz w:val="24"/>
          <w:szCs w:val="24"/>
        </w:rPr>
      </w:pPr>
      <w:r w:rsidRPr="009410EF">
        <w:rPr>
          <w:rFonts w:ascii="Times New Roman" w:hAnsi="Times New Roman" w:cs="Times New Roman"/>
          <w:b/>
          <w:bCs/>
          <w:color w:val="000000"/>
          <w:sz w:val="24"/>
          <w:szCs w:val="24"/>
        </w:rPr>
        <w:t>STATISTICAL PACKAGE</w:t>
      </w:r>
    </w:p>
    <w:p w14:paraId="4DDF8748" w14:textId="77777777" w:rsidR="00EC6A37" w:rsidRDefault="00EC6A37" w:rsidP="00EC6A37">
      <w:pPr>
        <w:spacing w:before="240" w:line="360" w:lineRule="auto"/>
        <w:jc w:val="both"/>
        <w:rPr>
          <w:rFonts w:ascii="Times New Roman" w:hAnsi="Times New Roman" w:cs="Times New Roman"/>
          <w:color w:val="000000"/>
          <w:sz w:val="24"/>
          <w:szCs w:val="24"/>
        </w:rPr>
      </w:pPr>
      <w:r w:rsidRPr="00855CFB">
        <w:rPr>
          <w:rFonts w:ascii="Times New Roman" w:hAnsi="Times New Roman" w:cs="Times New Roman"/>
          <w:color w:val="000000"/>
          <w:sz w:val="24"/>
          <w:szCs w:val="24"/>
        </w:rPr>
        <w:t>Statistical Package for Social Science (SPSS).</w:t>
      </w:r>
    </w:p>
    <w:p w14:paraId="1355B6F1" w14:textId="77777777" w:rsidR="00EC6A37" w:rsidRDefault="00EC6A37" w:rsidP="00EC6A37">
      <w:pPr>
        <w:spacing w:before="240" w:line="360" w:lineRule="auto"/>
        <w:jc w:val="both"/>
        <w:rPr>
          <w:rFonts w:ascii="Times New Roman" w:hAnsi="Times New Roman" w:cs="Times New Roman"/>
          <w:color w:val="000000"/>
          <w:sz w:val="24"/>
          <w:szCs w:val="24"/>
        </w:rPr>
      </w:pPr>
      <w:r w:rsidRPr="00855CFB">
        <w:rPr>
          <w:rFonts w:ascii="Times New Roman" w:hAnsi="Times New Roman" w:cs="Times New Roman"/>
          <w:color w:val="000000"/>
          <w:sz w:val="24"/>
          <w:szCs w:val="24"/>
        </w:rPr>
        <w:t>MS-Excel.</w:t>
      </w:r>
    </w:p>
    <w:p w14:paraId="5A57F099" w14:textId="77777777" w:rsidR="00EC6A37" w:rsidRDefault="00EC6A37" w:rsidP="00EC6A37">
      <w:pPr>
        <w:spacing w:before="240" w:line="360" w:lineRule="auto"/>
        <w:jc w:val="both"/>
        <w:rPr>
          <w:rFonts w:ascii="Times New Roman" w:hAnsi="Times New Roman" w:cs="Times New Roman"/>
          <w:color w:val="000000"/>
          <w:sz w:val="24"/>
          <w:szCs w:val="24"/>
        </w:rPr>
      </w:pPr>
    </w:p>
    <w:p w14:paraId="7AB60E7F" w14:textId="77777777" w:rsidR="00EC6A37" w:rsidRDefault="00EC6A37" w:rsidP="00EC6A37">
      <w:pPr>
        <w:spacing w:before="240" w:line="360" w:lineRule="auto"/>
        <w:jc w:val="both"/>
        <w:rPr>
          <w:rFonts w:ascii="Times New Roman" w:hAnsi="Times New Roman" w:cs="Times New Roman"/>
          <w:color w:val="000000"/>
          <w:sz w:val="24"/>
          <w:szCs w:val="24"/>
        </w:rPr>
      </w:pPr>
      <w:r w:rsidRPr="009F5E15">
        <w:rPr>
          <w:rFonts w:ascii="Times New Roman" w:hAnsi="Times New Roman" w:cs="Times New Roman"/>
          <w:b/>
          <w:bCs/>
          <w:color w:val="000000"/>
          <w:sz w:val="24"/>
          <w:szCs w:val="24"/>
        </w:rPr>
        <w:t>SCOPE OF THE RESEARCH</w:t>
      </w:r>
    </w:p>
    <w:p w14:paraId="35571413" w14:textId="77777777" w:rsidR="00EC6A37" w:rsidRPr="00855CFB" w:rsidRDefault="00EC6A37" w:rsidP="00EC6A37">
      <w:pPr>
        <w:spacing w:before="240" w:line="360" w:lineRule="auto"/>
        <w:jc w:val="both"/>
        <w:rPr>
          <w:rFonts w:ascii="Times New Roman" w:hAnsi="Times New Roman" w:cs="Times New Roman"/>
          <w:color w:val="000000"/>
          <w:sz w:val="24"/>
          <w:szCs w:val="24"/>
        </w:rPr>
      </w:pPr>
      <w:r w:rsidRPr="00855CFB">
        <w:rPr>
          <w:rFonts w:ascii="Times New Roman" w:hAnsi="Times New Roman" w:cs="Times New Roman"/>
          <w:color w:val="000000"/>
          <w:sz w:val="24"/>
          <w:szCs w:val="24"/>
        </w:rPr>
        <w:t xml:space="preserve">The study was confined to security concerns and comfortability of </w:t>
      </w:r>
      <w:proofErr w:type="spellStart"/>
      <w:r w:rsidRPr="00855CFB">
        <w:rPr>
          <w:rFonts w:ascii="Times New Roman" w:hAnsi="Times New Roman" w:cs="Times New Roman"/>
          <w:color w:val="000000"/>
          <w:sz w:val="24"/>
          <w:szCs w:val="24"/>
        </w:rPr>
        <w:t>eWallets</w:t>
      </w:r>
      <w:proofErr w:type="spellEnd"/>
      <w:r w:rsidRPr="00855CFB">
        <w:rPr>
          <w:rFonts w:ascii="Times New Roman" w:hAnsi="Times New Roman" w:cs="Times New Roman"/>
          <w:color w:val="000000"/>
          <w:sz w:val="24"/>
          <w:szCs w:val="24"/>
        </w:rPr>
        <w:t xml:space="preserve"> and the influence of “gender”, “income”, “age”, “education”, “occupation”, and “area of residence (rural or urban)” on it. The respondents were from Bangalore, a metropolitan city in India.</w:t>
      </w:r>
    </w:p>
    <w:p w14:paraId="68A9F325" w14:textId="77777777" w:rsidR="00EC6A37" w:rsidRDefault="00EC6A37" w:rsidP="00EC6A37">
      <w:pPr>
        <w:spacing w:before="240" w:line="360" w:lineRule="auto"/>
        <w:jc w:val="both"/>
        <w:rPr>
          <w:rFonts w:ascii="Times New Roman" w:hAnsi="Times New Roman" w:cs="Times New Roman"/>
          <w:color w:val="000000"/>
          <w:sz w:val="24"/>
          <w:szCs w:val="24"/>
        </w:rPr>
      </w:pPr>
      <w:r w:rsidRPr="00855CFB">
        <w:rPr>
          <w:rFonts w:ascii="Times New Roman" w:hAnsi="Times New Roman" w:cs="Times New Roman"/>
          <w:color w:val="000000"/>
          <w:sz w:val="24"/>
          <w:szCs w:val="24"/>
        </w:rPr>
        <w:t>The study attempted to capture perceived security concerns and comfortability of users and not attempted to investigate technical issues related to security and comfort.</w:t>
      </w:r>
    </w:p>
    <w:p w14:paraId="5AE1AEE7" w14:textId="77777777" w:rsidR="00EC6A37" w:rsidRDefault="00EC6A37" w:rsidP="00EC6A37">
      <w:pPr>
        <w:spacing w:before="240" w:line="360" w:lineRule="auto"/>
        <w:jc w:val="both"/>
        <w:rPr>
          <w:rFonts w:ascii="Times New Roman" w:hAnsi="Times New Roman" w:cs="Times New Roman"/>
          <w:color w:val="000000"/>
          <w:sz w:val="24"/>
          <w:szCs w:val="24"/>
        </w:rPr>
      </w:pPr>
    </w:p>
    <w:p w14:paraId="1EFFB34E" w14:textId="77777777" w:rsidR="00EC6A37" w:rsidRDefault="00EC6A37" w:rsidP="00EC6A37">
      <w:pPr>
        <w:spacing w:before="240" w:line="360" w:lineRule="auto"/>
        <w:jc w:val="both"/>
        <w:rPr>
          <w:rFonts w:ascii="Times New Roman" w:hAnsi="Times New Roman" w:cs="Times New Roman"/>
          <w:b/>
          <w:bCs/>
          <w:color w:val="000000"/>
          <w:sz w:val="24"/>
          <w:szCs w:val="24"/>
        </w:rPr>
      </w:pPr>
      <w:r w:rsidRPr="008310E9">
        <w:rPr>
          <w:rFonts w:ascii="Times New Roman" w:hAnsi="Times New Roman" w:cs="Times New Roman"/>
          <w:b/>
          <w:bCs/>
          <w:color w:val="000000"/>
          <w:sz w:val="24"/>
          <w:szCs w:val="24"/>
        </w:rPr>
        <w:lastRenderedPageBreak/>
        <w:t>LIMITATIONS OF THE STUDY</w:t>
      </w:r>
    </w:p>
    <w:p w14:paraId="528E7394" w14:textId="77777777" w:rsidR="00EC6A37" w:rsidRPr="008310E9" w:rsidRDefault="00EC6A37" w:rsidP="00EC6A37">
      <w:pPr>
        <w:spacing w:before="240" w:line="360" w:lineRule="auto"/>
        <w:jc w:val="both"/>
        <w:rPr>
          <w:rFonts w:ascii="Times New Roman" w:hAnsi="Times New Roman" w:cs="Times New Roman"/>
          <w:color w:val="000000"/>
          <w:sz w:val="24"/>
          <w:szCs w:val="24"/>
        </w:rPr>
      </w:pPr>
      <w:r w:rsidRPr="005605CC">
        <w:rPr>
          <w:rFonts w:ascii="Times New Roman" w:hAnsi="Times New Roman" w:cs="Times New Roman"/>
          <w:color w:val="000000"/>
          <w:sz w:val="24"/>
          <w:szCs w:val="24"/>
        </w:rPr>
        <w:t>This study surveyed participants from a small geographic urban area i.e., Bangalore. The sampling method used was purposive sampling which does not ensure the representativeness of the population. Therefore, the findings of this study cannot be generalized beyond a small population aforementioned. And also, I have a very limited time period.</w:t>
      </w:r>
    </w:p>
    <w:p w14:paraId="3DF4D01B" w14:textId="5441FCA3" w:rsidR="00EC6A37" w:rsidRDefault="00EC6A37" w:rsidP="00EC6A37">
      <w:pPr>
        <w:spacing w:before="240" w:line="360" w:lineRule="auto"/>
        <w:jc w:val="both"/>
        <w:rPr>
          <w:rFonts w:ascii="Times New Roman" w:hAnsi="Times New Roman" w:cs="Times New Roman"/>
          <w:sz w:val="24"/>
          <w:szCs w:val="24"/>
        </w:rPr>
      </w:pPr>
    </w:p>
    <w:p w14:paraId="0285E7AA" w14:textId="66150E31" w:rsidR="00EC6A37" w:rsidRDefault="00EC6A37" w:rsidP="00EC6A37">
      <w:pPr>
        <w:spacing w:before="240" w:line="360" w:lineRule="auto"/>
        <w:jc w:val="both"/>
        <w:rPr>
          <w:rFonts w:ascii="Times New Roman" w:hAnsi="Times New Roman" w:cs="Times New Roman"/>
          <w:sz w:val="24"/>
          <w:szCs w:val="24"/>
        </w:rPr>
      </w:pPr>
    </w:p>
    <w:p w14:paraId="50CE58CD" w14:textId="173189A4" w:rsidR="00EC6A37" w:rsidRDefault="00EC6A37" w:rsidP="00EC6A37">
      <w:pPr>
        <w:spacing w:before="240" w:line="360" w:lineRule="auto"/>
        <w:jc w:val="both"/>
        <w:rPr>
          <w:rFonts w:ascii="Times New Roman" w:hAnsi="Times New Roman" w:cs="Times New Roman"/>
          <w:sz w:val="24"/>
          <w:szCs w:val="24"/>
        </w:rPr>
      </w:pPr>
    </w:p>
    <w:p w14:paraId="627A11E6" w14:textId="000D7CAD" w:rsidR="00EC6A37" w:rsidRDefault="00EC6A37" w:rsidP="00EC6A37">
      <w:pPr>
        <w:spacing w:before="240" w:line="360" w:lineRule="auto"/>
        <w:jc w:val="both"/>
        <w:rPr>
          <w:rFonts w:ascii="Times New Roman" w:hAnsi="Times New Roman" w:cs="Times New Roman"/>
          <w:sz w:val="24"/>
          <w:szCs w:val="24"/>
        </w:rPr>
      </w:pPr>
    </w:p>
    <w:p w14:paraId="20749D57" w14:textId="34C4D7B1" w:rsidR="00EC6A37" w:rsidRDefault="00EC6A37" w:rsidP="00EC6A37">
      <w:pPr>
        <w:spacing w:before="240" w:line="360" w:lineRule="auto"/>
        <w:jc w:val="both"/>
        <w:rPr>
          <w:rFonts w:ascii="Times New Roman" w:hAnsi="Times New Roman" w:cs="Times New Roman"/>
          <w:sz w:val="24"/>
          <w:szCs w:val="24"/>
        </w:rPr>
      </w:pPr>
    </w:p>
    <w:p w14:paraId="7E93748B" w14:textId="79EAF121" w:rsidR="00EC6A37" w:rsidRDefault="00EC6A37" w:rsidP="00EC6A37">
      <w:pPr>
        <w:spacing w:before="240" w:line="360" w:lineRule="auto"/>
        <w:jc w:val="both"/>
        <w:rPr>
          <w:rFonts w:ascii="Times New Roman" w:hAnsi="Times New Roman" w:cs="Times New Roman"/>
          <w:sz w:val="24"/>
          <w:szCs w:val="24"/>
        </w:rPr>
      </w:pPr>
    </w:p>
    <w:p w14:paraId="453169E9" w14:textId="13B8F147" w:rsidR="00EC6A37" w:rsidRDefault="00EC6A37" w:rsidP="00EC6A37">
      <w:pPr>
        <w:spacing w:before="240" w:line="360" w:lineRule="auto"/>
        <w:jc w:val="both"/>
        <w:rPr>
          <w:rFonts w:ascii="Times New Roman" w:hAnsi="Times New Roman" w:cs="Times New Roman"/>
          <w:sz w:val="24"/>
          <w:szCs w:val="24"/>
        </w:rPr>
      </w:pPr>
    </w:p>
    <w:p w14:paraId="390CFE45" w14:textId="42836FDD" w:rsidR="00EC6A37" w:rsidRDefault="00EC6A37" w:rsidP="00EC6A37">
      <w:pPr>
        <w:spacing w:before="240" w:line="360" w:lineRule="auto"/>
        <w:jc w:val="both"/>
        <w:rPr>
          <w:rFonts w:ascii="Times New Roman" w:hAnsi="Times New Roman" w:cs="Times New Roman"/>
          <w:sz w:val="24"/>
          <w:szCs w:val="24"/>
        </w:rPr>
      </w:pPr>
    </w:p>
    <w:p w14:paraId="4767401C" w14:textId="5F134F4E" w:rsidR="00EC6A37" w:rsidRDefault="00EC6A37" w:rsidP="00EC6A37">
      <w:pPr>
        <w:spacing w:before="240" w:line="360" w:lineRule="auto"/>
        <w:jc w:val="both"/>
        <w:rPr>
          <w:rFonts w:ascii="Times New Roman" w:hAnsi="Times New Roman" w:cs="Times New Roman"/>
          <w:sz w:val="24"/>
          <w:szCs w:val="24"/>
        </w:rPr>
      </w:pPr>
    </w:p>
    <w:p w14:paraId="02D65B13" w14:textId="7470A56A" w:rsidR="00EC6A37" w:rsidRDefault="00EC6A37" w:rsidP="00EC6A37">
      <w:pPr>
        <w:spacing w:before="240" w:line="360" w:lineRule="auto"/>
        <w:jc w:val="both"/>
        <w:rPr>
          <w:rFonts w:ascii="Times New Roman" w:hAnsi="Times New Roman" w:cs="Times New Roman"/>
          <w:sz w:val="24"/>
          <w:szCs w:val="24"/>
        </w:rPr>
      </w:pPr>
    </w:p>
    <w:p w14:paraId="2086D896" w14:textId="702FAD75" w:rsidR="00EC6A37" w:rsidRDefault="00EC6A37" w:rsidP="00EC6A37">
      <w:pPr>
        <w:spacing w:before="240" w:line="360" w:lineRule="auto"/>
        <w:jc w:val="both"/>
        <w:rPr>
          <w:rFonts w:ascii="Times New Roman" w:hAnsi="Times New Roman" w:cs="Times New Roman"/>
          <w:sz w:val="24"/>
          <w:szCs w:val="24"/>
        </w:rPr>
      </w:pPr>
    </w:p>
    <w:p w14:paraId="701E5FD5" w14:textId="584F51CF" w:rsidR="00EC6A37" w:rsidRDefault="00EC6A37" w:rsidP="00EC6A37">
      <w:pPr>
        <w:spacing w:before="240" w:line="360" w:lineRule="auto"/>
        <w:jc w:val="both"/>
        <w:rPr>
          <w:rFonts w:ascii="Times New Roman" w:hAnsi="Times New Roman" w:cs="Times New Roman"/>
          <w:sz w:val="24"/>
          <w:szCs w:val="24"/>
        </w:rPr>
      </w:pPr>
    </w:p>
    <w:p w14:paraId="76024D89" w14:textId="51656AB8" w:rsidR="00EC6A37" w:rsidRDefault="00EC6A37" w:rsidP="00EC6A37">
      <w:pPr>
        <w:spacing w:before="240" w:line="360" w:lineRule="auto"/>
        <w:jc w:val="both"/>
        <w:rPr>
          <w:rFonts w:ascii="Times New Roman" w:hAnsi="Times New Roman" w:cs="Times New Roman"/>
          <w:sz w:val="24"/>
          <w:szCs w:val="24"/>
        </w:rPr>
      </w:pPr>
    </w:p>
    <w:p w14:paraId="3ABBE8B0" w14:textId="55DA8B97" w:rsidR="00EC6A37" w:rsidRDefault="00EC6A37" w:rsidP="00EC6A37">
      <w:pPr>
        <w:spacing w:before="240" w:line="360" w:lineRule="auto"/>
        <w:jc w:val="both"/>
        <w:rPr>
          <w:rFonts w:ascii="Times New Roman" w:hAnsi="Times New Roman" w:cs="Times New Roman"/>
          <w:sz w:val="24"/>
          <w:szCs w:val="24"/>
        </w:rPr>
      </w:pPr>
    </w:p>
    <w:p w14:paraId="3C2A1006" w14:textId="34B58CCC" w:rsidR="00EC6A37" w:rsidRDefault="00EC6A37" w:rsidP="00EC6A37">
      <w:pPr>
        <w:spacing w:before="240" w:line="360" w:lineRule="auto"/>
        <w:jc w:val="both"/>
        <w:rPr>
          <w:rFonts w:ascii="Times New Roman" w:hAnsi="Times New Roman" w:cs="Times New Roman"/>
          <w:sz w:val="24"/>
          <w:szCs w:val="24"/>
        </w:rPr>
      </w:pPr>
    </w:p>
    <w:p w14:paraId="33E7470D" w14:textId="4A9D8880" w:rsidR="00EC6A37" w:rsidRDefault="00EC6A37" w:rsidP="00EC6A37">
      <w:pPr>
        <w:spacing w:before="240" w:line="360" w:lineRule="auto"/>
        <w:jc w:val="both"/>
        <w:rPr>
          <w:rFonts w:ascii="Times New Roman" w:hAnsi="Times New Roman" w:cs="Times New Roman"/>
          <w:sz w:val="24"/>
          <w:szCs w:val="24"/>
        </w:rPr>
      </w:pPr>
    </w:p>
    <w:p w14:paraId="615D26AF" w14:textId="2C7CAC23" w:rsidR="00713E88" w:rsidRDefault="00713E88" w:rsidP="00713E88">
      <w:pPr>
        <w:autoSpaceDE w:val="0"/>
        <w:autoSpaceDN w:val="0"/>
        <w:adjustRightInd w:val="0"/>
        <w:spacing w:before="240" w:line="360" w:lineRule="auto"/>
        <w:jc w:val="both"/>
      </w:pPr>
    </w:p>
    <w:p w14:paraId="6A74DC2A" w14:textId="77777777" w:rsidR="009D60AD" w:rsidRDefault="009D60AD" w:rsidP="009D60AD">
      <w:pPr>
        <w:jc w:val="center"/>
        <w:rPr>
          <w:rFonts w:ascii="Times New Roman" w:hAnsi="Times New Roman" w:cs="Times New Roman"/>
          <w:b/>
          <w:bCs/>
          <w:sz w:val="36"/>
          <w:szCs w:val="36"/>
        </w:rPr>
      </w:pPr>
    </w:p>
    <w:p w14:paraId="202F2A80" w14:textId="77777777" w:rsidR="009D60AD" w:rsidRDefault="009D60AD" w:rsidP="009D60AD">
      <w:pPr>
        <w:jc w:val="center"/>
        <w:rPr>
          <w:rFonts w:ascii="Times New Roman" w:hAnsi="Times New Roman" w:cs="Times New Roman"/>
          <w:b/>
          <w:bCs/>
          <w:sz w:val="36"/>
          <w:szCs w:val="36"/>
        </w:rPr>
      </w:pPr>
    </w:p>
    <w:p w14:paraId="4C7E31E9" w14:textId="77777777" w:rsidR="009D60AD" w:rsidRDefault="009D60AD" w:rsidP="009D60AD">
      <w:pPr>
        <w:jc w:val="center"/>
        <w:rPr>
          <w:rFonts w:ascii="Times New Roman" w:hAnsi="Times New Roman" w:cs="Times New Roman"/>
          <w:b/>
          <w:bCs/>
          <w:sz w:val="36"/>
          <w:szCs w:val="36"/>
        </w:rPr>
      </w:pPr>
    </w:p>
    <w:p w14:paraId="204DA771" w14:textId="77777777" w:rsidR="009D60AD" w:rsidRDefault="009D60AD" w:rsidP="009D60AD">
      <w:pPr>
        <w:jc w:val="center"/>
        <w:rPr>
          <w:rFonts w:ascii="Times New Roman" w:hAnsi="Times New Roman" w:cs="Times New Roman"/>
          <w:b/>
          <w:bCs/>
          <w:sz w:val="36"/>
          <w:szCs w:val="36"/>
        </w:rPr>
      </w:pPr>
    </w:p>
    <w:p w14:paraId="5E1D4DD3" w14:textId="77777777" w:rsidR="009D60AD" w:rsidRDefault="009D60AD" w:rsidP="009D60AD">
      <w:pPr>
        <w:jc w:val="center"/>
        <w:rPr>
          <w:rFonts w:ascii="Times New Roman" w:hAnsi="Times New Roman" w:cs="Times New Roman"/>
          <w:b/>
          <w:bCs/>
          <w:sz w:val="36"/>
          <w:szCs w:val="36"/>
        </w:rPr>
      </w:pPr>
    </w:p>
    <w:p w14:paraId="253F8533" w14:textId="77777777" w:rsidR="009D60AD" w:rsidRDefault="009D60AD" w:rsidP="009D60AD">
      <w:pPr>
        <w:jc w:val="center"/>
        <w:rPr>
          <w:rFonts w:ascii="Times New Roman" w:hAnsi="Times New Roman" w:cs="Times New Roman"/>
          <w:b/>
          <w:bCs/>
          <w:sz w:val="36"/>
          <w:szCs w:val="36"/>
        </w:rPr>
      </w:pPr>
    </w:p>
    <w:p w14:paraId="10E5BE70" w14:textId="77777777" w:rsidR="009D60AD" w:rsidRDefault="009D60AD" w:rsidP="009D60AD">
      <w:pPr>
        <w:jc w:val="center"/>
        <w:rPr>
          <w:rFonts w:ascii="Times New Roman" w:hAnsi="Times New Roman" w:cs="Times New Roman"/>
          <w:b/>
          <w:bCs/>
          <w:sz w:val="36"/>
          <w:szCs w:val="36"/>
        </w:rPr>
      </w:pPr>
    </w:p>
    <w:p w14:paraId="58C7780C" w14:textId="77777777" w:rsidR="009D60AD" w:rsidRDefault="009D60AD" w:rsidP="009D60AD">
      <w:pPr>
        <w:jc w:val="center"/>
        <w:rPr>
          <w:rFonts w:ascii="Times New Roman" w:hAnsi="Times New Roman" w:cs="Times New Roman"/>
          <w:b/>
          <w:bCs/>
          <w:sz w:val="36"/>
          <w:szCs w:val="36"/>
        </w:rPr>
      </w:pPr>
    </w:p>
    <w:p w14:paraId="77554863" w14:textId="77777777" w:rsidR="009D60AD" w:rsidRDefault="009D60AD" w:rsidP="009D60AD">
      <w:pPr>
        <w:jc w:val="center"/>
        <w:rPr>
          <w:rFonts w:ascii="Times New Roman" w:hAnsi="Times New Roman" w:cs="Times New Roman"/>
          <w:b/>
          <w:bCs/>
          <w:sz w:val="36"/>
          <w:szCs w:val="36"/>
        </w:rPr>
      </w:pPr>
    </w:p>
    <w:p w14:paraId="1DC6EA9D" w14:textId="7B33D1ED" w:rsidR="009D60AD" w:rsidRDefault="009D60AD" w:rsidP="009D60AD">
      <w:pPr>
        <w:jc w:val="center"/>
        <w:rPr>
          <w:rFonts w:ascii="Times New Roman" w:hAnsi="Times New Roman" w:cs="Times New Roman"/>
          <w:b/>
          <w:bCs/>
          <w:sz w:val="32"/>
          <w:szCs w:val="32"/>
        </w:rPr>
      </w:pPr>
      <w:r w:rsidRPr="008E273B">
        <w:rPr>
          <w:rFonts w:ascii="Times New Roman" w:hAnsi="Times New Roman" w:cs="Times New Roman"/>
          <w:b/>
          <w:bCs/>
          <w:sz w:val="32"/>
          <w:szCs w:val="32"/>
        </w:rPr>
        <w:t>CHAPTER NO.</w:t>
      </w:r>
      <w:r>
        <w:rPr>
          <w:rFonts w:ascii="Times New Roman" w:hAnsi="Times New Roman" w:cs="Times New Roman"/>
          <w:b/>
          <w:bCs/>
          <w:sz w:val="32"/>
          <w:szCs w:val="32"/>
        </w:rPr>
        <w:t>: - 3</w:t>
      </w:r>
    </w:p>
    <w:p w14:paraId="73234B32" w14:textId="77777777" w:rsidR="009D60AD" w:rsidRPr="008E273B" w:rsidRDefault="009D60AD" w:rsidP="009D60AD">
      <w:pPr>
        <w:jc w:val="center"/>
        <w:rPr>
          <w:rFonts w:ascii="Times New Roman" w:hAnsi="Times New Roman" w:cs="Times New Roman"/>
          <w:b/>
          <w:bCs/>
          <w:sz w:val="32"/>
          <w:szCs w:val="32"/>
        </w:rPr>
      </w:pPr>
    </w:p>
    <w:p w14:paraId="2C08A5EA" w14:textId="4518ACCE" w:rsidR="009D60AD" w:rsidRDefault="009D60AD" w:rsidP="009D60AD">
      <w:pPr>
        <w:jc w:val="center"/>
        <w:rPr>
          <w:rFonts w:ascii="Times New Roman" w:hAnsi="Times New Roman" w:cs="Times New Roman"/>
          <w:b/>
          <w:bCs/>
          <w:sz w:val="32"/>
          <w:szCs w:val="32"/>
        </w:rPr>
      </w:pPr>
      <w:r>
        <w:rPr>
          <w:rFonts w:ascii="Times New Roman" w:hAnsi="Times New Roman" w:cs="Times New Roman"/>
          <w:b/>
          <w:bCs/>
          <w:sz w:val="32"/>
          <w:szCs w:val="32"/>
        </w:rPr>
        <w:t>PROFILE OF THE COMPANY</w:t>
      </w:r>
    </w:p>
    <w:p w14:paraId="62D1D973" w14:textId="77777777" w:rsidR="009D60AD" w:rsidRDefault="009D60AD" w:rsidP="009D60AD">
      <w:pPr>
        <w:jc w:val="center"/>
        <w:rPr>
          <w:rFonts w:ascii="Times New Roman" w:hAnsi="Times New Roman" w:cs="Times New Roman"/>
          <w:b/>
          <w:bCs/>
          <w:sz w:val="32"/>
          <w:szCs w:val="32"/>
        </w:rPr>
      </w:pPr>
    </w:p>
    <w:p w14:paraId="278FE9A5" w14:textId="77777777" w:rsidR="009D60AD" w:rsidRDefault="009D60AD" w:rsidP="009D60AD">
      <w:pPr>
        <w:jc w:val="center"/>
        <w:rPr>
          <w:rFonts w:ascii="Times New Roman" w:hAnsi="Times New Roman" w:cs="Times New Roman"/>
          <w:b/>
          <w:bCs/>
          <w:sz w:val="32"/>
          <w:szCs w:val="32"/>
        </w:rPr>
      </w:pPr>
    </w:p>
    <w:p w14:paraId="570322C0" w14:textId="77777777" w:rsidR="009D60AD" w:rsidRDefault="009D60AD" w:rsidP="009D60AD">
      <w:pPr>
        <w:jc w:val="center"/>
        <w:rPr>
          <w:rFonts w:ascii="Times New Roman" w:hAnsi="Times New Roman" w:cs="Times New Roman"/>
          <w:b/>
          <w:bCs/>
          <w:sz w:val="32"/>
          <w:szCs w:val="32"/>
        </w:rPr>
      </w:pPr>
    </w:p>
    <w:p w14:paraId="2E59085A" w14:textId="77777777" w:rsidR="009D60AD" w:rsidRDefault="009D60AD" w:rsidP="009D60AD">
      <w:pPr>
        <w:jc w:val="center"/>
        <w:rPr>
          <w:rFonts w:ascii="Times New Roman" w:hAnsi="Times New Roman" w:cs="Times New Roman"/>
          <w:b/>
          <w:bCs/>
          <w:sz w:val="32"/>
          <w:szCs w:val="32"/>
        </w:rPr>
      </w:pPr>
    </w:p>
    <w:p w14:paraId="28A22E0D" w14:textId="77777777" w:rsidR="009D60AD" w:rsidRDefault="009D60AD" w:rsidP="009D60AD">
      <w:pPr>
        <w:jc w:val="center"/>
        <w:rPr>
          <w:rFonts w:ascii="Times New Roman" w:hAnsi="Times New Roman" w:cs="Times New Roman"/>
          <w:b/>
          <w:bCs/>
          <w:sz w:val="32"/>
          <w:szCs w:val="32"/>
        </w:rPr>
      </w:pPr>
    </w:p>
    <w:p w14:paraId="70CD7BE4" w14:textId="77777777" w:rsidR="009D60AD" w:rsidRDefault="009D60AD" w:rsidP="009D60AD">
      <w:pPr>
        <w:jc w:val="center"/>
        <w:rPr>
          <w:rFonts w:ascii="Times New Roman" w:hAnsi="Times New Roman" w:cs="Times New Roman"/>
          <w:b/>
          <w:bCs/>
          <w:sz w:val="32"/>
          <w:szCs w:val="32"/>
        </w:rPr>
      </w:pPr>
    </w:p>
    <w:p w14:paraId="1616CB7F" w14:textId="77777777" w:rsidR="009D60AD" w:rsidRDefault="009D60AD" w:rsidP="009D60AD">
      <w:pPr>
        <w:jc w:val="center"/>
        <w:rPr>
          <w:rFonts w:ascii="Times New Roman" w:hAnsi="Times New Roman" w:cs="Times New Roman"/>
          <w:b/>
          <w:bCs/>
          <w:sz w:val="32"/>
          <w:szCs w:val="32"/>
        </w:rPr>
      </w:pPr>
    </w:p>
    <w:p w14:paraId="03898FBF" w14:textId="77777777" w:rsidR="009D60AD" w:rsidRDefault="009D60AD" w:rsidP="009D60AD">
      <w:pPr>
        <w:jc w:val="center"/>
        <w:rPr>
          <w:rFonts w:ascii="Times New Roman" w:hAnsi="Times New Roman" w:cs="Times New Roman"/>
          <w:b/>
          <w:bCs/>
          <w:sz w:val="32"/>
          <w:szCs w:val="32"/>
        </w:rPr>
      </w:pPr>
    </w:p>
    <w:p w14:paraId="4F5C463D" w14:textId="77777777" w:rsidR="009D60AD" w:rsidRDefault="009D60AD" w:rsidP="009D60AD">
      <w:pPr>
        <w:jc w:val="center"/>
        <w:rPr>
          <w:rFonts w:ascii="Times New Roman" w:hAnsi="Times New Roman" w:cs="Times New Roman"/>
          <w:b/>
          <w:bCs/>
          <w:sz w:val="32"/>
          <w:szCs w:val="32"/>
        </w:rPr>
      </w:pPr>
    </w:p>
    <w:p w14:paraId="21FF6050" w14:textId="77777777" w:rsidR="009D60AD" w:rsidRDefault="009D60AD" w:rsidP="009D60AD">
      <w:pPr>
        <w:jc w:val="center"/>
        <w:rPr>
          <w:rFonts w:ascii="Times New Roman" w:hAnsi="Times New Roman" w:cs="Times New Roman"/>
          <w:b/>
          <w:bCs/>
          <w:sz w:val="32"/>
          <w:szCs w:val="32"/>
        </w:rPr>
      </w:pPr>
    </w:p>
    <w:p w14:paraId="035B0526" w14:textId="77777777" w:rsidR="009D60AD" w:rsidRPr="00B95FC8" w:rsidRDefault="009D60AD" w:rsidP="009D60AD">
      <w:pPr>
        <w:spacing w:before="240" w:line="360" w:lineRule="auto"/>
        <w:jc w:val="center"/>
        <w:rPr>
          <w:rFonts w:ascii="Times New Roman" w:hAnsi="Times New Roman" w:cs="Times New Roman"/>
          <w:b/>
          <w:bCs/>
          <w:color w:val="000000"/>
          <w:sz w:val="28"/>
          <w:szCs w:val="28"/>
          <w:u w:val="single"/>
        </w:rPr>
      </w:pPr>
      <w:r w:rsidRPr="00B95FC8">
        <w:rPr>
          <w:rFonts w:ascii="Times New Roman" w:hAnsi="Times New Roman" w:cs="Times New Roman"/>
          <w:b/>
          <w:bCs/>
          <w:color w:val="000000"/>
          <w:sz w:val="28"/>
          <w:szCs w:val="28"/>
          <w:u w:val="single"/>
        </w:rPr>
        <w:lastRenderedPageBreak/>
        <w:t>PROFILE OF THE COMPANY</w:t>
      </w:r>
    </w:p>
    <w:p w14:paraId="55E1233F" w14:textId="77777777" w:rsidR="009D60AD" w:rsidRPr="00B95FC8" w:rsidRDefault="009D60AD" w:rsidP="009D60AD">
      <w:pPr>
        <w:spacing w:before="240" w:line="360" w:lineRule="auto"/>
        <w:jc w:val="both"/>
        <w:rPr>
          <w:rFonts w:ascii="Times New Roman" w:hAnsi="Times New Roman" w:cs="Times New Roman"/>
          <w:b/>
          <w:bCs/>
          <w:color w:val="000000"/>
          <w:sz w:val="24"/>
          <w:szCs w:val="24"/>
        </w:rPr>
      </w:pPr>
    </w:p>
    <w:p w14:paraId="39121AAD" w14:textId="77777777" w:rsidR="009D60AD" w:rsidRPr="00B95FC8" w:rsidRDefault="009D60AD" w:rsidP="009D60AD">
      <w:pPr>
        <w:spacing w:before="240" w:line="360" w:lineRule="auto"/>
        <w:jc w:val="both"/>
        <w:rPr>
          <w:rFonts w:ascii="Times New Roman" w:hAnsi="Times New Roman" w:cs="Times New Roman"/>
          <w:sz w:val="24"/>
          <w:szCs w:val="24"/>
        </w:rPr>
      </w:pPr>
      <w:r w:rsidRPr="00B95FC8">
        <w:rPr>
          <w:rFonts w:ascii="Times New Roman" w:hAnsi="Times New Roman" w:cs="Times New Roman"/>
          <w:sz w:val="24"/>
          <w:szCs w:val="24"/>
        </w:rPr>
        <w:t xml:space="preserve">There are numerous players are giving e-wallet administrations to the clients, for example, Google Pay, Paytm, </w:t>
      </w:r>
      <w:proofErr w:type="spellStart"/>
      <w:r w:rsidRPr="00B95FC8">
        <w:rPr>
          <w:rFonts w:ascii="Times New Roman" w:hAnsi="Times New Roman" w:cs="Times New Roman"/>
          <w:sz w:val="24"/>
          <w:szCs w:val="24"/>
        </w:rPr>
        <w:t>FreeCharge</w:t>
      </w:r>
      <w:proofErr w:type="spellEnd"/>
      <w:r w:rsidRPr="00B95FC8">
        <w:rPr>
          <w:rFonts w:ascii="Times New Roman" w:hAnsi="Times New Roman" w:cs="Times New Roman"/>
          <w:sz w:val="24"/>
          <w:szCs w:val="24"/>
        </w:rPr>
        <w:t xml:space="preserve">, Payal, Banking Mobile Wallet Applications, </w:t>
      </w:r>
      <w:proofErr w:type="spellStart"/>
      <w:r w:rsidRPr="00B95FC8">
        <w:rPr>
          <w:rFonts w:ascii="Times New Roman" w:hAnsi="Times New Roman" w:cs="Times New Roman"/>
          <w:sz w:val="24"/>
          <w:szCs w:val="24"/>
        </w:rPr>
        <w:t>PhonePe</w:t>
      </w:r>
      <w:proofErr w:type="spellEnd"/>
      <w:r w:rsidRPr="00B95FC8">
        <w:rPr>
          <w:rFonts w:ascii="Times New Roman" w:hAnsi="Times New Roman" w:cs="Times New Roman"/>
          <w:sz w:val="24"/>
          <w:szCs w:val="24"/>
        </w:rPr>
        <w:t xml:space="preserve">, PayUMoney and </w:t>
      </w:r>
      <w:proofErr w:type="spellStart"/>
      <w:r w:rsidRPr="00B95FC8">
        <w:rPr>
          <w:rFonts w:ascii="Times New Roman" w:hAnsi="Times New Roman" w:cs="Times New Roman"/>
          <w:sz w:val="24"/>
          <w:szCs w:val="24"/>
        </w:rPr>
        <w:t>MobiKwik</w:t>
      </w:r>
      <w:proofErr w:type="spellEnd"/>
      <w:r w:rsidRPr="00B95FC8">
        <w:rPr>
          <w:rFonts w:ascii="Times New Roman" w:hAnsi="Times New Roman" w:cs="Times New Roman"/>
          <w:sz w:val="24"/>
          <w:szCs w:val="24"/>
        </w:rPr>
        <w:t xml:space="preserve"> are not many renowned computerized wallet specialist co-ops to clients in India. Further, e-wallets will assist with destroying the actual touch during pandemic circumstances and kills the significance of visiting part of bank to move or transmit the cash from the financial balance during lockdown period.</w:t>
      </w:r>
    </w:p>
    <w:p w14:paraId="0696432E" w14:textId="77777777" w:rsidR="009D60AD" w:rsidRPr="00B95FC8" w:rsidRDefault="009D60AD" w:rsidP="009D60AD">
      <w:pPr>
        <w:spacing w:before="240" w:line="360" w:lineRule="auto"/>
        <w:jc w:val="both"/>
        <w:rPr>
          <w:rFonts w:ascii="Times New Roman" w:hAnsi="Times New Roman" w:cs="Times New Roman"/>
          <w:sz w:val="24"/>
          <w:szCs w:val="24"/>
        </w:rPr>
      </w:pPr>
    </w:p>
    <w:p w14:paraId="4D9BF781" w14:textId="77777777" w:rsidR="009D60AD" w:rsidRPr="00B95FC8" w:rsidRDefault="009D60AD" w:rsidP="009D60AD">
      <w:pPr>
        <w:spacing w:before="240" w:line="360" w:lineRule="auto"/>
        <w:jc w:val="both"/>
        <w:rPr>
          <w:rFonts w:ascii="Times New Roman" w:hAnsi="Times New Roman" w:cs="Times New Roman"/>
          <w:sz w:val="24"/>
          <w:szCs w:val="24"/>
        </w:rPr>
      </w:pPr>
      <w:r w:rsidRPr="00B95FC8">
        <w:rPr>
          <w:rFonts w:ascii="Times New Roman" w:hAnsi="Times New Roman" w:cs="Times New Roman"/>
          <w:b/>
          <w:sz w:val="24"/>
          <w:szCs w:val="24"/>
        </w:rPr>
        <w:t>GOOGLE PAY</w:t>
      </w:r>
    </w:p>
    <w:p w14:paraId="7372E7C0" w14:textId="77777777" w:rsidR="009D60AD" w:rsidRPr="00B95FC8" w:rsidRDefault="009D60AD" w:rsidP="009D60AD">
      <w:pPr>
        <w:autoSpaceDE w:val="0"/>
        <w:autoSpaceDN w:val="0"/>
        <w:adjustRightInd w:val="0"/>
        <w:spacing w:before="240" w:line="360" w:lineRule="auto"/>
        <w:jc w:val="both"/>
        <w:rPr>
          <w:rFonts w:ascii="Times New Roman" w:hAnsi="Times New Roman" w:cs="Times New Roman"/>
          <w:sz w:val="24"/>
          <w:szCs w:val="24"/>
        </w:rPr>
      </w:pPr>
      <w:r w:rsidRPr="00B95FC8">
        <w:rPr>
          <w:rFonts w:ascii="Times New Roman" w:hAnsi="Times New Roman" w:cs="Times New Roman"/>
          <w:sz w:val="24"/>
          <w:szCs w:val="24"/>
        </w:rPr>
        <w:t>Google Pay otherwise called G Pay or Pay with Google it is likewise one kind of Digital Wallet and online installment framework created by Google. The administrations of Android Pay and Google wallet converged in January 2018 and the name was changed to Google Pay. On September 2017, Google sent off a UPI-based application known as TEZ in India which was later rebranded as Google Pay. Google pay has in excess of 25 million dynamic clients in a month of the computerized wallets in India. Google pay exchanges are free from any potential harm.</w:t>
      </w:r>
    </w:p>
    <w:p w14:paraId="1A31B36D" w14:textId="77777777" w:rsidR="009D60AD" w:rsidRPr="00B95FC8" w:rsidRDefault="009D60AD" w:rsidP="009D60AD">
      <w:pPr>
        <w:autoSpaceDE w:val="0"/>
        <w:autoSpaceDN w:val="0"/>
        <w:adjustRightInd w:val="0"/>
        <w:spacing w:before="240" w:line="360" w:lineRule="auto"/>
        <w:jc w:val="both"/>
        <w:rPr>
          <w:rFonts w:ascii="Times New Roman" w:hAnsi="Times New Roman" w:cs="Times New Roman"/>
          <w:sz w:val="24"/>
          <w:szCs w:val="24"/>
        </w:rPr>
      </w:pPr>
      <w:r w:rsidRPr="00B95FC8">
        <w:rPr>
          <w:rFonts w:ascii="Times New Roman" w:hAnsi="Times New Roman" w:cs="Times New Roman"/>
          <w:sz w:val="24"/>
          <w:szCs w:val="24"/>
        </w:rPr>
        <w:t>Google Pay empowers you to: -</w:t>
      </w:r>
    </w:p>
    <w:p w14:paraId="7FBD2E0B" w14:textId="77777777" w:rsidR="009D60AD" w:rsidRPr="00B95FC8" w:rsidRDefault="009D60AD" w:rsidP="009D60AD">
      <w:pPr>
        <w:pStyle w:val="ListParagraph"/>
        <w:numPr>
          <w:ilvl w:val="0"/>
          <w:numId w:val="12"/>
        </w:numPr>
        <w:autoSpaceDE w:val="0"/>
        <w:autoSpaceDN w:val="0"/>
        <w:adjustRightInd w:val="0"/>
        <w:spacing w:before="240" w:line="360" w:lineRule="auto"/>
        <w:jc w:val="both"/>
        <w:rPr>
          <w:rFonts w:ascii="Times New Roman" w:hAnsi="Times New Roman" w:cs="Times New Roman"/>
          <w:sz w:val="24"/>
          <w:szCs w:val="24"/>
        </w:rPr>
      </w:pPr>
      <w:r w:rsidRPr="00B95FC8">
        <w:rPr>
          <w:rFonts w:ascii="Times New Roman" w:hAnsi="Times New Roman" w:cs="Times New Roman"/>
          <w:sz w:val="24"/>
          <w:szCs w:val="24"/>
        </w:rPr>
        <w:t>Send and get cash.</w:t>
      </w:r>
    </w:p>
    <w:p w14:paraId="179C46D9" w14:textId="77777777" w:rsidR="009D60AD" w:rsidRPr="00B95FC8" w:rsidRDefault="009D60AD" w:rsidP="009D60AD">
      <w:pPr>
        <w:pStyle w:val="ListParagraph"/>
        <w:numPr>
          <w:ilvl w:val="0"/>
          <w:numId w:val="12"/>
        </w:numPr>
        <w:autoSpaceDE w:val="0"/>
        <w:autoSpaceDN w:val="0"/>
        <w:adjustRightInd w:val="0"/>
        <w:spacing w:before="240" w:line="360" w:lineRule="auto"/>
        <w:jc w:val="both"/>
        <w:rPr>
          <w:rFonts w:ascii="Times New Roman" w:hAnsi="Times New Roman" w:cs="Times New Roman"/>
          <w:sz w:val="24"/>
          <w:szCs w:val="24"/>
        </w:rPr>
      </w:pPr>
      <w:r w:rsidRPr="00B95FC8">
        <w:rPr>
          <w:rFonts w:ascii="Times New Roman" w:hAnsi="Times New Roman" w:cs="Times New Roman"/>
          <w:sz w:val="24"/>
          <w:szCs w:val="24"/>
        </w:rPr>
        <w:t>Store your credit/check card data safe.</w:t>
      </w:r>
    </w:p>
    <w:p w14:paraId="6156A735" w14:textId="77777777" w:rsidR="009D60AD" w:rsidRPr="00B95FC8" w:rsidRDefault="009D60AD" w:rsidP="009D60AD">
      <w:pPr>
        <w:pStyle w:val="ListParagraph"/>
        <w:numPr>
          <w:ilvl w:val="0"/>
          <w:numId w:val="12"/>
        </w:numPr>
        <w:autoSpaceDE w:val="0"/>
        <w:autoSpaceDN w:val="0"/>
        <w:adjustRightInd w:val="0"/>
        <w:spacing w:before="240" w:line="360" w:lineRule="auto"/>
        <w:jc w:val="both"/>
        <w:rPr>
          <w:rFonts w:ascii="Times New Roman" w:hAnsi="Times New Roman" w:cs="Times New Roman"/>
          <w:sz w:val="24"/>
          <w:szCs w:val="24"/>
        </w:rPr>
      </w:pPr>
      <w:r w:rsidRPr="00B95FC8">
        <w:rPr>
          <w:rFonts w:ascii="Times New Roman" w:hAnsi="Times New Roman" w:cs="Times New Roman"/>
          <w:sz w:val="24"/>
          <w:szCs w:val="24"/>
        </w:rPr>
        <w:t>What's more, utilize this data to pay for different things on different applications.</w:t>
      </w:r>
    </w:p>
    <w:p w14:paraId="545974D1" w14:textId="77777777" w:rsidR="009D60AD" w:rsidRPr="00B95FC8" w:rsidRDefault="009D60AD" w:rsidP="009D60AD">
      <w:pPr>
        <w:autoSpaceDE w:val="0"/>
        <w:autoSpaceDN w:val="0"/>
        <w:adjustRightInd w:val="0"/>
        <w:spacing w:before="240" w:line="360" w:lineRule="auto"/>
        <w:jc w:val="both"/>
        <w:rPr>
          <w:rFonts w:ascii="Times New Roman" w:hAnsi="Times New Roman" w:cs="Times New Roman"/>
          <w:sz w:val="24"/>
          <w:szCs w:val="24"/>
        </w:rPr>
      </w:pPr>
      <w:r w:rsidRPr="00B95FC8">
        <w:rPr>
          <w:rFonts w:ascii="Times New Roman" w:hAnsi="Times New Roman" w:cs="Times New Roman"/>
          <w:sz w:val="24"/>
          <w:szCs w:val="24"/>
        </w:rPr>
        <w:t>Google Pay is known for its security among other comparative computerized installment applications. Google store your credit/charge card data in its protected servers utilizing solid encryption. Distributed storage and information security of the clients is the great worry of Google.</w:t>
      </w:r>
    </w:p>
    <w:p w14:paraId="06E36A98" w14:textId="77777777" w:rsidR="009D60AD" w:rsidRPr="00B95FC8" w:rsidRDefault="009D60AD" w:rsidP="009D60AD">
      <w:pPr>
        <w:autoSpaceDE w:val="0"/>
        <w:autoSpaceDN w:val="0"/>
        <w:adjustRightInd w:val="0"/>
        <w:spacing w:before="240" w:line="360" w:lineRule="auto"/>
        <w:jc w:val="both"/>
        <w:rPr>
          <w:rFonts w:ascii="Times New Roman" w:hAnsi="Times New Roman" w:cs="Times New Roman"/>
          <w:sz w:val="24"/>
          <w:szCs w:val="24"/>
        </w:rPr>
      </w:pPr>
      <w:r w:rsidRPr="00B95FC8">
        <w:rPr>
          <w:rFonts w:ascii="Times New Roman" w:hAnsi="Times New Roman" w:cs="Times New Roman"/>
          <w:sz w:val="24"/>
          <w:szCs w:val="24"/>
        </w:rPr>
        <w:t xml:space="preserve">Google combined efforts with regulators and the portions climate to ship off Google Pay. This helped drive and scale UPI use through the Google with paying application, </w:t>
      </w:r>
      <w:r w:rsidRPr="00B95FC8">
        <w:rPr>
          <w:rFonts w:ascii="Times New Roman" w:hAnsi="Times New Roman" w:cs="Times New Roman"/>
          <w:sz w:val="24"/>
          <w:szCs w:val="24"/>
        </w:rPr>
        <w:lastRenderedPageBreak/>
        <w:t>which at this point has 67 multi month to month unique clients. Google Pay has enabled more than 2.5 billion trades, and as of now has a yearly run speed of over US$110 billion in return regard. This droves not just fundamental portion organizations like companion to-interminably ally to-seller, yet it moreover made room to regard added organizations like second credits. More than $110B in return regard travels through Google Pay in India Monthly Active Users $110B Total Payment Value: Annualized Run Rate 67M $ TPV ARR Since ship off, we've been working with an extent of accessories, from transporters to tremendous banks, to work out new components that drive improvement and money related joining. With Google Pay, we need to ensure there are anything that number spots as could reasonably be expected for clients to pay. In India, we've worked actually with enormous and little dealers. Google Pay clients can now pay at in excess of 200,000 stores in excess of 3,500 metropolitan areas and towns, and in excess of 2,700 web-based dealers. Considering UPI interoperability, the veritable number of shippers that perceive Google Pay is fundamentally higher - more than 1.2 million exclusive organizations use it. Going on, we at Google Pay are looking at the way we can go past segments to help SMBs make and speed up monetary breaker for clients. We've carried out a committed dealer experience with a prize’s framework, assisting them with speaking with their clients through messages and offers. We've additionally sent off the Spot Platform, a computerized customer facing facade on Google Pay that permits shippers, everything being equal, to make, brand, and host anyway they pick, making them discoverable online as well as through an actual spot. What's more, we're working with banks to interface with their clients in new ways and proposition preapproved moment credits inside Google Pay, without the requirement for extra reports.</w:t>
      </w:r>
    </w:p>
    <w:p w14:paraId="5D7CF593" w14:textId="77777777" w:rsidR="009D60AD" w:rsidRPr="00B95FC8" w:rsidRDefault="009D60AD" w:rsidP="009D60AD">
      <w:pPr>
        <w:autoSpaceDE w:val="0"/>
        <w:autoSpaceDN w:val="0"/>
        <w:adjustRightInd w:val="0"/>
        <w:spacing w:before="240" w:line="360" w:lineRule="auto"/>
        <w:jc w:val="both"/>
        <w:rPr>
          <w:rFonts w:ascii="Times New Roman" w:hAnsi="Times New Roman" w:cs="Times New Roman"/>
          <w:sz w:val="24"/>
          <w:szCs w:val="24"/>
        </w:rPr>
      </w:pPr>
    </w:p>
    <w:p w14:paraId="1DE5F6A0" w14:textId="77777777" w:rsidR="009D60AD" w:rsidRPr="00B95FC8" w:rsidRDefault="009D60AD" w:rsidP="009D60AD">
      <w:pPr>
        <w:autoSpaceDE w:val="0"/>
        <w:autoSpaceDN w:val="0"/>
        <w:adjustRightInd w:val="0"/>
        <w:spacing w:before="240" w:line="360" w:lineRule="auto"/>
        <w:jc w:val="both"/>
        <w:rPr>
          <w:rFonts w:ascii="Times New Roman" w:hAnsi="Times New Roman" w:cs="Times New Roman"/>
          <w:b/>
          <w:sz w:val="24"/>
          <w:szCs w:val="24"/>
        </w:rPr>
      </w:pPr>
      <w:r w:rsidRPr="00B95FC8">
        <w:rPr>
          <w:rFonts w:ascii="Times New Roman" w:hAnsi="Times New Roman" w:cs="Times New Roman"/>
          <w:b/>
          <w:sz w:val="24"/>
          <w:szCs w:val="24"/>
        </w:rPr>
        <w:t>PAYTM:</w:t>
      </w:r>
    </w:p>
    <w:p w14:paraId="1A331305" w14:textId="77777777" w:rsidR="009D60AD" w:rsidRPr="00B95FC8" w:rsidRDefault="009D60AD" w:rsidP="009D60AD">
      <w:pPr>
        <w:autoSpaceDE w:val="0"/>
        <w:autoSpaceDN w:val="0"/>
        <w:adjustRightInd w:val="0"/>
        <w:spacing w:before="240" w:line="360" w:lineRule="auto"/>
        <w:jc w:val="both"/>
        <w:rPr>
          <w:rFonts w:ascii="Times New Roman" w:hAnsi="Times New Roman" w:cs="Times New Roman"/>
          <w:bCs/>
          <w:sz w:val="24"/>
          <w:szCs w:val="24"/>
        </w:rPr>
      </w:pPr>
      <w:proofErr w:type="spellStart"/>
      <w:r w:rsidRPr="00B95FC8">
        <w:rPr>
          <w:rFonts w:ascii="Times New Roman" w:hAnsi="Times New Roman" w:cs="Times New Roman"/>
          <w:bCs/>
          <w:sz w:val="24"/>
          <w:szCs w:val="24"/>
        </w:rPr>
        <w:t>PayTM</w:t>
      </w:r>
      <w:proofErr w:type="spellEnd"/>
      <w:r w:rsidRPr="00B95FC8">
        <w:rPr>
          <w:rFonts w:ascii="Times New Roman" w:hAnsi="Times New Roman" w:cs="Times New Roman"/>
          <w:bCs/>
          <w:sz w:val="24"/>
          <w:szCs w:val="24"/>
        </w:rPr>
        <w:t xml:space="preserve"> is an Indian web-based business administrator and Financial Technology organization. Paytm was established in August 2010 by its originator Mr. Vijay Shekhar Sharma. In 2014, the organization sent off its first Digital E-wallet known as Paytm Wallet. Paytm offers Digital wallet installment, versatile installments, web-based shopping, Paytm Payments Bank and so forth </w:t>
      </w:r>
      <w:proofErr w:type="gramStart"/>
      <w:r w:rsidRPr="00B95FC8">
        <w:rPr>
          <w:rFonts w:ascii="Times New Roman" w:hAnsi="Times New Roman" w:cs="Times New Roman"/>
          <w:bCs/>
          <w:sz w:val="24"/>
          <w:szCs w:val="24"/>
        </w:rPr>
        <w:t>In</w:t>
      </w:r>
      <w:proofErr w:type="gramEnd"/>
      <w:r w:rsidRPr="00B95FC8">
        <w:rPr>
          <w:rFonts w:ascii="Times New Roman" w:hAnsi="Times New Roman" w:cs="Times New Roman"/>
          <w:bCs/>
          <w:sz w:val="24"/>
          <w:szCs w:val="24"/>
        </w:rPr>
        <w:t xml:space="preserve"> the year 2015, RBI gave License to Paytm to send off Paytm Payments Bank which was subsequently initiated in the year </w:t>
      </w:r>
      <w:r w:rsidRPr="00B95FC8">
        <w:rPr>
          <w:rFonts w:ascii="Times New Roman" w:hAnsi="Times New Roman" w:cs="Times New Roman"/>
          <w:bCs/>
          <w:sz w:val="24"/>
          <w:szCs w:val="24"/>
        </w:rPr>
        <w:lastRenderedPageBreak/>
        <w:t xml:space="preserve">2017 by the then Finance Minister Mr. Arun Jaitley. Paytm works in 2 distinct </w:t>
      </w:r>
      <w:proofErr w:type="gramStart"/>
      <w:r w:rsidRPr="00B95FC8">
        <w:rPr>
          <w:rFonts w:ascii="Times New Roman" w:hAnsi="Times New Roman" w:cs="Times New Roman"/>
          <w:bCs/>
          <w:sz w:val="24"/>
          <w:szCs w:val="24"/>
        </w:rPr>
        <w:t>ways:-</w:t>
      </w:r>
      <w:proofErr w:type="gramEnd"/>
      <w:r w:rsidRPr="00B95FC8">
        <w:rPr>
          <w:rFonts w:ascii="Times New Roman" w:hAnsi="Times New Roman" w:cs="Times New Roman"/>
          <w:bCs/>
          <w:sz w:val="24"/>
          <w:szCs w:val="24"/>
        </w:rPr>
        <w:t xml:space="preserve"> Paytm Wallet and Paytm Payments Bank. Paytm is known as an advanced installment framework which permits you to move cash through your charge/</w:t>
      </w:r>
      <w:proofErr w:type="spellStart"/>
      <w:r w:rsidRPr="00B95FC8">
        <w:rPr>
          <w:rFonts w:ascii="Times New Roman" w:hAnsi="Times New Roman" w:cs="Times New Roman"/>
          <w:bCs/>
          <w:sz w:val="24"/>
          <w:szCs w:val="24"/>
        </w:rPr>
        <w:t>Mastercards</w:t>
      </w:r>
      <w:proofErr w:type="spellEnd"/>
      <w:r w:rsidRPr="00B95FC8">
        <w:rPr>
          <w:rFonts w:ascii="Times New Roman" w:hAnsi="Times New Roman" w:cs="Times New Roman"/>
          <w:bCs/>
          <w:sz w:val="24"/>
          <w:szCs w:val="24"/>
        </w:rPr>
        <w:t xml:space="preserve"> and which additionally permits you to do internet banking. When you register to Paytm you can create online installment of bills or you can make installment through you </w:t>
      </w:r>
      <w:proofErr w:type="spellStart"/>
      <w:r w:rsidRPr="00B95FC8">
        <w:rPr>
          <w:rFonts w:ascii="Times New Roman" w:hAnsi="Times New Roman" w:cs="Times New Roman"/>
          <w:bCs/>
          <w:sz w:val="24"/>
          <w:szCs w:val="24"/>
        </w:rPr>
        <w:t>paytm</w:t>
      </w:r>
      <w:proofErr w:type="spellEnd"/>
      <w:r w:rsidRPr="00B95FC8">
        <w:rPr>
          <w:rFonts w:ascii="Times New Roman" w:hAnsi="Times New Roman" w:cs="Times New Roman"/>
          <w:bCs/>
          <w:sz w:val="24"/>
          <w:szCs w:val="24"/>
        </w:rPr>
        <w:t xml:space="preserve"> wallet by first adding cash into your wallet.</w:t>
      </w:r>
    </w:p>
    <w:p w14:paraId="346D77D1" w14:textId="77777777" w:rsidR="009D60AD" w:rsidRPr="00B95FC8"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669A4DF6" w14:textId="77777777" w:rsidR="009D60AD" w:rsidRPr="00B95FC8" w:rsidRDefault="009D60AD" w:rsidP="009D60AD">
      <w:pPr>
        <w:autoSpaceDE w:val="0"/>
        <w:autoSpaceDN w:val="0"/>
        <w:adjustRightInd w:val="0"/>
        <w:spacing w:before="240" w:line="360" w:lineRule="auto"/>
        <w:jc w:val="both"/>
        <w:rPr>
          <w:rFonts w:ascii="Times New Roman" w:hAnsi="Times New Roman" w:cs="Times New Roman"/>
          <w:b/>
          <w:sz w:val="24"/>
          <w:szCs w:val="24"/>
        </w:rPr>
      </w:pPr>
      <w:r w:rsidRPr="00B95FC8">
        <w:rPr>
          <w:rFonts w:ascii="Times New Roman" w:hAnsi="Times New Roman" w:cs="Times New Roman"/>
          <w:b/>
          <w:sz w:val="24"/>
          <w:szCs w:val="24"/>
        </w:rPr>
        <w:t>PHONEPE:</w:t>
      </w:r>
    </w:p>
    <w:p w14:paraId="48ADC9AE" w14:textId="77777777" w:rsidR="009D60AD" w:rsidRPr="00B95FC8" w:rsidRDefault="009D60AD" w:rsidP="009D60AD">
      <w:pPr>
        <w:autoSpaceDE w:val="0"/>
        <w:autoSpaceDN w:val="0"/>
        <w:adjustRightInd w:val="0"/>
        <w:spacing w:before="240" w:line="360" w:lineRule="auto"/>
        <w:jc w:val="both"/>
        <w:rPr>
          <w:rFonts w:ascii="Times New Roman" w:hAnsi="Times New Roman" w:cs="Times New Roman"/>
          <w:bCs/>
          <w:sz w:val="24"/>
          <w:szCs w:val="24"/>
        </w:rPr>
      </w:pPr>
      <w:proofErr w:type="spellStart"/>
      <w:r w:rsidRPr="00B95FC8">
        <w:rPr>
          <w:rFonts w:ascii="Times New Roman" w:hAnsi="Times New Roman" w:cs="Times New Roman"/>
          <w:bCs/>
          <w:sz w:val="24"/>
          <w:szCs w:val="24"/>
        </w:rPr>
        <w:t>PhonePe</w:t>
      </w:r>
      <w:proofErr w:type="spellEnd"/>
      <w:r w:rsidRPr="00B95FC8">
        <w:rPr>
          <w:rFonts w:ascii="Times New Roman" w:hAnsi="Times New Roman" w:cs="Times New Roman"/>
          <w:bCs/>
          <w:sz w:val="24"/>
          <w:szCs w:val="24"/>
        </w:rPr>
        <w:t xml:space="preserve"> or </w:t>
      </w:r>
      <w:proofErr w:type="spellStart"/>
      <w:r w:rsidRPr="00B95FC8">
        <w:rPr>
          <w:rFonts w:ascii="Times New Roman" w:hAnsi="Times New Roman" w:cs="Times New Roman"/>
          <w:bCs/>
          <w:sz w:val="24"/>
          <w:szCs w:val="24"/>
        </w:rPr>
        <w:t>PhonePe</w:t>
      </w:r>
      <w:proofErr w:type="spellEnd"/>
      <w:r w:rsidRPr="00B95FC8">
        <w:rPr>
          <w:rFonts w:ascii="Times New Roman" w:hAnsi="Times New Roman" w:cs="Times New Roman"/>
          <w:bCs/>
          <w:sz w:val="24"/>
          <w:szCs w:val="24"/>
        </w:rPr>
        <w:t xml:space="preserve"> Private Limited it is an Indian web-based business installment administration and advanced wallet organization. </w:t>
      </w:r>
      <w:proofErr w:type="spellStart"/>
      <w:r w:rsidRPr="00B95FC8">
        <w:rPr>
          <w:rFonts w:ascii="Times New Roman" w:hAnsi="Times New Roman" w:cs="Times New Roman"/>
          <w:bCs/>
          <w:sz w:val="24"/>
          <w:szCs w:val="24"/>
        </w:rPr>
        <w:t>PhonePe</w:t>
      </w:r>
      <w:proofErr w:type="spellEnd"/>
      <w:r w:rsidRPr="00B95FC8">
        <w:rPr>
          <w:rFonts w:ascii="Times New Roman" w:hAnsi="Times New Roman" w:cs="Times New Roman"/>
          <w:bCs/>
          <w:sz w:val="24"/>
          <w:szCs w:val="24"/>
        </w:rPr>
        <w:t xml:space="preserve"> was established in the year 2015 by its originators, </w:t>
      </w:r>
      <w:proofErr w:type="spellStart"/>
      <w:proofErr w:type="gramStart"/>
      <w:r w:rsidRPr="00B95FC8">
        <w:rPr>
          <w:rFonts w:ascii="Times New Roman" w:hAnsi="Times New Roman" w:cs="Times New Roman"/>
          <w:bCs/>
          <w:sz w:val="24"/>
          <w:szCs w:val="24"/>
        </w:rPr>
        <w:t>Mr.Sameer</w:t>
      </w:r>
      <w:proofErr w:type="spellEnd"/>
      <w:proofErr w:type="gramEnd"/>
      <w:r w:rsidRPr="00B95FC8">
        <w:rPr>
          <w:rFonts w:ascii="Times New Roman" w:hAnsi="Times New Roman" w:cs="Times New Roman"/>
          <w:bCs/>
          <w:sz w:val="24"/>
          <w:szCs w:val="24"/>
        </w:rPr>
        <w:t xml:space="preserve"> Nigam and Rahul Chari and it was the first installment application in Quite a while which was based on Unified Payments Interface </w:t>
      </w:r>
      <w:proofErr w:type="spellStart"/>
      <w:r w:rsidRPr="00B95FC8">
        <w:rPr>
          <w:rFonts w:ascii="Times New Roman" w:hAnsi="Times New Roman" w:cs="Times New Roman"/>
          <w:bCs/>
          <w:sz w:val="24"/>
          <w:szCs w:val="24"/>
        </w:rPr>
        <w:t>i.e</w:t>
      </w:r>
      <w:proofErr w:type="spellEnd"/>
      <w:r w:rsidRPr="00B95FC8">
        <w:rPr>
          <w:rFonts w:ascii="Times New Roman" w:hAnsi="Times New Roman" w:cs="Times New Roman"/>
          <w:bCs/>
          <w:sz w:val="24"/>
          <w:szCs w:val="24"/>
        </w:rPr>
        <w:t xml:space="preserve"> (UPI). </w:t>
      </w:r>
      <w:proofErr w:type="spellStart"/>
      <w:r w:rsidRPr="00B95FC8">
        <w:rPr>
          <w:rFonts w:ascii="Times New Roman" w:hAnsi="Times New Roman" w:cs="Times New Roman"/>
          <w:bCs/>
          <w:sz w:val="24"/>
          <w:szCs w:val="24"/>
        </w:rPr>
        <w:t>PhonePe</w:t>
      </w:r>
      <w:proofErr w:type="spellEnd"/>
      <w:r w:rsidRPr="00B95FC8">
        <w:rPr>
          <w:rFonts w:ascii="Times New Roman" w:hAnsi="Times New Roman" w:cs="Times New Roman"/>
          <w:bCs/>
          <w:sz w:val="24"/>
          <w:szCs w:val="24"/>
        </w:rPr>
        <w:t xml:space="preserve"> is currently accessible in 11 Languages. Telephone Pe offers different administrations, for example, -</w:t>
      </w:r>
    </w:p>
    <w:p w14:paraId="4E1F06F4" w14:textId="77777777" w:rsidR="009D60AD" w:rsidRPr="00B95FC8" w:rsidRDefault="009D60AD" w:rsidP="009D60AD">
      <w:pPr>
        <w:pStyle w:val="ListParagraph"/>
        <w:numPr>
          <w:ilvl w:val="0"/>
          <w:numId w:val="13"/>
        </w:numPr>
        <w:autoSpaceDE w:val="0"/>
        <w:autoSpaceDN w:val="0"/>
        <w:adjustRightInd w:val="0"/>
        <w:spacing w:before="240" w:line="360" w:lineRule="auto"/>
        <w:jc w:val="both"/>
        <w:rPr>
          <w:rFonts w:ascii="Times New Roman" w:hAnsi="Times New Roman" w:cs="Times New Roman"/>
          <w:bCs/>
          <w:sz w:val="24"/>
          <w:szCs w:val="24"/>
        </w:rPr>
      </w:pPr>
      <w:r w:rsidRPr="00B95FC8">
        <w:rPr>
          <w:rFonts w:ascii="Times New Roman" w:hAnsi="Times New Roman" w:cs="Times New Roman"/>
          <w:bCs/>
          <w:sz w:val="24"/>
          <w:szCs w:val="24"/>
        </w:rPr>
        <w:t>User can send or get cash through Phone Pe application.</w:t>
      </w:r>
    </w:p>
    <w:p w14:paraId="175AAA51" w14:textId="77777777" w:rsidR="009D60AD" w:rsidRPr="00B95FC8" w:rsidRDefault="009D60AD" w:rsidP="009D60AD">
      <w:pPr>
        <w:pStyle w:val="ListParagraph"/>
        <w:numPr>
          <w:ilvl w:val="0"/>
          <w:numId w:val="13"/>
        </w:numPr>
        <w:autoSpaceDE w:val="0"/>
        <w:autoSpaceDN w:val="0"/>
        <w:adjustRightInd w:val="0"/>
        <w:spacing w:before="240" w:line="360" w:lineRule="auto"/>
        <w:jc w:val="both"/>
        <w:rPr>
          <w:rFonts w:ascii="Times New Roman" w:hAnsi="Times New Roman" w:cs="Times New Roman"/>
          <w:bCs/>
          <w:sz w:val="24"/>
          <w:szCs w:val="24"/>
        </w:rPr>
      </w:pPr>
      <w:r w:rsidRPr="00B95FC8">
        <w:rPr>
          <w:rFonts w:ascii="Times New Roman" w:hAnsi="Times New Roman" w:cs="Times New Roman"/>
          <w:bCs/>
          <w:sz w:val="24"/>
          <w:szCs w:val="24"/>
        </w:rPr>
        <w:t xml:space="preserve">User can make different </w:t>
      </w:r>
      <w:proofErr w:type="spellStart"/>
      <w:r w:rsidRPr="00B95FC8">
        <w:rPr>
          <w:rFonts w:ascii="Times New Roman" w:hAnsi="Times New Roman" w:cs="Times New Roman"/>
          <w:bCs/>
          <w:sz w:val="24"/>
          <w:szCs w:val="24"/>
        </w:rPr>
        <w:t>installment</w:t>
      </w:r>
      <w:proofErr w:type="spellEnd"/>
      <w:r w:rsidRPr="00B95FC8">
        <w:rPr>
          <w:rFonts w:ascii="Times New Roman" w:hAnsi="Times New Roman" w:cs="Times New Roman"/>
          <w:bCs/>
          <w:sz w:val="24"/>
          <w:szCs w:val="24"/>
        </w:rPr>
        <w:t xml:space="preserve"> versatile re-energizes, DTH re-energizes, clients can likewise make </w:t>
      </w:r>
      <w:proofErr w:type="spellStart"/>
      <w:r w:rsidRPr="00B95FC8">
        <w:rPr>
          <w:rFonts w:ascii="Times New Roman" w:hAnsi="Times New Roman" w:cs="Times New Roman"/>
          <w:bCs/>
          <w:sz w:val="24"/>
          <w:szCs w:val="24"/>
        </w:rPr>
        <w:t>installments</w:t>
      </w:r>
      <w:proofErr w:type="spellEnd"/>
      <w:r w:rsidRPr="00B95FC8">
        <w:rPr>
          <w:rFonts w:ascii="Times New Roman" w:hAnsi="Times New Roman" w:cs="Times New Roman"/>
          <w:bCs/>
          <w:sz w:val="24"/>
          <w:szCs w:val="24"/>
        </w:rPr>
        <w:t xml:space="preserve"> of shopping on the web on different applications.</w:t>
      </w:r>
    </w:p>
    <w:p w14:paraId="0C449994" w14:textId="77777777" w:rsidR="009D60AD" w:rsidRPr="00B95FC8" w:rsidRDefault="009D60AD" w:rsidP="009D60AD">
      <w:pPr>
        <w:pStyle w:val="ListParagraph"/>
        <w:numPr>
          <w:ilvl w:val="0"/>
          <w:numId w:val="13"/>
        </w:numPr>
        <w:autoSpaceDE w:val="0"/>
        <w:autoSpaceDN w:val="0"/>
        <w:adjustRightInd w:val="0"/>
        <w:spacing w:before="240" w:line="360" w:lineRule="auto"/>
        <w:jc w:val="both"/>
        <w:rPr>
          <w:rFonts w:ascii="Times New Roman" w:hAnsi="Times New Roman" w:cs="Times New Roman"/>
          <w:bCs/>
          <w:sz w:val="24"/>
          <w:szCs w:val="24"/>
        </w:rPr>
      </w:pPr>
      <w:r w:rsidRPr="00B95FC8">
        <w:rPr>
          <w:rFonts w:ascii="Times New Roman" w:hAnsi="Times New Roman" w:cs="Times New Roman"/>
          <w:bCs/>
          <w:sz w:val="24"/>
          <w:szCs w:val="24"/>
        </w:rPr>
        <w:t xml:space="preserve">Phone Pe even permits clients to book tickets through different applications, for example, </w:t>
      </w:r>
      <w:proofErr w:type="spellStart"/>
      <w:r w:rsidRPr="00B95FC8">
        <w:rPr>
          <w:rFonts w:ascii="Times New Roman" w:hAnsi="Times New Roman" w:cs="Times New Roman"/>
          <w:bCs/>
          <w:sz w:val="24"/>
          <w:szCs w:val="24"/>
        </w:rPr>
        <w:t>Redbus</w:t>
      </w:r>
      <w:proofErr w:type="spellEnd"/>
      <w:r w:rsidRPr="00B95FC8">
        <w:rPr>
          <w:rFonts w:ascii="Times New Roman" w:hAnsi="Times New Roman" w:cs="Times New Roman"/>
          <w:bCs/>
          <w:sz w:val="24"/>
          <w:szCs w:val="24"/>
        </w:rPr>
        <w:t xml:space="preserve">, </w:t>
      </w:r>
      <w:proofErr w:type="spellStart"/>
      <w:r w:rsidRPr="00B95FC8">
        <w:rPr>
          <w:rFonts w:ascii="Times New Roman" w:hAnsi="Times New Roman" w:cs="Times New Roman"/>
          <w:bCs/>
          <w:sz w:val="24"/>
          <w:szCs w:val="24"/>
        </w:rPr>
        <w:t>Goibibo</w:t>
      </w:r>
      <w:proofErr w:type="spellEnd"/>
      <w:r w:rsidRPr="00B95FC8">
        <w:rPr>
          <w:rFonts w:ascii="Times New Roman" w:hAnsi="Times New Roman" w:cs="Times New Roman"/>
          <w:bCs/>
          <w:sz w:val="24"/>
          <w:szCs w:val="24"/>
        </w:rPr>
        <w:t>, Ola and so forth Telephone Pe application has in excess of 100 million clients and it has crossed in excess of 5 billion exchanges. Most recent advancement of Phone Pe application is that it permits its clients to pull out cash through its in-application UPI include which is otherwise called Phone Pe ATM, and that implies that moving the said sum which must be removed to a close by Phone Pe empowered shipper/vender.</w:t>
      </w:r>
    </w:p>
    <w:p w14:paraId="3EC4866D"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1465DE44" w14:textId="3E9F138C"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77BDB03B" w14:textId="77777777" w:rsidR="00EE0BE9" w:rsidRDefault="00EE0BE9" w:rsidP="009D60AD">
      <w:pPr>
        <w:autoSpaceDE w:val="0"/>
        <w:autoSpaceDN w:val="0"/>
        <w:adjustRightInd w:val="0"/>
        <w:spacing w:before="240" w:line="360" w:lineRule="auto"/>
        <w:jc w:val="both"/>
        <w:rPr>
          <w:rFonts w:ascii="Times New Roman" w:hAnsi="Times New Roman" w:cs="Times New Roman"/>
          <w:bCs/>
          <w:sz w:val="24"/>
          <w:szCs w:val="24"/>
        </w:rPr>
      </w:pPr>
    </w:p>
    <w:p w14:paraId="230C81F0" w14:textId="77777777" w:rsidR="009D60AD" w:rsidRDefault="009D60AD" w:rsidP="009D60AD">
      <w:pPr>
        <w:spacing w:line="360" w:lineRule="auto"/>
        <w:jc w:val="both"/>
        <w:rPr>
          <w:rFonts w:ascii="Times New Roman" w:hAnsi="Times New Roman" w:cs="Times New Roman"/>
          <w:bCs/>
          <w:sz w:val="24"/>
          <w:szCs w:val="24"/>
        </w:rPr>
      </w:pPr>
    </w:p>
    <w:p w14:paraId="31E1A69C" w14:textId="77777777" w:rsidR="009D60AD" w:rsidRPr="00B95FC8" w:rsidRDefault="009D60AD" w:rsidP="009D60AD">
      <w:pPr>
        <w:spacing w:line="360" w:lineRule="auto"/>
        <w:jc w:val="both"/>
        <w:rPr>
          <w:rFonts w:ascii="Times New Roman" w:hAnsi="Times New Roman" w:cs="Times New Roman"/>
          <w:b/>
          <w:sz w:val="24"/>
          <w:szCs w:val="24"/>
        </w:rPr>
      </w:pPr>
      <w:r w:rsidRPr="00B95FC8">
        <w:rPr>
          <w:rFonts w:ascii="Times New Roman" w:hAnsi="Times New Roman" w:cs="Times New Roman"/>
          <w:b/>
          <w:sz w:val="24"/>
          <w:szCs w:val="24"/>
        </w:rPr>
        <w:lastRenderedPageBreak/>
        <w:t>MOBIKWIK:</w:t>
      </w:r>
    </w:p>
    <w:p w14:paraId="38C18105"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roofErr w:type="spellStart"/>
      <w:r w:rsidRPr="00EF4CD1">
        <w:rPr>
          <w:rFonts w:ascii="Times New Roman" w:hAnsi="Times New Roman" w:cs="Times New Roman"/>
          <w:bCs/>
          <w:sz w:val="24"/>
          <w:szCs w:val="24"/>
        </w:rPr>
        <w:t>MobiKwik</w:t>
      </w:r>
      <w:proofErr w:type="spellEnd"/>
      <w:r w:rsidRPr="00EF4CD1">
        <w:rPr>
          <w:rFonts w:ascii="Times New Roman" w:hAnsi="Times New Roman" w:cs="Times New Roman"/>
          <w:bCs/>
          <w:sz w:val="24"/>
          <w:szCs w:val="24"/>
        </w:rPr>
        <w:t xml:space="preserve"> is additionally another Indian organization application which goes about as an advanced wallet, as a portable installments framework. </w:t>
      </w:r>
      <w:proofErr w:type="spellStart"/>
      <w:r w:rsidRPr="00EF4CD1">
        <w:rPr>
          <w:rFonts w:ascii="Times New Roman" w:hAnsi="Times New Roman" w:cs="Times New Roman"/>
          <w:bCs/>
          <w:sz w:val="24"/>
          <w:szCs w:val="24"/>
        </w:rPr>
        <w:t>MobiKwik</w:t>
      </w:r>
      <w:proofErr w:type="spellEnd"/>
      <w:r w:rsidRPr="00EF4CD1">
        <w:rPr>
          <w:rFonts w:ascii="Times New Roman" w:hAnsi="Times New Roman" w:cs="Times New Roman"/>
          <w:bCs/>
          <w:sz w:val="24"/>
          <w:szCs w:val="24"/>
        </w:rPr>
        <w:t xml:space="preserve"> is an application established by Bipin Singh and Upasana Taku in the year 2009. At first </w:t>
      </w:r>
      <w:proofErr w:type="spellStart"/>
      <w:r w:rsidRPr="00EF4CD1">
        <w:rPr>
          <w:rFonts w:ascii="Times New Roman" w:hAnsi="Times New Roman" w:cs="Times New Roman"/>
          <w:bCs/>
          <w:sz w:val="24"/>
          <w:szCs w:val="24"/>
        </w:rPr>
        <w:t>MobiKwik</w:t>
      </w:r>
      <w:proofErr w:type="spellEnd"/>
      <w:r w:rsidRPr="00EF4CD1">
        <w:rPr>
          <w:rFonts w:ascii="Times New Roman" w:hAnsi="Times New Roman" w:cs="Times New Roman"/>
          <w:bCs/>
          <w:sz w:val="24"/>
          <w:szCs w:val="24"/>
        </w:rPr>
        <w:t xml:space="preserve"> was only a site with shut wallet office yet later began with portable applications. In the year 2016 </w:t>
      </w:r>
      <w:proofErr w:type="spellStart"/>
      <w:r w:rsidRPr="00EF4CD1">
        <w:rPr>
          <w:rFonts w:ascii="Times New Roman" w:hAnsi="Times New Roman" w:cs="Times New Roman"/>
          <w:bCs/>
          <w:sz w:val="24"/>
          <w:szCs w:val="24"/>
        </w:rPr>
        <w:t>MobiKwik</w:t>
      </w:r>
      <w:proofErr w:type="spellEnd"/>
      <w:r w:rsidRPr="00EF4CD1">
        <w:rPr>
          <w:rFonts w:ascii="Times New Roman" w:hAnsi="Times New Roman" w:cs="Times New Roman"/>
          <w:bCs/>
          <w:sz w:val="24"/>
          <w:szCs w:val="24"/>
        </w:rPr>
        <w:t xml:space="preserve"> sent off - </w:t>
      </w:r>
      <w:proofErr w:type="spellStart"/>
      <w:r w:rsidRPr="00EF4CD1">
        <w:rPr>
          <w:rFonts w:ascii="Times New Roman" w:hAnsi="Times New Roman" w:cs="Times New Roman"/>
          <w:bCs/>
          <w:sz w:val="24"/>
          <w:szCs w:val="24"/>
        </w:rPr>
        <w:t>Mobikwik</w:t>
      </w:r>
      <w:proofErr w:type="spellEnd"/>
      <w:r w:rsidRPr="00EF4CD1">
        <w:rPr>
          <w:rFonts w:ascii="Times New Roman" w:hAnsi="Times New Roman" w:cs="Times New Roman"/>
          <w:bCs/>
          <w:sz w:val="24"/>
          <w:szCs w:val="24"/>
        </w:rPr>
        <w:t xml:space="preserve"> Lite application which was for more seasoned 2G versatile organizations and those with unfortunate organization network. </w:t>
      </w:r>
      <w:proofErr w:type="spellStart"/>
      <w:r w:rsidRPr="00EF4CD1">
        <w:rPr>
          <w:rFonts w:ascii="Times New Roman" w:hAnsi="Times New Roman" w:cs="Times New Roman"/>
          <w:bCs/>
          <w:sz w:val="24"/>
          <w:szCs w:val="24"/>
        </w:rPr>
        <w:t>MobiKwik</w:t>
      </w:r>
      <w:proofErr w:type="spellEnd"/>
      <w:r w:rsidRPr="00EF4CD1">
        <w:rPr>
          <w:rFonts w:ascii="Times New Roman" w:hAnsi="Times New Roman" w:cs="Times New Roman"/>
          <w:bCs/>
          <w:sz w:val="24"/>
          <w:szCs w:val="24"/>
        </w:rPr>
        <w:t xml:space="preserve"> sent off its very first Mobile Wallet framework in the year 2012. </w:t>
      </w:r>
      <w:proofErr w:type="spellStart"/>
      <w:r w:rsidRPr="00EF4CD1">
        <w:rPr>
          <w:rFonts w:ascii="Times New Roman" w:hAnsi="Times New Roman" w:cs="Times New Roman"/>
          <w:bCs/>
          <w:sz w:val="24"/>
          <w:szCs w:val="24"/>
        </w:rPr>
        <w:t>Mobikwik</w:t>
      </w:r>
      <w:proofErr w:type="spellEnd"/>
      <w:r w:rsidRPr="00EF4CD1">
        <w:rPr>
          <w:rFonts w:ascii="Times New Roman" w:hAnsi="Times New Roman" w:cs="Times New Roman"/>
          <w:bCs/>
          <w:sz w:val="24"/>
          <w:szCs w:val="24"/>
        </w:rPr>
        <w:t xml:space="preserve"> additionally sent off the component of sending and getting cash through a versatile application. </w:t>
      </w:r>
      <w:proofErr w:type="spellStart"/>
      <w:r w:rsidRPr="00EF4CD1">
        <w:rPr>
          <w:rFonts w:ascii="Times New Roman" w:hAnsi="Times New Roman" w:cs="Times New Roman"/>
          <w:bCs/>
          <w:sz w:val="24"/>
          <w:szCs w:val="24"/>
        </w:rPr>
        <w:t>Mobikwik</w:t>
      </w:r>
      <w:proofErr w:type="spellEnd"/>
      <w:r w:rsidRPr="00EF4CD1">
        <w:rPr>
          <w:rFonts w:ascii="Times New Roman" w:hAnsi="Times New Roman" w:cs="Times New Roman"/>
          <w:bCs/>
          <w:sz w:val="24"/>
          <w:szCs w:val="24"/>
        </w:rPr>
        <w:t xml:space="preserve"> additionally offers monetary types of assistance, for example, giving advances, different protections like life coverage, mishap protection, fire protection as well as shared reserves. In the year 2017, </w:t>
      </w:r>
      <w:proofErr w:type="spellStart"/>
      <w:r w:rsidRPr="00EF4CD1">
        <w:rPr>
          <w:rFonts w:ascii="Times New Roman" w:hAnsi="Times New Roman" w:cs="Times New Roman"/>
          <w:bCs/>
          <w:sz w:val="24"/>
          <w:szCs w:val="24"/>
        </w:rPr>
        <w:t>MobiKwik</w:t>
      </w:r>
      <w:proofErr w:type="spellEnd"/>
      <w:r w:rsidRPr="00EF4CD1">
        <w:rPr>
          <w:rFonts w:ascii="Times New Roman" w:hAnsi="Times New Roman" w:cs="Times New Roman"/>
          <w:bCs/>
          <w:sz w:val="24"/>
          <w:szCs w:val="24"/>
        </w:rPr>
        <w:t xml:space="preserve"> „s greatest contender was Paytm. As per Forbes India Magazine, in the year 2015 </w:t>
      </w:r>
      <w:proofErr w:type="spellStart"/>
      <w:r w:rsidRPr="00EF4CD1">
        <w:rPr>
          <w:rFonts w:ascii="Times New Roman" w:hAnsi="Times New Roman" w:cs="Times New Roman"/>
          <w:bCs/>
          <w:sz w:val="24"/>
          <w:szCs w:val="24"/>
        </w:rPr>
        <w:t>MobiKwik</w:t>
      </w:r>
      <w:proofErr w:type="spellEnd"/>
      <w:r w:rsidRPr="00EF4CD1">
        <w:rPr>
          <w:rFonts w:ascii="Times New Roman" w:hAnsi="Times New Roman" w:cs="Times New Roman"/>
          <w:bCs/>
          <w:sz w:val="24"/>
          <w:szCs w:val="24"/>
        </w:rPr>
        <w:t xml:space="preserve"> was involved by more than 15million clients for its interesting highlights and was likewise guaranteeing of increment of 1,000,000 clients consistently. In the year 2016, India had Demonetization during this time </w:t>
      </w:r>
      <w:proofErr w:type="spellStart"/>
      <w:r w:rsidRPr="00EF4CD1">
        <w:rPr>
          <w:rFonts w:ascii="Times New Roman" w:hAnsi="Times New Roman" w:cs="Times New Roman"/>
          <w:bCs/>
          <w:sz w:val="24"/>
          <w:szCs w:val="24"/>
        </w:rPr>
        <w:t>Mobikwik</w:t>
      </w:r>
      <w:proofErr w:type="spellEnd"/>
      <w:r w:rsidRPr="00EF4CD1">
        <w:rPr>
          <w:rFonts w:ascii="Times New Roman" w:hAnsi="Times New Roman" w:cs="Times New Roman"/>
          <w:bCs/>
          <w:sz w:val="24"/>
          <w:szCs w:val="24"/>
        </w:rPr>
        <w:t xml:space="preserve"> had a 400% expansion in Financial Transactions.</w:t>
      </w:r>
    </w:p>
    <w:p w14:paraId="727F6831"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1CCD15AA" w14:textId="77777777" w:rsidR="009D60AD" w:rsidRPr="00B2277A" w:rsidRDefault="009D60AD" w:rsidP="009D60AD">
      <w:pPr>
        <w:spacing w:line="360" w:lineRule="auto"/>
        <w:jc w:val="both"/>
        <w:rPr>
          <w:rFonts w:ascii="Times New Roman" w:hAnsi="Times New Roman" w:cs="Times New Roman"/>
          <w:b/>
          <w:sz w:val="24"/>
          <w:szCs w:val="24"/>
        </w:rPr>
      </w:pPr>
      <w:r w:rsidRPr="00B2277A">
        <w:rPr>
          <w:rFonts w:ascii="Times New Roman" w:hAnsi="Times New Roman" w:cs="Times New Roman"/>
          <w:b/>
          <w:sz w:val="24"/>
          <w:szCs w:val="24"/>
        </w:rPr>
        <w:t>YONO by SBI:</w:t>
      </w:r>
    </w:p>
    <w:p w14:paraId="02C4E9F6"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sidRPr="007360FE">
        <w:rPr>
          <w:rFonts w:ascii="Times New Roman" w:hAnsi="Times New Roman" w:cs="Times New Roman"/>
          <w:bCs/>
          <w:sz w:val="24"/>
          <w:szCs w:val="24"/>
        </w:rPr>
        <w:t>This versatile wallet application was presented by State Bank of India. This wallet offers its associations in 13 Languages. The word YONO surmises You Only Need One, this application assists clients with getting to different monetary and different associations, it goes most likely as a Digital Banking stage which offers different associations, for example, electronic shopping segments, booking tickets of (train, transport, taxi, flights), it besides permits clients to make expert's visit cost segments. YONO application was delivered off in the year 2017 by Mr. Arun Jaitley, the Finance Minister of India. This application can besides be utilized by clients to make ATM withdrawals too as this application can be utilized to make different asset moves, and so on Through YONO application a client can follow his/her OD account balance, could open fixed store, repeating stores, and would truth be able to be informed put resources into shared saves. Clients could truly follow their advances through this application.</w:t>
      </w:r>
    </w:p>
    <w:p w14:paraId="5750359E"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3B25D188" w14:textId="77777777" w:rsidR="009D60AD" w:rsidRPr="00B2277A" w:rsidRDefault="009D60AD" w:rsidP="009D60AD">
      <w:pPr>
        <w:spacing w:line="360" w:lineRule="auto"/>
        <w:jc w:val="both"/>
        <w:rPr>
          <w:rFonts w:ascii="Times New Roman" w:hAnsi="Times New Roman" w:cs="Times New Roman"/>
          <w:b/>
          <w:sz w:val="24"/>
          <w:szCs w:val="24"/>
        </w:rPr>
      </w:pPr>
      <w:r w:rsidRPr="00B2277A">
        <w:rPr>
          <w:rFonts w:ascii="Times New Roman" w:hAnsi="Times New Roman" w:cs="Times New Roman"/>
          <w:b/>
          <w:sz w:val="24"/>
          <w:szCs w:val="24"/>
        </w:rPr>
        <w:lastRenderedPageBreak/>
        <w:t>CITI MASTERPASS:</w:t>
      </w:r>
    </w:p>
    <w:p w14:paraId="34E424CD"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sidRPr="007D5326">
        <w:rPr>
          <w:rFonts w:ascii="Times New Roman" w:hAnsi="Times New Roman" w:cs="Times New Roman"/>
          <w:bCs/>
          <w:sz w:val="24"/>
          <w:szCs w:val="24"/>
        </w:rPr>
        <w:t xml:space="preserve">CITI </w:t>
      </w:r>
      <w:proofErr w:type="spellStart"/>
      <w:r w:rsidRPr="007D5326">
        <w:rPr>
          <w:rFonts w:ascii="Times New Roman" w:hAnsi="Times New Roman" w:cs="Times New Roman"/>
          <w:bCs/>
          <w:sz w:val="24"/>
          <w:szCs w:val="24"/>
        </w:rPr>
        <w:t>MasterPass</w:t>
      </w:r>
      <w:proofErr w:type="spellEnd"/>
      <w:r w:rsidRPr="007D5326">
        <w:rPr>
          <w:rFonts w:ascii="Times New Roman" w:hAnsi="Times New Roman" w:cs="Times New Roman"/>
          <w:bCs/>
          <w:sz w:val="24"/>
          <w:szCs w:val="24"/>
        </w:rPr>
        <w:t xml:space="preserve"> was shipped off by Citi Bank India and Mastercard. It is </w:t>
      </w:r>
      <w:proofErr w:type="spellStart"/>
      <w:r w:rsidRPr="007D5326">
        <w:rPr>
          <w:rFonts w:ascii="Times New Roman" w:hAnsi="Times New Roman" w:cs="Times New Roman"/>
          <w:bCs/>
          <w:sz w:val="24"/>
          <w:szCs w:val="24"/>
        </w:rPr>
        <w:t>India‟s</w:t>
      </w:r>
      <w:proofErr w:type="spellEnd"/>
      <w:r w:rsidRPr="007D5326">
        <w:rPr>
          <w:rFonts w:ascii="Times New Roman" w:hAnsi="Times New Roman" w:cs="Times New Roman"/>
          <w:bCs/>
          <w:sz w:val="24"/>
          <w:szCs w:val="24"/>
        </w:rPr>
        <w:t xml:space="preserve"> first overall Digital wallet. Citi </w:t>
      </w:r>
      <w:proofErr w:type="spellStart"/>
      <w:r w:rsidRPr="007D5326">
        <w:rPr>
          <w:rFonts w:ascii="Times New Roman" w:hAnsi="Times New Roman" w:cs="Times New Roman"/>
          <w:bCs/>
          <w:sz w:val="24"/>
          <w:szCs w:val="24"/>
        </w:rPr>
        <w:t>MasterPass</w:t>
      </w:r>
      <w:proofErr w:type="spellEnd"/>
      <w:r w:rsidRPr="007D5326">
        <w:rPr>
          <w:rFonts w:ascii="Times New Roman" w:hAnsi="Times New Roman" w:cs="Times New Roman"/>
          <w:bCs/>
          <w:sz w:val="24"/>
          <w:szCs w:val="24"/>
        </w:rPr>
        <w:t xml:space="preserve"> safely stores the privileged information </w:t>
      </w:r>
      <w:proofErr w:type="spellStart"/>
      <w:r w:rsidRPr="007D5326">
        <w:rPr>
          <w:rFonts w:ascii="Times New Roman" w:hAnsi="Times New Roman" w:cs="Times New Roman"/>
          <w:bCs/>
          <w:sz w:val="24"/>
          <w:szCs w:val="24"/>
        </w:rPr>
        <w:t>i.e</w:t>
      </w:r>
      <w:proofErr w:type="spellEnd"/>
      <w:r w:rsidRPr="007D5326">
        <w:rPr>
          <w:rFonts w:ascii="Times New Roman" w:hAnsi="Times New Roman" w:cs="Times New Roman"/>
          <w:bCs/>
          <w:sz w:val="24"/>
          <w:szCs w:val="24"/>
        </w:rPr>
        <w:t xml:space="preserve"> the data of client’s card and their conveyance information is taken care of in their </w:t>
      </w:r>
      <w:proofErr w:type="spellStart"/>
      <w:r w:rsidRPr="007D5326">
        <w:rPr>
          <w:rFonts w:ascii="Times New Roman" w:hAnsi="Times New Roman" w:cs="Times New Roman"/>
          <w:bCs/>
          <w:sz w:val="24"/>
          <w:szCs w:val="24"/>
        </w:rPr>
        <w:t>mastercard</w:t>
      </w:r>
      <w:proofErr w:type="spellEnd"/>
      <w:r w:rsidRPr="007D5326">
        <w:rPr>
          <w:rFonts w:ascii="Times New Roman" w:hAnsi="Times New Roman" w:cs="Times New Roman"/>
          <w:bCs/>
          <w:sz w:val="24"/>
          <w:szCs w:val="24"/>
        </w:rPr>
        <w:t xml:space="preserve">. </w:t>
      </w:r>
      <w:proofErr w:type="gramStart"/>
      <w:r w:rsidRPr="007D5326">
        <w:rPr>
          <w:rFonts w:ascii="Times New Roman" w:hAnsi="Times New Roman" w:cs="Times New Roman"/>
          <w:bCs/>
          <w:sz w:val="24"/>
          <w:szCs w:val="24"/>
        </w:rPr>
        <w:t>So</w:t>
      </w:r>
      <w:proofErr w:type="gramEnd"/>
      <w:r w:rsidRPr="007D5326">
        <w:rPr>
          <w:rFonts w:ascii="Times New Roman" w:hAnsi="Times New Roman" w:cs="Times New Roman"/>
          <w:bCs/>
          <w:sz w:val="24"/>
          <w:szCs w:val="24"/>
        </w:rPr>
        <w:t xml:space="preserve"> while making the portion the client basically needs to pick the decision of „Buy with </w:t>
      </w:r>
      <w:proofErr w:type="spellStart"/>
      <w:r w:rsidRPr="007D5326">
        <w:rPr>
          <w:rFonts w:ascii="Times New Roman" w:hAnsi="Times New Roman" w:cs="Times New Roman"/>
          <w:bCs/>
          <w:sz w:val="24"/>
          <w:szCs w:val="24"/>
        </w:rPr>
        <w:t>MasterPass</w:t>
      </w:r>
      <w:proofErr w:type="spellEnd"/>
      <w:r w:rsidRPr="007D5326">
        <w:rPr>
          <w:rFonts w:ascii="Times New Roman" w:hAnsi="Times New Roman" w:cs="Times New Roman"/>
          <w:bCs/>
          <w:sz w:val="24"/>
          <w:szCs w:val="24"/>
        </w:rPr>
        <w:t xml:space="preserve">‟ as the portion decision while checkout, by doing this the </w:t>
      </w:r>
      <w:proofErr w:type="spellStart"/>
      <w:r w:rsidRPr="007D5326">
        <w:rPr>
          <w:rFonts w:ascii="Times New Roman" w:hAnsi="Times New Roman" w:cs="Times New Roman"/>
          <w:bCs/>
          <w:sz w:val="24"/>
          <w:szCs w:val="24"/>
        </w:rPr>
        <w:t>cutomers</w:t>
      </w:r>
      <w:proofErr w:type="spellEnd"/>
      <w:r w:rsidRPr="007D5326">
        <w:rPr>
          <w:rFonts w:ascii="Times New Roman" w:hAnsi="Times New Roman" w:cs="Times New Roman"/>
          <w:bCs/>
          <w:sz w:val="24"/>
          <w:szCs w:val="24"/>
        </w:rPr>
        <w:t xml:space="preserve"> need not have to fill in all of the nuances. By this incorporate the bet of clients arranged information can be uncovered, as client are by and large requiring safeguarded, secure, essential and quick trades while shopping. CITI </w:t>
      </w:r>
      <w:proofErr w:type="spellStart"/>
      <w:r w:rsidRPr="007D5326">
        <w:rPr>
          <w:rFonts w:ascii="Times New Roman" w:hAnsi="Times New Roman" w:cs="Times New Roman"/>
          <w:bCs/>
          <w:sz w:val="24"/>
          <w:szCs w:val="24"/>
        </w:rPr>
        <w:t>MasterPass</w:t>
      </w:r>
      <w:proofErr w:type="spellEnd"/>
      <w:r w:rsidRPr="007D5326">
        <w:rPr>
          <w:rFonts w:ascii="Times New Roman" w:hAnsi="Times New Roman" w:cs="Times New Roman"/>
          <w:bCs/>
          <w:sz w:val="24"/>
          <w:szCs w:val="24"/>
        </w:rPr>
        <w:t xml:space="preserve"> is accessible more than 24 countries all over the planet.</w:t>
      </w:r>
      <w:r>
        <w:rPr>
          <w:rFonts w:ascii="Times New Roman" w:hAnsi="Times New Roman" w:cs="Times New Roman"/>
          <w:bCs/>
          <w:sz w:val="24"/>
          <w:szCs w:val="24"/>
        </w:rPr>
        <w:t xml:space="preserve"> </w:t>
      </w:r>
      <w:r w:rsidRPr="007D5326">
        <w:rPr>
          <w:rFonts w:ascii="Times New Roman" w:hAnsi="Times New Roman" w:cs="Times New Roman"/>
          <w:bCs/>
          <w:sz w:val="24"/>
          <w:szCs w:val="24"/>
        </w:rPr>
        <w:t xml:space="preserve">In </w:t>
      </w:r>
      <w:proofErr w:type="spellStart"/>
      <w:r w:rsidRPr="007D5326">
        <w:rPr>
          <w:rFonts w:ascii="Times New Roman" w:hAnsi="Times New Roman" w:cs="Times New Roman"/>
          <w:bCs/>
          <w:sz w:val="24"/>
          <w:szCs w:val="24"/>
        </w:rPr>
        <w:t>today‟s</w:t>
      </w:r>
      <w:proofErr w:type="spellEnd"/>
      <w:r w:rsidRPr="007D5326">
        <w:rPr>
          <w:rFonts w:ascii="Times New Roman" w:hAnsi="Times New Roman" w:cs="Times New Roman"/>
          <w:bCs/>
          <w:sz w:val="24"/>
          <w:szCs w:val="24"/>
        </w:rPr>
        <w:t xml:space="preserve"> world around 41 % exchanges of Citi Bank are performed through online mode due to its solid, security and imaginative associations.</w:t>
      </w:r>
    </w:p>
    <w:p w14:paraId="2F649082"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4008A25E" w14:textId="77777777" w:rsidR="009D60AD" w:rsidRPr="00B2277A" w:rsidRDefault="009D60AD" w:rsidP="009D60AD">
      <w:pPr>
        <w:spacing w:line="360" w:lineRule="auto"/>
        <w:jc w:val="both"/>
        <w:rPr>
          <w:rFonts w:ascii="Times New Roman" w:hAnsi="Times New Roman" w:cs="Times New Roman"/>
          <w:b/>
          <w:sz w:val="24"/>
          <w:szCs w:val="24"/>
        </w:rPr>
      </w:pPr>
      <w:r w:rsidRPr="00B2277A">
        <w:rPr>
          <w:rFonts w:ascii="Times New Roman" w:hAnsi="Times New Roman" w:cs="Times New Roman"/>
          <w:b/>
          <w:sz w:val="24"/>
          <w:szCs w:val="24"/>
        </w:rPr>
        <w:t>UPI BHIM APP:</w:t>
      </w:r>
    </w:p>
    <w:p w14:paraId="2649D381"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sidRPr="007D5326">
        <w:rPr>
          <w:rFonts w:ascii="Times New Roman" w:hAnsi="Times New Roman" w:cs="Times New Roman"/>
          <w:bCs/>
          <w:sz w:val="24"/>
          <w:szCs w:val="24"/>
        </w:rPr>
        <w:t xml:space="preserve">BHIM represents Bharat Interface for Money. BHIM App is created by National Payments Corporation of India </w:t>
      </w:r>
      <w:proofErr w:type="spellStart"/>
      <w:r w:rsidRPr="007D5326">
        <w:rPr>
          <w:rFonts w:ascii="Times New Roman" w:hAnsi="Times New Roman" w:cs="Times New Roman"/>
          <w:bCs/>
          <w:sz w:val="24"/>
          <w:szCs w:val="24"/>
        </w:rPr>
        <w:t>i.e</w:t>
      </w:r>
      <w:proofErr w:type="spellEnd"/>
      <w:r w:rsidRPr="007D5326">
        <w:rPr>
          <w:rFonts w:ascii="Times New Roman" w:hAnsi="Times New Roman" w:cs="Times New Roman"/>
          <w:bCs/>
          <w:sz w:val="24"/>
          <w:szCs w:val="24"/>
        </w:rPr>
        <w:t xml:space="preserve"> (NPCI) and it depends on Unifies Payment Interface </w:t>
      </w:r>
      <w:proofErr w:type="spellStart"/>
      <w:r w:rsidRPr="007D5326">
        <w:rPr>
          <w:rFonts w:ascii="Times New Roman" w:hAnsi="Times New Roman" w:cs="Times New Roman"/>
          <w:bCs/>
          <w:sz w:val="24"/>
          <w:szCs w:val="24"/>
        </w:rPr>
        <w:t>i.e</w:t>
      </w:r>
      <w:proofErr w:type="spellEnd"/>
      <w:r w:rsidRPr="007D5326">
        <w:rPr>
          <w:rFonts w:ascii="Times New Roman" w:hAnsi="Times New Roman" w:cs="Times New Roman"/>
          <w:bCs/>
          <w:sz w:val="24"/>
          <w:szCs w:val="24"/>
        </w:rPr>
        <w:t xml:space="preserve"> (UPI). Our Prime Minister Shri Narendra Modii had sent off this application. BHIM App was sent off on 30th December 2016 and is as of now accessible in 20 dialects. BHIM App acknowledges all Indian banks which chips away at UPI framework and which is worked over IMPS </w:t>
      </w:r>
      <w:proofErr w:type="spellStart"/>
      <w:r w:rsidRPr="007D5326">
        <w:rPr>
          <w:rFonts w:ascii="Times New Roman" w:hAnsi="Times New Roman" w:cs="Times New Roman"/>
          <w:bCs/>
          <w:sz w:val="24"/>
          <w:szCs w:val="24"/>
        </w:rPr>
        <w:t>i.e</w:t>
      </w:r>
      <w:proofErr w:type="spellEnd"/>
      <w:r w:rsidRPr="007D5326">
        <w:rPr>
          <w:rFonts w:ascii="Times New Roman" w:hAnsi="Times New Roman" w:cs="Times New Roman"/>
          <w:bCs/>
          <w:sz w:val="24"/>
          <w:szCs w:val="24"/>
        </w:rPr>
        <w:t xml:space="preserve"> Immediate Payment System which permits the client to move cash to Bank records of any two gatherings. Involving UPI framework client can make exchanges in a simple, fast and basic way. Through BHIM App clients can do the different administrations: -</w:t>
      </w:r>
    </w:p>
    <w:p w14:paraId="7943D028" w14:textId="77777777" w:rsidR="009D60AD" w:rsidRPr="00683D62" w:rsidRDefault="009D60AD" w:rsidP="009D60AD">
      <w:pPr>
        <w:pStyle w:val="ListParagraph"/>
        <w:numPr>
          <w:ilvl w:val="0"/>
          <w:numId w:val="14"/>
        </w:numPr>
        <w:autoSpaceDE w:val="0"/>
        <w:autoSpaceDN w:val="0"/>
        <w:adjustRightInd w:val="0"/>
        <w:spacing w:before="240" w:line="360" w:lineRule="auto"/>
        <w:jc w:val="both"/>
        <w:rPr>
          <w:rFonts w:ascii="Times New Roman" w:hAnsi="Times New Roman" w:cs="Times New Roman"/>
          <w:bCs/>
          <w:sz w:val="24"/>
          <w:szCs w:val="24"/>
        </w:rPr>
      </w:pPr>
      <w:r w:rsidRPr="00683D62">
        <w:rPr>
          <w:rFonts w:ascii="Times New Roman" w:hAnsi="Times New Roman" w:cs="Times New Roman"/>
          <w:bCs/>
          <w:sz w:val="24"/>
          <w:szCs w:val="24"/>
        </w:rPr>
        <w:t>User can Send cash.</w:t>
      </w:r>
    </w:p>
    <w:p w14:paraId="399575A2" w14:textId="77777777" w:rsidR="009D60AD" w:rsidRPr="00683D62" w:rsidRDefault="009D60AD" w:rsidP="009D60AD">
      <w:pPr>
        <w:pStyle w:val="ListParagraph"/>
        <w:numPr>
          <w:ilvl w:val="0"/>
          <w:numId w:val="14"/>
        </w:numPr>
        <w:autoSpaceDE w:val="0"/>
        <w:autoSpaceDN w:val="0"/>
        <w:adjustRightInd w:val="0"/>
        <w:spacing w:before="240" w:line="360" w:lineRule="auto"/>
        <w:jc w:val="both"/>
        <w:rPr>
          <w:rFonts w:ascii="Times New Roman" w:hAnsi="Times New Roman" w:cs="Times New Roman"/>
          <w:bCs/>
          <w:sz w:val="24"/>
          <w:szCs w:val="24"/>
        </w:rPr>
      </w:pPr>
      <w:r w:rsidRPr="00683D62">
        <w:rPr>
          <w:rFonts w:ascii="Times New Roman" w:hAnsi="Times New Roman" w:cs="Times New Roman"/>
          <w:bCs/>
          <w:sz w:val="24"/>
          <w:szCs w:val="24"/>
        </w:rPr>
        <w:t>User can Request cash, for this it is obligatory that the client's versatile number be connected with the ledger utilizing.</w:t>
      </w:r>
    </w:p>
    <w:p w14:paraId="35CE9F4B" w14:textId="77777777" w:rsidR="009D60AD" w:rsidRPr="00683D62" w:rsidRDefault="009D60AD" w:rsidP="009D60AD">
      <w:pPr>
        <w:pStyle w:val="ListParagraph"/>
        <w:numPr>
          <w:ilvl w:val="0"/>
          <w:numId w:val="14"/>
        </w:numPr>
        <w:autoSpaceDE w:val="0"/>
        <w:autoSpaceDN w:val="0"/>
        <w:adjustRightInd w:val="0"/>
        <w:spacing w:before="240" w:line="360" w:lineRule="auto"/>
        <w:jc w:val="both"/>
        <w:rPr>
          <w:rFonts w:ascii="Times New Roman" w:hAnsi="Times New Roman" w:cs="Times New Roman"/>
          <w:bCs/>
          <w:sz w:val="24"/>
          <w:szCs w:val="24"/>
        </w:rPr>
      </w:pPr>
      <w:r w:rsidRPr="00683D62">
        <w:rPr>
          <w:rFonts w:ascii="Times New Roman" w:hAnsi="Times New Roman" w:cs="Times New Roman"/>
          <w:bCs/>
          <w:sz w:val="24"/>
          <w:szCs w:val="24"/>
        </w:rPr>
        <w:t>For fast exchanges clients can Scan and Pay.</w:t>
      </w:r>
    </w:p>
    <w:p w14:paraId="52C1D91C" w14:textId="77777777" w:rsidR="009D60AD" w:rsidRPr="00683D62" w:rsidRDefault="009D60AD" w:rsidP="009D60AD">
      <w:pPr>
        <w:pStyle w:val="ListParagraph"/>
        <w:numPr>
          <w:ilvl w:val="0"/>
          <w:numId w:val="14"/>
        </w:numPr>
        <w:autoSpaceDE w:val="0"/>
        <w:autoSpaceDN w:val="0"/>
        <w:adjustRightInd w:val="0"/>
        <w:spacing w:before="240" w:line="360" w:lineRule="auto"/>
        <w:jc w:val="both"/>
        <w:rPr>
          <w:rFonts w:ascii="Times New Roman" w:hAnsi="Times New Roman" w:cs="Times New Roman"/>
          <w:bCs/>
          <w:sz w:val="24"/>
          <w:szCs w:val="24"/>
        </w:rPr>
      </w:pPr>
      <w:r w:rsidRPr="00683D62">
        <w:rPr>
          <w:rFonts w:ascii="Times New Roman" w:hAnsi="Times New Roman" w:cs="Times New Roman"/>
          <w:bCs/>
          <w:sz w:val="24"/>
          <w:szCs w:val="24"/>
        </w:rPr>
        <w:t>Additional component of BHIM App is that it permits the clients to actually look at their exchange’s history.</w:t>
      </w:r>
    </w:p>
    <w:p w14:paraId="71B2F158" w14:textId="77777777" w:rsidR="009D60AD" w:rsidRPr="00683D62" w:rsidRDefault="009D60AD" w:rsidP="009D60AD">
      <w:pPr>
        <w:pStyle w:val="ListParagraph"/>
        <w:numPr>
          <w:ilvl w:val="0"/>
          <w:numId w:val="14"/>
        </w:numPr>
        <w:autoSpaceDE w:val="0"/>
        <w:autoSpaceDN w:val="0"/>
        <w:adjustRightInd w:val="0"/>
        <w:spacing w:before="240" w:line="360" w:lineRule="auto"/>
        <w:jc w:val="both"/>
        <w:rPr>
          <w:rFonts w:ascii="Times New Roman" w:hAnsi="Times New Roman" w:cs="Times New Roman"/>
          <w:bCs/>
          <w:sz w:val="24"/>
          <w:szCs w:val="24"/>
        </w:rPr>
      </w:pPr>
      <w:r w:rsidRPr="00683D62">
        <w:rPr>
          <w:rFonts w:ascii="Times New Roman" w:hAnsi="Times New Roman" w:cs="Times New Roman"/>
          <w:bCs/>
          <w:sz w:val="24"/>
          <w:szCs w:val="24"/>
        </w:rPr>
        <w:t>There is a report tab in BHIM App for the clients on the off chance that they have any grievance to raise, they can utilize this tab to do likewise.</w:t>
      </w:r>
    </w:p>
    <w:p w14:paraId="78E1A591" w14:textId="77777777" w:rsidR="009D60AD" w:rsidRDefault="009D60AD" w:rsidP="009D60AD">
      <w:pPr>
        <w:pStyle w:val="ListParagraph"/>
        <w:numPr>
          <w:ilvl w:val="0"/>
          <w:numId w:val="14"/>
        </w:numPr>
        <w:autoSpaceDE w:val="0"/>
        <w:autoSpaceDN w:val="0"/>
        <w:adjustRightInd w:val="0"/>
        <w:spacing w:before="240" w:line="360" w:lineRule="auto"/>
        <w:jc w:val="both"/>
        <w:rPr>
          <w:rFonts w:ascii="Times New Roman" w:hAnsi="Times New Roman" w:cs="Times New Roman"/>
          <w:bCs/>
          <w:sz w:val="24"/>
          <w:szCs w:val="24"/>
        </w:rPr>
      </w:pPr>
      <w:r w:rsidRPr="00683D62">
        <w:rPr>
          <w:rFonts w:ascii="Times New Roman" w:hAnsi="Times New Roman" w:cs="Times New Roman"/>
          <w:bCs/>
          <w:sz w:val="24"/>
          <w:szCs w:val="24"/>
        </w:rPr>
        <w:lastRenderedPageBreak/>
        <w:t>Next choice in the BHIM App is the Bank account choice, so through this choice client can see the financial balance that is connected with his/her BHIM App. A client can likewise change the financial balance simply by clicking „Change Account‟ in the BHIM App.</w:t>
      </w:r>
    </w:p>
    <w:p w14:paraId="03999B66"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36EB44F0" w14:textId="77777777" w:rsidR="009D60AD" w:rsidRPr="00B2277A" w:rsidRDefault="009D60AD" w:rsidP="009D60AD">
      <w:pPr>
        <w:spacing w:line="360" w:lineRule="auto"/>
        <w:jc w:val="both"/>
        <w:rPr>
          <w:rFonts w:ascii="Times New Roman" w:hAnsi="Times New Roman" w:cs="Times New Roman"/>
          <w:b/>
          <w:sz w:val="24"/>
          <w:szCs w:val="24"/>
        </w:rPr>
      </w:pPr>
      <w:r w:rsidRPr="00B2277A">
        <w:rPr>
          <w:rFonts w:ascii="Times New Roman" w:hAnsi="Times New Roman" w:cs="Times New Roman"/>
          <w:b/>
          <w:sz w:val="24"/>
          <w:szCs w:val="24"/>
        </w:rPr>
        <w:t xml:space="preserve">HDFC PAYZAPP: </w:t>
      </w:r>
    </w:p>
    <w:p w14:paraId="7AC07D75"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sidRPr="004320A9">
        <w:rPr>
          <w:rFonts w:ascii="Times New Roman" w:hAnsi="Times New Roman" w:cs="Times New Roman"/>
          <w:bCs/>
          <w:sz w:val="24"/>
          <w:szCs w:val="24"/>
        </w:rPr>
        <w:t xml:space="preserve">PAYZAPP is a versatile portion application made by HDFC Bank. </w:t>
      </w:r>
      <w:proofErr w:type="spellStart"/>
      <w:r w:rsidRPr="004320A9">
        <w:rPr>
          <w:rFonts w:ascii="Times New Roman" w:hAnsi="Times New Roman" w:cs="Times New Roman"/>
          <w:bCs/>
          <w:sz w:val="24"/>
          <w:szCs w:val="24"/>
        </w:rPr>
        <w:t>Payzapp</w:t>
      </w:r>
      <w:proofErr w:type="spellEnd"/>
      <w:r w:rsidRPr="004320A9">
        <w:rPr>
          <w:rFonts w:ascii="Times New Roman" w:hAnsi="Times New Roman" w:cs="Times New Roman"/>
          <w:bCs/>
          <w:sz w:val="24"/>
          <w:szCs w:val="24"/>
        </w:rPr>
        <w:t xml:space="preserve"> licenses clients to recharge their phones DTH recharges as well, cover administration bills, for instance, power bill, </w:t>
      </w:r>
      <w:proofErr w:type="spellStart"/>
      <w:r w:rsidRPr="004320A9">
        <w:rPr>
          <w:rFonts w:ascii="Times New Roman" w:hAnsi="Times New Roman" w:cs="Times New Roman"/>
          <w:bCs/>
          <w:sz w:val="24"/>
          <w:szCs w:val="24"/>
        </w:rPr>
        <w:t>etc</w:t>
      </w:r>
      <w:proofErr w:type="spellEnd"/>
      <w:r w:rsidRPr="004320A9">
        <w:rPr>
          <w:rFonts w:ascii="Times New Roman" w:hAnsi="Times New Roman" w:cs="Times New Roman"/>
          <w:bCs/>
          <w:sz w:val="24"/>
          <w:szCs w:val="24"/>
        </w:rPr>
        <w:t xml:space="preserve">, clients can buy film, train, flight tickets, book a taxi and can similarly shop on the web. Clients can similarly send money to their friends and family and can moreover follow their expenses. Client necessities to associate their record with HDFC PAYZAPP application to participate in the most solid strategy for portion. You want to just channel a QR Code to make any portion in </w:t>
      </w:r>
      <w:proofErr w:type="spellStart"/>
      <w:r w:rsidRPr="004320A9">
        <w:rPr>
          <w:rFonts w:ascii="Times New Roman" w:hAnsi="Times New Roman" w:cs="Times New Roman"/>
          <w:bCs/>
          <w:sz w:val="24"/>
          <w:szCs w:val="24"/>
        </w:rPr>
        <w:t>Payzapp</w:t>
      </w:r>
      <w:proofErr w:type="spellEnd"/>
      <w:r w:rsidRPr="004320A9">
        <w:rPr>
          <w:rFonts w:ascii="Times New Roman" w:hAnsi="Times New Roman" w:cs="Times New Roman"/>
          <w:bCs/>
          <w:sz w:val="24"/>
          <w:szCs w:val="24"/>
        </w:rPr>
        <w:t xml:space="preserve"> application. During the farewell of </w:t>
      </w:r>
      <w:proofErr w:type="spellStart"/>
      <w:r w:rsidRPr="004320A9">
        <w:rPr>
          <w:rFonts w:ascii="Times New Roman" w:hAnsi="Times New Roman" w:cs="Times New Roman"/>
          <w:bCs/>
          <w:sz w:val="24"/>
          <w:szCs w:val="24"/>
        </w:rPr>
        <w:t>Payzapp</w:t>
      </w:r>
      <w:proofErr w:type="spellEnd"/>
      <w:r w:rsidRPr="004320A9">
        <w:rPr>
          <w:rFonts w:ascii="Times New Roman" w:hAnsi="Times New Roman" w:cs="Times New Roman"/>
          <w:bCs/>
          <w:sz w:val="24"/>
          <w:szCs w:val="24"/>
        </w:rPr>
        <w:t xml:space="preserve"> application, Aditya Puri the Managing Director of HDFC Bank said "The wallet we introduced under </w:t>
      </w:r>
      <w:proofErr w:type="spellStart"/>
      <w:r w:rsidRPr="004320A9">
        <w:rPr>
          <w:rFonts w:ascii="Times New Roman" w:hAnsi="Times New Roman" w:cs="Times New Roman"/>
          <w:bCs/>
          <w:sz w:val="24"/>
          <w:szCs w:val="24"/>
        </w:rPr>
        <w:t>Payzapp</w:t>
      </w:r>
      <w:proofErr w:type="spellEnd"/>
      <w:r w:rsidRPr="004320A9">
        <w:rPr>
          <w:rFonts w:ascii="Times New Roman" w:hAnsi="Times New Roman" w:cs="Times New Roman"/>
          <w:bCs/>
          <w:sz w:val="24"/>
          <w:szCs w:val="24"/>
        </w:rPr>
        <w:t xml:space="preserve">, as opposed to various wallets, is everything except a prepaid wallet. It reflects your record and it reflects your Visa balance. Even more fundamentally it is a solitary tick. That is the solace." How in any case </w:t>
      </w:r>
      <w:proofErr w:type="spellStart"/>
      <w:r w:rsidRPr="004320A9">
        <w:rPr>
          <w:rFonts w:ascii="Times New Roman" w:hAnsi="Times New Roman" w:cs="Times New Roman"/>
          <w:bCs/>
          <w:sz w:val="24"/>
          <w:szCs w:val="24"/>
        </w:rPr>
        <w:t>Payzapp</w:t>
      </w:r>
      <w:proofErr w:type="spellEnd"/>
      <w:r w:rsidRPr="004320A9">
        <w:rPr>
          <w:rFonts w:ascii="Times New Roman" w:hAnsi="Times New Roman" w:cs="Times New Roman"/>
          <w:bCs/>
          <w:sz w:val="24"/>
          <w:szCs w:val="24"/>
        </w:rPr>
        <w:t xml:space="preserve"> App? -</w:t>
      </w:r>
    </w:p>
    <w:p w14:paraId="4599DC47" w14:textId="77777777" w:rsidR="009D60AD" w:rsidRPr="004320A9" w:rsidRDefault="009D60AD" w:rsidP="009D60AD">
      <w:pPr>
        <w:pStyle w:val="ListParagraph"/>
        <w:numPr>
          <w:ilvl w:val="0"/>
          <w:numId w:val="19"/>
        </w:numPr>
        <w:autoSpaceDE w:val="0"/>
        <w:autoSpaceDN w:val="0"/>
        <w:adjustRightInd w:val="0"/>
        <w:spacing w:before="240" w:line="360" w:lineRule="auto"/>
        <w:jc w:val="both"/>
        <w:rPr>
          <w:rFonts w:ascii="Times New Roman" w:hAnsi="Times New Roman" w:cs="Times New Roman"/>
          <w:bCs/>
          <w:sz w:val="24"/>
          <w:szCs w:val="24"/>
        </w:rPr>
      </w:pPr>
      <w:r w:rsidRPr="004320A9">
        <w:rPr>
          <w:rFonts w:ascii="Times New Roman" w:hAnsi="Times New Roman" w:cs="Times New Roman"/>
          <w:bCs/>
          <w:sz w:val="24"/>
          <w:szCs w:val="24"/>
        </w:rPr>
        <w:t xml:space="preserve">First you need to download the </w:t>
      </w:r>
      <w:proofErr w:type="spellStart"/>
      <w:r w:rsidRPr="004320A9">
        <w:rPr>
          <w:rFonts w:ascii="Times New Roman" w:hAnsi="Times New Roman" w:cs="Times New Roman"/>
          <w:bCs/>
          <w:sz w:val="24"/>
          <w:szCs w:val="24"/>
        </w:rPr>
        <w:t>Payzapp</w:t>
      </w:r>
      <w:proofErr w:type="spellEnd"/>
      <w:r w:rsidRPr="004320A9">
        <w:rPr>
          <w:rFonts w:ascii="Times New Roman" w:hAnsi="Times New Roman" w:cs="Times New Roman"/>
          <w:bCs/>
          <w:sz w:val="24"/>
          <w:szCs w:val="24"/>
        </w:rPr>
        <w:t xml:space="preserve"> application from </w:t>
      </w:r>
      <w:proofErr w:type="spellStart"/>
      <w:r w:rsidRPr="004320A9">
        <w:rPr>
          <w:rFonts w:ascii="Times New Roman" w:hAnsi="Times New Roman" w:cs="Times New Roman"/>
          <w:bCs/>
          <w:sz w:val="24"/>
          <w:szCs w:val="24"/>
        </w:rPr>
        <w:t>Playstore</w:t>
      </w:r>
      <w:proofErr w:type="spellEnd"/>
      <w:r w:rsidRPr="004320A9">
        <w:rPr>
          <w:rFonts w:ascii="Times New Roman" w:hAnsi="Times New Roman" w:cs="Times New Roman"/>
          <w:bCs/>
          <w:sz w:val="24"/>
          <w:szCs w:val="24"/>
        </w:rPr>
        <w:t>.</w:t>
      </w:r>
    </w:p>
    <w:p w14:paraId="3AA4637D" w14:textId="77777777" w:rsidR="009D60AD" w:rsidRPr="004320A9" w:rsidRDefault="009D60AD" w:rsidP="009D60AD">
      <w:pPr>
        <w:pStyle w:val="ListParagraph"/>
        <w:numPr>
          <w:ilvl w:val="0"/>
          <w:numId w:val="19"/>
        </w:numPr>
        <w:autoSpaceDE w:val="0"/>
        <w:autoSpaceDN w:val="0"/>
        <w:adjustRightInd w:val="0"/>
        <w:spacing w:before="240" w:line="360" w:lineRule="auto"/>
        <w:jc w:val="both"/>
        <w:rPr>
          <w:rFonts w:ascii="Times New Roman" w:hAnsi="Times New Roman" w:cs="Times New Roman"/>
          <w:bCs/>
          <w:sz w:val="24"/>
          <w:szCs w:val="24"/>
        </w:rPr>
      </w:pPr>
      <w:r w:rsidRPr="004320A9">
        <w:rPr>
          <w:rFonts w:ascii="Times New Roman" w:hAnsi="Times New Roman" w:cs="Times New Roman"/>
          <w:bCs/>
          <w:sz w:val="24"/>
          <w:szCs w:val="24"/>
        </w:rPr>
        <w:t xml:space="preserve">Enter your enlisted portable number </w:t>
      </w:r>
      <w:proofErr w:type="spellStart"/>
      <w:r w:rsidRPr="004320A9">
        <w:rPr>
          <w:rFonts w:ascii="Times New Roman" w:hAnsi="Times New Roman" w:cs="Times New Roman"/>
          <w:bCs/>
          <w:sz w:val="24"/>
          <w:szCs w:val="24"/>
        </w:rPr>
        <w:t>i.e</w:t>
      </w:r>
      <w:proofErr w:type="spellEnd"/>
      <w:r w:rsidRPr="004320A9">
        <w:rPr>
          <w:rFonts w:ascii="Times New Roman" w:hAnsi="Times New Roman" w:cs="Times New Roman"/>
          <w:bCs/>
          <w:sz w:val="24"/>
          <w:szCs w:val="24"/>
        </w:rPr>
        <w:t xml:space="preserve"> the versatile number which is enrolled with your ledger.</w:t>
      </w:r>
    </w:p>
    <w:p w14:paraId="4F898821" w14:textId="77777777" w:rsidR="009D60AD" w:rsidRPr="004320A9" w:rsidRDefault="009D60AD" w:rsidP="009D60AD">
      <w:pPr>
        <w:pStyle w:val="ListParagraph"/>
        <w:numPr>
          <w:ilvl w:val="0"/>
          <w:numId w:val="19"/>
        </w:numPr>
        <w:autoSpaceDE w:val="0"/>
        <w:autoSpaceDN w:val="0"/>
        <w:adjustRightInd w:val="0"/>
        <w:spacing w:before="240" w:line="360" w:lineRule="auto"/>
        <w:jc w:val="both"/>
        <w:rPr>
          <w:rFonts w:ascii="Times New Roman" w:hAnsi="Times New Roman" w:cs="Times New Roman"/>
          <w:bCs/>
          <w:sz w:val="24"/>
          <w:szCs w:val="24"/>
        </w:rPr>
      </w:pPr>
      <w:r w:rsidRPr="004320A9">
        <w:rPr>
          <w:rFonts w:ascii="Times New Roman" w:hAnsi="Times New Roman" w:cs="Times New Roman"/>
          <w:bCs/>
          <w:sz w:val="24"/>
          <w:szCs w:val="24"/>
        </w:rPr>
        <w:t>Complete the enlistment cycle by perusing all the KYC steps.</w:t>
      </w:r>
    </w:p>
    <w:p w14:paraId="6A382C08" w14:textId="77777777" w:rsidR="009D60AD" w:rsidRPr="004320A9" w:rsidRDefault="009D60AD" w:rsidP="009D60AD">
      <w:pPr>
        <w:pStyle w:val="ListParagraph"/>
        <w:numPr>
          <w:ilvl w:val="0"/>
          <w:numId w:val="19"/>
        </w:numPr>
        <w:autoSpaceDE w:val="0"/>
        <w:autoSpaceDN w:val="0"/>
        <w:adjustRightInd w:val="0"/>
        <w:spacing w:before="240" w:line="360" w:lineRule="auto"/>
        <w:jc w:val="both"/>
        <w:rPr>
          <w:rFonts w:ascii="Times New Roman" w:hAnsi="Times New Roman" w:cs="Times New Roman"/>
          <w:bCs/>
          <w:sz w:val="24"/>
          <w:szCs w:val="24"/>
        </w:rPr>
      </w:pPr>
      <w:r w:rsidRPr="004320A9">
        <w:rPr>
          <w:rFonts w:ascii="Times New Roman" w:hAnsi="Times New Roman" w:cs="Times New Roman"/>
          <w:bCs/>
          <w:sz w:val="24"/>
          <w:szCs w:val="24"/>
        </w:rPr>
        <w:t xml:space="preserve">The in the following stage you need to connect </w:t>
      </w:r>
      <w:proofErr w:type="gramStart"/>
      <w:r w:rsidRPr="004320A9">
        <w:rPr>
          <w:rFonts w:ascii="Times New Roman" w:hAnsi="Times New Roman" w:cs="Times New Roman"/>
          <w:bCs/>
          <w:sz w:val="24"/>
          <w:szCs w:val="24"/>
        </w:rPr>
        <w:t>you</w:t>
      </w:r>
      <w:proofErr w:type="gramEnd"/>
      <w:r w:rsidRPr="004320A9">
        <w:rPr>
          <w:rFonts w:ascii="Times New Roman" w:hAnsi="Times New Roman" w:cs="Times New Roman"/>
          <w:bCs/>
          <w:sz w:val="24"/>
          <w:szCs w:val="24"/>
        </w:rPr>
        <w:t xml:space="preserve"> ledger or your Visa with the </w:t>
      </w:r>
      <w:proofErr w:type="spellStart"/>
      <w:r w:rsidRPr="004320A9">
        <w:rPr>
          <w:rFonts w:ascii="Times New Roman" w:hAnsi="Times New Roman" w:cs="Times New Roman"/>
          <w:bCs/>
          <w:sz w:val="24"/>
          <w:szCs w:val="24"/>
        </w:rPr>
        <w:t>Payzapp</w:t>
      </w:r>
      <w:proofErr w:type="spellEnd"/>
      <w:r w:rsidRPr="004320A9">
        <w:rPr>
          <w:rFonts w:ascii="Times New Roman" w:hAnsi="Times New Roman" w:cs="Times New Roman"/>
          <w:bCs/>
          <w:sz w:val="24"/>
          <w:szCs w:val="24"/>
        </w:rPr>
        <w:t xml:space="preserve"> application.</w:t>
      </w:r>
    </w:p>
    <w:p w14:paraId="07FE2B24" w14:textId="77777777" w:rsidR="009D60AD" w:rsidRDefault="009D60AD" w:rsidP="009D60AD">
      <w:pPr>
        <w:pStyle w:val="ListParagraph"/>
        <w:numPr>
          <w:ilvl w:val="0"/>
          <w:numId w:val="19"/>
        </w:numPr>
        <w:autoSpaceDE w:val="0"/>
        <w:autoSpaceDN w:val="0"/>
        <w:adjustRightInd w:val="0"/>
        <w:spacing w:before="240" w:line="360" w:lineRule="auto"/>
        <w:jc w:val="both"/>
        <w:rPr>
          <w:rFonts w:ascii="Times New Roman" w:hAnsi="Times New Roman" w:cs="Times New Roman"/>
          <w:bCs/>
          <w:sz w:val="24"/>
          <w:szCs w:val="24"/>
        </w:rPr>
      </w:pPr>
      <w:r w:rsidRPr="004320A9">
        <w:rPr>
          <w:rFonts w:ascii="Times New Roman" w:hAnsi="Times New Roman" w:cs="Times New Roman"/>
          <w:bCs/>
          <w:sz w:val="24"/>
          <w:szCs w:val="24"/>
        </w:rPr>
        <w:t xml:space="preserve">You are prepared to utilize </w:t>
      </w:r>
      <w:proofErr w:type="spellStart"/>
      <w:r w:rsidRPr="004320A9">
        <w:rPr>
          <w:rFonts w:ascii="Times New Roman" w:hAnsi="Times New Roman" w:cs="Times New Roman"/>
          <w:bCs/>
          <w:sz w:val="24"/>
          <w:szCs w:val="24"/>
        </w:rPr>
        <w:t>Payzapp</w:t>
      </w:r>
      <w:proofErr w:type="spellEnd"/>
      <w:r w:rsidRPr="004320A9">
        <w:rPr>
          <w:rFonts w:ascii="Times New Roman" w:hAnsi="Times New Roman" w:cs="Times New Roman"/>
          <w:bCs/>
          <w:sz w:val="24"/>
          <w:szCs w:val="24"/>
        </w:rPr>
        <w:t xml:space="preserve"> application.</w:t>
      </w:r>
    </w:p>
    <w:p w14:paraId="3CC9BDB3"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227F49A8"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08396C67"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1E007201"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122247E3" w14:textId="77777777" w:rsidR="009D60AD" w:rsidRPr="00002BF2" w:rsidRDefault="009D60AD" w:rsidP="009D60AD">
      <w:pPr>
        <w:autoSpaceDE w:val="0"/>
        <w:autoSpaceDN w:val="0"/>
        <w:adjustRightInd w:val="0"/>
        <w:spacing w:before="240" w:line="360" w:lineRule="auto"/>
        <w:jc w:val="both"/>
        <w:rPr>
          <w:rFonts w:ascii="Times New Roman" w:hAnsi="Times New Roman" w:cs="Times New Roman"/>
          <w:b/>
          <w:sz w:val="24"/>
          <w:szCs w:val="24"/>
        </w:rPr>
      </w:pPr>
      <w:r w:rsidRPr="00002BF2">
        <w:rPr>
          <w:rFonts w:ascii="Times New Roman" w:hAnsi="Times New Roman" w:cs="Times New Roman"/>
          <w:b/>
          <w:sz w:val="24"/>
          <w:szCs w:val="24"/>
        </w:rPr>
        <w:lastRenderedPageBreak/>
        <w:t>IMPACT OF COVID-19 ON THE PAYMENTS INDUSTRY</w:t>
      </w:r>
    </w:p>
    <w:p w14:paraId="482C99CB"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Pr>
          <w:noProof/>
        </w:rPr>
        <w:drawing>
          <wp:anchor distT="0" distB="0" distL="114300" distR="114300" simplePos="0" relativeHeight="251659264" behindDoc="1" locked="0" layoutInCell="1" allowOverlap="1" wp14:anchorId="7AB33ABB" wp14:editId="093623F9">
            <wp:simplePos x="0" y="0"/>
            <wp:positionH relativeFrom="column">
              <wp:posOffset>3175</wp:posOffset>
            </wp:positionH>
            <wp:positionV relativeFrom="paragraph">
              <wp:posOffset>681990</wp:posOffset>
            </wp:positionV>
            <wp:extent cx="5277485" cy="3951605"/>
            <wp:effectExtent l="0" t="0" r="0" b="0"/>
            <wp:wrapTight wrapText="bothSides">
              <wp:wrapPolygon edited="0">
                <wp:start x="0" y="0"/>
                <wp:lineTo x="0" y="21451"/>
                <wp:lineTo x="21519" y="21451"/>
                <wp:lineTo x="215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6000"/>
                    <a:stretch/>
                  </pic:blipFill>
                  <pic:spPr bwMode="auto">
                    <a:xfrm>
                      <a:off x="0" y="0"/>
                      <a:ext cx="5277485" cy="39516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002BF2">
        <w:rPr>
          <w:rFonts w:ascii="Times New Roman" w:hAnsi="Times New Roman" w:cs="Times New Roman"/>
          <w:bCs/>
          <w:sz w:val="24"/>
          <w:szCs w:val="24"/>
        </w:rPr>
        <w:t>Payments done through NPCI</w:t>
      </w:r>
    </w:p>
    <w:p w14:paraId="7214E1C7"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262671C0"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sidRPr="00002BF2">
        <w:rPr>
          <w:rFonts w:ascii="Times New Roman" w:hAnsi="Times New Roman" w:cs="Times New Roman"/>
          <w:bCs/>
          <w:sz w:val="24"/>
          <w:szCs w:val="24"/>
        </w:rPr>
        <w:t>UPI, BHIM and IMPS</w:t>
      </w:r>
    </w:p>
    <w:p w14:paraId="2BE6A04D"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Pr>
          <w:noProof/>
        </w:rPr>
        <w:drawing>
          <wp:anchor distT="0" distB="0" distL="114300" distR="114300" simplePos="0" relativeHeight="251660288" behindDoc="1" locked="0" layoutInCell="1" allowOverlap="1" wp14:anchorId="7BCCE676" wp14:editId="7EB24096">
            <wp:simplePos x="0" y="0"/>
            <wp:positionH relativeFrom="column">
              <wp:posOffset>1024890</wp:posOffset>
            </wp:positionH>
            <wp:positionV relativeFrom="paragraph">
              <wp:posOffset>48260</wp:posOffset>
            </wp:positionV>
            <wp:extent cx="3425825" cy="2861310"/>
            <wp:effectExtent l="0" t="0" r="3175" b="0"/>
            <wp:wrapTight wrapText="bothSides">
              <wp:wrapPolygon edited="0">
                <wp:start x="0" y="0"/>
                <wp:lineTo x="0" y="21427"/>
                <wp:lineTo x="21500" y="21427"/>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5825" cy="2861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A083BD"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Pr>
          <w:noProof/>
        </w:rPr>
        <w:lastRenderedPageBreak/>
        <w:drawing>
          <wp:anchor distT="0" distB="0" distL="114300" distR="114300" simplePos="0" relativeHeight="251661312" behindDoc="1" locked="0" layoutInCell="1" allowOverlap="1" wp14:anchorId="1764C749" wp14:editId="103DFAB0">
            <wp:simplePos x="0" y="0"/>
            <wp:positionH relativeFrom="column">
              <wp:posOffset>679450</wp:posOffset>
            </wp:positionH>
            <wp:positionV relativeFrom="paragraph">
              <wp:posOffset>228600</wp:posOffset>
            </wp:positionV>
            <wp:extent cx="3892550" cy="3114040"/>
            <wp:effectExtent l="0" t="0" r="0" b="0"/>
            <wp:wrapTight wrapText="bothSides">
              <wp:wrapPolygon edited="0">
                <wp:start x="0" y="0"/>
                <wp:lineTo x="0" y="21406"/>
                <wp:lineTo x="21459" y="21406"/>
                <wp:lineTo x="214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0" cy="3114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EAB45D"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2016314C"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0E6DFE77"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2CC7C425"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06BC79AA"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07942768"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59B8808B"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16284471"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21D664C4"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38E47225" w14:textId="77777777" w:rsidR="009D60AD" w:rsidRPr="00753857" w:rsidRDefault="009D60AD" w:rsidP="009D60AD">
      <w:pPr>
        <w:autoSpaceDE w:val="0"/>
        <w:autoSpaceDN w:val="0"/>
        <w:adjustRightInd w:val="0"/>
        <w:spacing w:before="240" w:line="360" w:lineRule="auto"/>
        <w:jc w:val="both"/>
        <w:rPr>
          <w:rFonts w:ascii="Times New Roman" w:hAnsi="Times New Roman" w:cs="Times New Roman"/>
          <w:sz w:val="32"/>
          <w:szCs w:val="32"/>
        </w:rPr>
      </w:pPr>
      <w:r>
        <w:rPr>
          <w:noProof/>
        </w:rPr>
        <w:drawing>
          <wp:anchor distT="0" distB="0" distL="114300" distR="114300" simplePos="0" relativeHeight="251662336" behindDoc="1" locked="0" layoutInCell="1" allowOverlap="1" wp14:anchorId="34C6EA22" wp14:editId="4E10FD08">
            <wp:simplePos x="0" y="0"/>
            <wp:positionH relativeFrom="column">
              <wp:posOffset>3175</wp:posOffset>
            </wp:positionH>
            <wp:positionV relativeFrom="paragraph">
              <wp:posOffset>488950</wp:posOffset>
            </wp:positionV>
            <wp:extent cx="5277485" cy="3565525"/>
            <wp:effectExtent l="0" t="0" r="0" b="0"/>
            <wp:wrapTight wrapText="bothSides">
              <wp:wrapPolygon edited="0">
                <wp:start x="0" y="0"/>
                <wp:lineTo x="0" y="21465"/>
                <wp:lineTo x="21519" y="21465"/>
                <wp:lineTo x="215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7485" cy="3565525"/>
                    </a:xfrm>
                    <a:prstGeom prst="rect">
                      <a:avLst/>
                    </a:prstGeom>
                    <a:noFill/>
                    <a:ln>
                      <a:noFill/>
                    </a:ln>
                  </pic:spPr>
                </pic:pic>
              </a:graphicData>
            </a:graphic>
          </wp:anchor>
        </w:drawing>
      </w:r>
      <w:r w:rsidRPr="00753857">
        <w:rPr>
          <w:rFonts w:ascii="Times New Roman" w:hAnsi="Times New Roman" w:cs="Times New Roman"/>
          <w:color w:val="000000"/>
          <w:sz w:val="24"/>
          <w:szCs w:val="24"/>
        </w:rPr>
        <w:t>Bharat Bill Payment System (BBPS)</w:t>
      </w:r>
    </w:p>
    <w:p w14:paraId="2EFBBF19"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0ADEEAC4"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24E11C06"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Pr>
          <w:noProof/>
        </w:rPr>
        <w:drawing>
          <wp:anchor distT="0" distB="0" distL="114300" distR="114300" simplePos="0" relativeHeight="251663360" behindDoc="1" locked="0" layoutInCell="1" allowOverlap="1" wp14:anchorId="7CC7FE35" wp14:editId="1F704372">
            <wp:simplePos x="0" y="0"/>
            <wp:positionH relativeFrom="column">
              <wp:posOffset>3175</wp:posOffset>
            </wp:positionH>
            <wp:positionV relativeFrom="paragraph">
              <wp:posOffset>342900</wp:posOffset>
            </wp:positionV>
            <wp:extent cx="5277485" cy="3524250"/>
            <wp:effectExtent l="0" t="0" r="0" b="0"/>
            <wp:wrapTight wrapText="bothSides">
              <wp:wrapPolygon edited="0">
                <wp:start x="0" y="0"/>
                <wp:lineTo x="0" y="21483"/>
                <wp:lineTo x="21519" y="21483"/>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7485" cy="3524250"/>
                    </a:xfrm>
                    <a:prstGeom prst="rect">
                      <a:avLst/>
                    </a:prstGeom>
                    <a:noFill/>
                    <a:ln>
                      <a:noFill/>
                    </a:ln>
                  </pic:spPr>
                </pic:pic>
              </a:graphicData>
            </a:graphic>
          </wp:anchor>
        </w:drawing>
      </w:r>
      <w:proofErr w:type="spellStart"/>
      <w:r w:rsidRPr="00442242">
        <w:rPr>
          <w:rFonts w:ascii="Times New Roman" w:hAnsi="Times New Roman" w:cs="Times New Roman"/>
          <w:bCs/>
          <w:sz w:val="24"/>
          <w:szCs w:val="24"/>
        </w:rPr>
        <w:t>AePS</w:t>
      </w:r>
      <w:proofErr w:type="spellEnd"/>
      <w:r w:rsidRPr="00442242">
        <w:rPr>
          <w:rFonts w:ascii="Times New Roman" w:hAnsi="Times New Roman" w:cs="Times New Roman"/>
          <w:bCs/>
          <w:sz w:val="24"/>
          <w:szCs w:val="24"/>
        </w:rPr>
        <w:t xml:space="preserve"> Transactions over Micro ATMs</w:t>
      </w:r>
    </w:p>
    <w:p w14:paraId="6AFCDC35"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0198C8C8"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Pr>
          <w:noProof/>
        </w:rPr>
        <w:drawing>
          <wp:anchor distT="0" distB="0" distL="114300" distR="114300" simplePos="0" relativeHeight="251664384" behindDoc="1" locked="0" layoutInCell="1" allowOverlap="1" wp14:anchorId="30D8408F" wp14:editId="7331871C">
            <wp:simplePos x="0" y="0"/>
            <wp:positionH relativeFrom="column">
              <wp:posOffset>3175</wp:posOffset>
            </wp:positionH>
            <wp:positionV relativeFrom="paragraph">
              <wp:posOffset>403860</wp:posOffset>
            </wp:positionV>
            <wp:extent cx="5277485" cy="3371215"/>
            <wp:effectExtent l="0" t="0" r="0" b="635"/>
            <wp:wrapTight wrapText="bothSides">
              <wp:wrapPolygon edited="0">
                <wp:start x="0" y="0"/>
                <wp:lineTo x="0" y="21482"/>
                <wp:lineTo x="21519" y="21482"/>
                <wp:lineTo x="2151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7485" cy="3371215"/>
                    </a:xfrm>
                    <a:prstGeom prst="rect">
                      <a:avLst/>
                    </a:prstGeom>
                    <a:noFill/>
                    <a:ln>
                      <a:noFill/>
                    </a:ln>
                  </pic:spPr>
                </pic:pic>
              </a:graphicData>
            </a:graphic>
          </wp:anchor>
        </w:drawing>
      </w:r>
      <w:r w:rsidRPr="00442242">
        <w:rPr>
          <w:rFonts w:ascii="Times New Roman" w:hAnsi="Times New Roman" w:cs="Times New Roman"/>
          <w:bCs/>
          <w:sz w:val="24"/>
          <w:szCs w:val="24"/>
        </w:rPr>
        <w:t>National Financial Switch (NFS) Cash Withdrawals</w:t>
      </w:r>
    </w:p>
    <w:p w14:paraId="5D5B46F1"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11BD84CA"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2E9BF447"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Pr>
          <w:noProof/>
        </w:rPr>
        <w:drawing>
          <wp:anchor distT="0" distB="0" distL="114300" distR="114300" simplePos="0" relativeHeight="251665408" behindDoc="1" locked="0" layoutInCell="1" allowOverlap="1" wp14:anchorId="4E194338" wp14:editId="3A349389">
            <wp:simplePos x="0" y="0"/>
            <wp:positionH relativeFrom="column">
              <wp:posOffset>3175</wp:posOffset>
            </wp:positionH>
            <wp:positionV relativeFrom="paragraph">
              <wp:posOffset>342900</wp:posOffset>
            </wp:positionV>
            <wp:extent cx="5277485" cy="3429000"/>
            <wp:effectExtent l="0" t="0" r="0" b="0"/>
            <wp:wrapTight wrapText="bothSides">
              <wp:wrapPolygon edited="0">
                <wp:start x="0" y="0"/>
                <wp:lineTo x="0" y="21480"/>
                <wp:lineTo x="21519" y="21480"/>
                <wp:lineTo x="2151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7485" cy="3429000"/>
                    </a:xfrm>
                    <a:prstGeom prst="rect">
                      <a:avLst/>
                    </a:prstGeom>
                    <a:noFill/>
                    <a:ln>
                      <a:noFill/>
                    </a:ln>
                  </pic:spPr>
                </pic:pic>
              </a:graphicData>
            </a:graphic>
          </wp:anchor>
        </w:drawing>
      </w:r>
      <w:r w:rsidRPr="00442242">
        <w:rPr>
          <w:rFonts w:ascii="Times New Roman" w:hAnsi="Times New Roman" w:cs="Times New Roman"/>
          <w:bCs/>
          <w:sz w:val="24"/>
          <w:szCs w:val="24"/>
        </w:rPr>
        <w:t>National Electronic Toll Collection (NETC)</w:t>
      </w:r>
    </w:p>
    <w:p w14:paraId="2FF718CB"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357EE4C9" w14:textId="77777777" w:rsidR="009D60AD" w:rsidRPr="00442242" w:rsidRDefault="009D60AD" w:rsidP="009D60AD">
      <w:pPr>
        <w:autoSpaceDE w:val="0"/>
        <w:autoSpaceDN w:val="0"/>
        <w:adjustRightInd w:val="0"/>
        <w:spacing w:before="240" w:line="360" w:lineRule="auto"/>
        <w:jc w:val="both"/>
        <w:rPr>
          <w:rFonts w:ascii="Times New Roman" w:hAnsi="Times New Roman" w:cs="Times New Roman"/>
          <w:b/>
          <w:sz w:val="24"/>
          <w:szCs w:val="24"/>
        </w:rPr>
      </w:pPr>
      <w:r w:rsidRPr="00442242">
        <w:rPr>
          <w:rFonts w:ascii="Times New Roman" w:hAnsi="Times New Roman" w:cs="Times New Roman"/>
          <w:b/>
          <w:sz w:val="24"/>
          <w:szCs w:val="24"/>
        </w:rPr>
        <w:t>CYBERSECURITY</w:t>
      </w:r>
    </w:p>
    <w:p w14:paraId="601BBFF8"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sidRPr="006C59B6">
        <w:rPr>
          <w:rFonts w:ascii="Times New Roman" w:hAnsi="Times New Roman" w:cs="Times New Roman"/>
          <w:bCs/>
          <w:sz w:val="24"/>
          <w:szCs w:val="24"/>
        </w:rPr>
        <w:t>To further develop client trust in computerized installments, it is of most extreme significance to keep a control on the quantity of cheats that happen, and to guarantee that clients are not affected. Advanced cheats and wrongdoings are supposed to be a tireless point in future installment, particularly as the worldwide pandemic is considered in the situation. Adjusting client experience with digital protection is a continuous test in the monetary business, and advancement in misrepresentation avoidance is a significant center that is supposed to go on before very long. Personality shams are developing, and hoodlums are involving taken ID as well as making new, advanced just characters by weaving together genuine and imaginary data.</w:t>
      </w:r>
      <w:r>
        <w:rPr>
          <w:rFonts w:ascii="Times New Roman" w:hAnsi="Times New Roman" w:cs="Times New Roman"/>
          <w:bCs/>
          <w:sz w:val="24"/>
          <w:szCs w:val="24"/>
        </w:rPr>
        <w:t xml:space="preserve"> </w:t>
      </w:r>
      <w:r w:rsidRPr="006C59B6">
        <w:rPr>
          <w:rFonts w:ascii="Times New Roman" w:hAnsi="Times New Roman" w:cs="Times New Roman"/>
          <w:bCs/>
          <w:sz w:val="24"/>
          <w:szCs w:val="24"/>
        </w:rPr>
        <w:t xml:space="preserve">These 'engineered personalities' exist just in the advanced framework. Existing misrepresentation recognition models are intended to forestall exchange extortion and can't address these dangers. Banks and installment organizations should push to out-enhance fraudsters. Some are utilizing new advancements, for example, geolocation, acoustic investigation and information examination based recognizable proof of strange </w:t>
      </w:r>
      <w:r w:rsidRPr="006C59B6">
        <w:rPr>
          <w:rFonts w:ascii="Times New Roman" w:hAnsi="Times New Roman" w:cs="Times New Roman"/>
          <w:bCs/>
          <w:sz w:val="24"/>
          <w:szCs w:val="24"/>
        </w:rPr>
        <w:lastRenderedPageBreak/>
        <w:t>occasions for computerized applications and on the web, versatile and call focus overhauling channels.</w:t>
      </w:r>
    </w:p>
    <w:p w14:paraId="23A07BD7"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sidRPr="00A2706F">
        <w:rPr>
          <w:rFonts w:ascii="Times New Roman" w:hAnsi="Times New Roman" w:cs="Times New Roman"/>
          <w:bCs/>
          <w:sz w:val="24"/>
          <w:szCs w:val="24"/>
        </w:rPr>
        <w:t>Considering such developing false duplicities, Artificial insight is supposed to become fundamental for effective installments extortion counteraction techniques. As India's reliance on computerized installment frameworks extends, especially through the UPI and versatile wallets, these weaknesses are growing the danger scene for digital assaults, for example, mocking of personalities, meeting capturing, malware infusion, 'Circulated Denial of Service' and 'Man in the Middle' assaults.</w:t>
      </w:r>
    </w:p>
    <w:p w14:paraId="5EBBAC6A"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60D23905" w14:textId="77777777" w:rsidR="009D60AD" w:rsidRPr="003146D5" w:rsidRDefault="009D60AD" w:rsidP="009D60AD">
      <w:pPr>
        <w:autoSpaceDE w:val="0"/>
        <w:autoSpaceDN w:val="0"/>
        <w:adjustRightInd w:val="0"/>
        <w:spacing w:before="240" w:line="360" w:lineRule="auto"/>
        <w:jc w:val="both"/>
        <w:rPr>
          <w:rFonts w:ascii="Times New Roman" w:hAnsi="Times New Roman" w:cs="Times New Roman"/>
          <w:b/>
          <w:sz w:val="24"/>
          <w:szCs w:val="24"/>
        </w:rPr>
      </w:pPr>
      <w:r w:rsidRPr="003146D5">
        <w:rPr>
          <w:rFonts w:ascii="Times New Roman" w:hAnsi="Times New Roman" w:cs="Times New Roman"/>
          <w:b/>
          <w:sz w:val="24"/>
          <w:szCs w:val="24"/>
        </w:rPr>
        <w:t>POTENTIAL GROWTH IN PAYMENTS INFRASTRUCTURE</w:t>
      </w:r>
    </w:p>
    <w:p w14:paraId="7BE25ED6"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sidRPr="003146D5">
        <w:rPr>
          <w:rFonts w:ascii="Times New Roman" w:hAnsi="Times New Roman" w:cs="Times New Roman"/>
          <w:bCs/>
          <w:sz w:val="24"/>
          <w:szCs w:val="24"/>
        </w:rPr>
        <w:t>In spite of the present moment and medium-term effect of COVID-19 on the economy and the advanced installments space, the drawn-out possibilities for the business are promising and volumes are supposed to proceed with development energy.</w:t>
      </w:r>
    </w:p>
    <w:p w14:paraId="365D38C5"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sidRPr="003146D5">
        <w:rPr>
          <w:rFonts w:ascii="Times New Roman" w:hAnsi="Times New Roman" w:cs="Times New Roman"/>
          <w:bCs/>
          <w:sz w:val="24"/>
          <w:szCs w:val="24"/>
        </w:rPr>
        <w:t>To help the development, the public authority is taking a few drives, including:</w:t>
      </w:r>
    </w:p>
    <w:p w14:paraId="3157AF50"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sidRPr="00EC0595">
        <w:rPr>
          <w:rFonts w:ascii="Times New Roman" w:hAnsi="Times New Roman" w:cs="Times New Roman"/>
          <w:b/>
          <w:sz w:val="24"/>
          <w:szCs w:val="24"/>
        </w:rPr>
        <w:t>NCMC: -</w:t>
      </w:r>
      <w:r w:rsidRPr="00EC0595">
        <w:rPr>
          <w:rFonts w:ascii="Times New Roman" w:hAnsi="Times New Roman" w:cs="Times New Roman"/>
          <w:bCs/>
          <w:sz w:val="24"/>
          <w:szCs w:val="24"/>
        </w:rPr>
        <w:t xml:space="preserve"> the Ministry of Urban Development has delivered the public normal portability card (NCMC) rules (in light of open circle </w:t>
      </w:r>
      <w:proofErr w:type="spellStart"/>
      <w:r w:rsidRPr="00EC0595">
        <w:rPr>
          <w:rFonts w:ascii="Times New Roman" w:hAnsi="Times New Roman" w:cs="Times New Roman"/>
          <w:bCs/>
          <w:sz w:val="24"/>
          <w:szCs w:val="24"/>
        </w:rPr>
        <w:t>RuPay</w:t>
      </w:r>
      <w:proofErr w:type="spellEnd"/>
      <w:r w:rsidRPr="00EC0595">
        <w:rPr>
          <w:rFonts w:ascii="Times New Roman" w:hAnsi="Times New Roman" w:cs="Times New Roman"/>
          <w:bCs/>
          <w:sz w:val="24"/>
          <w:szCs w:val="24"/>
        </w:rPr>
        <w:t xml:space="preserve"> Contactless particulars) with the vision to have a cross country normal versatility card that is supposed to work across all open circle installment framework.</w:t>
      </w:r>
    </w:p>
    <w:p w14:paraId="0BED706C"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sidRPr="007457A8">
        <w:rPr>
          <w:rFonts w:ascii="Times New Roman" w:hAnsi="Times New Roman" w:cs="Times New Roman"/>
          <w:b/>
          <w:sz w:val="24"/>
          <w:szCs w:val="24"/>
        </w:rPr>
        <w:t>Installment Infrastructure Development Fund (PIDF): -</w:t>
      </w:r>
      <w:r w:rsidRPr="007457A8">
        <w:rPr>
          <w:rFonts w:ascii="Times New Roman" w:hAnsi="Times New Roman" w:cs="Times New Roman"/>
          <w:bCs/>
          <w:sz w:val="24"/>
          <w:szCs w:val="24"/>
        </w:rPr>
        <w:t xml:space="preserve"> a bank and other installment delegates supported advancement reserve with commitments from the controllers to further develop installment framework. PIDF ought to be utilized to assist the acknowledgment foundation across Indian unassuming communities and towns. Additionally, given the circumstance, the push on installments foundation should be on contactless installments from the begin to increment agreeableness.</w:t>
      </w:r>
    </w:p>
    <w:p w14:paraId="2F6E2130" w14:textId="2EFC0B47" w:rsidR="009D60AD" w:rsidRDefault="009D60AD" w:rsidP="00713E88">
      <w:pPr>
        <w:autoSpaceDE w:val="0"/>
        <w:autoSpaceDN w:val="0"/>
        <w:adjustRightInd w:val="0"/>
        <w:spacing w:before="240" w:line="360" w:lineRule="auto"/>
        <w:jc w:val="both"/>
        <w:rPr>
          <w:rFonts w:ascii="Times New Roman" w:hAnsi="Times New Roman" w:cs="Times New Roman"/>
          <w:bCs/>
          <w:sz w:val="24"/>
          <w:szCs w:val="24"/>
        </w:rPr>
      </w:pPr>
    </w:p>
    <w:p w14:paraId="16496F4C" w14:textId="1A3F7B8C" w:rsidR="009D60AD" w:rsidRDefault="009D60AD" w:rsidP="00713E88">
      <w:pPr>
        <w:autoSpaceDE w:val="0"/>
        <w:autoSpaceDN w:val="0"/>
        <w:adjustRightInd w:val="0"/>
        <w:spacing w:before="240" w:line="360" w:lineRule="auto"/>
        <w:jc w:val="both"/>
        <w:rPr>
          <w:rFonts w:ascii="Times New Roman" w:hAnsi="Times New Roman" w:cs="Times New Roman"/>
          <w:bCs/>
          <w:sz w:val="24"/>
          <w:szCs w:val="24"/>
        </w:rPr>
      </w:pPr>
    </w:p>
    <w:p w14:paraId="6F9EE790" w14:textId="77777777" w:rsidR="009D60AD" w:rsidRDefault="009D60AD" w:rsidP="009D60AD">
      <w:pPr>
        <w:jc w:val="center"/>
        <w:rPr>
          <w:rFonts w:ascii="Times New Roman" w:hAnsi="Times New Roman" w:cs="Times New Roman"/>
          <w:b/>
          <w:bCs/>
          <w:sz w:val="36"/>
          <w:szCs w:val="36"/>
        </w:rPr>
      </w:pPr>
    </w:p>
    <w:p w14:paraId="3E2668BD" w14:textId="77777777" w:rsidR="009D60AD" w:rsidRDefault="009D60AD" w:rsidP="009D60AD">
      <w:pPr>
        <w:jc w:val="center"/>
        <w:rPr>
          <w:rFonts w:ascii="Times New Roman" w:hAnsi="Times New Roman" w:cs="Times New Roman"/>
          <w:b/>
          <w:bCs/>
          <w:sz w:val="36"/>
          <w:szCs w:val="36"/>
        </w:rPr>
      </w:pPr>
    </w:p>
    <w:p w14:paraId="628CE403" w14:textId="77777777" w:rsidR="009D60AD" w:rsidRDefault="009D60AD" w:rsidP="009D60AD">
      <w:pPr>
        <w:jc w:val="center"/>
        <w:rPr>
          <w:rFonts w:ascii="Times New Roman" w:hAnsi="Times New Roman" w:cs="Times New Roman"/>
          <w:b/>
          <w:bCs/>
          <w:sz w:val="36"/>
          <w:szCs w:val="36"/>
        </w:rPr>
      </w:pPr>
    </w:p>
    <w:p w14:paraId="5214409F" w14:textId="77777777" w:rsidR="009D60AD" w:rsidRDefault="009D60AD" w:rsidP="009D60AD">
      <w:pPr>
        <w:jc w:val="center"/>
        <w:rPr>
          <w:rFonts w:ascii="Times New Roman" w:hAnsi="Times New Roman" w:cs="Times New Roman"/>
          <w:b/>
          <w:bCs/>
          <w:sz w:val="36"/>
          <w:szCs w:val="36"/>
        </w:rPr>
      </w:pPr>
    </w:p>
    <w:p w14:paraId="6E00056D" w14:textId="77777777" w:rsidR="009D60AD" w:rsidRDefault="009D60AD" w:rsidP="009D60AD">
      <w:pPr>
        <w:jc w:val="center"/>
        <w:rPr>
          <w:rFonts w:ascii="Times New Roman" w:hAnsi="Times New Roman" w:cs="Times New Roman"/>
          <w:b/>
          <w:bCs/>
          <w:sz w:val="36"/>
          <w:szCs w:val="36"/>
        </w:rPr>
      </w:pPr>
    </w:p>
    <w:p w14:paraId="11DD157F" w14:textId="77777777" w:rsidR="009D60AD" w:rsidRDefault="009D60AD" w:rsidP="009D60AD">
      <w:pPr>
        <w:jc w:val="center"/>
        <w:rPr>
          <w:rFonts w:ascii="Times New Roman" w:hAnsi="Times New Roman" w:cs="Times New Roman"/>
          <w:b/>
          <w:bCs/>
          <w:sz w:val="36"/>
          <w:szCs w:val="36"/>
        </w:rPr>
      </w:pPr>
    </w:p>
    <w:p w14:paraId="698E5604" w14:textId="77777777" w:rsidR="009D60AD" w:rsidRDefault="009D60AD" w:rsidP="009D60AD">
      <w:pPr>
        <w:jc w:val="center"/>
        <w:rPr>
          <w:rFonts w:ascii="Times New Roman" w:hAnsi="Times New Roman" w:cs="Times New Roman"/>
          <w:b/>
          <w:bCs/>
          <w:sz w:val="36"/>
          <w:szCs w:val="36"/>
        </w:rPr>
      </w:pPr>
    </w:p>
    <w:p w14:paraId="1486D017" w14:textId="77777777" w:rsidR="009D60AD" w:rsidRDefault="009D60AD" w:rsidP="009D60AD">
      <w:pPr>
        <w:jc w:val="center"/>
        <w:rPr>
          <w:rFonts w:ascii="Times New Roman" w:hAnsi="Times New Roman" w:cs="Times New Roman"/>
          <w:b/>
          <w:bCs/>
          <w:sz w:val="36"/>
          <w:szCs w:val="36"/>
        </w:rPr>
      </w:pPr>
    </w:p>
    <w:p w14:paraId="12E9C6C5" w14:textId="77777777" w:rsidR="009D60AD" w:rsidRDefault="009D60AD" w:rsidP="009D60AD">
      <w:pPr>
        <w:jc w:val="center"/>
        <w:rPr>
          <w:rFonts w:ascii="Times New Roman" w:hAnsi="Times New Roman" w:cs="Times New Roman"/>
          <w:b/>
          <w:bCs/>
          <w:sz w:val="36"/>
          <w:szCs w:val="36"/>
        </w:rPr>
      </w:pPr>
    </w:p>
    <w:p w14:paraId="2D7B20D3" w14:textId="41F2EB79" w:rsidR="009D60AD" w:rsidRDefault="009D60AD" w:rsidP="009D60AD">
      <w:pPr>
        <w:jc w:val="center"/>
        <w:rPr>
          <w:rFonts w:ascii="Times New Roman" w:hAnsi="Times New Roman" w:cs="Times New Roman"/>
          <w:b/>
          <w:bCs/>
          <w:sz w:val="32"/>
          <w:szCs w:val="32"/>
        </w:rPr>
      </w:pPr>
      <w:r w:rsidRPr="008E273B">
        <w:rPr>
          <w:rFonts w:ascii="Times New Roman" w:hAnsi="Times New Roman" w:cs="Times New Roman"/>
          <w:b/>
          <w:bCs/>
          <w:sz w:val="32"/>
          <w:szCs w:val="32"/>
        </w:rPr>
        <w:t>CHAPTER NO.</w:t>
      </w:r>
      <w:r>
        <w:rPr>
          <w:rFonts w:ascii="Times New Roman" w:hAnsi="Times New Roman" w:cs="Times New Roman"/>
          <w:b/>
          <w:bCs/>
          <w:sz w:val="32"/>
          <w:szCs w:val="32"/>
        </w:rPr>
        <w:t>: - 4</w:t>
      </w:r>
    </w:p>
    <w:p w14:paraId="67A70D66" w14:textId="77777777" w:rsidR="009D60AD" w:rsidRPr="008E273B" w:rsidRDefault="009D60AD" w:rsidP="009D60AD">
      <w:pPr>
        <w:jc w:val="center"/>
        <w:rPr>
          <w:rFonts w:ascii="Times New Roman" w:hAnsi="Times New Roman" w:cs="Times New Roman"/>
          <w:b/>
          <w:bCs/>
          <w:sz w:val="32"/>
          <w:szCs w:val="32"/>
        </w:rPr>
      </w:pPr>
    </w:p>
    <w:p w14:paraId="0EB9FE97" w14:textId="5E5F2781" w:rsidR="009D60AD" w:rsidRDefault="009D60AD" w:rsidP="009D60AD">
      <w:pPr>
        <w:jc w:val="center"/>
        <w:rPr>
          <w:rFonts w:ascii="Times New Roman" w:hAnsi="Times New Roman" w:cs="Times New Roman"/>
          <w:b/>
          <w:bCs/>
          <w:sz w:val="32"/>
          <w:szCs w:val="32"/>
        </w:rPr>
      </w:pPr>
      <w:r>
        <w:rPr>
          <w:rFonts w:ascii="Times New Roman" w:hAnsi="Times New Roman" w:cs="Times New Roman"/>
          <w:b/>
          <w:bCs/>
          <w:sz w:val="32"/>
          <w:szCs w:val="32"/>
        </w:rPr>
        <w:t>DATA ANALYSIS AND INTERPRETATION</w:t>
      </w:r>
    </w:p>
    <w:p w14:paraId="106895FD" w14:textId="77777777" w:rsidR="009D60AD" w:rsidRDefault="009D60AD" w:rsidP="009D60AD">
      <w:pPr>
        <w:jc w:val="center"/>
        <w:rPr>
          <w:rFonts w:ascii="Times New Roman" w:hAnsi="Times New Roman" w:cs="Times New Roman"/>
          <w:b/>
          <w:bCs/>
          <w:sz w:val="32"/>
          <w:szCs w:val="32"/>
        </w:rPr>
      </w:pPr>
    </w:p>
    <w:p w14:paraId="174EC80E" w14:textId="77777777" w:rsidR="009D60AD" w:rsidRDefault="009D60AD" w:rsidP="009D60AD">
      <w:pPr>
        <w:jc w:val="center"/>
        <w:rPr>
          <w:rFonts w:ascii="Times New Roman" w:hAnsi="Times New Roman" w:cs="Times New Roman"/>
          <w:b/>
          <w:bCs/>
          <w:sz w:val="32"/>
          <w:szCs w:val="32"/>
        </w:rPr>
      </w:pPr>
    </w:p>
    <w:p w14:paraId="445D7CF4" w14:textId="77777777" w:rsidR="009D60AD" w:rsidRDefault="009D60AD" w:rsidP="009D60AD">
      <w:pPr>
        <w:jc w:val="center"/>
        <w:rPr>
          <w:rFonts w:ascii="Times New Roman" w:hAnsi="Times New Roman" w:cs="Times New Roman"/>
          <w:b/>
          <w:bCs/>
          <w:sz w:val="32"/>
          <w:szCs w:val="32"/>
        </w:rPr>
      </w:pPr>
    </w:p>
    <w:p w14:paraId="518F7B80" w14:textId="77777777" w:rsidR="009D60AD" w:rsidRDefault="009D60AD" w:rsidP="009D60AD">
      <w:pPr>
        <w:jc w:val="center"/>
        <w:rPr>
          <w:rFonts w:ascii="Times New Roman" w:hAnsi="Times New Roman" w:cs="Times New Roman"/>
          <w:b/>
          <w:bCs/>
          <w:sz w:val="32"/>
          <w:szCs w:val="32"/>
        </w:rPr>
      </w:pPr>
    </w:p>
    <w:p w14:paraId="0881B5B2" w14:textId="77777777" w:rsidR="009D60AD" w:rsidRDefault="009D60AD" w:rsidP="009D60AD">
      <w:pPr>
        <w:jc w:val="center"/>
        <w:rPr>
          <w:rFonts w:ascii="Times New Roman" w:hAnsi="Times New Roman" w:cs="Times New Roman"/>
          <w:b/>
          <w:bCs/>
          <w:sz w:val="32"/>
          <w:szCs w:val="32"/>
        </w:rPr>
      </w:pPr>
    </w:p>
    <w:p w14:paraId="7324191F" w14:textId="77777777" w:rsidR="009D60AD" w:rsidRDefault="009D60AD" w:rsidP="009D60AD">
      <w:pPr>
        <w:jc w:val="center"/>
        <w:rPr>
          <w:rFonts w:ascii="Times New Roman" w:hAnsi="Times New Roman" w:cs="Times New Roman"/>
          <w:b/>
          <w:bCs/>
          <w:sz w:val="32"/>
          <w:szCs w:val="32"/>
        </w:rPr>
      </w:pPr>
    </w:p>
    <w:p w14:paraId="4AE4A196" w14:textId="77777777" w:rsidR="009D60AD" w:rsidRDefault="009D60AD" w:rsidP="009D60AD">
      <w:pPr>
        <w:jc w:val="center"/>
        <w:rPr>
          <w:rFonts w:ascii="Times New Roman" w:hAnsi="Times New Roman" w:cs="Times New Roman"/>
          <w:b/>
          <w:bCs/>
          <w:sz w:val="32"/>
          <w:szCs w:val="32"/>
        </w:rPr>
      </w:pPr>
    </w:p>
    <w:p w14:paraId="4017E3EA" w14:textId="77777777" w:rsidR="009D60AD" w:rsidRDefault="009D60AD" w:rsidP="009D60AD">
      <w:pPr>
        <w:jc w:val="center"/>
        <w:rPr>
          <w:rFonts w:ascii="Times New Roman" w:hAnsi="Times New Roman" w:cs="Times New Roman"/>
          <w:b/>
          <w:bCs/>
          <w:sz w:val="32"/>
          <w:szCs w:val="32"/>
        </w:rPr>
      </w:pPr>
    </w:p>
    <w:p w14:paraId="6F8F5B7A" w14:textId="77777777" w:rsidR="009D60AD" w:rsidRDefault="009D60AD" w:rsidP="009D60AD">
      <w:pPr>
        <w:jc w:val="center"/>
        <w:rPr>
          <w:rFonts w:ascii="Times New Roman" w:hAnsi="Times New Roman" w:cs="Times New Roman"/>
          <w:b/>
          <w:bCs/>
          <w:sz w:val="32"/>
          <w:szCs w:val="32"/>
        </w:rPr>
      </w:pPr>
    </w:p>
    <w:p w14:paraId="69B53E7F" w14:textId="23B288BA" w:rsidR="009D60AD" w:rsidRDefault="009D60AD" w:rsidP="009D60AD">
      <w:pPr>
        <w:jc w:val="center"/>
        <w:rPr>
          <w:rFonts w:ascii="Times New Roman" w:hAnsi="Times New Roman" w:cs="Times New Roman"/>
          <w:b/>
          <w:bCs/>
          <w:sz w:val="32"/>
          <w:szCs w:val="32"/>
        </w:rPr>
      </w:pPr>
    </w:p>
    <w:p w14:paraId="133413C7" w14:textId="77777777" w:rsidR="009D60AD" w:rsidRDefault="009D60AD" w:rsidP="009D60AD">
      <w:pPr>
        <w:jc w:val="center"/>
        <w:rPr>
          <w:rFonts w:ascii="Times New Roman" w:hAnsi="Times New Roman" w:cs="Times New Roman"/>
          <w:b/>
          <w:bCs/>
          <w:sz w:val="32"/>
          <w:szCs w:val="32"/>
        </w:rPr>
      </w:pPr>
    </w:p>
    <w:p w14:paraId="2B3A1FE5" w14:textId="77777777" w:rsidR="00954A9B" w:rsidRDefault="00954A9B" w:rsidP="00954A9B">
      <w:pPr>
        <w:spacing w:before="240" w:line="360" w:lineRule="auto"/>
        <w:jc w:val="center"/>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lastRenderedPageBreak/>
        <w:t>DATA ANALYSIS AND INTERPRETATION</w:t>
      </w:r>
    </w:p>
    <w:p w14:paraId="6FE666AF" w14:textId="77777777" w:rsidR="00954A9B" w:rsidRDefault="00954A9B" w:rsidP="00954A9B">
      <w:pPr>
        <w:spacing w:before="240" w:line="360" w:lineRule="auto"/>
        <w:jc w:val="both"/>
        <w:rPr>
          <w:rFonts w:ascii="Times New Roman" w:hAnsi="Times New Roman" w:cs="Times New Roman"/>
          <w:b/>
          <w:bCs/>
          <w:color w:val="000000"/>
          <w:sz w:val="24"/>
          <w:szCs w:val="24"/>
        </w:rPr>
      </w:pPr>
    </w:p>
    <w:p w14:paraId="74FE4740" w14:textId="77777777" w:rsidR="00954A9B" w:rsidRPr="001803C5" w:rsidRDefault="00954A9B" w:rsidP="00954A9B">
      <w:pPr>
        <w:spacing w:before="240" w:line="360" w:lineRule="auto"/>
        <w:jc w:val="both"/>
        <w:rPr>
          <w:rFonts w:ascii="Times New Roman" w:hAnsi="Times New Roman" w:cs="Times New Roman"/>
          <w:b/>
          <w:bCs/>
          <w:color w:val="000000"/>
          <w:sz w:val="24"/>
          <w:szCs w:val="24"/>
        </w:rPr>
      </w:pPr>
      <w:r w:rsidRPr="001803C5">
        <w:rPr>
          <w:rFonts w:ascii="Times New Roman" w:hAnsi="Times New Roman" w:cs="Times New Roman"/>
          <w:b/>
          <w:bCs/>
          <w:color w:val="000000"/>
          <w:sz w:val="24"/>
          <w:szCs w:val="24"/>
        </w:rPr>
        <w:t>INTRODUCTION</w:t>
      </w:r>
    </w:p>
    <w:p w14:paraId="5A004FDE" w14:textId="77777777" w:rsidR="00954A9B" w:rsidRPr="001803C5" w:rsidRDefault="00954A9B" w:rsidP="00954A9B">
      <w:pPr>
        <w:spacing w:before="240" w:line="360" w:lineRule="auto"/>
        <w:jc w:val="both"/>
        <w:rPr>
          <w:rFonts w:ascii="Times New Roman" w:hAnsi="Times New Roman" w:cs="Times New Roman"/>
          <w:color w:val="000000"/>
          <w:sz w:val="24"/>
          <w:szCs w:val="24"/>
        </w:rPr>
      </w:pPr>
      <w:r w:rsidRPr="001803C5">
        <w:rPr>
          <w:rFonts w:ascii="Times New Roman" w:hAnsi="Times New Roman" w:cs="Times New Roman"/>
          <w:color w:val="000000"/>
          <w:sz w:val="24"/>
          <w:szCs w:val="24"/>
        </w:rPr>
        <w:t>This part presents of three areas first segment Demographic information, second</w:t>
      </w:r>
      <w:r>
        <w:rPr>
          <w:rFonts w:ascii="Times New Roman" w:hAnsi="Times New Roman" w:cs="Times New Roman"/>
          <w:color w:val="000000"/>
          <w:sz w:val="24"/>
          <w:szCs w:val="24"/>
        </w:rPr>
        <w:t xml:space="preserve"> </w:t>
      </w:r>
      <w:r w:rsidRPr="001803C5">
        <w:rPr>
          <w:rFonts w:ascii="Times New Roman" w:hAnsi="Times New Roman" w:cs="Times New Roman"/>
          <w:color w:val="000000"/>
          <w:sz w:val="24"/>
          <w:szCs w:val="24"/>
        </w:rPr>
        <w:t>segment representations and analysis and third segment major findings and discussion</w:t>
      </w:r>
      <w:r>
        <w:rPr>
          <w:rFonts w:ascii="Times New Roman" w:hAnsi="Times New Roman" w:cs="Times New Roman"/>
          <w:color w:val="000000"/>
          <w:sz w:val="24"/>
          <w:szCs w:val="24"/>
        </w:rPr>
        <w:t xml:space="preserve"> </w:t>
      </w:r>
      <w:r w:rsidRPr="001803C5">
        <w:rPr>
          <w:rFonts w:ascii="Times New Roman" w:hAnsi="Times New Roman" w:cs="Times New Roman"/>
          <w:color w:val="000000"/>
          <w:sz w:val="24"/>
          <w:szCs w:val="24"/>
        </w:rPr>
        <w:t xml:space="preserve">of the review. </w:t>
      </w:r>
    </w:p>
    <w:p w14:paraId="5904EDF6" w14:textId="77777777" w:rsidR="00954A9B" w:rsidRPr="001803C5" w:rsidRDefault="00954A9B" w:rsidP="00954A9B">
      <w:pPr>
        <w:spacing w:before="240" w:line="360" w:lineRule="auto"/>
        <w:jc w:val="both"/>
        <w:rPr>
          <w:rFonts w:ascii="Times New Roman" w:hAnsi="Times New Roman" w:cs="Times New Roman"/>
          <w:b/>
          <w:bCs/>
          <w:color w:val="000000"/>
          <w:sz w:val="24"/>
          <w:szCs w:val="24"/>
        </w:rPr>
      </w:pPr>
      <w:r w:rsidRPr="001803C5">
        <w:rPr>
          <w:rFonts w:ascii="Times New Roman" w:hAnsi="Times New Roman" w:cs="Times New Roman"/>
          <w:b/>
          <w:bCs/>
          <w:color w:val="000000"/>
          <w:sz w:val="24"/>
          <w:szCs w:val="24"/>
        </w:rPr>
        <w:t>DEMOGRAPHIC STUDY</w:t>
      </w:r>
    </w:p>
    <w:p w14:paraId="2D29C8F1" w14:textId="77777777" w:rsidR="00954A9B" w:rsidRPr="001803C5" w:rsidRDefault="00954A9B" w:rsidP="00954A9B">
      <w:pPr>
        <w:spacing w:before="240" w:line="360" w:lineRule="auto"/>
        <w:jc w:val="both"/>
        <w:rPr>
          <w:rFonts w:ascii="Times New Roman" w:hAnsi="Times New Roman" w:cs="Times New Roman"/>
          <w:color w:val="000000"/>
          <w:sz w:val="24"/>
          <w:szCs w:val="24"/>
        </w:rPr>
      </w:pPr>
      <w:r w:rsidRPr="001803C5">
        <w:rPr>
          <w:rFonts w:ascii="Times New Roman" w:hAnsi="Times New Roman" w:cs="Times New Roman"/>
          <w:color w:val="000000"/>
          <w:sz w:val="24"/>
          <w:szCs w:val="24"/>
        </w:rPr>
        <w:t>The proportion and attitude of investment differs between the individuals based on their Age, Gender,</w:t>
      </w:r>
      <w:r>
        <w:rPr>
          <w:rFonts w:ascii="Times New Roman" w:hAnsi="Times New Roman" w:cs="Times New Roman"/>
          <w:color w:val="000000"/>
          <w:sz w:val="24"/>
          <w:szCs w:val="24"/>
        </w:rPr>
        <w:t xml:space="preserve"> Residence,</w:t>
      </w:r>
      <w:r w:rsidRPr="001803C5">
        <w:rPr>
          <w:rFonts w:ascii="Times New Roman" w:hAnsi="Times New Roman" w:cs="Times New Roman"/>
          <w:color w:val="000000"/>
          <w:sz w:val="24"/>
          <w:szCs w:val="24"/>
        </w:rPr>
        <w:t xml:space="preserve"> Educational Qualification</w:t>
      </w:r>
      <w:r>
        <w:rPr>
          <w:rFonts w:ascii="Times New Roman" w:hAnsi="Times New Roman" w:cs="Times New Roman"/>
          <w:color w:val="000000"/>
          <w:sz w:val="24"/>
          <w:szCs w:val="24"/>
        </w:rPr>
        <w:t>, Occupation, Income.</w:t>
      </w:r>
    </w:p>
    <w:tbl>
      <w:tblPr>
        <w:tblStyle w:val="TableGrid1"/>
        <w:tblW w:w="0" w:type="auto"/>
        <w:tblLook w:val="04A0" w:firstRow="1" w:lastRow="0" w:firstColumn="1" w:lastColumn="0" w:noHBand="0" w:noVBand="1"/>
      </w:tblPr>
      <w:tblGrid>
        <w:gridCol w:w="2075"/>
        <w:gridCol w:w="2075"/>
        <w:gridCol w:w="98"/>
        <w:gridCol w:w="1977"/>
        <w:gridCol w:w="2076"/>
      </w:tblGrid>
      <w:tr w:rsidR="00954A9B" w:rsidRPr="00954A9B" w14:paraId="336F93EC" w14:textId="77777777" w:rsidTr="00E01ABD">
        <w:tc>
          <w:tcPr>
            <w:tcW w:w="2075" w:type="dxa"/>
          </w:tcPr>
          <w:p w14:paraId="3C45DD9A"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bookmarkStart w:id="0" w:name="_Hlk99156369"/>
            <w:r w:rsidRPr="00954A9B">
              <w:rPr>
                <w:rFonts w:ascii="Times New Roman" w:hAnsi="Times New Roman" w:cs="Times New Roman"/>
                <w:b/>
                <w:bCs/>
                <w:sz w:val="24"/>
                <w:szCs w:val="24"/>
                <w:lang w:val="en-IN" w:bidi="ar-SA"/>
              </w:rPr>
              <w:t>Variables</w:t>
            </w:r>
          </w:p>
        </w:tc>
        <w:tc>
          <w:tcPr>
            <w:tcW w:w="2075" w:type="dxa"/>
          </w:tcPr>
          <w:p w14:paraId="5F533C1A"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sz w:val="24"/>
                <w:szCs w:val="24"/>
                <w:lang w:val="en-IN" w:bidi="ar-SA"/>
              </w:rPr>
              <w:t>Particulars</w:t>
            </w:r>
          </w:p>
        </w:tc>
        <w:tc>
          <w:tcPr>
            <w:tcW w:w="2075" w:type="dxa"/>
            <w:gridSpan w:val="2"/>
          </w:tcPr>
          <w:p w14:paraId="1735A583"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sz w:val="24"/>
                <w:szCs w:val="24"/>
                <w:lang w:val="en-IN" w:bidi="ar-SA"/>
              </w:rPr>
              <w:t>No. of respondents</w:t>
            </w:r>
          </w:p>
        </w:tc>
        <w:tc>
          <w:tcPr>
            <w:tcW w:w="2076" w:type="dxa"/>
          </w:tcPr>
          <w:p w14:paraId="001B53EE"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sz w:val="24"/>
                <w:szCs w:val="24"/>
                <w:lang w:val="en-IN" w:bidi="ar-SA"/>
              </w:rPr>
              <w:t>Percentage (%)</w:t>
            </w:r>
          </w:p>
        </w:tc>
      </w:tr>
      <w:tr w:rsidR="00954A9B" w:rsidRPr="00954A9B" w14:paraId="357AB36A" w14:textId="77777777" w:rsidTr="00E01ABD">
        <w:tc>
          <w:tcPr>
            <w:tcW w:w="2075" w:type="dxa"/>
            <w:tcBorders>
              <w:bottom w:val="nil"/>
            </w:tcBorders>
          </w:tcPr>
          <w:p w14:paraId="5A8AA2FF"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075" w:type="dxa"/>
          </w:tcPr>
          <w:p w14:paraId="139BE5D5"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18 - 30 years</w:t>
            </w:r>
          </w:p>
        </w:tc>
        <w:tc>
          <w:tcPr>
            <w:tcW w:w="2075" w:type="dxa"/>
            <w:gridSpan w:val="2"/>
          </w:tcPr>
          <w:p w14:paraId="5ECCE40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177</w:t>
            </w:r>
          </w:p>
        </w:tc>
        <w:tc>
          <w:tcPr>
            <w:tcW w:w="2076" w:type="dxa"/>
          </w:tcPr>
          <w:p w14:paraId="75541370"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51.3%</w:t>
            </w:r>
          </w:p>
        </w:tc>
      </w:tr>
      <w:tr w:rsidR="00954A9B" w:rsidRPr="00954A9B" w14:paraId="421C326C" w14:textId="77777777" w:rsidTr="00E01ABD">
        <w:tc>
          <w:tcPr>
            <w:tcW w:w="2075" w:type="dxa"/>
            <w:tcBorders>
              <w:top w:val="nil"/>
              <w:left w:val="single" w:sz="4" w:space="0" w:color="auto"/>
              <w:bottom w:val="nil"/>
              <w:right w:val="single" w:sz="4" w:space="0" w:color="auto"/>
            </w:tcBorders>
          </w:tcPr>
          <w:p w14:paraId="3F41A99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075" w:type="dxa"/>
            <w:tcBorders>
              <w:left w:val="single" w:sz="4" w:space="0" w:color="auto"/>
            </w:tcBorders>
          </w:tcPr>
          <w:p w14:paraId="55132B7E"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31 - 40 years</w:t>
            </w:r>
          </w:p>
        </w:tc>
        <w:tc>
          <w:tcPr>
            <w:tcW w:w="2075" w:type="dxa"/>
            <w:gridSpan w:val="2"/>
          </w:tcPr>
          <w:p w14:paraId="5B78585D"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144</w:t>
            </w:r>
          </w:p>
        </w:tc>
        <w:tc>
          <w:tcPr>
            <w:tcW w:w="2076" w:type="dxa"/>
          </w:tcPr>
          <w:p w14:paraId="32E2CE97"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41.7%</w:t>
            </w:r>
          </w:p>
        </w:tc>
      </w:tr>
      <w:tr w:rsidR="00954A9B" w:rsidRPr="00954A9B" w14:paraId="266FCB98" w14:textId="77777777" w:rsidTr="00E01ABD">
        <w:tc>
          <w:tcPr>
            <w:tcW w:w="2075" w:type="dxa"/>
            <w:tcBorders>
              <w:top w:val="nil"/>
              <w:left w:val="single" w:sz="4" w:space="0" w:color="auto"/>
              <w:bottom w:val="nil"/>
              <w:right w:val="single" w:sz="4" w:space="0" w:color="auto"/>
            </w:tcBorders>
          </w:tcPr>
          <w:p w14:paraId="4EC74295"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Age</w:t>
            </w:r>
          </w:p>
        </w:tc>
        <w:tc>
          <w:tcPr>
            <w:tcW w:w="2075" w:type="dxa"/>
            <w:tcBorders>
              <w:left w:val="single" w:sz="4" w:space="0" w:color="auto"/>
            </w:tcBorders>
          </w:tcPr>
          <w:p w14:paraId="4D5236CE"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41 – 50 years</w:t>
            </w:r>
          </w:p>
        </w:tc>
        <w:tc>
          <w:tcPr>
            <w:tcW w:w="2075" w:type="dxa"/>
            <w:gridSpan w:val="2"/>
          </w:tcPr>
          <w:p w14:paraId="660D4D28"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12</w:t>
            </w:r>
          </w:p>
        </w:tc>
        <w:tc>
          <w:tcPr>
            <w:tcW w:w="2076" w:type="dxa"/>
          </w:tcPr>
          <w:p w14:paraId="2755ECF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3.5%</w:t>
            </w:r>
          </w:p>
        </w:tc>
      </w:tr>
      <w:tr w:rsidR="00954A9B" w:rsidRPr="00954A9B" w14:paraId="2580E35D" w14:textId="77777777" w:rsidTr="00E01ABD">
        <w:tc>
          <w:tcPr>
            <w:tcW w:w="2075" w:type="dxa"/>
            <w:tcBorders>
              <w:top w:val="nil"/>
              <w:left w:val="single" w:sz="4" w:space="0" w:color="auto"/>
              <w:bottom w:val="nil"/>
              <w:right w:val="single" w:sz="4" w:space="0" w:color="auto"/>
            </w:tcBorders>
          </w:tcPr>
          <w:p w14:paraId="29E24B3B"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075" w:type="dxa"/>
            <w:tcBorders>
              <w:left w:val="single" w:sz="4" w:space="0" w:color="auto"/>
            </w:tcBorders>
          </w:tcPr>
          <w:p w14:paraId="696CD51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51 – 60 years</w:t>
            </w:r>
          </w:p>
        </w:tc>
        <w:tc>
          <w:tcPr>
            <w:tcW w:w="2075" w:type="dxa"/>
            <w:gridSpan w:val="2"/>
          </w:tcPr>
          <w:p w14:paraId="0F370E0D"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12</w:t>
            </w:r>
          </w:p>
        </w:tc>
        <w:tc>
          <w:tcPr>
            <w:tcW w:w="2076" w:type="dxa"/>
          </w:tcPr>
          <w:p w14:paraId="4E22BB8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3.5%</w:t>
            </w:r>
          </w:p>
        </w:tc>
      </w:tr>
      <w:tr w:rsidR="00954A9B" w:rsidRPr="00954A9B" w14:paraId="1CE517D7" w14:textId="77777777" w:rsidTr="00E01ABD">
        <w:tc>
          <w:tcPr>
            <w:tcW w:w="2075" w:type="dxa"/>
            <w:tcBorders>
              <w:top w:val="nil"/>
              <w:bottom w:val="single" w:sz="4" w:space="0" w:color="auto"/>
            </w:tcBorders>
          </w:tcPr>
          <w:p w14:paraId="5C9F3EE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075" w:type="dxa"/>
          </w:tcPr>
          <w:p w14:paraId="643CEEC5"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Total</w:t>
            </w:r>
          </w:p>
        </w:tc>
        <w:tc>
          <w:tcPr>
            <w:tcW w:w="2075" w:type="dxa"/>
            <w:gridSpan w:val="2"/>
          </w:tcPr>
          <w:p w14:paraId="10A0E704"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345</w:t>
            </w:r>
          </w:p>
        </w:tc>
        <w:tc>
          <w:tcPr>
            <w:tcW w:w="2076" w:type="dxa"/>
          </w:tcPr>
          <w:p w14:paraId="07CB4A11"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100%</w:t>
            </w:r>
          </w:p>
        </w:tc>
      </w:tr>
      <w:tr w:rsidR="00954A9B" w:rsidRPr="00954A9B" w14:paraId="1C6083DE" w14:textId="77777777" w:rsidTr="00E01ABD">
        <w:tc>
          <w:tcPr>
            <w:tcW w:w="2075" w:type="dxa"/>
            <w:tcBorders>
              <w:top w:val="single" w:sz="4" w:space="0" w:color="auto"/>
              <w:left w:val="single" w:sz="4" w:space="0" w:color="auto"/>
              <w:bottom w:val="nil"/>
              <w:right w:val="single" w:sz="4" w:space="0" w:color="auto"/>
            </w:tcBorders>
          </w:tcPr>
          <w:p w14:paraId="1BD04649"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075" w:type="dxa"/>
            <w:tcBorders>
              <w:left w:val="single" w:sz="4" w:space="0" w:color="auto"/>
            </w:tcBorders>
          </w:tcPr>
          <w:p w14:paraId="2025145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Male</w:t>
            </w:r>
          </w:p>
        </w:tc>
        <w:tc>
          <w:tcPr>
            <w:tcW w:w="2075" w:type="dxa"/>
            <w:gridSpan w:val="2"/>
          </w:tcPr>
          <w:p w14:paraId="4989514D"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213</w:t>
            </w:r>
          </w:p>
        </w:tc>
        <w:tc>
          <w:tcPr>
            <w:tcW w:w="2076" w:type="dxa"/>
          </w:tcPr>
          <w:p w14:paraId="3400C3B3"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61.7%</w:t>
            </w:r>
          </w:p>
        </w:tc>
      </w:tr>
      <w:tr w:rsidR="00954A9B" w:rsidRPr="00954A9B" w14:paraId="02711188" w14:textId="77777777" w:rsidTr="00E01ABD">
        <w:tc>
          <w:tcPr>
            <w:tcW w:w="2075" w:type="dxa"/>
            <w:tcBorders>
              <w:top w:val="nil"/>
              <w:left w:val="single" w:sz="4" w:space="0" w:color="auto"/>
              <w:bottom w:val="nil"/>
              <w:right w:val="single" w:sz="4" w:space="0" w:color="auto"/>
            </w:tcBorders>
          </w:tcPr>
          <w:p w14:paraId="3DAFAD5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Gender</w:t>
            </w:r>
          </w:p>
        </w:tc>
        <w:tc>
          <w:tcPr>
            <w:tcW w:w="2075" w:type="dxa"/>
            <w:tcBorders>
              <w:left w:val="single" w:sz="4" w:space="0" w:color="auto"/>
            </w:tcBorders>
          </w:tcPr>
          <w:p w14:paraId="1798FC2E"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Female</w:t>
            </w:r>
          </w:p>
        </w:tc>
        <w:tc>
          <w:tcPr>
            <w:tcW w:w="2075" w:type="dxa"/>
            <w:gridSpan w:val="2"/>
          </w:tcPr>
          <w:p w14:paraId="630F3EEF"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132</w:t>
            </w:r>
          </w:p>
        </w:tc>
        <w:tc>
          <w:tcPr>
            <w:tcW w:w="2076" w:type="dxa"/>
          </w:tcPr>
          <w:p w14:paraId="5AEE48F0"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38.3%</w:t>
            </w:r>
          </w:p>
        </w:tc>
      </w:tr>
      <w:tr w:rsidR="00954A9B" w:rsidRPr="00954A9B" w14:paraId="59ABD724" w14:textId="77777777" w:rsidTr="00E01ABD">
        <w:tc>
          <w:tcPr>
            <w:tcW w:w="2075" w:type="dxa"/>
            <w:tcBorders>
              <w:top w:val="nil"/>
              <w:left w:val="single" w:sz="4" w:space="0" w:color="auto"/>
              <w:bottom w:val="single" w:sz="4" w:space="0" w:color="auto"/>
              <w:right w:val="single" w:sz="4" w:space="0" w:color="auto"/>
            </w:tcBorders>
          </w:tcPr>
          <w:p w14:paraId="46BA48ED"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075" w:type="dxa"/>
            <w:tcBorders>
              <w:left w:val="single" w:sz="4" w:space="0" w:color="auto"/>
            </w:tcBorders>
          </w:tcPr>
          <w:p w14:paraId="738C809E"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Total</w:t>
            </w:r>
          </w:p>
        </w:tc>
        <w:tc>
          <w:tcPr>
            <w:tcW w:w="2075" w:type="dxa"/>
            <w:gridSpan w:val="2"/>
          </w:tcPr>
          <w:p w14:paraId="702F1A0B"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345</w:t>
            </w:r>
          </w:p>
        </w:tc>
        <w:tc>
          <w:tcPr>
            <w:tcW w:w="2076" w:type="dxa"/>
          </w:tcPr>
          <w:p w14:paraId="5A070085"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100%</w:t>
            </w:r>
          </w:p>
        </w:tc>
      </w:tr>
      <w:tr w:rsidR="00954A9B" w:rsidRPr="00954A9B" w14:paraId="4B75E753" w14:textId="77777777" w:rsidTr="00E01ABD">
        <w:tc>
          <w:tcPr>
            <w:tcW w:w="2075" w:type="dxa"/>
            <w:tcBorders>
              <w:top w:val="single" w:sz="4" w:space="0" w:color="auto"/>
              <w:left w:val="single" w:sz="4" w:space="0" w:color="auto"/>
              <w:bottom w:val="nil"/>
              <w:right w:val="single" w:sz="4" w:space="0" w:color="auto"/>
            </w:tcBorders>
          </w:tcPr>
          <w:p w14:paraId="30695E57"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075" w:type="dxa"/>
            <w:tcBorders>
              <w:left w:val="single" w:sz="4" w:space="0" w:color="auto"/>
            </w:tcBorders>
          </w:tcPr>
          <w:p w14:paraId="5554F669"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Rural</w:t>
            </w:r>
          </w:p>
        </w:tc>
        <w:tc>
          <w:tcPr>
            <w:tcW w:w="2075" w:type="dxa"/>
            <w:gridSpan w:val="2"/>
          </w:tcPr>
          <w:p w14:paraId="377E0CEF"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66</w:t>
            </w:r>
          </w:p>
        </w:tc>
        <w:tc>
          <w:tcPr>
            <w:tcW w:w="2076" w:type="dxa"/>
          </w:tcPr>
          <w:p w14:paraId="79C3112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19.1%</w:t>
            </w:r>
          </w:p>
        </w:tc>
      </w:tr>
      <w:tr w:rsidR="00954A9B" w:rsidRPr="00954A9B" w14:paraId="50359335" w14:textId="77777777" w:rsidTr="00E01ABD">
        <w:tc>
          <w:tcPr>
            <w:tcW w:w="2075" w:type="dxa"/>
            <w:tcBorders>
              <w:top w:val="nil"/>
              <w:left w:val="single" w:sz="4" w:space="0" w:color="auto"/>
              <w:bottom w:val="nil"/>
              <w:right w:val="single" w:sz="4" w:space="0" w:color="auto"/>
            </w:tcBorders>
          </w:tcPr>
          <w:p w14:paraId="0538333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Residence</w:t>
            </w:r>
          </w:p>
        </w:tc>
        <w:tc>
          <w:tcPr>
            <w:tcW w:w="2075" w:type="dxa"/>
            <w:tcBorders>
              <w:left w:val="single" w:sz="4" w:space="0" w:color="auto"/>
            </w:tcBorders>
          </w:tcPr>
          <w:p w14:paraId="5810C90C"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Urban</w:t>
            </w:r>
          </w:p>
        </w:tc>
        <w:tc>
          <w:tcPr>
            <w:tcW w:w="2075" w:type="dxa"/>
            <w:gridSpan w:val="2"/>
          </w:tcPr>
          <w:p w14:paraId="16FDC0EE"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279</w:t>
            </w:r>
          </w:p>
        </w:tc>
        <w:tc>
          <w:tcPr>
            <w:tcW w:w="2076" w:type="dxa"/>
          </w:tcPr>
          <w:p w14:paraId="1FDF2FB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80.9%</w:t>
            </w:r>
          </w:p>
        </w:tc>
      </w:tr>
      <w:tr w:rsidR="00954A9B" w:rsidRPr="00954A9B" w14:paraId="50D5D94A" w14:textId="77777777" w:rsidTr="00E01ABD">
        <w:tc>
          <w:tcPr>
            <w:tcW w:w="2075" w:type="dxa"/>
            <w:tcBorders>
              <w:top w:val="nil"/>
              <w:left w:val="single" w:sz="4" w:space="0" w:color="auto"/>
              <w:bottom w:val="single" w:sz="4" w:space="0" w:color="auto"/>
              <w:right w:val="single" w:sz="4" w:space="0" w:color="auto"/>
            </w:tcBorders>
          </w:tcPr>
          <w:p w14:paraId="325D466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075" w:type="dxa"/>
            <w:tcBorders>
              <w:left w:val="single" w:sz="4" w:space="0" w:color="auto"/>
            </w:tcBorders>
          </w:tcPr>
          <w:p w14:paraId="3F629158"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Total</w:t>
            </w:r>
          </w:p>
        </w:tc>
        <w:tc>
          <w:tcPr>
            <w:tcW w:w="2075" w:type="dxa"/>
            <w:gridSpan w:val="2"/>
          </w:tcPr>
          <w:p w14:paraId="436EB216"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345</w:t>
            </w:r>
          </w:p>
        </w:tc>
        <w:tc>
          <w:tcPr>
            <w:tcW w:w="2076" w:type="dxa"/>
          </w:tcPr>
          <w:p w14:paraId="08B2DD06"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100%</w:t>
            </w:r>
          </w:p>
        </w:tc>
      </w:tr>
      <w:bookmarkEnd w:id="0"/>
      <w:tr w:rsidR="00954A9B" w:rsidRPr="00954A9B" w14:paraId="22137F3C" w14:textId="77777777" w:rsidTr="00E01ABD">
        <w:tc>
          <w:tcPr>
            <w:tcW w:w="2075" w:type="dxa"/>
          </w:tcPr>
          <w:p w14:paraId="36FDC8DF"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sz w:val="24"/>
                <w:szCs w:val="24"/>
                <w:lang w:val="en-IN" w:bidi="ar-SA"/>
              </w:rPr>
              <w:lastRenderedPageBreak/>
              <w:t>Variables</w:t>
            </w:r>
          </w:p>
        </w:tc>
        <w:tc>
          <w:tcPr>
            <w:tcW w:w="2173" w:type="dxa"/>
            <w:gridSpan w:val="2"/>
          </w:tcPr>
          <w:p w14:paraId="410FD673"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sz w:val="24"/>
                <w:szCs w:val="24"/>
                <w:lang w:val="en-IN" w:bidi="ar-SA"/>
              </w:rPr>
              <w:t>Particulars</w:t>
            </w:r>
          </w:p>
        </w:tc>
        <w:tc>
          <w:tcPr>
            <w:tcW w:w="1977" w:type="dxa"/>
          </w:tcPr>
          <w:p w14:paraId="17A2BF8A"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sz w:val="24"/>
                <w:szCs w:val="24"/>
                <w:lang w:val="en-IN" w:bidi="ar-SA"/>
              </w:rPr>
              <w:t>No. of respondents</w:t>
            </w:r>
          </w:p>
        </w:tc>
        <w:tc>
          <w:tcPr>
            <w:tcW w:w="2076" w:type="dxa"/>
          </w:tcPr>
          <w:p w14:paraId="599AC8BA"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sz w:val="24"/>
                <w:szCs w:val="24"/>
                <w:lang w:val="en-IN" w:bidi="ar-SA"/>
              </w:rPr>
              <w:t>Percentage (%)</w:t>
            </w:r>
          </w:p>
        </w:tc>
      </w:tr>
      <w:tr w:rsidR="00954A9B" w:rsidRPr="00954A9B" w14:paraId="1230440E" w14:textId="77777777" w:rsidTr="00E01ABD">
        <w:tc>
          <w:tcPr>
            <w:tcW w:w="2075" w:type="dxa"/>
            <w:tcBorders>
              <w:bottom w:val="nil"/>
            </w:tcBorders>
          </w:tcPr>
          <w:p w14:paraId="6104D758"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Pr>
          <w:p w14:paraId="11C62DCD" w14:textId="77777777" w:rsidR="00954A9B" w:rsidRPr="00954A9B" w:rsidRDefault="00954A9B" w:rsidP="00954A9B">
            <w:pPr>
              <w:spacing w:before="240" w:after="0" w:line="360" w:lineRule="auto"/>
              <w:jc w:val="center"/>
              <w:rPr>
                <w:rFonts w:ascii="Times New Roman" w:hAnsi="Times New Roman" w:cs="Times New Roman"/>
                <w:color w:val="000000"/>
                <w:sz w:val="24"/>
                <w:szCs w:val="24"/>
                <w:vertAlign w:val="superscript"/>
                <w:lang w:val="en-IN" w:bidi="ar-SA"/>
              </w:rPr>
            </w:pPr>
            <w:r w:rsidRPr="00954A9B">
              <w:rPr>
                <w:rFonts w:ascii="Times New Roman" w:hAnsi="Times New Roman" w:cs="Times New Roman"/>
                <w:color w:val="000000"/>
                <w:sz w:val="24"/>
                <w:szCs w:val="24"/>
                <w:lang w:val="en-IN" w:bidi="ar-SA"/>
              </w:rPr>
              <w:t>10</w:t>
            </w:r>
            <w:r w:rsidRPr="00954A9B">
              <w:rPr>
                <w:rFonts w:ascii="Times New Roman" w:hAnsi="Times New Roman" w:cs="Times New Roman"/>
                <w:color w:val="000000"/>
                <w:sz w:val="24"/>
                <w:szCs w:val="24"/>
                <w:vertAlign w:val="superscript"/>
                <w:lang w:val="en-IN" w:bidi="ar-SA"/>
              </w:rPr>
              <w:t>th</w:t>
            </w:r>
          </w:p>
        </w:tc>
        <w:tc>
          <w:tcPr>
            <w:tcW w:w="1977" w:type="dxa"/>
          </w:tcPr>
          <w:p w14:paraId="7AD7DB59"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01</w:t>
            </w:r>
          </w:p>
        </w:tc>
        <w:tc>
          <w:tcPr>
            <w:tcW w:w="2076" w:type="dxa"/>
          </w:tcPr>
          <w:p w14:paraId="4606E948"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0.3%</w:t>
            </w:r>
          </w:p>
        </w:tc>
      </w:tr>
      <w:tr w:rsidR="00954A9B" w:rsidRPr="00954A9B" w14:paraId="5B9F8D41" w14:textId="77777777" w:rsidTr="00E01ABD">
        <w:tc>
          <w:tcPr>
            <w:tcW w:w="2075" w:type="dxa"/>
            <w:tcBorders>
              <w:top w:val="nil"/>
              <w:left w:val="single" w:sz="4" w:space="0" w:color="auto"/>
              <w:bottom w:val="nil"/>
              <w:right w:val="single" w:sz="4" w:space="0" w:color="auto"/>
            </w:tcBorders>
          </w:tcPr>
          <w:p w14:paraId="60AF78D8"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Borders>
              <w:left w:val="single" w:sz="4" w:space="0" w:color="auto"/>
            </w:tcBorders>
          </w:tcPr>
          <w:p w14:paraId="46BBD34E" w14:textId="77777777" w:rsidR="00954A9B" w:rsidRPr="00954A9B" w:rsidRDefault="00954A9B" w:rsidP="00954A9B">
            <w:pPr>
              <w:spacing w:before="240" w:after="0" w:line="360" w:lineRule="auto"/>
              <w:jc w:val="center"/>
              <w:rPr>
                <w:rFonts w:ascii="Times New Roman" w:hAnsi="Times New Roman" w:cs="Times New Roman"/>
                <w:color w:val="000000"/>
                <w:sz w:val="24"/>
                <w:szCs w:val="24"/>
                <w:vertAlign w:val="superscript"/>
                <w:lang w:val="en-IN" w:bidi="ar-SA"/>
              </w:rPr>
            </w:pPr>
            <w:r w:rsidRPr="00954A9B">
              <w:rPr>
                <w:rFonts w:ascii="Times New Roman" w:hAnsi="Times New Roman" w:cs="Times New Roman"/>
                <w:color w:val="000000"/>
                <w:sz w:val="24"/>
                <w:szCs w:val="24"/>
                <w:lang w:val="en-IN" w:bidi="ar-SA"/>
              </w:rPr>
              <w:t>12</w:t>
            </w:r>
            <w:r w:rsidRPr="00954A9B">
              <w:rPr>
                <w:rFonts w:ascii="Times New Roman" w:hAnsi="Times New Roman" w:cs="Times New Roman"/>
                <w:color w:val="000000"/>
                <w:sz w:val="24"/>
                <w:szCs w:val="24"/>
                <w:vertAlign w:val="superscript"/>
                <w:lang w:val="en-IN" w:bidi="ar-SA"/>
              </w:rPr>
              <w:t>th</w:t>
            </w:r>
          </w:p>
        </w:tc>
        <w:tc>
          <w:tcPr>
            <w:tcW w:w="1977" w:type="dxa"/>
          </w:tcPr>
          <w:p w14:paraId="2EA63333"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23</w:t>
            </w:r>
          </w:p>
        </w:tc>
        <w:tc>
          <w:tcPr>
            <w:tcW w:w="2076" w:type="dxa"/>
          </w:tcPr>
          <w:p w14:paraId="3906F987"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6.7%</w:t>
            </w:r>
          </w:p>
        </w:tc>
      </w:tr>
      <w:tr w:rsidR="00954A9B" w:rsidRPr="00954A9B" w14:paraId="2CE65606" w14:textId="77777777" w:rsidTr="00E01ABD">
        <w:tc>
          <w:tcPr>
            <w:tcW w:w="2075" w:type="dxa"/>
            <w:tcBorders>
              <w:top w:val="nil"/>
              <w:left w:val="single" w:sz="4" w:space="0" w:color="auto"/>
              <w:bottom w:val="nil"/>
              <w:right w:val="single" w:sz="4" w:space="0" w:color="auto"/>
            </w:tcBorders>
          </w:tcPr>
          <w:p w14:paraId="12FACEF5"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Educational</w:t>
            </w:r>
          </w:p>
        </w:tc>
        <w:tc>
          <w:tcPr>
            <w:tcW w:w="2173" w:type="dxa"/>
            <w:gridSpan w:val="2"/>
            <w:tcBorders>
              <w:left w:val="single" w:sz="4" w:space="0" w:color="auto"/>
            </w:tcBorders>
          </w:tcPr>
          <w:p w14:paraId="3AE2466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Under graduate</w:t>
            </w:r>
          </w:p>
        </w:tc>
        <w:tc>
          <w:tcPr>
            <w:tcW w:w="1977" w:type="dxa"/>
          </w:tcPr>
          <w:p w14:paraId="15B39624"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200</w:t>
            </w:r>
          </w:p>
        </w:tc>
        <w:tc>
          <w:tcPr>
            <w:tcW w:w="2076" w:type="dxa"/>
          </w:tcPr>
          <w:p w14:paraId="2593A9D0"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58%</w:t>
            </w:r>
          </w:p>
        </w:tc>
      </w:tr>
      <w:tr w:rsidR="00954A9B" w:rsidRPr="00954A9B" w14:paraId="312B03CF" w14:textId="77777777" w:rsidTr="00E01ABD">
        <w:tc>
          <w:tcPr>
            <w:tcW w:w="2075" w:type="dxa"/>
            <w:tcBorders>
              <w:top w:val="nil"/>
              <w:left w:val="single" w:sz="4" w:space="0" w:color="auto"/>
              <w:bottom w:val="nil"/>
              <w:right w:val="single" w:sz="4" w:space="0" w:color="auto"/>
            </w:tcBorders>
          </w:tcPr>
          <w:p w14:paraId="1B7EE645"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Qualification</w:t>
            </w:r>
          </w:p>
        </w:tc>
        <w:tc>
          <w:tcPr>
            <w:tcW w:w="2173" w:type="dxa"/>
            <w:gridSpan w:val="2"/>
            <w:tcBorders>
              <w:left w:val="single" w:sz="4" w:space="0" w:color="auto"/>
            </w:tcBorders>
          </w:tcPr>
          <w:p w14:paraId="6E54A07B"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Post graduate</w:t>
            </w:r>
          </w:p>
        </w:tc>
        <w:tc>
          <w:tcPr>
            <w:tcW w:w="1977" w:type="dxa"/>
          </w:tcPr>
          <w:p w14:paraId="3F9D907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117</w:t>
            </w:r>
          </w:p>
        </w:tc>
        <w:tc>
          <w:tcPr>
            <w:tcW w:w="2076" w:type="dxa"/>
          </w:tcPr>
          <w:p w14:paraId="1ABBC96C"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33.9%</w:t>
            </w:r>
          </w:p>
        </w:tc>
      </w:tr>
      <w:tr w:rsidR="00954A9B" w:rsidRPr="00954A9B" w14:paraId="25BE226A" w14:textId="77777777" w:rsidTr="00E01ABD">
        <w:tc>
          <w:tcPr>
            <w:tcW w:w="2075" w:type="dxa"/>
            <w:tcBorders>
              <w:top w:val="nil"/>
              <w:left w:val="single" w:sz="4" w:space="0" w:color="auto"/>
              <w:bottom w:val="nil"/>
              <w:right w:val="single" w:sz="4" w:space="0" w:color="auto"/>
            </w:tcBorders>
          </w:tcPr>
          <w:p w14:paraId="5A3DF24A"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Borders>
              <w:left w:val="single" w:sz="4" w:space="0" w:color="auto"/>
            </w:tcBorders>
          </w:tcPr>
          <w:p w14:paraId="1584F5C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roofErr w:type="spellStart"/>
            <w:proofErr w:type="gramStart"/>
            <w:r w:rsidRPr="00954A9B">
              <w:rPr>
                <w:rFonts w:ascii="Times New Roman" w:hAnsi="Times New Roman" w:cs="Times New Roman"/>
                <w:color w:val="000000"/>
                <w:sz w:val="24"/>
                <w:szCs w:val="24"/>
                <w:lang w:val="en-IN" w:bidi="ar-SA"/>
              </w:rPr>
              <w:t>Ph.D</w:t>
            </w:r>
            <w:proofErr w:type="spellEnd"/>
            <w:proofErr w:type="gramEnd"/>
          </w:p>
        </w:tc>
        <w:tc>
          <w:tcPr>
            <w:tcW w:w="1977" w:type="dxa"/>
          </w:tcPr>
          <w:p w14:paraId="28D56E3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04</w:t>
            </w:r>
          </w:p>
        </w:tc>
        <w:tc>
          <w:tcPr>
            <w:tcW w:w="2076" w:type="dxa"/>
          </w:tcPr>
          <w:p w14:paraId="1EF12FA9"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1.2%</w:t>
            </w:r>
          </w:p>
        </w:tc>
      </w:tr>
      <w:tr w:rsidR="00954A9B" w:rsidRPr="00954A9B" w14:paraId="5B7577C9" w14:textId="77777777" w:rsidTr="00E01ABD">
        <w:tc>
          <w:tcPr>
            <w:tcW w:w="2075" w:type="dxa"/>
            <w:tcBorders>
              <w:top w:val="nil"/>
              <w:bottom w:val="single" w:sz="4" w:space="0" w:color="auto"/>
            </w:tcBorders>
          </w:tcPr>
          <w:p w14:paraId="0A3B02F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Pr>
          <w:p w14:paraId="14ECA781"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Total</w:t>
            </w:r>
          </w:p>
        </w:tc>
        <w:tc>
          <w:tcPr>
            <w:tcW w:w="1977" w:type="dxa"/>
          </w:tcPr>
          <w:p w14:paraId="55E2AC12"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345</w:t>
            </w:r>
          </w:p>
        </w:tc>
        <w:tc>
          <w:tcPr>
            <w:tcW w:w="2076" w:type="dxa"/>
          </w:tcPr>
          <w:p w14:paraId="73F00ED2"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100%</w:t>
            </w:r>
          </w:p>
        </w:tc>
      </w:tr>
      <w:tr w:rsidR="00954A9B" w:rsidRPr="00954A9B" w14:paraId="04703701" w14:textId="77777777" w:rsidTr="00E01ABD">
        <w:tc>
          <w:tcPr>
            <w:tcW w:w="2075" w:type="dxa"/>
            <w:tcBorders>
              <w:top w:val="single" w:sz="4" w:space="0" w:color="auto"/>
              <w:left w:val="single" w:sz="4" w:space="0" w:color="auto"/>
              <w:bottom w:val="nil"/>
              <w:right w:val="single" w:sz="4" w:space="0" w:color="auto"/>
            </w:tcBorders>
          </w:tcPr>
          <w:p w14:paraId="448150A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Borders>
              <w:left w:val="single" w:sz="4" w:space="0" w:color="auto"/>
            </w:tcBorders>
          </w:tcPr>
          <w:p w14:paraId="2FFF1EEF"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Student</w:t>
            </w:r>
          </w:p>
        </w:tc>
        <w:tc>
          <w:tcPr>
            <w:tcW w:w="1977" w:type="dxa"/>
          </w:tcPr>
          <w:p w14:paraId="6952869F"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149</w:t>
            </w:r>
          </w:p>
        </w:tc>
        <w:tc>
          <w:tcPr>
            <w:tcW w:w="2076" w:type="dxa"/>
          </w:tcPr>
          <w:p w14:paraId="1E036CC3"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43.2%</w:t>
            </w:r>
          </w:p>
        </w:tc>
      </w:tr>
      <w:tr w:rsidR="00954A9B" w:rsidRPr="00954A9B" w14:paraId="3D25FDA8" w14:textId="77777777" w:rsidTr="00E01ABD">
        <w:tc>
          <w:tcPr>
            <w:tcW w:w="2075" w:type="dxa"/>
            <w:tcBorders>
              <w:top w:val="nil"/>
              <w:left w:val="single" w:sz="4" w:space="0" w:color="auto"/>
              <w:bottom w:val="nil"/>
              <w:right w:val="single" w:sz="4" w:space="0" w:color="auto"/>
            </w:tcBorders>
          </w:tcPr>
          <w:p w14:paraId="5FFAE3C0"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Borders>
              <w:left w:val="single" w:sz="4" w:space="0" w:color="auto"/>
            </w:tcBorders>
          </w:tcPr>
          <w:p w14:paraId="3700140B"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Housewife</w:t>
            </w:r>
          </w:p>
        </w:tc>
        <w:tc>
          <w:tcPr>
            <w:tcW w:w="1977" w:type="dxa"/>
          </w:tcPr>
          <w:p w14:paraId="190DB4ED"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30</w:t>
            </w:r>
          </w:p>
        </w:tc>
        <w:tc>
          <w:tcPr>
            <w:tcW w:w="2076" w:type="dxa"/>
          </w:tcPr>
          <w:p w14:paraId="3DE2B42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8.7%</w:t>
            </w:r>
          </w:p>
        </w:tc>
      </w:tr>
      <w:tr w:rsidR="00954A9B" w:rsidRPr="00954A9B" w14:paraId="7F53BC21" w14:textId="77777777" w:rsidTr="00E01ABD">
        <w:tc>
          <w:tcPr>
            <w:tcW w:w="2075" w:type="dxa"/>
            <w:tcBorders>
              <w:top w:val="nil"/>
              <w:left w:val="single" w:sz="4" w:space="0" w:color="auto"/>
              <w:bottom w:val="nil"/>
              <w:right w:val="single" w:sz="4" w:space="0" w:color="auto"/>
            </w:tcBorders>
          </w:tcPr>
          <w:p w14:paraId="7580E66D"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Occupation</w:t>
            </w:r>
          </w:p>
        </w:tc>
        <w:tc>
          <w:tcPr>
            <w:tcW w:w="2173" w:type="dxa"/>
            <w:gridSpan w:val="2"/>
            <w:tcBorders>
              <w:left w:val="single" w:sz="4" w:space="0" w:color="auto"/>
            </w:tcBorders>
          </w:tcPr>
          <w:p w14:paraId="6D14DFFA"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Employed</w:t>
            </w:r>
          </w:p>
        </w:tc>
        <w:tc>
          <w:tcPr>
            <w:tcW w:w="1977" w:type="dxa"/>
          </w:tcPr>
          <w:p w14:paraId="54E167BD"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138</w:t>
            </w:r>
          </w:p>
        </w:tc>
        <w:tc>
          <w:tcPr>
            <w:tcW w:w="2076" w:type="dxa"/>
          </w:tcPr>
          <w:p w14:paraId="6655A97B"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40%</w:t>
            </w:r>
          </w:p>
        </w:tc>
      </w:tr>
      <w:tr w:rsidR="00954A9B" w:rsidRPr="00954A9B" w14:paraId="51874905" w14:textId="77777777" w:rsidTr="00E01ABD">
        <w:tc>
          <w:tcPr>
            <w:tcW w:w="2075" w:type="dxa"/>
            <w:tcBorders>
              <w:top w:val="nil"/>
              <w:left w:val="single" w:sz="4" w:space="0" w:color="auto"/>
              <w:bottom w:val="nil"/>
              <w:right w:val="single" w:sz="4" w:space="0" w:color="auto"/>
            </w:tcBorders>
          </w:tcPr>
          <w:p w14:paraId="4A65462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Borders>
              <w:left w:val="single" w:sz="4" w:space="0" w:color="auto"/>
            </w:tcBorders>
          </w:tcPr>
          <w:p w14:paraId="2A4061D7"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Self-employed</w:t>
            </w:r>
          </w:p>
        </w:tc>
        <w:tc>
          <w:tcPr>
            <w:tcW w:w="1977" w:type="dxa"/>
          </w:tcPr>
          <w:p w14:paraId="02F646A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26</w:t>
            </w:r>
          </w:p>
        </w:tc>
        <w:tc>
          <w:tcPr>
            <w:tcW w:w="2076" w:type="dxa"/>
          </w:tcPr>
          <w:p w14:paraId="3D0059F1"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7.5%</w:t>
            </w:r>
          </w:p>
        </w:tc>
      </w:tr>
      <w:tr w:rsidR="00954A9B" w:rsidRPr="00954A9B" w14:paraId="3C97A126" w14:textId="77777777" w:rsidTr="00E01ABD">
        <w:tc>
          <w:tcPr>
            <w:tcW w:w="2075" w:type="dxa"/>
            <w:tcBorders>
              <w:top w:val="nil"/>
              <w:left w:val="single" w:sz="4" w:space="0" w:color="auto"/>
              <w:bottom w:val="nil"/>
              <w:right w:val="single" w:sz="4" w:space="0" w:color="auto"/>
            </w:tcBorders>
          </w:tcPr>
          <w:p w14:paraId="4E0926D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Borders>
              <w:left w:val="single" w:sz="4" w:space="0" w:color="auto"/>
            </w:tcBorders>
          </w:tcPr>
          <w:p w14:paraId="5023369B"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Service</w:t>
            </w:r>
          </w:p>
        </w:tc>
        <w:tc>
          <w:tcPr>
            <w:tcW w:w="1977" w:type="dxa"/>
          </w:tcPr>
          <w:p w14:paraId="71F2BCDC"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02</w:t>
            </w:r>
          </w:p>
        </w:tc>
        <w:tc>
          <w:tcPr>
            <w:tcW w:w="2076" w:type="dxa"/>
          </w:tcPr>
          <w:p w14:paraId="08443AFD"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0.6%</w:t>
            </w:r>
          </w:p>
        </w:tc>
      </w:tr>
      <w:tr w:rsidR="00954A9B" w:rsidRPr="00954A9B" w14:paraId="76FA5F6E" w14:textId="77777777" w:rsidTr="00E01ABD">
        <w:tc>
          <w:tcPr>
            <w:tcW w:w="2075" w:type="dxa"/>
            <w:tcBorders>
              <w:top w:val="nil"/>
              <w:left w:val="single" w:sz="4" w:space="0" w:color="auto"/>
              <w:bottom w:val="single" w:sz="4" w:space="0" w:color="auto"/>
              <w:right w:val="single" w:sz="4" w:space="0" w:color="auto"/>
            </w:tcBorders>
          </w:tcPr>
          <w:p w14:paraId="200E133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Borders>
              <w:left w:val="single" w:sz="4" w:space="0" w:color="auto"/>
            </w:tcBorders>
          </w:tcPr>
          <w:p w14:paraId="5703C161"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Total</w:t>
            </w:r>
          </w:p>
        </w:tc>
        <w:tc>
          <w:tcPr>
            <w:tcW w:w="1977" w:type="dxa"/>
          </w:tcPr>
          <w:p w14:paraId="461E7A02"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345</w:t>
            </w:r>
          </w:p>
        </w:tc>
        <w:tc>
          <w:tcPr>
            <w:tcW w:w="2076" w:type="dxa"/>
          </w:tcPr>
          <w:p w14:paraId="1A3B7B6A"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100%</w:t>
            </w:r>
          </w:p>
        </w:tc>
      </w:tr>
      <w:tr w:rsidR="00954A9B" w:rsidRPr="00954A9B" w14:paraId="7396BE3D" w14:textId="77777777" w:rsidTr="00E01ABD">
        <w:tc>
          <w:tcPr>
            <w:tcW w:w="2075" w:type="dxa"/>
            <w:tcBorders>
              <w:top w:val="single" w:sz="4" w:space="0" w:color="auto"/>
              <w:left w:val="single" w:sz="4" w:space="0" w:color="auto"/>
              <w:bottom w:val="nil"/>
              <w:right w:val="single" w:sz="4" w:space="0" w:color="auto"/>
            </w:tcBorders>
          </w:tcPr>
          <w:p w14:paraId="7E2BFB90"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Borders>
              <w:left w:val="single" w:sz="4" w:space="0" w:color="auto"/>
            </w:tcBorders>
          </w:tcPr>
          <w:p w14:paraId="785EC63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0 - 2,00,000</w:t>
            </w:r>
          </w:p>
        </w:tc>
        <w:tc>
          <w:tcPr>
            <w:tcW w:w="1977" w:type="dxa"/>
          </w:tcPr>
          <w:p w14:paraId="66E6EC0B"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147</w:t>
            </w:r>
          </w:p>
        </w:tc>
        <w:tc>
          <w:tcPr>
            <w:tcW w:w="2076" w:type="dxa"/>
          </w:tcPr>
          <w:p w14:paraId="43FA478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42.5%</w:t>
            </w:r>
          </w:p>
        </w:tc>
      </w:tr>
      <w:tr w:rsidR="00954A9B" w:rsidRPr="00954A9B" w14:paraId="30469256" w14:textId="77777777" w:rsidTr="00E01ABD">
        <w:tc>
          <w:tcPr>
            <w:tcW w:w="2075" w:type="dxa"/>
            <w:tcBorders>
              <w:top w:val="nil"/>
              <w:left w:val="single" w:sz="4" w:space="0" w:color="auto"/>
              <w:bottom w:val="nil"/>
              <w:right w:val="single" w:sz="4" w:space="0" w:color="auto"/>
            </w:tcBorders>
          </w:tcPr>
          <w:p w14:paraId="790D0CD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Borders>
              <w:left w:val="single" w:sz="4" w:space="0" w:color="auto"/>
            </w:tcBorders>
          </w:tcPr>
          <w:p w14:paraId="04B2767E"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2,00,001 - 4,00,000</w:t>
            </w:r>
          </w:p>
        </w:tc>
        <w:tc>
          <w:tcPr>
            <w:tcW w:w="1977" w:type="dxa"/>
          </w:tcPr>
          <w:p w14:paraId="4D785FEB"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33</w:t>
            </w:r>
          </w:p>
        </w:tc>
        <w:tc>
          <w:tcPr>
            <w:tcW w:w="2076" w:type="dxa"/>
          </w:tcPr>
          <w:p w14:paraId="1E04914A"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9.6%</w:t>
            </w:r>
          </w:p>
        </w:tc>
      </w:tr>
      <w:tr w:rsidR="00954A9B" w:rsidRPr="00954A9B" w14:paraId="1A961B7F" w14:textId="77777777" w:rsidTr="00E01ABD">
        <w:tc>
          <w:tcPr>
            <w:tcW w:w="2075" w:type="dxa"/>
            <w:tcBorders>
              <w:top w:val="nil"/>
              <w:left w:val="single" w:sz="4" w:space="0" w:color="auto"/>
              <w:bottom w:val="nil"/>
              <w:right w:val="single" w:sz="4" w:space="0" w:color="auto"/>
            </w:tcBorders>
          </w:tcPr>
          <w:p w14:paraId="1E68A78A"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Income</w:t>
            </w:r>
          </w:p>
        </w:tc>
        <w:tc>
          <w:tcPr>
            <w:tcW w:w="2173" w:type="dxa"/>
            <w:gridSpan w:val="2"/>
            <w:tcBorders>
              <w:left w:val="single" w:sz="4" w:space="0" w:color="auto"/>
            </w:tcBorders>
          </w:tcPr>
          <w:p w14:paraId="2FF018C0"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4,00,001 - 6,00,000</w:t>
            </w:r>
          </w:p>
        </w:tc>
        <w:tc>
          <w:tcPr>
            <w:tcW w:w="1977" w:type="dxa"/>
          </w:tcPr>
          <w:p w14:paraId="28F23965"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82</w:t>
            </w:r>
          </w:p>
        </w:tc>
        <w:tc>
          <w:tcPr>
            <w:tcW w:w="2076" w:type="dxa"/>
          </w:tcPr>
          <w:p w14:paraId="6F90A1A5"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23.8%</w:t>
            </w:r>
          </w:p>
        </w:tc>
      </w:tr>
      <w:tr w:rsidR="00954A9B" w:rsidRPr="00954A9B" w14:paraId="5CED6C85" w14:textId="77777777" w:rsidTr="00E01ABD">
        <w:tc>
          <w:tcPr>
            <w:tcW w:w="2075" w:type="dxa"/>
            <w:tcBorders>
              <w:top w:val="nil"/>
              <w:left w:val="single" w:sz="4" w:space="0" w:color="auto"/>
              <w:bottom w:val="nil"/>
              <w:right w:val="single" w:sz="4" w:space="0" w:color="auto"/>
            </w:tcBorders>
          </w:tcPr>
          <w:p w14:paraId="0BA9A7FD"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Borders>
              <w:left w:val="single" w:sz="4" w:space="0" w:color="auto"/>
            </w:tcBorders>
          </w:tcPr>
          <w:p w14:paraId="069E4804"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6,00,001 and above</w:t>
            </w:r>
          </w:p>
        </w:tc>
        <w:tc>
          <w:tcPr>
            <w:tcW w:w="1977" w:type="dxa"/>
          </w:tcPr>
          <w:p w14:paraId="013D704A"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83</w:t>
            </w:r>
          </w:p>
        </w:tc>
        <w:tc>
          <w:tcPr>
            <w:tcW w:w="2076" w:type="dxa"/>
          </w:tcPr>
          <w:p w14:paraId="2D096827"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24.1%</w:t>
            </w:r>
          </w:p>
        </w:tc>
      </w:tr>
      <w:tr w:rsidR="00954A9B" w:rsidRPr="00954A9B" w14:paraId="0A0F50BD" w14:textId="77777777" w:rsidTr="00E01ABD">
        <w:tc>
          <w:tcPr>
            <w:tcW w:w="2075" w:type="dxa"/>
            <w:tcBorders>
              <w:top w:val="nil"/>
              <w:left w:val="single" w:sz="4" w:space="0" w:color="auto"/>
              <w:bottom w:val="single" w:sz="4" w:space="0" w:color="auto"/>
              <w:right w:val="single" w:sz="4" w:space="0" w:color="auto"/>
            </w:tcBorders>
          </w:tcPr>
          <w:p w14:paraId="1B69132E"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Borders>
              <w:left w:val="single" w:sz="4" w:space="0" w:color="auto"/>
            </w:tcBorders>
          </w:tcPr>
          <w:p w14:paraId="29119A3D"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Total</w:t>
            </w:r>
          </w:p>
        </w:tc>
        <w:tc>
          <w:tcPr>
            <w:tcW w:w="1977" w:type="dxa"/>
          </w:tcPr>
          <w:p w14:paraId="2356D76D"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345</w:t>
            </w:r>
          </w:p>
        </w:tc>
        <w:tc>
          <w:tcPr>
            <w:tcW w:w="2076" w:type="dxa"/>
          </w:tcPr>
          <w:p w14:paraId="55932C17"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100%</w:t>
            </w:r>
          </w:p>
        </w:tc>
      </w:tr>
    </w:tbl>
    <w:p w14:paraId="0331542D" w14:textId="77777777" w:rsidR="00954A9B" w:rsidRDefault="00954A9B" w:rsidP="00954A9B">
      <w:pPr>
        <w:spacing w:before="240" w:line="360" w:lineRule="auto"/>
        <w:jc w:val="both"/>
        <w:rPr>
          <w:rFonts w:ascii="Times New Roman" w:hAnsi="Times New Roman" w:cs="Times New Roman"/>
          <w:b/>
          <w:bCs/>
          <w:color w:val="000000"/>
          <w:sz w:val="24"/>
          <w:szCs w:val="24"/>
        </w:rPr>
      </w:pPr>
    </w:p>
    <w:p w14:paraId="1677033D" w14:textId="77777777" w:rsidR="00954A9B" w:rsidRDefault="00954A9B" w:rsidP="00954A9B">
      <w:pPr>
        <w:spacing w:before="240" w:line="360" w:lineRule="auto"/>
        <w:jc w:val="both"/>
        <w:rPr>
          <w:rFonts w:ascii="Times New Roman" w:hAnsi="Times New Roman" w:cs="Times New Roman"/>
          <w:b/>
          <w:bCs/>
          <w:color w:val="000000"/>
          <w:sz w:val="24"/>
          <w:szCs w:val="24"/>
        </w:rPr>
      </w:pPr>
    </w:p>
    <w:p w14:paraId="6EC3FA2D" w14:textId="77777777" w:rsidR="00954A9B" w:rsidRDefault="00954A9B" w:rsidP="00954A9B">
      <w:pPr>
        <w:spacing w:before="240" w:line="360" w:lineRule="auto"/>
        <w:jc w:val="both"/>
        <w:rPr>
          <w:rFonts w:ascii="Times New Roman" w:hAnsi="Times New Roman" w:cs="Times New Roman"/>
          <w:b/>
          <w:bCs/>
          <w:color w:val="000000"/>
          <w:sz w:val="24"/>
          <w:szCs w:val="24"/>
        </w:rPr>
      </w:pPr>
      <w:r w:rsidRPr="00A15EED">
        <w:rPr>
          <w:rFonts w:ascii="Times New Roman" w:hAnsi="Times New Roman" w:cs="Times New Roman"/>
          <w:b/>
          <w:bCs/>
          <w:color w:val="000000"/>
          <w:sz w:val="24"/>
          <w:szCs w:val="24"/>
        </w:rPr>
        <w:lastRenderedPageBreak/>
        <w:t>RELIABILITY</w:t>
      </w:r>
    </w:p>
    <w:p w14:paraId="6F6177F9" w14:textId="77777777" w:rsidR="00954A9B" w:rsidRPr="00507F4C" w:rsidRDefault="00954A9B" w:rsidP="00954A9B">
      <w:pPr>
        <w:autoSpaceDE w:val="0"/>
        <w:autoSpaceDN w:val="0"/>
        <w:adjustRightInd w:val="0"/>
        <w:spacing w:after="0" w:line="240" w:lineRule="auto"/>
        <w:rPr>
          <w:rFonts w:ascii="Times New Roman" w:hAnsi="Times New Roman" w:cs="Times New Roman"/>
          <w:sz w:val="24"/>
          <w:szCs w:val="24"/>
        </w:rPr>
      </w:pPr>
    </w:p>
    <w:tbl>
      <w:tblPr>
        <w:tblW w:w="4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9"/>
        <w:gridCol w:w="1153"/>
        <w:gridCol w:w="1015"/>
        <w:gridCol w:w="1015"/>
      </w:tblGrid>
      <w:tr w:rsidR="00954A9B" w:rsidRPr="00507F4C" w14:paraId="21255864" w14:textId="77777777" w:rsidTr="00E01ABD">
        <w:trPr>
          <w:cantSplit/>
        </w:trPr>
        <w:tc>
          <w:tcPr>
            <w:tcW w:w="4040" w:type="dxa"/>
            <w:gridSpan w:val="4"/>
            <w:tcBorders>
              <w:top w:val="nil"/>
              <w:left w:val="nil"/>
              <w:bottom w:val="nil"/>
              <w:right w:val="nil"/>
            </w:tcBorders>
            <w:shd w:val="clear" w:color="auto" w:fill="FFFFFF"/>
            <w:vAlign w:val="center"/>
          </w:tcPr>
          <w:p w14:paraId="09446D64" w14:textId="77777777" w:rsidR="00954A9B" w:rsidRPr="00507F4C"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507F4C">
              <w:rPr>
                <w:rFonts w:ascii="Arial" w:hAnsi="Arial" w:cs="Arial"/>
                <w:b/>
                <w:bCs/>
                <w:color w:val="000000"/>
                <w:sz w:val="18"/>
                <w:szCs w:val="18"/>
              </w:rPr>
              <w:t>Case Processing Summary</w:t>
            </w:r>
          </w:p>
        </w:tc>
      </w:tr>
      <w:tr w:rsidR="00954A9B" w:rsidRPr="00507F4C" w14:paraId="637E9DA0" w14:textId="77777777" w:rsidTr="00E01ABD">
        <w:trPr>
          <w:cantSplit/>
        </w:trPr>
        <w:tc>
          <w:tcPr>
            <w:tcW w:w="2012" w:type="dxa"/>
            <w:gridSpan w:val="2"/>
            <w:tcBorders>
              <w:top w:val="single" w:sz="16" w:space="0" w:color="000000"/>
              <w:left w:val="single" w:sz="16" w:space="0" w:color="000000"/>
              <w:bottom w:val="single" w:sz="16" w:space="0" w:color="000000"/>
              <w:right w:val="nil"/>
            </w:tcBorders>
            <w:shd w:val="clear" w:color="auto" w:fill="FFFFFF"/>
            <w:vAlign w:val="bottom"/>
          </w:tcPr>
          <w:p w14:paraId="30BCBD9C" w14:textId="77777777" w:rsidR="00954A9B" w:rsidRPr="00507F4C" w:rsidRDefault="00954A9B" w:rsidP="00E01ABD">
            <w:pPr>
              <w:autoSpaceDE w:val="0"/>
              <w:autoSpaceDN w:val="0"/>
              <w:adjustRightInd w:val="0"/>
              <w:spacing w:after="0" w:line="240" w:lineRule="auto"/>
              <w:rPr>
                <w:rFonts w:ascii="Times New Roman" w:hAnsi="Times New Roman" w:cs="Times New Roman"/>
                <w:sz w:val="24"/>
                <w:szCs w:val="24"/>
              </w:rPr>
            </w:pPr>
          </w:p>
        </w:tc>
        <w:tc>
          <w:tcPr>
            <w:tcW w:w="1014" w:type="dxa"/>
            <w:tcBorders>
              <w:top w:val="single" w:sz="16" w:space="0" w:color="000000"/>
              <w:left w:val="single" w:sz="16" w:space="0" w:color="000000"/>
              <w:bottom w:val="single" w:sz="16" w:space="0" w:color="000000"/>
            </w:tcBorders>
            <w:shd w:val="clear" w:color="auto" w:fill="FFFFFF"/>
            <w:vAlign w:val="bottom"/>
          </w:tcPr>
          <w:p w14:paraId="53C2D5E0" w14:textId="77777777" w:rsidR="00954A9B" w:rsidRPr="00507F4C"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507F4C">
              <w:rPr>
                <w:rFonts w:ascii="Arial" w:hAnsi="Arial" w:cs="Arial"/>
                <w:color w:val="000000"/>
                <w:sz w:val="18"/>
                <w:szCs w:val="18"/>
              </w:rPr>
              <w:t>N</w:t>
            </w:r>
          </w:p>
        </w:tc>
        <w:tc>
          <w:tcPr>
            <w:tcW w:w="1014" w:type="dxa"/>
            <w:tcBorders>
              <w:top w:val="single" w:sz="16" w:space="0" w:color="000000"/>
              <w:bottom w:val="single" w:sz="16" w:space="0" w:color="000000"/>
              <w:right w:val="single" w:sz="16" w:space="0" w:color="000000"/>
            </w:tcBorders>
            <w:shd w:val="clear" w:color="auto" w:fill="FFFFFF"/>
            <w:vAlign w:val="bottom"/>
          </w:tcPr>
          <w:p w14:paraId="7493C1CC" w14:textId="77777777" w:rsidR="00954A9B" w:rsidRPr="00507F4C"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507F4C">
              <w:rPr>
                <w:rFonts w:ascii="Arial" w:hAnsi="Arial" w:cs="Arial"/>
                <w:color w:val="000000"/>
                <w:sz w:val="18"/>
                <w:szCs w:val="18"/>
              </w:rPr>
              <w:t>%</w:t>
            </w:r>
          </w:p>
        </w:tc>
      </w:tr>
      <w:tr w:rsidR="00954A9B" w:rsidRPr="00507F4C" w14:paraId="431E2B84" w14:textId="77777777" w:rsidTr="00E01ABD">
        <w:trPr>
          <w:cantSplit/>
        </w:trPr>
        <w:tc>
          <w:tcPr>
            <w:tcW w:w="860" w:type="dxa"/>
            <w:vMerge w:val="restart"/>
            <w:tcBorders>
              <w:top w:val="single" w:sz="16" w:space="0" w:color="000000"/>
              <w:left w:val="single" w:sz="16" w:space="0" w:color="000000"/>
              <w:bottom w:val="single" w:sz="16" w:space="0" w:color="000000"/>
              <w:right w:val="nil"/>
            </w:tcBorders>
            <w:shd w:val="clear" w:color="auto" w:fill="FFFFFF"/>
          </w:tcPr>
          <w:p w14:paraId="0B720055" w14:textId="77777777" w:rsidR="00954A9B" w:rsidRPr="00507F4C" w:rsidRDefault="00954A9B" w:rsidP="00E01ABD">
            <w:pPr>
              <w:autoSpaceDE w:val="0"/>
              <w:autoSpaceDN w:val="0"/>
              <w:adjustRightInd w:val="0"/>
              <w:spacing w:after="0" w:line="320" w:lineRule="atLeast"/>
              <w:ind w:left="60" w:right="60"/>
              <w:rPr>
                <w:rFonts w:ascii="Arial" w:hAnsi="Arial" w:cs="Arial"/>
                <w:color w:val="000000"/>
                <w:sz w:val="18"/>
                <w:szCs w:val="18"/>
              </w:rPr>
            </w:pPr>
            <w:r w:rsidRPr="00507F4C">
              <w:rPr>
                <w:rFonts w:ascii="Arial" w:hAnsi="Arial" w:cs="Arial"/>
                <w:color w:val="000000"/>
                <w:sz w:val="18"/>
                <w:szCs w:val="18"/>
              </w:rPr>
              <w:t>Cases</w:t>
            </w:r>
          </w:p>
        </w:tc>
        <w:tc>
          <w:tcPr>
            <w:tcW w:w="1152" w:type="dxa"/>
            <w:tcBorders>
              <w:top w:val="single" w:sz="16" w:space="0" w:color="000000"/>
              <w:left w:val="nil"/>
              <w:bottom w:val="nil"/>
              <w:right w:val="single" w:sz="16" w:space="0" w:color="000000"/>
            </w:tcBorders>
            <w:shd w:val="clear" w:color="auto" w:fill="FFFFFF"/>
          </w:tcPr>
          <w:p w14:paraId="2F83845D" w14:textId="77777777" w:rsidR="00954A9B" w:rsidRPr="00507F4C" w:rsidRDefault="00954A9B" w:rsidP="00E01ABD">
            <w:pPr>
              <w:autoSpaceDE w:val="0"/>
              <w:autoSpaceDN w:val="0"/>
              <w:adjustRightInd w:val="0"/>
              <w:spacing w:after="0" w:line="320" w:lineRule="atLeast"/>
              <w:ind w:left="60" w:right="60"/>
              <w:rPr>
                <w:rFonts w:ascii="Arial" w:hAnsi="Arial" w:cs="Arial"/>
                <w:color w:val="000000"/>
                <w:sz w:val="18"/>
                <w:szCs w:val="18"/>
              </w:rPr>
            </w:pPr>
            <w:r w:rsidRPr="00507F4C">
              <w:rPr>
                <w:rFonts w:ascii="Arial" w:hAnsi="Arial" w:cs="Arial"/>
                <w:color w:val="000000"/>
                <w:sz w:val="18"/>
                <w:szCs w:val="18"/>
              </w:rPr>
              <w:t>Valid</w:t>
            </w:r>
          </w:p>
        </w:tc>
        <w:tc>
          <w:tcPr>
            <w:tcW w:w="1014" w:type="dxa"/>
            <w:tcBorders>
              <w:top w:val="single" w:sz="16" w:space="0" w:color="000000"/>
              <w:left w:val="single" w:sz="16" w:space="0" w:color="000000"/>
              <w:bottom w:val="nil"/>
            </w:tcBorders>
            <w:shd w:val="clear" w:color="auto" w:fill="FFFFFF"/>
            <w:vAlign w:val="center"/>
          </w:tcPr>
          <w:p w14:paraId="6379A233" w14:textId="77777777" w:rsidR="00954A9B" w:rsidRPr="00507F4C"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507F4C">
              <w:rPr>
                <w:rFonts w:ascii="Arial" w:hAnsi="Arial" w:cs="Arial"/>
                <w:color w:val="000000"/>
                <w:sz w:val="18"/>
                <w:szCs w:val="18"/>
              </w:rPr>
              <w:t>345</w:t>
            </w:r>
          </w:p>
        </w:tc>
        <w:tc>
          <w:tcPr>
            <w:tcW w:w="1014" w:type="dxa"/>
            <w:tcBorders>
              <w:top w:val="single" w:sz="16" w:space="0" w:color="000000"/>
              <w:bottom w:val="nil"/>
              <w:right w:val="single" w:sz="16" w:space="0" w:color="000000"/>
            </w:tcBorders>
            <w:shd w:val="clear" w:color="auto" w:fill="FFFFFF"/>
            <w:vAlign w:val="center"/>
          </w:tcPr>
          <w:p w14:paraId="4C506421" w14:textId="77777777" w:rsidR="00954A9B" w:rsidRPr="00507F4C"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507F4C">
              <w:rPr>
                <w:rFonts w:ascii="Arial" w:hAnsi="Arial" w:cs="Arial"/>
                <w:color w:val="000000"/>
                <w:sz w:val="18"/>
                <w:szCs w:val="18"/>
              </w:rPr>
              <w:t>100.0</w:t>
            </w:r>
          </w:p>
        </w:tc>
      </w:tr>
      <w:tr w:rsidR="00954A9B" w:rsidRPr="00507F4C" w14:paraId="224E4B91" w14:textId="77777777" w:rsidTr="00E01ABD">
        <w:trPr>
          <w:cantSplit/>
        </w:trPr>
        <w:tc>
          <w:tcPr>
            <w:tcW w:w="860" w:type="dxa"/>
            <w:vMerge/>
            <w:tcBorders>
              <w:top w:val="single" w:sz="16" w:space="0" w:color="000000"/>
              <w:left w:val="single" w:sz="16" w:space="0" w:color="000000"/>
              <w:bottom w:val="single" w:sz="16" w:space="0" w:color="000000"/>
              <w:right w:val="nil"/>
            </w:tcBorders>
            <w:shd w:val="clear" w:color="auto" w:fill="FFFFFF"/>
          </w:tcPr>
          <w:p w14:paraId="77784582" w14:textId="77777777" w:rsidR="00954A9B" w:rsidRPr="00507F4C" w:rsidRDefault="00954A9B" w:rsidP="00E01ABD">
            <w:pPr>
              <w:autoSpaceDE w:val="0"/>
              <w:autoSpaceDN w:val="0"/>
              <w:adjustRightInd w:val="0"/>
              <w:spacing w:after="0" w:line="240" w:lineRule="auto"/>
              <w:rPr>
                <w:rFonts w:ascii="Arial" w:hAnsi="Arial" w:cs="Arial"/>
                <w:color w:val="000000"/>
                <w:sz w:val="18"/>
                <w:szCs w:val="18"/>
              </w:rPr>
            </w:pPr>
          </w:p>
        </w:tc>
        <w:tc>
          <w:tcPr>
            <w:tcW w:w="1152" w:type="dxa"/>
            <w:tcBorders>
              <w:top w:val="nil"/>
              <w:left w:val="nil"/>
              <w:bottom w:val="nil"/>
              <w:right w:val="single" w:sz="16" w:space="0" w:color="000000"/>
            </w:tcBorders>
            <w:shd w:val="clear" w:color="auto" w:fill="FFFFFF"/>
          </w:tcPr>
          <w:p w14:paraId="5C0F9545" w14:textId="77777777" w:rsidR="00954A9B" w:rsidRPr="00507F4C" w:rsidRDefault="00954A9B" w:rsidP="00E01ABD">
            <w:pPr>
              <w:autoSpaceDE w:val="0"/>
              <w:autoSpaceDN w:val="0"/>
              <w:adjustRightInd w:val="0"/>
              <w:spacing w:after="0" w:line="320" w:lineRule="atLeast"/>
              <w:ind w:left="60" w:right="60"/>
              <w:rPr>
                <w:rFonts w:ascii="Arial" w:hAnsi="Arial" w:cs="Arial"/>
                <w:color w:val="000000"/>
                <w:sz w:val="18"/>
                <w:szCs w:val="18"/>
              </w:rPr>
            </w:pPr>
            <w:proofErr w:type="spellStart"/>
            <w:r w:rsidRPr="00507F4C">
              <w:rPr>
                <w:rFonts w:ascii="Arial" w:hAnsi="Arial" w:cs="Arial"/>
                <w:color w:val="000000"/>
                <w:sz w:val="18"/>
                <w:szCs w:val="18"/>
              </w:rPr>
              <w:t>Excluded</w:t>
            </w:r>
            <w:r w:rsidRPr="00507F4C">
              <w:rPr>
                <w:rFonts w:ascii="Arial" w:hAnsi="Arial" w:cs="Arial"/>
                <w:color w:val="000000"/>
                <w:sz w:val="18"/>
                <w:szCs w:val="18"/>
                <w:vertAlign w:val="superscript"/>
              </w:rPr>
              <w:t>a</w:t>
            </w:r>
            <w:proofErr w:type="spellEnd"/>
          </w:p>
        </w:tc>
        <w:tc>
          <w:tcPr>
            <w:tcW w:w="1014" w:type="dxa"/>
            <w:tcBorders>
              <w:top w:val="nil"/>
              <w:left w:val="single" w:sz="16" w:space="0" w:color="000000"/>
              <w:bottom w:val="nil"/>
            </w:tcBorders>
            <w:shd w:val="clear" w:color="auto" w:fill="FFFFFF"/>
            <w:vAlign w:val="center"/>
          </w:tcPr>
          <w:p w14:paraId="5CDE5A72" w14:textId="77777777" w:rsidR="00954A9B" w:rsidRPr="00507F4C"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507F4C">
              <w:rPr>
                <w:rFonts w:ascii="Arial" w:hAnsi="Arial" w:cs="Arial"/>
                <w:color w:val="000000"/>
                <w:sz w:val="18"/>
                <w:szCs w:val="18"/>
              </w:rPr>
              <w:t>0</w:t>
            </w:r>
          </w:p>
        </w:tc>
        <w:tc>
          <w:tcPr>
            <w:tcW w:w="1014" w:type="dxa"/>
            <w:tcBorders>
              <w:top w:val="nil"/>
              <w:bottom w:val="nil"/>
              <w:right w:val="single" w:sz="16" w:space="0" w:color="000000"/>
            </w:tcBorders>
            <w:shd w:val="clear" w:color="auto" w:fill="FFFFFF"/>
            <w:vAlign w:val="center"/>
          </w:tcPr>
          <w:p w14:paraId="5940B435" w14:textId="77777777" w:rsidR="00954A9B" w:rsidRPr="00507F4C"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507F4C">
              <w:rPr>
                <w:rFonts w:ascii="Arial" w:hAnsi="Arial" w:cs="Arial"/>
                <w:color w:val="000000"/>
                <w:sz w:val="18"/>
                <w:szCs w:val="18"/>
              </w:rPr>
              <w:t>.0</w:t>
            </w:r>
          </w:p>
        </w:tc>
      </w:tr>
      <w:tr w:rsidR="00954A9B" w:rsidRPr="00507F4C" w14:paraId="1C6E7EC0" w14:textId="77777777" w:rsidTr="00E01ABD">
        <w:trPr>
          <w:cantSplit/>
        </w:trPr>
        <w:tc>
          <w:tcPr>
            <w:tcW w:w="860" w:type="dxa"/>
            <w:vMerge/>
            <w:tcBorders>
              <w:top w:val="single" w:sz="16" w:space="0" w:color="000000"/>
              <w:left w:val="single" w:sz="16" w:space="0" w:color="000000"/>
              <w:bottom w:val="single" w:sz="16" w:space="0" w:color="000000"/>
              <w:right w:val="nil"/>
            </w:tcBorders>
            <w:shd w:val="clear" w:color="auto" w:fill="FFFFFF"/>
          </w:tcPr>
          <w:p w14:paraId="30B5CC3F" w14:textId="77777777" w:rsidR="00954A9B" w:rsidRPr="00507F4C" w:rsidRDefault="00954A9B" w:rsidP="00E01ABD">
            <w:pPr>
              <w:autoSpaceDE w:val="0"/>
              <w:autoSpaceDN w:val="0"/>
              <w:adjustRightInd w:val="0"/>
              <w:spacing w:after="0" w:line="240" w:lineRule="auto"/>
              <w:rPr>
                <w:rFonts w:ascii="Arial" w:hAnsi="Arial" w:cs="Arial"/>
                <w:color w:val="000000"/>
                <w:sz w:val="18"/>
                <w:szCs w:val="18"/>
              </w:rPr>
            </w:pPr>
          </w:p>
        </w:tc>
        <w:tc>
          <w:tcPr>
            <w:tcW w:w="1152" w:type="dxa"/>
            <w:tcBorders>
              <w:top w:val="nil"/>
              <w:left w:val="nil"/>
              <w:bottom w:val="single" w:sz="16" w:space="0" w:color="000000"/>
              <w:right w:val="single" w:sz="16" w:space="0" w:color="000000"/>
            </w:tcBorders>
            <w:shd w:val="clear" w:color="auto" w:fill="FFFFFF"/>
          </w:tcPr>
          <w:p w14:paraId="49696D2B" w14:textId="77777777" w:rsidR="00954A9B" w:rsidRPr="00507F4C" w:rsidRDefault="00954A9B" w:rsidP="00E01ABD">
            <w:pPr>
              <w:autoSpaceDE w:val="0"/>
              <w:autoSpaceDN w:val="0"/>
              <w:adjustRightInd w:val="0"/>
              <w:spacing w:after="0" w:line="320" w:lineRule="atLeast"/>
              <w:ind w:left="60" w:right="60"/>
              <w:rPr>
                <w:rFonts w:ascii="Arial" w:hAnsi="Arial" w:cs="Arial"/>
                <w:color w:val="000000"/>
                <w:sz w:val="18"/>
                <w:szCs w:val="18"/>
              </w:rPr>
            </w:pPr>
            <w:r w:rsidRPr="00507F4C">
              <w:rPr>
                <w:rFonts w:ascii="Arial" w:hAnsi="Arial" w:cs="Arial"/>
                <w:color w:val="000000"/>
                <w:sz w:val="18"/>
                <w:szCs w:val="18"/>
              </w:rPr>
              <w:t>Total</w:t>
            </w:r>
          </w:p>
        </w:tc>
        <w:tc>
          <w:tcPr>
            <w:tcW w:w="1014" w:type="dxa"/>
            <w:tcBorders>
              <w:top w:val="nil"/>
              <w:left w:val="single" w:sz="16" w:space="0" w:color="000000"/>
              <w:bottom w:val="single" w:sz="16" w:space="0" w:color="000000"/>
            </w:tcBorders>
            <w:shd w:val="clear" w:color="auto" w:fill="FFFFFF"/>
            <w:vAlign w:val="center"/>
          </w:tcPr>
          <w:p w14:paraId="6C8DF41E" w14:textId="77777777" w:rsidR="00954A9B" w:rsidRPr="00507F4C"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507F4C">
              <w:rPr>
                <w:rFonts w:ascii="Arial" w:hAnsi="Arial" w:cs="Arial"/>
                <w:color w:val="000000"/>
                <w:sz w:val="18"/>
                <w:szCs w:val="18"/>
              </w:rPr>
              <w:t>345</w:t>
            </w:r>
          </w:p>
        </w:tc>
        <w:tc>
          <w:tcPr>
            <w:tcW w:w="1014" w:type="dxa"/>
            <w:tcBorders>
              <w:top w:val="nil"/>
              <w:bottom w:val="single" w:sz="16" w:space="0" w:color="000000"/>
              <w:right w:val="single" w:sz="16" w:space="0" w:color="000000"/>
            </w:tcBorders>
            <w:shd w:val="clear" w:color="auto" w:fill="FFFFFF"/>
            <w:vAlign w:val="center"/>
          </w:tcPr>
          <w:p w14:paraId="1CDB1983" w14:textId="77777777" w:rsidR="00954A9B" w:rsidRPr="00507F4C"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507F4C">
              <w:rPr>
                <w:rFonts w:ascii="Arial" w:hAnsi="Arial" w:cs="Arial"/>
                <w:color w:val="000000"/>
                <w:sz w:val="18"/>
                <w:szCs w:val="18"/>
              </w:rPr>
              <w:t>100.0</w:t>
            </w:r>
          </w:p>
        </w:tc>
      </w:tr>
      <w:tr w:rsidR="00954A9B" w:rsidRPr="00507F4C" w14:paraId="086D8B0C" w14:textId="77777777" w:rsidTr="00E01ABD">
        <w:trPr>
          <w:cantSplit/>
        </w:trPr>
        <w:tc>
          <w:tcPr>
            <w:tcW w:w="4040" w:type="dxa"/>
            <w:gridSpan w:val="4"/>
            <w:tcBorders>
              <w:top w:val="nil"/>
              <w:left w:val="nil"/>
              <w:bottom w:val="nil"/>
              <w:right w:val="nil"/>
            </w:tcBorders>
            <w:shd w:val="clear" w:color="auto" w:fill="FFFFFF"/>
          </w:tcPr>
          <w:p w14:paraId="56013C27" w14:textId="77777777" w:rsidR="00954A9B" w:rsidRPr="00507F4C" w:rsidRDefault="00954A9B" w:rsidP="00E01ABD">
            <w:pPr>
              <w:autoSpaceDE w:val="0"/>
              <w:autoSpaceDN w:val="0"/>
              <w:adjustRightInd w:val="0"/>
              <w:spacing w:after="0" w:line="320" w:lineRule="atLeast"/>
              <w:ind w:left="60" w:right="60"/>
              <w:rPr>
                <w:rFonts w:ascii="Arial" w:hAnsi="Arial" w:cs="Arial"/>
                <w:color w:val="000000"/>
                <w:sz w:val="18"/>
                <w:szCs w:val="18"/>
              </w:rPr>
            </w:pPr>
            <w:r w:rsidRPr="00507F4C">
              <w:rPr>
                <w:rFonts w:ascii="Arial" w:hAnsi="Arial" w:cs="Arial"/>
                <w:color w:val="000000"/>
                <w:sz w:val="18"/>
                <w:szCs w:val="18"/>
              </w:rPr>
              <w:t>a. Listwise deletion based on all variables in the procedure.</w:t>
            </w:r>
          </w:p>
        </w:tc>
      </w:tr>
    </w:tbl>
    <w:p w14:paraId="6D7C0DE5" w14:textId="77777777" w:rsidR="00954A9B" w:rsidRPr="00507F4C" w:rsidRDefault="00954A9B" w:rsidP="00954A9B">
      <w:pPr>
        <w:autoSpaceDE w:val="0"/>
        <w:autoSpaceDN w:val="0"/>
        <w:adjustRightInd w:val="0"/>
        <w:spacing w:after="0" w:line="400" w:lineRule="atLeast"/>
        <w:rPr>
          <w:rFonts w:ascii="Times New Roman" w:hAnsi="Times New Roman" w:cs="Times New Roman"/>
          <w:sz w:val="24"/>
          <w:szCs w:val="24"/>
        </w:rPr>
      </w:pPr>
    </w:p>
    <w:p w14:paraId="4B2DEF6B" w14:textId="77777777" w:rsidR="00954A9B" w:rsidRPr="00507F4C" w:rsidRDefault="00954A9B" w:rsidP="00954A9B">
      <w:pPr>
        <w:autoSpaceDE w:val="0"/>
        <w:autoSpaceDN w:val="0"/>
        <w:adjustRightInd w:val="0"/>
        <w:spacing w:after="0" w:line="240" w:lineRule="auto"/>
        <w:rPr>
          <w:rFonts w:ascii="Times New Roman" w:hAnsi="Times New Roman" w:cs="Times New Roman"/>
          <w:sz w:val="24"/>
          <w:szCs w:val="24"/>
        </w:rPr>
      </w:pPr>
    </w:p>
    <w:tbl>
      <w:tblPr>
        <w:tblW w:w="2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19"/>
        <w:gridCol w:w="1186"/>
      </w:tblGrid>
      <w:tr w:rsidR="00954A9B" w:rsidRPr="00507F4C" w14:paraId="02003E69" w14:textId="77777777" w:rsidTr="00E01ABD">
        <w:trPr>
          <w:cantSplit/>
        </w:trPr>
        <w:tc>
          <w:tcPr>
            <w:tcW w:w="2704" w:type="dxa"/>
            <w:gridSpan w:val="2"/>
            <w:tcBorders>
              <w:top w:val="nil"/>
              <w:left w:val="nil"/>
              <w:bottom w:val="nil"/>
              <w:right w:val="nil"/>
            </w:tcBorders>
            <w:shd w:val="clear" w:color="auto" w:fill="FFFFFF"/>
            <w:vAlign w:val="center"/>
          </w:tcPr>
          <w:p w14:paraId="3C46C4FF" w14:textId="77777777" w:rsidR="00954A9B" w:rsidRPr="00507F4C"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507F4C">
              <w:rPr>
                <w:rFonts w:ascii="Arial" w:hAnsi="Arial" w:cs="Arial"/>
                <w:b/>
                <w:bCs/>
                <w:color w:val="000000"/>
                <w:sz w:val="18"/>
                <w:szCs w:val="18"/>
              </w:rPr>
              <w:t>Reliability Statistics</w:t>
            </w:r>
          </w:p>
        </w:tc>
      </w:tr>
      <w:tr w:rsidR="00954A9B" w:rsidRPr="00507F4C" w14:paraId="33169890" w14:textId="77777777" w:rsidTr="00E01ABD">
        <w:trPr>
          <w:cantSplit/>
        </w:trPr>
        <w:tc>
          <w:tcPr>
            <w:tcW w:w="1518" w:type="dxa"/>
            <w:tcBorders>
              <w:top w:val="single" w:sz="16" w:space="0" w:color="000000"/>
              <w:left w:val="single" w:sz="16" w:space="0" w:color="000000"/>
              <w:bottom w:val="single" w:sz="16" w:space="0" w:color="000000"/>
            </w:tcBorders>
            <w:shd w:val="clear" w:color="auto" w:fill="FFFFFF"/>
            <w:vAlign w:val="bottom"/>
          </w:tcPr>
          <w:p w14:paraId="5E66F877" w14:textId="77777777" w:rsidR="00954A9B" w:rsidRPr="00507F4C"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507F4C">
              <w:rPr>
                <w:rFonts w:ascii="Arial" w:hAnsi="Arial" w:cs="Arial"/>
                <w:color w:val="000000"/>
                <w:sz w:val="18"/>
                <w:szCs w:val="18"/>
              </w:rPr>
              <w:t>Cronbach's Alpha</w:t>
            </w:r>
          </w:p>
        </w:tc>
        <w:tc>
          <w:tcPr>
            <w:tcW w:w="1186" w:type="dxa"/>
            <w:tcBorders>
              <w:top w:val="single" w:sz="16" w:space="0" w:color="000000"/>
              <w:bottom w:val="single" w:sz="16" w:space="0" w:color="000000"/>
              <w:right w:val="single" w:sz="16" w:space="0" w:color="000000"/>
            </w:tcBorders>
            <w:shd w:val="clear" w:color="auto" w:fill="FFFFFF"/>
            <w:vAlign w:val="bottom"/>
          </w:tcPr>
          <w:p w14:paraId="2F56E186" w14:textId="77777777" w:rsidR="00954A9B" w:rsidRPr="00507F4C"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507F4C">
              <w:rPr>
                <w:rFonts w:ascii="Arial" w:hAnsi="Arial" w:cs="Arial"/>
                <w:color w:val="000000"/>
                <w:sz w:val="18"/>
                <w:szCs w:val="18"/>
              </w:rPr>
              <w:t>N of Items</w:t>
            </w:r>
          </w:p>
        </w:tc>
      </w:tr>
      <w:tr w:rsidR="00954A9B" w:rsidRPr="00507F4C" w14:paraId="63D239E5" w14:textId="77777777" w:rsidTr="00E01ABD">
        <w:trPr>
          <w:cantSplit/>
        </w:trPr>
        <w:tc>
          <w:tcPr>
            <w:tcW w:w="1518" w:type="dxa"/>
            <w:tcBorders>
              <w:top w:val="single" w:sz="16" w:space="0" w:color="000000"/>
              <w:left w:val="single" w:sz="16" w:space="0" w:color="000000"/>
              <w:bottom w:val="single" w:sz="16" w:space="0" w:color="000000"/>
            </w:tcBorders>
            <w:shd w:val="clear" w:color="auto" w:fill="FFFFFF"/>
            <w:vAlign w:val="center"/>
          </w:tcPr>
          <w:p w14:paraId="04E79FB6" w14:textId="77777777" w:rsidR="00954A9B" w:rsidRPr="00507F4C"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507F4C">
              <w:rPr>
                <w:rFonts w:ascii="Arial" w:hAnsi="Arial" w:cs="Arial"/>
                <w:color w:val="000000"/>
                <w:sz w:val="18"/>
                <w:szCs w:val="18"/>
              </w:rPr>
              <w:t>.885</w:t>
            </w:r>
          </w:p>
        </w:tc>
        <w:tc>
          <w:tcPr>
            <w:tcW w:w="1186" w:type="dxa"/>
            <w:tcBorders>
              <w:top w:val="single" w:sz="16" w:space="0" w:color="000000"/>
              <w:bottom w:val="single" w:sz="16" w:space="0" w:color="000000"/>
              <w:right w:val="single" w:sz="16" w:space="0" w:color="000000"/>
            </w:tcBorders>
            <w:shd w:val="clear" w:color="auto" w:fill="FFFFFF"/>
            <w:vAlign w:val="center"/>
          </w:tcPr>
          <w:p w14:paraId="44E6C2F6" w14:textId="77777777" w:rsidR="00954A9B" w:rsidRPr="00507F4C"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507F4C">
              <w:rPr>
                <w:rFonts w:ascii="Arial" w:hAnsi="Arial" w:cs="Arial"/>
                <w:color w:val="000000"/>
                <w:sz w:val="18"/>
                <w:szCs w:val="18"/>
              </w:rPr>
              <w:t>29</w:t>
            </w:r>
          </w:p>
        </w:tc>
      </w:tr>
    </w:tbl>
    <w:p w14:paraId="130400ED" w14:textId="77777777" w:rsidR="00954A9B" w:rsidRPr="00507F4C" w:rsidRDefault="00954A9B" w:rsidP="00954A9B">
      <w:pPr>
        <w:autoSpaceDE w:val="0"/>
        <w:autoSpaceDN w:val="0"/>
        <w:adjustRightInd w:val="0"/>
        <w:spacing w:after="0" w:line="400" w:lineRule="atLeast"/>
        <w:rPr>
          <w:rFonts w:ascii="Times New Roman" w:hAnsi="Times New Roman" w:cs="Times New Roman"/>
          <w:sz w:val="24"/>
          <w:szCs w:val="24"/>
        </w:rPr>
      </w:pPr>
    </w:p>
    <w:p w14:paraId="1BA44BCE" w14:textId="77777777" w:rsidR="00954A9B" w:rsidRDefault="00954A9B" w:rsidP="00954A9B">
      <w:pPr>
        <w:spacing w:before="240" w:line="360" w:lineRule="auto"/>
        <w:jc w:val="both"/>
        <w:rPr>
          <w:rFonts w:ascii="Times New Roman" w:hAnsi="Times New Roman" w:cs="Times New Roman"/>
          <w:color w:val="000000"/>
          <w:sz w:val="24"/>
          <w:szCs w:val="24"/>
        </w:rPr>
      </w:pPr>
      <w:r w:rsidRPr="00507F4C">
        <w:rPr>
          <w:rFonts w:ascii="Times New Roman" w:hAnsi="Times New Roman" w:cs="Times New Roman"/>
          <w:color w:val="000000"/>
          <w:sz w:val="24"/>
          <w:szCs w:val="24"/>
        </w:rPr>
        <w:t>From this survey we got Cronbach’s Alpha of 0.88</w:t>
      </w:r>
      <w:r>
        <w:rPr>
          <w:rFonts w:ascii="Times New Roman" w:hAnsi="Times New Roman" w:cs="Times New Roman"/>
          <w:color w:val="000000"/>
          <w:sz w:val="24"/>
          <w:szCs w:val="24"/>
        </w:rPr>
        <w:t>5</w:t>
      </w:r>
      <w:r w:rsidRPr="00507F4C">
        <w:rPr>
          <w:rFonts w:ascii="Times New Roman" w:hAnsi="Times New Roman" w:cs="Times New Roman"/>
          <w:color w:val="000000"/>
          <w:sz w:val="24"/>
          <w:szCs w:val="24"/>
        </w:rPr>
        <w:t xml:space="preserve"> which is greater than standard .6 and its shows that our scale is has higher reliability. These results came when we applied the results of the respondents and this is a very best tool to find out the reliability of any scale.</w:t>
      </w:r>
    </w:p>
    <w:p w14:paraId="08FCF129" w14:textId="77777777" w:rsidR="00954A9B" w:rsidRDefault="00954A9B" w:rsidP="00954A9B">
      <w:pPr>
        <w:spacing w:before="240" w:line="360" w:lineRule="auto"/>
        <w:jc w:val="both"/>
        <w:rPr>
          <w:rFonts w:ascii="Times New Roman" w:hAnsi="Times New Roman" w:cs="Times New Roman"/>
          <w:color w:val="000000"/>
          <w:sz w:val="24"/>
          <w:szCs w:val="24"/>
        </w:rPr>
      </w:pPr>
    </w:p>
    <w:p w14:paraId="6ABC64C5" w14:textId="77777777" w:rsidR="00954A9B" w:rsidRDefault="00954A9B" w:rsidP="00954A9B">
      <w:pPr>
        <w:spacing w:before="240" w:line="360" w:lineRule="auto"/>
        <w:jc w:val="both"/>
        <w:rPr>
          <w:rFonts w:ascii="Times New Roman" w:hAnsi="Times New Roman" w:cs="Times New Roman"/>
          <w:color w:val="000000"/>
          <w:sz w:val="24"/>
          <w:szCs w:val="24"/>
        </w:rPr>
      </w:pPr>
    </w:p>
    <w:p w14:paraId="5872C038" w14:textId="77777777" w:rsidR="00954A9B" w:rsidRDefault="00954A9B" w:rsidP="00954A9B">
      <w:pPr>
        <w:spacing w:before="240" w:line="360" w:lineRule="auto"/>
        <w:jc w:val="both"/>
        <w:rPr>
          <w:rFonts w:ascii="Times New Roman" w:hAnsi="Times New Roman" w:cs="Times New Roman"/>
          <w:color w:val="000000"/>
          <w:sz w:val="24"/>
          <w:szCs w:val="24"/>
        </w:rPr>
      </w:pPr>
    </w:p>
    <w:p w14:paraId="4544F857" w14:textId="77777777" w:rsidR="00954A9B" w:rsidRDefault="00954A9B" w:rsidP="00954A9B">
      <w:pPr>
        <w:spacing w:before="240" w:line="360" w:lineRule="auto"/>
        <w:jc w:val="both"/>
        <w:rPr>
          <w:rFonts w:ascii="Times New Roman" w:hAnsi="Times New Roman" w:cs="Times New Roman"/>
          <w:color w:val="000000"/>
          <w:sz w:val="24"/>
          <w:szCs w:val="24"/>
        </w:rPr>
      </w:pPr>
    </w:p>
    <w:p w14:paraId="01F7ECD6" w14:textId="77777777" w:rsidR="00954A9B" w:rsidRDefault="00954A9B" w:rsidP="00954A9B">
      <w:pPr>
        <w:spacing w:before="240" w:line="360" w:lineRule="auto"/>
        <w:jc w:val="both"/>
        <w:rPr>
          <w:rFonts w:ascii="Times New Roman" w:hAnsi="Times New Roman" w:cs="Times New Roman"/>
          <w:color w:val="000000"/>
          <w:sz w:val="24"/>
          <w:szCs w:val="24"/>
        </w:rPr>
      </w:pPr>
    </w:p>
    <w:p w14:paraId="1F458F4F" w14:textId="77777777" w:rsidR="00954A9B" w:rsidRDefault="00954A9B" w:rsidP="00954A9B">
      <w:pPr>
        <w:spacing w:before="240" w:line="360" w:lineRule="auto"/>
        <w:jc w:val="both"/>
        <w:rPr>
          <w:rFonts w:ascii="Times New Roman" w:hAnsi="Times New Roman" w:cs="Times New Roman"/>
          <w:color w:val="000000"/>
          <w:sz w:val="24"/>
          <w:szCs w:val="24"/>
        </w:rPr>
      </w:pPr>
    </w:p>
    <w:p w14:paraId="4A977AB4" w14:textId="77777777" w:rsidR="00954A9B" w:rsidRDefault="00954A9B" w:rsidP="00954A9B">
      <w:pPr>
        <w:spacing w:before="240" w:line="360" w:lineRule="auto"/>
        <w:jc w:val="both"/>
        <w:rPr>
          <w:rFonts w:ascii="Times New Roman" w:hAnsi="Times New Roman" w:cs="Times New Roman"/>
          <w:color w:val="000000"/>
          <w:sz w:val="24"/>
          <w:szCs w:val="24"/>
        </w:rPr>
      </w:pPr>
    </w:p>
    <w:p w14:paraId="304B344B" w14:textId="77777777" w:rsidR="00954A9B" w:rsidRDefault="00954A9B" w:rsidP="00954A9B">
      <w:pPr>
        <w:spacing w:before="240" w:line="360" w:lineRule="auto"/>
        <w:jc w:val="both"/>
        <w:rPr>
          <w:rFonts w:ascii="Times New Roman" w:hAnsi="Times New Roman" w:cs="Times New Roman"/>
          <w:color w:val="000000"/>
          <w:sz w:val="24"/>
          <w:szCs w:val="24"/>
        </w:rPr>
      </w:pPr>
    </w:p>
    <w:p w14:paraId="72EDB12A" w14:textId="3E9F7B39" w:rsidR="009D60AD" w:rsidRDefault="009D60AD" w:rsidP="00713E88">
      <w:pPr>
        <w:autoSpaceDE w:val="0"/>
        <w:autoSpaceDN w:val="0"/>
        <w:adjustRightInd w:val="0"/>
        <w:spacing w:before="240" w:line="360" w:lineRule="auto"/>
        <w:jc w:val="both"/>
        <w:rPr>
          <w:rFonts w:ascii="Times New Roman" w:hAnsi="Times New Roman" w:cs="Times New Roman"/>
          <w:color w:val="000000"/>
          <w:sz w:val="24"/>
          <w:szCs w:val="24"/>
        </w:rPr>
      </w:pPr>
    </w:p>
    <w:p w14:paraId="0876F03C" w14:textId="77777777" w:rsidR="00954A9B" w:rsidRDefault="00954A9B" w:rsidP="00954A9B">
      <w:pPr>
        <w:spacing w:before="240" w:line="360" w:lineRule="auto"/>
        <w:jc w:val="both"/>
        <w:rPr>
          <w:rFonts w:ascii="Times New Roman" w:hAnsi="Times New Roman" w:cs="Times New Roman"/>
          <w:b/>
          <w:bCs/>
          <w:color w:val="000000"/>
          <w:sz w:val="24"/>
          <w:szCs w:val="24"/>
        </w:rPr>
      </w:pPr>
      <w:r w:rsidRPr="00BF1206">
        <w:rPr>
          <w:rFonts w:ascii="Times New Roman" w:hAnsi="Times New Roman" w:cs="Times New Roman"/>
          <w:b/>
          <w:bCs/>
          <w:color w:val="000000"/>
          <w:sz w:val="24"/>
          <w:szCs w:val="24"/>
        </w:rPr>
        <w:lastRenderedPageBreak/>
        <w:t>THE LEVEL OF RESPONDENT</w:t>
      </w:r>
      <w:r>
        <w:rPr>
          <w:rFonts w:ascii="Times New Roman" w:hAnsi="Times New Roman" w:cs="Times New Roman"/>
          <w:b/>
          <w:bCs/>
          <w:color w:val="000000"/>
          <w:sz w:val="24"/>
          <w:szCs w:val="24"/>
        </w:rPr>
        <w:t>’S</w:t>
      </w:r>
      <w:r w:rsidRPr="00BF1206">
        <w:rPr>
          <w:rFonts w:ascii="Times New Roman" w:hAnsi="Times New Roman" w:cs="Times New Roman"/>
          <w:b/>
          <w:bCs/>
          <w:color w:val="000000"/>
          <w:sz w:val="24"/>
          <w:szCs w:val="24"/>
        </w:rPr>
        <w:t xml:space="preserve"> AGE</w:t>
      </w:r>
    </w:p>
    <w:p w14:paraId="55EAE2C5" w14:textId="77777777" w:rsidR="00954A9B" w:rsidRPr="0006266E" w:rsidRDefault="00954A9B" w:rsidP="00954A9B">
      <w:pPr>
        <w:autoSpaceDE w:val="0"/>
        <w:autoSpaceDN w:val="0"/>
        <w:adjustRightInd w:val="0"/>
        <w:spacing w:after="0" w:line="360" w:lineRule="auto"/>
        <w:rPr>
          <w:rFonts w:ascii="Times New Roman" w:hAnsi="Times New Roman" w:cs="Times New Roman"/>
          <w:sz w:val="24"/>
          <w:szCs w:val="24"/>
        </w:rPr>
      </w:pPr>
    </w:p>
    <w:tbl>
      <w:tblPr>
        <w:tblW w:w="65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169"/>
        <w:gridCol w:w="1015"/>
        <w:gridCol w:w="1399"/>
        <w:gridCol w:w="1476"/>
      </w:tblGrid>
      <w:tr w:rsidR="00954A9B" w:rsidRPr="0006266E" w14:paraId="424A60A6" w14:textId="77777777" w:rsidTr="00E01ABD">
        <w:trPr>
          <w:cantSplit/>
        </w:trPr>
        <w:tc>
          <w:tcPr>
            <w:tcW w:w="6529" w:type="dxa"/>
            <w:gridSpan w:val="6"/>
            <w:tcBorders>
              <w:top w:val="nil"/>
              <w:left w:val="nil"/>
              <w:bottom w:val="nil"/>
              <w:right w:val="nil"/>
            </w:tcBorders>
            <w:shd w:val="clear" w:color="auto" w:fill="FFFFFF"/>
            <w:vAlign w:val="center"/>
          </w:tcPr>
          <w:p w14:paraId="2F0A8984" w14:textId="77777777" w:rsidR="00954A9B" w:rsidRPr="0006266E" w:rsidRDefault="00954A9B" w:rsidP="00E01ABD">
            <w:pPr>
              <w:autoSpaceDE w:val="0"/>
              <w:autoSpaceDN w:val="0"/>
              <w:adjustRightInd w:val="0"/>
              <w:spacing w:after="0" w:line="360" w:lineRule="auto"/>
              <w:ind w:left="60" w:right="60"/>
              <w:jc w:val="center"/>
              <w:rPr>
                <w:rFonts w:ascii="Arial" w:hAnsi="Arial" w:cs="Arial"/>
                <w:color w:val="000000"/>
                <w:sz w:val="18"/>
                <w:szCs w:val="18"/>
              </w:rPr>
            </w:pPr>
            <w:r w:rsidRPr="0006266E">
              <w:rPr>
                <w:rFonts w:ascii="Arial" w:hAnsi="Arial" w:cs="Arial"/>
                <w:b/>
                <w:bCs/>
                <w:color w:val="000000"/>
                <w:sz w:val="18"/>
                <w:szCs w:val="18"/>
              </w:rPr>
              <w:t>AGE</w:t>
            </w:r>
          </w:p>
        </w:tc>
      </w:tr>
      <w:tr w:rsidR="00954A9B" w:rsidRPr="0006266E" w14:paraId="57705546" w14:textId="77777777" w:rsidTr="00E01ABD">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14:paraId="3A6A9606" w14:textId="77777777" w:rsidR="00954A9B" w:rsidRPr="0006266E" w:rsidRDefault="00954A9B" w:rsidP="00E01ABD">
            <w:pPr>
              <w:autoSpaceDE w:val="0"/>
              <w:autoSpaceDN w:val="0"/>
              <w:adjustRightInd w:val="0"/>
              <w:spacing w:after="0" w:line="360" w:lineRule="auto"/>
              <w:rPr>
                <w:rFonts w:ascii="Times New Roman" w:hAnsi="Times New Roman" w:cs="Times New Roman"/>
                <w:sz w:val="24"/>
                <w:szCs w:val="24"/>
              </w:rPr>
            </w:pPr>
          </w:p>
        </w:tc>
        <w:tc>
          <w:tcPr>
            <w:tcW w:w="1168" w:type="dxa"/>
            <w:tcBorders>
              <w:top w:val="single" w:sz="16" w:space="0" w:color="000000"/>
              <w:left w:val="single" w:sz="16" w:space="0" w:color="000000"/>
              <w:bottom w:val="single" w:sz="16" w:space="0" w:color="000000"/>
            </w:tcBorders>
            <w:shd w:val="clear" w:color="auto" w:fill="FFFFFF"/>
            <w:vAlign w:val="bottom"/>
          </w:tcPr>
          <w:p w14:paraId="260A363A" w14:textId="77777777" w:rsidR="00954A9B" w:rsidRPr="0006266E" w:rsidRDefault="00954A9B" w:rsidP="00E01ABD">
            <w:pPr>
              <w:autoSpaceDE w:val="0"/>
              <w:autoSpaceDN w:val="0"/>
              <w:adjustRightInd w:val="0"/>
              <w:spacing w:after="0" w:line="360" w:lineRule="auto"/>
              <w:ind w:left="60" w:right="60"/>
              <w:jc w:val="center"/>
              <w:rPr>
                <w:rFonts w:ascii="Arial" w:hAnsi="Arial" w:cs="Arial"/>
                <w:color w:val="000000"/>
                <w:sz w:val="18"/>
                <w:szCs w:val="18"/>
              </w:rPr>
            </w:pPr>
            <w:r w:rsidRPr="0006266E">
              <w:rPr>
                <w:rFonts w:ascii="Arial" w:hAnsi="Arial" w:cs="Arial"/>
                <w:color w:val="000000"/>
                <w:sz w:val="18"/>
                <w:szCs w:val="18"/>
              </w:rPr>
              <w:t>Frequency</w:t>
            </w:r>
          </w:p>
        </w:tc>
        <w:tc>
          <w:tcPr>
            <w:tcW w:w="1014" w:type="dxa"/>
            <w:tcBorders>
              <w:top w:val="single" w:sz="16" w:space="0" w:color="000000"/>
              <w:bottom w:val="single" w:sz="16" w:space="0" w:color="000000"/>
            </w:tcBorders>
            <w:shd w:val="clear" w:color="auto" w:fill="FFFFFF"/>
            <w:vAlign w:val="bottom"/>
          </w:tcPr>
          <w:p w14:paraId="70CF24EF" w14:textId="77777777" w:rsidR="00954A9B" w:rsidRPr="0006266E" w:rsidRDefault="00954A9B" w:rsidP="00E01ABD">
            <w:pPr>
              <w:autoSpaceDE w:val="0"/>
              <w:autoSpaceDN w:val="0"/>
              <w:adjustRightInd w:val="0"/>
              <w:spacing w:after="0" w:line="360" w:lineRule="auto"/>
              <w:ind w:left="60" w:right="60"/>
              <w:jc w:val="center"/>
              <w:rPr>
                <w:rFonts w:ascii="Arial" w:hAnsi="Arial" w:cs="Arial"/>
                <w:color w:val="000000"/>
                <w:sz w:val="18"/>
                <w:szCs w:val="18"/>
              </w:rPr>
            </w:pPr>
            <w:r w:rsidRPr="0006266E">
              <w:rPr>
                <w:rFonts w:ascii="Arial" w:hAnsi="Arial" w:cs="Arial"/>
                <w:color w:val="000000"/>
                <w:sz w:val="18"/>
                <w:szCs w:val="18"/>
              </w:rPr>
              <w:t>Percent</w:t>
            </w:r>
          </w:p>
        </w:tc>
        <w:tc>
          <w:tcPr>
            <w:tcW w:w="1398" w:type="dxa"/>
            <w:tcBorders>
              <w:top w:val="single" w:sz="16" w:space="0" w:color="000000"/>
              <w:bottom w:val="single" w:sz="16" w:space="0" w:color="000000"/>
            </w:tcBorders>
            <w:shd w:val="clear" w:color="auto" w:fill="FFFFFF"/>
            <w:vAlign w:val="bottom"/>
          </w:tcPr>
          <w:p w14:paraId="55C8EB2B" w14:textId="77777777" w:rsidR="00954A9B" w:rsidRPr="0006266E" w:rsidRDefault="00954A9B" w:rsidP="00E01ABD">
            <w:pPr>
              <w:autoSpaceDE w:val="0"/>
              <w:autoSpaceDN w:val="0"/>
              <w:adjustRightInd w:val="0"/>
              <w:spacing w:after="0" w:line="360" w:lineRule="auto"/>
              <w:ind w:left="60" w:right="60"/>
              <w:jc w:val="center"/>
              <w:rPr>
                <w:rFonts w:ascii="Arial" w:hAnsi="Arial" w:cs="Arial"/>
                <w:color w:val="000000"/>
                <w:sz w:val="18"/>
                <w:szCs w:val="18"/>
              </w:rPr>
            </w:pPr>
            <w:r w:rsidRPr="0006266E">
              <w:rPr>
                <w:rFonts w:ascii="Arial" w:hAnsi="Arial" w:cs="Arial"/>
                <w:color w:val="000000"/>
                <w:sz w:val="18"/>
                <w:szCs w:val="18"/>
              </w:rPr>
              <w:t>Valid Percent</w:t>
            </w:r>
          </w:p>
        </w:tc>
        <w:tc>
          <w:tcPr>
            <w:tcW w:w="1475" w:type="dxa"/>
            <w:tcBorders>
              <w:top w:val="single" w:sz="16" w:space="0" w:color="000000"/>
              <w:bottom w:val="single" w:sz="16" w:space="0" w:color="000000"/>
              <w:right w:val="single" w:sz="16" w:space="0" w:color="000000"/>
            </w:tcBorders>
            <w:shd w:val="clear" w:color="auto" w:fill="FFFFFF"/>
            <w:vAlign w:val="bottom"/>
          </w:tcPr>
          <w:p w14:paraId="17F2C4B0" w14:textId="77777777" w:rsidR="00954A9B" w:rsidRPr="0006266E" w:rsidRDefault="00954A9B" w:rsidP="00E01ABD">
            <w:pPr>
              <w:autoSpaceDE w:val="0"/>
              <w:autoSpaceDN w:val="0"/>
              <w:adjustRightInd w:val="0"/>
              <w:spacing w:after="0" w:line="360" w:lineRule="auto"/>
              <w:ind w:left="60" w:right="60"/>
              <w:jc w:val="center"/>
              <w:rPr>
                <w:rFonts w:ascii="Arial" w:hAnsi="Arial" w:cs="Arial"/>
                <w:color w:val="000000"/>
                <w:sz w:val="18"/>
                <w:szCs w:val="18"/>
              </w:rPr>
            </w:pPr>
            <w:r w:rsidRPr="0006266E">
              <w:rPr>
                <w:rFonts w:ascii="Arial" w:hAnsi="Arial" w:cs="Arial"/>
                <w:color w:val="000000"/>
                <w:sz w:val="18"/>
                <w:szCs w:val="18"/>
              </w:rPr>
              <w:t>Cumulative Percent</w:t>
            </w:r>
          </w:p>
        </w:tc>
      </w:tr>
      <w:tr w:rsidR="00954A9B" w:rsidRPr="0006266E" w14:paraId="0B166FF9" w14:textId="77777777" w:rsidTr="00E01ABD">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14:paraId="0B844742" w14:textId="77777777" w:rsidR="00954A9B" w:rsidRPr="0006266E" w:rsidRDefault="00954A9B" w:rsidP="00E01ABD">
            <w:pPr>
              <w:autoSpaceDE w:val="0"/>
              <w:autoSpaceDN w:val="0"/>
              <w:adjustRightInd w:val="0"/>
              <w:spacing w:after="0" w:line="360" w:lineRule="auto"/>
              <w:ind w:left="60" w:right="60"/>
              <w:rPr>
                <w:rFonts w:ascii="Arial" w:hAnsi="Arial" w:cs="Arial"/>
                <w:color w:val="000000"/>
                <w:sz w:val="18"/>
                <w:szCs w:val="18"/>
              </w:rPr>
            </w:pPr>
            <w:r w:rsidRPr="0006266E">
              <w:rPr>
                <w:rFonts w:ascii="Arial" w:hAnsi="Arial" w:cs="Arial"/>
                <w:color w:val="000000"/>
                <w:sz w:val="18"/>
                <w:szCs w:val="18"/>
              </w:rPr>
              <w:t>Valid</w:t>
            </w:r>
          </w:p>
        </w:tc>
        <w:tc>
          <w:tcPr>
            <w:tcW w:w="737" w:type="dxa"/>
            <w:tcBorders>
              <w:top w:val="single" w:sz="16" w:space="0" w:color="000000"/>
              <w:left w:val="nil"/>
              <w:bottom w:val="nil"/>
              <w:right w:val="single" w:sz="16" w:space="0" w:color="000000"/>
            </w:tcBorders>
            <w:shd w:val="clear" w:color="auto" w:fill="FFFFFF"/>
          </w:tcPr>
          <w:p w14:paraId="6CAE66DF" w14:textId="77777777" w:rsidR="00954A9B" w:rsidRPr="0006266E" w:rsidRDefault="00954A9B" w:rsidP="00E01ABD">
            <w:pPr>
              <w:autoSpaceDE w:val="0"/>
              <w:autoSpaceDN w:val="0"/>
              <w:adjustRightInd w:val="0"/>
              <w:spacing w:after="0" w:line="360" w:lineRule="auto"/>
              <w:ind w:left="60" w:right="60"/>
              <w:rPr>
                <w:rFonts w:ascii="Arial" w:hAnsi="Arial" w:cs="Arial"/>
                <w:color w:val="000000"/>
                <w:sz w:val="18"/>
                <w:szCs w:val="18"/>
              </w:rPr>
            </w:pPr>
            <w:r w:rsidRPr="0006266E">
              <w:rPr>
                <w:rFonts w:ascii="Arial" w:hAnsi="Arial" w:cs="Arial"/>
                <w:color w:val="000000"/>
                <w:sz w:val="18"/>
                <w:szCs w:val="18"/>
              </w:rPr>
              <w:t>1.00</w:t>
            </w:r>
          </w:p>
        </w:tc>
        <w:tc>
          <w:tcPr>
            <w:tcW w:w="1168" w:type="dxa"/>
            <w:tcBorders>
              <w:top w:val="single" w:sz="16" w:space="0" w:color="000000"/>
              <w:left w:val="single" w:sz="16" w:space="0" w:color="000000"/>
              <w:bottom w:val="nil"/>
            </w:tcBorders>
            <w:shd w:val="clear" w:color="auto" w:fill="FFFFFF"/>
            <w:vAlign w:val="center"/>
          </w:tcPr>
          <w:p w14:paraId="79AD662E"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177</w:t>
            </w:r>
          </w:p>
        </w:tc>
        <w:tc>
          <w:tcPr>
            <w:tcW w:w="1014" w:type="dxa"/>
            <w:tcBorders>
              <w:top w:val="single" w:sz="16" w:space="0" w:color="000000"/>
              <w:bottom w:val="nil"/>
            </w:tcBorders>
            <w:shd w:val="clear" w:color="auto" w:fill="FFFFFF"/>
            <w:vAlign w:val="center"/>
          </w:tcPr>
          <w:p w14:paraId="0C35E594"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51.3</w:t>
            </w:r>
          </w:p>
        </w:tc>
        <w:tc>
          <w:tcPr>
            <w:tcW w:w="1398" w:type="dxa"/>
            <w:tcBorders>
              <w:top w:val="single" w:sz="16" w:space="0" w:color="000000"/>
              <w:bottom w:val="nil"/>
            </w:tcBorders>
            <w:shd w:val="clear" w:color="auto" w:fill="FFFFFF"/>
            <w:vAlign w:val="center"/>
          </w:tcPr>
          <w:p w14:paraId="0AB523C7"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51.3</w:t>
            </w:r>
          </w:p>
        </w:tc>
        <w:tc>
          <w:tcPr>
            <w:tcW w:w="1475" w:type="dxa"/>
            <w:tcBorders>
              <w:top w:val="single" w:sz="16" w:space="0" w:color="000000"/>
              <w:bottom w:val="nil"/>
              <w:right w:val="single" w:sz="16" w:space="0" w:color="000000"/>
            </w:tcBorders>
            <w:shd w:val="clear" w:color="auto" w:fill="FFFFFF"/>
            <w:vAlign w:val="center"/>
          </w:tcPr>
          <w:p w14:paraId="622A47EE"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51.3</w:t>
            </w:r>
          </w:p>
        </w:tc>
      </w:tr>
      <w:tr w:rsidR="00954A9B" w:rsidRPr="0006266E" w14:paraId="015D1BC5"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76D25641" w14:textId="77777777" w:rsidR="00954A9B" w:rsidRPr="0006266E" w:rsidRDefault="00954A9B" w:rsidP="00E01ABD">
            <w:pPr>
              <w:autoSpaceDE w:val="0"/>
              <w:autoSpaceDN w:val="0"/>
              <w:adjustRightInd w:val="0"/>
              <w:spacing w:after="0" w:line="36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7E4401A8" w14:textId="77777777" w:rsidR="00954A9B" w:rsidRPr="0006266E" w:rsidRDefault="00954A9B" w:rsidP="00E01ABD">
            <w:pPr>
              <w:autoSpaceDE w:val="0"/>
              <w:autoSpaceDN w:val="0"/>
              <w:adjustRightInd w:val="0"/>
              <w:spacing w:after="0" w:line="360" w:lineRule="auto"/>
              <w:ind w:left="60" w:right="60"/>
              <w:rPr>
                <w:rFonts w:ascii="Arial" w:hAnsi="Arial" w:cs="Arial"/>
                <w:color w:val="000000"/>
                <w:sz w:val="18"/>
                <w:szCs w:val="18"/>
              </w:rPr>
            </w:pPr>
            <w:r w:rsidRPr="0006266E">
              <w:rPr>
                <w:rFonts w:ascii="Arial" w:hAnsi="Arial" w:cs="Arial"/>
                <w:color w:val="000000"/>
                <w:sz w:val="18"/>
                <w:szCs w:val="18"/>
              </w:rPr>
              <w:t>2.00</w:t>
            </w:r>
          </w:p>
        </w:tc>
        <w:tc>
          <w:tcPr>
            <w:tcW w:w="1168" w:type="dxa"/>
            <w:tcBorders>
              <w:top w:val="nil"/>
              <w:left w:val="single" w:sz="16" w:space="0" w:color="000000"/>
              <w:bottom w:val="nil"/>
            </w:tcBorders>
            <w:shd w:val="clear" w:color="auto" w:fill="FFFFFF"/>
            <w:vAlign w:val="center"/>
          </w:tcPr>
          <w:p w14:paraId="12008897"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144</w:t>
            </w:r>
          </w:p>
        </w:tc>
        <w:tc>
          <w:tcPr>
            <w:tcW w:w="1014" w:type="dxa"/>
            <w:tcBorders>
              <w:top w:val="nil"/>
              <w:bottom w:val="nil"/>
            </w:tcBorders>
            <w:shd w:val="clear" w:color="auto" w:fill="FFFFFF"/>
            <w:vAlign w:val="center"/>
          </w:tcPr>
          <w:p w14:paraId="3984B464"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41.7</w:t>
            </w:r>
          </w:p>
        </w:tc>
        <w:tc>
          <w:tcPr>
            <w:tcW w:w="1398" w:type="dxa"/>
            <w:tcBorders>
              <w:top w:val="nil"/>
              <w:bottom w:val="nil"/>
            </w:tcBorders>
            <w:shd w:val="clear" w:color="auto" w:fill="FFFFFF"/>
            <w:vAlign w:val="center"/>
          </w:tcPr>
          <w:p w14:paraId="33092843"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41.7</w:t>
            </w:r>
          </w:p>
        </w:tc>
        <w:tc>
          <w:tcPr>
            <w:tcW w:w="1475" w:type="dxa"/>
            <w:tcBorders>
              <w:top w:val="nil"/>
              <w:bottom w:val="nil"/>
              <w:right w:val="single" w:sz="16" w:space="0" w:color="000000"/>
            </w:tcBorders>
            <w:shd w:val="clear" w:color="auto" w:fill="FFFFFF"/>
            <w:vAlign w:val="center"/>
          </w:tcPr>
          <w:p w14:paraId="015A5435"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93.0</w:t>
            </w:r>
          </w:p>
        </w:tc>
      </w:tr>
      <w:tr w:rsidR="00954A9B" w:rsidRPr="0006266E" w14:paraId="4D6E78F5"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6BFF15FA" w14:textId="77777777" w:rsidR="00954A9B" w:rsidRPr="0006266E" w:rsidRDefault="00954A9B" w:rsidP="00E01ABD">
            <w:pPr>
              <w:autoSpaceDE w:val="0"/>
              <w:autoSpaceDN w:val="0"/>
              <w:adjustRightInd w:val="0"/>
              <w:spacing w:after="0" w:line="36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33FB131D" w14:textId="77777777" w:rsidR="00954A9B" w:rsidRPr="0006266E" w:rsidRDefault="00954A9B" w:rsidP="00E01ABD">
            <w:pPr>
              <w:autoSpaceDE w:val="0"/>
              <w:autoSpaceDN w:val="0"/>
              <w:adjustRightInd w:val="0"/>
              <w:spacing w:after="0" w:line="360" w:lineRule="auto"/>
              <w:ind w:left="60" w:right="60"/>
              <w:rPr>
                <w:rFonts w:ascii="Arial" w:hAnsi="Arial" w:cs="Arial"/>
                <w:color w:val="000000"/>
                <w:sz w:val="18"/>
                <w:szCs w:val="18"/>
              </w:rPr>
            </w:pPr>
            <w:r w:rsidRPr="0006266E">
              <w:rPr>
                <w:rFonts w:ascii="Arial" w:hAnsi="Arial" w:cs="Arial"/>
                <w:color w:val="000000"/>
                <w:sz w:val="18"/>
                <w:szCs w:val="18"/>
              </w:rPr>
              <w:t>3.00</w:t>
            </w:r>
          </w:p>
        </w:tc>
        <w:tc>
          <w:tcPr>
            <w:tcW w:w="1168" w:type="dxa"/>
            <w:tcBorders>
              <w:top w:val="nil"/>
              <w:left w:val="single" w:sz="16" w:space="0" w:color="000000"/>
              <w:bottom w:val="nil"/>
            </w:tcBorders>
            <w:shd w:val="clear" w:color="auto" w:fill="FFFFFF"/>
            <w:vAlign w:val="center"/>
          </w:tcPr>
          <w:p w14:paraId="4219116F"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12</w:t>
            </w:r>
          </w:p>
        </w:tc>
        <w:tc>
          <w:tcPr>
            <w:tcW w:w="1014" w:type="dxa"/>
            <w:tcBorders>
              <w:top w:val="nil"/>
              <w:bottom w:val="nil"/>
            </w:tcBorders>
            <w:shd w:val="clear" w:color="auto" w:fill="FFFFFF"/>
            <w:vAlign w:val="center"/>
          </w:tcPr>
          <w:p w14:paraId="56BE9741"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3.5</w:t>
            </w:r>
          </w:p>
        </w:tc>
        <w:tc>
          <w:tcPr>
            <w:tcW w:w="1398" w:type="dxa"/>
            <w:tcBorders>
              <w:top w:val="nil"/>
              <w:bottom w:val="nil"/>
            </w:tcBorders>
            <w:shd w:val="clear" w:color="auto" w:fill="FFFFFF"/>
            <w:vAlign w:val="center"/>
          </w:tcPr>
          <w:p w14:paraId="68BD80D6"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3.5</w:t>
            </w:r>
          </w:p>
        </w:tc>
        <w:tc>
          <w:tcPr>
            <w:tcW w:w="1475" w:type="dxa"/>
            <w:tcBorders>
              <w:top w:val="nil"/>
              <w:bottom w:val="nil"/>
              <w:right w:val="single" w:sz="16" w:space="0" w:color="000000"/>
            </w:tcBorders>
            <w:shd w:val="clear" w:color="auto" w:fill="FFFFFF"/>
            <w:vAlign w:val="center"/>
          </w:tcPr>
          <w:p w14:paraId="490484FB"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96.5</w:t>
            </w:r>
          </w:p>
        </w:tc>
      </w:tr>
      <w:tr w:rsidR="00954A9B" w:rsidRPr="0006266E" w14:paraId="4B90FDC8"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22233ECD" w14:textId="77777777" w:rsidR="00954A9B" w:rsidRPr="0006266E" w:rsidRDefault="00954A9B" w:rsidP="00E01ABD">
            <w:pPr>
              <w:autoSpaceDE w:val="0"/>
              <w:autoSpaceDN w:val="0"/>
              <w:adjustRightInd w:val="0"/>
              <w:spacing w:after="0" w:line="36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3D2CF240" w14:textId="77777777" w:rsidR="00954A9B" w:rsidRPr="0006266E" w:rsidRDefault="00954A9B" w:rsidP="00E01ABD">
            <w:pPr>
              <w:autoSpaceDE w:val="0"/>
              <w:autoSpaceDN w:val="0"/>
              <w:adjustRightInd w:val="0"/>
              <w:spacing w:after="0" w:line="360" w:lineRule="auto"/>
              <w:ind w:left="60" w:right="60"/>
              <w:rPr>
                <w:rFonts w:ascii="Arial" w:hAnsi="Arial" w:cs="Arial"/>
                <w:color w:val="000000"/>
                <w:sz w:val="18"/>
                <w:szCs w:val="18"/>
              </w:rPr>
            </w:pPr>
            <w:r w:rsidRPr="0006266E">
              <w:rPr>
                <w:rFonts w:ascii="Arial" w:hAnsi="Arial" w:cs="Arial"/>
                <w:color w:val="000000"/>
                <w:sz w:val="18"/>
                <w:szCs w:val="18"/>
              </w:rPr>
              <w:t>4.00</w:t>
            </w:r>
          </w:p>
        </w:tc>
        <w:tc>
          <w:tcPr>
            <w:tcW w:w="1168" w:type="dxa"/>
            <w:tcBorders>
              <w:top w:val="nil"/>
              <w:left w:val="single" w:sz="16" w:space="0" w:color="000000"/>
              <w:bottom w:val="nil"/>
            </w:tcBorders>
            <w:shd w:val="clear" w:color="auto" w:fill="FFFFFF"/>
            <w:vAlign w:val="center"/>
          </w:tcPr>
          <w:p w14:paraId="00564870"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12</w:t>
            </w:r>
          </w:p>
        </w:tc>
        <w:tc>
          <w:tcPr>
            <w:tcW w:w="1014" w:type="dxa"/>
            <w:tcBorders>
              <w:top w:val="nil"/>
              <w:bottom w:val="nil"/>
            </w:tcBorders>
            <w:shd w:val="clear" w:color="auto" w:fill="FFFFFF"/>
            <w:vAlign w:val="center"/>
          </w:tcPr>
          <w:p w14:paraId="0925933C"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3.5</w:t>
            </w:r>
          </w:p>
        </w:tc>
        <w:tc>
          <w:tcPr>
            <w:tcW w:w="1398" w:type="dxa"/>
            <w:tcBorders>
              <w:top w:val="nil"/>
              <w:bottom w:val="nil"/>
            </w:tcBorders>
            <w:shd w:val="clear" w:color="auto" w:fill="FFFFFF"/>
            <w:vAlign w:val="center"/>
          </w:tcPr>
          <w:p w14:paraId="018E0E2A"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3.5</w:t>
            </w:r>
          </w:p>
        </w:tc>
        <w:tc>
          <w:tcPr>
            <w:tcW w:w="1475" w:type="dxa"/>
            <w:tcBorders>
              <w:top w:val="nil"/>
              <w:bottom w:val="nil"/>
              <w:right w:val="single" w:sz="16" w:space="0" w:color="000000"/>
            </w:tcBorders>
            <w:shd w:val="clear" w:color="auto" w:fill="FFFFFF"/>
            <w:vAlign w:val="center"/>
          </w:tcPr>
          <w:p w14:paraId="41C206F0"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100.0</w:t>
            </w:r>
          </w:p>
        </w:tc>
      </w:tr>
      <w:tr w:rsidR="00954A9B" w:rsidRPr="0006266E" w14:paraId="40396710"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1464C2D7" w14:textId="77777777" w:rsidR="00954A9B" w:rsidRPr="0006266E" w:rsidRDefault="00954A9B" w:rsidP="00E01ABD">
            <w:pPr>
              <w:autoSpaceDE w:val="0"/>
              <w:autoSpaceDN w:val="0"/>
              <w:adjustRightInd w:val="0"/>
              <w:spacing w:after="0" w:line="360" w:lineRule="auto"/>
              <w:rPr>
                <w:rFonts w:ascii="Arial" w:hAnsi="Arial" w:cs="Arial"/>
                <w:color w:val="000000"/>
                <w:sz w:val="18"/>
                <w:szCs w:val="18"/>
              </w:rPr>
            </w:pPr>
          </w:p>
        </w:tc>
        <w:tc>
          <w:tcPr>
            <w:tcW w:w="737" w:type="dxa"/>
            <w:tcBorders>
              <w:top w:val="nil"/>
              <w:left w:val="nil"/>
              <w:bottom w:val="single" w:sz="16" w:space="0" w:color="000000"/>
              <w:right w:val="single" w:sz="16" w:space="0" w:color="000000"/>
            </w:tcBorders>
            <w:shd w:val="clear" w:color="auto" w:fill="FFFFFF"/>
          </w:tcPr>
          <w:p w14:paraId="78937C22" w14:textId="77777777" w:rsidR="00954A9B" w:rsidRPr="0006266E" w:rsidRDefault="00954A9B" w:rsidP="00E01ABD">
            <w:pPr>
              <w:autoSpaceDE w:val="0"/>
              <w:autoSpaceDN w:val="0"/>
              <w:adjustRightInd w:val="0"/>
              <w:spacing w:after="0" w:line="360" w:lineRule="auto"/>
              <w:ind w:left="60" w:right="60"/>
              <w:rPr>
                <w:rFonts w:ascii="Arial" w:hAnsi="Arial" w:cs="Arial"/>
                <w:color w:val="000000"/>
                <w:sz w:val="18"/>
                <w:szCs w:val="18"/>
              </w:rPr>
            </w:pPr>
            <w:r w:rsidRPr="0006266E">
              <w:rPr>
                <w:rFonts w:ascii="Arial" w:hAnsi="Arial" w:cs="Arial"/>
                <w:color w:val="000000"/>
                <w:sz w:val="18"/>
                <w:szCs w:val="18"/>
              </w:rPr>
              <w:t>Total</w:t>
            </w:r>
          </w:p>
        </w:tc>
        <w:tc>
          <w:tcPr>
            <w:tcW w:w="1168" w:type="dxa"/>
            <w:tcBorders>
              <w:top w:val="nil"/>
              <w:left w:val="single" w:sz="16" w:space="0" w:color="000000"/>
              <w:bottom w:val="single" w:sz="16" w:space="0" w:color="000000"/>
            </w:tcBorders>
            <w:shd w:val="clear" w:color="auto" w:fill="FFFFFF"/>
            <w:vAlign w:val="center"/>
          </w:tcPr>
          <w:p w14:paraId="4D0E0FE0"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345</w:t>
            </w:r>
          </w:p>
        </w:tc>
        <w:tc>
          <w:tcPr>
            <w:tcW w:w="1014" w:type="dxa"/>
            <w:tcBorders>
              <w:top w:val="nil"/>
              <w:bottom w:val="single" w:sz="16" w:space="0" w:color="000000"/>
            </w:tcBorders>
            <w:shd w:val="clear" w:color="auto" w:fill="FFFFFF"/>
            <w:vAlign w:val="center"/>
          </w:tcPr>
          <w:p w14:paraId="2F83D107"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100.0</w:t>
            </w:r>
          </w:p>
        </w:tc>
        <w:tc>
          <w:tcPr>
            <w:tcW w:w="1398" w:type="dxa"/>
            <w:tcBorders>
              <w:top w:val="nil"/>
              <w:bottom w:val="single" w:sz="16" w:space="0" w:color="000000"/>
            </w:tcBorders>
            <w:shd w:val="clear" w:color="auto" w:fill="FFFFFF"/>
            <w:vAlign w:val="center"/>
          </w:tcPr>
          <w:p w14:paraId="6EF6CC69"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100.0</w:t>
            </w:r>
          </w:p>
        </w:tc>
        <w:tc>
          <w:tcPr>
            <w:tcW w:w="1475" w:type="dxa"/>
            <w:tcBorders>
              <w:top w:val="nil"/>
              <w:bottom w:val="single" w:sz="16" w:space="0" w:color="000000"/>
              <w:right w:val="single" w:sz="16" w:space="0" w:color="000000"/>
            </w:tcBorders>
            <w:shd w:val="clear" w:color="auto" w:fill="FFFFFF"/>
            <w:vAlign w:val="center"/>
          </w:tcPr>
          <w:p w14:paraId="0D0CD44E" w14:textId="77777777" w:rsidR="00954A9B" w:rsidRPr="0006266E" w:rsidRDefault="00954A9B" w:rsidP="00E01ABD">
            <w:pPr>
              <w:autoSpaceDE w:val="0"/>
              <w:autoSpaceDN w:val="0"/>
              <w:adjustRightInd w:val="0"/>
              <w:spacing w:after="0" w:line="360" w:lineRule="auto"/>
              <w:rPr>
                <w:rFonts w:ascii="Times New Roman" w:hAnsi="Times New Roman" w:cs="Times New Roman"/>
                <w:sz w:val="24"/>
                <w:szCs w:val="24"/>
              </w:rPr>
            </w:pPr>
          </w:p>
        </w:tc>
      </w:tr>
    </w:tbl>
    <w:p w14:paraId="7533A986" w14:textId="77777777" w:rsidR="00954A9B" w:rsidRDefault="00954A9B" w:rsidP="00954A9B">
      <w:pPr>
        <w:autoSpaceDE w:val="0"/>
        <w:autoSpaceDN w:val="0"/>
        <w:adjustRightInd w:val="0"/>
        <w:spacing w:after="0" w:line="360" w:lineRule="auto"/>
        <w:rPr>
          <w:rFonts w:ascii="Times New Roman" w:hAnsi="Times New Roman" w:cs="Times New Roman"/>
          <w:sz w:val="24"/>
          <w:szCs w:val="24"/>
        </w:rPr>
      </w:pPr>
    </w:p>
    <w:p w14:paraId="59FB7C47" w14:textId="77777777" w:rsidR="00954A9B" w:rsidRDefault="00954A9B" w:rsidP="00954A9B">
      <w:pPr>
        <w:autoSpaceDE w:val="0"/>
        <w:autoSpaceDN w:val="0"/>
        <w:adjustRightInd w:val="0"/>
        <w:spacing w:after="0" w:line="360" w:lineRule="auto"/>
        <w:rPr>
          <w:rFonts w:ascii="Times New Roman" w:hAnsi="Times New Roman" w:cs="Times New Roman"/>
          <w:sz w:val="24"/>
          <w:szCs w:val="28"/>
        </w:rPr>
      </w:pPr>
      <w:r>
        <w:rPr>
          <w:noProof/>
        </w:rPr>
        <w:drawing>
          <wp:inline distT="0" distB="0" distL="0" distR="0" wp14:anchorId="7E46D59C" wp14:editId="7E7DAF70">
            <wp:extent cx="4572000" cy="2743200"/>
            <wp:effectExtent l="0" t="0" r="0" b="0"/>
            <wp:docPr id="15" name="Chart 15">
              <a:extLst xmlns:a="http://schemas.openxmlformats.org/drawingml/2006/main">
                <a:ext uri="{FF2B5EF4-FFF2-40B4-BE49-F238E27FC236}">
                  <a16:creationId xmlns:a16="http://schemas.microsoft.com/office/drawing/2014/main" id="{5901615D-DA05-40BD-9F1B-B723268D34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DBA0B6" w14:textId="77777777" w:rsidR="00954A9B" w:rsidRDefault="00954A9B" w:rsidP="00954A9B">
      <w:pPr>
        <w:autoSpaceDE w:val="0"/>
        <w:autoSpaceDN w:val="0"/>
        <w:adjustRightInd w:val="0"/>
        <w:spacing w:before="240" w:line="360" w:lineRule="auto"/>
        <w:jc w:val="both"/>
        <w:rPr>
          <w:rFonts w:ascii="Times New Roman" w:hAnsi="Times New Roman" w:cs="Times New Roman"/>
          <w:sz w:val="24"/>
          <w:szCs w:val="28"/>
        </w:rPr>
      </w:pPr>
    </w:p>
    <w:p w14:paraId="47B135B1" w14:textId="77777777" w:rsidR="00954A9B" w:rsidRDefault="00954A9B" w:rsidP="00954A9B">
      <w:pPr>
        <w:spacing w:after="0" w:line="360" w:lineRule="auto"/>
        <w:jc w:val="both"/>
        <w:rPr>
          <w:rFonts w:ascii="Times New Roman" w:hAnsi="Times New Roman" w:cs="Times New Roman"/>
          <w:sz w:val="24"/>
          <w:szCs w:val="28"/>
        </w:rPr>
      </w:pPr>
      <w:r w:rsidRPr="00BF5349">
        <w:rPr>
          <w:rFonts w:ascii="Times New Roman" w:hAnsi="Times New Roman" w:cs="Times New Roman"/>
          <w:sz w:val="24"/>
          <w:szCs w:val="28"/>
        </w:rPr>
        <w:t>As per this table and chart 5</w:t>
      </w:r>
      <w:r>
        <w:rPr>
          <w:rFonts w:ascii="Times New Roman" w:hAnsi="Times New Roman" w:cs="Times New Roman"/>
          <w:sz w:val="24"/>
          <w:szCs w:val="28"/>
        </w:rPr>
        <w:t>1</w:t>
      </w:r>
      <w:r w:rsidRPr="00BF5349">
        <w:rPr>
          <w:rFonts w:ascii="Times New Roman" w:hAnsi="Times New Roman" w:cs="Times New Roman"/>
          <w:sz w:val="24"/>
          <w:szCs w:val="28"/>
        </w:rPr>
        <w:t>.</w:t>
      </w:r>
      <w:r>
        <w:rPr>
          <w:rFonts w:ascii="Times New Roman" w:hAnsi="Times New Roman" w:cs="Times New Roman"/>
          <w:sz w:val="24"/>
          <w:szCs w:val="28"/>
        </w:rPr>
        <w:t>3</w:t>
      </w:r>
      <w:r w:rsidRPr="00BF5349">
        <w:rPr>
          <w:rFonts w:ascii="Times New Roman" w:hAnsi="Times New Roman" w:cs="Times New Roman"/>
          <w:sz w:val="24"/>
          <w:szCs w:val="28"/>
        </w:rPr>
        <w:t xml:space="preserve">% of the individual </w:t>
      </w:r>
      <w:r>
        <w:rPr>
          <w:rFonts w:ascii="Times New Roman" w:hAnsi="Times New Roman" w:cs="Times New Roman"/>
          <w:sz w:val="24"/>
          <w:szCs w:val="28"/>
        </w:rPr>
        <w:t>are</w:t>
      </w:r>
      <w:r w:rsidRPr="00BF5349">
        <w:rPr>
          <w:rFonts w:ascii="Times New Roman" w:hAnsi="Times New Roman" w:cs="Times New Roman"/>
          <w:sz w:val="24"/>
          <w:szCs w:val="28"/>
        </w:rPr>
        <w:t xml:space="preserve"> the age of 18-30 years, </w:t>
      </w:r>
      <w:r>
        <w:rPr>
          <w:rFonts w:ascii="Times New Roman" w:hAnsi="Times New Roman" w:cs="Times New Roman"/>
          <w:sz w:val="24"/>
          <w:szCs w:val="28"/>
        </w:rPr>
        <w:t>41</w:t>
      </w:r>
      <w:r w:rsidRPr="00BF5349">
        <w:rPr>
          <w:rFonts w:ascii="Times New Roman" w:hAnsi="Times New Roman" w:cs="Times New Roman"/>
          <w:sz w:val="24"/>
          <w:szCs w:val="28"/>
        </w:rPr>
        <w:t>.</w:t>
      </w:r>
      <w:r>
        <w:rPr>
          <w:rFonts w:ascii="Times New Roman" w:hAnsi="Times New Roman" w:cs="Times New Roman"/>
          <w:sz w:val="24"/>
          <w:szCs w:val="28"/>
        </w:rPr>
        <w:t>7</w:t>
      </w:r>
      <w:r w:rsidRPr="00BF5349">
        <w:rPr>
          <w:rFonts w:ascii="Times New Roman" w:hAnsi="Times New Roman" w:cs="Times New Roman"/>
          <w:sz w:val="24"/>
          <w:szCs w:val="28"/>
        </w:rPr>
        <w:t xml:space="preserve">% </w:t>
      </w:r>
      <w:r>
        <w:rPr>
          <w:rFonts w:ascii="Times New Roman" w:hAnsi="Times New Roman" w:cs="Times New Roman"/>
          <w:sz w:val="24"/>
          <w:szCs w:val="28"/>
        </w:rPr>
        <w:t>a</w:t>
      </w:r>
      <w:r w:rsidRPr="00BF5349">
        <w:rPr>
          <w:rFonts w:ascii="Times New Roman" w:hAnsi="Times New Roman" w:cs="Times New Roman"/>
          <w:sz w:val="24"/>
          <w:szCs w:val="28"/>
        </w:rPr>
        <w:t>re 31-40 years,</w:t>
      </w:r>
      <w:r>
        <w:rPr>
          <w:rFonts w:ascii="Times New Roman" w:hAnsi="Times New Roman" w:cs="Times New Roman"/>
          <w:sz w:val="24"/>
          <w:szCs w:val="28"/>
        </w:rPr>
        <w:t xml:space="preserve"> </w:t>
      </w:r>
      <w:r w:rsidRPr="00BF5349">
        <w:rPr>
          <w:rFonts w:ascii="Times New Roman" w:hAnsi="Times New Roman" w:cs="Times New Roman"/>
          <w:sz w:val="24"/>
          <w:szCs w:val="28"/>
        </w:rPr>
        <w:t>4</w:t>
      </w:r>
      <w:r>
        <w:rPr>
          <w:rFonts w:ascii="Times New Roman" w:hAnsi="Times New Roman" w:cs="Times New Roman"/>
          <w:sz w:val="24"/>
          <w:szCs w:val="28"/>
        </w:rPr>
        <w:t>1</w:t>
      </w:r>
      <w:r w:rsidRPr="00BF5349">
        <w:rPr>
          <w:rFonts w:ascii="Times New Roman" w:hAnsi="Times New Roman" w:cs="Times New Roman"/>
          <w:sz w:val="24"/>
          <w:szCs w:val="28"/>
        </w:rPr>
        <w:t xml:space="preserve">-50 years </w:t>
      </w:r>
      <w:r>
        <w:rPr>
          <w:rFonts w:ascii="Times New Roman" w:hAnsi="Times New Roman" w:cs="Times New Roman"/>
          <w:sz w:val="24"/>
          <w:szCs w:val="28"/>
        </w:rPr>
        <w:t>a</w:t>
      </w:r>
      <w:r w:rsidRPr="00BF5349">
        <w:rPr>
          <w:rFonts w:ascii="Times New Roman" w:hAnsi="Times New Roman" w:cs="Times New Roman"/>
          <w:sz w:val="24"/>
          <w:szCs w:val="28"/>
        </w:rPr>
        <w:t xml:space="preserve">re </w:t>
      </w:r>
      <w:r>
        <w:rPr>
          <w:rFonts w:ascii="Times New Roman" w:hAnsi="Times New Roman" w:cs="Times New Roman"/>
          <w:sz w:val="24"/>
          <w:szCs w:val="28"/>
        </w:rPr>
        <w:t>3</w:t>
      </w:r>
      <w:r w:rsidRPr="00BF5349">
        <w:rPr>
          <w:rFonts w:ascii="Times New Roman" w:hAnsi="Times New Roman" w:cs="Times New Roman"/>
          <w:sz w:val="24"/>
          <w:szCs w:val="28"/>
        </w:rPr>
        <w:t xml:space="preserve">.5% and remaining </w:t>
      </w:r>
      <w:r>
        <w:rPr>
          <w:rFonts w:ascii="Times New Roman" w:hAnsi="Times New Roman" w:cs="Times New Roman"/>
          <w:sz w:val="24"/>
          <w:szCs w:val="28"/>
        </w:rPr>
        <w:t>3</w:t>
      </w:r>
      <w:r w:rsidRPr="00BF5349">
        <w:rPr>
          <w:rFonts w:ascii="Times New Roman" w:hAnsi="Times New Roman" w:cs="Times New Roman"/>
          <w:sz w:val="24"/>
          <w:szCs w:val="28"/>
        </w:rPr>
        <w:t>.</w:t>
      </w:r>
      <w:r>
        <w:rPr>
          <w:rFonts w:ascii="Times New Roman" w:hAnsi="Times New Roman" w:cs="Times New Roman"/>
          <w:sz w:val="24"/>
          <w:szCs w:val="28"/>
        </w:rPr>
        <w:t>5</w:t>
      </w:r>
      <w:r w:rsidRPr="00BF5349">
        <w:rPr>
          <w:rFonts w:ascii="Times New Roman" w:hAnsi="Times New Roman" w:cs="Times New Roman"/>
          <w:sz w:val="24"/>
          <w:szCs w:val="28"/>
        </w:rPr>
        <w:t xml:space="preserve">% </w:t>
      </w:r>
      <w:r>
        <w:rPr>
          <w:rFonts w:ascii="Times New Roman" w:hAnsi="Times New Roman" w:cs="Times New Roman"/>
          <w:sz w:val="24"/>
          <w:szCs w:val="28"/>
        </w:rPr>
        <w:t>a</w:t>
      </w:r>
      <w:r w:rsidRPr="00BF5349">
        <w:rPr>
          <w:rFonts w:ascii="Times New Roman" w:hAnsi="Times New Roman" w:cs="Times New Roman"/>
          <w:sz w:val="24"/>
          <w:szCs w:val="28"/>
        </w:rPr>
        <w:t>re 51</w:t>
      </w:r>
      <w:r>
        <w:rPr>
          <w:rFonts w:ascii="Times New Roman" w:hAnsi="Times New Roman" w:cs="Times New Roman"/>
          <w:sz w:val="24"/>
          <w:szCs w:val="28"/>
        </w:rPr>
        <w:t>-60</w:t>
      </w:r>
      <w:r w:rsidRPr="00BF5349">
        <w:rPr>
          <w:rFonts w:ascii="Times New Roman" w:hAnsi="Times New Roman" w:cs="Times New Roman"/>
          <w:sz w:val="24"/>
          <w:szCs w:val="28"/>
        </w:rPr>
        <w:t xml:space="preserve"> years</w:t>
      </w:r>
      <w:r>
        <w:rPr>
          <w:rFonts w:ascii="Times New Roman" w:hAnsi="Times New Roman" w:cs="Times New Roman"/>
          <w:sz w:val="24"/>
          <w:szCs w:val="28"/>
        </w:rPr>
        <w:t xml:space="preserve">. </w:t>
      </w:r>
      <w:r w:rsidRPr="00BF5349">
        <w:rPr>
          <w:rFonts w:ascii="Times New Roman" w:hAnsi="Times New Roman" w:cs="Times New Roman"/>
          <w:sz w:val="24"/>
          <w:szCs w:val="28"/>
        </w:rPr>
        <w:t xml:space="preserve">So according to the data interpretation the age group 18-30 years </w:t>
      </w:r>
      <w:r>
        <w:rPr>
          <w:rFonts w:ascii="Times New Roman" w:hAnsi="Times New Roman" w:cs="Times New Roman"/>
          <w:sz w:val="24"/>
          <w:szCs w:val="28"/>
        </w:rPr>
        <w:t>a</w:t>
      </w:r>
      <w:r w:rsidRPr="00BF5349">
        <w:rPr>
          <w:rFonts w:ascii="Times New Roman" w:hAnsi="Times New Roman" w:cs="Times New Roman"/>
          <w:sz w:val="24"/>
          <w:szCs w:val="28"/>
        </w:rPr>
        <w:t>re more involved in providing their review in the questionnaire given.</w:t>
      </w:r>
    </w:p>
    <w:p w14:paraId="74659D64" w14:textId="77777777" w:rsidR="00954A9B" w:rsidRDefault="00954A9B" w:rsidP="00954A9B">
      <w:pPr>
        <w:spacing w:before="240" w:line="360" w:lineRule="auto"/>
        <w:jc w:val="both"/>
        <w:rPr>
          <w:rFonts w:ascii="Times New Roman" w:hAnsi="Times New Roman" w:cs="Times New Roman"/>
          <w:color w:val="000000"/>
          <w:sz w:val="24"/>
          <w:szCs w:val="24"/>
        </w:rPr>
      </w:pPr>
    </w:p>
    <w:p w14:paraId="7953FA37" w14:textId="77777777" w:rsidR="00954A9B" w:rsidRDefault="00954A9B" w:rsidP="00954A9B">
      <w:pPr>
        <w:spacing w:before="240" w:line="360" w:lineRule="auto"/>
        <w:jc w:val="both"/>
        <w:rPr>
          <w:rFonts w:ascii="Times New Roman" w:hAnsi="Times New Roman" w:cs="Times New Roman"/>
          <w:color w:val="000000"/>
          <w:sz w:val="24"/>
          <w:szCs w:val="24"/>
        </w:rPr>
      </w:pPr>
    </w:p>
    <w:p w14:paraId="25B2F79C" w14:textId="77777777" w:rsidR="00954A9B" w:rsidRDefault="00954A9B" w:rsidP="00954A9B">
      <w:pPr>
        <w:spacing w:before="240" w:line="360" w:lineRule="auto"/>
        <w:jc w:val="both"/>
        <w:rPr>
          <w:rFonts w:ascii="Times New Roman" w:hAnsi="Times New Roman" w:cs="Times New Roman"/>
          <w:color w:val="000000"/>
          <w:sz w:val="24"/>
          <w:szCs w:val="24"/>
        </w:rPr>
      </w:pPr>
    </w:p>
    <w:p w14:paraId="5DD1D73D" w14:textId="77777777" w:rsidR="00954A9B" w:rsidRDefault="00954A9B" w:rsidP="00954A9B">
      <w:pPr>
        <w:spacing w:before="240" w:line="360" w:lineRule="auto"/>
        <w:jc w:val="both"/>
        <w:rPr>
          <w:rFonts w:ascii="Times New Roman" w:hAnsi="Times New Roman" w:cs="Times New Roman"/>
          <w:color w:val="000000"/>
          <w:sz w:val="24"/>
          <w:szCs w:val="24"/>
        </w:rPr>
      </w:pPr>
    </w:p>
    <w:p w14:paraId="563B2882" w14:textId="77777777" w:rsidR="00954A9B" w:rsidRDefault="00954A9B" w:rsidP="00954A9B">
      <w:pPr>
        <w:spacing w:before="240" w:line="360" w:lineRule="auto"/>
        <w:jc w:val="both"/>
        <w:rPr>
          <w:rFonts w:ascii="Times New Roman" w:hAnsi="Times New Roman" w:cs="Times New Roman"/>
          <w:b/>
          <w:bCs/>
          <w:color w:val="000000"/>
          <w:sz w:val="24"/>
          <w:szCs w:val="24"/>
        </w:rPr>
      </w:pPr>
      <w:r w:rsidRPr="00BF1206">
        <w:rPr>
          <w:rFonts w:ascii="Times New Roman" w:hAnsi="Times New Roman" w:cs="Times New Roman"/>
          <w:b/>
          <w:bCs/>
          <w:color w:val="000000"/>
          <w:sz w:val="24"/>
          <w:szCs w:val="24"/>
        </w:rPr>
        <w:lastRenderedPageBreak/>
        <w:t>THE LEVEL OF RESPONDENT</w:t>
      </w:r>
      <w:r>
        <w:rPr>
          <w:rFonts w:ascii="Times New Roman" w:hAnsi="Times New Roman" w:cs="Times New Roman"/>
          <w:b/>
          <w:bCs/>
          <w:color w:val="000000"/>
          <w:sz w:val="24"/>
          <w:szCs w:val="24"/>
        </w:rPr>
        <w:t>’S</w:t>
      </w:r>
      <w:r w:rsidRPr="00BF1206">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GENDER</w:t>
      </w:r>
    </w:p>
    <w:p w14:paraId="368DEBE7" w14:textId="77777777" w:rsidR="00954A9B" w:rsidRPr="00AE231E" w:rsidRDefault="00954A9B" w:rsidP="00954A9B">
      <w:pPr>
        <w:autoSpaceDE w:val="0"/>
        <w:autoSpaceDN w:val="0"/>
        <w:adjustRightInd w:val="0"/>
        <w:spacing w:after="0" w:line="360" w:lineRule="auto"/>
        <w:rPr>
          <w:rFonts w:ascii="Times New Roman" w:hAnsi="Times New Roman" w:cs="Times New Roman"/>
          <w:sz w:val="24"/>
          <w:szCs w:val="24"/>
        </w:rPr>
      </w:pPr>
    </w:p>
    <w:tbl>
      <w:tblPr>
        <w:tblW w:w="65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169"/>
        <w:gridCol w:w="1015"/>
        <w:gridCol w:w="1399"/>
        <w:gridCol w:w="1476"/>
      </w:tblGrid>
      <w:tr w:rsidR="00954A9B" w:rsidRPr="00AE231E" w14:paraId="76919292" w14:textId="77777777" w:rsidTr="00E01ABD">
        <w:trPr>
          <w:cantSplit/>
        </w:trPr>
        <w:tc>
          <w:tcPr>
            <w:tcW w:w="6529" w:type="dxa"/>
            <w:gridSpan w:val="6"/>
            <w:tcBorders>
              <w:top w:val="nil"/>
              <w:left w:val="nil"/>
              <w:bottom w:val="nil"/>
              <w:right w:val="nil"/>
            </w:tcBorders>
            <w:shd w:val="clear" w:color="auto" w:fill="FFFFFF"/>
            <w:vAlign w:val="center"/>
          </w:tcPr>
          <w:p w14:paraId="7D9FCD3D" w14:textId="77777777" w:rsidR="00954A9B" w:rsidRPr="00AE231E" w:rsidRDefault="00954A9B" w:rsidP="00E01ABD">
            <w:pPr>
              <w:autoSpaceDE w:val="0"/>
              <w:autoSpaceDN w:val="0"/>
              <w:adjustRightInd w:val="0"/>
              <w:spacing w:after="0" w:line="360" w:lineRule="auto"/>
              <w:ind w:left="60" w:right="60"/>
              <w:jc w:val="center"/>
              <w:rPr>
                <w:rFonts w:ascii="Arial" w:hAnsi="Arial" w:cs="Arial"/>
                <w:color w:val="000000"/>
                <w:sz w:val="18"/>
                <w:szCs w:val="18"/>
              </w:rPr>
            </w:pPr>
            <w:r w:rsidRPr="00AE231E">
              <w:rPr>
                <w:rFonts w:ascii="Arial" w:hAnsi="Arial" w:cs="Arial"/>
                <w:b/>
                <w:bCs/>
                <w:color w:val="000000"/>
                <w:sz w:val="18"/>
                <w:szCs w:val="18"/>
              </w:rPr>
              <w:t>GENDER</w:t>
            </w:r>
          </w:p>
        </w:tc>
      </w:tr>
      <w:tr w:rsidR="00954A9B" w:rsidRPr="00AE231E" w14:paraId="0092FA5E" w14:textId="77777777" w:rsidTr="00E01ABD">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14:paraId="49B0DD28" w14:textId="77777777" w:rsidR="00954A9B" w:rsidRPr="00AE231E" w:rsidRDefault="00954A9B" w:rsidP="00E01ABD">
            <w:pPr>
              <w:autoSpaceDE w:val="0"/>
              <w:autoSpaceDN w:val="0"/>
              <w:adjustRightInd w:val="0"/>
              <w:spacing w:after="0" w:line="360" w:lineRule="auto"/>
              <w:rPr>
                <w:rFonts w:ascii="Times New Roman" w:hAnsi="Times New Roman" w:cs="Times New Roman"/>
                <w:sz w:val="24"/>
                <w:szCs w:val="24"/>
              </w:rPr>
            </w:pPr>
          </w:p>
        </w:tc>
        <w:tc>
          <w:tcPr>
            <w:tcW w:w="1168" w:type="dxa"/>
            <w:tcBorders>
              <w:top w:val="single" w:sz="16" w:space="0" w:color="000000"/>
              <w:left w:val="single" w:sz="16" w:space="0" w:color="000000"/>
              <w:bottom w:val="single" w:sz="16" w:space="0" w:color="000000"/>
            </w:tcBorders>
            <w:shd w:val="clear" w:color="auto" w:fill="FFFFFF"/>
            <w:vAlign w:val="bottom"/>
          </w:tcPr>
          <w:p w14:paraId="21211396" w14:textId="77777777" w:rsidR="00954A9B" w:rsidRPr="00AE231E" w:rsidRDefault="00954A9B" w:rsidP="00E01ABD">
            <w:pPr>
              <w:autoSpaceDE w:val="0"/>
              <w:autoSpaceDN w:val="0"/>
              <w:adjustRightInd w:val="0"/>
              <w:spacing w:after="0" w:line="360" w:lineRule="auto"/>
              <w:ind w:left="60" w:right="60"/>
              <w:jc w:val="center"/>
              <w:rPr>
                <w:rFonts w:ascii="Arial" w:hAnsi="Arial" w:cs="Arial"/>
                <w:color w:val="000000"/>
                <w:sz w:val="18"/>
                <w:szCs w:val="18"/>
              </w:rPr>
            </w:pPr>
            <w:r w:rsidRPr="00AE231E">
              <w:rPr>
                <w:rFonts w:ascii="Arial" w:hAnsi="Arial" w:cs="Arial"/>
                <w:color w:val="000000"/>
                <w:sz w:val="18"/>
                <w:szCs w:val="18"/>
              </w:rPr>
              <w:t>Frequency</w:t>
            </w:r>
          </w:p>
        </w:tc>
        <w:tc>
          <w:tcPr>
            <w:tcW w:w="1014" w:type="dxa"/>
            <w:tcBorders>
              <w:top w:val="single" w:sz="16" w:space="0" w:color="000000"/>
              <w:bottom w:val="single" w:sz="16" w:space="0" w:color="000000"/>
            </w:tcBorders>
            <w:shd w:val="clear" w:color="auto" w:fill="FFFFFF"/>
            <w:vAlign w:val="bottom"/>
          </w:tcPr>
          <w:p w14:paraId="0CF922FC" w14:textId="77777777" w:rsidR="00954A9B" w:rsidRPr="00AE231E" w:rsidRDefault="00954A9B" w:rsidP="00E01ABD">
            <w:pPr>
              <w:autoSpaceDE w:val="0"/>
              <w:autoSpaceDN w:val="0"/>
              <w:adjustRightInd w:val="0"/>
              <w:spacing w:after="0" w:line="360" w:lineRule="auto"/>
              <w:ind w:left="60" w:right="60"/>
              <w:jc w:val="center"/>
              <w:rPr>
                <w:rFonts w:ascii="Arial" w:hAnsi="Arial" w:cs="Arial"/>
                <w:color w:val="000000"/>
                <w:sz w:val="18"/>
                <w:szCs w:val="18"/>
              </w:rPr>
            </w:pPr>
            <w:r w:rsidRPr="00AE231E">
              <w:rPr>
                <w:rFonts w:ascii="Arial" w:hAnsi="Arial" w:cs="Arial"/>
                <w:color w:val="000000"/>
                <w:sz w:val="18"/>
                <w:szCs w:val="18"/>
              </w:rPr>
              <w:t>Percent</w:t>
            </w:r>
          </w:p>
        </w:tc>
        <w:tc>
          <w:tcPr>
            <w:tcW w:w="1398" w:type="dxa"/>
            <w:tcBorders>
              <w:top w:val="single" w:sz="16" w:space="0" w:color="000000"/>
              <w:bottom w:val="single" w:sz="16" w:space="0" w:color="000000"/>
            </w:tcBorders>
            <w:shd w:val="clear" w:color="auto" w:fill="FFFFFF"/>
            <w:vAlign w:val="bottom"/>
          </w:tcPr>
          <w:p w14:paraId="4CBFC795" w14:textId="77777777" w:rsidR="00954A9B" w:rsidRPr="00AE231E" w:rsidRDefault="00954A9B" w:rsidP="00E01ABD">
            <w:pPr>
              <w:autoSpaceDE w:val="0"/>
              <w:autoSpaceDN w:val="0"/>
              <w:adjustRightInd w:val="0"/>
              <w:spacing w:after="0" w:line="360" w:lineRule="auto"/>
              <w:ind w:left="60" w:right="60"/>
              <w:jc w:val="center"/>
              <w:rPr>
                <w:rFonts w:ascii="Arial" w:hAnsi="Arial" w:cs="Arial"/>
                <w:color w:val="000000"/>
                <w:sz w:val="18"/>
                <w:szCs w:val="18"/>
              </w:rPr>
            </w:pPr>
            <w:r w:rsidRPr="00AE231E">
              <w:rPr>
                <w:rFonts w:ascii="Arial" w:hAnsi="Arial" w:cs="Arial"/>
                <w:color w:val="000000"/>
                <w:sz w:val="18"/>
                <w:szCs w:val="18"/>
              </w:rPr>
              <w:t>Valid Percent</w:t>
            </w:r>
          </w:p>
        </w:tc>
        <w:tc>
          <w:tcPr>
            <w:tcW w:w="1475" w:type="dxa"/>
            <w:tcBorders>
              <w:top w:val="single" w:sz="16" w:space="0" w:color="000000"/>
              <w:bottom w:val="single" w:sz="16" w:space="0" w:color="000000"/>
              <w:right w:val="single" w:sz="16" w:space="0" w:color="000000"/>
            </w:tcBorders>
            <w:shd w:val="clear" w:color="auto" w:fill="FFFFFF"/>
            <w:vAlign w:val="bottom"/>
          </w:tcPr>
          <w:p w14:paraId="74587525" w14:textId="77777777" w:rsidR="00954A9B" w:rsidRPr="00AE231E" w:rsidRDefault="00954A9B" w:rsidP="00E01ABD">
            <w:pPr>
              <w:autoSpaceDE w:val="0"/>
              <w:autoSpaceDN w:val="0"/>
              <w:adjustRightInd w:val="0"/>
              <w:spacing w:after="0" w:line="360" w:lineRule="auto"/>
              <w:ind w:left="60" w:right="60"/>
              <w:jc w:val="center"/>
              <w:rPr>
                <w:rFonts w:ascii="Arial" w:hAnsi="Arial" w:cs="Arial"/>
                <w:color w:val="000000"/>
                <w:sz w:val="18"/>
                <w:szCs w:val="18"/>
              </w:rPr>
            </w:pPr>
            <w:r w:rsidRPr="00AE231E">
              <w:rPr>
                <w:rFonts w:ascii="Arial" w:hAnsi="Arial" w:cs="Arial"/>
                <w:color w:val="000000"/>
                <w:sz w:val="18"/>
                <w:szCs w:val="18"/>
              </w:rPr>
              <w:t>Cumulative Percent</w:t>
            </w:r>
          </w:p>
        </w:tc>
      </w:tr>
      <w:tr w:rsidR="00954A9B" w:rsidRPr="00AE231E" w14:paraId="31A25C1A" w14:textId="77777777" w:rsidTr="00E01ABD">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14:paraId="219B873F" w14:textId="77777777" w:rsidR="00954A9B" w:rsidRPr="00AE231E" w:rsidRDefault="00954A9B" w:rsidP="00E01ABD">
            <w:pPr>
              <w:autoSpaceDE w:val="0"/>
              <w:autoSpaceDN w:val="0"/>
              <w:adjustRightInd w:val="0"/>
              <w:spacing w:after="0" w:line="360" w:lineRule="auto"/>
              <w:ind w:left="60" w:right="60"/>
              <w:rPr>
                <w:rFonts w:ascii="Arial" w:hAnsi="Arial" w:cs="Arial"/>
                <w:color w:val="000000"/>
                <w:sz w:val="18"/>
                <w:szCs w:val="18"/>
              </w:rPr>
            </w:pPr>
            <w:r w:rsidRPr="00AE231E">
              <w:rPr>
                <w:rFonts w:ascii="Arial" w:hAnsi="Arial" w:cs="Arial"/>
                <w:color w:val="000000"/>
                <w:sz w:val="18"/>
                <w:szCs w:val="18"/>
              </w:rPr>
              <w:t>Valid</w:t>
            </w:r>
          </w:p>
        </w:tc>
        <w:tc>
          <w:tcPr>
            <w:tcW w:w="737" w:type="dxa"/>
            <w:tcBorders>
              <w:top w:val="single" w:sz="16" w:space="0" w:color="000000"/>
              <w:left w:val="nil"/>
              <w:bottom w:val="nil"/>
              <w:right w:val="single" w:sz="16" w:space="0" w:color="000000"/>
            </w:tcBorders>
            <w:shd w:val="clear" w:color="auto" w:fill="FFFFFF"/>
          </w:tcPr>
          <w:p w14:paraId="66A03DF9" w14:textId="77777777" w:rsidR="00954A9B" w:rsidRPr="00AE231E" w:rsidRDefault="00954A9B" w:rsidP="00E01ABD">
            <w:pPr>
              <w:autoSpaceDE w:val="0"/>
              <w:autoSpaceDN w:val="0"/>
              <w:adjustRightInd w:val="0"/>
              <w:spacing w:after="0" w:line="360" w:lineRule="auto"/>
              <w:ind w:left="60" w:right="60"/>
              <w:rPr>
                <w:rFonts w:ascii="Arial" w:hAnsi="Arial" w:cs="Arial"/>
                <w:color w:val="000000"/>
                <w:sz w:val="18"/>
                <w:szCs w:val="18"/>
              </w:rPr>
            </w:pPr>
            <w:r w:rsidRPr="00AE231E">
              <w:rPr>
                <w:rFonts w:ascii="Arial" w:hAnsi="Arial" w:cs="Arial"/>
                <w:color w:val="000000"/>
                <w:sz w:val="18"/>
                <w:szCs w:val="18"/>
              </w:rPr>
              <w:t>1.00</w:t>
            </w:r>
          </w:p>
        </w:tc>
        <w:tc>
          <w:tcPr>
            <w:tcW w:w="1168" w:type="dxa"/>
            <w:tcBorders>
              <w:top w:val="single" w:sz="16" w:space="0" w:color="000000"/>
              <w:left w:val="single" w:sz="16" w:space="0" w:color="000000"/>
              <w:bottom w:val="nil"/>
            </w:tcBorders>
            <w:shd w:val="clear" w:color="auto" w:fill="FFFFFF"/>
            <w:vAlign w:val="center"/>
          </w:tcPr>
          <w:p w14:paraId="2C7666BE" w14:textId="77777777" w:rsidR="00954A9B" w:rsidRPr="00AE231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AE231E">
              <w:rPr>
                <w:rFonts w:ascii="Arial" w:hAnsi="Arial" w:cs="Arial"/>
                <w:color w:val="000000"/>
                <w:sz w:val="18"/>
                <w:szCs w:val="18"/>
              </w:rPr>
              <w:t>213</w:t>
            </w:r>
          </w:p>
        </w:tc>
        <w:tc>
          <w:tcPr>
            <w:tcW w:w="1014" w:type="dxa"/>
            <w:tcBorders>
              <w:top w:val="single" w:sz="16" w:space="0" w:color="000000"/>
              <w:bottom w:val="nil"/>
            </w:tcBorders>
            <w:shd w:val="clear" w:color="auto" w:fill="FFFFFF"/>
            <w:vAlign w:val="center"/>
          </w:tcPr>
          <w:p w14:paraId="55504AC2" w14:textId="77777777" w:rsidR="00954A9B" w:rsidRPr="00AE231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AE231E">
              <w:rPr>
                <w:rFonts w:ascii="Arial" w:hAnsi="Arial" w:cs="Arial"/>
                <w:color w:val="000000"/>
                <w:sz w:val="18"/>
                <w:szCs w:val="18"/>
              </w:rPr>
              <w:t>61.7</w:t>
            </w:r>
          </w:p>
        </w:tc>
        <w:tc>
          <w:tcPr>
            <w:tcW w:w="1398" w:type="dxa"/>
            <w:tcBorders>
              <w:top w:val="single" w:sz="16" w:space="0" w:color="000000"/>
              <w:bottom w:val="nil"/>
            </w:tcBorders>
            <w:shd w:val="clear" w:color="auto" w:fill="FFFFFF"/>
            <w:vAlign w:val="center"/>
          </w:tcPr>
          <w:p w14:paraId="0450D61D" w14:textId="77777777" w:rsidR="00954A9B" w:rsidRPr="00AE231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AE231E">
              <w:rPr>
                <w:rFonts w:ascii="Arial" w:hAnsi="Arial" w:cs="Arial"/>
                <w:color w:val="000000"/>
                <w:sz w:val="18"/>
                <w:szCs w:val="18"/>
              </w:rPr>
              <w:t>61.7</w:t>
            </w:r>
          </w:p>
        </w:tc>
        <w:tc>
          <w:tcPr>
            <w:tcW w:w="1475" w:type="dxa"/>
            <w:tcBorders>
              <w:top w:val="single" w:sz="16" w:space="0" w:color="000000"/>
              <w:bottom w:val="nil"/>
              <w:right w:val="single" w:sz="16" w:space="0" w:color="000000"/>
            </w:tcBorders>
            <w:shd w:val="clear" w:color="auto" w:fill="FFFFFF"/>
            <w:vAlign w:val="center"/>
          </w:tcPr>
          <w:p w14:paraId="2C32BDA6" w14:textId="77777777" w:rsidR="00954A9B" w:rsidRPr="00AE231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AE231E">
              <w:rPr>
                <w:rFonts w:ascii="Arial" w:hAnsi="Arial" w:cs="Arial"/>
                <w:color w:val="000000"/>
                <w:sz w:val="18"/>
                <w:szCs w:val="18"/>
              </w:rPr>
              <w:t>61.7</w:t>
            </w:r>
          </w:p>
        </w:tc>
      </w:tr>
      <w:tr w:rsidR="00954A9B" w:rsidRPr="00AE231E" w14:paraId="78993BAB"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3CB42045" w14:textId="77777777" w:rsidR="00954A9B" w:rsidRPr="00AE231E" w:rsidRDefault="00954A9B" w:rsidP="00E01ABD">
            <w:pPr>
              <w:autoSpaceDE w:val="0"/>
              <w:autoSpaceDN w:val="0"/>
              <w:adjustRightInd w:val="0"/>
              <w:spacing w:after="0" w:line="36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6546D433" w14:textId="77777777" w:rsidR="00954A9B" w:rsidRPr="00AE231E" w:rsidRDefault="00954A9B" w:rsidP="00E01ABD">
            <w:pPr>
              <w:autoSpaceDE w:val="0"/>
              <w:autoSpaceDN w:val="0"/>
              <w:adjustRightInd w:val="0"/>
              <w:spacing w:after="0" w:line="360" w:lineRule="auto"/>
              <w:ind w:left="60" w:right="60"/>
              <w:rPr>
                <w:rFonts w:ascii="Arial" w:hAnsi="Arial" w:cs="Arial"/>
                <w:color w:val="000000"/>
                <w:sz w:val="18"/>
                <w:szCs w:val="18"/>
              </w:rPr>
            </w:pPr>
            <w:r w:rsidRPr="00AE231E">
              <w:rPr>
                <w:rFonts w:ascii="Arial" w:hAnsi="Arial" w:cs="Arial"/>
                <w:color w:val="000000"/>
                <w:sz w:val="18"/>
                <w:szCs w:val="18"/>
              </w:rPr>
              <w:t>2.00</w:t>
            </w:r>
          </w:p>
        </w:tc>
        <w:tc>
          <w:tcPr>
            <w:tcW w:w="1168" w:type="dxa"/>
            <w:tcBorders>
              <w:top w:val="nil"/>
              <w:left w:val="single" w:sz="16" w:space="0" w:color="000000"/>
              <w:bottom w:val="nil"/>
            </w:tcBorders>
            <w:shd w:val="clear" w:color="auto" w:fill="FFFFFF"/>
            <w:vAlign w:val="center"/>
          </w:tcPr>
          <w:p w14:paraId="6947A043" w14:textId="77777777" w:rsidR="00954A9B" w:rsidRPr="00AE231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AE231E">
              <w:rPr>
                <w:rFonts w:ascii="Arial" w:hAnsi="Arial" w:cs="Arial"/>
                <w:color w:val="000000"/>
                <w:sz w:val="18"/>
                <w:szCs w:val="18"/>
              </w:rPr>
              <w:t>132</w:t>
            </w:r>
          </w:p>
        </w:tc>
        <w:tc>
          <w:tcPr>
            <w:tcW w:w="1014" w:type="dxa"/>
            <w:tcBorders>
              <w:top w:val="nil"/>
              <w:bottom w:val="nil"/>
            </w:tcBorders>
            <w:shd w:val="clear" w:color="auto" w:fill="FFFFFF"/>
            <w:vAlign w:val="center"/>
          </w:tcPr>
          <w:p w14:paraId="7BDC0E37" w14:textId="77777777" w:rsidR="00954A9B" w:rsidRPr="00AE231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AE231E">
              <w:rPr>
                <w:rFonts w:ascii="Arial" w:hAnsi="Arial" w:cs="Arial"/>
                <w:color w:val="000000"/>
                <w:sz w:val="18"/>
                <w:szCs w:val="18"/>
              </w:rPr>
              <w:t>38.3</w:t>
            </w:r>
          </w:p>
        </w:tc>
        <w:tc>
          <w:tcPr>
            <w:tcW w:w="1398" w:type="dxa"/>
            <w:tcBorders>
              <w:top w:val="nil"/>
              <w:bottom w:val="nil"/>
            </w:tcBorders>
            <w:shd w:val="clear" w:color="auto" w:fill="FFFFFF"/>
            <w:vAlign w:val="center"/>
          </w:tcPr>
          <w:p w14:paraId="441A590E" w14:textId="77777777" w:rsidR="00954A9B" w:rsidRPr="00AE231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AE231E">
              <w:rPr>
                <w:rFonts w:ascii="Arial" w:hAnsi="Arial" w:cs="Arial"/>
                <w:color w:val="000000"/>
                <w:sz w:val="18"/>
                <w:szCs w:val="18"/>
              </w:rPr>
              <w:t>38.3</w:t>
            </w:r>
          </w:p>
        </w:tc>
        <w:tc>
          <w:tcPr>
            <w:tcW w:w="1475" w:type="dxa"/>
            <w:tcBorders>
              <w:top w:val="nil"/>
              <w:bottom w:val="nil"/>
              <w:right w:val="single" w:sz="16" w:space="0" w:color="000000"/>
            </w:tcBorders>
            <w:shd w:val="clear" w:color="auto" w:fill="FFFFFF"/>
            <w:vAlign w:val="center"/>
          </w:tcPr>
          <w:p w14:paraId="41D73857" w14:textId="77777777" w:rsidR="00954A9B" w:rsidRPr="00AE231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AE231E">
              <w:rPr>
                <w:rFonts w:ascii="Arial" w:hAnsi="Arial" w:cs="Arial"/>
                <w:color w:val="000000"/>
                <w:sz w:val="18"/>
                <w:szCs w:val="18"/>
              </w:rPr>
              <w:t>100.0</w:t>
            </w:r>
          </w:p>
        </w:tc>
      </w:tr>
      <w:tr w:rsidR="00954A9B" w:rsidRPr="00AE231E" w14:paraId="2C6F856F"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2992F5B3" w14:textId="77777777" w:rsidR="00954A9B" w:rsidRPr="00AE231E" w:rsidRDefault="00954A9B" w:rsidP="00E01ABD">
            <w:pPr>
              <w:autoSpaceDE w:val="0"/>
              <w:autoSpaceDN w:val="0"/>
              <w:adjustRightInd w:val="0"/>
              <w:spacing w:after="0" w:line="360" w:lineRule="auto"/>
              <w:rPr>
                <w:rFonts w:ascii="Arial" w:hAnsi="Arial" w:cs="Arial"/>
                <w:color w:val="000000"/>
                <w:sz w:val="18"/>
                <w:szCs w:val="18"/>
              </w:rPr>
            </w:pPr>
          </w:p>
        </w:tc>
        <w:tc>
          <w:tcPr>
            <w:tcW w:w="737" w:type="dxa"/>
            <w:tcBorders>
              <w:top w:val="nil"/>
              <w:left w:val="nil"/>
              <w:bottom w:val="single" w:sz="16" w:space="0" w:color="000000"/>
              <w:right w:val="single" w:sz="16" w:space="0" w:color="000000"/>
            </w:tcBorders>
            <w:shd w:val="clear" w:color="auto" w:fill="FFFFFF"/>
          </w:tcPr>
          <w:p w14:paraId="05E8A122" w14:textId="77777777" w:rsidR="00954A9B" w:rsidRPr="00AE231E" w:rsidRDefault="00954A9B" w:rsidP="00E01ABD">
            <w:pPr>
              <w:autoSpaceDE w:val="0"/>
              <w:autoSpaceDN w:val="0"/>
              <w:adjustRightInd w:val="0"/>
              <w:spacing w:after="0" w:line="360" w:lineRule="auto"/>
              <w:ind w:left="60" w:right="60"/>
              <w:rPr>
                <w:rFonts w:ascii="Arial" w:hAnsi="Arial" w:cs="Arial"/>
                <w:color w:val="000000"/>
                <w:sz w:val="18"/>
                <w:szCs w:val="18"/>
              </w:rPr>
            </w:pPr>
            <w:r w:rsidRPr="00AE231E">
              <w:rPr>
                <w:rFonts w:ascii="Arial" w:hAnsi="Arial" w:cs="Arial"/>
                <w:color w:val="000000"/>
                <w:sz w:val="18"/>
                <w:szCs w:val="18"/>
              </w:rPr>
              <w:t>Total</w:t>
            </w:r>
          </w:p>
        </w:tc>
        <w:tc>
          <w:tcPr>
            <w:tcW w:w="1168" w:type="dxa"/>
            <w:tcBorders>
              <w:top w:val="nil"/>
              <w:left w:val="single" w:sz="16" w:space="0" w:color="000000"/>
              <w:bottom w:val="single" w:sz="16" w:space="0" w:color="000000"/>
            </w:tcBorders>
            <w:shd w:val="clear" w:color="auto" w:fill="FFFFFF"/>
            <w:vAlign w:val="center"/>
          </w:tcPr>
          <w:p w14:paraId="487A454E" w14:textId="77777777" w:rsidR="00954A9B" w:rsidRPr="00AE231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AE231E">
              <w:rPr>
                <w:rFonts w:ascii="Arial" w:hAnsi="Arial" w:cs="Arial"/>
                <w:color w:val="000000"/>
                <w:sz w:val="18"/>
                <w:szCs w:val="18"/>
              </w:rPr>
              <w:t>345</w:t>
            </w:r>
          </w:p>
        </w:tc>
        <w:tc>
          <w:tcPr>
            <w:tcW w:w="1014" w:type="dxa"/>
            <w:tcBorders>
              <w:top w:val="nil"/>
              <w:bottom w:val="single" w:sz="16" w:space="0" w:color="000000"/>
            </w:tcBorders>
            <w:shd w:val="clear" w:color="auto" w:fill="FFFFFF"/>
            <w:vAlign w:val="center"/>
          </w:tcPr>
          <w:p w14:paraId="15C1A4C5" w14:textId="77777777" w:rsidR="00954A9B" w:rsidRPr="00AE231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AE231E">
              <w:rPr>
                <w:rFonts w:ascii="Arial" w:hAnsi="Arial" w:cs="Arial"/>
                <w:color w:val="000000"/>
                <w:sz w:val="18"/>
                <w:szCs w:val="18"/>
              </w:rPr>
              <w:t>100.0</w:t>
            </w:r>
          </w:p>
        </w:tc>
        <w:tc>
          <w:tcPr>
            <w:tcW w:w="1398" w:type="dxa"/>
            <w:tcBorders>
              <w:top w:val="nil"/>
              <w:bottom w:val="single" w:sz="16" w:space="0" w:color="000000"/>
            </w:tcBorders>
            <w:shd w:val="clear" w:color="auto" w:fill="FFFFFF"/>
            <w:vAlign w:val="center"/>
          </w:tcPr>
          <w:p w14:paraId="40DACE77" w14:textId="77777777" w:rsidR="00954A9B" w:rsidRPr="00AE231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AE231E">
              <w:rPr>
                <w:rFonts w:ascii="Arial" w:hAnsi="Arial" w:cs="Arial"/>
                <w:color w:val="000000"/>
                <w:sz w:val="18"/>
                <w:szCs w:val="18"/>
              </w:rPr>
              <w:t>100.0</w:t>
            </w:r>
          </w:p>
        </w:tc>
        <w:tc>
          <w:tcPr>
            <w:tcW w:w="1475" w:type="dxa"/>
            <w:tcBorders>
              <w:top w:val="nil"/>
              <w:bottom w:val="single" w:sz="16" w:space="0" w:color="000000"/>
              <w:right w:val="single" w:sz="16" w:space="0" w:color="000000"/>
            </w:tcBorders>
            <w:shd w:val="clear" w:color="auto" w:fill="FFFFFF"/>
            <w:vAlign w:val="center"/>
          </w:tcPr>
          <w:p w14:paraId="252F8E36" w14:textId="77777777" w:rsidR="00954A9B" w:rsidRPr="00AE231E" w:rsidRDefault="00954A9B" w:rsidP="00E01ABD">
            <w:pPr>
              <w:autoSpaceDE w:val="0"/>
              <w:autoSpaceDN w:val="0"/>
              <w:adjustRightInd w:val="0"/>
              <w:spacing w:after="0" w:line="360" w:lineRule="auto"/>
              <w:rPr>
                <w:rFonts w:ascii="Times New Roman" w:hAnsi="Times New Roman" w:cs="Times New Roman"/>
                <w:sz w:val="24"/>
                <w:szCs w:val="24"/>
              </w:rPr>
            </w:pPr>
          </w:p>
        </w:tc>
      </w:tr>
    </w:tbl>
    <w:p w14:paraId="4D5EC8AB" w14:textId="77777777" w:rsidR="00954A9B" w:rsidRDefault="00954A9B" w:rsidP="00954A9B">
      <w:pPr>
        <w:autoSpaceDE w:val="0"/>
        <w:autoSpaceDN w:val="0"/>
        <w:adjustRightInd w:val="0"/>
        <w:spacing w:after="0" w:line="360" w:lineRule="auto"/>
        <w:rPr>
          <w:rFonts w:ascii="Times New Roman" w:hAnsi="Times New Roman" w:cs="Times New Roman"/>
          <w:sz w:val="24"/>
          <w:szCs w:val="24"/>
        </w:rPr>
      </w:pPr>
    </w:p>
    <w:p w14:paraId="48451DB0" w14:textId="77777777" w:rsidR="00954A9B" w:rsidRDefault="00954A9B" w:rsidP="00954A9B">
      <w:pPr>
        <w:autoSpaceDE w:val="0"/>
        <w:autoSpaceDN w:val="0"/>
        <w:adjustRightInd w:val="0"/>
        <w:spacing w:after="0" w:line="360" w:lineRule="auto"/>
        <w:rPr>
          <w:rFonts w:ascii="Times New Roman" w:hAnsi="Times New Roman" w:cs="Times New Roman"/>
          <w:sz w:val="24"/>
          <w:szCs w:val="24"/>
        </w:rPr>
      </w:pPr>
      <w:r>
        <w:rPr>
          <w:noProof/>
        </w:rPr>
        <w:drawing>
          <wp:inline distT="0" distB="0" distL="0" distR="0" wp14:anchorId="36C05FF0" wp14:editId="0D2D4498">
            <wp:extent cx="4572000" cy="2743200"/>
            <wp:effectExtent l="0" t="0" r="0" b="0"/>
            <wp:docPr id="16" name="Chart 16">
              <a:extLst xmlns:a="http://schemas.openxmlformats.org/drawingml/2006/main">
                <a:ext uri="{FF2B5EF4-FFF2-40B4-BE49-F238E27FC236}">
                  <a16:creationId xmlns:a16="http://schemas.microsoft.com/office/drawing/2014/main" id="{45B5053C-E5B3-48F0-9DF5-86F47B305C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E90D36A" w14:textId="77777777" w:rsidR="00954A9B" w:rsidRDefault="00954A9B" w:rsidP="00954A9B">
      <w:pPr>
        <w:spacing w:before="240" w:line="360" w:lineRule="auto"/>
        <w:jc w:val="both"/>
        <w:rPr>
          <w:rFonts w:ascii="Times New Roman" w:hAnsi="Times New Roman" w:cs="Times New Roman"/>
          <w:color w:val="000000"/>
          <w:sz w:val="24"/>
          <w:szCs w:val="24"/>
        </w:rPr>
      </w:pPr>
    </w:p>
    <w:p w14:paraId="350B4141" w14:textId="77777777" w:rsidR="00954A9B" w:rsidRDefault="00954A9B" w:rsidP="00954A9B">
      <w:pPr>
        <w:spacing w:before="240" w:line="360" w:lineRule="auto"/>
        <w:jc w:val="both"/>
        <w:rPr>
          <w:rFonts w:ascii="Times New Roman" w:hAnsi="Times New Roman" w:cs="Times New Roman"/>
          <w:color w:val="000000"/>
          <w:sz w:val="24"/>
          <w:szCs w:val="24"/>
        </w:rPr>
      </w:pPr>
      <w:bookmarkStart w:id="1" w:name="_Hlk99192657"/>
      <w:r w:rsidRPr="007F3169">
        <w:rPr>
          <w:rFonts w:ascii="Times New Roman" w:hAnsi="Times New Roman" w:cs="Times New Roman"/>
          <w:color w:val="000000"/>
          <w:sz w:val="24"/>
          <w:szCs w:val="24"/>
        </w:rPr>
        <w:t xml:space="preserve">According to the table and chart shows </w:t>
      </w:r>
      <w:r>
        <w:rPr>
          <w:rFonts w:ascii="Times New Roman" w:hAnsi="Times New Roman" w:cs="Times New Roman"/>
          <w:color w:val="000000"/>
          <w:sz w:val="24"/>
          <w:szCs w:val="24"/>
        </w:rPr>
        <w:t>61</w:t>
      </w:r>
      <w:r w:rsidRPr="007F3169">
        <w:rPr>
          <w:rFonts w:ascii="Times New Roman" w:hAnsi="Times New Roman" w:cs="Times New Roman"/>
          <w:color w:val="000000"/>
          <w:sz w:val="24"/>
          <w:szCs w:val="24"/>
        </w:rPr>
        <w:t>.</w:t>
      </w:r>
      <w:r>
        <w:rPr>
          <w:rFonts w:ascii="Times New Roman" w:hAnsi="Times New Roman" w:cs="Times New Roman"/>
          <w:color w:val="000000"/>
          <w:sz w:val="24"/>
          <w:szCs w:val="24"/>
        </w:rPr>
        <w:t>7</w:t>
      </w:r>
      <w:r w:rsidRPr="007F3169">
        <w:rPr>
          <w:rFonts w:ascii="Times New Roman" w:hAnsi="Times New Roman" w:cs="Times New Roman"/>
          <w:color w:val="000000"/>
          <w:sz w:val="24"/>
          <w:szCs w:val="24"/>
        </w:rPr>
        <w:t xml:space="preserve">% of the individual </w:t>
      </w:r>
      <w:r>
        <w:rPr>
          <w:rFonts w:ascii="Times New Roman" w:hAnsi="Times New Roman" w:cs="Times New Roman"/>
          <w:color w:val="000000"/>
          <w:sz w:val="24"/>
          <w:szCs w:val="24"/>
        </w:rPr>
        <w:t>a</w:t>
      </w:r>
      <w:r w:rsidRPr="007F3169">
        <w:rPr>
          <w:rFonts w:ascii="Times New Roman" w:hAnsi="Times New Roman" w:cs="Times New Roman"/>
          <w:color w:val="000000"/>
          <w:sz w:val="24"/>
          <w:szCs w:val="24"/>
        </w:rPr>
        <w:t xml:space="preserve">re Male and while </w:t>
      </w:r>
      <w:r>
        <w:rPr>
          <w:rFonts w:ascii="Times New Roman" w:hAnsi="Times New Roman" w:cs="Times New Roman"/>
          <w:color w:val="000000"/>
          <w:sz w:val="24"/>
          <w:szCs w:val="24"/>
        </w:rPr>
        <w:t>38</w:t>
      </w:r>
      <w:r w:rsidRPr="007F3169">
        <w:rPr>
          <w:rFonts w:ascii="Times New Roman" w:hAnsi="Times New Roman" w:cs="Times New Roman"/>
          <w:color w:val="000000"/>
          <w:sz w:val="24"/>
          <w:szCs w:val="24"/>
        </w:rPr>
        <w:t>.</w:t>
      </w:r>
      <w:r>
        <w:rPr>
          <w:rFonts w:ascii="Times New Roman" w:hAnsi="Times New Roman" w:cs="Times New Roman"/>
          <w:color w:val="000000"/>
          <w:sz w:val="24"/>
          <w:szCs w:val="24"/>
        </w:rPr>
        <w:t>3</w:t>
      </w:r>
      <w:r w:rsidRPr="007F3169">
        <w:rPr>
          <w:rFonts w:ascii="Times New Roman" w:hAnsi="Times New Roman" w:cs="Times New Roman"/>
          <w:color w:val="000000"/>
          <w:sz w:val="24"/>
          <w:szCs w:val="24"/>
        </w:rPr>
        <w:t xml:space="preserve">% of individual </w:t>
      </w:r>
      <w:r>
        <w:rPr>
          <w:rFonts w:ascii="Times New Roman" w:hAnsi="Times New Roman" w:cs="Times New Roman"/>
          <w:color w:val="000000"/>
          <w:sz w:val="24"/>
          <w:szCs w:val="24"/>
        </w:rPr>
        <w:t>a</w:t>
      </w:r>
      <w:r w:rsidRPr="007F3169">
        <w:rPr>
          <w:rFonts w:ascii="Times New Roman" w:hAnsi="Times New Roman" w:cs="Times New Roman"/>
          <w:color w:val="000000"/>
          <w:sz w:val="24"/>
          <w:szCs w:val="24"/>
        </w:rPr>
        <w:t>re Female. Based on data 3</w:t>
      </w:r>
      <w:r>
        <w:rPr>
          <w:rFonts w:ascii="Times New Roman" w:hAnsi="Times New Roman" w:cs="Times New Roman"/>
          <w:color w:val="000000"/>
          <w:sz w:val="24"/>
          <w:szCs w:val="24"/>
        </w:rPr>
        <w:t>45</w:t>
      </w:r>
      <w:r w:rsidRPr="007F3169">
        <w:rPr>
          <w:rFonts w:ascii="Times New Roman" w:hAnsi="Times New Roman" w:cs="Times New Roman"/>
          <w:color w:val="000000"/>
          <w:sz w:val="24"/>
          <w:szCs w:val="24"/>
        </w:rPr>
        <w:t xml:space="preserve"> gathered, the majority of the</w:t>
      </w:r>
      <w:r>
        <w:rPr>
          <w:rFonts w:ascii="Times New Roman" w:hAnsi="Times New Roman" w:cs="Times New Roman"/>
          <w:color w:val="000000"/>
          <w:sz w:val="24"/>
          <w:szCs w:val="24"/>
        </w:rPr>
        <w:t xml:space="preserve"> </w:t>
      </w:r>
      <w:r w:rsidRPr="007F3169">
        <w:rPr>
          <w:rFonts w:ascii="Times New Roman" w:hAnsi="Times New Roman" w:cs="Times New Roman"/>
          <w:color w:val="000000"/>
          <w:sz w:val="24"/>
          <w:szCs w:val="24"/>
        </w:rPr>
        <w:t xml:space="preserve">respondent </w:t>
      </w:r>
      <w:r>
        <w:rPr>
          <w:rFonts w:ascii="Times New Roman" w:hAnsi="Times New Roman" w:cs="Times New Roman"/>
          <w:color w:val="000000"/>
          <w:sz w:val="24"/>
          <w:szCs w:val="24"/>
        </w:rPr>
        <w:t>a</w:t>
      </w:r>
      <w:r w:rsidRPr="007F3169">
        <w:rPr>
          <w:rFonts w:ascii="Times New Roman" w:hAnsi="Times New Roman" w:cs="Times New Roman"/>
          <w:color w:val="000000"/>
          <w:sz w:val="24"/>
          <w:szCs w:val="24"/>
        </w:rPr>
        <w:t xml:space="preserve">re </w:t>
      </w:r>
      <w:r>
        <w:rPr>
          <w:rFonts w:ascii="Times New Roman" w:hAnsi="Times New Roman" w:cs="Times New Roman"/>
          <w:color w:val="000000"/>
          <w:sz w:val="24"/>
          <w:szCs w:val="24"/>
        </w:rPr>
        <w:t>M</w:t>
      </w:r>
      <w:r w:rsidRPr="007F3169">
        <w:rPr>
          <w:rFonts w:ascii="Times New Roman" w:hAnsi="Times New Roman" w:cs="Times New Roman"/>
          <w:color w:val="000000"/>
          <w:sz w:val="24"/>
          <w:szCs w:val="24"/>
        </w:rPr>
        <w:t xml:space="preserve">ale, while a small number of the respondent </w:t>
      </w:r>
      <w:r>
        <w:rPr>
          <w:rFonts w:ascii="Times New Roman" w:hAnsi="Times New Roman" w:cs="Times New Roman"/>
          <w:color w:val="000000"/>
          <w:sz w:val="24"/>
          <w:szCs w:val="24"/>
        </w:rPr>
        <w:t>a</w:t>
      </w:r>
      <w:r w:rsidRPr="007F3169">
        <w:rPr>
          <w:rFonts w:ascii="Times New Roman" w:hAnsi="Times New Roman" w:cs="Times New Roman"/>
          <w:color w:val="000000"/>
          <w:sz w:val="24"/>
          <w:szCs w:val="24"/>
        </w:rPr>
        <w:t xml:space="preserve">re </w:t>
      </w:r>
      <w:r>
        <w:rPr>
          <w:rFonts w:ascii="Times New Roman" w:hAnsi="Times New Roman" w:cs="Times New Roman"/>
          <w:color w:val="000000"/>
          <w:sz w:val="24"/>
          <w:szCs w:val="24"/>
        </w:rPr>
        <w:t>F</w:t>
      </w:r>
      <w:r w:rsidRPr="007F3169">
        <w:rPr>
          <w:rFonts w:ascii="Times New Roman" w:hAnsi="Times New Roman" w:cs="Times New Roman"/>
          <w:color w:val="000000"/>
          <w:sz w:val="24"/>
          <w:szCs w:val="24"/>
        </w:rPr>
        <w:t>emale. Thus, Male</w:t>
      </w:r>
      <w:r>
        <w:rPr>
          <w:rFonts w:ascii="Times New Roman" w:hAnsi="Times New Roman" w:cs="Times New Roman"/>
          <w:color w:val="000000"/>
          <w:sz w:val="24"/>
          <w:szCs w:val="24"/>
        </w:rPr>
        <w:t xml:space="preserve"> </w:t>
      </w:r>
      <w:r w:rsidRPr="007F3169">
        <w:rPr>
          <w:rFonts w:ascii="Times New Roman" w:hAnsi="Times New Roman" w:cs="Times New Roman"/>
          <w:color w:val="000000"/>
          <w:sz w:val="24"/>
          <w:szCs w:val="24"/>
        </w:rPr>
        <w:t>have significantly dominated the responses of this survey.</w:t>
      </w:r>
      <w:bookmarkEnd w:id="1"/>
    </w:p>
    <w:p w14:paraId="0BD339DA" w14:textId="77777777" w:rsidR="00954A9B" w:rsidRDefault="00954A9B" w:rsidP="00954A9B">
      <w:pPr>
        <w:spacing w:before="240" w:line="360" w:lineRule="auto"/>
        <w:jc w:val="both"/>
        <w:rPr>
          <w:rFonts w:ascii="Times New Roman" w:hAnsi="Times New Roman" w:cs="Times New Roman"/>
          <w:color w:val="000000"/>
          <w:sz w:val="24"/>
          <w:szCs w:val="24"/>
        </w:rPr>
      </w:pPr>
    </w:p>
    <w:p w14:paraId="415F0E80" w14:textId="77777777" w:rsidR="00954A9B" w:rsidRDefault="00954A9B" w:rsidP="00954A9B">
      <w:pPr>
        <w:spacing w:before="240" w:line="360" w:lineRule="auto"/>
        <w:jc w:val="both"/>
        <w:rPr>
          <w:rFonts w:ascii="Times New Roman" w:hAnsi="Times New Roman" w:cs="Times New Roman"/>
          <w:color w:val="000000"/>
          <w:sz w:val="24"/>
          <w:szCs w:val="24"/>
        </w:rPr>
      </w:pPr>
    </w:p>
    <w:p w14:paraId="76BC2814" w14:textId="77777777" w:rsidR="00954A9B" w:rsidRDefault="00954A9B" w:rsidP="00954A9B">
      <w:pPr>
        <w:spacing w:before="240" w:line="360" w:lineRule="auto"/>
        <w:jc w:val="both"/>
        <w:rPr>
          <w:rFonts w:ascii="Times New Roman" w:hAnsi="Times New Roman" w:cs="Times New Roman"/>
          <w:color w:val="000000"/>
          <w:sz w:val="24"/>
          <w:szCs w:val="24"/>
        </w:rPr>
      </w:pPr>
    </w:p>
    <w:p w14:paraId="2B5A7077" w14:textId="77777777" w:rsidR="00954A9B" w:rsidRDefault="00954A9B" w:rsidP="00954A9B">
      <w:pPr>
        <w:spacing w:before="240" w:line="360" w:lineRule="auto"/>
        <w:jc w:val="both"/>
        <w:rPr>
          <w:rFonts w:ascii="Times New Roman" w:hAnsi="Times New Roman" w:cs="Times New Roman"/>
          <w:color w:val="000000"/>
          <w:sz w:val="24"/>
          <w:szCs w:val="24"/>
        </w:rPr>
      </w:pPr>
    </w:p>
    <w:p w14:paraId="47995FF8" w14:textId="77777777" w:rsidR="00954A9B" w:rsidRDefault="00954A9B" w:rsidP="00954A9B">
      <w:pPr>
        <w:spacing w:before="240" w:line="360" w:lineRule="auto"/>
        <w:jc w:val="both"/>
        <w:rPr>
          <w:rFonts w:ascii="Times New Roman" w:hAnsi="Times New Roman" w:cs="Times New Roman"/>
          <w:color w:val="000000"/>
          <w:sz w:val="24"/>
          <w:szCs w:val="24"/>
        </w:rPr>
      </w:pPr>
    </w:p>
    <w:p w14:paraId="620385A8" w14:textId="77777777" w:rsidR="00954A9B" w:rsidRDefault="00954A9B" w:rsidP="00954A9B">
      <w:pPr>
        <w:spacing w:before="240" w:line="360" w:lineRule="auto"/>
        <w:jc w:val="both"/>
        <w:rPr>
          <w:rFonts w:ascii="Times New Roman" w:hAnsi="Times New Roman" w:cs="Times New Roman"/>
          <w:b/>
          <w:bCs/>
          <w:color w:val="000000"/>
          <w:sz w:val="24"/>
          <w:szCs w:val="24"/>
        </w:rPr>
      </w:pPr>
      <w:r w:rsidRPr="00BF1206">
        <w:rPr>
          <w:rFonts w:ascii="Times New Roman" w:hAnsi="Times New Roman" w:cs="Times New Roman"/>
          <w:b/>
          <w:bCs/>
          <w:color w:val="000000"/>
          <w:sz w:val="24"/>
          <w:szCs w:val="24"/>
        </w:rPr>
        <w:lastRenderedPageBreak/>
        <w:t>THE LEVEL OF RESPONDENT</w:t>
      </w:r>
      <w:r>
        <w:rPr>
          <w:rFonts w:ascii="Times New Roman" w:hAnsi="Times New Roman" w:cs="Times New Roman"/>
          <w:b/>
          <w:bCs/>
          <w:color w:val="000000"/>
          <w:sz w:val="24"/>
          <w:szCs w:val="24"/>
        </w:rPr>
        <w:t>’S</w:t>
      </w:r>
      <w:r w:rsidRPr="00BF1206">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RESIDENCE</w:t>
      </w:r>
    </w:p>
    <w:p w14:paraId="3C2B72B2" w14:textId="77777777" w:rsidR="00954A9B" w:rsidRPr="000F686A" w:rsidRDefault="00954A9B" w:rsidP="00954A9B">
      <w:pPr>
        <w:autoSpaceDE w:val="0"/>
        <w:autoSpaceDN w:val="0"/>
        <w:adjustRightInd w:val="0"/>
        <w:spacing w:after="0" w:line="240" w:lineRule="auto"/>
        <w:rPr>
          <w:rFonts w:ascii="Times New Roman" w:hAnsi="Times New Roman" w:cs="Times New Roman"/>
          <w:sz w:val="24"/>
          <w:szCs w:val="24"/>
        </w:rPr>
      </w:pPr>
    </w:p>
    <w:tbl>
      <w:tblPr>
        <w:tblW w:w="65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169"/>
        <w:gridCol w:w="1015"/>
        <w:gridCol w:w="1399"/>
        <w:gridCol w:w="1476"/>
      </w:tblGrid>
      <w:tr w:rsidR="00954A9B" w:rsidRPr="000F686A" w14:paraId="349542D2" w14:textId="77777777" w:rsidTr="00E01ABD">
        <w:trPr>
          <w:cantSplit/>
        </w:trPr>
        <w:tc>
          <w:tcPr>
            <w:tcW w:w="6529" w:type="dxa"/>
            <w:gridSpan w:val="6"/>
            <w:tcBorders>
              <w:top w:val="nil"/>
              <w:left w:val="nil"/>
              <w:bottom w:val="nil"/>
              <w:right w:val="nil"/>
            </w:tcBorders>
            <w:shd w:val="clear" w:color="auto" w:fill="FFFFFF"/>
            <w:vAlign w:val="center"/>
          </w:tcPr>
          <w:p w14:paraId="69DBE962" w14:textId="77777777" w:rsidR="00954A9B" w:rsidRPr="000F686A"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0F686A">
              <w:rPr>
                <w:rFonts w:ascii="Arial" w:hAnsi="Arial" w:cs="Arial"/>
                <w:b/>
                <w:bCs/>
                <w:color w:val="000000"/>
                <w:sz w:val="18"/>
                <w:szCs w:val="18"/>
              </w:rPr>
              <w:t>RESIDENCE</w:t>
            </w:r>
          </w:p>
        </w:tc>
      </w:tr>
      <w:tr w:rsidR="00954A9B" w:rsidRPr="000F686A" w14:paraId="76E46B29" w14:textId="77777777" w:rsidTr="00E01ABD">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14:paraId="5D31538B" w14:textId="77777777" w:rsidR="00954A9B" w:rsidRPr="000F686A" w:rsidRDefault="00954A9B" w:rsidP="00E01ABD">
            <w:pPr>
              <w:autoSpaceDE w:val="0"/>
              <w:autoSpaceDN w:val="0"/>
              <w:adjustRightInd w:val="0"/>
              <w:spacing w:after="0" w:line="240" w:lineRule="auto"/>
              <w:rPr>
                <w:rFonts w:ascii="Times New Roman" w:hAnsi="Times New Roman" w:cs="Times New Roman"/>
                <w:sz w:val="24"/>
                <w:szCs w:val="24"/>
              </w:rPr>
            </w:pPr>
          </w:p>
        </w:tc>
        <w:tc>
          <w:tcPr>
            <w:tcW w:w="1168" w:type="dxa"/>
            <w:tcBorders>
              <w:top w:val="single" w:sz="16" w:space="0" w:color="000000"/>
              <w:left w:val="single" w:sz="16" w:space="0" w:color="000000"/>
              <w:bottom w:val="single" w:sz="16" w:space="0" w:color="000000"/>
            </w:tcBorders>
            <w:shd w:val="clear" w:color="auto" w:fill="FFFFFF"/>
            <w:vAlign w:val="bottom"/>
          </w:tcPr>
          <w:p w14:paraId="485EF2DB" w14:textId="77777777" w:rsidR="00954A9B" w:rsidRPr="000F686A"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0F686A">
              <w:rPr>
                <w:rFonts w:ascii="Arial" w:hAnsi="Arial" w:cs="Arial"/>
                <w:color w:val="000000"/>
                <w:sz w:val="18"/>
                <w:szCs w:val="18"/>
              </w:rPr>
              <w:t>Frequency</w:t>
            </w:r>
          </w:p>
        </w:tc>
        <w:tc>
          <w:tcPr>
            <w:tcW w:w="1014" w:type="dxa"/>
            <w:tcBorders>
              <w:top w:val="single" w:sz="16" w:space="0" w:color="000000"/>
              <w:bottom w:val="single" w:sz="16" w:space="0" w:color="000000"/>
            </w:tcBorders>
            <w:shd w:val="clear" w:color="auto" w:fill="FFFFFF"/>
            <w:vAlign w:val="bottom"/>
          </w:tcPr>
          <w:p w14:paraId="7D97A2F5" w14:textId="77777777" w:rsidR="00954A9B" w:rsidRPr="000F686A"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0F686A">
              <w:rPr>
                <w:rFonts w:ascii="Arial" w:hAnsi="Arial" w:cs="Arial"/>
                <w:color w:val="000000"/>
                <w:sz w:val="18"/>
                <w:szCs w:val="18"/>
              </w:rPr>
              <w:t>Percent</w:t>
            </w:r>
          </w:p>
        </w:tc>
        <w:tc>
          <w:tcPr>
            <w:tcW w:w="1398" w:type="dxa"/>
            <w:tcBorders>
              <w:top w:val="single" w:sz="16" w:space="0" w:color="000000"/>
              <w:bottom w:val="single" w:sz="16" w:space="0" w:color="000000"/>
            </w:tcBorders>
            <w:shd w:val="clear" w:color="auto" w:fill="FFFFFF"/>
            <w:vAlign w:val="bottom"/>
          </w:tcPr>
          <w:p w14:paraId="3D538452" w14:textId="77777777" w:rsidR="00954A9B" w:rsidRPr="000F686A"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0F686A">
              <w:rPr>
                <w:rFonts w:ascii="Arial" w:hAnsi="Arial" w:cs="Arial"/>
                <w:color w:val="000000"/>
                <w:sz w:val="18"/>
                <w:szCs w:val="18"/>
              </w:rPr>
              <w:t>Valid Percent</w:t>
            </w:r>
          </w:p>
        </w:tc>
        <w:tc>
          <w:tcPr>
            <w:tcW w:w="1475" w:type="dxa"/>
            <w:tcBorders>
              <w:top w:val="single" w:sz="16" w:space="0" w:color="000000"/>
              <w:bottom w:val="single" w:sz="16" w:space="0" w:color="000000"/>
              <w:right w:val="single" w:sz="16" w:space="0" w:color="000000"/>
            </w:tcBorders>
            <w:shd w:val="clear" w:color="auto" w:fill="FFFFFF"/>
            <w:vAlign w:val="bottom"/>
          </w:tcPr>
          <w:p w14:paraId="4808063F" w14:textId="77777777" w:rsidR="00954A9B" w:rsidRPr="000F686A"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0F686A">
              <w:rPr>
                <w:rFonts w:ascii="Arial" w:hAnsi="Arial" w:cs="Arial"/>
                <w:color w:val="000000"/>
                <w:sz w:val="18"/>
                <w:szCs w:val="18"/>
              </w:rPr>
              <w:t>Cumulative Percent</w:t>
            </w:r>
          </w:p>
        </w:tc>
      </w:tr>
      <w:tr w:rsidR="00954A9B" w:rsidRPr="000F686A" w14:paraId="79407A7C" w14:textId="77777777" w:rsidTr="00E01ABD">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14:paraId="33F000A7" w14:textId="77777777" w:rsidR="00954A9B" w:rsidRPr="000F686A" w:rsidRDefault="00954A9B" w:rsidP="00E01ABD">
            <w:pPr>
              <w:autoSpaceDE w:val="0"/>
              <w:autoSpaceDN w:val="0"/>
              <w:adjustRightInd w:val="0"/>
              <w:spacing w:after="0" w:line="320" w:lineRule="atLeast"/>
              <w:ind w:left="60" w:right="60"/>
              <w:rPr>
                <w:rFonts w:ascii="Arial" w:hAnsi="Arial" w:cs="Arial"/>
                <w:color w:val="000000"/>
                <w:sz w:val="18"/>
                <w:szCs w:val="18"/>
              </w:rPr>
            </w:pPr>
            <w:r w:rsidRPr="000F686A">
              <w:rPr>
                <w:rFonts w:ascii="Arial" w:hAnsi="Arial" w:cs="Arial"/>
                <w:color w:val="000000"/>
                <w:sz w:val="18"/>
                <w:szCs w:val="18"/>
              </w:rPr>
              <w:t>Valid</w:t>
            </w:r>
          </w:p>
        </w:tc>
        <w:tc>
          <w:tcPr>
            <w:tcW w:w="737" w:type="dxa"/>
            <w:tcBorders>
              <w:top w:val="single" w:sz="16" w:space="0" w:color="000000"/>
              <w:left w:val="nil"/>
              <w:bottom w:val="nil"/>
              <w:right w:val="single" w:sz="16" w:space="0" w:color="000000"/>
            </w:tcBorders>
            <w:shd w:val="clear" w:color="auto" w:fill="FFFFFF"/>
          </w:tcPr>
          <w:p w14:paraId="1955CAC8" w14:textId="77777777" w:rsidR="00954A9B" w:rsidRPr="000F686A" w:rsidRDefault="00954A9B" w:rsidP="00E01ABD">
            <w:pPr>
              <w:autoSpaceDE w:val="0"/>
              <w:autoSpaceDN w:val="0"/>
              <w:adjustRightInd w:val="0"/>
              <w:spacing w:after="0" w:line="320" w:lineRule="atLeast"/>
              <w:ind w:left="60" w:right="60"/>
              <w:rPr>
                <w:rFonts w:ascii="Arial" w:hAnsi="Arial" w:cs="Arial"/>
                <w:color w:val="000000"/>
                <w:sz w:val="18"/>
                <w:szCs w:val="18"/>
              </w:rPr>
            </w:pPr>
            <w:r w:rsidRPr="000F686A">
              <w:rPr>
                <w:rFonts w:ascii="Arial" w:hAnsi="Arial" w:cs="Arial"/>
                <w:color w:val="000000"/>
                <w:sz w:val="18"/>
                <w:szCs w:val="18"/>
              </w:rPr>
              <w:t>1.00</w:t>
            </w:r>
          </w:p>
        </w:tc>
        <w:tc>
          <w:tcPr>
            <w:tcW w:w="1168" w:type="dxa"/>
            <w:tcBorders>
              <w:top w:val="single" w:sz="16" w:space="0" w:color="000000"/>
              <w:left w:val="single" w:sz="16" w:space="0" w:color="000000"/>
              <w:bottom w:val="nil"/>
            </w:tcBorders>
            <w:shd w:val="clear" w:color="auto" w:fill="FFFFFF"/>
            <w:vAlign w:val="center"/>
          </w:tcPr>
          <w:p w14:paraId="0B511268" w14:textId="77777777" w:rsidR="00954A9B" w:rsidRPr="000F686A"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0F686A">
              <w:rPr>
                <w:rFonts w:ascii="Arial" w:hAnsi="Arial" w:cs="Arial"/>
                <w:color w:val="000000"/>
                <w:sz w:val="18"/>
                <w:szCs w:val="18"/>
              </w:rPr>
              <w:t>66</w:t>
            </w:r>
          </w:p>
        </w:tc>
        <w:tc>
          <w:tcPr>
            <w:tcW w:w="1014" w:type="dxa"/>
            <w:tcBorders>
              <w:top w:val="single" w:sz="16" w:space="0" w:color="000000"/>
              <w:bottom w:val="nil"/>
            </w:tcBorders>
            <w:shd w:val="clear" w:color="auto" w:fill="FFFFFF"/>
            <w:vAlign w:val="center"/>
          </w:tcPr>
          <w:p w14:paraId="403BD8A7" w14:textId="77777777" w:rsidR="00954A9B" w:rsidRPr="000F686A"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0F686A">
              <w:rPr>
                <w:rFonts w:ascii="Arial" w:hAnsi="Arial" w:cs="Arial"/>
                <w:color w:val="000000"/>
                <w:sz w:val="18"/>
                <w:szCs w:val="18"/>
              </w:rPr>
              <w:t>19.1</w:t>
            </w:r>
          </w:p>
        </w:tc>
        <w:tc>
          <w:tcPr>
            <w:tcW w:w="1398" w:type="dxa"/>
            <w:tcBorders>
              <w:top w:val="single" w:sz="16" w:space="0" w:color="000000"/>
              <w:bottom w:val="nil"/>
            </w:tcBorders>
            <w:shd w:val="clear" w:color="auto" w:fill="FFFFFF"/>
            <w:vAlign w:val="center"/>
          </w:tcPr>
          <w:p w14:paraId="52F35356" w14:textId="77777777" w:rsidR="00954A9B" w:rsidRPr="000F686A"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0F686A">
              <w:rPr>
                <w:rFonts w:ascii="Arial" w:hAnsi="Arial" w:cs="Arial"/>
                <w:color w:val="000000"/>
                <w:sz w:val="18"/>
                <w:szCs w:val="18"/>
              </w:rPr>
              <w:t>19.1</w:t>
            </w:r>
          </w:p>
        </w:tc>
        <w:tc>
          <w:tcPr>
            <w:tcW w:w="1475" w:type="dxa"/>
            <w:tcBorders>
              <w:top w:val="single" w:sz="16" w:space="0" w:color="000000"/>
              <w:bottom w:val="nil"/>
              <w:right w:val="single" w:sz="16" w:space="0" w:color="000000"/>
            </w:tcBorders>
            <w:shd w:val="clear" w:color="auto" w:fill="FFFFFF"/>
            <w:vAlign w:val="center"/>
          </w:tcPr>
          <w:p w14:paraId="5BD0EDD2" w14:textId="77777777" w:rsidR="00954A9B" w:rsidRPr="000F686A"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0F686A">
              <w:rPr>
                <w:rFonts w:ascii="Arial" w:hAnsi="Arial" w:cs="Arial"/>
                <w:color w:val="000000"/>
                <w:sz w:val="18"/>
                <w:szCs w:val="18"/>
              </w:rPr>
              <w:t>19.1</w:t>
            </w:r>
          </w:p>
        </w:tc>
      </w:tr>
      <w:tr w:rsidR="00954A9B" w:rsidRPr="000F686A" w14:paraId="715482A9"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39A7E826" w14:textId="77777777" w:rsidR="00954A9B" w:rsidRPr="000F686A"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7981D271" w14:textId="77777777" w:rsidR="00954A9B" w:rsidRPr="000F686A" w:rsidRDefault="00954A9B" w:rsidP="00E01ABD">
            <w:pPr>
              <w:autoSpaceDE w:val="0"/>
              <w:autoSpaceDN w:val="0"/>
              <w:adjustRightInd w:val="0"/>
              <w:spacing w:after="0" w:line="320" w:lineRule="atLeast"/>
              <w:ind w:left="60" w:right="60"/>
              <w:rPr>
                <w:rFonts w:ascii="Arial" w:hAnsi="Arial" w:cs="Arial"/>
                <w:color w:val="000000"/>
                <w:sz w:val="18"/>
                <w:szCs w:val="18"/>
              </w:rPr>
            </w:pPr>
            <w:r w:rsidRPr="000F686A">
              <w:rPr>
                <w:rFonts w:ascii="Arial" w:hAnsi="Arial" w:cs="Arial"/>
                <w:color w:val="000000"/>
                <w:sz w:val="18"/>
                <w:szCs w:val="18"/>
              </w:rPr>
              <w:t>2.00</w:t>
            </w:r>
          </w:p>
        </w:tc>
        <w:tc>
          <w:tcPr>
            <w:tcW w:w="1168" w:type="dxa"/>
            <w:tcBorders>
              <w:top w:val="nil"/>
              <w:left w:val="single" w:sz="16" w:space="0" w:color="000000"/>
              <w:bottom w:val="nil"/>
            </w:tcBorders>
            <w:shd w:val="clear" w:color="auto" w:fill="FFFFFF"/>
            <w:vAlign w:val="center"/>
          </w:tcPr>
          <w:p w14:paraId="047334B0" w14:textId="77777777" w:rsidR="00954A9B" w:rsidRPr="000F686A"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0F686A">
              <w:rPr>
                <w:rFonts w:ascii="Arial" w:hAnsi="Arial" w:cs="Arial"/>
                <w:color w:val="000000"/>
                <w:sz w:val="18"/>
                <w:szCs w:val="18"/>
              </w:rPr>
              <w:t>279</w:t>
            </w:r>
          </w:p>
        </w:tc>
        <w:tc>
          <w:tcPr>
            <w:tcW w:w="1014" w:type="dxa"/>
            <w:tcBorders>
              <w:top w:val="nil"/>
              <w:bottom w:val="nil"/>
            </w:tcBorders>
            <w:shd w:val="clear" w:color="auto" w:fill="FFFFFF"/>
            <w:vAlign w:val="center"/>
          </w:tcPr>
          <w:p w14:paraId="52B8EC53" w14:textId="77777777" w:rsidR="00954A9B" w:rsidRPr="000F686A"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0F686A">
              <w:rPr>
                <w:rFonts w:ascii="Arial" w:hAnsi="Arial" w:cs="Arial"/>
                <w:color w:val="000000"/>
                <w:sz w:val="18"/>
                <w:szCs w:val="18"/>
              </w:rPr>
              <w:t>80.9</w:t>
            </w:r>
          </w:p>
        </w:tc>
        <w:tc>
          <w:tcPr>
            <w:tcW w:w="1398" w:type="dxa"/>
            <w:tcBorders>
              <w:top w:val="nil"/>
              <w:bottom w:val="nil"/>
            </w:tcBorders>
            <w:shd w:val="clear" w:color="auto" w:fill="FFFFFF"/>
            <w:vAlign w:val="center"/>
          </w:tcPr>
          <w:p w14:paraId="1B4F0253" w14:textId="77777777" w:rsidR="00954A9B" w:rsidRPr="000F686A"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0F686A">
              <w:rPr>
                <w:rFonts w:ascii="Arial" w:hAnsi="Arial" w:cs="Arial"/>
                <w:color w:val="000000"/>
                <w:sz w:val="18"/>
                <w:szCs w:val="18"/>
              </w:rPr>
              <w:t>80.9</w:t>
            </w:r>
          </w:p>
        </w:tc>
        <w:tc>
          <w:tcPr>
            <w:tcW w:w="1475" w:type="dxa"/>
            <w:tcBorders>
              <w:top w:val="nil"/>
              <w:bottom w:val="nil"/>
              <w:right w:val="single" w:sz="16" w:space="0" w:color="000000"/>
            </w:tcBorders>
            <w:shd w:val="clear" w:color="auto" w:fill="FFFFFF"/>
            <w:vAlign w:val="center"/>
          </w:tcPr>
          <w:p w14:paraId="4118D948" w14:textId="77777777" w:rsidR="00954A9B" w:rsidRPr="000F686A"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0F686A">
              <w:rPr>
                <w:rFonts w:ascii="Arial" w:hAnsi="Arial" w:cs="Arial"/>
                <w:color w:val="000000"/>
                <w:sz w:val="18"/>
                <w:szCs w:val="18"/>
              </w:rPr>
              <w:t>100.0</w:t>
            </w:r>
          </w:p>
        </w:tc>
      </w:tr>
      <w:tr w:rsidR="00954A9B" w:rsidRPr="000F686A" w14:paraId="11195A75"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52256FA0" w14:textId="77777777" w:rsidR="00954A9B" w:rsidRPr="000F686A"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single" w:sz="16" w:space="0" w:color="000000"/>
              <w:right w:val="single" w:sz="16" w:space="0" w:color="000000"/>
            </w:tcBorders>
            <w:shd w:val="clear" w:color="auto" w:fill="FFFFFF"/>
          </w:tcPr>
          <w:p w14:paraId="01382C10" w14:textId="77777777" w:rsidR="00954A9B" w:rsidRPr="000F686A" w:rsidRDefault="00954A9B" w:rsidP="00E01ABD">
            <w:pPr>
              <w:autoSpaceDE w:val="0"/>
              <w:autoSpaceDN w:val="0"/>
              <w:adjustRightInd w:val="0"/>
              <w:spacing w:after="0" w:line="320" w:lineRule="atLeast"/>
              <w:ind w:left="60" w:right="60"/>
              <w:rPr>
                <w:rFonts w:ascii="Arial" w:hAnsi="Arial" w:cs="Arial"/>
                <w:color w:val="000000"/>
                <w:sz w:val="18"/>
                <w:szCs w:val="18"/>
              </w:rPr>
            </w:pPr>
            <w:r w:rsidRPr="000F686A">
              <w:rPr>
                <w:rFonts w:ascii="Arial" w:hAnsi="Arial" w:cs="Arial"/>
                <w:color w:val="000000"/>
                <w:sz w:val="18"/>
                <w:szCs w:val="18"/>
              </w:rPr>
              <w:t>Total</w:t>
            </w:r>
          </w:p>
        </w:tc>
        <w:tc>
          <w:tcPr>
            <w:tcW w:w="1168" w:type="dxa"/>
            <w:tcBorders>
              <w:top w:val="nil"/>
              <w:left w:val="single" w:sz="16" w:space="0" w:color="000000"/>
              <w:bottom w:val="single" w:sz="16" w:space="0" w:color="000000"/>
            </w:tcBorders>
            <w:shd w:val="clear" w:color="auto" w:fill="FFFFFF"/>
            <w:vAlign w:val="center"/>
          </w:tcPr>
          <w:p w14:paraId="62FF1A9B" w14:textId="77777777" w:rsidR="00954A9B" w:rsidRPr="000F686A"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0F686A">
              <w:rPr>
                <w:rFonts w:ascii="Arial" w:hAnsi="Arial" w:cs="Arial"/>
                <w:color w:val="000000"/>
                <w:sz w:val="18"/>
                <w:szCs w:val="18"/>
              </w:rPr>
              <w:t>345</w:t>
            </w:r>
          </w:p>
        </w:tc>
        <w:tc>
          <w:tcPr>
            <w:tcW w:w="1014" w:type="dxa"/>
            <w:tcBorders>
              <w:top w:val="nil"/>
              <w:bottom w:val="single" w:sz="16" w:space="0" w:color="000000"/>
            </w:tcBorders>
            <w:shd w:val="clear" w:color="auto" w:fill="FFFFFF"/>
            <w:vAlign w:val="center"/>
          </w:tcPr>
          <w:p w14:paraId="6FACA05F" w14:textId="77777777" w:rsidR="00954A9B" w:rsidRPr="000F686A"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0F686A">
              <w:rPr>
                <w:rFonts w:ascii="Arial" w:hAnsi="Arial" w:cs="Arial"/>
                <w:color w:val="000000"/>
                <w:sz w:val="18"/>
                <w:szCs w:val="18"/>
              </w:rPr>
              <w:t>100.0</w:t>
            </w:r>
          </w:p>
        </w:tc>
        <w:tc>
          <w:tcPr>
            <w:tcW w:w="1398" w:type="dxa"/>
            <w:tcBorders>
              <w:top w:val="nil"/>
              <w:bottom w:val="single" w:sz="16" w:space="0" w:color="000000"/>
            </w:tcBorders>
            <w:shd w:val="clear" w:color="auto" w:fill="FFFFFF"/>
            <w:vAlign w:val="center"/>
          </w:tcPr>
          <w:p w14:paraId="4C914FAD" w14:textId="77777777" w:rsidR="00954A9B" w:rsidRPr="000F686A"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0F686A">
              <w:rPr>
                <w:rFonts w:ascii="Arial" w:hAnsi="Arial" w:cs="Arial"/>
                <w:color w:val="000000"/>
                <w:sz w:val="18"/>
                <w:szCs w:val="18"/>
              </w:rPr>
              <w:t>100.0</w:t>
            </w:r>
          </w:p>
        </w:tc>
        <w:tc>
          <w:tcPr>
            <w:tcW w:w="1475" w:type="dxa"/>
            <w:tcBorders>
              <w:top w:val="nil"/>
              <w:bottom w:val="single" w:sz="16" w:space="0" w:color="000000"/>
              <w:right w:val="single" w:sz="16" w:space="0" w:color="000000"/>
            </w:tcBorders>
            <w:shd w:val="clear" w:color="auto" w:fill="FFFFFF"/>
            <w:vAlign w:val="center"/>
          </w:tcPr>
          <w:p w14:paraId="7DAA80BA" w14:textId="77777777" w:rsidR="00954A9B" w:rsidRPr="000F686A" w:rsidRDefault="00954A9B" w:rsidP="00E01ABD">
            <w:pPr>
              <w:autoSpaceDE w:val="0"/>
              <w:autoSpaceDN w:val="0"/>
              <w:adjustRightInd w:val="0"/>
              <w:spacing w:after="0" w:line="240" w:lineRule="auto"/>
              <w:rPr>
                <w:rFonts w:ascii="Times New Roman" w:hAnsi="Times New Roman" w:cs="Times New Roman"/>
                <w:sz w:val="24"/>
                <w:szCs w:val="24"/>
              </w:rPr>
            </w:pPr>
          </w:p>
        </w:tc>
      </w:tr>
    </w:tbl>
    <w:p w14:paraId="14AFE9C9" w14:textId="77777777" w:rsidR="00954A9B" w:rsidRDefault="00954A9B" w:rsidP="00954A9B">
      <w:pPr>
        <w:autoSpaceDE w:val="0"/>
        <w:autoSpaceDN w:val="0"/>
        <w:adjustRightInd w:val="0"/>
        <w:spacing w:after="0" w:line="400" w:lineRule="atLeast"/>
        <w:rPr>
          <w:rFonts w:ascii="Times New Roman" w:hAnsi="Times New Roman" w:cs="Times New Roman"/>
          <w:sz w:val="24"/>
          <w:szCs w:val="24"/>
        </w:rPr>
      </w:pPr>
    </w:p>
    <w:p w14:paraId="3BA88F19" w14:textId="77777777" w:rsidR="00954A9B" w:rsidRPr="000F686A" w:rsidRDefault="00954A9B" w:rsidP="00954A9B">
      <w:pPr>
        <w:autoSpaceDE w:val="0"/>
        <w:autoSpaceDN w:val="0"/>
        <w:adjustRightInd w:val="0"/>
        <w:spacing w:after="0" w:line="400" w:lineRule="atLeast"/>
        <w:rPr>
          <w:rFonts w:ascii="Times New Roman" w:hAnsi="Times New Roman" w:cs="Times New Roman"/>
          <w:sz w:val="24"/>
          <w:szCs w:val="24"/>
        </w:rPr>
      </w:pPr>
      <w:r>
        <w:rPr>
          <w:noProof/>
        </w:rPr>
        <w:drawing>
          <wp:inline distT="0" distB="0" distL="0" distR="0" wp14:anchorId="1CAD3CDC" wp14:editId="3D047BE5">
            <wp:extent cx="4572000" cy="2743200"/>
            <wp:effectExtent l="0" t="0" r="0" b="0"/>
            <wp:docPr id="17" name="Chart 17">
              <a:extLst xmlns:a="http://schemas.openxmlformats.org/drawingml/2006/main">
                <a:ext uri="{FF2B5EF4-FFF2-40B4-BE49-F238E27FC236}">
                  <a16:creationId xmlns:a16="http://schemas.microsoft.com/office/drawing/2014/main" id="{77D8035B-ECDC-4924-A621-6EDDA5D3BE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C868C12" w14:textId="77777777" w:rsidR="00954A9B" w:rsidRDefault="00954A9B" w:rsidP="00954A9B">
      <w:pPr>
        <w:spacing w:before="240" w:line="360" w:lineRule="auto"/>
        <w:jc w:val="both"/>
        <w:rPr>
          <w:rFonts w:ascii="Times New Roman" w:hAnsi="Times New Roman" w:cs="Times New Roman"/>
          <w:color w:val="000000"/>
          <w:sz w:val="24"/>
          <w:szCs w:val="24"/>
        </w:rPr>
      </w:pPr>
    </w:p>
    <w:p w14:paraId="60B86E25" w14:textId="77777777" w:rsidR="00954A9B" w:rsidRDefault="00954A9B" w:rsidP="00954A9B">
      <w:pPr>
        <w:spacing w:before="240" w:line="360" w:lineRule="auto"/>
        <w:jc w:val="both"/>
        <w:rPr>
          <w:rFonts w:ascii="Times New Roman" w:hAnsi="Times New Roman" w:cs="Times New Roman"/>
          <w:color w:val="000000"/>
          <w:sz w:val="24"/>
          <w:szCs w:val="24"/>
        </w:rPr>
      </w:pPr>
      <w:r w:rsidRPr="007F3169">
        <w:rPr>
          <w:rFonts w:ascii="Times New Roman" w:hAnsi="Times New Roman" w:cs="Times New Roman"/>
          <w:color w:val="000000"/>
          <w:sz w:val="24"/>
          <w:szCs w:val="24"/>
        </w:rPr>
        <w:t xml:space="preserve">According to the table and chart shows </w:t>
      </w:r>
      <w:r>
        <w:rPr>
          <w:rFonts w:ascii="Times New Roman" w:hAnsi="Times New Roman" w:cs="Times New Roman"/>
          <w:color w:val="000000"/>
          <w:sz w:val="24"/>
          <w:szCs w:val="24"/>
        </w:rPr>
        <w:t>19</w:t>
      </w:r>
      <w:r w:rsidRPr="007F3169">
        <w:rPr>
          <w:rFonts w:ascii="Times New Roman" w:hAnsi="Times New Roman" w:cs="Times New Roman"/>
          <w:color w:val="000000"/>
          <w:sz w:val="24"/>
          <w:szCs w:val="24"/>
        </w:rPr>
        <w:t>.</w:t>
      </w:r>
      <w:r>
        <w:rPr>
          <w:rFonts w:ascii="Times New Roman" w:hAnsi="Times New Roman" w:cs="Times New Roman"/>
          <w:color w:val="000000"/>
          <w:sz w:val="24"/>
          <w:szCs w:val="24"/>
        </w:rPr>
        <w:t>1</w:t>
      </w:r>
      <w:r w:rsidRPr="007F3169">
        <w:rPr>
          <w:rFonts w:ascii="Times New Roman" w:hAnsi="Times New Roman" w:cs="Times New Roman"/>
          <w:color w:val="000000"/>
          <w:sz w:val="24"/>
          <w:szCs w:val="24"/>
        </w:rPr>
        <w:t xml:space="preserve">% of the individual </w:t>
      </w:r>
      <w:r>
        <w:rPr>
          <w:rFonts w:ascii="Times New Roman" w:hAnsi="Times New Roman" w:cs="Times New Roman"/>
          <w:color w:val="000000"/>
          <w:sz w:val="24"/>
          <w:szCs w:val="24"/>
        </w:rPr>
        <w:t>a</w:t>
      </w:r>
      <w:r w:rsidRPr="007F3169">
        <w:rPr>
          <w:rFonts w:ascii="Times New Roman" w:hAnsi="Times New Roman" w:cs="Times New Roman"/>
          <w:color w:val="000000"/>
          <w:sz w:val="24"/>
          <w:szCs w:val="24"/>
        </w:rPr>
        <w:t xml:space="preserve">re </w:t>
      </w:r>
      <w:r>
        <w:rPr>
          <w:rFonts w:ascii="Times New Roman" w:hAnsi="Times New Roman" w:cs="Times New Roman"/>
          <w:color w:val="000000"/>
          <w:sz w:val="24"/>
          <w:szCs w:val="24"/>
        </w:rPr>
        <w:t>Rural</w:t>
      </w:r>
      <w:r w:rsidRPr="007F3169">
        <w:rPr>
          <w:rFonts w:ascii="Times New Roman" w:hAnsi="Times New Roman" w:cs="Times New Roman"/>
          <w:color w:val="000000"/>
          <w:sz w:val="24"/>
          <w:szCs w:val="24"/>
        </w:rPr>
        <w:t xml:space="preserve"> and while </w:t>
      </w:r>
      <w:r>
        <w:rPr>
          <w:rFonts w:ascii="Times New Roman" w:hAnsi="Times New Roman" w:cs="Times New Roman"/>
          <w:color w:val="000000"/>
          <w:sz w:val="24"/>
          <w:szCs w:val="24"/>
        </w:rPr>
        <w:t>80</w:t>
      </w:r>
      <w:r w:rsidRPr="007F3169">
        <w:rPr>
          <w:rFonts w:ascii="Times New Roman" w:hAnsi="Times New Roman" w:cs="Times New Roman"/>
          <w:color w:val="000000"/>
          <w:sz w:val="24"/>
          <w:szCs w:val="24"/>
        </w:rPr>
        <w:t>.</w:t>
      </w:r>
      <w:r>
        <w:rPr>
          <w:rFonts w:ascii="Times New Roman" w:hAnsi="Times New Roman" w:cs="Times New Roman"/>
          <w:color w:val="000000"/>
          <w:sz w:val="24"/>
          <w:szCs w:val="24"/>
        </w:rPr>
        <w:t>9</w:t>
      </w:r>
      <w:r w:rsidRPr="007F3169">
        <w:rPr>
          <w:rFonts w:ascii="Times New Roman" w:hAnsi="Times New Roman" w:cs="Times New Roman"/>
          <w:color w:val="000000"/>
          <w:sz w:val="24"/>
          <w:szCs w:val="24"/>
        </w:rPr>
        <w:t xml:space="preserve">% of individual </w:t>
      </w:r>
      <w:r>
        <w:rPr>
          <w:rFonts w:ascii="Times New Roman" w:hAnsi="Times New Roman" w:cs="Times New Roman"/>
          <w:color w:val="000000"/>
          <w:sz w:val="24"/>
          <w:szCs w:val="24"/>
        </w:rPr>
        <w:t>a</w:t>
      </w:r>
      <w:r w:rsidRPr="007F3169">
        <w:rPr>
          <w:rFonts w:ascii="Times New Roman" w:hAnsi="Times New Roman" w:cs="Times New Roman"/>
          <w:color w:val="000000"/>
          <w:sz w:val="24"/>
          <w:szCs w:val="24"/>
        </w:rPr>
        <w:t xml:space="preserve">re </w:t>
      </w:r>
      <w:r>
        <w:rPr>
          <w:rFonts w:ascii="Times New Roman" w:hAnsi="Times New Roman" w:cs="Times New Roman"/>
          <w:color w:val="000000"/>
          <w:sz w:val="24"/>
          <w:szCs w:val="24"/>
        </w:rPr>
        <w:t>Urban</w:t>
      </w:r>
      <w:r w:rsidRPr="007F3169">
        <w:rPr>
          <w:rFonts w:ascii="Times New Roman" w:hAnsi="Times New Roman" w:cs="Times New Roman"/>
          <w:color w:val="000000"/>
          <w:sz w:val="24"/>
          <w:szCs w:val="24"/>
        </w:rPr>
        <w:t>. Based on data 3</w:t>
      </w:r>
      <w:r>
        <w:rPr>
          <w:rFonts w:ascii="Times New Roman" w:hAnsi="Times New Roman" w:cs="Times New Roman"/>
          <w:color w:val="000000"/>
          <w:sz w:val="24"/>
          <w:szCs w:val="24"/>
        </w:rPr>
        <w:t>45</w:t>
      </w:r>
      <w:r w:rsidRPr="007F3169">
        <w:rPr>
          <w:rFonts w:ascii="Times New Roman" w:hAnsi="Times New Roman" w:cs="Times New Roman"/>
          <w:color w:val="000000"/>
          <w:sz w:val="24"/>
          <w:szCs w:val="24"/>
        </w:rPr>
        <w:t xml:space="preserve"> gathered, the majority of the</w:t>
      </w:r>
      <w:r>
        <w:rPr>
          <w:rFonts w:ascii="Times New Roman" w:hAnsi="Times New Roman" w:cs="Times New Roman"/>
          <w:color w:val="000000"/>
          <w:sz w:val="24"/>
          <w:szCs w:val="24"/>
        </w:rPr>
        <w:t xml:space="preserve"> </w:t>
      </w:r>
      <w:r w:rsidRPr="007F3169">
        <w:rPr>
          <w:rFonts w:ascii="Times New Roman" w:hAnsi="Times New Roman" w:cs="Times New Roman"/>
          <w:color w:val="000000"/>
          <w:sz w:val="24"/>
          <w:szCs w:val="24"/>
        </w:rPr>
        <w:t xml:space="preserve">respondent </w:t>
      </w:r>
      <w:r>
        <w:rPr>
          <w:rFonts w:ascii="Times New Roman" w:hAnsi="Times New Roman" w:cs="Times New Roman"/>
          <w:color w:val="000000"/>
          <w:sz w:val="24"/>
          <w:szCs w:val="24"/>
        </w:rPr>
        <w:t>a</w:t>
      </w:r>
      <w:r w:rsidRPr="007F3169">
        <w:rPr>
          <w:rFonts w:ascii="Times New Roman" w:hAnsi="Times New Roman" w:cs="Times New Roman"/>
          <w:color w:val="000000"/>
          <w:sz w:val="24"/>
          <w:szCs w:val="24"/>
        </w:rPr>
        <w:t xml:space="preserve">re </w:t>
      </w:r>
      <w:r>
        <w:rPr>
          <w:rFonts w:ascii="Times New Roman" w:hAnsi="Times New Roman" w:cs="Times New Roman"/>
          <w:color w:val="000000"/>
          <w:sz w:val="24"/>
          <w:szCs w:val="24"/>
        </w:rPr>
        <w:t>urban</w:t>
      </w:r>
      <w:r w:rsidRPr="007F3169">
        <w:rPr>
          <w:rFonts w:ascii="Times New Roman" w:hAnsi="Times New Roman" w:cs="Times New Roman"/>
          <w:color w:val="000000"/>
          <w:sz w:val="24"/>
          <w:szCs w:val="24"/>
        </w:rPr>
        <w:t xml:space="preserve">, while a small number of the respondent </w:t>
      </w:r>
      <w:r>
        <w:rPr>
          <w:rFonts w:ascii="Times New Roman" w:hAnsi="Times New Roman" w:cs="Times New Roman"/>
          <w:color w:val="000000"/>
          <w:sz w:val="24"/>
          <w:szCs w:val="24"/>
        </w:rPr>
        <w:t>a</w:t>
      </w:r>
      <w:r w:rsidRPr="007F3169">
        <w:rPr>
          <w:rFonts w:ascii="Times New Roman" w:hAnsi="Times New Roman" w:cs="Times New Roman"/>
          <w:color w:val="000000"/>
          <w:sz w:val="24"/>
          <w:szCs w:val="24"/>
        </w:rPr>
        <w:t xml:space="preserve">re </w:t>
      </w:r>
      <w:r>
        <w:rPr>
          <w:rFonts w:ascii="Times New Roman" w:hAnsi="Times New Roman" w:cs="Times New Roman"/>
          <w:color w:val="000000"/>
          <w:sz w:val="24"/>
          <w:szCs w:val="24"/>
        </w:rPr>
        <w:t>rural</w:t>
      </w:r>
      <w:r w:rsidRPr="007F3169">
        <w:rPr>
          <w:rFonts w:ascii="Times New Roman" w:hAnsi="Times New Roman" w:cs="Times New Roman"/>
          <w:color w:val="000000"/>
          <w:sz w:val="24"/>
          <w:szCs w:val="24"/>
        </w:rPr>
        <w:t xml:space="preserve">. Thus, </w:t>
      </w:r>
      <w:r>
        <w:rPr>
          <w:rFonts w:ascii="Times New Roman" w:hAnsi="Times New Roman" w:cs="Times New Roman"/>
          <w:color w:val="000000"/>
          <w:sz w:val="24"/>
          <w:szCs w:val="24"/>
        </w:rPr>
        <w:t xml:space="preserve">Urban </w:t>
      </w:r>
      <w:r w:rsidRPr="007F3169">
        <w:rPr>
          <w:rFonts w:ascii="Times New Roman" w:hAnsi="Times New Roman" w:cs="Times New Roman"/>
          <w:color w:val="000000"/>
          <w:sz w:val="24"/>
          <w:szCs w:val="24"/>
        </w:rPr>
        <w:t>have significantly dominated the responses of this survey.</w:t>
      </w:r>
    </w:p>
    <w:p w14:paraId="1E6678F4" w14:textId="77777777" w:rsidR="00954A9B" w:rsidRDefault="00954A9B" w:rsidP="00954A9B">
      <w:pPr>
        <w:spacing w:before="240" w:line="360" w:lineRule="auto"/>
        <w:jc w:val="both"/>
        <w:rPr>
          <w:rFonts w:ascii="Times New Roman" w:hAnsi="Times New Roman" w:cs="Times New Roman"/>
          <w:color w:val="000000"/>
          <w:sz w:val="24"/>
          <w:szCs w:val="24"/>
        </w:rPr>
      </w:pPr>
    </w:p>
    <w:p w14:paraId="5C3AF79D" w14:textId="77777777" w:rsidR="00954A9B" w:rsidRDefault="00954A9B" w:rsidP="00954A9B">
      <w:pPr>
        <w:spacing w:before="240" w:line="360" w:lineRule="auto"/>
        <w:jc w:val="both"/>
        <w:rPr>
          <w:rFonts w:ascii="Times New Roman" w:hAnsi="Times New Roman" w:cs="Times New Roman"/>
          <w:color w:val="000000"/>
          <w:sz w:val="24"/>
          <w:szCs w:val="24"/>
        </w:rPr>
      </w:pPr>
    </w:p>
    <w:p w14:paraId="5D3A2D1B" w14:textId="77777777" w:rsidR="00954A9B" w:rsidRDefault="00954A9B" w:rsidP="00954A9B">
      <w:pPr>
        <w:spacing w:before="240" w:line="360" w:lineRule="auto"/>
        <w:jc w:val="both"/>
        <w:rPr>
          <w:rFonts w:ascii="Times New Roman" w:hAnsi="Times New Roman" w:cs="Times New Roman"/>
          <w:color w:val="000000"/>
          <w:sz w:val="24"/>
          <w:szCs w:val="24"/>
        </w:rPr>
      </w:pPr>
    </w:p>
    <w:p w14:paraId="1BE1544E" w14:textId="77777777" w:rsidR="00954A9B" w:rsidRDefault="00954A9B" w:rsidP="00954A9B">
      <w:pPr>
        <w:spacing w:before="240" w:line="360" w:lineRule="auto"/>
        <w:jc w:val="both"/>
        <w:rPr>
          <w:rFonts w:ascii="Times New Roman" w:hAnsi="Times New Roman" w:cs="Times New Roman"/>
          <w:color w:val="000000"/>
          <w:sz w:val="24"/>
          <w:szCs w:val="24"/>
        </w:rPr>
      </w:pPr>
    </w:p>
    <w:p w14:paraId="07470683" w14:textId="55096B7E" w:rsidR="00954A9B" w:rsidRDefault="00954A9B" w:rsidP="00713E88">
      <w:pPr>
        <w:autoSpaceDE w:val="0"/>
        <w:autoSpaceDN w:val="0"/>
        <w:adjustRightInd w:val="0"/>
        <w:spacing w:before="240" w:line="360" w:lineRule="auto"/>
        <w:jc w:val="both"/>
        <w:rPr>
          <w:rFonts w:ascii="Times New Roman" w:hAnsi="Times New Roman" w:cs="Times New Roman"/>
          <w:color w:val="000000"/>
          <w:sz w:val="24"/>
          <w:szCs w:val="24"/>
        </w:rPr>
      </w:pPr>
    </w:p>
    <w:p w14:paraId="414891E4" w14:textId="77777777" w:rsidR="00954A9B" w:rsidRDefault="00954A9B" w:rsidP="00954A9B">
      <w:pPr>
        <w:spacing w:before="240" w:line="360" w:lineRule="auto"/>
        <w:jc w:val="both"/>
        <w:rPr>
          <w:rFonts w:ascii="Times New Roman" w:hAnsi="Times New Roman" w:cs="Times New Roman"/>
          <w:b/>
          <w:bCs/>
          <w:color w:val="000000"/>
          <w:sz w:val="24"/>
          <w:szCs w:val="24"/>
        </w:rPr>
      </w:pPr>
      <w:r w:rsidRPr="00BF1206">
        <w:rPr>
          <w:rFonts w:ascii="Times New Roman" w:hAnsi="Times New Roman" w:cs="Times New Roman"/>
          <w:b/>
          <w:bCs/>
          <w:color w:val="000000"/>
          <w:sz w:val="24"/>
          <w:szCs w:val="24"/>
        </w:rPr>
        <w:lastRenderedPageBreak/>
        <w:t>THE LEVEL OF RESPONDENT</w:t>
      </w:r>
      <w:r>
        <w:rPr>
          <w:rFonts w:ascii="Times New Roman" w:hAnsi="Times New Roman" w:cs="Times New Roman"/>
          <w:b/>
          <w:bCs/>
          <w:color w:val="000000"/>
          <w:sz w:val="24"/>
          <w:szCs w:val="24"/>
        </w:rPr>
        <w:t>’S</w:t>
      </w:r>
      <w:r w:rsidRPr="00BF1206">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EDUCATIONAL QUALIFICATION</w:t>
      </w:r>
    </w:p>
    <w:p w14:paraId="1811ADEC" w14:textId="77777777" w:rsidR="00954A9B" w:rsidRPr="00B74D3D" w:rsidRDefault="00954A9B" w:rsidP="00954A9B">
      <w:pPr>
        <w:autoSpaceDE w:val="0"/>
        <w:autoSpaceDN w:val="0"/>
        <w:adjustRightInd w:val="0"/>
        <w:spacing w:after="0" w:line="240" w:lineRule="auto"/>
        <w:rPr>
          <w:rFonts w:ascii="Times New Roman" w:hAnsi="Times New Roman" w:cs="Times New Roman"/>
          <w:sz w:val="24"/>
          <w:szCs w:val="24"/>
        </w:rPr>
      </w:pPr>
    </w:p>
    <w:tbl>
      <w:tblPr>
        <w:tblW w:w="65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169"/>
        <w:gridCol w:w="1015"/>
        <w:gridCol w:w="1399"/>
        <w:gridCol w:w="1476"/>
      </w:tblGrid>
      <w:tr w:rsidR="00954A9B" w:rsidRPr="00B74D3D" w14:paraId="27B89C9B" w14:textId="77777777" w:rsidTr="00E01ABD">
        <w:trPr>
          <w:cantSplit/>
        </w:trPr>
        <w:tc>
          <w:tcPr>
            <w:tcW w:w="6529" w:type="dxa"/>
            <w:gridSpan w:val="6"/>
            <w:tcBorders>
              <w:top w:val="nil"/>
              <w:left w:val="nil"/>
              <w:bottom w:val="nil"/>
              <w:right w:val="nil"/>
            </w:tcBorders>
            <w:shd w:val="clear" w:color="auto" w:fill="FFFFFF"/>
            <w:vAlign w:val="center"/>
          </w:tcPr>
          <w:p w14:paraId="794A0542" w14:textId="77777777" w:rsidR="00954A9B" w:rsidRPr="00B74D3D"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74D3D">
              <w:rPr>
                <w:rFonts w:ascii="Arial" w:hAnsi="Arial" w:cs="Arial"/>
                <w:b/>
                <w:bCs/>
                <w:color w:val="000000"/>
                <w:sz w:val="18"/>
                <w:szCs w:val="18"/>
              </w:rPr>
              <w:t>QUALIFICATION</w:t>
            </w:r>
          </w:p>
        </w:tc>
      </w:tr>
      <w:tr w:rsidR="00954A9B" w:rsidRPr="00B74D3D" w14:paraId="0560CA77" w14:textId="77777777" w:rsidTr="00E01ABD">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14:paraId="705CA1E0" w14:textId="77777777" w:rsidR="00954A9B" w:rsidRPr="00B74D3D" w:rsidRDefault="00954A9B" w:rsidP="00E01ABD">
            <w:pPr>
              <w:autoSpaceDE w:val="0"/>
              <w:autoSpaceDN w:val="0"/>
              <w:adjustRightInd w:val="0"/>
              <w:spacing w:after="0" w:line="240" w:lineRule="auto"/>
              <w:rPr>
                <w:rFonts w:ascii="Times New Roman" w:hAnsi="Times New Roman" w:cs="Times New Roman"/>
                <w:sz w:val="24"/>
                <w:szCs w:val="24"/>
              </w:rPr>
            </w:pPr>
          </w:p>
        </w:tc>
        <w:tc>
          <w:tcPr>
            <w:tcW w:w="1168" w:type="dxa"/>
            <w:tcBorders>
              <w:top w:val="single" w:sz="16" w:space="0" w:color="000000"/>
              <w:left w:val="single" w:sz="16" w:space="0" w:color="000000"/>
              <w:bottom w:val="single" w:sz="16" w:space="0" w:color="000000"/>
            </w:tcBorders>
            <w:shd w:val="clear" w:color="auto" w:fill="FFFFFF"/>
            <w:vAlign w:val="bottom"/>
          </w:tcPr>
          <w:p w14:paraId="2CBAF7BA" w14:textId="77777777" w:rsidR="00954A9B" w:rsidRPr="00B74D3D"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74D3D">
              <w:rPr>
                <w:rFonts w:ascii="Arial" w:hAnsi="Arial" w:cs="Arial"/>
                <w:color w:val="000000"/>
                <w:sz w:val="18"/>
                <w:szCs w:val="18"/>
              </w:rPr>
              <w:t>Frequency</w:t>
            </w:r>
          </w:p>
        </w:tc>
        <w:tc>
          <w:tcPr>
            <w:tcW w:w="1014" w:type="dxa"/>
            <w:tcBorders>
              <w:top w:val="single" w:sz="16" w:space="0" w:color="000000"/>
              <w:bottom w:val="single" w:sz="16" w:space="0" w:color="000000"/>
            </w:tcBorders>
            <w:shd w:val="clear" w:color="auto" w:fill="FFFFFF"/>
            <w:vAlign w:val="bottom"/>
          </w:tcPr>
          <w:p w14:paraId="1BBE5D09" w14:textId="77777777" w:rsidR="00954A9B" w:rsidRPr="00B74D3D"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74D3D">
              <w:rPr>
                <w:rFonts w:ascii="Arial" w:hAnsi="Arial" w:cs="Arial"/>
                <w:color w:val="000000"/>
                <w:sz w:val="18"/>
                <w:szCs w:val="18"/>
              </w:rPr>
              <w:t>Percent</w:t>
            </w:r>
          </w:p>
        </w:tc>
        <w:tc>
          <w:tcPr>
            <w:tcW w:w="1398" w:type="dxa"/>
            <w:tcBorders>
              <w:top w:val="single" w:sz="16" w:space="0" w:color="000000"/>
              <w:bottom w:val="single" w:sz="16" w:space="0" w:color="000000"/>
            </w:tcBorders>
            <w:shd w:val="clear" w:color="auto" w:fill="FFFFFF"/>
            <w:vAlign w:val="bottom"/>
          </w:tcPr>
          <w:p w14:paraId="7103DA2A" w14:textId="77777777" w:rsidR="00954A9B" w:rsidRPr="00B74D3D"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74D3D">
              <w:rPr>
                <w:rFonts w:ascii="Arial" w:hAnsi="Arial" w:cs="Arial"/>
                <w:color w:val="000000"/>
                <w:sz w:val="18"/>
                <w:szCs w:val="18"/>
              </w:rPr>
              <w:t>Valid Percent</w:t>
            </w:r>
          </w:p>
        </w:tc>
        <w:tc>
          <w:tcPr>
            <w:tcW w:w="1475" w:type="dxa"/>
            <w:tcBorders>
              <w:top w:val="single" w:sz="16" w:space="0" w:color="000000"/>
              <w:bottom w:val="single" w:sz="16" w:space="0" w:color="000000"/>
              <w:right w:val="single" w:sz="16" w:space="0" w:color="000000"/>
            </w:tcBorders>
            <w:shd w:val="clear" w:color="auto" w:fill="FFFFFF"/>
            <w:vAlign w:val="bottom"/>
          </w:tcPr>
          <w:p w14:paraId="3BD56A6E" w14:textId="77777777" w:rsidR="00954A9B" w:rsidRPr="00B74D3D"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74D3D">
              <w:rPr>
                <w:rFonts w:ascii="Arial" w:hAnsi="Arial" w:cs="Arial"/>
                <w:color w:val="000000"/>
                <w:sz w:val="18"/>
                <w:szCs w:val="18"/>
              </w:rPr>
              <w:t>Cumulative Percent</w:t>
            </w:r>
          </w:p>
        </w:tc>
      </w:tr>
      <w:tr w:rsidR="00954A9B" w:rsidRPr="00B74D3D" w14:paraId="3EB79F26" w14:textId="77777777" w:rsidTr="00E01ABD">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14:paraId="6D43FC29" w14:textId="77777777" w:rsidR="00954A9B" w:rsidRPr="00B74D3D"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74D3D">
              <w:rPr>
                <w:rFonts w:ascii="Arial" w:hAnsi="Arial" w:cs="Arial"/>
                <w:color w:val="000000"/>
                <w:sz w:val="18"/>
                <w:szCs w:val="18"/>
              </w:rPr>
              <w:t>Valid</w:t>
            </w:r>
          </w:p>
        </w:tc>
        <w:tc>
          <w:tcPr>
            <w:tcW w:w="737" w:type="dxa"/>
            <w:tcBorders>
              <w:top w:val="single" w:sz="16" w:space="0" w:color="000000"/>
              <w:left w:val="nil"/>
              <w:bottom w:val="nil"/>
              <w:right w:val="single" w:sz="16" w:space="0" w:color="000000"/>
            </w:tcBorders>
            <w:shd w:val="clear" w:color="auto" w:fill="FFFFFF"/>
          </w:tcPr>
          <w:p w14:paraId="642DB54A" w14:textId="77777777" w:rsidR="00954A9B" w:rsidRPr="00B74D3D"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74D3D">
              <w:rPr>
                <w:rFonts w:ascii="Arial" w:hAnsi="Arial" w:cs="Arial"/>
                <w:color w:val="000000"/>
                <w:sz w:val="18"/>
                <w:szCs w:val="18"/>
              </w:rPr>
              <w:t>1.00</w:t>
            </w:r>
          </w:p>
        </w:tc>
        <w:tc>
          <w:tcPr>
            <w:tcW w:w="1168" w:type="dxa"/>
            <w:tcBorders>
              <w:top w:val="single" w:sz="16" w:space="0" w:color="000000"/>
              <w:left w:val="single" w:sz="16" w:space="0" w:color="000000"/>
              <w:bottom w:val="nil"/>
            </w:tcBorders>
            <w:shd w:val="clear" w:color="auto" w:fill="FFFFFF"/>
            <w:vAlign w:val="center"/>
          </w:tcPr>
          <w:p w14:paraId="4890D696"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1</w:t>
            </w:r>
          </w:p>
        </w:tc>
        <w:tc>
          <w:tcPr>
            <w:tcW w:w="1014" w:type="dxa"/>
            <w:tcBorders>
              <w:top w:val="single" w:sz="16" w:space="0" w:color="000000"/>
              <w:bottom w:val="nil"/>
            </w:tcBorders>
            <w:shd w:val="clear" w:color="auto" w:fill="FFFFFF"/>
            <w:vAlign w:val="center"/>
          </w:tcPr>
          <w:p w14:paraId="7785183F"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.3</w:t>
            </w:r>
          </w:p>
        </w:tc>
        <w:tc>
          <w:tcPr>
            <w:tcW w:w="1398" w:type="dxa"/>
            <w:tcBorders>
              <w:top w:val="single" w:sz="16" w:space="0" w:color="000000"/>
              <w:bottom w:val="nil"/>
            </w:tcBorders>
            <w:shd w:val="clear" w:color="auto" w:fill="FFFFFF"/>
            <w:vAlign w:val="center"/>
          </w:tcPr>
          <w:p w14:paraId="48002E55"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.3</w:t>
            </w:r>
          </w:p>
        </w:tc>
        <w:tc>
          <w:tcPr>
            <w:tcW w:w="1475" w:type="dxa"/>
            <w:tcBorders>
              <w:top w:val="single" w:sz="16" w:space="0" w:color="000000"/>
              <w:bottom w:val="nil"/>
              <w:right w:val="single" w:sz="16" w:space="0" w:color="000000"/>
            </w:tcBorders>
            <w:shd w:val="clear" w:color="auto" w:fill="FFFFFF"/>
            <w:vAlign w:val="center"/>
          </w:tcPr>
          <w:p w14:paraId="49FE600D"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.3</w:t>
            </w:r>
          </w:p>
        </w:tc>
      </w:tr>
      <w:tr w:rsidR="00954A9B" w:rsidRPr="00B74D3D" w14:paraId="094EBBDB"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25615923" w14:textId="77777777" w:rsidR="00954A9B" w:rsidRPr="00B74D3D"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22A54F82" w14:textId="77777777" w:rsidR="00954A9B" w:rsidRPr="00B74D3D"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74D3D">
              <w:rPr>
                <w:rFonts w:ascii="Arial" w:hAnsi="Arial" w:cs="Arial"/>
                <w:color w:val="000000"/>
                <w:sz w:val="18"/>
                <w:szCs w:val="18"/>
              </w:rPr>
              <w:t>2.00</w:t>
            </w:r>
          </w:p>
        </w:tc>
        <w:tc>
          <w:tcPr>
            <w:tcW w:w="1168" w:type="dxa"/>
            <w:tcBorders>
              <w:top w:val="nil"/>
              <w:left w:val="single" w:sz="16" w:space="0" w:color="000000"/>
              <w:bottom w:val="nil"/>
            </w:tcBorders>
            <w:shd w:val="clear" w:color="auto" w:fill="FFFFFF"/>
            <w:vAlign w:val="center"/>
          </w:tcPr>
          <w:p w14:paraId="3AE8061E"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23</w:t>
            </w:r>
          </w:p>
        </w:tc>
        <w:tc>
          <w:tcPr>
            <w:tcW w:w="1014" w:type="dxa"/>
            <w:tcBorders>
              <w:top w:val="nil"/>
              <w:bottom w:val="nil"/>
            </w:tcBorders>
            <w:shd w:val="clear" w:color="auto" w:fill="FFFFFF"/>
            <w:vAlign w:val="center"/>
          </w:tcPr>
          <w:p w14:paraId="723F8935"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6.7</w:t>
            </w:r>
          </w:p>
        </w:tc>
        <w:tc>
          <w:tcPr>
            <w:tcW w:w="1398" w:type="dxa"/>
            <w:tcBorders>
              <w:top w:val="nil"/>
              <w:bottom w:val="nil"/>
            </w:tcBorders>
            <w:shd w:val="clear" w:color="auto" w:fill="FFFFFF"/>
            <w:vAlign w:val="center"/>
          </w:tcPr>
          <w:p w14:paraId="0A7FAE11"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6.7</w:t>
            </w:r>
          </w:p>
        </w:tc>
        <w:tc>
          <w:tcPr>
            <w:tcW w:w="1475" w:type="dxa"/>
            <w:tcBorders>
              <w:top w:val="nil"/>
              <w:bottom w:val="nil"/>
              <w:right w:val="single" w:sz="16" w:space="0" w:color="000000"/>
            </w:tcBorders>
            <w:shd w:val="clear" w:color="auto" w:fill="FFFFFF"/>
            <w:vAlign w:val="center"/>
          </w:tcPr>
          <w:p w14:paraId="5F4586BC"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7.0</w:t>
            </w:r>
          </w:p>
        </w:tc>
      </w:tr>
      <w:tr w:rsidR="00954A9B" w:rsidRPr="00B74D3D" w14:paraId="235A0803"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2C898711" w14:textId="77777777" w:rsidR="00954A9B" w:rsidRPr="00B74D3D"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330F6E18" w14:textId="77777777" w:rsidR="00954A9B" w:rsidRPr="00B74D3D"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74D3D">
              <w:rPr>
                <w:rFonts w:ascii="Arial" w:hAnsi="Arial" w:cs="Arial"/>
                <w:color w:val="000000"/>
                <w:sz w:val="18"/>
                <w:szCs w:val="18"/>
              </w:rPr>
              <w:t>3.00</w:t>
            </w:r>
          </w:p>
        </w:tc>
        <w:tc>
          <w:tcPr>
            <w:tcW w:w="1168" w:type="dxa"/>
            <w:tcBorders>
              <w:top w:val="nil"/>
              <w:left w:val="single" w:sz="16" w:space="0" w:color="000000"/>
              <w:bottom w:val="nil"/>
            </w:tcBorders>
            <w:shd w:val="clear" w:color="auto" w:fill="FFFFFF"/>
            <w:vAlign w:val="center"/>
          </w:tcPr>
          <w:p w14:paraId="71FF5D2A"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200</w:t>
            </w:r>
          </w:p>
        </w:tc>
        <w:tc>
          <w:tcPr>
            <w:tcW w:w="1014" w:type="dxa"/>
            <w:tcBorders>
              <w:top w:val="nil"/>
              <w:bottom w:val="nil"/>
            </w:tcBorders>
            <w:shd w:val="clear" w:color="auto" w:fill="FFFFFF"/>
            <w:vAlign w:val="center"/>
          </w:tcPr>
          <w:p w14:paraId="6CA61B47"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58.0</w:t>
            </w:r>
          </w:p>
        </w:tc>
        <w:tc>
          <w:tcPr>
            <w:tcW w:w="1398" w:type="dxa"/>
            <w:tcBorders>
              <w:top w:val="nil"/>
              <w:bottom w:val="nil"/>
            </w:tcBorders>
            <w:shd w:val="clear" w:color="auto" w:fill="FFFFFF"/>
            <w:vAlign w:val="center"/>
          </w:tcPr>
          <w:p w14:paraId="3B7158EC"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58.0</w:t>
            </w:r>
          </w:p>
        </w:tc>
        <w:tc>
          <w:tcPr>
            <w:tcW w:w="1475" w:type="dxa"/>
            <w:tcBorders>
              <w:top w:val="nil"/>
              <w:bottom w:val="nil"/>
              <w:right w:val="single" w:sz="16" w:space="0" w:color="000000"/>
            </w:tcBorders>
            <w:shd w:val="clear" w:color="auto" w:fill="FFFFFF"/>
            <w:vAlign w:val="center"/>
          </w:tcPr>
          <w:p w14:paraId="066D1F65"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64.9</w:t>
            </w:r>
          </w:p>
        </w:tc>
      </w:tr>
      <w:tr w:rsidR="00954A9B" w:rsidRPr="00B74D3D" w14:paraId="6192D38A"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4FF215E8" w14:textId="77777777" w:rsidR="00954A9B" w:rsidRPr="00B74D3D"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153F55AD" w14:textId="77777777" w:rsidR="00954A9B" w:rsidRPr="00B74D3D"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74D3D">
              <w:rPr>
                <w:rFonts w:ascii="Arial" w:hAnsi="Arial" w:cs="Arial"/>
                <w:color w:val="000000"/>
                <w:sz w:val="18"/>
                <w:szCs w:val="18"/>
              </w:rPr>
              <w:t>4.00</w:t>
            </w:r>
          </w:p>
        </w:tc>
        <w:tc>
          <w:tcPr>
            <w:tcW w:w="1168" w:type="dxa"/>
            <w:tcBorders>
              <w:top w:val="nil"/>
              <w:left w:val="single" w:sz="16" w:space="0" w:color="000000"/>
              <w:bottom w:val="nil"/>
            </w:tcBorders>
            <w:shd w:val="clear" w:color="auto" w:fill="FFFFFF"/>
            <w:vAlign w:val="center"/>
          </w:tcPr>
          <w:p w14:paraId="39C69302"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117</w:t>
            </w:r>
          </w:p>
        </w:tc>
        <w:tc>
          <w:tcPr>
            <w:tcW w:w="1014" w:type="dxa"/>
            <w:tcBorders>
              <w:top w:val="nil"/>
              <w:bottom w:val="nil"/>
            </w:tcBorders>
            <w:shd w:val="clear" w:color="auto" w:fill="FFFFFF"/>
            <w:vAlign w:val="center"/>
          </w:tcPr>
          <w:p w14:paraId="1202804E"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33.9</w:t>
            </w:r>
          </w:p>
        </w:tc>
        <w:tc>
          <w:tcPr>
            <w:tcW w:w="1398" w:type="dxa"/>
            <w:tcBorders>
              <w:top w:val="nil"/>
              <w:bottom w:val="nil"/>
            </w:tcBorders>
            <w:shd w:val="clear" w:color="auto" w:fill="FFFFFF"/>
            <w:vAlign w:val="center"/>
          </w:tcPr>
          <w:p w14:paraId="0500FC3E"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33.9</w:t>
            </w:r>
          </w:p>
        </w:tc>
        <w:tc>
          <w:tcPr>
            <w:tcW w:w="1475" w:type="dxa"/>
            <w:tcBorders>
              <w:top w:val="nil"/>
              <w:bottom w:val="nil"/>
              <w:right w:val="single" w:sz="16" w:space="0" w:color="000000"/>
            </w:tcBorders>
            <w:shd w:val="clear" w:color="auto" w:fill="FFFFFF"/>
            <w:vAlign w:val="center"/>
          </w:tcPr>
          <w:p w14:paraId="11D98A14"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98.8</w:t>
            </w:r>
          </w:p>
        </w:tc>
      </w:tr>
      <w:tr w:rsidR="00954A9B" w:rsidRPr="00B74D3D" w14:paraId="48B29CAF"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58CA50C3" w14:textId="77777777" w:rsidR="00954A9B" w:rsidRPr="00B74D3D"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64893DCD" w14:textId="77777777" w:rsidR="00954A9B" w:rsidRPr="00B74D3D"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74D3D">
              <w:rPr>
                <w:rFonts w:ascii="Arial" w:hAnsi="Arial" w:cs="Arial"/>
                <w:color w:val="000000"/>
                <w:sz w:val="18"/>
                <w:szCs w:val="18"/>
              </w:rPr>
              <w:t>5.00</w:t>
            </w:r>
          </w:p>
        </w:tc>
        <w:tc>
          <w:tcPr>
            <w:tcW w:w="1168" w:type="dxa"/>
            <w:tcBorders>
              <w:top w:val="nil"/>
              <w:left w:val="single" w:sz="16" w:space="0" w:color="000000"/>
              <w:bottom w:val="nil"/>
            </w:tcBorders>
            <w:shd w:val="clear" w:color="auto" w:fill="FFFFFF"/>
            <w:vAlign w:val="center"/>
          </w:tcPr>
          <w:p w14:paraId="0014D012"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4</w:t>
            </w:r>
          </w:p>
        </w:tc>
        <w:tc>
          <w:tcPr>
            <w:tcW w:w="1014" w:type="dxa"/>
            <w:tcBorders>
              <w:top w:val="nil"/>
              <w:bottom w:val="nil"/>
            </w:tcBorders>
            <w:shd w:val="clear" w:color="auto" w:fill="FFFFFF"/>
            <w:vAlign w:val="center"/>
          </w:tcPr>
          <w:p w14:paraId="397EF9E9"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1.2</w:t>
            </w:r>
          </w:p>
        </w:tc>
        <w:tc>
          <w:tcPr>
            <w:tcW w:w="1398" w:type="dxa"/>
            <w:tcBorders>
              <w:top w:val="nil"/>
              <w:bottom w:val="nil"/>
            </w:tcBorders>
            <w:shd w:val="clear" w:color="auto" w:fill="FFFFFF"/>
            <w:vAlign w:val="center"/>
          </w:tcPr>
          <w:p w14:paraId="57464266"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1.2</w:t>
            </w:r>
          </w:p>
        </w:tc>
        <w:tc>
          <w:tcPr>
            <w:tcW w:w="1475" w:type="dxa"/>
            <w:tcBorders>
              <w:top w:val="nil"/>
              <w:bottom w:val="nil"/>
              <w:right w:val="single" w:sz="16" w:space="0" w:color="000000"/>
            </w:tcBorders>
            <w:shd w:val="clear" w:color="auto" w:fill="FFFFFF"/>
            <w:vAlign w:val="center"/>
          </w:tcPr>
          <w:p w14:paraId="3D6E39F7"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100.0</w:t>
            </w:r>
          </w:p>
        </w:tc>
      </w:tr>
      <w:tr w:rsidR="00954A9B" w:rsidRPr="00B74D3D" w14:paraId="2C157201"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0731CB41" w14:textId="77777777" w:rsidR="00954A9B" w:rsidRPr="00B74D3D"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single" w:sz="16" w:space="0" w:color="000000"/>
              <w:right w:val="single" w:sz="16" w:space="0" w:color="000000"/>
            </w:tcBorders>
            <w:shd w:val="clear" w:color="auto" w:fill="FFFFFF"/>
          </w:tcPr>
          <w:p w14:paraId="1C4F42C0" w14:textId="77777777" w:rsidR="00954A9B" w:rsidRPr="00B74D3D"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74D3D">
              <w:rPr>
                <w:rFonts w:ascii="Arial" w:hAnsi="Arial" w:cs="Arial"/>
                <w:color w:val="000000"/>
                <w:sz w:val="18"/>
                <w:szCs w:val="18"/>
              </w:rPr>
              <w:t>Total</w:t>
            </w:r>
          </w:p>
        </w:tc>
        <w:tc>
          <w:tcPr>
            <w:tcW w:w="1168" w:type="dxa"/>
            <w:tcBorders>
              <w:top w:val="nil"/>
              <w:left w:val="single" w:sz="16" w:space="0" w:color="000000"/>
              <w:bottom w:val="single" w:sz="16" w:space="0" w:color="000000"/>
            </w:tcBorders>
            <w:shd w:val="clear" w:color="auto" w:fill="FFFFFF"/>
            <w:vAlign w:val="center"/>
          </w:tcPr>
          <w:p w14:paraId="27C073D4"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345</w:t>
            </w:r>
          </w:p>
        </w:tc>
        <w:tc>
          <w:tcPr>
            <w:tcW w:w="1014" w:type="dxa"/>
            <w:tcBorders>
              <w:top w:val="nil"/>
              <w:bottom w:val="single" w:sz="16" w:space="0" w:color="000000"/>
            </w:tcBorders>
            <w:shd w:val="clear" w:color="auto" w:fill="FFFFFF"/>
            <w:vAlign w:val="center"/>
          </w:tcPr>
          <w:p w14:paraId="1D2848B6"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100.0</w:t>
            </w:r>
          </w:p>
        </w:tc>
        <w:tc>
          <w:tcPr>
            <w:tcW w:w="1398" w:type="dxa"/>
            <w:tcBorders>
              <w:top w:val="nil"/>
              <w:bottom w:val="single" w:sz="16" w:space="0" w:color="000000"/>
            </w:tcBorders>
            <w:shd w:val="clear" w:color="auto" w:fill="FFFFFF"/>
            <w:vAlign w:val="center"/>
          </w:tcPr>
          <w:p w14:paraId="2D7A268A"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100.0</w:t>
            </w:r>
          </w:p>
        </w:tc>
        <w:tc>
          <w:tcPr>
            <w:tcW w:w="1475" w:type="dxa"/>
            <w:tcBorders>
              <w:top w:val="nil"/>
              <w:bottom w:val="single" w:sz="16" w:space="0" w:color="000000"/>
              <w:right w:val="single" w:sz="16" w:space="0" w:color="000000"/>
            </w:tcBorders>
            <w:shd w:val="clear" w:color="auto" w:fill="FFFFFF"/>
            <w:vAlign w:val="center"/>
          </w:tcPr>
          <w:p w14:paraId="42254D5B" w14:textId="77777777" w:rsidR="00954A9B" w:rsidRPr="00B74D3D" w:rsidRDefault="00954A9B" w:rsidP="00E01ABD">
            <w:pPr>
              <w:autoSpaceDE w:val="0"/>
              <w:autoSpaceDN w:val="0"/>
              <w:adjustRightInd w:val="0"/>
              <w:spacing w:after="0" w:line="240" w:lineRule="auto"/>
              <w:rPr>
                <w:rFonts w:ascii="Times New Roman" w:hAnsi="Times New Roman" w:cs="Times New Roman"/>
                <w:sz w:val="24"/>
                <w:szCs w:val="24"/>
              </w:rPr>
            </w:pPr>
          </w:p>
        </w:tc>
      </w:tr>
    </w:tbl>
    <w:p w14:paraId="4DC350F3" w14:textId="77777777" w:rsidR="00954A9B" w:rsidRDefault="00954A9B" w:rsidP="00954A9B">
      <w:pPr>
        <w:autoSpaceDE w:val="0"/>
        <w:autoSpaceDN w:val="0"/>
        <w:adjustRightInd w:val="0"/>
        <w:spacing w:after="0" w:line="400" w:lineRule="atLeast"/>
        <w:rPr>
          <w:rFonts w:ascii="Times New Roman" w:hAnsi="Times New Roman" w:cs="Times New Roman"/>
          <w:sz w:val="24"/>
          <w:szCs w:val="24"/>
        </w:rPr>
      </w:pPr>
    </w:p>
    <w:p w14:paraId="59056A25" w14:textId="77777777" w:rsidR="00954A9B" w:rsidRPr="00B74D3D" w:rsidRDefault="00954A9B" w:rsidP="00954A9B">
      <w:pPr>
        <w:autoSpaceDE w:val="0"/>
        <w:autoSpaceDN w:val="0"/>
        <w:adjustRightInd w:val="0"/>
        <w:spacing w:after="0" w:line="400" w:lineRule="atLeast"/>
        <w:rPr>
          <w:rFonts w:ascii="Times New Roman" w:hAnsi="Times New Roman" w:cs="Times New Roman"/>
          <w:sz w:val="24"/>
          <w:szCs w:val="24"/>
        </w:rPr>
      </w:pPr>
      <w:r>
        <w:rPr>
          <w:noProof/>
        </w:rPr>
        <w:drawing>
          <wp:inline distT="0" distB="0" distL="0" distR="0" wp14:anchorId="7B11CBB1" wp14:editId="74C04D4B">
            <wp:extent cx="4544291" cy="2761384"/>
            <wp:effectExtent l="0" t="0" r="8890" b="1270"/>
            <wp:docPr id="10" name="Chart 10">
              <a:extLst xmlns:a="http://schemas.openxmlformats.org/drawingml/2006/main">
                <a:ext uri="{FF2B5EF4-FFF2-40B4-BE49-F238E27FC236}">
                  <a16:creationId xmlns:a16="http://schemas.microsoft.com/office/drawing/2014/main" id="{C589DC99-0B17-41C3-851E-7B14394F02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FC5EE8C" w14:textId="77777777" w:rsidR="00954A9B" w:rsidRDefault="00954A9B" w:rsidP="00954A9B">
      <w:pPr>
        <w:spacing w:before="240" w:line="360" w:lineRule="auto"/>
        <w:jc w:val="both"/>
        <w:rPr>
          <w:rFonts w:ascii="Times New Roman" w:hAnsi="Times New Roman" w:cs="Times New Roman"/>
          <w:color w:val="000000"/>
          <w:sz w:val="24"/>
          <w:szCs w:val="24"/>
        </w:rPr>
      </w:pPr>
    </w:p>
    <w:p w14:paraId="275D5A49" w14:textId="77777777" w:rsidR="00954A9B" w:rsidRDefault="00954A9B" w:rsidP="00954A9B">
      <w:pPr>
        <w:spacing w:before="240" w:line="360" w:lineRule="auto"/>
        <w:jc w:val="both"/>
        <w:rPr>
          <w:rFonts w:ascii="Times New Roman" w:hAnsi="Times New Roman" w:cs="Times New Roman"/>
          <w:color w:val="000000"/>
          <w:sz w:val="24"/>
          <w:szCs w:val="24"/>
        </w:rPr>
      </w:pPr>
      <w:r w:rsidRPr="00D41E67">
        <w:rPr>
          <w:rFonts w:ascii="Times New Roman" w:hAnsi="Times New Roman" w:cs="Times New Roman"/>
          <w:sz w:val="24"/>
          <w:szCs w:val="28"/>
        </w:rPr>
        <w:t xml:space="preserve">As per this table and chart </w:t>
      </w:r>
      <w:r>
        <w:rPr>
          <w:rFonts w:ascii="Times New Roman" w:hAnsi="Times New Roman" w:cs="Times New Roman"/>
          <w:sz w:val="24"/>
          <w:szCs w:val="28"/>
        </w:rPr>
        <w:t>0</w:t>
      </w:r>
      <w:r w:rsidRPr="00D41E67">
        <w:rPr>
          <w:rFonts w:ascii="Times New Roman" w:hAnsi="Times New Roman" w:cs="Times New Roman"/>
          <w:sz w:val="24"/>
          <w:szCs w:val="28"/>
        </w:rPr>
        <w:t xml:space="preserve">.3% of the individual are </w:t>
      </w:r>
      <w:r>
        <w:rPr>
          <w:rFonts w:ascii="Times New Roman" w:hAnsi="Times New Roman" w:cs="Times New Roman"/>
          <w:sz w:val="24"/>
          <w:szCs w:val="28"/>
        </w:rPr>
        <w:t>of qualification 10</w:t>
      </w:r>
      <w:r>
        <w:rPr>
          <w:rFonts w:ascii="Times New Roman" w:hAnsi="Times New Roman" w:cs="Times New Roman"/>
          <w:sz w:val="24"/>
          <w:szCs w:val="28"/>
          <w:vertAlign w:val="superscript"/>
        </w:rPr>
        <w:t>th</w:t>
      </w:r>
      <w:r>
        <w:rPr>
          <w:rFonts w:ascii="Times New Roman" w:hAnsi="Times New Roman" w:cs="Times New Roman"/>
          <w:sz w:val="24"/>
          <w:szCs w:val="28"/>
        </w:rPr>
        <w:t>,</w:t>
      </w:r>
      <w:r w:rsidRPr="00D41E67">
        <w:rPr>
          <w:rFonts w:ascii="Times New Roman" w:hAnsi="Times New Roman" w:cs="Times New Roman"/>
          <w:sz w:val="24"/>
          <w:szCs w:val="28"/>
        </w:rPr>
        <w:t xml:space="preserve"> </w:t>
      </w:r>
      <w:r>
        <w:rPr>
          <w:rFonts w:ascii="Times New Roman" w:hAnsi="Times New Roman" w:cs="Times New Roman"/>
          <w:sz w:val="24"/>
          <w:szCs w:val="28"/>
        </w:rPr>
        <w:t>6</w:t>
      </w:r>
      <w:r w:rsidRPr="00D41E67">
        <w:rPr>
          <w:rFonts w:ascii="Times New Roman" w:hAnsi="Times New Roman" w:cs="Times New Roman"/>
          <w:sz w:val="24"/>
          <w:szCs w:val="28"/>
        </w:rPr>
        <w:t xml:space="preserve">.7% are </w:t>
      </w:r>
      <w:r>
        <w:rPr>
          <w:rFonts w:ascii="Times New Roman" w:hAnsi="Times New Roman" w:cs="Times New Roman"/>
          <w:sz w:val="24"/>
          <w:szCs w:val="28"/>
        </w:rPr>
        <w:t>of 12</w:t>
      </w:r>
      <w:r>
        <w:rPr>
          <w:rFonts w:ascii="Times New Roman" w:hAnsi="Times New Roman" w:cs="Times New Roman"/>
          <w:sz w:val="24"/>
          <w:szCs w:val="28"/>
          <w:vertAlign w:val="superscript"/>
        </w:rPr>
        <w:t>th</w:t>
      </w:r>
      <w:r w:rsidRPr="00D41E67">
        <w:rPr>
          <w:rFonts w:ascii="Times New Roman" w:hAnsi="Times New Roman" w:cs="Times New Roman"/>
          <w:sz w:val="24"/>
          <w:szCs w:val="28"/>
        </w:rPr>
        <w:t>,</w:t>
      </w:r>
      <w:r>
        <w:rPr>
          <w:rFonts w:ascii="Times New Roman" w:hAnsi="Times New Roman" w:cs="Times New Roman"/>
          <w:sz w:val="24"/>
          <w:szCs w:val="28"/>
        </w:rPr>
        <w:t xml:space="preserve"> Undergraduate</w:t>
      </w:r>
      <w:r w:rsidRPr="00D41E67">
        <w:rPr>
          <w:rFonts w:ascii="Times New Roman" w:hAnsi="Times New Roman" w:cs="Times New Roman"/>
          <w:sz w:val="24"/>
          <w:szCs w:val="28"/>
        </w:rPr>
        <w:t xml:space="preserve"> are 5</w:t>
      </w:r>
      <w:r>
        <w:rPr>
          <w:rFonts w:ascii="Times New Roman" w:hAnsi="Times New Roman" w:cs="Times New Roman"/>
          <w:sz w:val="24"/>
          <w:szCs w:val="28"/>
        </w:rPr>
        <w:t>8</w:t>
      </w:r>
      <w:r w:rsidRPr="00D41E67">
        <w:rPr>
          <w:rFonts w:ascii="Times New Roman" w:hAnsi="Times New Roman" w:cs="Times New Roman"/>
          <w:sz w:val="24"/>
          <w:szCs w:val="28"/>
        </w:rPr>
        <w:t>%</w:t>
      </w:r>
      <w:r>
        <w:rPr>
          <w:rFonts w:ascii="Times New Roman" w:hAnsi="Times New Roman" w:cs="Times New Roman"/>
          <w:sz w:val="24"/>
          <w:szCs w:val="28"/>
        </w:rPr>
        <w:t>, Post graduate are 33.9%</w:t>
      </w:r>
      <w:r w:rsidRPr="00D41E67">
        <w:rPr>
          <w:rFonts w:ascii="Times New Roman" w:hAnsi="Times New Roman" w:cs="Times New Roman"/>
          <w:sz w:val="24"/>
          <w:szCs w:val="28"/>
        </w:rPr>
        <w:t xml:space="preserve"> and remaining </w:t>
      </w:r>
      <w:r>
        <w:rPr>
          <w:rFonts w:ascii="Times New Roman" w:hAnsi="Times New Roman" w:cs="Times New Roman"/>
          <w:sz w:val="24"/>
          <w:szCs w:val="28"/>
        </w:rPr>
        <w:t>1</w:t>
      </w:r>
      <w:r w:rsidRPr="00D41E67">
        <w:rPr>
          <w:rFonts w:ascii="Times New Roman" w:hAnsi="Times New Roman" w:cs="Times New Roman"/>
          <w:sz w:val="24"/>
          <w:szCs w:val="28"/>
        </w:rPr>
        <w:t>.</w:t>
      </w:r>
      <w:r>
        <w:rPr>
          <w:rFonts w:ascii="Times New Roman" w:hAnsi="Times New Roman" w:cs="Times New Roman"/>
          <w:sz w:val="24"/>
          <w:szCs w:val="28"/>
        </w:rPr>
        <w:t>2</w:t>
      </w:r>
      <w:r w:rsidRPr="00D41E67">
        <w:rPr>
          <w:rFonts w:ascii="Times New Roman" w:hAnsi="Times New Roman" w:cs="Times New Roman"/>
          <w:sz w:val="24"/>
          <w:szCs w:val="28"/>
        </w:rPr>
        <w:t xml:space="preserve">% are </w:t>
      </w:r>
      <w:r>
        <w:rPr>
          <w:rFonts w:ascii="Times New Roman" w:hAnsi="Times New Roman" w:cs="Times New Roman"/>
          <w:sz w:val="24"/>
          <w:szCs w:val="28"/>
        </w:rPr>
        <w:t>Ph.D</w:t>
      </w:r>
      <w:r w:rsidRPr="00D41E67">
        <w:rPr>
          <w:rFonts w:ascii="Times New Roman" w:hAnsi="Times New Roman" w:cs="Times New Roman"/>
          <w:sz w:val="24"/>
          <w:szCs w:val="28"/>
        </w:rPr>
        <w:t xml:space="preserve">. So according to the data interpretation the age group </w:t>
      </w:r>
      <w:r>
        <w:rPr>
          <w:rFonts w:ascii="Times New Roman" w:hAnsi="Times New Roman" w:cs="Times New Roman"/>
          <w:sz w:val="24"/>
          <w:szCs w:val="28"/>
        </w:rPr>
        <w:t>Under graduate a</w:t>
      </w:r>
      <w:r w:rsidRPr="00D41E67">
        <w:rPr>
          <w:rFonts w:ascii="Times New Roman" w:hAnsi="Times New Roman" w:cs="Times New Roman"/>
          <w:sz w:val="24"/>
          <w:szCs w:val="28"/>
        </w:rPr>
        <w:t>re more involved in providing their review in the questionnaire given.</w:t>
      </w:r>
    </w:p>
    <w:p w14:paraId="435D6BCD" w14:textId="77777777" w:rsidR="00954A9B" w:rsidRDefault="00954A9B" w:rsidP="00954A9B">
      <w:pPr>
        <w:spacing w:before="240" w:line="360" w:lineRule="auto"/>
        <w:jc w:val="both"/>
        <w:rPr>
          <w:rFonts w:ascii="Times New Roman" w:hAnsi="Times New Roman" w:cs="Times New Roman"/>
          <w:color w:val="000000"/>
          <w:sz w:val="24"/>
          <w:szCs w:val="24"/>
        </w:rPr>
      </w:pPr>
    </w:p>
    <w:p w14:paraId="71FD63AC" w14:textId="77777777" w:rsidR="00954A9B" w:rsidRDefault="00954A9B" w:rsidP="00954A9B">
      <w:pPr>
        <w:spacing w:before="240" w:line="360" w:lineRule="auto"/>
        <w:jc w:val="both"/>
        <w:rPr>
          <w:rFonts w:ascii="Times New Roman" w:hAnsi="Times New Roman" w:cs="Times New Roman"/>
          <w:color w:val="000000"/>
          <w:sz w:val="24"/>
          <w:szCs w:val="24"/>
        </w:rPr>
      </w:pPr>
    </w:p>
    <w:p w14:paraId="20E5B346" w14:textId="77777777" w:rsidR="00954A9B" w:rsidRDefault="00954A9B" w:rsidP="00954A9B">
      <w:pPr>
        <w:spacing w:before="240" w:line="360" w:lineRule="auto"/>
        <w:jc w:val="both"/>
        <w:rPr>
          <w:rFonts w:ascii="Times New Roman" w:hAnsi="Times New Roman" w:cs="Times New Roman"/>
          <w:color w:val="000000"/>
          <w:sz w:val="24"/>
          <w:szCs w:val="24"/>
        </w:rPr>
      </w:pPr>
    </w:p>
    <w:p w14:paraId="271B4C96" w14:textId="77777777" w:rsidR="00954A9B" w:rsidRDefault="00954A9B" w:rsidP="00954A9B">
      <w:pPr>
        <w:spacing w:before="240" w:line="360" w:lineRule="auto"/>
        <w:jc w:val="both"/>
        <w:rPr>
          <w:rFonts w:ascii="Times New Roman" w:hAnsi="Times New Roman" w:cs="Times New Roman"/>
          <w:color w:val="000000"/>
          <w:sz w:val="24"/>
          <w:szCs w:val="24"/>
        </w:rPr>
      </w:pPr>
    </w:p>
    <w:p w14:paraId="5D55ED42" w14:textId="77777777" w:rsidR="00954A9B" w:rsidRDefault="00954A9B" w:rsidP="00954A9B">
      <w:pPr>
        <w:spacing w:before="240" w:line="360" w:lineRule="auto"/>
        <w:jc w:val="both"/>
        <w:rPr>
          <w:rFonts w:ascii="Times New Roman" w:hAnsi="Times New Roman" w:cs="Times New Roman"/>
          <w:b/>
          <w:bCs/>
          <w:color w:val="000000"/>
          <w:sz w:val="24"/>
          <w:szCs w:val="24"/>
        </w:rPr>
      </w:pPr>
      <w:r w:rsidRPr="00BF1206">
        <w:rPr>
          <w:rFonts w:ascii="Times New Roman" w:hAnsi="Times New Roman" w:cs="Times New Roman"/>
          <w:b/>
          <w:bCs/>
          <w:color w:val="000000"/>
          <w:sz w:val="24"/>
          <w:szCs w:val="24"/>
        </w:rPr>
        <w:lastRenderedPageBreak/>
        <w:t>THE LEVEL OF RESPONDENT</w:t>
      </w:r>
      <w:r>
        <w:rPr>
          <w:rFonts w:ascii="Times New Roman" w:hAnsi="Times New Roman" w:cs="Times New Roman"/>
          <w:b/>
          <w:bCs/>
          <w:color w:val="000000"/>
          <w:sz w:val="24"/>
          <w:szCs w:val="24"/>
        </w:rPr>
        <w:t>’S</w:t>
      </w:r>
      <w:r w:rsidRPr="00BF1206">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OCCUPATION</w:t>
      </w:r>
    </w:p>
    <w:p w14:paraId="447BE3DA" w14:textId="77777777" w:rsidR="00954A9B" w:rsidRPr="00BC5906" w:rsidRDefault="00954A9B" w:rsidP="00954A9B">
      <w:pPr>
        <w:autoSpaceDE w:val="0"/>
        <w:autoSpaceDN w:val="0"/>
        <w:adjustRightInd w:val="0"/>
        <w:spacing w:after="0" w:line="240" w:lineRule="auto"/>
        <w:rPr>
          <w:rFonts w:ascii="Times New Roman" w:hAnsi="Times New Roman" w:cs="Times New Roman"/>
          <w:sz w:val="24"/>
          <w:szCs w:val="24"/>
        </w:rPr>
      </w:pPr>
    </w:p>
    <w:tbl>
      <w:tblPr>
        <w:tblW w:w="65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169"/>
        <w:gridCol w:w="1015"/>
        <w:gridCol w:w="1399"/>
        <w:gridCol w:w="1476"/>
      </w:tblGrid>
      <w:tr w:rsidR="00954A9B" w:rsidRPr="00BC5906" w14:paraId="57737CF2" w14:textId="77777777" w:rsidTr="00E01ABD">
        <w:trPr>
          <w:cantSplit/>
        </w:trPr>
        <w:tc>
          <w:tcPr>
            <w:tcW w:w="6529" w:type="dxa"/>
            <w:gridSpan w:val="6"/>
            <w:tcBorders>
              <w:top w:val="nil"/>
              <w:left w:val="nil"/>
              <w:bottom w:val="nil"/>
              <w:right w:val="nil"/>
            </w:tcBorders>
            <w:shd w:val="clear" w:color="auto" w:fill="FFFFFF"/>
            <w:vAlign w:val="center"/>
          </w:tcPr>
          <w:p w14:paraId="5FE10B18" w14:textId="77777777" w:rsidR="00954A9B" w:rsidRPr="00BC5906"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C5906">
              <w:rPr>
                <w:rFonts w:ascii="Arial" w:hAnsi="Arial" w:cs="Arial"/>
                <w:b/>
                <w:bCs/>
                <w:color w:val="000000"/>
                <w:sz w:val="18"/>
                <w:szCs w:val="18"/>
              </w:rPr>
              <w:t>OCCUPATION</w:t>
            </w:r>
          </w:p>
        </w:tc>
      </w:tr>
      <w:tr w:rsidR="00954A9B" w:rsidRPr="00BC5906" w14:paraId="09FD4690" w14:textId="77777777" w:rsidTr="00E01ABD">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14:paraId="048D38F8" w14:textId="77777777" w:rsidR="00954A9B" w:rsidRPr="00BC5906" w:rsidRDefault="00954A9B" w:rsidP="00E01ABD">
            <w:pPr>
              <w:autoSpaceDE w:val="0"/>
              <w:autoSpaceDN w:val="0"/>
              <w:adjustRightInd w:val="0"/>
              <w:spacing w:after="0" w:line="240" w:lineRule="auto"/>
              <w:rPr>
                <w:rFonts w:ascii="Times New Roman" w:hAnsi="Times New Roman" w:cs="Times New Roman"/>
                <w:sz w:val="24"/>
                <w:szCs w:val="24"/>
              </w:rPr>
            </w:pPr>
          </w:p>
        </w:tc>
        <w:tc>
          <w:tcPr>
            <w:tcW w:w="1168" w:type="dxa"/>
            <w:tcBorders>
              <w:top w:val="single" w:sz="16" w:space="0" w:color="000000"/>
              <w:left w:val="single" w:sz="16" w:space="0" w:color="000000"/>
              <w:bottom w:val="single" w:sz="16" w:space="0" w:color="000000"/>
            </w:tcBorders>
            <w:shd w:val="clear" w:color="auto" w:fill="FFFFFF"/>
            <w:vAlign w:val="bottom"/>
          </w:tcPr>
          <w:p w14:paraId="38CF2888" w14:textId="77777777" w:rsidR="00954A9B" w:rsidRPr="00BC5906"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C5906">
              <w:rPr>
                <w:rFonts w:ascii="Arial" w:hAnsi="Arial" w:cs="Arial"/>
                <w:color w:val="000000"/>
                <w:sz w:val="18"/>
                <w:szCs w:val="18"/>
              </w:rPr>
              <w:t>Frequency</w:t>
            </w:r>
          </w:p>
        </w:tc>
        <w:tc>
          <w:tcPr>
            <w:tcW w:w="1014" w:type="dxa"/>
            <w:tcBorders>
              <w:top w:val="single" w:sz="16" w:space="0" w:color="000000"/>
              <w:bottom w:val="single" w:sz="16" w:space="0" w:color="000000"/>
            </w:tcBorders>
            <w:shd w:val="clear" w:color="auto" w:fill="FFFFFF"/>
            <w:vAlign w:val="bottom"/>
          </w:tcPr>
          <w:p w14:paraId="7E52CA36" w14:textId="77777777" w:rsidR="00954A9B" w:rsidRPr="00BC5906"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C5906">
              <w:rPr>
                <w:rFonts w:ascii="Arial" w:hAnsi="Arial" w:cs="Arial"/>
                <w:color w:val="000000"/>
                <w:sz w:val="18"/>
                <w:szCs w:val="18"/>
              </w:rPr>
              <w:t>Percent</w:t>
            </w:r>
          </w:p>
        </w:tc>
        <w:tc>
          <w:tcPr>
            <w:tcW w:w="1398" w:type="dxa"/>
            <w:tcBorders>
              <w:top w:val="single" w:sz="16" w:space="0" w:color="000000"/>
              <w:bottom w:val="single" w:sz="16" w:space="0" w:color="000000"/>
            </w:tcBorders>
            <w:shd w:val="clear" w:color="auto" w:fill="FFFFFF"/>
            <w:vAlign w:val="bottom"/>
          </w:tcPr>
          <w:p w14:paraId="49246D88" w14:textId="77777777" w:rsidR="00954A9B" w:rsidRPr="00BC5906"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C5906">
              <w:rPr>
                <w:rFonts w:ascii="Arial" w:hAnsi="Arial" w:cs="Arial"/>
                <w:color w:val="000000"/>
                <w:sz w:val="18"/>
                <w:szCs w:val="18"/>
              </w:rPr>
              <w:t>Valid Percent</w:t>
            </w:r>
          </w:p>
        </w:tc>
        <w:tc>
          <w:tcPr>
            <w:tcW w:w="1475" w:type="dxa"/>
            <w:tcBorders>
              <w:top w:val="single" w:sz="16" w:space="0" w:color="000000"/>
              <w:bottom w:val="single" w:sz="16" w:space="0" w:color="000000"/>
              <w:right w:val="single" w:sz="16" w:space="0" w:color="000000"/>
            </w:tcBorders>
            <w:shd w:val="clear" w:color="auto" w:fill="FFFFFF"/>
            <w:vAlign w:val="bottom"/>
          </w:tcPr>
          <w:p w14:paraId="158AD440" w14:textId="77777777" w:rsidR="00954A9B" w:rsidRPr="00BC5906"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C5906">
              <w:rPr>
                <w:rFonts w:ascii="Arial" w:hAnsi="Arial" w:cs="Arial"/>
                <w:color w:val="000000"/>
                <w:sz w:val="18"/>
                <w:szCs w:val="18"/>
              </w:rPr>
              <w:t>Cumulative Percent</w:t>
            </w:r>
          </w:p>
        </w:tc>
      </w:tr>
      <w:tr w:rsidR="00954A9B" w:rsidRPr="00BC5906" w14:paraId="0856680D" w14:textId="77777777" w:rsidTr="00E01ABD">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14:paraId="5488B556"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Valid</w:t>
            </w:r>
          </w:p>
        </w:tc>
        <w:tc>
          <w:tcPr>
            <w:tcW w:w="737" w:type="dxa"/>
            <w:tcBorders>
              <w:top w:val="single" w:sz="16" w:space="0" w:color="000000"/>
              <w:left w:val="nil"/>
              <w:bottom w:val="nil"/>
              <w:right w:val="single" w:sz="16" w:space="0" w:color="000000"/>
            </w:tcBorders>
            <w:shd w:val="clear" w:color="auto" w:fill="FFFFFF"/>
          </w:tcPr>
          <w:p w14:paraId="1BA198D5"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1.00</w:t>
            </w:r>
          </w:p>
        </w:tc>
        <w:tc>
          <w:tcPr>
            <w:tcW w:w="1168" w:type="dxa"/>
            <w:tcBorders>
              <w:top w:val="single" w:sz="16" w:space="0" w:color="000000"/>
              <w:left w:val="single" w:sz="16" w:space="0" w:color="000000"/>
              <w:bottom w:val="nil"/>
            </w:tcBorders>
            <w:shd w:val="clear" w:color="auto" w:fill="FFFFFF"/>
            <w:vAlign w:val="center"/>
          </w:tcPr>
          <w:p w14:paraId="2170EF22"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149</w:t>
            </w:r>
          </w:p>
        </w:tc>
        <w:tc>
          <w:tcPr>
            <w:tcW w:w="1014" w:type="dxa"/>
            <w:tcBorders>
              <w:top w:val="single" w:sz="16" w:space="0" w:color="000000"/>
              <w:bottom w:val="nil"/>
            </w:tcBorders>
            <w:shd w:val="clear" w:color="auto" w:fill="FFFFFF"/>
            <w:vAlign w:val="center"/>
          </w:tcPr>
          <w:p w14:paraId="0492B755"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43.2</w:t>
            </w:r>
          </w:p>
        </w:tc>
        <w:tc>
          <w:tcPr>
            <w:tcW w:w="1398" w:type="dxa"/>
            <w:tcBorders>
              <w:top w:val="single" w:sz="16" w:space="0" w:color="000000"/>
              <w:bottom w:val="nil"/>
            </w:tcBorders>
            <w:shd w:val="clear" w:color="auto" w:fill="FFFFFF"/>
            <w:vAlign w:val="center"/>
          </w:tcPr>
          <w:p w14:paraId="0B8FF267"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43.2</w:t>
            </w:r>
          </w:p>
        </w:tc>
        <w:tc>
          <w:tcPr>
            <w:tcW w:w="1475" w:type="dxa"/>
            <w:tcBorders>
              <w:top w:val="single" w:sz="16" w:space="0" w:color="000000"/>
              <w:bottom w:val="nil"/>
              <w:right w:val="single" w:sz="16" w:space="0" w:color="000000"/>
            </w:tcBorders>
            <w:shd w:val="clear" w:color="auto" w:fill="FFFFFF"/>
            <w:vAlign w:val="center"/>
          </w:tcPr>
          <w:p w14:paraId="2C530793"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43.2</w:t>
            </w:r>
          </w:p>
        </w:tc>
      </w:tr>
      <w:tr w:rsidR="00954A9B" w:rsidRPr="00BC5906" w14:paraId="5CA13451"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75E25F6F" w14:textId="77777777" w:rsidR="00954A9B" w:rsidRPr="00BC5906"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087425AE"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2.00</w:t>
            </w:r>
          </w:p>
        </w:tc>
        <w:tc>
          <w:tcPr>
            <w:tcW w:w="1168" w:type="dxa"/>
            <w:tcBorders>
              <w:top w:val="nil"/>
              <w:left w:val="single" w:sz="16" w:space="0" w:color="000000"/>
              <w:bottom w:val="nil"/>
            </w:tcBorders>
            <w:shd w:val="clear" w:color="auto" w:fill="FFFFFF"/>
            <w:vAlign w:val="center"/>
          </w:tcPr>
          <w:p w14:paraId="6AD63D87"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30</w:t>
            </w:r>
          </w:p>
        </w:tc>
        <w:tc>
          <w:tcPr>
            <w:tcW w:w="1014" w:type="dxa"/>
            <w:tcBorders>
              <w:top w:val="nil"/>
              <w:bottom w:val="nil"/>
            </w:tcBorders>
            <w:shd w:val="clear" w:color="auto" w:fill="FFFFFF"/>
            <w:vAlign w:val="center"/>
          </w:tcPr>
          <w:p w14:paraId="38036286"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8.7</w:t>
            </w:r>
          </w:p>
        </w:tc>
        <w:tc>
          <w:tcPr>
            <w:tcW w:w="1398" w:type="dxa"/>
            <w:tcBorders>
              <w:top w:val="nil"/>
              <w:bottom w:val="nil"/>
            </w:tcBorders>
            <w:shd w:val="clear" w:color="auto" w:fill="FFFFFF"/>
            <w:vAlign w:val="center"/>
          </w:tcPr>
          <w:p w14:paraId="74E77988"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8.7</w:t>
            </w:r>
          </w:p>
        </w:tc>
        <w:tc>
          <w:tcPr>
            <w:tcW w:w="1475" w:type="dxa"/>
            <w:tcBorders>
              <w:top w:val="nil"/>
              <w:bottom w:val="nil"/>
              <w:right w:val="single" w:sz="16" w:space="0" w:color="000000"/>
            </w:tcBorders>
            <w:shd w:val="clear" w:color="auto" w:fill="FFFFFF"/>
            <w:vAlign w:val="center"/>
          </w:tcPr>
          <w:p w14:paraId="6F2E41DA"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51.9</w:t>
            </w:r>
          </w:p>
        </w:tc>
      </w:tr>
      <w:tr w:rsidR="00954A9B" w:rsidRPr="00BC5906" w14:paraId="282E508A"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2F60E576" w14:textId="77777777" w:rsidR="00954A9B" w:rsidRPr="00BC5906"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334FB822"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3.00</w:t>
            </w:r>
          </w:p>
        </w:tc>
        <w:tc>
          <w:tcPr>
            <w:tcW w:w="1168" w:type="dxa"/>
            <w:tcBorders>
              <w:top w:val="nil"/>
              <w:left w:val="single" w:sz="16" w:space="0" w:color="000000"/>
              <w:bottom w:val="nil"/>
            </w:tcBorders>
            <w:shd w:val="clear" w:color="auto" w:fill="FFFFFF"/>
            <w:vAlign w:val="center"/>
          </w:tcPr>
          <w:p w14:paraId="1457C925"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138</w:t>
            </w:r>
          </w:p>
        </w:tc>
        <w:tc>
          <w:tcPr>
            <w:tcW w:w="1014" w:type="dxa"/>
            <w:tcBorders>
              <w:top w:val="nil"/>
              <w:bottom w:val="nil"/>
            </w:tcBorders>
            <w:shd w:val="clear" w:color="auto" w:fill="FFFFFF"/>
            <w:vAlign w:val="center"/>
          </w:tcPr>
          <w:p w14:paraId="06CC4D49"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40.0</w:t>
            </w:r>
          </w:p>
        </w:tc>
        <w:tc>
          <w:tcPr>
            <w:tcW w:w="1398" w:type="dxa"/>
            <w:tcBorders>
              <w:top w:val="nil"/>
              <w:bottom w:val="nil"/>
            </w:tcBorders>
            <w:shd w:val="clear" w:color="auto" w:fill="FFFFFF"/>
            <w:vAlign w:val="center"/>
          </w:tcPr>
          <w:p w14:paraId="66BDAFE0"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40.0</w:t>
            </w:r>
          </w:p>
        </w:tc>
        <w:tc>
          <w:tcPr>
            <w:tcW w:w="1475" w:type="dxa"/>
            <w:tcBorders>
              <w:top w:val="nil"/>
              <w:bottom w:val="nil"/>
              <w:right w:val="single" w:sz="16" w:space="0" w:color="000000"/>
            </w:tcBorders>
            <w:shd w:val="clear" w:color="auto" w:fill="FFFFFF"/>
            <w:vAlign w:val="center"/>
          </w:tcPr>
          <w:p w14:paraId="161113B9"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91.9</w:t>
            </w:r>
          </w:p>
        </w:tc>
      </w:tr>
      <w:tr w:rsidR="00954A9B" w:rsidRPr="00BC5906" w14:paraId="6DC416E1"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13D477AE" w14:textId="77777777" w:rsidR="00954A9B" w:rsidRPr="00BC5906"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590014DE"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4.00</w:t>
            </w:r>
          </w:p>
        </w:tc>
        <w:tc>
          <w:tcPr>
            <w:tcW w:w="1168" w:type="dxa"/>
            <w:tcBorders>
              <w:top w:val="nil"/>
              <w:left w:val="single" w:sz="16" w:space="0" w:color="000000"/>
              <w:bottom w:val="nil"/>
            </w:tcBorders>
            <w:shd w:val="clear" w:color="auto" w:fill="FFFFFF"/>
            <w:vAlign w:val="center"/>
          </w:tcPr>
          <w:p w14:paraId="732D6D80"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26</w:t>
            </w:r>
          </w:p>
        </w:tc>
        <w:tc>
          <w:tcPr>
            <w:tcW w:w="1014" w:type="dxa"/>
            <w:tcBorders>
              <w:top w:val="nil"/>
              <w:bottom w:val="nil"/>
            </w:tcBorders>
            <w:shd w:val="clear" w:color="auto" w:fill="FFFFFF"/>
            <w:vAlign w:val="center"/>
          </w:tcPr>
          <w:p w14:paraId="30CEB413"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7.5</w:t>
            </w:r>
          </w:p>
        </w:tc>
        <w:tc>
          <w:tcPr>
            <w:tcW w:w="1398" w:type="dxa"/>
            <w:tcBorders>
              <w:top w:val="nil"/>
              <w:bottom w:val="nil"/>
            </w:tcBorders>
            <w:shd w:val="clear" w:color="auto" w:fill="FFFFFF"/>
            <w:vAlign w:val="center"/>
          </w:tcPr>
          <w:p w14:paraId="04DEF806"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7.5</w:t>
            </w:r>
          </w:p>
        </w:tc>
        <w:tc>
          <w:tcPr>
            <w:tcW w:w="1475" w:type="dxa"/>
            <w:tcBorders>
              <w:top w:val="nil"/>
              <w:bottom w:val="nil"/>
              <w:right w:val="single" w:sz="16" w:space="0" w:color="000000"/>
            </w:tcBorders>
            <w:shd w:val="clear" w:color="auto" w:fill="FFFFFF"/>
            <w:vAlign w:val="center"/>
          </w:tcPr>
          <w:p w14:paraId="78DDBDB7"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99.4</w:t>
            </w:r>
          </w:p>
        </w:tc>
      </w:tr>
      <w:tr w:rsidR="00954A9B" w:rsidRPr="00BC5906" w14:paraId="30ACC798"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16AEAA41" w14:textId="77777777" w:rsidR="00954A9B" w:rsidRPr="00BC5906"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45C64479"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5.00</w:t>
            </w:r>
          </w:p>
        </w:tc>
        <w:tc>
          <w:tcPr>
            <w:tcW w:w="1168" w:type="dxa"/>
            <w:tcBorders>
              <w:top w:val="nil"/>
              <w:left w:val="single" w:sz="16" w:space="0" w:color="000000"/>
              <w:bottom w:val="nil"/>
            </w:tcBorders>
            <w:shd w:val="clear" w:color="auto" w:fill="FFFFFF"/>
            <w:vAlign w:val="center"/>
          </w:tcPr>
          <w:p w14:paraId="623DAD06"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2</w:t>
            </w:r>
          </w:p>
        </w:tc>
        <w:tc>
          <w:tcPr>
            <w:tcW w:w="1014" w:type="dxa"/>
            <w:tcBorders>
              <w:top w:val="nil"/>
              <w:bottom w:val="nil"/>
            </w:tcBorders>
            <w:shd w:val="clear" w:color="auto" w:fill="FFFFFF"/>
            <w:vAlign w:val="center"/>
          </w:tcPr>
          <w:p w14:paraId="73239B90"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.6</w:t>
            </w:r>
          </w:p>
        </w:tc>
        <w:tc>
          <w:tcPr>
            <w:tcW w:w="1398" w:type="dxa"/>
            <w:tcBorders>
              <w:top w:val="nil"/>
              <w:bottom w:val="nil"/>
            </w:tcBorders>
            <w:shd w:val="clear" w:color="auto" w:fill="FFFFFF"/>
            <w:vAlign w:val="center"/>
          </w:tcPr>
          <w:p w14:paraId="3813E218"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.6</w:t>
            </w:r>
          </w:p>
        </w:tc>
        <w:tc>
          <w:tcPr>
            <w:tcW w:w="1475" w:type="dxa"/>
            <w:tcBorders>
              <w:top w:val="nil"/>
              <w:bottom w:val="nil"/>
              <w:right w:val="single" w:sz="16" w:space="0" w:color="000000"/>
            </w:tcBorders>
            <w:shd w:val="clear" w:color="auto" w:fill="FFFFFF"/>
            <w:vAlign w:val="center"/>
          </w:tcPr>
          <w:p w14:paraId="6DD57314"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100.0</w:t>
            </w:r>
          </w:p>
        </w:tc>
      </w:tr>
      <w:tr w:rsidR="00954A9B" w:rsidRPr="00BC5906" w14:paraId="09FE1E59"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6F71D979" w14:textId="77777777" w:rsidR="00954A9B" w:rsidRPr="00BC5906"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single" w:sz="16" w:space="0" w:color="000000"/>
              <w:right w:val="single" w:sz="16" w:space="0" w:color="000000"/>
            </w:tcBorders>
            <w:shd w:val="clear" w:color="auto" w:fill="FFFFFF"/>
          </w:tcPr>
          <w:p w14:paraId="7DB0ED31"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Total</w:t>
            </w:r>
          </w:p>
        </w:tc>
        <w:tc>
          <w:tcPr>
            <w:tcW w:w="1168" w:type="dxa"/>
            <w:tcBorders>
              <w:top w:val="nil"/>
              <w:left w:val="single" w:sz="16" w:space="0" w:color="000000"/>
              <w:bottom w:val="single" w:sz="16" w:space="0" w:color="000000"/>
            </w:tcBorders>
            <w:shd w:val="clear" w:color="auto" w:fill="FFFFFF"/>
            <w:vAlign w:val="center"/>
          </w:tcPr>
          <w:p w14:paraId="078862EC"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345</w:t>
            </w:r>
          </w:p>
        </w:tc>
        <w:tc>
          <w:tcPr>
            <w:tcW w:w="1014" w:type="dxa"/>
            <w:tcBorders>
              <w:top w:val="nil"/>
              <w:bottom w:val="single" w:sz="16" w:space="0" w:color="000000"/>
            </w:tcBorders>
            <w:shd w:val="clear" w:color="auto" w:fill="FFFFFF"/>
            <w:vAlign w:val="center"/>
          </w:tcPr>
          <w:p w14:paraId="16479D6D"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100.0</w:t>
            </w:r>
          </w:p>
        </w:tc>
        <w:tc>
          <w:tcPr>
            <w:tcW w:w="1398" w:type="dxa"/>
            <w:tcBorders>
              <w:top w:val="nil"/>
              <w:bottom w:val="single" w:sz="16" w:space="0" w:color="000000"/>
            </w:tcBorders>
            <w:shd w:val="clear" w:color="auto" w:fill="FFFFFF"/>
            <w:vAlign w:val="center"/>
          </w:tcPr>
          <w:p w14:paraId="546F2016"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100.0</w:t>
            </w:r>
          </w:p>
        </w:tc>
        <w:tc>
          <w:tcPr>
            <w:tcW w:w="1475" w:type="dxa"/>
            <w:tcBorders>
              <w:top w:val="nil"/>
              <w:bottom w:val="single" w:sz="16" w:space="0" w:color="000000"/>
              <w:right w:val="single" w:sz="16" w:space="0" w:color="000000"/>
            </w:tcBorders>
            <w:shd w:val="clear" w:color="auto" w:fill="FFFFFF"/>
            <w:vAlign w:val="center"/>
          </w:tcPr>
          <w:p w14:paraId="462EBC64" w14:textId="77777777" w:rsidR="00954A9B" w:rsidRPr="00BC5906" w:rsidRDefault="00954A9B" w:rsidP="00E01ABD">
            <w:pPr>
              <w:autoSpaceDE w:val="0"/>
              <w:autoSpaceDN w:val="0"/>
              <w:adjustRightInd w:val="0"/>
              <w:spacing w:after="0" w:line="240" w:lineRule="auto"/>
              <w:rPr>
                <w:rFonts w:ascii="Times New Roman" w:hAnsi="Times New Roman" w:cs="Times New Roman"/>
                <w:sz w:val="24"/>
                <w:szCs w:val="24"/>
              </w:rPr>
            </w:pPr>
          </w:p>
        </w:tc>
      </w:tr>
    </w:tbl>
    <w:p w14:paraId="74DF03E3" w14:textId="77777777" w:rsidR="00954A9B" w:rsidRPr="00BC5906" w:rsidRDefault="00954A9B" w:rsidP="00954A9B">
      <w:pPr>
        <w:autoSpaceDE w:val="0"/>
        <w:autoSpaceDN w:val="0"/>
        <w:adjustRightInd w:val="0"/>
        <w:spacing w:after="0" w:line="400" w:lineRule="atLeast"/>
        <w:rPr>
          <w:rFonts w:ascii="Times New Roman" w:hAnsi="Times New Roman" w:cs="Times New Roman"/>
          <w:sz w:val="24"/>
          <w:szCs w:val="24"/>
        </w:rPr>
      </w:pPr>
    </w:p>
    <w:p w14:paraId="2AA50737" w14:textId="77777777" w:rsidR="00954A9B" w:rsidRDefault="00954A9B" w:rsidP="00954A9B">
      <w:pPr>
        <w:spacing w:before="240" w:line="360" w:lineRule="auto"/>
        <w:jc w:val="both"/>
        <w:rPr>
          <w:rFonts w:ascii="Times New Roman" w:hAnsi="Times New Roman" w:cs="Times New Roman"/>
          <w:color w:val="000000"/>
          <w:sz w:val="24"/>
          <w:szCs w:val="24"/>
        </w:rPr>
      </w:pPr>
      <w:r>
        <w:rPr>
          <w:noProof/>
        </w:rPr>
        <w:drawing>
          <wp:inline distT="0" distB="0" distL="0" distR="0" wp14:anchorId="10622A2A" wp14:editId="20F840BC">
            <wp:extent cx="4572000" cy="2743200"/>
            <wp:effectExtent l="0" t="0" r="0" b="0"/>
            <wp:docPr id="18" name="Chart 18">
              <a:extLst xmlns:a="http://schemas.openxmlformats.org/drawingml/2006/main">
                <a:ext uri="{FF2B5EF4-FFF2-40B4-BE49-F238E27FC236}">
                  <a16:creationId xmlns:a16="http://schemas.microsoft.com/office/drawing/2014/main" id="{BC6D9392-752F-4A9F-A36B-C67E24B7CB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8128440" w14:textId="77777777" w:rsidR="00954A9B" w:rsidRDefault="00954A9B" w:rsidP="00954A9B">
      <w:pPr>
        <w:spacing w:before="240" w:line="360" w:lineRule="auto"/>
        <w:jc w:val="both"/>
        <w:rPr>
          <w:rFonts w:ascii="Times New Roman" w:hAnsi="Times New Roman" w:cs="Times New Roman"/>
          <w:color w:val="000000"/>
          <w:sz w:val="24"/>
          <w:szCs w:val="24"/>
        </w:rPr>
      </w:pPr>
    </w:p>
    <w:p w14:paraId="196858BB" w14:textId="77777777" w:rsidR="00954A9B" w:rsidRDefault="00954A9B" w:rsidP="00954A9B">
      <w:pPr>
        <w:spacing w:after="0" w:line="360" w:lineRule="auto"/>
        <w:jc w:val="both"/>
        <w:rPr>
          <w:rFonts w:ascii="Times New Roman" w:hAnsi="Times New Roman" w:cs="Times New Roman"/>
          <w:sz w:val="24"/>
          <w:szCs w:val="28"/>
        </w:rPr>
      </w:pPr>
      <w:r w:rsidRPr="00BF5349">
        <w:rPr>
          <w:rFonts w:ascii="Times New Roman" w:hAnsi="Times New Roman" w:cs="Times New Roman"/>
          <w:sz w:val="24"/>
          <w:szCs w:val="28"/>
        </w:rPr>
        <w:t>From above table and chart,</w:t>
      </w:r>
      <w:r>
        <w:rPr>
          <w:rFonts w:ascii="Times New Roman" w:hAnsi="Times New Roman" w:cs="Times New Roman"/>
          <w:sz w:val="24"/>
          <w:szCs w:val="28"/>
        </w:rPr>
        <w:t xml:space="preserve"> it seen that 43.2% are Student, 8.7</w:t>
      </w:r>
      <w:r w:rsidRPr="00BF5349">
        <w:rPr>
          <w:rFonts w:ascii="Times New Roman" w:hAnsi="Times New Roman" w:cs="Times New Roman"/>
          <w:sz w:val="24"/>
          <w:szCs w:val="28"/>
        </w:rPr>
        <w:t xml:space="preserve">% </w:t>
      </w:r>
      <w:r>
        <w:rPr>
          <w:rFonts w:ascii="Times New Roman" w:hAnsi="Times New Roman" w:cs="Times New Roman"/>
          <w:sz w:val="24"/>
          <w:szCs w:val="28"/>
        </w:rPr>
        <w:t>a</w:t>
      </w:r>
      <w:r w:rsidRPr="00BF5349">
        <w:rPr>
          <w:rFonts w:ascii="Times New Roman" w:hAnsi="Times New Roman" w:cs="Times New Roman"/>
          <w:sz w:val="24"/>
          <w:szCs w:val="28"/>
        </w:rPr>
        <w:t xml:space="preserve">re </w:t>
      </w:r>
      <w:r>
        <w:rPr>
          <w:rFonts w:ascii="Times New Roman" w:hAnsi="Times New Roman" w:cs="Times New Roman"/>
          <w:sz w:val="24"/>
          <w:szCs w:val="28"/>
        </w:rPr>
        <w:t>Housewife, 40% are Employed, 7.5% are Self-employed and 0.6% are Service</w:t>
      </w:r>
      <w:r w:rsidRPr="00BF5349">
        <w:rPr>
          <w:rFonts w:ascii="Times New Roman" w:hAnsi="Times New Roman" w:cs="Times New Roman"/>
          <w:sz w:val="24"/>
          <w:szCs w:val="28"/>
        </w:rPr>
        <w:t>.</w:t>
      </w:r>
      <w:r>
        <w:rPr>
          <w:rFonts w:ascii="Times New Roman" w:hAnsi="Times New Roman" w:cs="Times New Roman"/>
          <w:sz w:val="24"/>
          <w:szCs w:val="28"/>
        </w:rPr>
        <w:t xml:space="preserve"> </w:t>
      </w:r>
      <w:r w:rsidRPr="00BF5349">
        <w:rPr>
          <w:rFonts w:ascii="Times New Roman" w:hAnsi="Times New Roman" w:cs="Times New Roman"/>
          <w:sz w:val="24"/>
          <w:szCs w:val="28"/>
        </w:rPr>
        <w:t xml:space="preserve">So according to the data interpretation </w:t>
      </w:r>
      <w:r>
        <w:rPr>
          <w:rFonts w:ascii="Times New Roman" w:hAnsi="Times New Roman" w:cs="Times New Roman"/>
          <w:sz w:val="24"/>
          <w:szCs w:val="28"/>
        </w:rPr>
        <w:t>of the Employed group</w:t>
      </w:r>
      <w:r w:rsidRPr="00BF5349">
        <w:rPr>
          <w:rFonts w:ascii="Times New Roman" w:hAnsi="Times New Roman" w:cs="Times New Roman"/>
          <w:sz w:val="24"/>
          <w:szCs w:val="28"/>
        </w:rPr>
        <w:t xml:space="preserve"> </w:t>
      </w:r>
      <w:r>
        <w:rPr>
          <w:rFonts w:ascii="Times New Roman" w:hAnsi="Times New Roman" w:cs="Times New Roman"/>
          <w:sz w:val="24"/>
          <w:szCs w:val="28"/>
        </w:rPr>
        <w:t>a</w:t>
      </w:r>
      <w:r w:rsidRPr="00BF5349">
        <w:rPr>
          <w:rFonts w:ascii="Times New Roman" w:hAnsi="Times New Roman" w:cs="Times New Roman"/>
          <w:sz w:val="24"/>
          <w:szCs w:val="28"/>
        </w:rPr>
        <w:t>re more involved in providing their review in the questionnaire given.</w:t>
      </w:r>
    </w:p>
    <w:p w14:paraId="5320AA5D" w14:textId="77777777" w:rsidR="00954A9B" w:rsidRDefault="00954A9B" w:rsidP="00954A9B">
      <w:pPr>
        <w:spacing w:after="0" w:line="360" w:lineRule="auto"/>
        <w:jc w:val="both"/>
        <w:rPr>
          <w:rFonts w:ascii="Times New Roman" w:hAnsi="Times New Roman" w:cs="Times New Roman"/>
          <w:sz w:val="24"/>
          <w:szCs w:val="28"/>
        </w:rPr>
      </w:pPr>
    </w:p>
    <w:p w14:paraId="2734A6FA" w14:textId="77777777" w:rsidR="00954A9B" w:rsidRDefault="00954A9B" w:rsidP="00954A9B">
      <w:pPr>
        <w:spacing w:before="240" w:line="360" w:lineRule="auto"/>
        <w:jc w:val="both"/>
        <w:rPr>
          <w:rFonts w:ascii="Times New Roman" w:hAnsi="Times New Roman" w:cs="Times New Roman"/>
          <w:color w:val="000000"/>
          <w:sz w:val="24"/>
          <w:szCs w:val="24"/>
        </w:rPr>
      </w:pPr>
    </w:p>
    <w:p w14:paraId="29F67B98" w14:textId="77777777" w:rsidR="00954A9B" w:rsidRDefault="00954A9B" w:rsidP="00954A9B">
      <w:pPr>
        <w:spacing w:before="240" w:line="360" w:lineRule="auto"/>
        <w:jc w:val="both"/>
        <w:rPr>
          <w:rFonts w:ascii="Times New Roman" w:hAnsi="Times New Roman" w:cs="Times New Roman"/>
          <w:color w:val="000000"/>
          <w:sz w:val="24"/>
          <w:szCs w:val="24"/>
        </w:rPr>
      </w:pPr>
    </w:p>
    <w:p w14:paraId="6FF04797" w14:textId="77777777" w:rsidR="00954A9B" w:rsidRDefault="00954A9B" w:rsidP="00954A9B">
      <w:pPr>
        <w:spacing w:before="240" w:line="360" w:lineRule="auto"/>
        <w:jc w:val="both"/>
        <w:rPr>
          <w:rFonts w:ascii="Times New Roman" w:hAnsi="Times New Roman" w:cs="Times New Roman"/>
          <w:color w:val="000000"/>
          <w:sz w:val="24"/>
          <w:szCs w:val="24"/>
        </w:rPr>
      </w:pPr>
    </w:p>
    <w:p w14:paraId="6FF74FBB" w14:textId="77777777" w:rsidR="00954A9B" w:rsidRDefault="00954A9B" w:rsidP="00954A9B">
      <w:pPr>
        <w:spacing w:before="240" w:line="360" w:lineRule="auto"/>
        <w:jc w:val="both"/>
        <w:rPr>
          <w:rFonts w:ascii="Times New Roman" w:hAnsi="Times New Roman" w:cs="Times New Roman"/>
          <w:b/>
          <w:bCs/>
          <w:color w:val="000000"/>
          <w:sz w:val="24"/>
          <w:szCs w:val="24"/>
        </w:rPr>
      </w:pPr>
      <w:r w:rsidRPr="00BF1206">
        <w:rPr>
          <w:rFonts w:ascii="Times New Roman" w:hAnsi="Times New Roman" w:cs="Times New Roman"/>
          <w:b/>
          <w:bCs/>
          <w:color w:val="000000"/>
          <w:sz w:val="24"/>
          <w:szCs w:val="24"/>
        </w:rPr>
        <w:lastRenderedPageBreak/>
        <w:t>THE LEVEL OF RESPONDENT</w:t>
      </w:r>
      <w:r>
        <w:rPr>
          <w:rFonts w:ascii="Times New Roman" w:hAnsi="Times New Roman" w:cs="Times New Roman"/>
          <w:b/>
          <w:bCs/>
          <w:color w:val="000000"/>
          <w:sz w:val="24"/>
          <w:szCs w:val="24"/>
        </w:rPr>
        <w:t>’S</w:t>
      </w:r>
      <w:r w:rsidRPr="00BF1206">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INCOME</w:t>
      </w:r>
    </w:p>
    <w:p w14:paraId="7DBABE14" w14:textId="77777777" w:rsidR="00954A9B" w:rsidRPr="00BC5906" w:rsidRDefault="00954A9B" w:rsidP="00954A9B">
      <w:pPr>
        <w:autoSpaceDE w:val="0"/>
        <w:autoSpaceDN w:val="0"/>
        <w:adjustRightInd w:val="0"/>
        <w:spacing w:after="0" w:line="240" w:lineRule="auto"/>
        <w:rPr>
          <w:rFonts w:ascii="Times New Roman" w:hAnsi="Times New Roman" w:cs="Times New Roman"/>
          <w:sz w:val="24"/>
          <w:szCs w:val="24"/>
        </w:rPr>
      </w:pPr>
    </w:p>
    <w:tbl>
      <w:tblPr>
        <w:tblW w:w="65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169"/>
        <w:gridCol w:w="1015"/>
        <w:gridCol w:w="1399"/>
        <w:gridCol w:w="1476"/>
      </w:tblGrid>
      <w:tr w:rsidR="00954A9B" w:rsidRPr="00BC5906" w14:paraId="2665ED16" w14:textId="77777777" w:rsidTr="00E01ABD">
        <w:trPr>
          <w:cantSplit/>
        </w:trPr>
        <w:tc>
          <w:tcPr>
            <w:tcW w:w="6529" w:type="dxa"/>
            <w:gridSpan w:val="6"/>
            <w:tcBorders>
              <w:top w:val="nil"/>
              <w:left w:val="nil"/>
              <w:bottom w:val="nil"/>
              <w:right w:val="nil"/>
            </w:tcBorders>
            <w:shd w:val="clear" w:color="auto" w:fill="FFFFFF"/>
            <w:vAlign w:val="center"/>
          </w:tcPr>
          <w:p w14:paraId="001AFCEE" w14:textId="77777777" w:rsidR="00954A9B" w:rsidRPr="00BC5906"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C5906">
              <w:rPr>
                <w:rFonts w:ascii="Arial" w:hAnsi="Arial" w:cs="Arial"/>
                <w:b/>
                <w:bCs/>
                <w:color w:val="000000"/>
                <w:sz w:val="18"/>
                <w:szCs w:val="18"/>
              </w:rPr>
              <w:t>INCOME</w:t>
            </w:r>
          </w:p>
        </w:tc>
      </w:tr>
      <w:tr w:rsidR="00954A9B" w:rsidRPr="00BC5906" w14:paraId="2D92EE05" w14:textId="77777777" w:rsidTr="00E01ABD">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14:paraId="2F45286E" w14:textId="77777777" w:rsidR="00954A9B" w:rsidRPr="00BC5906" w:rsidRDefault="00954A9B" w:rsidP="00E01ABD">
            <w:pPr>
              <w:autoSpaceDE w:val="0"/>
              <w:autoSpaceDN w:val="0"/>
              <w:adjustRightInd w:val="0"/>
              <w:spacing w:after="0" w:line="240" w:lineRule="auto"/>
              <w:rPr>
                <w:rFonts w:ascii="Times New Roman" w:hAnsi="Times New Roman" w:cs="Times New Roman"/>
                <w:sz w:val="24"/>
                <w:szCs w:val="24"/>
              </w:rPr>
            </w:pPr>
          </w:p>
        </w:tc>
        <w:tc>
          <w:tcPr>
            <w:tcW w:w="1168" w:type="dxa"/>
            <w:tcBorders>
              <w:top w:val="single" w:sz="16" w:space="0" w:color="000000"/>
              <w:left w:val="single" w:sz="16" w:space="0" w:color="000000"/>
              <w:bottom w:val="single" w:sz="16" w:space="0" w:color="000000"/>
            </w:tcBorders>
            <w:shd w:val="clear" w:color="auto" w:fill="FFFFFF"/>
            <w:vAlign w:val="bottom"/>
          </w:tcPr>
          <w:p w14:paraId="0B2CD81C" w14:textId="77777777" w:rsidR="00954A9B" w:rsidRPr="00BC5906"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C5906">
              <w:rPr>
                <w:rFonts w:ascii="Arial" w:hAnsi="Arial" w:cs="Arial"/>
                <w:color w:val="000000"/>
                <w:sz w:val="18"/>
                <w:szCs w:val="18"/>
              </w:rPr>
              <w:t>Frequency</w:t>
            </w:r>
          </w:p>
        </w:tc>
        <w:tc>
          <w:tcPr>
            <w:tcW w:w="1014" w:type="dxa"/>
            <w:tcBorders>
              <w:top w:val="single" w:sz="16" w:space="0" w:color="000000"/>
              <w:bottom w:val="single" w:sz="16" w:space="0" w:color="000000"/>
            </w:tcBorders>
            <w:shd w:val="clear" w:color="auto" w:fill="FFFFFF"/>
            <w:vAlign w:val="bottom"/>
          </w:tcPr>
          <w:p w14:paraId="526B5CF9" w14:textId="77777777" w:rsidR="00954A9B" w:rsidRPr="00BC5906"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C5906">
              <w:rPr>
                <w:rFonts w:ascii="Arial" w:hAnsi="Arial" w:cs="Arial"/>
                <w:color w:val="000000"/>
                <w:sz w:val="18"/>
                <w:szCs w:val="18"/>
              </w:rPr>
              <w:t>Percent</w:t>
            </w:r>
          </w:p>
        </w:tc>
        <w:tc>
          <w:tcPr>
            <w:tcW w:w="1398" w:type="dxa"/>
            <w:tcBorders>
              <w:top w:val="single" w:sz="16" w:space="0" w:color="000000"/>
              <w:bottom w:val="single" w:sz="16" w:space="0" w:color="000000"/>
            </w:tcBorders>
            <w:shd w:val="clear" w:color="auto" w:fill="FFFFFF"/>
            <w:vAlign w:val="bottom"/>
          </w:tcPr>
          <w:p w14:paraId="7BDA9C23" w14:textId="77777777" w:rsidR="00954A9B" w:rsidRPr="00BC5906"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C5906">
              <w:rPr>
                <w:rFonts w:ascii="Arial" w:hAnsi="Arial" w:cs="Arial"/>
                <w:color w:val="000000"/>
                <w:sz w:val="18"/>
                <w:szCs w:val="18"/>
              </w:rPr>
              <w:t>Valid Percent</w:t>
            </w:r>
          </w:p>
        </w:tc>
        <w:tc>
          <w:tcPr>
            <w:tcW w:w="1475" w:type="dxa"/>
            <w:tcBorders>
              <w:top w:val="single" w:sz="16" w:space="0" w:color="000000"/>
              <w:bottom w:val="single" w:sz="16" w:space="0" w:color="000000"/>
              <w:right w:val="single" w:sz="16" w:space="0" w:color="000000"/>
            </w:tcBorders>
            <w:shd w:val="clear" w:color="auto" w:fill="FFFFFF"/>
            <w:vAlign w:val="bottom"/>
          </w:tcPr>
          <w:p w14:paraId="0CA4E932" w14:textId="77777777" w:rsidR="00954A9B" w:rsidRPr="00BC5906"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C5906">
              <w:rPr>
                <w:rFonts w:ascii="Arial" w:hAnsi="Arial" w:cs="Arial"/>
                <w:color w:val="000000"/>
                <w:sz w:val="18"/>
                <w:szCs w:val="18"/>
              </w:rPr>
              <w:t>Cumulative Percent</w:t>
            </w:r>
          </w:p>
        </w:tc>
      </w:tr>
      <w:tr w:rsidR="00954A9B" w:rsidRPr="00BC5906" w14:paraId="7EF3FC3C" w14:textId="77777777" w:rsidTr="00E01ABD">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14:paraId="78C1FAE6"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Valid</w:t>
            </w:r>
          </w:p>
        </w:tc>
        <w:tc>
          <w:tcPr>
            <w:tcW w:w="737" w:type="dxa"/>
            <w:tcBorders>
              <w:top w:val="single" w:sz="16" w:space="0" w:color="000000"/>
              <w:left w:val="nil"/>
              <w:bottom w:val="nil"/>
              <w:right w:val="single" w:sz="16" w:space="0" w:color="000000"/>
            </w:tcBorders>
            <w:shd w:val="clear" w:color="auto" w:fill="FFFFFF"/>
          </w:tcPr>
          <w:p w14:paraId="44C33587"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1.00</w:t>
            </w:r>
          </w:p>
        </w:tc>
        <w:tc>
          <w:tcPr>
            <w:tcW w:w="1168" w:type="dxa"/>
            <w:tcBorders>
              <w:top w:val="single" w:sz="16" w:space="0" w:color="000000"/>
              <w:left w:val="single" w:sz="16" w:space="0" w:color="000000"/>
              <w:bottom w:val="nil"/>
            </w:tcBorders>
            <w:shd w:val="clear" w:color="auto" w:fill="FFFFFF"/>
            <w:vAlign w:val="center"/>
          </w:tcPr>
          <w:p w14:paraId="0FE94C25"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147</w:t>
            </w:r>
          </w:p>
        </w:tc>
        <w:tc>
          <w:tcPr>
            <w:tcW w:w="1014" w:type="dxa"/>
            <w:tcBorders>
              <w:top w:val="single" w:sz="16" w:space="0" w:color="000000"/>
              <w:bottom w:val="nil"/>
            </w:tcBorders>
            <w:shd w:val="clear" w:color="auto" w:fill="FFFFFF"/>
            <w:vAlign w:val="center"/>
          </w:tcPr>
          <w:p w14:paraId="041AE197"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42.6</w:t>
            </w:r>
          </w:p>
        </w:tc>
        <w:tc>
          <w:tcPr>
            <w:tcW w:w="1398" w:type="dxa"/>
            <w:tcBorders>
              <w:top w:val="single" w:sz="16" w:space="0" w:color="000000"/>
              <w:bottom w:val="nil"/>
            </w:tcBorders>
            <w:shd w:val="clear" w:color="auto" w:fill="FFFFFF"/>
            <w:vAlign w:val="center"/>
          </w:tcPr>
          <w:p w14:paraId="164D0F89"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42.6</w:t>
            </w:r>
          </w:p>
        </w:tc>
        <w:tc>
          <w:tcPr>
            <w:tcW w:w="1475" w:type="dxa"/>
            <w:tcBorders>
              <w:top w:val="single" w:sz="16" w:space="0" w:color="000000"/>
              <w:bottom w:val="nil"/>
              <w:right w:val="single" w:sz="16" w:space="0" w:color="000000"/>
            </w:tcBorders>
            <w:shd w:val="clear" w:color="auto" w:fill="FFFFFF"/>
            <w:vAlign w:val="center"/>
          </w:tcPr>
          <w:p w14:paraId="2559BEA8"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42.6</w:t>
            </w:r>
          </w:p>
        </w:tc>
      </w:tr>
      <w:tr w:rsidR="00954A9B" w:rsidRPr="00BC5906" w14:paraId="2976EF24"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71207564" w14:textId="77777777" w:rsidR="00954A9B" w:rsidRPr="00BC5906"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0544773E"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2.00</w:t>
            </w:r>
          </w:p>
        </w:tc>
        <w:tc>
          <w:tcPr>
            <w:tcW w:w="1168" w:type="dxa"/>
            <w:tcBorders>
              <w:top w:val="nil"/>
              <w:left w:val="single" w:sz="16" w:space="0" w:color="000000"/>
              <w:bottom w:val="nil"/>
            </w:tcBorders>
            <w:shd w:val="clear" w:color="auto" w:fill="FFFFFF"/>
            <w:vAlign w:val="center"/>
          </w:tcPr>
          <w:p w14:paraId="2E9F2705"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33</w:t>
            </w:r>
          </w:p>
        </w:tc>
        <w:tc>
          <w:tcPr>
            <w:tcW w:w="1014" w:type="dxa"/>
            <w:tcBorders>
              <w:top w:val="nil"/>
              <w:bottom w:val="nil"/>
            </w:tcBorders>
            <w:shd w:val="clear" w:color="auto" w:fill="FFFFFF"/>
            <w:vAlign w:val="center"/>
          </w:tcPr>
          <w:p w14:paraId="2AA8A5B6"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9.6</w:t>
            </w:r>
          </w:p>
        </w:tc>
        <w:tc>
          <w:tcPr>
            <w:tcW w:w="1398" w:type="dxa"/>
            <w:tcBorders>
              <w:top w:val="nil"/>
              <w:bottom w:val="nil"/>
            </w:tcBorders>
            <w:shd w:val="clear" w:color="auto" w:fill="FFFFFF"/>
            <w:vAlign w:val="center"/>
          </w:tcPr>
          <w:p w14:paraId="22EA081E"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9.6</w:t>
            </w:r>
          </w:p>
        </w:tc>
        <w:tc>
          <w:tcPr>
            <w:tcW w:w="1475" w:type="dxa"/>
            <w:tcBorders>
              <w:top w:val="nil"/>
              <w:bottom w:val="nil"/>
              <w:right w:val="single" w:sz="16" w:space="0" w:color="000000"/>
            </w:tcBorders>
            <w:shd w:val="clear" w:color="auto" w:fill="FFFFFF"/>
            <w:vAlign w:val="center"/>
          </w:tcPr>
          <w:p w14:paraId="074627F1"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52.2</w:t>
            </w:r>
          </w:p>
        </w:tc>
      </w:tr>
      <w:tr w:rsidR="00954A9B" w:rsidRPr="00BC5906" w14:paraId="1AB73E19"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52C10075" w14:textId="77777777" w:rsidR="00954A9B" w:rsidRPr="00BC5906"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513B742D"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3.00</w:t>
            </w:r>
          </w:p>
        </w:tc>
        <w:tc>
          <w:tcPr>
            <w:tcW w:w="1168" w:type="dxa"/>
            <w:tcBorders>
              <w:top w:val="nil"/>
              <w:left w:val="single" w:sz="16" w:space="0" w:color="000000"/>
              <w:bottom w:val="nil"/>
            </w:tcBorders>
            <w:shd w:val="clear" w:color="auto" w:fill="FFFFFF"/>
            <w:vAlign w:val="center"/>
          </w:tcPr>
          <w:p w14:paraId="70E4BCDC"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82</w:t>
            </w:r>
          </w:p>
        </w:tc>
        <w:tc>
          <w:tcPr>
            <w:tcW w:w="1014" w:type="dxa"/>
            <w:tcBorders>
              <w:top w:val="nil"/>
              <w:bottom w:val="nil"/>
            </w:tcBorders>
            <w:shd w:val="clear" w:color="auto" w:fill="FFFFFF"/>
            <w:vAlign w:val="center"/>
          </w:tcPr>
          <w:p w14:paraId="122E2DF3"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23.8</w:t>
            </w:r>
          </w:p>
        </w:tc>
        <w:tc>
          <w:tcPr>
            <w:tcW w:w="1398" w:type="dxa"/>
            <w:tcBorders>
              <w:top w:val="nil"/>
              <w:bottom w:val="nil"/>
            </w:tcBorders>
            <w:shd w:val="clear" w:color="auto" w:fill="FFFFFF"/>
            <w:vAlign w:val="center"/>
          </w:tcPr>
          <w:p w14:paraId="10A577A8"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23.8</w:t>
            </w:r>
          </w:p>
        </w:tc>
        <w:tc>
          <w:tcPr>
            <w:tcW w:w="1475" w:type="dxa"/>
            <w:tcBorders>
              <w:top w:val="nil"/>
              <w:bottom w:val="nil"/>
              <w:right w:val="single" w:sz="16" w:space="0" w:color="000000"/>
            </w:tcBorders>
            <w:shd w:val="clear" w:color="auto" w:fill="FFFFFF"/>
            <w:vAlign w:val="center"/>
          </w:tcPr>
          <w:p w14:paraId="36EC1A3C"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75.9</w:t>
            </w:r>
          </w:p>
        </w:tc>
      </w:tr>
      <w:tr w:rsidR="00954A9B" w:rsidRPr="00BC5906" w14:paraId="544B8CBD"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02D617CF" w14:textId="77777777" w:rsidR="00954A9B" w:rsidRPr="00BC5906"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6A5C01B1"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4.00</w:t>
            </w:r>
          </w:p>
        </w:tc>
        <w:tc>
          <w:tcPr>
            <w:tcW w:w="1168" w:type="dxa"/>
            <w:tcBorders>
              <w:top w:val="nil"/>
              <w:left w:val="single" w:sz="16" w:space="0" w:color="000000"/>
              <w:bottom w:val="nil"/>
            </w:tcBorders>
            <w:shd w:val="clear" w:color="auto" w:fill="FFFFFF"/>
            <w:vAlign w:val="center"/>
          </w:tcPr>
          <w:p w14:paraId="66B9C48F"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83</w:t>
            </w:r>
          </w:p>
        </w:tc>
        <w:tc>
          <w:tcPr>
            <w:tcW w:w="1014" w:type="dxa"/>
            <w:tcBorders>
              <w:top w:val="nil"/>
              <w:bottom w:val="nil"/>
            </w:tcBorders>
            <w:shd w:val="clear" w:color="auto" w:fill="FFFFFF"/>
            <w:vAlign w:val="center"/>
          </w:tcPr>
          <w:p w14:paraId="7FB689F2"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24.1</w:t>
            </w:r>
          </w:p>
        </w:tc>
        <w:tc>
          <w:tcPr>
            <w:tcW w:w="1398" w:type="dxa"/>
            <w:tcBorders>
              <w:top w:val="nil"/>
              <w:bottom w:val="nil"/>
            </w:tcBorders>
            <w:shd w:val="clear" w:color="auto" w:fill="FFFFFF"/>
            <w:vAlign w:val="center"/>
          </w:tcPr>
          <w:p w14:paraId="18D70D9D"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24.1</w:t>
            </w:r>
          </w:p>
        </w:tc>
        <w:tc>
          <w:tcPr>
            <w:tcW w:w="1475" w:type="dxa"/>
            <w:tcBorders>
              <w:top w:val="nil"/>
              <w:bottom w:val="nil"/>
              <w:right w:val="single" w:sz="16" w:space="0" w:color="000000"/>
            </w:tcBorders>
            <w:shd w:val="clear" w:color="auto" w:fill="FFFFFF"/>
            <w:vAlign w:val="center"/>
          </w:tcPr>
          <w:p w14:paraId="0D320DE4"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100.0</w:t>
            </w:r>
          </w:p>
        </w:tc>
      </w:tr>
      <w:tr w:rsidR="00954A9B" w:rsidRPr="00BC5906" w14:paraId="7E703B32"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71630F3D" w14:textId="77777777" w:rsidR="00954A9B" w:rsidRPr="00BC5906"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single" w:sz="16" w:space="0" w:color="000000"/>
              <w:right w:val="single" w:sz="16" w:space="0" w:color="000000"/>
            </w:tcBorders>
            <w:shd w:val="clear" w:color="auto" w:fill="FFFFFF"/>
          </w:tcPr>
          <w:p w14:paraId="004C9C89"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Total</w:t>
            </w:r>
          </w:p>
        </w:tc>
        <w:tc>
          <w:tcPr>
            <w:tcW w:w="1168" w:type="dxa"/>
            <w:tcBorders>
              <w:top w:val="nil"/>
              <w:left w:val="single" w:sz="16" w:space="0" w:color="000000"/>
              <w:bottom w:val="single" w:sz="16" w:space="0" w:color="000000"/>
            </w:tcBorders>
            <w:shd w:val="clear" w:color="auto" w:fill="FFFFFF"/>
            <w:vAlign w:val="center"/>
          </w:tcPr>
          <w:p w14:paraId="161DF389"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345</w:t>
            </w:r>
          </w:p>
        </w:tc>
        <w:tc>
          <w:tcPr>
            <w:tcW w:w="1014" w:type="dxa"/>
            <w:tcBorders>
              <w:top w:val="nil"/>
              <w:bottom w:val="single" w:sz="16" w:space="0" w:color="000000"/>
            </w:tcBorders>
            <w:shd w:val="clear" w:color="auto" w:fill="FFFFFF"/>
            <w:vAlign w:val="center"/>
          </w:tcPr>
          <w:p w14:paraId="1614985A"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100.0</w:t>
            </w:r>
          </w:p>
        </w:tc>
        <w:tc>
          <w:tcPr>
            <w:tcW w:w="1398" w:type="dxa"/>
            <w:tcBorders>
              <w:top w:val="nil"/>
              <w:bottom w:val="single" w:sz="16" w:space="0" w:color="000000"/>
            </w:tcBorders>
            <w:shd w:val="clear" w:color="auto" w:fill="FFFFFF"/>
            <w:vAlign w:val="center"/>
          </w:tcPr>
          <w:p w14:paraId="2F2584C7"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100.0</w:t>
            </w:r>
          </w:p>
        </w:tc>
        <w:tc>
          <w:tcPr>
            <w:tcW w:w="1475" w:type="dxa"/>
            <w:tcBorders>
              <w:top w:val="nil"/>
              <w:bottom w:val="single" w:sz="16" w:space="0" w:color="000000"/>
              <w:right w:val="single" w:sz="16" w:space="0" w:color="000000"/>
            </w:tcBorders>
            <w:shd w:val="clear" w:color="auto" w:fill="FFFFFF"/>
            <w:vAlign w:val="center"/>
          </w:tcPr>
          <w:p w14:paraId="4D638849" w14:textId="77777777" w:rsidR="00954A9B" w:rsidRPr="00BC5906" w:rsidRDefault="00954A9B" w:rsidP="00E01ABD">
            <w:pPr>
              <w:autoSpaceDE w:val="0"/>
              <w:autoSpaceDN w:val="0"/>
              <w:adjustRightInd w:val="0"/>
              <w:spacing w:after="0" w:line="240" w:lineRule="auto"/>
              <w:rPr>
                <w:rFonts w:ascii="Times New Roman" w:hAnsi="Times New Roman" w:cs="Times New Roman"/>
                <w:sz w:val="24"/>
                <w:szCs w:val="24"/>
              </w:rPr>
            </w:pPr>
          </w:p>
        </w:tc>
      </w:tr>
    </w:tbl>
    <w:p w14:paraId="329BF5D6" w14:textId="77777777" w:rsidR="00954A9B" w:rsidRPr="00BC5906" w:rsidRDefault="00954A9B" w:rsidP="00954A9B">
      <w:pPr>
        <w:autoSpaceDE w:val="0"/>
        <w:autoSpaceDN w:val="0"/>
        <w:adjustRightInd w:val="0"/>
        <w:spacing w:after="0" w:line="400" w:lineRule="atLeast"/>
        <w:rPr>
          <w:rFonts w:ascii="Times New Roman" w:hAnsi="Times New Roman" w:cs="Times New Roman"/>
          <w:sz w:val="24"/>
          <w:szCs w:val="24"/>
        </w:rPr>
      </w:pPr>
    </w:p>
    <w:p w14:paraId="2432D235" w14:textId="77777777" w:rsidR="00954A9B" w:rsidRDefault="00954A9B" w:rsidP="00954A9B">
      <w:pPr>
        <w:spacing w:before="240" w:line="360" w:lineRule="auto"/>
        <w:jc w:val="both"/>
        <w:rPr>
          <w:rFonts w:ascii="Times New Roman" w:hAnsi="Times New Roman" w:cs="Times New Roman"/>
          <w:color w:val="000000"/>
          <w:sz w:val="24"/>
          <w:szCs w:val="24"/>
        </w:rPr>
      </w:pPr>
      <w:r>
        <w:rPr>
          <w:noProof/>
        </w:rPr>
        <w:drawing>
          <wp:inline distT="0" distB="0" distL="0" distR="0" wp14:anchorId="6ED83DF7" wp14:editId="78CE2C7B">
            <wp:extent cx="4572000" cy="2743200"/>
            <wp:effectExtent l="0" t="0" r="0" b="0"/>
            <wp:docPr id="19" name="Chart 19">
              <a:extLst xmlns:a="http://schemas.openxmlformats.org/drawingml/2006/main">
                <a:ext uri="{FF2B5EF4-FFF2-40B4-BE49-F238E27FC236}">
                  <a16:creationId xmlns:a16="http://schemas.microsoft.com/office/drawing/2014/main" id="{954B1F62-6FA2-485E-BC4B-270988BD48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CB70F53" w14:textId="77777777" w:rsidR="00954A9B" w:rsidRDefault="00954A9B" w:rsidP="00954A9B">
      <w:pPr>
        <w:spacing w:before="240" w:line="360" w:lineRule="auto"/>
        <w:jc w:val="both"/>
        <w:rPr>
          <w:rFonts w:ascii="Times New Roman" w:hAnsi="Times New Roman" w:cs="Times New Roman"/>
          <w:color w:val="000000"/>
          <w:sz w:val="24"/>
          <w:szCs w:val="24"/>
        </w:rPr>
      </w:pPr>
    </w:p>
    <w:p w14:paraId="25D3B55A" w14:textId="77777777" w:rsidR="00954A9B" w:rsidRDefault="00954A9B" w:rsidP="00954A9B">
      <w:pPr>
        <w:spacing w:before="240" w:line="360" w:lineRule="auto"/>
        <w:jc w:val="both"/>
        <w:rPr>
          <w:rFonts w:ascii="Times New Roman" w:hAnsi="Times New Roman" w:cs="Times New Roman"/>
          <w:color w:val="000000"/>
          <w:sz w:val="24"/>
          <w:szCs w:val="24"/>
        </w:rPr>
      </w:pPr>
      <w:r>
        <w:rPr>
          <w:rFonts w:ascii="Times New Roman" w:hAnsi="Times New Roman" w:cs="Times New Roman"/>
          <w:sz w:val="24"/>
          <w:szCs w:val="28"/>
        </w:rPr>
        <w:t>In the above</w:t>
      </w:r>
      <w:r w:rsidRPr="00BF5349">
        <w:rPr>
          <w:rFonts w:ascii="Times New Roman" w:hAnsi="Times New Roman" w:cs="Times New Roman"/>
          <w:sz w:val="24"/>
          <w:szCs w:val="28"/>
        </w:rPr>
        <w:t xml:space="preserve"> table and chart </w:t>
      </w:r>
      <w:r>
        <w:rPr>
          <w:rFonts w:ascii="Times New Roman" w:hAnsi="Times New Roman" w:cs="Times New Roman"/>
          <w:sz w:val="24"/>
          <w:szCs w:val="28"/>
        </w:rPr>
        <w:t>42</w:t>
      </w:r>
      <w:r w:rsidRPr="00BF5349">
        <w:rPr>
          <w:rFonts w:ascii="Times New Roman" w:hAnsi="Times New Roman" w:cs="Times New Roman"/>
          <w:sz w:val="24"/>
          <w:szCs w:val="28"/>
        </w:rPr>
        <w:t>.</w:t>
      </w:r>
      <w:r>
        <w:rPr>
          <w:rFonts w:ascii="Times New Roman" w:hAnsi="Times New Roman" w:cs="Times New Roman"/>
          <w:sz w:val="24"/>
          <w:szCs w:val="28"/>
        </w:rPr>
        <w:t>5</w:t>
      </w:r>
      <w:r w:rsidRPr="00BF5349">
        <w:rPr>
          <w:rFonts w:ascii="Times New Roman" w:hAnsi="Times New Roman" w:cs="Times New Roman"/>
          <w:sz w:val="24"/>
          <w:szCs w:val="28"/>
        </w:rPr>
        <w:t xml:space="preserve">% of the individual </w:t>
      </w:r>
      <w:r>
        <w:rPr>
          <w:rFonts w:ascii="Times New Roman" w:hAnsi="Times New Roman" w:cs="Times New Roman"/>
          <w:sz w:val="24"/>
          <w:szCs w:val="28"/>
        </w:rPr>
        <w:t>are</w:t>
      </w:r>
      <w:r w:rsidRPr="00BF5349">
        <w:rPr>
          <w:rFonts w:ascii="Times New Roman" w:hAnsi="Times New Roman" w:cs="Times New Roman"/>
          <w:sz w:val="24"/>
          <w:szCs w:val="28"/>
        </w:rPr>
        <w:t xml:space="preserve"> of </w:t>
      </w:r>
      <w:r>
        <w:rPr>
          <w:rFonts w:ascii="Times New Roman" w:hAnsi="Times New Roman" w:cs="Times New Roman"/>
          <w:sz w:val="24"/>
          <w:szCs w:val="28"/>
        </w:rPr>
        <w:t>0-2,00,000 income group</w:t>
      </w:r>
      <w:r w:rsidRPr="00BF5349">
        <w:rPr>
          <w:rFonts w:ascii="Times New Roman" w:hAnsi="Times New Roman" w:cs="Times New Roman"/>
          <w:sz w:val="24"/>
          <w:szCs w:val="28"/>
        </w:rPr>
        <w:t xml:space="preserve">, </w:t>
      </w:r>
      <w:r>
        <w:rPr>
          <w:rFonts w:ascii="Times New Roman" w:hAnsi="Times New Roman" w:cs="Times New Roman"/>
          <w:sz w:val="24"/>
          <w:szCs w:val="28"/>
        </w:rPr>
        <w:t>9</w:t>
      </w:r>
      <w:r w:rsidRPr="00BF5349">
        <w:rPr>
          <w:rFonts w:ascii="Times New Roman" w:hAnsi="Times New Roman" w:cs="Times New Roman"/>
          <w:sz w:val="24"/>
          <w:szCs w:val="28"/>
        </w:rPr>
        <w:t>.</w:t>
      </w:r>
      <w:r>
        <w:rPr>
          <w:rFonts w:ascii="Times New Roman" w:hAnsi="Times New Roman" w:cs="Times New Roman"/>
          <w:sz w:val="24"/>
          <w:szCs w:val="28"/>
        </w:rPr>
        <w:t>6</w:t>
      </w:r>
      <w:r w:rsidRPr="00BF5349">
        <w:rPr>
          <w:rFonts w:ascii="Times New Roman" w:hAnsi="Times New Roman" w:cs="Times New Roman"/>
          <w:sz w:val="24"/>
          <w:szCs w:val="28"/>
        </w:rPr>
        <w:t xml:space="preserve">% </w:t>
      </w:r>
      <w:r>
        <w:rPr>
          <w:rFonts w:ascii="Times New Roman" w:hAnsi="Times New Roman" w:cs="Times New Roman"/>
          <w:sz w:val="24"/>
          <w:szCs w:val="28"/>
        </w:rPr>
        <w:t>a</w:t>
      </w:r>
      <w:r w:rsidRPr="00BF5349">
        <w:rPr>
          <w:rFonts w:ascii="Times New Roman" w:hAnsi="Times New Roman" w:cs="Times New Roman"/>
          <w:sz w:val="24"/>
          <w:szCs w:val="28"/>
        </w:rPr>
        <w:t xml:space="preserve">re </w:t>
      </w:r>
      <w:r>
        <w:rPr>
          <w:rFonts w:ascii="Times New Roman" w:hAnsi="Times New Roman" w:cs="Times New Roman"/>
          <w:sz w:val="24"/>
          <w:szCs w:val="28"/>
        </w:rPr>
        <w:t>2,00,001</w:t>
      </w:r>
      <w:r w:rsidRPr="00BF5349">
        <w:rPr>
          <w:rFonts w:ascii="Times New Roman" w:hAnsi="Times New Roman" w:cs="Times New Roman"/>
          <w:sz w:val="24"/>
          <w:szCs w:val="28"/>
        </w:rPr>
        <w:t>-4</w:t>
      </w:r>
      <w:r>
        <w:rPr>
          <w:rFonts w:ascii="Times New Roman" w:hAnsi="Times New Roman" w:cs="Times New Roman"/>
          <w:sz w:val="24"/>
          <w:szCs w:val="28"/>
        </w:rPr>
        <w:t>,0</w:t>
      </w:r>
      <w:r w:rsidRPr="00BF5349">
        <w:rPr>
          <w:rFonts w:ascii="Times New Roman" w:hAnsi="Times New Roman" w:cs="Times New Roman"/>
          <w:sz w:val="24"/>
          <w:szCs w:val="28"/>
        </w:rPr>
        <w:t>0</w:t>
      </w:r>
      <w:r>
        <w:rPr>
          <w:rFonts w:ascii="Times New Roman" w:hAnsi="Times New Roman" w:cs="Times New Roman"/>
          <w:sz w:val="24"/>
          <w:szCs w:val="28"/>
        </w:rPr>
        <w:t>,000 group</w:t>
      </w:r>
      <w:r w:rsidRPr="00BF5349">
        <w:rPr>
          <w:rFonts w:ascii="Times New Roman" w:hAnsi="Times New Roman" w:cs="Times New Roman"/>
          <w:sz w:val="24"/>
          <w:szCs w:val="28"/>
        </w:rPr>
        <w:t>,</w:t>
      </w:r>
      <w:r>
        <w:rPr>
          <w:rFonts w:ascii="Times New Roman" w:hAnsi="Times New Roman" w:cs="Times New Roman"/>
          <w:sz w:val="24"/>
          <w:szCs w:val="28"/>
        </w:rPr>
        <w:t xml:space="preserve"> </w:t>
      </w:r>
      <w:r w:rsidRPr="00BF5349">
        <w:rPr>
          <w:rFonts w:ascii="Times New Roman" w:hAnsi="Times New Roman" w:cs="Times New Roman"/>
          <w:sz w:val="24"/>
          <w:szCs w:val="28"/>
        </w:rPr>
        <w:t>4</w:t>
      </w:r>
      <w:r>
        <w:rPr>
          <w:rFonts w:ascii="Times New Roman" w:hAnsi="Times New Roman" w:cs="Times New Roman"/>
          <w:sz w:val="24"/>
          <w:szCs w:val="28"/>
        </w:rPr>
        <w:t>,00,001</w:t>
      </w:r>
      <w:r w:rsidRPr="00BF5349">
        <w:rPr>
          <w:rFonts w:ascii="Times New Roman" w:hAnsi="Times New Roman" w:cs="Times New Roman"/>
          <w:sz w:val="24"/>
          <w:szCs w:val="28"/>
        </w:rPr>
        <w:t>-</w:t>
      </w:r>
      <w:r>
        <w:rPr>
          <w:rFonts w:ascii="Times New Roman" w:hAnsi="Times New Roman" w:cs="Times New Roman"/>
          <w:sz w:val="24"/>
          <w:szCs w:val="28"/>
        </w:rPr>
        <w:t>6,</w:t>
      </w:r>
      <w:r w:rsidRPr="00BF5349">
        <w:rPr>
          <w:rFonts w:ascii="Times New Roman" w:hAnsi="Times New Roman" w:cs="Times New Roman"/>
          <w:sz w:val="24"/>
          <w:szCs w:val="28"/>
        </w:rPr>
        <w:t>0</w:t>
      </w:r>
      <w:r>
        <w:rPr>
          <w:rFonts w:ascii="Times New Roman" w:hAnsi="Times New Roman" w:cs="Times New Roman"/>
          <w:sz w:val="24"/>
          <w:szCs w:val="28"/>
        </w:rPr>
        <w:t>0,000 a</w:t>
      </w:r>
      <w:r w:rsidRPr="00BF5349">
        <w:rPr>
          <w:rFonts w:ascii="Times New Roman" w:hAnsi="Times New Roman" w:cs="Times New Roman"/>
          <w:sz w:val="24"/>
          <w:szCs w:val="28"/>
        </w:rPr>
        <w:t xml:space="preserve">re </w:t>
      </w:r>
      <w:r>
        <w:rPr>
          <w:rFonts w:ascii="Times New Roman" w:hAnsi="Times New Roman" w:cs="Times New Roman"/>
          <w:sz w:val="24"/>
          <w:szCs w:val="28"/>
        </w:rPr>
        <w:t>23</w:t>
      </w:r>
      <w:r w:rsidRPr="00BF5349">
        <w:rPr>
          <w:rFonts w:ascii="Times New Roman" w:hAnsi="Times New Roman" w:cs="Times New Roman"/>
          <w:sz w:val="24"/>
          <w:szCs w:val="28"/>
        </w:rPr>
        <w:t>.</w:t>
      </w:r>
      <w:r>
        <w:rPr>
          <w:rFonts w:ascii="Times New Roman" w:hAnsi="Times New Roman" w:cs="Times New Roman"/>
          <w:sz w:val="24"/>
          <w:szCs w:val="28"/>
        </w:rPr>
        <w:t>8</w:t>
      </w:r>
      <w:r w:rsidRPr="00BF5349">
        <w:rPr>
          <w:rFonts w:ascii="Times New Roman" w:hAnsi="Times New Roman" w:cs="Times New Roman"/>
          <w:sz w:val="24"/>
          <w:szCs w:val="28"/>
        </w:rPr>
        <w:t xml:space="preserve">% and remaining </w:t>
      </w:r>
      <w:r>
        <w:rPr>
          <w:rFonts w:ascii="Times New Roman" w:hAnsi="Times New Roman" w:cs="Times New Roman"/>
          <w:sz w:val="24"/>
          <w:szCs w:val="28"/>
        </w:rPr>
        <w:t>24</w:t>
      </w:r>
      <w:r w:rsidRPr="00BF5349">
        <w:rPr>
          <w:rFonts w:ascii="Times New Roman" w:hAnsi="Times New Roman" w:cs="Times New Roman"/>
          <w:sz w:val="24"/>
          <w:szCs w:val="28"/>
        </w:rPr>
        <w:t>.</w:t>
      </w:r>
      <w:r>
        <w:rPr>
          <w:rFonts w:ascii="Times New Roman" w:hAnsi="Times New Roman" w:cs="Times New Roman"/>
          <w:sz w:val="24"/>
          <w:szCs w:val="28"/>
        </w:rPr>
        <w:t>1</w:t>
      </w:r>
      <w:r w:rsidRPr="00BF5349">
        <w:rPr>
          <w:rFonts w:ascii="Times New Roman" w:hAnsi="Times New Roman" w:cs="Times New Roman"/>
          <w:sz w:val="24"/>
          <w:szCs w:val="28"/>
        </w:rPr>
        <w:t xml:space="preserve">% </w:t>
      </w:r>
      <w:r>
        <w:rPr>
          <w:rFonts w:ascii="Times New Roman" w:hAnsi="Times New Roman" w:cs="Times New Roman"/>
          <w:sz w:val="24"/>
          <w:szCs w:val="28"/>
        </w:rPr>
        <w:t>a</w:t>
      </w:r>
      <w:r w:rsidRPr="00BF5349">
        <w:rPr>
          <w:rFonts w:ascii="Times New Roman" w:hAnsi="Times New Roman" w:cs="Times New Roman"/>
          <w:sz w:val="24"/>
          <w:szCs w:val="28"/>
        </w:rPr>
        <w:t xml:space="preserve">re </w:t>
      </w:r>
      <w:r>
        <w:rPr>
          <w:rFonts w:ascii="Times New Roman" w:hAnsi="Times New Roman" w:cs="Times New Roman"/>
          <w:sz w:val="24"/>
          <w:szCs w:val="28"/>
        </w:rPr>
        <w:t xml:space="preserve">6,00,001 and above. </w:t>
      </w:r>
      <w:r w:rsidRPr="00BF5349">
        <w:rPr>
          <w:rFonts w:ascii="Times New Roman" w:hAnsi="Times New Roman" w:cs="Times New Roman"/>
          <w:sz w:val="24"/>
          <w:szCs w:val="28"/>
        </w:rPr>
        <w:t xml:space="preserve">So according to the data interpretation the </w:t>
      </w:r>
      <w:r>
        <w:rPr>
          <w:rFonts w:ascii="Times New Roman" w:hAnsi="Times New Roman" w:cs="Times New Roman"/>
          <w:sz w:val="24"/>
          <w:szCs w:val="28"/>
        </w:rPr>
        <w:t>0-2,00,000 income group a</w:t>
      </w:r>
      <w:r w:rsidRPr="00BF5349">
        <w:rPr>
          <w:rFonts w:ascii="Times New Roman" w:hAnsi="Times New Roman" w:cs="Times New Roman"/>
          <w:sz w:val="24"/>
          <w:szCs w:val="28"/>
        </w:rPr>
        <w:t>re more involved in providing their review in the questionnaire given.</w:t>
      </w:r>
    </w:p>
    <w:p w14:paraId="45E0FB23" w14:textId="77777777" w:rsidR="00954A9B" w:rsidRDefault="00954A9B" w:rsidP="00954A9B">
      <w:pPr>
        <w:spacing w:before="240" w:line="360" w:lineRule="auto"/>
        <w:jc w:val="both"/>
        <w:rPr>
          <w:rFonts w:ascii="Times New Roman" w:hAnsi="Times New Roman" w:cs="Times New Roman"/>
          <w:color w:val="000000"/>
          <w:sz w:val="24"/>
          <w:szCs w:val="24"/>
        </w:rPr>
      </w:pPr>
    </w:p>
    <w:p w14:paraId="630F4574" w14:textId="77777777" w:rsidR="00954A9B" w:rsidRDefault="00954A9B" w:rsidP="00954A9B">
      <w:pPr>
        <w:spacing w:before="240" w:line="360" w:lineRule="auto"/>
        <w:jc w:val="both"/>
        <w:rPr>
          <w:rFonts w:ascii="Times New Roman" w:hAnsi="Times New Roman" w:cs="Times New Roman"/>
          <w:color w:val="000000"/>
          <w:sz w:val="24"/>
          <w:szCs w:val="24"/>
        </w:rPr>
      </w:pPr>
    </w:p>
    <w:p w14:paraId="5BE867E1" w14:textId="77777777" w:rsidR="00954A9B" w:rsidRDefault="00954A9B" w:rsidP="00954A9B">
      <w:pPr>
        <w:spacing w:before="240" w:line="360" w:lineRule="auto"/>
        <w:jc w:val="both"/>
        <w:rPr>
          <w:rFonts w:ascii="Times New Roman" w:hAnsi="Times New Roman" w:cs="Times New Roman"/>
          <w:color w:val="000000"/>
          <w:sz w:val="24"/>
          <w:szCs w:val="24"/>
        </w:rPr>
      </w:pPr>
    </w:p>
    <w:p w14:paraId="6710FBF0" w14:textId="716A71E8" w:rsidR="00DB53E4" w:rsidRDefault="00DB53E4" w:rsidP="00713E88">
      <w:pPr>
        <w:autoSpaceDE w:val="0"/>
        <w:autoSpaceDN w:val="0"/>
        <w:adjustRightInd w:val="0"/>
        <w:spacing w:before="240" w:line="360" w:lineRule="auto"/>
        <w:jc w:val="both"/>
        <w:rPr>
          <w:rFonts w:ascii="Times New Roman" w:hAnsi="Times New Roman" w:cs="Times New Roman"/>
          <w:color w:val="000000"/>
          <w:sz w:val="24"/>
          <w:szCs w:val="24"/>
        </w:rPr>
      </w:pPr>
    </w:p>
    <w:p w14:paraId="20972214" w14:textId="77777777" w:rsidR="00DB53E4" w:rsidRPr="00DB53E4" w:rsidRDefault="00DB53E4" w:rsidP="00DB53E4">
      <w:pPr>
        <w:spacing w:before="240" w:after="160" w:line="360" w:lineRule="auto"/>
        <w:jc w:val="both"/>
        <w:rPr>
          <w:rFonts w:ascii="Times New Roman" w:hAnsi="Times New Roman" w:cs="Times New Roman"/>
          <w:b/>
          <w:bCs/>
          <w:color w:val="000000"/>
          <w:sz w:val="24"/>
          <w:szCs w:val="24"/>
          <w:lang w:val="en-IN" w:bidi="ar-SA"/>
        </w:rPr>
      </w:pPr>
      <w:r w:rsidRPr="00DB53E4">
        <w:rPr>
          <w:rFonts w:ascii="Times New Roman" w:hAnsi="Times New Roman" w:cs="Times New Roman"/>
          <w:b/>
          <w:bCs/>
          <w:color w:val="000000"/>
          <w:sz w:val="24"/>
          <w:szCs w:val="24"/>
          <w:lang w:val="en-IN" w:bidi="ar-SA"/>
        </w:rPr>
        <w:lastRenderedPageBreak/>
        <w:t>REGRESSION ANALYSIS OF INDEPENDENT VARIABLE AND THE DEPENDENT VARIABLE (SEC1)</w:t>
      </w:r>
    </w:p>
    <w:p w14:paraId="61032624"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r w:rsidRPr="00DB53E4">
        <w:rPr>
          <w:rFonts w:ascii="Times New Roman" w:hAnsi="Times New Roman" w:cs="Times New Roman"/>
          <w:color w:val="000000"/>
          <w:sz w:val="24"/>
          <w:szCs w:val="24"/>
          <w:lang w:val="en-IN" w:bidi="ar-SA"/>
        </w:rPr>
        <w:t>This section details the Model summary results, the analysis of variance (ANOVA), and present the model coefficient.</w:t>
      </w:r>
    </w:p>
    <w:p w14:paraId="50DB1ADA"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14"/>
      </w:tblGrid>
      <w:tr w:rsidR="00DB53E4" w:rsidRPr="00DB53E4" w14:paraId="63D9200C" w14:textId="77777777" w:rsidTr="00E01ABD">
        <w:trPr>
          <w:cantSplit/>
        </w:trPr>
        <w:tc>
          <w:tcPr>
            <w:tcW w:w="4763" w:type="dxa"/>
            <w:gridSpan w:val="4"/>
            <w:tcBorders>
              <w:top w:val="nil"/>
              <w:left w:val="nil"/>
              <w:bottom w:val="nil"/>
              <w:right w:val="nil"/>
            </w:tcBorders>
            <w:shd w:val="clear" w:color="auto" w:fill="FFFFFF"/>
            <w:vAlign w:val="center"/>
          </w:tcPr>
          <w:p w14:paraId="00A20CFE"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Variables Entered/</w:t>
            </w:r>
            <w:proofErr w:type="spellStart"/>
            <w:r w:rsidRPr="00DB53E4">
              <w:rPr>
                <w:rFonts w:ascii="Arial" w:hAnsi="Arial" w:cs="Arial"/>
                <w:b/>
                <w:bCs/>
                <w:color w:val="000000"/>
                <w:sz w:val="18"/>
                <w:szCs w:val="18"/>
                <w:lang w:val="en-IN" w:bidi="ar-SA"/>
              </w:rPr>
              <w:t>Removed</w:t>
            </w:r>
            <w:r w:rsidRPr="00DB53E4">
              <w:rPr>
                <w:rFonts w:ascii="Arial" w:hAnsi="Arial" w:cs="Arial"/>
                <w:b/>
                <w:bCs/>
                <w:color w:val="000000"/>
                <w:sz w:val="18"/>
                <w:szCs w:val="18"/>
                <w:vertAlign w:val="superscript"/>
                <w:lang w:val="en-IN" w:bidi="ar-SA"/>
              </w:rPr>
              <w:t>a</w:t>
            </w:r>
            <w:proofErr w:type="spellEnd"/>
          </w:p>
        </w:tc>
      </w:tr>
      <w:tr w:rsidR="00DB53E4" w:rsidRPr="00DB53E4" w14:paraId="2F645468"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BAF59E9"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3118EDA7"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Entered</w:t>
            </w:r>
          </w:p>
        </w:tc>
        <w:tc>
          <w:tcPr>
            <w:tcW w:w="1475" w:type="dxa"/>
            <w:tcBorders>
              <w:top w:val="single" w:sz="16" w:space="0" w:color="000000"/>
              <w:bottom w:val="single" w:sz="16" w:space="0" w:color="000000"/>
            </w:tcBorders>
            <w:shd w:val="clear" w:color="auto" w:fill="FFFFFF"/>
            <w:vAlign w:val="bottom"/>
          </w:tcPr>
          <w:p w14:paraId="2461E760"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Removed</w:t>
            </w:r>
          </w:p>
        </w:tc>
        <w:tc>
          <w:tcPr>
            <w:tcW w:w="1014" w:type="dxa"/>
            <w:tcBorders>
              <w:top w:val="single" w:sz="16" w:space="0" w:color="000000"/>
              <w:bottom w:val="single" w:sz="16" w:space="0" w:color="000000"/>
              <w:right w:val="single" w:sz="16" w:space="0" w:color="000000"/>
            </w:tcBorders>
            <w:shd w:val="clear" w:color="auto" w:fill="FFFFFF"/>
            <w:vAlign w:val="bottom"/>
          </w:tcPr>
          <w:p w14:paraId="5AF62132"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Method</w:t>
            </w:r>
          </w:p>
        </w:tc>
      </w:tr>
      <w:tr w:rsidR="00DB53E4" w:rsidRPr="00DB53E4" w14:paraId="30274BAE"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3706DA12"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475" w:type="dxa"/>
            <w:tcBorders>
              <w:top w:val="single" w:sz="16" w:space="0" w:color="000000"/>
              <w:left w:val="single" w:sz="16" w:space="0" w:color="000000"/>
              <w:bottom w:val="single" w:sz="16" w:space="0" w:color="000000"/>
            </w:tcBorders>
            <w:shd w:val="clear" w:color="auto" w:fill="FFFFFF"/>
            <w:vAlign w:val="center"/>
          </w:tcPr>
          <w:p w14:paraId="1CE8B889"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OA7, FUN1, U1, US2, U2, PR4, SP1, OA6, OB1, PUR6, OA5, PUR5, OA4, US1, OA1, NOUTG3, OA3, PUR4, R1, PUR3, NOUTG4, PUR1, PR2, PUR2, NOUTG2, PR3, OA2, NOUTG1, PR1</w:t>
            </w:r>
            <w:r w:rsidRPr="00DB53E4">
              <w:rPr>
                <w:rFonts w:ascii="Arial" w:hAnsi="Arial" w:cs="Arial"/>
                <w:color w:val="000000"/>
                <w:sz w:val="18"/>
                <w:szCs w:val="18"/>
                <w:vertAlign w:val="superscript"/>
                <w:lang w:val="en-IN" w:bidi="ar-SA"/>
              </w:rPr>
              <w:t>b</w:t>
            </w:r>
          </w:p>
        </w:tc>
        <w:tc>
          <w:tcPr>
            <w:tcW w:w="1475" w:type="dxa"/>
            <w:tcBorders>
              <w:top w:val="single" w:sz="16" w:space="0" w:color="000000"/>
              <w:bottom w:val="single" w:sz="16" w:space="0" w:color="000000"/>
            </w:tcBorders>
            <w:shd w:val="clear" w:color="auto" w:fill="FFFFFF"/>
            <w:vAlign w:val="center"/>
          </w:tcPr>
          <w:p w14:paraId="26FC2B0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w:t>
            </w:r>
          </w:p>
        </w:tc>
        <w:tc>
          <w:tcPr>
            <w:tcW w:w="1014" w:type="dxa"/>
            <w:tcBorders>
              <w:top w:val="single" w:sz="16" w:space="0" w:color="000000"/>
              <w:bottom w:val="single" w:sz="16" w:space="0" w:color="000000"/>
              <w:right w:val="single" w:sz="16" w:space="0" w:color="000000"/>
            </w:tcBorders>
            <w:shd w:val="clear" w:color="auto" w:fill="FFFFFF"/>
            <w:vAlign w:val="center"/>
          </w:tcPr>
          <w:p w14:paraId="330A6090"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Enter</w:t>
            </w:r>
          </w:p>
        </w:tc>
      </w:tr>
      <w:tr w:rsidR="00DB53E4" w:rsidRPr="00DB53E4" w14:paraId="04690E1B" w14:textId="77777777" w:rsidTr="00E01ABD">
        <w:trPr>
          <w:cantSplit/>
        </w:trPr>
        <w:tc>
          <w:tcPr>
            <w:tcW w:w="4763" w:type="dxa"/>
            <w:gridSpan w:val="4"/>
            <w:tcBorders>
              <w:top w:val="nil"/>
              <w:left w:val="nil"/>
              <w:bottom w:val="nil"/>
              <w:right w:val="nil"/>
            </w:tcBorders>
            <w:shd w:val="clear" w:color="auto" w:fill="FFFFFF"/>
          </w:tcPr>
          <w:p w14:paraId="6E8F241B"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SEC1</w:t>
            </w:r>
          </w:p>
        </w:tc>
      </w:tr>
      <w:tr w:rsidR="00DB53E4" w:rsidRPr="00DB53E4" w14:paraId="66810A5C" w14:textId="77777777" w:rsidTr="00E01ABD">
        <w:trPr>
          <w:cantSplit/>
        </w:trPr>
        <w:tc>
          <w:tcPr>
            <w:tcW w:w="4763" w:type="dxa"/>
            <w:gridSpan w:val="4"/>
            <w:tcBorders>
              <w:top w:val="nil"/>
              <w:left w:val="nil"/>
              <w:bottom w:val="nil"/>
              <w:right w:val="nil"/>
            </w:tcBorders>
            <w:shd w:val="clear" w:color="auto" w:fill="FFFFFF"/>
          </w:tcPr>
          <w:p w14:paraId="4D4EE3AC"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b. All requested variables entered.</w:t>
            </w:r>
          </w:p>
        </w:tc>
      </w:tr>
    </w:tbl>
    <w:p w14:paraId="7F775332"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1FBF94F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Security and comfort are investigated in this research. Regression analysis was used so as to compute the relative contribute of variables.</w:t>
      </w:r>
    </w:p>
    <w:p w14:paraId="13C25525"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14933A0"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 xml:space="preserve">Model summary impact of security and comfort of using </w:t>
      </w:r>
      <w:proofErr w:type="spellStart"/>
      <w:r w:rsidRPr="00DB53E4">
        <w:rPr>
          <w:rFonts w:ascii="Times New Roman" w:hAnsi="Times New Roman" w:cs="Times New Roman"/>
          <w:b/>
          <w:bCs/>
          <w:sz w:val="24"/>
          <w:szCs w:val="24"/>
          <w:lang w:val="en-IN" w:bidi="ar-SA"/>
        </w:rPr>
        <w:t>ewallet</w:t>
      </w:r>
      <w:proofErr w:type="spellEnd"/>
    </w:p>
    <w:p w14:paraId="104E4A09"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This section discusses about the model summary result. The table below provides the model summary.</w:t>
      </w:r>
    </w:p>
    <w:p w14:paraId="267AE4A2"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3A1D884"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2FC2C9A"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pPr w:leftFromText="180" w:rightFromText="180" w:vertAnchor="page" w:horzAnchor="margin" w:tblpY="1621"/>
        <w:tblW w:w="8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4"/>
        <w:gridCol w:w="704"/>
        <w:gridCol w:w="757"/>
        <w:gridCol w:w="1024"/>
        <w:gridCol w:w="1024"/>
        <w:gridCol w:w="1024"/>
        <w:gridCol w:w="778"/>
        <w:gridCol w:w="704"/>
        <w:gridCol w:w="704"/>
        <w:gridCol w:w="1037"/>
      </w:tblGrid>
      <w:tr w:rsidR="00DB53E4" w:rsidRPr="00DB53E4" w14:paraId="214E7ED2" w14:textId="77777777" w:rsidTr="00E01ABD">
        <w:trPr>
          <w:cantSplit/>
          <w:trHeight w:val="408"/>
        </w:trPr>
        <w:tc>
          <w:tcPr>
            <w:tcW w:w="8310" w:type="dxa"/>
            <w:gridSpan w:val="10"/>
            <w:tcBorders>
              <w:top w:val="nil"/>
              <w:left w:val="nil"/>
              <w:bottom w:val="nil"/>
              <w:right w:val="nil"/>
            </w:tcBorders>
            <w:shd w:val="clear" w:color="auto" w:fill="FFFFFF"/>
            <w:vAlign w:val="center"/>
          </w:tcPr>
          <w:p w14:paraId="1F47D1F6"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lastRenderedPageBreak/>
              <w:t>Model Summary</w:t>
            </w:r>
          </w:p>
        </w:tc>
      </w:tr>
      <w:tr w:rsidR="00DB53E4" w:rsidRPr="00DB53E4" w14:paraId="3BE45F8B" w14:textId="77777777" w:rsidTr="00E01ABD">
        <w:trPr>
          <w:cantSplit/>
          <w:trHeight w:val="391"/>
        </w:trPr>
        <w:tc>
          <w:tcPr>
            <w:tcW w:w="554" w:type="dxa"/>
            <w:vMerge w:val="restart"/>
            <w:tcBorders>
              <w:top w:val="single" w:sz="16" w:space="0" w:color="000000"/>
              <w:left w:val="single" w:sz="16" w:space="0" w:color="000000"/>
              <w:bottom w:val="nil"/>
              <w:right w:val="single" w:sz="16" w:space="0" w:color="000000"/>
            </w:tcBorders>
            <w:shd w:val="clear" w:color="auto" w:fill="FFFFFF"/>
            <w:vAlign w:val="bottom"/>
          </w:tcPr>
          <w:p w14:paraId="5B640E76"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704" w:type="dxa"/>
            <w:vMerge w:val="restart"/>
            <w:tcBorders>
              <w:top w:val="single" w:sz="16" w:space="0" w:color="000000"/>
              <w:left w:val="single" w:sz="16" w:space="0" w:color="000000"/>
            </w:tcBorders>
            <w:shd w:val="clear" w:color="auto" w:fill="FFFFFF"/>
            <w:vAlign w:val="bottom"/>
          </w:tcPr>
          <w:p w14:paraId="288BAC58"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w:t>
            </w:r>
          </w:p>
        </w:tc>
        <w:tc>
          <w:tcPr>
            <w:tcW w:w="757" w:type="dxa"/>
            <w:vMerge w:val="restart"/>
            <w:tcBorders>
              <w:top w:val="single" w:sz="16" w:space="0" w:color="000000"/>
            </w:tcBorders>
            <w:shd w:val="clear" w:color="auto" w:fill="FFFFFF"/>
            <w:vAlign w:val="bottom"/>
          </w:tcPr>
          <w:p w14:paraId="115F7FE4"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w:t>
            </w:r>
          </w:p>
        </w:tc>
        <w:tc>
          <w:tcPr>
            <w:tcW w:w="1024" w:type="dxa"/>
            <w:vMerge w:val="restart"/>
            <w:tcBorders>
              <w:top w:val="single" w:sz="16" w:space="0" w:color="000000"/>
            </w:tcBorders>
            <w:shd w:val="clear" w:color="auto" w:fill="FFFFFF"/>
            <w:vAlign w:val="bottom"/>
          </w:tcPr>
          <w:p w14:paraId="17BA1217"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Adjusted R Square</w:t>
            </w:r>
          </w:p>
        </w:tc>
        <w:tc>
          <w:tcPr>
            <w:tcW w:w="1024" w:type="dxa"/>
            <w:vMerge w:val="restart"/>
            <w:tcBorders>
              <w:top w:val="single" w:sz="16" w:space="0" w:color="000000"/>
            </w:tcBorders>
            <w:shd w:val="clear" w:color="auto" w:fill="FFFFFF"/>
            <w:vAlign w:val="bottom"/>
          </w:tcPr>
          <w:p w14:paraId="5854C20A"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 of the Estimate</w:t>
            </w:r>
          </w:p>
        </w:tc>
        <w:tc>
          <w:tcPr>
            <w:tcW w:w="4247" w:type="dxa"/>
            <w:gridSpan w:val="5"/>
            <w:tcBorders>
              <w:top w:val="single" w:sz="16" w:space="0" w:color="000000"/>
              <w:right w:val="single" w:sz="16" w:space="0" w:color="000000"/>
            </w:tcBorders>
            <w:shd w:val="clear" w:color="auto" w:fill="FFFFFF"/>
            <w:vAlign w:val="bottom"/>
          </w:tcPr>
          <w:p w14:paraId="46A4D0A0"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Change Statistics</w:t>
            </w:r>
          </w:p>
        </w:tc>
      </w:tr>
      <w:tr w:rsidR="00DB53E4" w:rsidRPr="00DB53E4" w14:paraId="18EA8882" w14:textId="77777777" w:rsidTr="00E01ABD">
        <w:trPr>
          <w:cantSplit/>
          <w:trHeight w:val="864"/>
        </w:trPr>
        <w:tc>
          <w:tcPr>
            <w:tcW w:w="554" w:type="dxa"/>
            <w:vMerge/>
            <w:tcBorders>
              <w:top w:val="single" w:sz="16" w:space="0" w:color="000000"/>
              <w:left w:val="single" w:sz="16" w:space="0" w:color="000000"/>
              <w:bottom w:val="nil"/>
              <w:right w:val="single" w:sz="16" w:space="0" w:color="000000"/>
            </w:tcBorders>
            <w:shd w:val="clear" w:color="auto" w:fill="FFFFFF"/>
            <w:vAlign w:val="bottom"/>
          </w:tcPr>
          <w:p w14:paraId="4332340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04" w:type="dxa"/>
            <w:vMerge/>
            <w:tcBorders>
              <w:top w:val="single" w:sz="16" w:space="0" w:color="000000"/>
              <w:left w:val="single" w:sz="16" w:space="0" w:color="000000"/>
            </w:tcBorders>
            <w:shd w:val="clear" w:color="auto" w:fill="FFFFFF"/>
            <w:vAlign w:val="bottom"/>
          </w:tcPr>
          <w:p w14:paraId="7802FD4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57" w:type="dxa"/>
            <w:vMerge/>
            <w:tcBorders>
              <w:top w:val="single" w:sz="16" w:space="0" w:color="000000"/>
            </w:tcBorders>
            <w:shd w:val="clear" w:color="auto" w:fill="FFFFFF"/>
            <w:vAlign w:val="bottom"/>
          </w:tcPr>
          <w:p w14:paraId="25BAAB7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4" w:type="dxa"/>
            <w:vMerge/>
            <w:tcBorders>
              <w:top w:val="single" w:sz="16" w:space="0" w:color="000000"/>
            </w:tcBorders>
            <w:shd w:val="clear" w:color="auto" w:fill="FFFFFF"/>
            <w:vAlign w:val="bottom"/>
          </w:tcPr>
          <w:p w14:paraId="0550A9A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4" w:type="dxa"/>
            <w:vMerge/>
            <w:tcBorders>
              <w:top w:val="single" w:sz="16" w:space="0" w:color="000000"/>
            </w:tcBorders>
            <w:shd w:val="clear" w:color="auto" w:fill="FFFFFF"/>
            <w:vAlign w:val="bottom"/>
          </w:tcPr>
          <w:p w14:paraId="0289591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4" w:type="dxa"/>
            <w:tcBorders>
              <w:bottom w:val="single" w:sz="16" w:space="0" w:color="000000"/>
            </w:tcBorders>
            <w:shd w:val="clear" w:color="auto" w:fill="FFFFFF"/>
            <w:vAlign w:val="bottom"/>
          </w:tcPr>
          <w:p w14:paraId="6A2A9C24"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 Change</w:t>
            </w:r>
          </w:p>
        </w:tc>
        <w:tc>
          <w:tcPr>
            <w:tcW w:w="778" w:type="dxa"/>
            <w:tcBorders>
              <w:bottom w:val="single" w:sz="16" w:space="0" w:color="000000"/>
            </w:tcBorders>
            <w:shd w:val="clear" w:color="auto" w:fill="FFFFFF"/>
            <w:vAlign w:val="bottom"/>
          </w:tcPr>
          <w:p w14:paraId="7FB50F68"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 Change</w:t>
            </w:r>
          </w:p>
        </w:tc>
        <w:tc>
          <w:tcPr>
            <w:tcW w:w="704" w:type="dxa"/>
            <w:tcBorders>
              <w:bottom w:val="single" w:sz="16" w:space="0" w:color="000000"/>
            </w:tcBorders>
            <w:shd w:val="clear" w:color="auto" w:fill="FFFFFF"/>
            <w:vAlign w:val="bottom"/>
          </w:tcPr>
          <w:p w14:paraId="601D0310"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df1</w:t>
            </w:r>
          </w:p>
        </w:tc>
        <w:tc>
          <w:tcPr>
            <w:tcW w:w="704" w:type="dxa"/>
            <w:tcBorders>
              <w:bottom w:val="single" w:sz="16" w:space="0" w:color="000000"/>
            </w:tcBorders>
            <w:shd w:val="clear" w:color="auto" w:fill="FFFFFF"/>
            <w:vAlign w:val="bottom"/>
          </w:tcPr>
          <w:p w14:paraId="540B676F"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df2</w:t>
            </w:r>
          </w:p>
        </w:tc>
        <w:tc>
          <w:tcPr>
            <w:tcW w:w="1037" w:type="dxa"/>
            <w:tcBorders>
              <w:bottom w:val="single" w:sz="16" w:space="0" w:color="000000"/>
              <w:right w:val="single" w:sz="16" w:space="0" w:color="000000"/>
            </w:tcBorders>
            <w:shd w:val="clear" w:color="auto" w:fill="FFFFFF"/>
            <w:vAlign w:val="bottom"/>
          </w:tcPr>
          <w:p w14:paraId="548BF95F"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 F Change</w:t>
            </w:r>
          </w:p>
        </w:tc>
      </w:tr>
      <w:tr w:rsidR="00DB53E4" w:rsidRPr="00DB53E4" w14:paraId="6910701A" w14:textId="77777777" w:rsidTr="00E01ABD">
        <w:trPr>
          <w:cantSplit/>
          <w:trHeight w:val="391"/>
        </w:trPr>
        <w:tc>
          <w:tcPr>
            <w:tcW w:w="554" w:type="dxa"/>
            <w:tcBorders>
              <w:top w:val="single" w:sz="16" w:space="0" w:color="000000"/>
              <w:left w:val="single" w:sz="16" w:space="0" w:color="000000"/>
              <w:bottom w:val="single" w:sz="16" w:space="0" w:color="000000"/>
              <w:right w:val="single" w:sz="16" w:space="0" w:color="000000"/>
            </w:tcBorders>
            <w:shd w:val="clear" w:color="auto" w:fill="FFFFFF"/>
          </w:tcPr>
          <w:p w14:paraId="78839247"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704" w:type="dxa"/>
            <w:tcBorders>
              <w:top w:val="single" w:sz="16" w:space="0" w:color="000000"/>
              <w:left w:val="single" w:sz="16" w:space="0" w:color="000000"/>
              <w:bottom w:val="single" w:sz="16" w:space="0" w:color="000000"/>
            </w:tcBorders>
            <w:shd w:val="clear" w:color="auto" w:fill="FFFFFF"/>
            <w:vAlign w:val="center"/>
          </w:tcPr>
          <w:p w14:paraId="6A8FB0B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.629</w:t>
            </w:r>
            <w:r w:rsidRPr="00DB53E4">
              <w:rPr>
                <w:rFonts w:ascii="Arial" w:hAnsi="Arial" w:cs="Arial"/>
                <w:color w:val="000000"/>
                <w:sz w:val="18"/>
                <w:szCs w:val="18"/>
                <w:vertAlign w:val="superscript"/>
                <w:lang w:val="en-IN" w:bidi="ar-SA"/>
              </w:rPr>
              <w:t>a</w:t>
            </w:r>
          </w:p>
        </w:tc>
        <w:tc>
          <w:tcPr>
            <w:tcW w:w="757" w:type="dxa"/>
            <w:tcBorders>
              <w:top w:val="single" w:sz="16" w:space="0" w:color="000000"/>
              <w:bottom w:val="single" w:sz="16" w:space="0" w:color="000000"/>
            </w:tcBorders>
            <w:shd w:val="clear" w:color="auto" w:fill="FFFFFF"/>
            <w:vAlign w:val="center"/>
          </w:tcPr>
          <w:p w14:paraId="257A5CB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.395</w:t>
            </w:r>
          </w:p>
        </w:tc>
        <w:tc>
          <w:tcPr>
            <w:tcW w:w="1024" w:type="dxa"/>
            <w:tcBorders>
              <w:top w:val="single" w:sz="16" w:space="0" w:color="000000"/>
              <w:bottom w:val="single" w:sz="16" w:space="0" w:color="000000"/>
            </w:tcBorders>
            <w:shd w:val="clear" w:color="auto" w:fill="FFFFFF"/>
            <w:vAlign w:val="center"/>
          </w:tcPr>
          <w:p w14:paraId="62443105"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.340</w:t>
            </w:r>
          </w:p>
        </w:tc>
        <w:tc>
          <w:tcPr>
            <w:tcW w:w="1024" w:type="dxa"/>
            <w:tcBorders>
              <w:top w:val="single" w:sz="16" w:space="0" w:color="000000"/>
              <w:bottom w:val="single" w:sz="16" w:space="0" w:color="000000"/>
            </w:tcBorders>
            <w:shd w:val="clear" w:color="auto" w:fill="FFFFFF"/>
            <w:vAlign w:val="center"/>
          </w:tcPr>
          <w:p w14:paraId="6D198AC5"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.66314</w:t>
            </w:r>
          </w:p>
        </w:tc>
        <w:tc>
          <w:tcPr>
            <w:tcW w:w="1024" w:type="dxa"/>
            <w:tcBorders>
              <w:top w:val="single" w:sz="16" w:space="0" w:color="000000"/>
              <w:bottom w:val="single" w:sz="16" w:space="0" w:color="000000"/>
            </w:tcBorders>
            <w:shd w:val="clear" w:color="auto" w:fill="FFFFFF"/>
            <w:vAlign w:val="center"/>
          </w:tcPr>
          <w:p w14:paraId="07ED8E5F"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.395</w:t>
            </w:r>
          </w:p>
        </w:tc>
        <w:tc>
          <w:tcPr>
            <w:tcW w:w="778" w:type="dxa"/>
            <w:tcBorders>
              <w:top w:val="single" w:sz="16" w:space="0" w:color="000000"/>
              <w:bottom w:val="single" w:sz="16" w:space="0" w:color="000000"/>
            </w:tcBorders>
            <w:shd w:val="clear" w:color="auto" w:fill="FFFFFF"/>
            <w:vAlign w:val="center"/>
          </w:tcPr>
          <w:p w14:paraId="3F7B8E14"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7.106</w:t>
            </w:r>
          </w:p>
        </w:tc>
        <w:tc>
          <w:tcPr>
            <w:tcW w:w="704" w:type="dxa"/>
            <w:tcBorders>
              <w:top w:val="single" w:sz="16" w:space="0" w:color="000000"/>
              <w:bottom w:val="single" w:sz="16" w:space="0" w:color="000000"/>
            </w:tcBorders>
            <w:shd w:val="clear" w:color="auto" w:fill="FFFFFF"/>
            <w:vAlign w:val="center"/>
          </w:tcPr>
          <w:p w14:paraId="02067E9E"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w:t>
            </w:r>
          </w:p>
        </w:tc>
        <w:tc>
          <w:tcPr>
            <w:tcW w:w="704" w:type="dxa"/>
            <w:tcBorders>
              <w:top w:val="single" w:sz="16" w:space="0" w:color="000000"/>
              <w:bottom w:val="single" w:sz="16" w:space="0" w:color="000000"/>
            </w:tcBorders>
            <w:shd w:val="clear" w:color="auto" w:fill="FFFFFF"/>
            <w:vAlign w:val="center"/>
          </w:tcPr>
          <w:p w14:paraId="4E3435B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315</w:t>
            </w:r>
          </w:p>
        </w:tc>
        <w:tc>
          <w:tcPr>
            <w:tcW w:w="1037" w:type="dxa"/>
            <w:tcBorders>
              <w:top w:val="single" w:sz="16" w:space="0" w:color="000000"/>
              <w:bottom w:val="single" w:sz="16" w:space="0" w:color="000000"/>
              <w:right w:val="single" w:sz="16" w:space="0" w:color="000000"/>
            </w:tcBorders>
            <w:shd w:val="clear" w:color="auto" w:fill="FFFFFF"/>
            <w:vAlign w:val="center"/>
          </w:tcPr>
          <w:p w14:paraId="43FD577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1F63BB12" w14:textId="77777777" w:rsidTr="00E01ABD">
        <w:trPr>
          <w:cantSplit/>
          <w:trHeight w:val="817"/>
        </w:trPr>
        <w:tc>
          <w:tcPr>
            <w:tcW w:w="8310" w:type="dxa"/>
            <w:gridSpan w:val="10"/>
            <w:tcBorders>
              <w:top w:val="nil"/>
              <w:left w:val="nil"/>
              <w:bottom w:val="nil"/>
              <w:right w:val="nil"/>
            </w:tcBorders>
            <w:shd w:val="clear" w:color="auto" w:fill="FFFFFF"/>
          </w:tcPr>
          <w:p w14:paraId="36A97E6C"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a. Predictors: (Constant), OA7, FUN1, U1, US2, U2, PR4, SP1, OA6, OB1, PUR6, OA5, PUR5, OA4, US1, OA1, NOUTG3, OA3, PUR4, R1, PUR3, NOUTG4, PUR1, PR2, PUR2, NOUTG2, PR3, OA2, NOUTG1, PR1</w:t>
            </w:r>
          </w:p>
        </w:tc>
      </w:tr>
    </w:tbl>
    <w:p w14:paraId="500C601B"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05CFB8F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table above that the value indicates an R of 0.629, R square 0.395 and adjusted R square is 0.340. This shows the result of independent variable. This standard Error of the Estimate value is 0.66314. The smaller the level of SEE will make the regression model more accurate in predicting the dependent variable. Therefore 39.5% of the variations of the research data about the average is explained by the model. R coefficient indicates the correlation of study variables.</w:t>
      </w:r>
    </w:p>
    <w:p w14:paraId="0CF878D6" w14:textId="77777777" w:rsidR="00DB53E4" w:rsidRPr="00DB53E4" w:rsidRDefault="00DB53E4" w:rsidP="00DB53E4">
      <w:pPr>
        <w:autoSpaceDE w:val="0"/>
        <w:autoSpaceDN w:val="0"/>
        <w:adjustRightInd w:val="0"/>
        <w:spacing w:before="240" w:after="160" w:line="360" w:lineRule="auto"/>
        <w:rPr>
          <w:rFonts w:ascii="Times New Roman" w:hAnsi="Times New Roman" w:cs="Times New Roman"/>
          <w:sz w:val="24"/>
          <w:szCs w:val="24"/>
          <w:lang w:val="en-IN" w:bidi="ar-SA"/>
        </w:rPr>
      </w:pPr>
    </w:p>
    <w:p w14:paraId="334062B0" w14:textId="77777777" w:rsidR="00DB53E4" w:rsidRPr="00DB53E4" w:rsidRDefault="00DB53E4" w:rsidP="00DB53E4">
      <w:pPr>
        <w:autoSpaceDE w:val="0"/>
        <w:autoSpaceDN w:val="0"/>
        <w:adjustRightInd w:val="0"/>
        <w:spacing w:before="240" w:after="160" w:line="360" w:lineRule="auto"/>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Analysis of variance</w:t>
      </w:r>
    </w:p>
    <w:tbl>
      <w:tblPr>
        <w:tblW w:w="7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291"/>
        <w:gridCol w:w="1476"/>
        <w:gridCol w:w="1014"/>
        <w:gridCol w:w="1415"/>
        <w:gridCol w:w="1014"/>
        <w:gridCol w:w="1014"/>
      </w:tblGrid>
      <w:tr w:rsidR="00DB53E4" w:rsidRPr="00DB53E4" w14:paraId="2F0C47DD" w14:textId="77777777" w:rsidTr="00E01ABD">
        <w:trPr>
          <w:cantSplit/>
        </w:trPr>
        <w:tc>
          <w:tcPr>
            <w:tcW w:w="7959" w:type="dxa"/>
            <w:gridSpan w:val="7"/>
            <w:tcBorders>
              <w:top w:val="nil"/>
              <w:left w:val="nil"/>
              <w:bottom w:val="nil"/>
              <w:right w:val="nil"/>
            </w:tcBorders>
            <w:shd w:val="clear" w:color="auto" w:fill="FFFFFF"/>
            <w:vAlign w:val="center"/>
          </w:tcPr>
          <w:p w14:paraId="4816D593" w14:textId="77777777" w:rsidR="00DB53E4" w:rsidRPr="00DB53E4" w:rsidRDefault="00DB53E4" w:rsidP="00DB53E4">
            <w:pPr>
              <w:autoSpaceDE w:val="0"/>
              <w:autoSpaceDN w:val="0"/>
              <w:adjustRightInd w:val="0"/>
              <w:spacing w:before="240" w:after="160" w:line="360" w:lineRule="auto"/>
              <w:ind w:left="60"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ANOVA</w:t>
            </w:r>
            <w:r w:rsidRPr="00DB53E4">
              <w:rPr>
                <w:rFonts w:ascii="Arial" w:hAnsi="Arial" w:cs="Arial"/>
                <w:b/>
                <w:bCs/>
                <w:color w:val="000000"/>
                <w:sz w:val="18"/>
                <w:szCs w:val="18"/>
                <w:vertAlign w:val="superscript"/>
                <w:lang w:val="en-IN" w:bidi="ar-SA"/>
              </w:rPr>
              <w:t>a</w:t>
            </w:r>
            <w:proofErr w:type="spellEnd"/>
          </w:p>
        </w:tc>
      </w:tr>
      <w:tr w:rsidR="00DB53E4" w:rsidRPr="00DB53E4" w14:paraId="08FA67BA" w14:textId="77777777" w:rsidTr="00E01ABD">
        <w:trPr>
          <w:cantSplit/>
        </w:trPr>
        <w:tc>
          <w:tcPr>
            <w:tcW w:w="2028" w:type="dxa"/>
            <w:gridSpan w:val="2"/>
            <w:tcBorders>
              <w:top w:val="single" w:sz="16" w:space="0" w:color="000000"/>
              <w:left w:val="single" w:sz="16" w:space="0" w:color="000000"/>
              <w:bottom w:val="single" w:sz="16" w:space="0" w:color="000000"/>
              <w:right w:val="nil"/>
            </w:tcBorders>
            <w:shd w:val="clear" w:color="auto" w:fill="FFFFFF"/>
            <w:vAlign w:val="bottom"/>
          </w:tcPr>
          <w:p w14:paraId="052DAC80" w14:textId="77777777" w:rsidR="00DB53E4" w:rsidRPr="00DB53E4" w:rsidRDefault="00DB53E4" w:rsidP="00DB53E4">
            <w:pPr>
              <w:autoSpaceDE w:val="0"/>
              <w:autoSpaceDN w:val="0"/>
              <w:adjustRightInd w:val="0"/>
              <w:spacing w:before="240" w:after="160" w:line="360" w:lineRule="auto"/>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443F5B5A" w14:textId="77777777" w:rsidR="00DB53E4" w:rsidRPr="00DB53E4" w:rsidRDefault="00DB53E4" w:rsidP="00DB53E4">
            <w:pPr>
              <w:autoSpaceDE w:val="0"/>
              <w:autoSpaceDN w:val="0"/>
              <w:adjustRightInd w:val="0"/>
              <w:spacing w:before="240" w:after="160" w:line="360" w:lineRule="auto"/>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Sum of Squares</w:t>
            </w:r>
          </w:p>
        </w:tc>
        <w:tc>
          <w:tcPr>
            <w:tcW w:w="1014" w:type="dxa"/>
            <w:tcBorders>
              <w:top w:val="single" w:sz="16" w:space="0" w:color="000000"/>
              <w:bottom w:val="single" w:sz="16" w:space="0" w:color="000000"/>
            </w:tcBorders>
            <w:shd w:val="clear" w:color="auto" w:fill="FFFFFF"/>
            <w:vAlign w:val="bottom"/>
          </w:tcPr>
          <w:p w14:paraId="4DA07605" w14:textId="77777777" w:rsidR="00DB53E4" w:rsidRPr="00DB53E4" w:rsidRDefault="00DB53E4" w:rsidP="00DB53E4">
            <w:pPr>
              <w:autoSpaceDE w:val="0"/>
              <w:autoSpaceDN w:val="0"/>
              <w:adjustRightInd w:val="0"/>
              <w:spacing w:before="240" w:after="160" w:line="360" w:lineRule="auto"/>
              <w:ind w:left="60" w:right="60"/>
              <w:jc w:val="center"/>
              <w:rPr>
                <w:rFonts w:ascii="Arial" w:hAnsi="Arial" w:cs="Arial"/>
                <w:color w:val="000000"/>
                <w:sz w:val="18"/>
                <w:szCs w:val="18"/>
                <w:lang w:val="en-IN" w:bidi="ar-SA"/>
              </w:rPr>
            </w:pPr>
            <w:proofErr w:type="spellStart"/>
            <w:r w:rsidRPr="00DB53E4">
              <w:rPr>
                <w:rFonts w:ascii="Arial" w:hAnsi="Arial" w:cs="Arial"/>
                <w:color w:val="000000"/>
                <w:sz w:val="18"/>
                <w:szCs w:val="18"/>
                <w:lang w:val="en-IN" w:bidi="ar-SA"/>
              </w:rPr>
              <w:t>df</w:t>
            </w:r>
            <w:proofErr w:type="spellEnd"/>
          </w:p>
        </w:tc>
        <w:tc>
          <w:tcPr>
            <w:tcW w:w="1414" w:type="dxa"/>
            <w:tcBorders>
              <w:top w:val="single" w:sz="16" w:space="0" w:color="000000"/>
              <w:bottom w:val="single" w:sz="16" w:space="0" w:color="000000"/>
            </w:tcBorders>
            <w:shd w:val="clear" w:color="auto" w:fill="FFFFFF"/>
            <w:vAlign w:val="bottom"/>
          </w:tcPr>
          <w:p w14:paraId="1FDC6DFE" w14:textId="77777777" w:rsidR="00DB53E4" w:rsidRPr="00DB53E4" w:rsidRDefault="00DB53E4" w:rsidP="00DB53E4">
            <w:pPr>
              <w:autoSpaceDE w:val="0"/>
              <w:autoSpaceDN w:val="0"/>
              <w:adjustRightInd w:val="0"/>
              <w:spacing w:before="240" w:after="160" w:line="360" w:lineRule="auto"/>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Mean Square</w:t>
            </w:r>
          </w:p>
        </w:tc>
        <w:tc>
          <w:tcPr>
            <w:tcW w:w="1014" w:type="dxa"/>
            <w:tcBorders>
              <w:top w:val="single" w:sz="16" w:space="0" w:color="000000"/>
              <w:bottom w:val="single" w:sz="16" w:space="0" w:color="000000"/>
            </w:tcBorders>
            <w:shd w:val="clear" w:color="auto" w:fill="FFFFFF"/>
            <w:vAlign w:val="bottom"/>
          </w:tcPr>
          <w:p w14:paraId="66746A62" w14:textId="77777777" w:rsidR="00DB53E4" w:rsidRPr="00DB53E4" w:rsidRDefault="00DB53E4" w:rsidP="00DB53E4">
            <w:pPr>
              <w:autoSpaceDE w:val="0"/>
              <w:autoSpaceDN w:val="0"/>
              <w:adjustRightInd w:val="0"/>
              <w:spacing w:before="240" w:after="160" w:line="360" w:lineRule="auto"/>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w:t>
            </w:r>
          </w:p>
        </w:tc>
        <w:tc>
          <w:tcPr>
            <w:tcW w:w="1014" w:type="dxa"/>
            <w:tcBorders>
              <w:top w:val="single" w:sz="16" w:space="0" w:color="000000"/>
              <w:bottom w:val="single" w:sz="16" w:space="0" w:color="000000"/>
              <w:right w:val="single" w:sz="16" w:space="0" w:color="000000"/>
            </w:tcBorders>
            <w:shd w:val="clear" w:color="auto" w:fill="FFFFFF"/>
            <w:vAlign w:val="bottom"/>
          </w:tcPr>
          <w:p w14:paraId="1B222BE3" w14:textId="77777777" w:rsidR="00DB53E4" w:rsidRPr="00DB53E4" w:rsidRDefault="00DB53E4" w:rsidP="00DB53E4">
            <w:pPr>
              <w:autoSpaceDE w:val="0"/>
              <w:autoSpaceDN w:val="0"/>
              <w:adjustRightInd w:val="0"/>
              <w:spacing w:before="240" w:after="160" w:line="360" w:lineRule="auto"/>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0A352CE9" w14:textId="77777777" w:rsidTr="00E01ABD">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14:paraId="096A1042"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291" w:type="dxa"/>
            <w:tcBorders>
              <w:top w:val="single" w:sz="16" w:space="0" w:color="000000"/>
              <w:left w:val="nil"/>
              <w:bottom w:val="nil"/>
              <w:right w:val="single" w:sz="16" w:space="0" w:color="000000"/>
            </w:tcBorders>
            <w:shd w:val="clear" w:color="auto" w:fill="FFFFFF"/>
          </w:tcPr>
          <w:p w14:paraId="44FE649B"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Regression</w:t>
            </w:r>
          </w:p>
        </w:tc>
        <w:tc>
          <w:tcPr>
            <w:tcW w:w="1475" w:type="dxa"/>
            <w:tcBorders>
              <w:top w:val="single" w:sz="16" w:space="0" w:color="000000"/>
              <w:left w:val="single" w:sz="16" w:space="0" w:color="000000"/>
              <w:bottom w:val="nil"/>
            </w:tcBorders>
            <w:shd w:val="clear" w:color="auto" w:fill="FFFFFF"/>
            <w:vAlign w:val="center"/>
          </w:tcPr>
          <w:p w14:paraId="6E6663B9"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90.623</w:t>
            </w:r>
          </w:p>
        </w:tc>
        <w:tc>
          <w:tcPr>
            <w:tcW w:w="1014" w:type="dxa"/>
            <w:tcBorders>
              <w:top w:val="single" w:sz="16" w:space="0" w:color="000000"/>
              <w:bottom w:val="nil"/>
            </w:tcBorders>
            <w:shd w:val="clear" w:color="auto" w:fill="FFFFFF"/>
            <w:vAlign w:val="center"/>
          </w:tcPr>
          <w:p w14:paraId="690CB31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w:t>
            </w:r>
          </w:p>
        </w:tc>
        <w:tc>
          <w:tcPr>
            <w:tcW w:w="1414" w:type="dxa"/>
            <w:tcBorders>
              <w:top w:val="single" w:sz="16" w:space="0" w:color="000000"/>
              <w:bottom w:val="nil"/>
            </w:tcBorders>
            <w:shd w:val="clear" w:color="auto" w:fill="FFFFFF"/>
            <w:vAlign w:val="center"/>
          </w:tcPr>
          <w:p w14:paraId="273FF93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3.125</w:t>
            </w:r>
          </w:p>
        </w:tc>
        <w:tc>
          <w:tcPr>
            <w:tcW w:w="1014" w:type="dxa"/>
            <w:tcBorders>
              <w:top w:val="single" w:sz="16" w:space="0" w:color="000000"/>
              <w:bottom w:val="nil"/>
            </w:tcBorders>
            <w:shd w:val="clear" w:color="auto" w:fill="FFFFFF"/>
            <w:vAlign w:val="center"/>
          </w:tcPr>
          <w:p w14:paraId="5C49584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7.106</w:t>
            </w:r>
          </w:p>
        </w:tc>
        <w:tc>
          <w:tcPr>
            <w:tcW w:w="1014" w:type="dxa"/>
            <w:tcBorders>
              <w:top w:val="single" w:sz="16" w:space="0" w:color="000000"/>
              <w:bottom w:val="nil"/>
              <w:right w:val="single" w:sz="16" w:space="0" w:color="000000"/>
            </w:tcBorders>
            <w:shd w:val="clear" w:color="auto" w:fill="FFFFFF"/>
            <w:vAlign w:val="center"/>
          </w:tcPr>
          <w:p w14:paraId="04CB66D8"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r w:rsidRPr="00DB53E4">
              <w:rPr>
                <w:rFonts w:ascii="Arial" w:hAnsi="Arial" w:cs="Arial"/>
                <w:color w:val="000000"/>
                <w:sz w:val="18"/>
                <w:szCs w:val="18"/>
                <w:vertAlign w:val="superscript"/>
                <w:lang w:val="en-IN" w:bidi="ar-SA"/>
              </w:rPr>
              <w:t>b</w:t>
            </w:r>
          </w:p>
        </w:tc>
      </w:tr>
      <w:tr w:rsidR="00DB53E4" w:rsidRPr="00DB53E4" w14:paraId="7A97C0AE"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3508A23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291" w:type="dxa"/>
            <w:tcBorders>
              <w:top w:val="nil"/>
              <w:left w:val="nil"/>
              <w:bottom w:val="nil"/>
              <w:right w:val="single" w:sz="16" w:space="0" w:color="000000"/>
            </w:tcBorders>
            <w:shd w:val="clear" w:color="auto" w:fill="FFFFFF"/>
          </w:tcPr>
          <w:p w14:paraId="2743DAF8"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Residual</w:t>
            </w:r>
          </w:p>
        </w:tc>
        <w:tc>
          <w:tcPr>
            <w:tcW w:w="1475" w:type="dxa"/>
            <w:tcBorders>
              <w:top w:val="nil"/>
              <w:left w:val="single" w:sz="16" w:space="0" w:color="000000"/>
              <w:bottom w:val="nil"/>
            </w:tcBorders>
            <w:shd w:val="clear" w:color="auto" w:fill="FFFFFF"/>
            <w:vAlign w:val="center"/>
          </w:tcPr>
          <w:p w14:paraId="71341E67"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138.525</w:t>
            </w:r>
          </w:p>
        </w:tc>
        <w:tc>
          <w:tcPr>
            <w:tcW w:w="1014" w:type="dxa"/>
            <w:tcBorders>
              <w:top w:val="nil"/>
              <w:bottom w:val="nil"/>
            </w:tcBorders>
            <w:shd w:val="clear" w:color="auto" w:fill="FFFFFF"/>
            <w:vAlign w:val="center"/>
          </w:tcPr>
          <w:p w14:paraId="777F4C1A"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315</w:t>
            </w:r>
          </w:p>
        </w:tc>
        <w:tc>
          <w:tcPr>
            <w:tcW w:w="1414" w:type="dxa"/>
            <w:tcBorders>
              <w:top w:val="nil"/>
              <w:bottom w:val="nil"/>
            </w:tcBorders>
            <w:shd w:val="clear" w:color="auto" w:fill="FFFFFF"/>
            <w:vAlign w:val="center"/>
          </w:tcPr>
          <w:p w14:paraId="699776D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.440</w:t>
            </w:r>
          </w:p>
        </w:tc>
        <w:tc>
          <w:tcPr>
            <w:tcW w:w="1014" w:type="dxa"/>
            <w:tcBorders>
              <w:top w:val="nil"/>
              <w:bottom w:val="nil"/>
            </w:tcBorders>
            <w:shd w:val="clear" w:color="auto" w:fill="FFFFFF"/>
            <w:vAlign w:val="center"/>
          </w:tcPr>
          <w:p w14:paraId="72B7A1AC"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nil"/>
              <w:right w:val="single" w:sz="16" w:space="0" w:color="000000"/>
            </w:tcBorders>
            <w:shd w:val="clear" w:color="auto" w:fill="FFFFFF"/>
            <w:vAlign w:val="center"/>
          </w:tcPr>
          <w:p w14:paraId="09C235D4"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63C66991"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2AC7DC08"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291" w:type="dxa"/>
            <w:tcBorders>
              <w:top w:val="nil"/>
              <w:left w:val="nil"/>
              <w:bottom w:val="single" w:sz="16" w:space="0" w:color="000000"/>
              <w:right w:val="single" w:sz="16" w:space="0" w:color="000000"/>
            </w:tcBorders>
            <w:shd w:val="clear" w:color="auto" w:fill="FFFFFF"/>
          </w:tcPr>
          <w:p w14:paraId="5050EC75"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Total</w:t>
            </w:r>
          </w:p>
        </w:tc>
        <w:tc>
          <w:tcPr>
            <w:tcW w:w="1475" w:type="dxa"/>
            <w:tcBorders>
              <w:top w:val="nil"/>
              <w:left w:val="single" w:sz="16" w:space="0" w:color="000000"/>
              <w:bottom w:val="single" w:sz="16" w:space="0" w:color="000000"/>
            </w:tcBorders>
            <w:shd w:val="clear" w:color="auto" w:fill="FFFFFF"/>
            <w:vAlign w:val="center"/>
          </w:tcPr>
          <w:p w14:paraId="4B8C1E45"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229.148</w:t>
            </w:r>
          </w:p>
        </w:tc>
        <w:tc>
          <w:tcPr>
            <w:tcW w:w="1014" w:type="dxa"/>
            <w:tcBorders>
              <w:top w:val="nil"/>
              <w:bottom w:val="single" w:sz="16" w:space="0" w:color="000000"/>
            </w:tcBorders>
            <w:shd w:val="clear" w:color="auto" w:fill="FFFFFF"/>
            <w:vAlign w:val="center"/>
          </w:tcPr>
          <w:p w14:paraId="597207C5"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w:t>
            </w:r>
          </w:p>
        </w:tc>
        <w:tc>
          <w:tcPr>
            <w:tcW w:w="1414" w:type="dxa"/>
            <w:tcBorders>
              <w:top w:val="nil"/>
              <w:bottom w:val="single" w:sz="16" w:space="0" w:color="000000"/>
            </w:tcBorders>
            <w:shd w:val="clear" w:color="auto" w:fill="FFFFFF"/>
            <w:vAlign w:val="center"/>
          </w:tcPr>
          <w:p w14:paraId="06A0EE15"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tcBorders>
            <w:shd w:val="clear" w:color="auto" w:fill="FFFFFF"/>
            <w:vAlign w:val="center"/>
          </w:tcPr>
          <w:p w14:paraId="66DA431D"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right w:val="single" w:sz="16" w:space="0" w:color="000000"/>
            </w:tcBorders>
            <w:shd w:val="clear" w:color="auto" w:fill="FFFFFF"/>
            <w:vAlign w:val="center"/>
          </w:tcPr>
          <w:p w14:paraId="5E4DA52C"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42BC25B4" w14:textId="77777777" w:rsidTr="00E01ABD">
        <w:trPr>
          <w:cantSplit/>
        </w:trPr>
        <w:tc>
          <w:tcPr>
            <w:tcW w:w="7959" w:type="dxa"/>
            <w:gridSpan w:val="7"/>
            <w:tcBorders>
              <w:top w:val="nil"/>
              <w:left w:val="nil"/>
              <w:bottom w:val="nil"/>
              <w:right w:val="nil"/>
            </w:tcBorders>
            <w:shd w:val="clear" w:color="auto" w:fill="FFFFFF"/>
          </w:tcPr>
          <w:p w14:paraId="4DCCBEAF"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SEC1</w:t>
            </w:r>
          </w:p>
        </w:tc>
      </w:tr>
      <w:tr w:rsidR="00DB53E4" w:rsidRPr="00DB53E4" w14:paraId="4779992B" w14:textId="77777777" w:rsidTr="00E01ABD">
        <w:trPr>
          <w:cantSplit/>
        </w:trPr>
        <w:tc>
          <w:tcPr>
            <w:tcW w:w="7959" w:type="dxa"/>
            <w:gridSpan w:val="7"/>
            <w:tcBorders>
              <w:top w:val="nil"/>
              <w:left w:val="nil"/>
              <w:bottom w:val="nil"/>
              <w:right w:val="nil"/>
            </w:tcBorders>
            <w:shd w:val="clear" w:color="auto" w:fill="FFFFFF"/>
          </w:tcPr>
          <w:p w14:paraId="46FF33F8"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b. Predictors: (Constant), OA7, FUN1, U1, US2, U2, PR4, SP1, OA6, OB1, PUR6, OA5, PUR5, OA4, US1, OA1, NOUTG3, OA3, PUR4, R1, PUR3, NOUTG4, PUR1, PR2, PUR2, NOUTG2, PR3, OA2, NOUTG1, PR1</w:t>
            </w:r>
          </w:p>
        </w:tc>
      </w:tr>
    </w:tbl>
    <w:p w14:paraId="1EF5EBED"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5B68ACC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From this analysis of variance indicated under the table above, the F statistic is 7.106. The significance of the study model is 0.000. The analysis was undertaken at 95% level of significance. Therefore, inside the 0.05 confidence interval, thus the study model in thus insignificant. The predictors (independent variables) have an insignificant effect on the dependent variable.</w:t>
      </w:r>
    </w:p>
    <w:p w14:paraId="59B830CB" w14:textId="77777777" w:rsidR="00DB53E4" w:rsidRPr="00DB53E4" w:rsidRDefault="00DB53E4" w:rsidP="00DB53E4">
      <w:pPr>
        <w:spacing w:before="240" w:after="160" w:line="360" w:lineRule="auto"/>
        <w:jc w:val="both"/>
        <w:rPr>
          <w:rFonts w:ascii="Times New Roman" w:hAnsi="Times New Roman" w:cs="Times New Roman"/>
          <w:b/>
          <w:sz w:val="24"/>
          <w:szCs w:val="24"/>
          <w:lang w:val="en-IN" w:bidi="ar-SA"/>
        </w:rPr>
      </w:pPr>
      <w:bookmarkStart w:id="2" w:name="_Hlk99207425"/>
      <w:r w:rsidRPr="00DB53E4">
        <w:rPr>
          <w:rFonts w:ascii="Times New Roman" w:hAnsi="Times New Roman" w:cs="Times New Roman"/>
          <w:b/>
          <w:sz w:val="24"/>
          <w:szCs w:val="24"/>
          <w:lang w:val="en-IN" w:bidi="ar-SA"/>
        </w:rPr>
        <w:lastRenderedPageBreak/>
        <w:t>Model Coefficients</w:t>
      </w:r>
    </w:p>
    <w:p w14:paraId="0A34BCEF" w14:textId="77777777" w:rsidR="00DB53E4" w:rsidRPr="00DB53E4" w:rsidRDefault="00DB53E4" w:rsidP="00DB53E4">
      <w:pPr>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The model coefficients are presented as below:</w:t>
      </w: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3"/>
        <w:gridCol w:w="1338"/>
        <w:gridCol w:w="1338"/>
        <w:gridCol w:w="1476"/>
        <w:gridCol w:w="1015"/>
        <w:gridCol w:w="1015"/>
      </w:tblGrid>
      <w:tr w:rsidR="00DB53E4" w:rsidRPr="00DB53E4" w14:paraId="632566EE" w14:textId="77777777" w:rsidTr="00E01ABD">
        <w:trPr>
          <w:cantSplit/>
        </w:trPr>
        <w:tc>
          <w:tcPr>
            <w:tcW w:w="8101" w:type="dxa"/>
            <w:gridSpan w:val="7"/>
            <w:tcBorders>
              <w:top w:val="nil"/>
              <w:left w:val="nil"/>
              <w:bottom w:val="nil"/>
              <w:right w:val="nil"/>
            </w:tcBorders>
            <w:shd w:val="clear" w:color="auto" w:fill="FFFFFF"/>
            <w:vAlign w:val="center"/>
          </w:tcPr>
          <w:bookmarkEnd w:id="2"/>
          <w:p w14:paraId="2440C07E"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Coefficients</w:t>
            </w:r>
            <w:r w:rsidRPr="00DB53E4">
              <w:rPr>
                <w:rFonts w:ascii="Arial" w:hAnsi="Arial" w:cs="Arial"/>
                <w:b/>
                <w:bCs/>
                <w:color w:val="000000"/>
                <w:sz w:val="18"/>
                <w:szCs w:val="18"/>
                <w:vertAlign w:val="superscript"/>
                <w:lang w:val="en-IN" w:bidi="ar-SA"/>
              </w:rPr>
              <w:t>a</w:t>
            </w:r>
            <w:proofErr w:type="spellEnd"/>
          </w:p>
        </w:tc>
      </w:tr>
      <w:tr w:rsidR="00DB53E4" w:rsidRPr="00DB53E4" w14:paraId="711D8018" w14:textId="77777777" w:rsidTr="00E01ABD">
        <w:trPr>
          <w:cantSplit/>
        </w:trPr>
        <w:tc>
          <w:tcPr>
            <w:tcW w:w="1919" w:type="dxa"/>
            <w:gridSpan w:val="2"/>
            <w:vMerge w:val="restart"/>
            <w:tcBorders>
              <w:top w:val="single" w:sz="16" w:space="0" w:color="000000"/>
              <w:left w:val="single" w:sz="16" w:space="0" w:color="000000"/>
              <w:bottom w:val="nil"/>
              <w:right w:val="nil"/>
            </w:tcBorders>
            <w:shd w:val="clear" w:color="auto" w:fill="FFFFFF"/>
            <w:vAlign w:val="bottom"/>
          </w:tcPr>
          <w:p w14:paraId="2CEAAB67"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2676" w:type="dxa"/>
            <w:gridSpan w:val="2"/>
            <w:tcBorders>
              <w:top w:val="single" w:sz="16" w:space="0" w:color="000000"/>
              <w:left w:val="single" w:sz="16" w:space="0" w:color="000000"/>
            </w:tcBorders>
            <w:shd w:val="clear" w:color="auto" w:fill="FFFFFF"/>
            <w:vAlign w:val="bottom"/>
          </w:tcPr>
          <w:p w14:paraId="41BE5A52"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Unstandardized Coefficients</w:t>
            </w:r>
          </w:p>
        </w:tc>
        <w:tc>
          <w:tcPr>
            <w:tcW w:w="1476" w:type="dxa"/>
            <w:tcBorders>
              <w:top w:val="single" w:sz="16" w:space="0" w:color="000000"/>
            </w:tcBorders>
            <w:shd w:val="clear" w:color="auto" w:fill="FFFFFF"/>
            <w:vAlign w:val="bottom"/>
          </w:tcPr>
          <w:p w14:paraId="3E9BD5B4"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Standardized Coefficients</w:t>
            </w:r>
          </w:p>
        </w:tc>
        <w:tc>
          <w:tcPr>
            <w:tcW w:w="1015" w:type="dxa"/>
            <w:vMerge w:val="restart"/>
            <w:tcBorders>
              <w:top w:val="single" w:sz="16" w:space="0" w:color="000000"/>
            </w:tcBorders>
            <w:shd w:val="clear" w:color="auto" w:fill="FFFFFF"/>
            <w:vAlign w:val="bottom"/>
          </w:tcPr>
          <w:p w14:paraId="7B623307"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t</w:t>
            </w:r>
          </w:p>
        </w:tc>
        <w:tc>
          <w:tcPr>
            <w:tcW w:w="1015" w:type="dxa"/>
            <w:vMerge w:val="restart"/>
            <w:tcBorders>
              <w:top w:val="single" w:sz="16" w:space="0" w:color="000000"/>
              <w:right w:val="single" w:sz="16" w:space="0" w:color="000000"/>
            </w:tcBorders>
            <w:shd w:val="clear" w:color="auto" w:fill="FFFFFF"/>
            <w:vAlign w:val="bottom"/>
          </w:tcPr>
          <w:p w14:paraId="014C8F2E"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365D4FB9" w14:textId="77777777" w:rsidTr="00E01ABD">
        <w:trPr>
          <w:cantSplit/>
        </w:trPr>
        <w:tc>
          <w:tcPr>
            <w:tcW w:w="1919" w:type="dxa"/>
            <w:gridSpan w:val="2"/>
            <w:vMerge/>
            <w:tcBorders>
              <w:top w:val="single" w:sz="16" w:space="0" w:color="000000"/>
              <w:left w:val="single" w:sz="16" w:space="0" w:color="000000"/>
              <w:bottom w:val="nil"/>
              <w:right w:val="nil"/>
            </w:tcBorders>
            <w:shd w:val="clear" w:color="auto" w:fill="FFFFFF"/>
            <w:vAlign w:val="bottom"/>
          </w:tcPr>
          <w:p w14:paraId="13C8154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338" w:type="dxa"/>
            <w:tcBorders>
              <w:left w:val="single" w:sz="16" w:space="0" w:color="000000"/>
              <w:bottom w:val="single" w:sz="16" w:space="0" w:color="000000"/>
            </w:tcBorders>
            <w:shd w:val="clear" w:color="auto" w:fill="FFFFFF"/>
            <w:vAlign w:val="bottom"/>
          </w:tcPr>
          <w:p w14:paraId="7DE41947"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w:t>
            </w:r>
          </w:p>
        </w:tc>
        <w:tc>
          <w:tcPr>
            <w:tcW w:w="1338" w:type="dxa"/>
            <w:tcBorders>
              <w:bottom w:val="single" w:sz="16" w:space="0" w:color="000000"/>
            </w:tcBorders>
            <w:shd w:val="clear" w:color="auto" w:fill="FFFFFF"/>
            <w:vAlign w:val="bottom"/>
          </w:tcPr>
          <w:p w14:paraId="32AAC19D"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w:t>
            </w:r>
          </w:p>
        </w:tc>
        <w:tc>
          <w:tcPr>
            <w:tcW w:w="1476" w:type="dxa"/>
            <w:tcBorders>
              <w:bottom w:val="single" w:sz="16" w:space="0" w:color="000000"/>
            </w:tcBorders>
            <w:shd w:val="clear" w:color="auto" w:fill="FFFFFF"/>
            <w:vAlign w:val="bottom"/>
          </w:tcPr>
          <w:p w14:paraId="5BD27196"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Beta</w:t>
            </w:r>
          </w:p>
        </w:tc>
        <w:tc>
          <w:tcPr>
            <w:tcW w:w="1015" w:type="dxa"/>
            <w:vMerge/>
            <w:tcBorders>
              <w:top w:val="single" w:sz="16" w:space="0" w:color="000000"/>
            </w:tcBorders>
            <w:shd w:val="clear" w:color="auto" w:fill="FFFFFF"/>
            <w:vAlign w:val="bottom"/>
          </w:tcPr>
          <w:p w14:paraId="335C614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5" w:type="dxa"/>
            <w:vMerge/>
            <w:tcBorders>
              <w:top w:val="single" w:sz="16" w:space="0" w:color="000000"/>
              <w:right w:val="single" w:sz="16" w:space="0" w:color="000000"/>
            </w:tcBorders>
            <w:shd w:val="clear" w:color="auto" w:fill="FFFFFF"/>
            <w:vAlign w:val="bottom"/>
          </w:tcPr>
          <w:p w14:paraId="7A0BEBA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r>
      <w:tr w:rsidR="00DB53E4" w:rsidRPr="00DB53E4" w14:paraId="7D6BB39F" w14:textId="77777777" w:rsidTr="00E01AB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34C83A0F"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bookmarkStart w:id="3" w:name="_Hlk99204922"/>
            <w:r w:rsidRPr="00DB53E4">
              <w:rPr>
                <w:rFonts w:ascii="Arial" w:hAnsi="Arial" w:cs="Arial"/>
                <w:color w:val="000000"/>
                <w:sz w:val="18"/>
                <w:szCs w:val="18"/>
                <w:lang w:val="en-IN" w:bidi="ar-SA"/>
              </w:rPr>
              <w:t>1</w:t>
            </w:r>
          </w:p>
        </w:tc>
        <w:tc>
          <w:tcPr>
            <w:tcW w:w="1183" w:type="dxa"/>
            <w:tcBorders>
              <w:top w:val="single" w:sz="16" w:space="0" w:color="000000"/>
              <w:left w:val="nil"/>
              <w:bottom w:val="nil"/>
              <w:right w:val="single" w:sz="16" w:space="0" w:color="000000"/>
            </w:tcBorders>
            <w:shd w:val="clear" w:color="auto" w:fill="FFFFFF"/>
          </w:tcPr>
          <w:p w14:paraId="006820BA"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(Constant)</w:t>
            </w:r>
          </w:p>
        </w:tc>
        <w:tc>
          <w:tcPr>
            <w:tcW w:w="1338" w:type="dxa"/>
            <w:tcBorders>
              <w:top w:val="single" w:sz="16" w:space="0" w:color="000000"/>
              <w:left w:val="single" w:sz="16" w:space="0" w:color="000000"/>
              <w:bottom w:val="nil"/>
            </w:tcBorders>
            <w:shd w:val="clear" w:color="auto" w:fill="FFFFFF"/>
            <w:vAlign w:val="center"/>
          </w:tcPr>
          <w:p w14:paraId="35BC39CA"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bookmarkStart w:id="4" w:name="_Hlk99204860"/>
            <w:r w:rsidRPr="00DB53E4">
              <w:rPr>
                <w:rFonts w:ascii="Arial" w:hAnsi="Arial" w:cs="Arial"/>
                <w:color w:val="000000"/>
                <w:sz w:val="18"/>
                <w:szCs w:val="18"/>
                <w:lang w:val="en-IN" w:bidi="ar-SA"/>
              </w:rPr>
              <w:t>.766</w:t>
            </w:r>
            <w:bookmarkEnd w:id="4"/>
          </w:p>
        </w:tc>
        <w:tc>
          <w:tcPr>
            <w:tcW w:w="1338" w:type="dxa"/>
            <w:tcBorders>
              <w:top w:val="single" w:sz="16" w:space="0" w:color="000000"/>
              <w:bottom w:val="nil"/>
            </w:tcBorders>
            <w:shd w:val="clear" w:color="auto" w:fill="FFFFFF"/>
            <w:vAlign w:val="center"/>
          </w:tcPr>
          <w:p w14:paraId="1101D96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.417</w:t>
            </w:r>
          </w:p>
        </w:tc>
        <w:tc>
          <w:tcPr>
            <w:tcW w:w="1476" w:type="dxa"/>
            <w:tcBorders>
              <w:top w:val="single" w:sz="16" w:space="0" w:color="000000"/>
              <w:bottom w:val="nil"/>
            </w:tcBorders>
            <w:shd w:val="clear" w:color="auto" w:fill="FFFFFF"/>
            <w:vAlign w:val="center"/>
          </w:tcPr>
          <w:p w14:paraId="0EFDC5D8"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5" w:type="dxa"/>
            <w:tcBorders>
              <w:top w:val="single" w:sz="16" w:space="0" w:color="000000"/>
              <w:bottom w:val="nil"/>
            </w:tcBorders>
            <w:shd w:val="clear" w:color="auto" w:fill="FFFFFF"/>
            <w:vAlign w:val="center"/>
          </w:tcPr>
          <w:p w14:paraId="389BB44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1.840</w:t>
            </w:r>
          </w:p>
        </w:tc>
        <w:tc>
          <w:tcPr>
            <w:tcW w:w="1015" w:type="dxa"/>
            <w:tcBorders>
              <w:top w:val="single" w:sz="16" w:space="0" w:color="000000"/>
              <w:bottom w:val="nil"/>
              <w:right w:val="single" w:sz="16" w:space="0" w:color="000000"/>
            </w:tcBorders>
            <w:shd w:val="clear" w:color="auto" w:fill="FFFFFF"/>
            <w:vAlign w:val="center"/>
          </w:tcPr>
          <w:p w14:paraId="485EF1B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.067</w:t>
            </w:r>
          </w:p>
        </w:tc>
      </w:tr>
      <w:tr w:rsidR="00DB53E4" w:rsidRPr="00DB53E4" w14:paraId="7583754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7D6D92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8560A94"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PR1</w:t>
            </w:r>
          </w:p>
        </w:tc>
        <w:tc>
          <w:tcPr>
            <w:tcW w:w="1338" w:type="dxa"/>
            <w:tcBorders>
              <w:top w:val="nil"/>
              <w:left w:val="single" w:sz="16" w:space="0" w:color="000000"/>
              <w:bottom w:val="nil"/>
            </w:tcBorders>
            <w:shd w:val="clear" w:color="auto" w:fill="FFFFFF"/>
            <w:vAlign w:val="center"/>
          </w:tcPr>
          <w:p w14:paraId="17E0C64E"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338" w:type="dxa"/>
            <w:tcBorders>
              <w:top w:val="nil"/>
              <w:bottom w:val="nil"/>
            </w:tcBorders>
            <w:shd w:val="clear" w:color="auto" w:fill="FFFFFF"/>
            <w:vAlign w:val="center"/>
          </w:tcPr>
          <w:p w14:paraId="25245F9A"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.081</w:t>
            </w:r>
          </w:p>
        </w:tc>
        <w:tc>
          <w:tcPr>
            <w:tcW w:w="1476" w:type="dxa"/>
            <w:tcBorders>
              <w:top w:val="nil"/>
              <w:bottom w:val="nil"/>
            </w:tcBorders>
            <w:shd w:val="clear" w:color="auto" w:fill="FFFFFF"/>
            <w:vAlign w:val="center"/>
          </w:tcPr>
          <w:p w14:paraId="7F74526F"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015" w:type="dxa"/>
            <w:tcBorders>
              <w:top w:val="nil"/>
              <w:bottom w:val="nil"/>
            </w:tcBorders>
            <w:shd w:val="clear" w:color="auto" w:fill="FFFFFF"/>
            <w:vAlign w:val="center"/>
          </w:tcPr>
          <w:p w14:paraId="2C8B7512"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.603</w:t>
            </w:r>
          </w:p>
        </w:tc>
        <w:tc>
          <w:tcPr>
            <w:tcW w:w="1015" w:type="dxa"/>
            <w:tcBorders>
              <w:top w:val="nil"/>
              <w:bottom w:val="nil"/>
              <w:right w:val="single" w:sz="16" w:space="0" w:color="000000"/>
            </w:tcBorders>
            <w:shd w:val="clear" w:color="auto" w:fill="FFFFFF"/>
            <w:vAlign w:val="center"/>
          </w:tcPr>
          <w:p w14:paraId="7D16FA0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.547</w:t>
            </w:r>
          </w:p>
        </w:tc>
      </w:tr>
      <w:tr w:rsidR="00DB53E4" w:rsidRPr="00DB53E4" w14:paraId="7ECD228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F36F33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A1E7242"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PR2</w:t>
            </w:r>
          </w:p>
        </w:tc>
        <w:tc>
          <w:tcPr>
            <w:tcW w:w="1338" w:type="dxa"/>
            <w:tcBorders>
              <w:top w:val="nil"/>
              <w:left w:val="single" w:sz="16" w:space="0" w:color="000000"/>
              <w:bottom w:val="nil"/>
            </w:tcBorders>
            <w:shd w:val="clear" w:color="auto" w:fill="FFFFFF"/>
            <w:vAlign w:val="center"/>
          </w:tcPr>
          <w:p w14:paraId="4D12148F"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338" w:type="dxa"/>
            <w:tcBorders>
              <w:top w:val="nil"/>
              <w:bottom w:val="nil"/>
            </w:tcBorders>
            <w:shd w:val="clear" w:color="auto" w:fill="FFFFFF"/>
            <w:vAlign w:val="center"/>
          </w:tcPr>
          <w:p w14:paraId="49AB8FD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.074</w:t>
            </w:r>
          </w:p>
        </w:tc>
        <w:tc>
          <w:tcPr>
            <w:tcW w:w="1476" w:type="dxa"/>
            <w:tcBorders>
              <w:top w:val="nil"/>
              <w:bottom w:val="nil"/>
            </w:tcBorders>
            <w:shd w:val="clear" w:color="auto" w:fill="FFFFFF"/>
            <w:vAlign w:val="center"/>
          </w:tcPr>
          <w:p w14:paraId="55B9CF12"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.071</w:t>
            </w:r>
          </w:p>
        </w:tc>
        <w:tc>
          <w:tcPr>
            <w:tcW w:w="1015" w:type="dxa"/>
            <w:tcBorders>
              <w:top w:val="nil"/>
              <w:bottom w:val="nil"/>
            </w:tcBorders>
            <w:shd w:val="clear" w:color="auto" w:fill="FFFFFF"/>
            <w:vAlign w:val="center"/>
          </w:tcPr>
          <w:p w14:paraId="5449C692"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.910</w:t>
            </w:r>
          </w:p>
        </w:tc>
        <w:tc>
          <w:tcPr>
            <w:tcW w:w="1015" w:type="dxa"/>
            <w:tcBorders>
              <w:top w:val="nil"/>
              <w:bottom w:val="nil"/>
              <w:right w:val="single" w:sz="16" w:space="0" w:color="000000"/>
            </w:tcBorders>
            <w:shd w:val="clear" w:color="auto" w:fill="FFFFFF"/>
            <w:vAlign w:val="center"/>
          </w:tcPr>
          <w:p w14:paraId="2D53B17F"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.364</w:t>
            </w:r>
          </w:p>
        </w:tc>
      </w:tr>
      <w:tr w:rsidR="00DB53E4" w:rsidRPr="00DB53E4" w14:paraId="1B653D3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EB2D3F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D7A5750"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PR3</w:t>
            </w:r>
          </w:p>
        </w:tc>
        <w:tc>
          <w:tcPr>
            <w:tcW w:w="1338" w:type="dxa"/>
            <w:tcBorders>
              <w:top w:val="nil"/>
              <w:left w:val="single" w:sz="16" w:space="0" w:color="000000"/>
              <w:bottom w:val="nil"/>
            </w:tcBorders>
            <w:shd w:val="clear" w:color="auto" w:fill="FFFFFF"/>
            <w:vAlign w:val="center"/>
          </w:tcPr>
          <w:p w14:paraId="697474D2"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338" w:type="dxa"/>
            <w:tcBorders>
              <w:top w:val="nil"/>
              <w:bottom w:val="nil"/>
            </w:tcBorders>
            <w:shd w:val="clear" w:color="auto" w:fill="FFFFFF"/>
            <w:vAlign w:val="center"/>
          </w:tcPr>
          <w:p w14:paraId="33B2978C"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.056</w:t>
            </w:r>
          </w:p>
        </w:tc>
        <w:tc>
          <w:tcPr>
            <w:tcW w:w="1476" w:type="dxa"/>
            <w:tcBorders>
              <w:top w:val="nil"/>
              <w:bottom w:val="nil"/>
            </w:tcBorders>
            <w:shd w:val="clear" w:color="auto" w:fill="FFFFFF"/>
            <w:vAlign w:val="center"/>
          </w:tcPr>
          <w:p w14:paraId="656CA7F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c>
          <w:tcPr>
            <w:tcW w:w="1015" w:type="dxa"/>
            <w:tcBorders>
              <w:top w:val="nil"/>
              <w:bottom w:val="nil"/>
            </w:tcBorders>
            <w:shd w:val="clear" w:color="auto" w:fill="FFFFFF"/>
            <w:vAlign w:val="center"/>
          </w:tcPr>
          <w:p w14:paraId="1475250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.415</w:t>
            </w:r>
          </w:p>
        </w:tc>
        <w:tc>
          <w:tcPr>
            <w:tcW w:w="1015" w:type="dxa"/>
            <w:tcBorders>
              <w:top w:val="nil"/>
              <w:bottom w:val="nil"/>
              <w:right w:val="single" w:sz="16" w:space="0" w:color="000000"/>
            </w:tcBorders>
            <w:shd w:val="clear" w:color="auto" w:fill="FFFFFF"/>
            <w:vAlign w:val="center"/>
          </w:tcPr>
          <w:p w14:paraId="6D1A0CA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.679</w:t>
            </w:r>
          </w:p>
        </w:tc>
      </w:tr>
      <w:tr w:rsidR="00DB53E4" w:rsidRPr="00DB53E4" w14:paraId="589F867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5EA1DE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18A063A"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PR4</w:t>
            </w:r>
          </w:p>
        </w:tc>
        <w:tc>
          <w:tcPr>
            <w:tcW w:w="1338" w:type="dxa"/>
            <w:tcBorders>
              <w:top w:val="nil"/>
              <w:left w:val="single" w:sz="16" w:space="0" w:color="000000"/>
              <w:bottom w:val="nil"/>
            </w:tcBorders>
            <w:shd w:val="clear" w:color="auto" w:fill="FFFFFF"/>
            <w:vAlign w:val="center"/>
          </w:tcPr>
          <w:p w14:paraId="371DBAB5"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-.071</w:t>
            </w:r>
          </w:p>
        </w:tc>
        <w:tc>
          <w:tcPr>
            <w:tcW w:w="1338" w:type="dxa"/>
            <w:tcBorders>
              <w:top w:val="nil"/>
              <w:bottom w:val="nil"/>
            </w:tcBorders>
            <w:shd w:val="clear" w:color="auto" w:fill="FFFFFF"/>
            <w:vAlign w:val="center"/>
          </w:tcPr>
          <w:p w14:paraId="0A909137"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c>
          <w:tcPr>
            <w:tcW w:w="1476" w:type="dxa"/>
            <w:tcBorders>
              <w:top w:val="nil"/>
              <w:bottom w:val="nil"/>
            </w:tcBorders>
            <w:shd w:val="clear" w:color="auto" w:fill="FFFFFF"/>
            <w:vAlign w:val="center"/>
          </w:tcPr>
          <w:p w14:paraId="671FAE3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-.101</w:t>
            </w:r>
          </w:p>
        </w:tc>
        <w:tc>
          <w:tcPr>
            <w:tcW w:w="1015" w:type="dxa"/>
            <w:tcBorders>
              <w:top w:val="nil"/>
              <w:bottom w:val="nil"/>
            </w:tcBorders>
            <w:shd w:val="clear" w:color="auto" w:fill="FFFFFF"/>
            <w:vAlign w:val="center"/>
          </w:tcPr>
          <w:p w14:paraId="456A6504"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-1.882</w:t>
            </w:r>
          </w:p>
        </w:tc>
        <w:tc>
          <w:tcPr>
            <w:tcW w:w="1015" w:type="dxa"/>
            <w:tcBorders>
              <w:top w:val="nil"/>
              <w:bottom w:val="nil"/>
              <w:right w:val="single" w:sz="16" w:space="0" w:color="000000"/>
            </w:tcBorders>
            <w:shd w:val="clear" w:color="auto" w:fill="FFFFFF"/>
            <w:vAlign w:val="center"/>
          </w:tcPr>
          <w:p w14:paraId="1DB234C7"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r>
      <w:tr w:rsidR="00DB53E4" w:rsidRPr="00DB53E4" w14:paraId="459BEE5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AF66AB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A6875AC"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US1</w:t>
            </w:r>
          </w:p>
        </w:tc>
        <w:tc>
          <w:tcPr>
            <w:tcW w:w="1338" w:type="dxa"/>
            <w:tcBorders>
              <w:top w:val="nil"/>
              <w:left w:val="single" w:sz="16" w:space="0" w:color="000000"/>
              <w:bottom w:val="nil"/>
            </w:tcBorders>
            <w:shd w:val="clear" w:color="auto" w:fill="FFFFFF"/>
            <w:vAlign w:val="center"/>
          </w:tcPr>
          <w:p w14:paraId="7477321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.069</w:t>
            </w:r>
          </w:p>
        </w:tc>
        <w:tc>
          <w:tcPr>
            <w:tcW w:w="1338" w:type="dxa"/>
            <w:tcBorders>
              <w:top w:val="nil"/>
              <w:bottom w:val="nil"/>
            </w:tcBorders>
            <w:shd w:val="clear" w:color="auto" w:fill="FFFFFF"/>
            <w:vAlign w:val="center"/>
          </w:tcPr>
          <w:p w14:paraId="1BCA21DC"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.072</w:t>
            </w:r>
          </w:p>
        </w:tc>
        <w:tc>
          <w:tcPr>
            <w:tcW w:w="1476" w:type="dxa"/>
            <w:tcBorders>
              <w:top w:val="nil"/>
              <w:bottom w:val="nil"/>
            </w:tcBorders>
            <w:shd w:val="clear" w:color="auto" w:fill="FFFFFF"/>
            <w:vAlign w:val="center"/>
          </w:tcPr>
          <w:p w14:paraId="3481A5B4"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015" w:type="dxa"/>
            <w:tcBorders>
              <w:top w:val="nil"/>
              <w:bottom w:val="nil"/>
            </w:tcBorders>
            <w:shd w:val="clear" w:color="auto" w:fill="FFFFFF"/>
            <w:vAlign w:val="center"/>
          </w:tcPr>
          <w:p w14:paraId="6CBEA76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.949</w:t>
            </w:r>
          </w:p>
        </w:tc>
        <w:tc>
          <w:tcPr>
            <w:tcW w:w="1015" w:type="dxa"/>
            <w:tcBorders>
              <w:top w:val="nil"/>
              <w:bottom w:val="nil"/>
              <w:right w:val="single" w:sz="16" w:space="0" w:color="000000"/>
            </w:tcBorders>
            <w:shd w:val="clear" w:color="auto" w:fill="FFFFFF"/>
            <w:vAlign w:val="center"/>
          </w:tcPr>
          <w:p w14:paraId="69282EE5"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.343</w:t>
            </w:r>
          </w:p>
        </w:tc>
      </w:tr>
      <w:tr w:rsidR="00DB53E4" w:rsidRPr="00DB53E4" w14:paraId="5F51D29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A146A9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C48C4B1"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US2</w:t>
            </w:r>
          </w:p>
        </w:tc>
        <w:tc>
          <w:tcPr>
            <w:tcW w:w="1338" w:type="dxa"/>
            <w:tcBorders>
              <w:top w:val="nil"/>
              <w:left w:val="single" w:sz="16" w:space="0" w:color="000000"/>
              <w:bottom w:val="nil"/>
            </w:tcBorders>
            <w:shd w:val="clear" w:color="auto" w:fill="FFFFFF"/>
            <w:vAlign w:val="center"/>
          </w:tcPr>
          <w:p w14:paraId="1EAEA4DA"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-.019</w:t>
            </w:r>
          </w:p>
        </w:tc>
        <w:tc>
          <w:tcPr>
            <w:tcW w:w="1338" w:type="dxa"/>
            <w:tcBorders>
              <w:top w:val="nil"/>
              <w:bottom w:val="nil"/>
            </w:tcBorders>
            <w:shd w:val="clear" w:color="auto" w:fill="FFFFFF"/>
            <w:vAlign w:val="center"/>
          </w:tcPr>
          <w:p w14:paraId="2CF6FDE9"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.062</w:t>
            </w:r>
          </w:p>
        </w:tc>
        <w:tc>
          <w:tcPr>
            <w:tcW w:w="1476" w:type="dxa"/>
            <w:tcBorders>
              <w:top w:val="nil"/>
              <w:bottom w:val="nil"/>
            </w:tcBorders>
            <w:shd w:val="clear" w:color="auto" w:fill="FFFFFF"/>
            <w:vAlign w:val="center"/>
          </w:tcPr>
          <w:p w14:paraId="1A77AEC3"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-.018</w:t>
            </w:r>
          </w:p>
        </w:tc>
        <w:tc>
          <w:tcPr>
            <w:tcW w:w="1015" w:type="dxa"/>
            <w:tcBorders>
              <w:top w:val="nil"/>
              <w:bottom w:val="nil"/>
            </w:tcBorders>
            <w:shd w:val="clear" w:color="auto" w:fill="FFFFFF"/>
            <w:vAlign w:val="center"/>
          </w:tcPr>
          <w:p w14:paraId="7C781D84"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-.312</w:t>
            </w:r>
          </w:p>
        </w:tc>
        <w:tc>
          <w:tcPr>
            <w:tcW w:w="1015" w:type="dxa"/>
            <w:tcBorders>
              <w:top w:val="nil"/>
              <w:bottom w:val="nil"/>
              <w:right w:val="single" w:sz="16" w:space="0" w:color="000000"/>
            </w:tcBorders>
            <w:shd w:val="clear" w:color="auto" w:fill="FFFFFF"/>
            <w:vAlign w:val="center"/>
          </w:tcPr>
          <w:p w14:paraId="2711576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.755</w:t>
            </w:r>
          </w:p>
        </w:tc>
      </w:tr>
      <w:tr w:rsidR="00DB53E4" w:rsidRPr="00DB53E4" w14:paraId="1D77CC4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109E1F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32DE5FE"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FUN1</w:t>
            </w:r>
          </w:p>
        </w:tc>
        <w:tc>
          <w:tcPr>
            <w:tcW w:w="1338" w:type="dxa"/>
            <w:tcBorders>
              <w:top w:val="nil"/>
              <w:left w:val="single" w:sz="16" w:space="0" w:color="000000"/>
              <w:bottom w:val="nil"/>
            </w:tcBorders>
            <w:shd w:val="clear" w:color="auto" w:fill="FFFFFF"/>
            <w:vAlign w:val="center"/>
          </w:tcPr>
          <w:p w14:paraId="22DD1C63"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-.059</w:t>
            </w:r>
          </w:p>
        </w:tc>
        <w:tc>
          <w:tcPr>
            <w:tcW w:w="1338" w:type="dxa"/>
            <w:tcBorders>
              <w:top w:val="nil"/>
              <w:bottom w:val="nil"/>
            </w:tcBorders>
            <w:shd w:val="clear" w:color="auto" w:fill="FFFFFF"/>
            <w:vAlign w:val="center"/>
          </w:tcPr>
          <w:p w14:paraId="1796D703"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.086</w:t>
            </w:r>
          </w:p>
        </w:tc>
        <w:tc>
          <w:tcPr>
            <w:tcW w:w="1476" w:type="dxa"/>
            <w:tcBorders>
              <w:top w:val="nil"/>
              <w:bottom w:val="nil"/>
            </w:tcBorders>
            <w:shd w:val="clear" w:color="auto" w:fill="FFFFFF"/>
            <w:vAlign w:val="center"/>
          </w:tcPr>
          <w:p w14:paraId="10C347CA"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015" w:type="dxa"/>
            <w:tcBorders>
              <w:top w:val="nil"/>
              <w:bottom w:val="nil"/>
            </w:tcBorders>
            <w:shd w:val="clear" w:color="auto" w:fill="FFFFFF"/>
            <w:vAlign w:val="center"/>
          </w:tcPr>
          <w:p w14:paraId="2EA5BE9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-.683</w:t>
            </w:r>
          </w:p>
        </w:tc>
        <w:tc>
          <w:tcPr>
            <w:tcW w:w="1015" w:type="dxa"/>
            <w:tcBorders>
              <w:top w:val="nil"/>
              <w:bottom w:val="nil"/>
              <w:right w:val="single" w:sz="16" w:space="0" w:color="000000"/>
            </w:tcBorders>
            <w:shd w:val="clear" w:color="auto" w:fill="FFFFFF"/>
            <w:vAlign w:val="center"/>
          </w:tcPr>
          <w:p w14:paraId="278E69A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.495</w:t>
            </w:r>
          </w:p>
        </w:tc>
      </w:tr>
      <w:tr w:rsidR="00DB53E4" w:rsidRPr="00DB53E4" w14:paraId="31722D9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7E400B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0FBD57B"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NOUTG1</w:t>
            </w:r>
          </w:p>
        </w:tc>
        <w:tc>
          <w:tcPr>
            <w:tcW w:w="1338" w:type="dxa"/>
            <w:tcBorders>
              <w:top w:val="nil"/>
              <w:left w:val="single" w:sz="16" w:space="0" w:color="000000"/>
              <w:bottom w:val="nil"/>
            </w:tcBorders>
            <w:shd w:val="clear" w:color="auto" w:fill="FFFFFF"/>
            <w:vAlign w:val="center"/>
          </w:tcPr>
          <w:p w14:paraId="78398C39"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-.012</w:t>
            </w:r>
          </w:p>
        </w:tc>
        <w:tc>
          <w:tcPr>
            <w:tcW w:w="1338" w:type="dxa"/>
            <w:tcBorders>
              <w:top w:val="nil"/>
              <w:bottom w:val="nil"/>
            </w:tcBorders>
            <w:shd w:val="clear" w:color="auto" w:fill="FFFFFF"/>
            <w:vAlign w:val="center"/>
          </w:tcPr>
          <w:p w14:paraId="52C55DE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.065</w:t>
            </w:r>
          </w:p>
        </w:tc>
        <w:tc>
          <w:tcPr>
            <w:tcW w:w="1476" w:type="dxa"/>
            <w:tcBorders>
              <w:top w:val="nil"/>
              <w:bottom w:val="nil"/>
            </w:tcBorders>
            <w:shd w:val="clear" w:color="auto" w:fill="FFFFFF"/>
            <w:vAlign w:val="center"/>
          </w:tcPr>
          <w:p w14:paraId="78B0D9E8"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-.015</w:t>
            </w:r>
          </w:p>
        </w:tc>
        <w:tc>
          <w:tcPr>
            <w:tcW w:w="1015" w:type="dxa"/>
            <w:tcBorders>
              <w:top w:val="nil"/>
              <w:bottom w:val="nil"/>
            </w:tcBorders>
            <w:shd w:val="clear" w:color="auto" w:fill="FFFFFF"/>
            <w:vAlign w:val="center"/>
          </w:tcPr>
          <w:p w14:paraId="33A49BCF"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-.192</w:t>
            </w:r>
          </w:p>
        </w:tc>
        <w:tc>
          <w:tcPr>
            <w:tcW w:w="1015" w:type="dxa"/>
            <w:tcBorders>
              <w:top w:val="nil"/>
              <w:bottom w:val="nil"/>
              <w:right w:val="single" w:sz="16" w:space="0" w:color="000000"/>
            </w:tcBorders>
            <w:shd w:val="clear" w:color="auto" w:fill="FFFFFF"/>
            <w:vAlign w:val="center"/>
          </w:tcPr>
          <w:p w14:paraId="4CFA17DC"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.848</w:t>
            </w:r>
          </w:p>
        </w:tc>
      </w:tr>
      <w:tr w:rsidR="00DB53E4" w:rsidRPr="00DB53E4" w14:paraId="03ACBCB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44BA51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50935C6"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NOUTG2</w:t>
            </w:r>
          </w:p>
        </w:tc>
        <w:tc>
          <w:tcPr>
            <w:tcW w:w="1338" w:type="dxa"/>
            <w:tcBorders>
              <w:top w:val="nil"/>
              <w:left w:val="single" w:sz="16" w:space="0" w:color="000000"/>
              <w:bottom w:val="nil"/>
            </w:tcBorders>
            <w:shd w:val="clear" w:color="auto" w:fill="FFFFFF"/>
            <w:vAlign w:val="center"/>
          </w:tcPr>
          <w:p w14:paraId="2D60E5A4"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c>
          <w:tcPr>
            <w:tcW w:w="1338" w:type="dxa"/>
            <w:tcBorders>
              <w:top w:val="nil"/>
              <w:bottom w:val="nil"/>
            </w:tcBorders>
            <w:shd w:val="clear" w:color="auto" w:fill="FFFFFF"/>
            <w:vAlign w:val="center"/>
          </w:tcPr>
          <w:p w14:paraId="79568FF4"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.073</w:t>
            </w:r>
          </w:p>
        </w:tc>
        <w:tc>
          <w:tcPr>
            <w:tcW w:w="1476" w:type="dxa"/>
            <w:tcBorders>
              <w:top w:val="nil"/>
              <w:bottom w:val="nil"/>
            </w:tcBorders>
            <w:shd w:val="clear" w:color="auto" w:fill="FFFFFF"/>
            <w:vAlign w:val="center"/>
          </w:tcPr>
          <w:p w14:paraId="08DD7982"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-.080</w:t>
            </w:r>
          </w:p>
        </w:tc>
        <w:tc>
          <w:tcPr>
            <w:tcW w:w="1015" w:type="dxa"/>
            <w:tcBorders>
              <w:top w:val="nil"/>
              <w:bottom w:val="nil"/>
            </w:tcBorders>
            <w:shd w:val="clear" w:color="auto" w:fill="FFFFFF"/>
            <w:vAlign w:val="center"/>
          </w:tcPr>
          <w:p w14:paraId="338B191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-1.038</w:t>
            </w:r>
          </w:p>
        </w:tc>
        <w:tc>
          <w:tcPr>
            <w:tcW w:w="1015" w:type="dxa"/>
            <w:tcBorders>
              <w:top w:val="nil"/>
              <w:bottom w:val="nil"/>
              <w:right w:val="single" w:sz="16" w:space="0" w:color="000000"/>
            </w:tcBorders>
            <w:shd w:val="clear" w:color="auto" w:fill="FFFFFF"/>
            <w:vAlign w:val="center"/>
          </w:tcPr>
          <w:p w14:paraId="7A4D546C"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.300</w:t>
            </w:r>
          </w:p>
        </w:tc>
      </w:tr>
      <w:tr w:rsidR="00DB53E4" w:rsidRPr="00DB53E4" w14:paraId="43AF36C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4D1116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3954A20"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NOUTG3</w:t>
            </w:r>
          </w:p>
        </w:tc>
        <w:tc>
          <w:tcPr>
            <w:tcW w:w="1338" w:type="dxa"/>
            <w:tcBorders>
              <w:top w:val="nil"/>
              <w:left w:val="single" w:sz="16" w:space="0" w:color="000000"/>
              <w:bottom w:val="nil"/>
            </w:tcBorders>
            <w:shd w:val="clear" w:color="auto" w:fill="FFFFFF"/>
            <w:vAlign w:val="center"/>
          </w:tcPr>
          <w:p w14:paraId="01497FD3"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.150</w:t>
            </w:r>
          </w:p>
        </w:tc>
        <w:tc>
          <w:tcPr>
            <w:tcW w:w="1338" w:type="dxa"/>
            <w:tcBorders>
              <w:top w:val="nil"/>
              <w:bottom w:val="nil"/>
            </w:tcBorders>
            <w:shd w:val="clear" w:color="auto" w:fill="FFFFFF"/>
            <w:vAlign w:val="center"/>
          </w:tcPr>
          <w:p w14:paraId="7BB97F17"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.060</w:t>
            </w:r>
          </w:p>
        </w:tc>
        <w:tc>
          <w:tcPr>
            <w:tcW w:w="1476" w:type="dxa"/>
            <w:tcBorders>
              <w:top w:val="nil"/>
              <w:bottom w:val="nil"/>
            </w:tcBorders>
            <w:shd w:val="clear" w:color="auto" w:fill="FFFFFF"/>
            <w:vAlign w:val="center"/>
          </w:tcPr>
          <w:p w14:paraId="164D9377"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.181</w:t>
            </w:r>
          </w:p>
        </w:tc>
        <w:tc>
          <w:tcPr>
            <w:tcW w:w="1015" w:type="dxa"/>
            <w:tcBorders>
              <w:top w:val="nil"/>
              <w:bottom w:val="nil"/>
            </w:tcBorders>
            <w:shd w:val="clear" w:color="auto" w:fill="FFFFFF"/>
            <w:vAlign w:val="center"/>
          </w:tcPr>
          <w:p w14:paraId="391EEFD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2.509</w:t>
            </w:r>
          </w:p>
        </w:tc>
        <w:tc>
          <w:tcPr>
            <w:tcW w:w="1015" w:type="dxa"/>
            <w:tcBorders>
              <w:top w:val="nil"/>
              <w:bottom w:val="nil"/>
              <w:right w:val="single" w:sz="16" w:space="0" w:color="000000"/>
            </w:tcBorders>
            <w:shd w:val="clear" w:color="auto" w:fill="FFFFFF"/>
            <w:vAlign w:val="center"/>
          </w:tcPr>
          <w:p w14:paraId="72E4842A"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.013</w:t>
            </w:r>
          </w:p>
        </w:tc>
      </w:tr>
      <w:tr w:rsidR="00DB53E4" w:rsidRPr="00DB53E4" w14:paraId="77CACA0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3D4F29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B6C6314"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NOUTG4</w:t>
            </w:r>
          </w:p>
        </w:tc>
        <w:tc>
          <w:tcPr>
            <w:tcW w:w="1338" w:type="dxa"/>
            <w:tcBorders>
              <w:top w:val="nil"/>
              <w:left w:val="single" w:sz="16" w:space="0" w:color="000000"/>
              <w:bottom w:val="nil"/>
            </w:tcBorders>
            <w:shd w:val="clear" w:color="auto" w:fill="FFFFFF"/>
            <w:vAlign w:val="center"/>
          </w:tcPr>
          <w:p w14:paraId="5821BB4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338" w:type="dxa"/>
            <w:tcBorders>
              <w:top w:val="nil"/>
              <w:bottom w:val="nil"/>
            </w:tcBorders>
            <w:shd w:val="clear" w:color="auto" w:fill="FFFFFF"/>
            <w:vAlign w:val="center"/>
          </w:tcPr>
          <w:p w14:paraId="211A516F"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476" w:type="dxa"/>
            <w:tcBorders>
              <w:top w:val="nil"/>
              <w:bottom w:val="nil"/>
            </w:tcBorders>
            <w:shd w:val="clear" w:color="auto" w:fill="FFFFFF"/>
            <w:vAlign w:val="center"/>
          </w:tcPr>
          <w:p w14:paraId="09B2E379"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-.007</w:t>
            </w:r>
          </w:p>
        </w:tc>
        <w:tc>
          <w:tcPr>
            <w:tcW w:w="1015" w:type="dxa"/>
            <w:tcBorders>
              <w:top w:val="nil"/>
              <w:bottom w:val="nil"/>
            </w:tcBorders>
            <w:shd w:val="clear" w:color="auto" w:fill="FFFFFF"/>
            <w:vAlign w:val="center"/>
          </w:tcPr>
          <w:p w14:paraId="2ECD4BC3"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-.108</w:t>
            </w:r>
          </w:p>
        </w:tc>
        <w:tc>
          <w:tcPr>
            <w:tcW w:w="1015" w:type="dxa"/>
            <w:tcBorders>
              <w:top w:val="nil"/>
              <w:bottom w:val="nil"/>
              <w:right w:val="single" w:sz="16" w:space="0" w:color="000000"/>
            </w:tcBorders>
            <w:shd w:val="clear" w:color="auto" w:fill="FFFFFF"/>
            <w:vAlign w:val="center"/>
          </w:tcPr>
          <w:p w14:paraId="14E0312A"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.914</w:t>
            </w:r>
          </w:p>
        </w:tc>
      </w:tr>
      <w:tr w:rsidR="00DB53E4" w:rsidRPr="00DB53E4" w14:paraId="4393A07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9B49FF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168CC12"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R1</w:t>
            </w:r>
          </w:p>
        </w:tc>
        <w:tc>
          <w:tcPr>
            <w:tcW w:w="1338" w:type="dxa"/>
            <w:tcBorders>
              <w:top w:val="nil"/>
              <w:left w:val="single" w:sz="16" w:space="0" w:color="000000"/>
              <w:bottom w:val="nil"/>
            </w:tcBorders>
            <w:shd w:val="clear" w:color="auto" w:fill="FFFFFF"/>
            <w:vAlign w:val="center"/>
          </w:tcPr>
          <w:p w14:paraId="0C69C17C"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.012</w:t>
            </w:r>
          </w:p>
        </w:tc>
        <w:tc>
          <w:tcPr>
            <w:tcW w:w="1338" w:type="dxa"/>
            <w:tcBorders>
              <w:top w:val="nil"/>
              <w:bottom w:val="nil"/>
            </w:tcBorders>
            <w:shd w:val="clear" w:color="auto" w:fill="FFFFFF"/>
            <w:vAlign w:val="center"/>
          </w:tcPr>
          <w:p w14:paraId="5030579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.058</w:t>
            </w:r>
          </w:p>
        </w:tc>
        <w:tc>
          <w:tcPr>
            <w:tcW w:w="1476" w:type="dxa"/>
            <w:tcBorders>
              <w:top w:val="nil"/>
              <w:bottom w:val="nil"/>
            </w:tcBorders>
            <w:shd w:val="clear" w:color="auto" w:fill="FFFFFF"/>
            <w:vAlign w:val="center"/>
          </w:tcPr>
          <w:p w14:paraId="699CEF67"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.012</w:t>
            </w:r>
          </w:p>
        </w:tc>
        <w:tc>
          <w:tcPr>
            <w:tcW w:w="1015" w:type="dxa"/>
            <w:tcBorders>
              <w:top w:val="nil"/>
              <w:bottom w:val="nil"/>
            </w:tcBorders>
            <w:shd w:val="clear" w:color="auto" w:fill="FFFFFF"/>
            <w:vAlign w:val="center"/>
          </w:tcPr>
          <w:p w14:paraId="4499416C"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.210</w:t>
            </w:r>
          </w:p>
        </w:tc>
        <w:tc>
          <w:tcPr>
            <w:tcW w:w="1015" w:type="dxa"/>
            <w:tcBorders>
              <w:top w:val="nil"/>
              <w:bottom w:val="nil"/>
              <w:right w:val="single" w:sz="16" w:space="0" w:color="000000"/>
            </w:tcBorders>
            <w:shd w:val="clear" w:color="auto" w:fill="FFFFFF"/>
            <w:vAlign w:val="center"/>
          </w:tcPr>
          <w:p w14:paraId="466FA18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.834</w:t>
            </w:r>
          </w:p>
        </w:tc>
      </w:tr>
      <w:tr w:rsidR="00DB53E4" w:rsidRPr="00DB53E4" w14:paraId="4B30A9B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17FBD7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C94359A"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U1</w:t>
            </w:r>
          </w:p>
        </w:tc>
        <w:tc>
          <w:tcPr>
            <w:tcW w:w="1338" w:type="dxa"/>
            <w:tcBorders>
              <w:top w:val="nil"/>
              <w:left w:val="single" w:sz="16" w:space="0" w:color="000000"/>
              <w:bottom w:val="nil"/>
            </w:tcBorders>
            <w:shd w:val="clear" w:color="auto" w:fill="FFFFFF"/>
            <w:vAlign w:val="center"/>
          </w:tcPr>
          <w:p w14:paraId="0CD937B4"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.258</w:t>
            </w:r>
          </w:p>
        </w:tc>
        <w:tc>
          <w:tcPr>
            <w:tcW w:w="1338" w:type="dxa"/>
            <w:tcBorders>
              <w:top w:val="nil"/>
              <w:bottom w:val="nil"/>
            </w:tcBorders>
            <w:shd w:val="clear" w:color="auto" w:fill="FFFFFF"/>
            <w:vAlign w:val="center"/>
          </w:tcPr>
          <w:p w14:paraId="043AB775"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.050</w:t>
            </w:r>
          </w:p>
        </w:tc>
        <w:tc>
          <w:tcPr>
            <w:tcW w:w="1476" w:type="dxa"/>
            <w:tcBorders>
              <w:top w:val="nil"/>
              <w:bottom w:val="nil"/>
            </w:tcBorders>
            <w:shd w:val="clear" w:color="auto" w:fill="FFFFFF"/>
            <w:vAlign w:val="center"/>
          </w:tcPr>
          <w:p w14:paraId="5B9CA66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.272</w:t>
            </w:r>
          </w:p>
        </w:tc>
        <w:tc>
          <w:tcPr>
            <w:tcW w:w="1015" w:type="dxa"/>
            <w:tcBorders>
              <w:top w:val="nil"/>
              <w:bottom w:val="nil"/>
            </w:tcBorders>
            <w:shd w:val="clear" w:color="auto" w:fill="FFFFFF"/>
            <w:vAlign w:val="center"/>
          </w:tcPr>
          <w:p w14:paraId="23A9497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5.157</w:t>
            </w:r>
          </w:p>
        </w:tc>
        <w:tc>
          <w:tcPr>
            <w:tcW w:w="1015" w:type="dxa"/>
            <w:tcBorders>
              <w:top w:val="nil"/>
              <w:bottom w:val="nil"/>
              <w:right w:val="single" w:sz="16" w:space="0" w:color="000000"/>
            </w:tcBorders>
            <w:shd w:val="clear" w:color="auto" w:fill="FFFFFF"/>
            <w:vAlign w:val="center"/>
          </w:tcPr>
          <w:p w14:paraId="30731D1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2485C38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4EAC21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D23ED0D"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U2</w:t>
            </w:r>
          </w:p>
        </w:tc>
        <w:tc>
          <w:tcPr>
            <w:tcW w:w="1338" w:type="dxa"/>
            <w:tcBorders>
              <w:top w:val="nil"/>
              <w:left w:val="single" w:sz="16" w:space="0" w:color="000000"/>
              <w:bottom w:val="nil"/>
            </w:tcBorders>
            <w:shd w:val="clear" w:color="auto" w:fill="FFFFFF"/>
            <w:vAlign w:val="center"/>
          </w:tcPr>
          <w:p w14:paraId="4649F49F"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-.018</w:t>
            </w:r>
          </w:p>
        </w:tc>
        <w:tc>
          <w:tcPr>
            <w:tcW w:w="1338" w:type="dxa"/>
            <w:tcBorders>
              <w:top w:val="nil"/>
              <w:bottom w:val="nil"/>
            </w:tcBorders>
            <w:shd w:val="clear" w:color="auto" w:fill="FFFFFF"/>
            <w:vAlign w:val="center"/>
          </w:tcPr>
          <w:p w14:paraId="1E3A5CFE"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476" w:type="dxa"/>
            <w:tcBorders>
              <w:top w:val="nil"/>
              <w:bottom w:val="nil"/>
            </w:tcBorders>
            <w:shd w:val="clear" w:color="auto" w:fill="FFFFFF"/>
            <w:vAlign w:val="center"/>
          </w:tcPr>
          <w:p w14:paraId="400E3EF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015" w:type="dxa"/>
            <w:tcBorders>
              <w:top w:val="nil"/>
              <w:bottom w:val="nil"/>
            </w:tcBorders>
            <w:shd w:val="clear" w:color="auto" w:fill="FFFFFF"/>
            <w:vAlign w:val="center"/>
          </w:tcPr>
          <w:p w14:paraId="7D92302A"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-.426</w:t>
            </w:r>
          </w:p>
        </w:tc>
        <w:tc>
          <w:tcPr>
            <w:tcW w:w="1015" w:type="dxa"/>
            <w:tcBorders>
              <w:top w:val="nil"/>
              <w:bottom w:val="nil"/>
              <w:right w:val="single" w:sz="16" w:space="0" w:color="000000"/>
            </w:tcBorders>
            <w:shd w:val="clear" w:color="auto" w:fill="FFFFFF"/>
            <w:vAlign w:val="center"/>
          </w:tcPr>
          <w:p w14:paraId="6C4EC26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.670</w:t>
            </w:r>
          </w:p>
        </w:tc>
      </w:tr>
      <w:tr w:rsidR="00DB53E4" w:rsidRPr="00DB53E4" w14:paraId="0E58E26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AAA526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32917A2"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OB1</w:t>
            </w:r>
          </w:p>
        </w:tc>
        <w:tc>
          <w:tcPr>
            <w:tcW w:w="1338" w:type="dxa"/>
            <w:tcBorders>
              <w:top w:val="nil"/>
              <w:left w:val="single" w:sz="16" w:space="0" w:color="000000"/>
              <w:bottom w:val="nil"/>
            </w:tcBorders>
            <w:shd w:val="clear" w:color="auto" w:fill="FFFFFF"/>
            <w:vAlign w:val="center"/>
          </w:tcPr>
          <w:p w14:paraId="4A7C7B3E"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338" w:type="dxa"/>
            <w:tcBorders>
              <w:top w:val="nil"/>
              <w:bottom w:val="nil"/>
            </w:tcBorders>
            <w:shd w:val="clear" w:color="auto" w:fill="FFFFFF"/>
            <w:vAlign w:val="center"/>
          </w:tcPr>
          <w:p w14:paraId="2490C7C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476" w:type="dxa"/>
            <w:tcBorders>
              <w:top w:val="nil"/>
              <w:bottom w:val="nil"/>
            </w:tcBorders>
            <w:shd w:val="clear" w:color="auto" w:fill="FFFFFF"/>
            <w:vAlign w:val="center"/>
          </w:tcPr>
          <w:p w14:paraId="614BDC8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015" w:type="dxa"/>
            <w:tcBorders>
              <w:top w:val="nil"/>
              <w:bottom w:val="nil"/>
            </w:tcBorders>
            <w:shd w:val="clear" w:color="auto" w:fill="FFFFFF"/>
            <w:vAlign w:val="center"/>
          </w:tcPr>
          <w:p w14:paraId="36570CD7"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.567</w:t>
            </w:r>
          </w:p>
        </w:tc>
        <w:tc>
          <w:tcPr>
            <w:tcW w:w="1015" w:type="dxa"/>
            <w:tcBorders>
              <w:top w:val="nil"/>
              <w:bottom w:val="nil"/>
              <w:right w:val="single" w:sz="16" w:space="0" w:color="000000"/>
            </w:tcBorders>
            <w:shd w:val="clear" w:color="auto" w:fill="FFFFFF"/>
            <w:vAlign w:val="center"/>
          </w:tcPr>
          <w:p w14:paraId="449474F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.571</w:t>
            </w:r>
          </w:p>
        </w:tc>
      </w:tr>
      <w:tr w:rsidR="00DB53E4" w:rsidRPr="00DB53E4" w14:paraId="7A5D0EC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2F36B9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F73E463"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PUR1</w:t>
            </w:r>
          </w:p>
        </w:tc>
        <w:tc>
          <w:tcPr>
            <w:tcW w:w="1338" w:type="dxa"/>
            <w:tcBorders>
              <w:top w:val="nil"/>
              <w:left w:val="single" w:sz="16" w:space="0" w:color="000000"/>
              <w:bottom w:val="nil"/>
            </w:tcBorders>
            <w:shd w:val="clear" w:color="auto" w:fill="FFFFFF"/>
            <w:vAlign w:val="center"/>
          </w:tcPr>
          <w:p w14:paraId="2C0D83F5"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-.020</w:t>
            </w:r>
          </w:p>
        </w:tc>
        <w:tc>
          <w:tcPr>
            <w:tcW w:w="1338" w:type="dxa"/>
            <w:tcBorders>
              <w:top w:val="nil"/>
              <w:bottom w:val="nil"/>
            </w:tcBorders>
            <w:shd w:val="clear" w:color="auto" w:fill="FFFFFF"/>
            <w:vAlign w:val="center"/>
          </w:tcPr>
          <w:p w14:paraId="1D8C1E4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.065</w:t>
            </w:r>
          </w:p>
        </w:tc>
        <w:tc>
          <w:tcPr>
            <w:tcW w:w="1476" w:type="dxa"/>
            <w:tcBorders>
              <w:top w:val="nil"/>
              <w:bottom w:val="nil"/>
            </w:tcBorders>
            <w:shd w:val="clear" w:color="auto" w:fill="FFFFFF"/>
            <w:vAlign w:val="center"/>
          </w:tcPr>
          <w:p w14:paraId="23716BB2"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-.022</w:t>
            </w:r>
          </w:p>
        </w:tc>
        <w:tc>
          <w:tcPr>
            <w:tcW w:w="1015" w:type="dxa"/>
            <w:tcBorders>
              <w:top w:val="nil"/>
              <w:bottom w:val="nil"/>
            </w:tcBorders>
            <w:shd w:val="clear" w:color="auto" w:fill="FFFFFF"/>
            <w:vAlign w:val="center"/>
          </w:tcPr>
          <w:p w14:paraId="513D5B7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-.314</w:t>
            </w:r>
          </w:p>
        </w:tc>
        <w:tc>
          <w:tcPr>
            <w:tcW w:w="1015" w:type="dxa"/>
            <w:tcBorders>
              <w:top w:val="nil"/>
              <w:bottom w:val="nil"/>
              <w:right w:val="single" w:sz="16" w:space="0" w:color="000000"/>
            </w:tcBorders>
            <w:shd w:val="clear" w:color="auto" w:fill="FFFFFF"/>
            <w:vAlign w:val="center"/>
          </w:tcPr>
          <w:p w14:paraId="39EAA8DE"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.754</w:t>
            </w:r>
          </w:p>
        </w:tc>
      </w:tr>
      <w:tr w:rsidR="00DB53E4" w:rsidRPr="00DB53E4" w14:paraId="0FC3AF8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F0E03F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7BA58B8"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PUR2</w:t>
            </w:r>
          </w:p>
        </w:tc>
        <w:tc>
          <w:tcPr>
            <w:tcW w:w="1338" w:type="dxa"/>
            <w:tcBorders>
              <w:top w:val="nil"/>
              <w:left w:val="single" w:sz="16" w:space="0" w:color="000000"/>
              <w:bottom w:val="nil"/>
            </w:tcBorders>
            <w:shd w:val="clear" w:color="auto" w:fill="FFFFFF"/>
            <w:vAlign w:val="center"/>
          </w:tcPr>
          <w:p w14:paraId="02EA63B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.080</w:t>
            </w:r>
          </w:p>
        </w:tc>
        <w:tc>
          <w:tcPr>
            <w:tcW w:w="1338" w:type="dxa"/>
            <w:tcBorders>
              <w:top w:val="nil"/>
              <w:bottom w:val="nil"/>
            </w:tcBorders>
            <w:shd w:val="clear" w:color="auto" w:fill="FFFFFF"/>
            <w:vAlign w:val="center"/>
          </w:tcPr>
          <w:p w14:paraId="750000E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.064</w:t>
            </w:r>
          </w:p>
        </w:tc>
        <w:tc>
          <w:tcPr>
            <w:tcW w:w="1476" w:type="dxa"/>
            <w:tcBorders>
              <w:top w:val="nil"/>
              <w:bottom w:val="nil"/>
            </w:tcBorders>
            <w:shd w:val="clear" w:color="auto" w:fill="FFFFFF"/>
            <w:vAlign w:val="center"/>
          </w:tcPr>
          <w:p w14:paraId="1C306CB4"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.086</w:t>
            </w:r>
          </w:p>
        </w:tc>
        <w:tc>
          <w:tcPr>
            <w:tcW w:w="1015" w:type="dxa"/>
            <w:tcBorders>
              <w:top w:val="nil"/>
              <w:bottom w:val="nil"/>
            </w:tcBorders>
            <w:shd w:val="clear" w:color="auto" w:fill="FFFFFF"/>
            <w:vAlign w:val="center"/>
          </w:tcPr>
          <w:p w14:paraId="08C6EF77"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1.240</w:t>
            </w:r>
          </w:p>
        </w:tc>
        <w:tc>
          <w:tcPr>
            <w:tcW w:w="1015" w:type="dxa"/>
            <w:tcBorders>
              <w:top w:val="nil"/>
              <w:bottom w:val="nil"/>
              <w:right w:val="single" w:sz="16" w:space="0" w:color="000000"/>
            </w:tcBorders>
            <w:shd w:val="clear" w:color="auto" w:fill="FFFFFF"/>
            <w:vAlign w:val="center"/>
          </w:tcPr>
          <w:p w14:paraId="52DD52F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.216</w:t>
            </w:r>
          </w:p>
        </w:tc>
      </w:tr>
      <w:tr w:rsidR="00DB53E4" w:rsidRPr="00DB53E4" w14:paraId="41FBCF2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132C9C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473C669"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PUR3</w:t>
            </w:r>
          </w:p>
        </w:tc>
        <w:tc>
          <w:tcPr>
            <w:tcW w:w="1338" w:type="dxa"/>
            <w:tcBorders>
              <w:top w:val="nil"/>
              <w:left w:val="single" w:sz="16" w:space="0" w:color="000000"/>
              <w:bottom w:val="nil"/>
            </w:tcBorders>
            <w:shd w:val="clear" w:color="auto" w:fill="FFFFFF"/>
            <w:vAlign w:val="center"/>
          </w:tcPr>
          <w:p w14:paraId="188F924C"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.066</w:t>
            </w:r>
          </w:p>
        </w:tc>
        <w:tc>
          <w:tcPr>
            <w:tcW w:w="1338" w:type="dxa"/>
            <w:tcBorders>
              <w:top w:val="nil"/>
              <w:bottom w:val="nil"/>
            </w:tcBorders>
            <w:shd w:val="clear" w:color="auto" w:fill="FFFFFF"/>
            <w:vAlign w:val="center"/>
          </w:tcPr>
          <w:p w14:paraId="56EC33A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476" w:type="dxa"/>
            <w:tcBorders>
              <w:top w:val="nil"/>
              <w:bottom w:val="nil"/>
            </w:tcBorders>
            <w:shd w:val="clear" w:color="auto" w:fill="FFFFFF"/>
            <w:vAlign w:val="center"/>
          </w:tcPr>
          <w:p w14:paraId="3E86FA97"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.079</w:t>
            </w:r>
          </w:p>
        </w:tc>
        <w:tc>
          <w:tcPr>
            <w:tcW w:w="1015" w:type="dxa"/>
            <w:tcBorders>
              <w:top w:val="nil"/>
              <w:bottom w:val="nil"/>
            </w:tcBorders>
            <w:shd w:val="clear" w:color="auto" w:fill="FFFFFF"/>
            <w:vAlign w:val="center"/>
          </w:tcPr>
          <w:p w14:paraId="5B485A08"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1.280</w:t>
            </w:r>
          </w:p>
        </w:tc>
        <w:tc>
          <w:tcPr>
            <w:tcW w:w="1015" w:type="dxa"/>
            <w:tcBorders>
              <w:top w:val="nil"/>
              <w:bottom w:val="nil"/>
              <w:right w:val="single" w:sz="16" w:space="0" w:color="000000"/>
            </w:tcBorders>
            <w:shd w:val="clear" w:color="auto" w:fill="FFFFFF"/>
            <w:vAlign w:val="center"/>
          </w:tcPr>
          <w:p w14:paraId="01B2C352"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.202</w:t>
            </w:r>
          </w:p>
        </w:tc>
      </w:tr>
      <w:tr w:rsidR="00DB53E4" w:rsidRPr="00DB53E4" w14:paraId="17FEDFB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4478F2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84C60B3"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PUR4</w:t>
            </w:r>
          </w:p>
        </w:tc>
        <w:tc>
          <w:tcPr>
            <w:tcW w:w="1338" w:type="dxa"/>
            <w:tcBorders>
              <w:top w:val="nil"/>
              <w:left w:val="single" w:sz="16" w:space="0" w:color="000000"/>
              <w:bottom w:val="nil"/>
            </w:tcBorders>
            <w:shd w:val="clear" w:color="auto" w:fill="FFFFFF"/>
            <w:vAlign w:val="center"/>
          </w:tcPr>
          <w:p w14:paraId="2526AB7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338" w:type="dxa"/>
            <w:tcBorders>
              <w:top w:val="nil"/>
              <w:bottom w:val="nil"/>
            </w:tcBorders>
            <w:shd w:val="clear" w:color="auto" w:fill="FFFFFF"/>
            <w:vAlign w:val="center"/>
          </w:tcPr>
          <w:p w14:paraId="578BBDA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476" w:type="dxa"/>
            <w:tcBorders>
              <w:top w:val="nil"/>
              <w:bottom w:val="nil"/>
            </w:tcBorders>
            <w:shd w:val="clear" w:color="auto" w:fill="FFFFFF"/>
            <w:vAlign w:val="center"/>
          </w:tcPr>
          <w:p w14:paraId="26F6B07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c>
          <w:tcPr>
            <w:tcW w:w="1015" w:type="dxa"/>
            <w:tcBorders>
              <w:top w:val="nil"/>
              <w:bottom w:val="nil"/>
            </w:tcBorders>
            <w:shd w:val="clear" w:color="auto" w:fill="FFFFFF"/>
            <w:vAlign w:val="center"/>
          </w:tcPr>
          <w:p w14:paraId="60DBA88E"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.509</w:t>
            </w:r>
          </w:p>
        </w:tc>
        <w:tc>
          <w:tcPr>
            <w:tcW w:w="1015" w:type="dxa"/>
            <w:tcBorders>
              <w:top w:val="nil"/>
              <w:bottom w:val="nil"/>
              <w:right w:val="single" w:sz="16" w:space="0" w:color="000000"/>
            </w:tcBorders>
            <w:shd w:val="clear" w:color="auto" w:fill="FFFFFF"/>
            <w:vAlign w:val="center"/>
          </w:tcPr>
          <w:p w14:paraId="65DE30B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.611</w:t>
            </w:r>
          </w:p>
        </w:tc>
      </w:tr>
      <w:tr w:rsidR="00DB53E4" w:rsidRPr="00DB53E4" w14:paraId="08E8C10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7D9ABD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4A29665"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PUR5</w:t>
            </w:r>
          </w:p>
        </w:tc>
        <w:tc>
          <w:tcPr>
            <w:tcW w:w="1338" w:type="dxa"/>
            <w:tcBorders>
              <w:top w:val="nil"/>
              <w:left w:val="single" w:sz="16" w:space="0" w:color="000000"/>
              <w:bottom w:val="nil"/>
            </w:tcBorders>
            <w:shd w:val="clear" w:color="auto" w:fill="FFFFFF"/>
            <w:vAlign w:val="center"/>
          </w:tcPr>
          <w:p w14:paraId="4C70967A"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.064</w:t>
            </w:r>
          </w:p>
        </w:tc>
        <w:tc>
          <w:tcPr>
            <w:tcW w:w="1338" w:type="dxa"/>
            <w:tcBorders>
              <w:top w:val="nil"/>
              <w:bottom w:val="nil"/>
            </w:tcBorders>
            <w:shd w:val="clear" w:color="auto" w:fill="FFFFFF"/>
            <w:vAlign w:val="center"/>
          </w:tcPr>
          <w:p w14:paraId="1649B4D8"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476" w:type="dxa"/>
            <w:tcBorders>
              <w:top w:val="nil"/>
              <w:bottom w:val="nil"/>
            </w:tcBorders>
            <w:shd w:val="clear" w:color="auto" w:fill="FFFFFF"/>
            <w:vAlign w:val="center"/>
          </w:tcPr>
          <w:p w14:paraId="24AB72E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c>
          <w:tcPr>
            <w:tcW w:w="1015" w:type="dxa"/>
            <w:tcBorders>
              <w:top w:val="nil"/>
              <w:bottom w:val="nil"/>
            </w:tcBorders>
            <w:shd w:val="clear" w:color="auto" w:fill="FFFFFF"/>
            <w:vAlign w:val="center"/>
          </w:tcPr>
          <w:p w14:paraId="6062BBE3"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1.322</w:t>
            </w:r>
          </w:p>
        </w:tc>
        <w:tc>
          <w:tcPr>
            <w:tcW w:w="1015" w:type="dxa"/>
            <w:tcBorders>
              <w:top w:val="nil"/>
              <w:bottom w:val="nil"/>
              <w:right w:val="single" w:sz="16" w:space="0" w:color="000000"/>
            </w:tcBorders>
            <w:shd w:val="clear" w:color="auto" w:fill="FFFFFF"/>
            <w:vAlign w:val="center"/>
          </w:tcPr>
          <w:p w14:paraId="46CEDC5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.187</w:t>
            </w:r>
          </w:p>
        </w:tc>
      </w:tr>
      <w:tr w:rsidR="00DB53E4" w:rsidRPr="00DB53E4" w14:paraId="4EFF296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441792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ED126E1"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PUR6</w:t>
            </w:r>
          </w:p>
        </w:tc>
        <w:tc>
          <w:tcPr>
            <w:tcW w:w="1338" w:type="dxa"/>
            <w:tcBorders>
              <w:top w:val="nil"/>
              <w:left w:val="single" w:sz="16" w:space="0" w:color="000000"/>
              <w:bottom w:val="nil"/>
            </w:tcBorders>
            <w:shd w:val="clear" w:color="auto" w:fill="FFFFFF"/>
            <w:vAlign w:val="center"/>
          </w:tcPr>
          <w:p w14:paraId="78CD668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.085</w:t>
            </w:r>
          </w:p>
        </w:tc>
        <w:tc>
          <w:tcPr>
            <w:tcW w:w="1338" w:type="dxa"/>
            <w:tcBorders>
              <w:top w:val="nil"/>
              <w:bottom w:val="nil"/>
            </w:tcBorders>
            <w:shd w:val="clear" w:color="auto" w:fill="FFFFFF"/>
            <w:vAlign w:val="center"/>
          </w:tcPr>
          <w:p w14:paraId="7AE3D668"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476" w:type="dxa"/>
            <w:tcBorders>
              <w:top w:val="nil"/>
              <w:bottom w:val="nil"/>
            </w:tcBorders>
            <w:shd w:val="clear" w:color="auto" w:fill="FFFFFF"/>
            <w:vAlign w:val="center"/>
          </w:tcPr>
          <w:p w14:paraId="11A553F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.097</w:t>
            </w:r>
          </w:p>
        </w:tc>
        <w:tc>
          <w:tcPr>
            <w:tcW w:w="1015" w:type="dxa"/>
            <w:tcBorders>
              <w:top w:val="nil"/>
              <w:bottom w:val="nil"/>
            </w:tcBorders>
            <w:shd w:val="clear" w:color="auto" w:fill="FFFFFF"/>
            <w:vAlign w:val="center"/>
          </w:tcPr>
          <w:p w14:paraId="0E93BC4C"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1.718</w:t>
            </w:r>
          </w:p>
        </w:tc>
        <w:tc>
          <w:tcPr>
            <w:tcW w:w="1015" w:type="dxa"/>
            <w:tcBorders>
              <w:top w:val="nil"/>
              <w:bottom w:val="nil"/>
              <w:right w:val="single" w:sz="16" w:space="0" w:color="000000"/>
            </w:tcBorders>
            <w:shd w:val="clear" w:color="auto" w:fill="FFFFFF"/>
            <w:vAlign w:val="center"/>
          </w:tcPr>
          <w:p w14:paraId="54AB699A"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.087</w:t>
            </w:r>
          </w:p>
        </w:tc>
      </w:tr>
      <w:tr w:rsidR="00DB53E4" w:rsidRPr="00DB53E4" w14:paraId="741393F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DE493A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5009CAC"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SP1</w:t>
            </w:r>
          </w:p>
        </w:tc>
        <w:tc>
          <w:tcPr>
            <w:tcW w:w="1338" w:type="dxa"/>
            <w:tcBorders>
              <w:top w:val="nil"/>
              <w:left w:val="single" w:sz="16" w:space="0" w:color="000000"/>
              <w:bottom w:val="nil"/>
            </w:tcBorders>
            <w:shd w:val="clear" w:color="auto" w:fill="FFFFFF"/>
            <w:vAlign w:val="center"/>
          </w:tcPr>
          <w:p w14:paraId="73873EC2"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.209</w:t>
            </w:r>
          </w:p>
        </w:tc>
        <w:tc>
          <w:tcPr>
            <w:tcW w:w="1338" w:type="dxa"/>
            <w:tcBorders>
              <w:top w:val="nil"/>
              <w:bottom w:val="nil"/>
            </w:tcBorders>
            <w:shd w:val="clear" w:color="auto" w:fill="FFFFFF"/>
            <w:vAlign w:val="center"/>
          </w:tcPr>
          <w:p w14:paraId="267F953C"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.120</w:t>
            </w:r>
          </w:p>
        </w:tc>
        <w:tc>
          <w:tcPr>
            <w:tcW w:w="1476" w:type="dxa"/>
            <w:tcBorders>
              <w:top w:val="nil"/>
              <w:bottom w:val="nil"/>
            </w:tcBorders>
            <w:shd w:val="clear" w:color="auto" w:fill="FFFFFF"/>
            <w:vAlign w:val="center"/>
          </w:tcPr>
          <w:p w14:paraId="078CE2E9"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.087</w:t>
            </w:r>
          </w:p>
        </w:tc>
        <w:tc>
          <w:tcPr>
            <w:tcW w:w="1015" w:type="dxa"/>
            <w:tcBorders>
              <w:top w:val="nil"/>
              <w:bottom w:val="nil"/>
            </w:tcBorders>
            <w:shd w:val="clear" w:color="auto" w:fill="FFFFFF"/>
            <w:vAlign w:val="center"/>
          </w:tcPr>
          <w:p w14:paraId="42E9BC64"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1.743</w:t>
            </w:r>
          </w:p>
        </w:tc>
        <w:tc>
          <w:tcPr>
            <w:tcW w:w="1015" w:type="dxa"/>
            <w:tcBorders>
              <w:top w:val="nil"/>
              <w:bottom w:val="nil"/>
              <w:right w:val="single" w:sz="16" w:space="0" w:color="000000"/>
            </w:tcBorders>
            <w:shd w:val="clear" w:color="auto" w:fill="FFFFFF"/>
            <w:vAlign w:val="center"/>
          </w:tcPr>
          <w:p w14:paraId="1BED279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.082</w:t>
            </w:r>
          </w:p>
        </w:tc>
      </w:tr>
      <w:tr w:rsidR="00DB53E4" w:rsidRPr="00DB53E4" w14:paraId="5930CE0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E20E7C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F680D1D"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OA1</w:t>
            </w:r>
          </w:p>
        </w:tc>
        <w:tc>
          <w:tcPr>
            <w:tcW w:w="1338" w:type="dxa"/>
            <w:tcBorders>
              <w:top w:val="nil"/>
              <w:left w:val="single" w:sz="16" w:space="0" w:color="000000"/>
              <w:bottom w:val="nil"/>
            </w:tcBorders>
            <w:shd w:val="clear" w:color="auto" w:fill="FFFFFF"/>
            <w:vAlign w:val="center"/>
          </w:tcPr>
          <w:p w14:paraId="15CBF33F"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-.102</w:t>
            </w:r>
          </w:p>
        </w:tc>
        <w:tc>
          <w:tcPr>
            <w:tcW w:w="1338" w:type="dxa"/>
            <w:tcBorders>
              <w:top w:val="nil"/>
              <w:bottom w:val="nil"/>
            </w:tcBorders>
            <w:shd w:val="clear" w:color="auto" w:fill="FFFFFF"/>
            <w:vAlign w:val="center"/>
          </w:tcPr>
          <w:p w14:paraId="4C3F65F8"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.074</w:t>
            </w:r>
          </w:p>
        </w:tc>
        <w:tc>
          <w:tcPr>
            <w:tcW w:w="1476" w:type="dxa"/>
            <w:tcBorders>
              <w:top w:val="nil"/>
              <w:bottom w:val="nil"/>
            </w:tcBorders>
            <w:shd w:val="clear" w:color="auto" w:fill="FFFFFF"/>
            <w:vAlign w:val="center"/>
          </w:tcPr>
          <w:p w14:paraId="3737A9C5"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-.101</w:t>
            </w:r>
          </w:p>
        </w:tc>
        <w:tc>
          <w:tcPr>
            <w:tcW w:w="1015" w:type="dxa"/>
            <w:tcBorders>
              <w:top w:val="nil"/>
              <w:bottom w:val="nil"/>
            </w:tcBorders>
            <w:shd w:val="clear" w:color="auto" w:fill="FFFFFF"/>
            <w:vAlign w:val="center"/>
          </w:tcPr>
          <w:p w14:paraId="6D78B9C3"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-1.378</w:t>
            </w:r>
          </w:p>
        </w:tc>
        <w:tc>
          <w:tcPr>
            <w:tcW w:w="1015" w:type="dxa"/>
            <w:tcBorders>
              <w:top w:val="nil"/>
              <w:bottom w:val="nil"/>
              <w:right w:val="single" w:sz="16" w:space="0" w:color="000000"/>
            </w:tcBorders>
            <w:shd w:val="clear" w:color="auto" w:fill="FFFFFF"/>
            <w:vAlign w:val="center"/>
          </w:tcPr>
          <w:p w14:paraId="4B7B6DD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.169</w:t>
            </w:r>
          </w:p>
        </w:tc>
      </w:tr>
      <w:tr w:rsidR="00DB53E4" w:rsidRPr="00DB53E4" w14:paraId="1CDF32A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05DD4D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ABB0934"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OA2</w:t>
            </w:r>
          </w:p>
        </w:tc>
        <w:tc>
          <w:tcPr>
            <w:tcW w:w="1338" w:type="dxa"/>
            <w:tcBorders>
              <w:top w:val="nil"/>
              <w:left w:val="single" w:sz="16" w:space="0" w:color="000000"/>
              <w:bottom w:val="nil"/>
            </w:tcBorders>
            <w:shd w:val="clear" w:color="auto" w:fill="FFFFFF"/>
            <w:vAlign w:val="center"/>
          </w:tcPr>
          <w:p w14:paraId="245D0C93"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.118</w:t>
            </w:r>
          </w:p>
        </w:tc>
        <w:tc>
          <w:tcPr>
            <w:tcW w:w="1338" w:type="dxa"/>
            <w:tcBorders>
              <w:top w:val="nil"/>
              <w:bottom w:val="nil"/>
            </w:tcBorders>
            <w:shd w:val="clear" w:color="auto" w:fill="FFFFFF"/>
            <w:vAlign w:val="center"/>
          </w:tcPr>
          <w:p w14:paraId="20B82079"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c>
          <w:tcPr>
            <w:tcW w:w="1476" w:type="dxa"/>
            <w:tcBorders>
              <w:top w:val="nil"/>
              <w:bottom w:val="nil"/>
            </w:tcBorders>
            <w:shd w:val="clear" w:color="auto" w:fill="FFFFFF"/>
            <w:vAlign w:val="center"/>
          </w:tcPr>
          <w:p w14:paraId="52C276D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.135</w:t>
            </w:r>
          </w:p>
        </w:tc>
        <w:tc>
          <w:tcPr>
            <w:tcW w:w="1015" w:type="dxa"/>
            <w:tcBorders>
              <w:top w:val="nil"/>
              <w:bottom w:val="nil"/>
            </w:tcBorders>
            <w:shd w:val="clear" w:color="auto" w:fill="FFFFFF"/>
            <w:vAlign w:val="center"/>
          </w:tcPr>
          <w:p w14:paraId="0956928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1.867</w:t>
            </w:r>
          </w:p>
        </w:tc>
        <w:tc>
          <w:tcPr>
            <w:tcW w:w="1015" w:type="dxa"/>
            <w:tcBorders>
              <w:top w:val="nil"/>
              <w:bottom w:val="nil"/>
              <w:right w:val="single" w:sz="16" w:space="0" w:color="000000"/>
            </w:tcBorders>
            <w:shd w:val="clear" w:color="auto" w:fill="FFFFFF"/>
            <w:vAlign w:val="center"/>
          </w:tcPr>
          <w:p w14:paraId="59408FF3"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r>
      <w:tr w:rsidR="00DB53E4" w:rsidRPr="00DB53E4" w14:paraId="0295E26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9A5D35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9A927FE"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OA3</w:t>
            </w:r>
          </w:p>
        </w:tc>
        <w:tc>
          <w:tcPr>
            <w:tcW w:w="1338" w:type="dxa"/>
            <w:tcBorders>
              <w:top w:val="nil"/>
              <w:left w:val="single" w:sz="16" w:space="0" w:color="000000"/>
              <w:bottom w:val="nil"/>
            </w:tcBorders>
            <w:shd w:val="clear" w:color="auto" w:fill="FFFFFF"/>
            <w:vAlign w:val="center"/>
          </w:tcPr>
          <w:p w14:paraId="596FF305"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-.013</w:t>
            </w:r>
          </w:p>
        </w:tc>
        <w:tc>
          <w:tcPr>
            <w:tcW w:w="1338" w:type="dxa"/>
            <w:tcBorders>
              <w:top w:val="nil"/>
              <w:bottom w:val="nil"/>
            </w:tcBorders>
            <w:shd w:val="clear" w:color="auto" w:fill="FFFFFF"/>
            <w:vAlign w:val="center"/>
          </w:tcPr>
          <w:p w14:paraId="36CAE60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476" w:type="dxa"/>
            <w:tcBorders>
              <w:top w:val="nil"/>
              <w:bottom w:val="nil"/>
            </w:tcBorders>
            <w:shd w:val="clear" w:color="auto" w:fill="FFFFFF"/>
            <w:vAlign w:val="center"/>
          </w:tcPr>
          <w:p w14:paraId="20E85565"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-.014</w:t>
            </w:r>
          </w:p>
        </w:tc>
        <w:tc>
          <w:tcPr>
            <w:tcW w:w="1015" w:type="dxa"/>
            <w:tcBorders>
              <w:top w:val="nil"/>
              <w:bottom w:val="nil"/>
            </w:tcBorders>
            <w:shd w:val="clear" w:color="auto" w:fill="FFFFFF"/>
            <w:vAlign w:val="center"/>
          </w:tcPr>
          <w:p w14:paraId="0C20C0E9"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-.245</w:t>
            </w:r>
          </w:p>
        </w:tc>
        <w:tc>
          <w:tcPr>
            <w:tcW w:w="1015" w:type="dxa"/>
            <w:tcBorders>
              <w:top w:val="nil"/>
              <w:bottom w:val="nil"/>
              <w:right w:val="single" w:sz="16" w:space="0" w:color="000000"/>
            </w:tcBorders>
            <w:shd w:val="clear" w:color="auto" w:fill="FFFFFF"/>
            <w:vAlign w:val="center"/>
          </w:tcPr>
          <w:p w14:paraId="5F956D7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.807</w:t>
            </w:r>
          </w:p>
        </w:tc>
      </w:tr>
      <w:tr w:rsidR="00DB53E4" w:rsidRPr="00DB53E4" w14:paraId="1D29AB8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B1C21C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14983C7"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OA4</w:t>
            </w:r>
          </w:p>
        </w:tc>
        <w:tc>
          <w:tcPr>
            <w:tcW w:w="1338" w:type="dxa"/>
            <w:tcBorders>
              <w:top w:val="nil"/>
              <w:left w:val="single" w:sz="16" w:space="0" w:color="000000"/>
              <w:bottom w:val="nil"/>
            </w:tcBorders>
            <w:shd w:val="clear" w:color="auto" w:fill="FFFFFF"/>
            <w:vAlign w:val="center"/>
          </w:tcPr>
          <w:p w14:paraId="4C512CA7"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338" w:type="dxa"/>
            <w:tcBorders>
              <w:top w:val="nil"/>
              <w:bottom w:val="nil"/>
            </w:tcBorders>
            <w:shd w:val="clear" w:color="auto" w:fill="FFFFFF"/>
            <w:vAlign w:val="center"/>
          </w:tcPr>
          <w:p w14:paraId="612AE7D2"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476" w:type="dxa"/>
            <w:tcBorders>
              <w:top w:val="nil"/>
              <w:bottom w:val="nil"/>
            </w:tcBorders>
            <w:shd w:val="clear" w:color="auto" w:fill="FFFFFF"/>
            <w:vAlign w:val="center"/>
          </w:tcPr>
          <w:p w14:paraId="460C455F"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015" w:type="dxa"/>
            <w:tcBorders>
              <w:top w:val="nil"/>
              <w:bottom w:val="nil"/>
            </w:tcBorders>
            <w:shd w:val="clear" w:color="auto" w:fill="FFFFFF"/>
            <w:vAlign w:val="center"/>
          </w:tcPr>
          <w:p w14:paraId="5FCE1E6F"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-.486</w:t>
            </w:r>
          </w:p>
        </w:tc>
        <w:tc>
          <w:tcPr>
            <w:tcW w:w="1015" w:type="dxa"/>
            <w:tcBorders>
              <w:top w:val="nil"/>
              <w:bottom w:val="nil"/>
              <w:right w:val="single" w:sz="16" w:space="0" w:color="000000"/>
            </w:tcBorders>
            <w:shd w:val="clear" w:color="auto" w:fill="FFFFFF"/>
            <w:vAlign w:val="center"/>
          </w:tcPr>
          <w:p w14:paraId="017268C3"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.627</w:t>
            </w:r>
          </w:p>
        </w:tc>
      </w:tr>
      <w:tr w:rsidR="00DB53E4" w:rsidRPr="00DB53E4" w14:paraId="7ADB934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2A7083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CF393C4"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OA5</w:t>
            </w:r>
          </w:p>
        </w:tc>
        <w:tc>
          <w:tcPr>
            <w:tcW w:w="1338" w:type="dxa"/>
            <w:tcBorders>
              <w:top w:val="nil"/>
              <w:left w:val="single" w:sz="16" w:space="0" w:color="000000"/>
              <w:bottom w:val="nil"/>
            </w:tcBorders>
            <w:shd w:val="clear" w:color="auto" w:fill="FFFFFF"/>
            <w:vAlign w:val="center"/>
          </w:tcPr>
          <w:p w14:paraId="67789D9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.050</w:t>
            </w:r>
          </w:p>
        </w:tc>
        <w:tc>
          <w:tcPr>
            <w:tcW w:w="1338" w:type="dxa"/>
            <w:tcBorders>
              <w:top w:val="nil"/>
              <w:bottom w:val="nil"/>
            </w:tcBorders>
            <w:shd w:val="clear" w:color="auto" w:fill="FFFFFF"/>
            <w:vAlign w:val="center"/>
          </w:tcPr>
          <w:p w14:paraId="1941BBF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.042</w:t>
            </w:r>
          </w:p>
        </w:tc>
        <w:tc>
          <w:tcPr>
            <w:tcW w:w="1476" w:type="dxa"/>
            <w:tcBorders>
              <w:top w:val="nil"/>
              <w:bottom w:val="nil"/>
            </w:tcBorders>
            <w:shd w:val="clear" w:color="auto" w:fill="FFFFFF"/>
            <w:vAlign w:val="center"/>
          </w:tcPr>
          <w:p w14:paraId="09D3AE1F"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.062</w:t>
            </w:r>
          </w:p>
        </w:tc>
        <w:tc>
          <w:tcPr>
            <w:tcW w:w="1015" w:type="dxa"/>
            <w:tcBorders>
              <w:top w:val="nil"/>
              <w:bottom w:val="nil"/>
            </w:tcBorders>
            <w:shd w:val="clear" w:color="auto" w:fill="FFFFFF"/>
            <w:vAlign w:val="center"/>
          </w:tcPr>
          <w:p w14:paraId="18CB9D2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1.181</w:t>
            </w:r>
          </w:p>
        </w:tc>
        <w:tc>
          <w:tcPr>
            <w:tcW w:w="1015" w:type="dxa"/>
            <w:tcBorders>
              <w:top w:val="nil"/>
              <w:bottom w:val="nil"/>
              <w:right w:val="single" w:sz="16" w:space="0" w:color="000000"/>
            </w:tcBorders>
            <w:shd w:val="clear" w:color="auto" w:fill="FFFFFF"/>
            <w:vAlign w:val="center"/>
          </w:tcPr>
          <w:p w14:paraId="5657A18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.238</w:t>
            </w:r>
          </w:p>
        </w:tc>
      </w:tr>
      <w:tr w:rsidR="00DB53E4" w:rsidRPr="00DB53E4" w14:paraId="0258FE8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4ADD43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BB368D9"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OA6</w:t>
            </w:r>
          </w:p>
        </w:tc>
        <w:tc>
          <w:tcPr>
            <w:tcW w:w="1338" w:type="dxa"/>
            <w:tcBorders>
              <w:top w:val="nil"/>
              <w:left w:val="single" w:sz="16" w:space="0" w:color="000000"/>
              <w:bottom w:val="nil"/>
            </w:tcBorders>
            <w:shd w:val="clear" w:color="auto" w:fill="FFFFFF"/>
            <w:vAlign w:val="center"/>
          </w:tcPr>
          <w:p w14:paraId="1CCA1404"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338" w:type="dxa"/>
            <w:tcBorders>
              <w:top w:val="nil"/>
              <w:bottom w:val="nil"/>
            </w:tcBorders>
            <w:shd w:val="clear" w:color="auto" w:fill="FFFFFF"/>
            <w:vAlign w:val="center"/>
          </w:tcPr>
          <w:p w14:paraId="0F6EA65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.045</w:t>
            </w:r>
          </w:p>
        </w:tc>
        <w:tc>
          <w:tcPr>
            <w:tcW w:w="1476" w:type="dxa"/>
            <w:tcBorders>
              <w:top w:val="nil"/>
              <w:bottom w:val="nil"/>
            </w:tcBorders>
            <w:shd w:val="clear" w:color="auto" w:fill="FFFFFF"/>
            <w:vAlign w:val="center"/>
          </w:tcPr>
          <w:p w14:paraId="22F0E72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-.082</w:t>
            </w:r>
          </w:p>
        </w:tc>
        <w:tc>
          <w:tcPr>
            <w:tcW w:w="1015" w:type="dxa"/>
            <w:tcBorders>
              <w:top w:val="nil"/>
              <w:bottom w:val="nil"/>
            </w:tcBorders>
            <w:shd w:val="clear" w:color="auto" w:fill="FFFFFF"/>
            <w:vAlign w:val="center"/>
          </w:tcPr>
          <w:p w14:paraId="0EE05A79"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-1.504</w:t>
            </w:r>
          </w:p>
        </w:tc>
        <w:tc>
          <w:tcPr>
            <w:tcW w:w="1015" w:type="dxa"/>
            <w:tcBorders>
              <w:top w:val="nil"/>
              <w:bottom w:val="nil"/>
              <w:right w:val="single" w:sz="16" w:space="0" w:color="000000"/>
            </w:tcBorders>
            <w:shd w:val="clear" w:color="auto" w:fill="FFFFFF"/>
            <w:vAlign w:val="center"/>
          </w:tcPr>
          <w:p w14:paraId="4FFB9A3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.134</w:t>
            </w:r>
          </w:p>
        </w:tc>
      </w:tr>
      <w:tr w:rsidR="00DB53E4" w:rsidRPr="00DB53E4" w14:paraId="3222ECD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B29A89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single" w:sz="16" w:space="0" w:color="000000"/>
              <w:right w:val="single" w:sz="16" w:space="0" w:color="000000"/>
            </w:tcBorders>
            <w:shd w:val="clear" w:color="auto" w:fill="FFFFFF"/>
          </w:tcPr>
          <w:p w14:paraId="78353BA9"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OA7</w:t>
            </w:r>
          </w:p>
        </w:tc>
        <w:tc>
          <w:tcPr>
            <w:tcW w:w="1338" w:type="dxa"/>
            <w:tcBorders>
              <w:top w:val="nil"/>
              <w:left w:val="single" w:sz="16" w:space="0" w:color="000000"/>
              <w:bottom w:val="single" w:sz="16" w:space="0" w:color="000000"/>
            </w:tcBorders>
            <w:shd w:val="clear" w:color="auto" w:fill="FFFFFF"/>
            <w:vAlign w:val="center"/>
          </w:tcPr>
          <w:p w14:paraId="2D3EC9F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-.007</w:t>
            </w:r>
          </w:p>
        </w:tc>
        <w:tc>
          <w:tcPr>
            <w:tcW w:w="1338" w:type="dxa"/>
            <w:tcBorders>
              <w:top w:val="nil"/>
              <w:bottom w:val="single" w:sz="16" w:space="0" w:color="000000"/>
            </w:tcBorders>
            <w:shd w:val="clear" w:color="auto" w:fill="FFFFFF"/>
            <w:vAlign w:val="center"/>
          </w:tcPr>
          <w:p w14:paraId="5CD5ECA7"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476" w:type="dxa"/>
            <w:tcBorders>
              <w:top w:val="nil"/>
              <w:bottom w:val="single" w:sz="16" w:space="0" w:color="000000"/>
            </w:tcBorders>
            <w:shd w:val="clear" w:color="auto" w:fill="FFFFFF"/>
            <w:vAlign w:val="center"/>
          </w:tcPr>
          <w:p w14:paraId="15E4B529"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c>
          <w:tcPr>
            <w:tcW w:w="1015" w:type="dxa"/>
            <w:tcBorders>
              <w:top w:val="nil"/>
              <w:bottom w:val="single" w:sz="16" w:space="0" w:color="000000"/>
            </w:tcBorders>
            <w:shd w:val="clear" w:color="auto" w:fill="FFFFFF"/>
            <w:vAlign w:val="center"/>
          </w:tcPr>
          <w:p w14:paraId="0206AE5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-.153</w:t>
            </w:r>
          </w:p>
        </w:tc>
        <w:tc>
          <w:tcPr>
            <w:tcW w:w="1015" w:type="dxa"/>
            <w:tcBorders>
              <w:top w:val="nil"/>
              <w:bottom w:val="single" w:sz="16" w:space="0" w:color="000000"/>
              <w:right w:val="single" w:sz="16" w:space="0" w:color="000000"/>
            </w:tcBorders>
            <w:shd w:val="clear" w:color="auto" w:fill="FFFFFF"/>
            <w:vAlign w:val="center"/>
          </w:tcPr>
          <w:p w14:paraId="555B7EF9"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.879</w:t>
            </w:r>
          </w:p>
        </w:tc>
      </w:tr>
      <w:bookmarkEnd w:id="3"/>
      <w:tr w:rsidR="00DB53E4" w:rsidRPr="00DB53E4" w14:paraId="762AC5DF" w14:textId="77777777" w:rsidTr="00E01ABD">
        <w:trPr>
          <w:cantSplit/>
        </w:trPr>
        <w:tc>
          <w:tcPr>
            <w:tcW w:w="8101" w:type="dxa"/>
            <w:gridSpan w:val="7"/>
            <w:tcBorders>
              <w:top w:val="nil"/>
              <w:left w:val="nil"/>
              <w:bottom w:val="nil"/>
              <w:right w:val="nil"/>
            </w:tcBorders>
            <w:shd w:val="clear" w:color="auto" w:fill="FFFFFF"/>
          </w:tcPr>
          <w:p w14:paraId="00E5423D"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SEC1</w:t>
            </w:r>
          </w:p>
        </w:tc>
      </w:tr>
    </w:tbl>
    <w:p w14:paraId="31630759"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bookmarkStart w:id="5" w:name="_Hlk99207772"/>
      <w:r w:rsidRPr="00DB53E4">
        <w:rPr>
          <w:rFonts w:ascii="Times New Roman" w:hAnsi="Times New Roman" w:cs="Times New Roman"/>
          <w:sz w:val="24"/>
          <w:szCs w:val="24"/>
          <w:lang w:val="en-IN" w:bidi="ar-SA"/>
        </w:rPr>
        <w:lastRenderedPageBreak/>
        <w:t>Based on the above table, the below study’s model is obtained:</w:t>
      </w:r>
    </w:p>
    <w:p w14:paraId="3F1DB0E8"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Y = 0.766 + 0.049 + 0.068 + 0.023 + (-.0071) + 0.069 + (-0.019) + (-0.059) + (-0.012) (-0.075) + 0.150 + (-0.004) + 0.012 + 0.258 + (-0.018) + 0.030 + (-0.020) + 0.080 + 0.066 + 0.024 + 0.064 + 0.085 + 0.209 + (-0.102) + 0.118 + (-0.013) + (-0.024) + 0.050 (-0.068) + (-0.007)</w:t>
      </w:r>
    </w:p>
    <w:p w14:paraId="71188A5F"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According to the Regression model established, taking independent variable constant as zero the dependent variable as a result will be 0.766. This therefore implies that independent variable has a positive relationship to dependent variable where a unit increases in dependent variable will yield 0.863 increases in financial knowledge while contributing to 80.9% contribution to investment decision with a significant 0.05 significance.</w:t>
      </w:r>
    </w:p>
    <w:bookmarkEnd w:id="5"/>
    <w:p w14:paraId="5581536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As observed in model coefficient table, independent variable such as NOUTG3 and U1 are having less significance values than 0.05. So, these independent variables have an effect on dependent variable SEC1.</w:t>
      </w:r>
    </w:p>
    <w:p w14:paraId="5D6957A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D559012"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4684BE8E"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6D8F3A61"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2ABF918D"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123FA0DF"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2E0B4BE7"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026B9BF0"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7549F072"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309A3057"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263D4BCE"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1891DB48"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2E960A89" w14:textId="77777777" w:rsidR="00DB53E4" w:rsidRPr="00DB53E4" w:rsidRDefault="00DB53E4" w:rsidP="00DB53E4">
      <w:pPr>
        <w:spacing w:before="240" w:after="160" w:line="360" w:lineRule="auto"/>
        <w:jc w:val="both"/>
        <w:rPr>
          <w:rFonts w:ascii="Times New Roman" w:hAnsi="Times New Roman" w:cs="Times New Roman"/>
          <w:b/>
          <w:bCs/>
          <w:color w:val="000000"/>
          <w:sz w:val="24"/>
          <w:szCs w:val="24"/>
          <w:lang w:val="en-IN" w:bidi="ar-SA"/>
        </w:rPr>
      </w:pPr>
      <w:r w:rsidRPr="00DB53E4">
        <w:rPr>
          <w:rFonts w:ascii="Times New Roman" w:hAnsi="Times New Roman" w:cs="Times New Roman"/>
          <w:b/>
          <w:bCs/>
          <w:color w:val="000000"/>
          <w:sz w:val="24"/>
          <w:szCs w:val="24"/>
          <w:lang w:val="en-IN" w:bidi="ar-SA"/>
        </w:rPr>
        <w:lastRenderedPageBreak/>
        <w:t>REGRESSION ANALYSIS OF INDEPENDENT VARIABLE AND THE DEPENDENT VARIABLE (SEC2)</w:t>
      </w:r>
    </w:p>
    <w:p w14:paraId="4D1EF825"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r w:rsidRPr="00DB53E4">
        <w:rPr>
          <w:rFonts w:ascii="Times New Roman" w:hAnsi="Times New Roman" w:cs="Times New Roman"/>
          <w:color w:val="000000"/>
          <w:sz w:val="24"/>
          <w:szCs w:val="24"/>
          <w:lang w:val="en-IN" w:bidi="ar-SA"/>
        </w:rPr>
        <w:t>This section details the Model summary results, the analysis of variance (ANOVA), and present the model coefficient.</w:t>
      </w:r>
    </w:p>
    <w:p w14:paraId="38227D22"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14"/>
      </w:tblGrid>
      <w:tr w:rsidR="00DB53E4" w:rsidRPr="00DB53E4" w14:paraId="63923E9F" w14:textId="77777777" w:rsidTr="00E01ABD">
        <w:trPr>
          <w:cantSplit/>
        </w:trPr>
        <w:tc>
          <w:tcPr>
            <w:tcW w:w="4763" w:type="dxa"/>
            <w:gridSpan w:val="4"/>
            <w:tcBorders>
              <w:top w:val="nil"/>
              <w:left w:val="nil"/>
              <w:bottom w:val="nil"/>
              <w:right w:val="nil"/>
            </w:tcBorders>
            <w:shd w:val="clear" w:color="auto" w:fill="FFFFFF"/>
            <w:vAlign w:val="center"/>
          </w:tcPr>
          <w:p w14:paraId="1E27451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Variables Entered/</w:t>
            </w:r>
            <w:proofErr w:type="spellStart"/>
            <w:r w:rsidRPr="00DB53E4">
              <w:rPr>
                <w:rFonts w:ascii="Arial" w:hAnsi="Arial" w:cs="Arial"/>
                <w:b/>
                <w:bCs/>
                <w:color w:val="000000"/>
                <w:sz w:val="18"/>
                <w:szCs w:val="18"/>
                <w:lang w:val="en-IN" w:bidi="ar-SA"/>
              </w:rPr>
              <w:t>Removed</w:t>
            </w:r>
            <w:r w:rsidRPr="00DB53E4">
              <w:rPr>
                <w:rFonts w:ascii="Arial" w:hAnsi="Arial" w:cs="Arial"/>
                <w:b/>
                <w:bCs/>
                <w:color w:val="000000"/>
                <w:sz w:val="18"/>
                <w:szCs w:val="18"/>
                <w:vertAlign w:val="superscript"/>
                <w:lang w:val="en-IN" w:bidi="ar-SA"/>
              </w:rPr>
              <w:t>a</w:t>
            </w:r>
            <w:proofErr w:type="spellEnd"/>
          </w:p>
        </w:tc>
      </w:tr>
      <w:tr w:rsidR="00DB53E4" w:rsidRPr="00DB53E4" w14:paraId="1D94BC5C"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7C794D9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54A2DFB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Entered</w:t>
            </w:r>
          </w:p>
        </w:tc>
        <w:tc>
          <w:tcPr>
            <w:tcW w:w="1475" w:type="dxa"/>
            <w:tcBorders>
              <w:top w:val="single" w:sz="16" w:space="0" w:color="000000"/>
              <w:bottom w:val="single" w:sz="16" w:space="0" w:color="000000"/>
            </w:tcBorders>
            <w:shd w:val="clear" w:color="auto" w:fill="FFFFFF"/>
            <w:vAlign w:val="bottom"/>
          </w:tcPr>
          <w:p w14:paraId="076E4AE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Removed</w:t>
            </w:r>
          </w:p>
        </w:tc>
        <w:tc>
          <w:tcPr>
            <w:tcW w:w="1014" w:type="dxa"/>
            <w:tcBorders>
              <w:top w:val="single" w:sz="16" w:space="0" w:color="000000"/>
              <w:bottom w:val="single" w:sz="16" w:space="0" w:color="000000"/>
              <w:right w:val="single" w:sz="16" w:space="0" w:color="000000"/>
            </w:tcBorders>
            <w:shd w:val="clear" w:color="auto" w:fill="FFFFFF"/>
            <w:vAlign w:val="bottom"/>
          </w:tcPr>
          <w:p w14:paraId="2D3D23D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Method</w:t>
            </w:r>
          </w:p>
        </w:tc>
      </w:tr>
      <w:tr w:rsidR="00DB53E4" w:rsidRPr="00DB53E4" w14:paraId="755236A6"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6E0AD34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475" w:type="dxa"/>
            <w:tcBorders>
              <w:top w:val="single" w:sz="16" w:space="0" w:color="000000"/>
              <w:left w:val="single" w:sz="16" w:space="0" w:color="000000"/>
              <w:bottom w:val="single" w:sz="16" w:space="0" w:color="000000"/>
            </w:tcBorders>
            <w:shd w:val="clear" w:color="auto" w:fill="FFFFFF"/>
            <w:vAlign w:val="center"/>
          </w:tcPr>
          <w:p w14:paraId="30597F4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 FUN1, U1, US2, U2, PR4, SP1, OA6, OB1, PUR6, OA5, PUR5, OA4, US1, OA1, NOUTG3, OA3, PUR4, R1, PUR3, NOUTG4, PUR1, PR2, PUR2, NOUTG2, PR3, OA2, NOUTG1, PR1</w:t>
            </w:r>
            <w:r w:rsidRPr="00DB53E4">
              <w:rPr>
                <w:rFonts w:ascii="Arial" w:hAnsi="Arial" w:cs="Arial"/>
                <w:color w:val="000000"/>
                <w:sz w:val="18"/>
                <w:szCs w:val="18"/>
                <w:vertAlign w:val="superscript"/>
                <w:lang w:val="en-IN" w:bidi="ar-SA"/>
              </w:rPr>
              <w:t>b</w:t>
            </w:r>
          </w:p>
        </w:tc>
        <w:tc>
          <w:tcPr>
            <w:tcW w:w="1475" w:type="dxa"/>
            <w:tcBorders>
              <w:top w:val="single" w:sz="16" w:space="0" w:color="000000"/>
              <w:bottom w:val="single" w:sz="16" w:space="0" w:color="000000"/>
            </w:tcBorders>
            <w:shd w:val="clear" w:color="auto" w:fill="FFFFFF"/>
            <w:vAlign w:val="center"/>
          </w:tcPr>
          <w:p w14:paraId="7473965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w:t>
            </w:r>
          </w:p>
        </w:tc>
        <w:tc>
          <w:tcPr>
            <w:tcW w:w="1014" w:type="dxa"/>
            <w:tcBorders>
              <w:top w:val="single" w:sz="16" w:space="0" w:color="000000"/>
              <w:bottom w:val="single" w:sz="16" w:space="0" w:color="000000"/>
              <w:right w:val="single" w:sz="16" w:space="0" w:color="000000"/>
            </w:tcBorders>
            <w:shd w:val="clear" w:color="auto" w:fill="FFFFFF"/>
            <w:vAlign w:val="center"/>
          </w:tcPr>
          <w:p w14:paraId="115B442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Enter</w:t>
            </w:r>
          </w:p>
        </w:tc>
      </w:tr>
      <w:tr w:rsidR="00DB53E4" w:rsidRPr="00DB53E4" w14:paraId="307EB3B2" w14:textId="77777777" w:rsidTr="00E01ABD">
        <w:trPr>
          <w:cantSplit/>
        </w:trPr>
        <w:tc>
          <w:tcPr>
            <w:tcW w:w="4763" w:type="dxa"/>
            <w:gridSpan w:val="4"/>
            <w:tcBorders>
              <w:top w:val="nil"/>
              <w:left w:val="nil"/>
              <w:bottom w:val="nil"/>
              <w:right w:val="nil"/>
            </w:tcBorders>
            <w:shd w:val="clear" w:color="auto" w:fill="FFFFFF"/>
          </w:tcPr>
          <w:p w14:paraId="6E077E2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SEC2</w:t>
            </w:r>
          </w:p>
        </w:tc>
      </w:tr>
      <w:tr w:rsidR="00DB53E4" w:rsidRPr="00DB53E4" w14:paraId="006066C8" w14:textId="77777777" w:rsidTr="00E01ABD">
        <w:trPr>
          <w:cantSplit/>
        </w:trPr>
        <w:tc>
          <w:tcPr>
            <w:tcW w:w="4763" w:type="dxa"/>
            <w:gridSpan w:val="4"/>
            <w:tcBorders>
              <w:top w:val="nil"/>
              <w:left w:val="nil"/>
              <w:bottom w:val="nil"/>
              <w:right w:val="nil"/>
            </w:tcBorders>
            <w:shd w:val="clear" w:color="auto" w:fill="FFFFFF"/>
          </w:tcPr>
          <w:p w14:paraId="07C0895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All requested variables entered.</w:t>
            </w:r>
          </w:p>
        </w:tc>
      </w:tr>
    </w:tbl>
    <w:p w14:paraId="0D53BA49"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601E3BC4"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Security and comfort are investigated in this research. Regression analysis was used so as to compute the relative contribute of variables.</w:t>
      </w:r>
    </w:p>
    <w:p w14:paraId="02E7ADB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D0099D5"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 xml:space="preserve">Model summary impact of security and comfort of using </w:t>
      </w:r>
      <w:proofErr w:type="spellStart"/>
      <w:r w:rsidRPr="00DB53E4">
        <w:rPr>
          <w:rFonts w:ascii="Times New Roman" w:hAnsi="Times New Roman" w:cs="Times New Roman"/>
          <w:b/>
          <w:bCs/>
          <w:sz w:val="24"/>
          <w:szCs w:val="24"/>
          <w:lang w:val="en-IN" w:bidi="ar-SA"/>
        </w:rPr>
        <w:t>ewallet</w:t>
      </w:r>
      <w:proofErr w:type="spellEnd"/>
    </w:p>
    <w:p w14:paraId="6B1A2B03"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This section discusses about the model summary result. The table below provides the model summary.</w:t>
      </w:r>
    </w:p>
    <w:p w14:paraId="65F1107C"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6C124015" w14:textId="0DBE6733" w:rsid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5C89C8EC"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13315A12"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W w:w="8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2"/>
        <w:gridCol w:w="701"/>
        <w:gridCol w:w="754"/>
        <w:gridCol w:w="1020"/>
        <w:gridCol w:w="1019"/>
        <w:gridCol w:w="1019"/>
        <w:gridCol w:w="775"/>
        <w:gridCol w:w="700"/>
        <w:gridCol w:w="700"/>
        <w:gridCol w:w="1030"/>
      </w:tblGrid>
      <w:tr w:rsidR="00DB53E4" w:rsidRPr="00DB53E4" w14:paraId="618D9105" w14:textId="77777777" w:rsidTr="00E01ABD">
        <w:trPr>
          <w:cantSplit/>
          <w:trHeight w:val="383"/>
        </w:trPr>
        <w:tc>
          <w:tcPr>
            <w:tcW w:w="8270" w:type="dxa"/>
            <w:gridSpan w:val="10"/>
            <w:tcBorders>
              <w:top w:val="nil"/>
              <w:left w:val="nil"/>
              <w:bottom w:val="nil"/>
              <w:right w:val="nil"/>
            </w:tcBorders>
            <w:shd w:val="clear" w:color="auto" w:fill="FFFFFF"/>
            <w:vAlign w:val="center"/>
          </w:tcPr>
          <w:p w14:paraId="6759228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lastRenderedPageBreak/>
              <w:t>Model Summary</w:t>
            </w:r>
          </w:p>
        </w:tc>
      </w:tr>
      <w:tr w:rsidR="00DB53E4" w:rsidRPr="00DB53E4" w14:paraId="4187EAA3" w14:textId="77777777" w:rsidTr="00E01ABD">
        <w:trPr>
          <w:cantSplit/>
          <w:trHeight w:val="368"/>
        </w:trPr>
        <w:tc>
          <w:tcPr>
            <w:tcW w:w="552" w:type="dxa"/>
            <w:vMerge w:val="restart"/>
            <w:tcBorders>
              <w:top w:val="single" w:sz="16" w:space="0" w:color="000000"/>
              <w:left w:val="single" w:sz="16" w:space="0" w:color="000000"/>
              <w:bottom w:val="nil"/>
              <w:right w:val="single" w:sz="16" w:space="0" w:color="000000"/>
            </w:tcBorders>
            <w:shd w:val="clear" w:color="auto" w:fill="FFFFFF"/>
            <w:vAlign w:val="bottom"/>
          </w:tcPr>
          <w:p w14:paraId="0F0144B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701" w:type="dxa"/>
            <w:vMerge w:val="restart"/>
            <w:tcBorders>
              <w:top w:val="single" w:sz="16" w:space="0" w:color="000000"/>
              <w:left w:val="single" w:sz="16" w:space="0" w:color="000000"/>
            </w:tcBorders>
            <w:shd w:val="clear" w:color="auto" w:fill="FFFFFF"/>
            <w:vAlign w:val="bottom"/>
          </w:tcPr>
          <w:p w14:paraId="3EB5B01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w:t>
            </w:r>
          </w:p>
        </w:tc>
        <w:tc>
          <w:tcPr>
            <w:tcW w:w="754" w:type="dxa"/>
            <w:vMerge w:val="restart"/>
            <w:tcBorders>
              <w:top w:val="single" w:sz="16" w:space="0" w:color="000000"/>
            </w:tcBorders>
            <w:shd w:val="clear" w:color="auto" w:fill="FFFFFF"/>
            <w:vAlign w:val="bottom"/>
          </w:tcPr>
          <w:p w14:paraId="5B304D9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w:t>
            </w:r>
          </w:p>
        </w:tc>
        <w:tc>
          <w:tcPr>
            <w:tcW w:w="1020" w:type="dxa"/>
            <w:vMerge w:val="restart"/>
            <w:tcBorders>
              <w:top w:val="single" w:sz="16" w:space="0" w:color="000000"/>
            </w:tcBorders>
            <w:shd w:val="clear" w:color="auto" w:fill="FFFFFF"/>
            <w:vAlign w:val="bottom"/>
          </w:tcPr>
          <w:p w14:paraId="671EB79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Adjusted R Square</w:t>
            </w:r>
          </w:p>
        </w:tc>
        <w:tc>
          <w:tcPr>
            <w:tcW w:w="1019" w:type="dxa"/>
            <w:vMerge w:val="restart"/>
            <w:tcBorders>
              <w:top w:val="single" w:sz="16" w:space="0" w:color="000000"/>
            </w:tcBorders>
            <w:shd w:val="clear" w:color="auto" w:fill="FFFFFF"/>
            <w:vAlign w:val="bottom"/>
          </w:tcPr>
          <w:p w14:paraId="2076B64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 of the Estimate</w:t>
            </w:r>
          </w:p>
        </w:tc>
        <w:tc>
          <w:tcPr>
            <w:tcW w:w="4224" w:type="dxa"/>
            <w:gridSpan w:val="5"/>
            <w:tcBorders>
              <w:top w:val="single" w:sz="16" w:space="0" w:color="000000"/>
              <w:right w:val="single" w:sz="16" w:space="0" w:color="000000"/>
            </w:tcBorders>
            <w:shd w:val="clear" w:color="auto" w:fill="FFFFFF"/>
            <w:vAlign w:val="bottom"/>
          </w:tcPr>
          <w:p w14:paraId="053AF2F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Change Statistics</w:t>
            </w:r>
          </w:p>
        </w:tc>
      </w:tr>
      <w:tr w:rsidR="00DB53E4" w:rsidRPr="00DB53E4" w14:paraId="440309EF" w14:textId="77777777" w:rsidTr="00E01ABD">
        <w:trPr>
          <w:cantSplit/>
          <w:trHeight w:val="811"/>
        </w:trPr>
        <w:tc>
          <w:tcPr>
            <w:tcW w:w="552" w:type="dxa"/>
            <w:vMerge/>
            <w:tcBorders>
              <w:top w:val="single" w:sz="16" w:space="0" w:color="000000"/>
              <w:left w:val="single" w:sz="16" w:space="0" w:color="000000"/>
              <w:bottom w:val="nil"/>
              <w:right w:val="single" w:sz="16" w:space="0" w:color="000000"/>
            </w:tcBorders>
            <w:shd w:val="clear" w:color="auto" w:fill="FFFFFF"/>
            <w:vAlign w:val="bottom"/>
          </w:tcPr>
          <w:p w14:paraId="1641413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01" w:type="dxa"/>
            <w:vMerge/>
            <w:tcBorders>
              <w:top w:val="single" w:sz="16" w:space="0" w:color="000000"/>
              <w:left w:val="single" w:sz="16" w:space="0" w:color="000000"/>
            </w:tcBorders>
            <w:shd w:val="clear" w:color="auto" w:fill="FFFFFF"/>
            <w:vAlign w:val="bottom"/>
          </w:tcPr>
          <w:p w14:paraId="606E9D5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54" w:type="dxa"/>
            <w:vMerge/>
            <w:tcBorders>
              <w:top w:val="single" w:sz="16" w:space="0" w:color="000000"/>
            </w:tcBorders>
            <w:shd w:val="clear" w:color="auto" w:fill="FFFFFF"/>
            <w:vAlign w:val="bottom"/>
          </w:tcPr>
          <w:p w14:paraId="0E96D05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0" w:type="dxa"/>
            <w:vMerge/>
            <w:tcBorders>
              <w:top w:val="single" w:sz="16" w:space="0" w:color="000000"/>
            </w:tcBorders>
            <w:shd w:val="clear" w:color="auto" w:fill="FFFFFF"/>
            <w:vAlign w:val="bottom"/>
          </w:tcPr>
          <w:p w14:paraId="4AC3B39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9" w:type="dxa"/>
            <w:vMerge/>
            <w:tcBorders>
              <w:top w:val="single" w:sz="16" w:space="0" w:color="000000"/>
            </w:tcBorders>
            <w:shd w:val="clear" w:color="auto" w:fill="FFFFFF"/>
            <w:vAlign w:val="bottom"/>
          </w:tcPr>
          <w:p w14:paraId="50CD3F6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9" w:type="dxa"/>
            <w:tcBorders>
              <w:bottom w:val="single" w:sz="16" w:space="0" w:color="000000"/>
            </w:tcBorders>
            <w:shd w:val="clear" w:color="auto" w:fill="FFFFFF"/>
            <w:vAlign w:val="bottom"/>
          </w:tcPr>
          <w:p w14:paraId="6D056DC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 Change</w:t>
            </w:r>
          </w:p>
        </w:tc>
        <w:tc>
          <w:tcPr>
            <w:tcW w:w="775" w:type="dxa"/>
            <w:tcBorders>
              <w:bottom w:val="single" w:sz="16" w:space="0" w:color="000000"/>
            </w:tcBorders>
            <w:shd w:val="clear" w:color="auto" w:fill="FFFFFF"/>
            <w:vAlign w:val="bottom"/>
          </w:tcPr>
          <w:p w14:paraId="0451BA6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 Change</w:t>
            </w:r>
          </w:p>
        </w:tc>
        <w:tc>
          <w:tcPr>
            <w:tcW w:w="700" w:type="dxa"/>
            <w:tcBorders>
              <w:bottom w:val="single" w:sz="16" w:space="0" w:color="000000"/>
            </w:tcBorders>
            <w:shd w:val="clear" w:color="auto" w:fill="FFFFFF"/>
            <w:vAlign w:val="bottom"/>
          </w:tcPr>
          <w:p w14:paraId="4E6890A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df1</w:t>
            </w:r>
          </w:p>
        </w:tc>
        <w:tc>
          <w:tcPr>
            <w:tcW w:w="700" w:type="dxa"/>
            <w:tcBorders>
              <w:bottom w:val="single" w:sz="16" w:space="0" w:color="000000"/>
            </w:tcBorders>
            <w:shd w:val="clear" w:color="auto" w:fill="FFFFFF"/>
            <w:vAlign w:val="bottom"/>
          </w:tcPr>
          <w:p w14:paraId="1C81457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df2</w:t>
            </w:r>
          </w:p>
        </w:tc>
        <w:tc>
          <w:tcPr>
            <w:tcW w:w="1030" w:type="dxa"/>
            <w:tcBorders>
              <w:bottom w:val="single" w:sz="16" w:space="0" w:color="000000"/>
              <w:right w:val="single" w:sz="16" w:space="0" w:color="000000"/>
            </w:tcBorders>
            <w:shd w:val="clear" w:color="auto" w:fill="FFFFFF"/>
            <w:vAlign w:val="bottom"/>
          </w:tcPr>
          <w:p w14:paraId="2652729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 F Change</w:t>
            </w:r>
          </w:p>
        </w:tc>
      </w:tr>
      <w:tr w:rsidR="00DB53E4" w:rsidRPr="00DB53E4" w14:paraId="167F2144" w14:textId="77777777" w:rsidTr="00E01ABD">
        <w:trPr>
          <w:cantSplit/>
          <w:trHeight w:val="368"/>
        </w:trPr>
        <w:tc>
          <w:tcPr>
            <w:tcW w:w="552" w:type="dxa"/>
            <w:tcBorders>
              <w:top w:val="single" w:sz="16" w:space="0" w:color="000000"/>
              <w:left w:val="single" w:sz="16" w:space="0" w:color="000000"/>
              <w:bottom w:val="single" w:sz="16" w:space="0" w:color="000000"/>
              <w:right w:val="single" w:sz="16" w:space="0" w:color="000000"/>
            </w:tcBorders>
            <w:shd w:val="clear" w:color="auto" w:fill="FFFFFF"/>
          </w:tcPr>
          <w:p w14:paraId="43A0F21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701" w:type="dxa"/>
            <w:tcBorders>
              <w:top w:val="single" w:sz="16" w:space="0" w:color="000000"/>
              <w:left w:val="single" w:sz="16" w:space="0" w:color="000000"/>
              <w:bottom w:val="single" w:sz="16" w:space="0" w:color="000000"/>
            </w:tcBorders>
            <w:shd w:val="clear" w:color="auto" w:fill="FFFFFF"/>
            <w:vAlign w:val="center"/>
          </w:tcPr>
          <w:p w14:paraId="10731A4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.599</w:t>
            </w:r>
            <w:r w:rsidRPr="00DB53E4">
              <w:rPr>
                <w:rFonts w:ascii="Arial" w:hAnsi="Arial" w:cs="Arial"/>
                <w:color w:val="000000"/>
                <w:sz w:val="18"/>
                <w:szCs w:val="18"/>
                <w:vertAlign w:val="superscript"/>
                <w:lang w:val="en-IN" w:bidi="ar-SA"/>
              </w:rPr>
              <w:t>a</w:t>
            </w:r>
          </w:p>
        </w:tc>
        <w:tc>
          <w:tcPr>
            <w:tcW w:w="754" w:type="dxa"/>
            <w:tcBorders>
              <w:top w:val="single" w:sz="16" w:space="0" w:color="000000"/>
              <w:bottom w:val="single" w:sz="16" w:space="0" w:color="000000"/>
            </w:tcBorders>
            <w:shd w:val="clear" w:color="auto" w:fill="FFFFFF"/>
            <w:vAlign w:val="center"/>
          </w:tcPr>
          <w:p w14:paraId="2AC477D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.359</w:t>
            </w:r>
          </w:p>
        </w:tc>
        <w:tc>
          <w:tcPr>
            <w:tcW w:w="1020" w:type="dxa"/>
            <w:tcBorders>
              <w:top w:val="single" w:sz="16" w:space="0" w:color="000000"/>
              <w:bottom w:val="single" w:sz="16" w:space="0" w:color="000000"/>
            </w:tcBorders>
            <w:shd w:val="clear" w:color="auto" w:fill="FFFFFF"/>
            <w:vAlign w:val="center"/>
          </w:tcPr>
          <w:p w14:paraId="4E36C06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.300</w:t>
            </w:r>
          </w:p>
        </w:tc>
        <w:tc>
          <w:tcPr>
            <w:tcW w:w="1019" w:type="dxa"/>
            <w:tcBorders>
              <w:top w:val="single" w:sz="16" w:space="0" w:color="000000"/>
              <w:bottom w:val="single" w:sz="16" w:space="0" w:color="000000"/>
            </w:tcBorders>
            <w:shd w:val="clear" w:color="auto" w:fill="FFFFFF"/>
            <w:vAlign w:val="center"/>
          </w:tcPr>
          <w:p w14:paraId="25804A4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.62153</w:t>
            </w:r>
          </w:p>
        </w:tc>
        <w:tc>
          <w:tcPr>
            <w:tcW w:w="1019" w:type="dxa"/>
            <w:tcBorders>
              <w:top w:val="single" w:sz="16" w:space="0" w:color="000000"/>
              <w:bottom w:val="single" w:sz="16" w:space="0" w:color="000000"/>
            </w:tcBorders>
            <w:shd w:val="clear" w:color="auto" w:fill="FFFFFF"/>
            <w:vAlign w:val="center"/>
          </w:tcPr>
          <w:p w14:paraId="45AF0A6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.359</w:t>
            </w:r>
          </w:p>
        </w:tc>
        <w:tc>
          <w:tcPr>
            <w:tcW w:w="775" w:type="dxa"/>
            <w:tcBorders>
              <w:top w:val="single" w:sz="16" w:space="0" w:color="000000"/>
              <w:bottom w:val="single" w:sz="16" w:space="0" w:color="000000"/>
            </w:tcBorders>
            <w:shd w:val="clear" w:color="auto" w:fill="FFFFFF"/>
            <w:vAlign w:val="center"/>
          </w:tcPr>
          <w:p w14:paraId="672E94C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6.094</w:t>
            </w:r>
          </w:p>
        </w:tc>
        <w:tc>
          <w:tcPr>
            <w:tcW w:w="700" w:type="dxa"/>
            <w:tcBorders>
              <w:top w:val="single" w:sz="16" w:space="0" w:color="000000"/>
              <w:bottom w:val="single" w:sz="16" w:space="0" w:color="000000"/>
            </w:tcBorders>
            <w:shd w:val="clear" w:color="auto" w:fill="FFFFFF"/>
            <w:vAlign w:val="center"/>
          </w:tcPr>
          <w:p w14:paraId="010EE9E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w:t>
            </w:r>
          </w:p>
        </w:tc>
        <w:tc>
          <w:tcPr>
            <w:tcW w:w="700" w:type="dxa"/>
            <w:tcBorders>
              <w:top w:val="single" w:sz="16" w:space="0" w:color="000000"/>
              <w:bottom w:val="single" w:sz="16" w:space="0" w:color="000000"/>
            </w:tcBorders>
            <w:shd w:val="clear" w:color="auto" w:fill="FFFFFF"/>
            <w:vAlign w:val="center"/>
          </w:tcPr>
          <w:p w14:paraId="342FA7D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315</w:t>
            </w:r>
          </w:p>
        </w:tc>
        <w:tc>
          <w:tcPr>
            <w:tcW w:w="1030" w:type="dxa"/>
            <w:tcBorders>
              <w:top w:val="single" w:sz="16" w:space="0" w:color="000000"/>
              <w:bottom w:val="single" w:sz="16" w:space="0" w:color="000000"/>
              <w:right w:val="single" w:sz="16" w:space="0" w:color="000000"/>
            </w:tcBorders>
            <w:shd w:val="clear" w:color="auto" w:fill="FFFFFF"/>
            <w:vAlign w:val="center"/>
          </w:tcPr>
          <w:p w14:paraId="2347D9E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7B85EDA9" w14:textId="77777777" w:rsidTr="00E01ABD">
        <w:trPr>
          <w:cantSplit/>
          <w:trHeight w:val="766"/>
        </w:trPr>
        <w:tc>
          <w:tcPr>
            <w:tcW w:w="8270" w:type="dxa"/>
            <w:gridSpan w:val="10"/>
            <w:tcBorders>
              <w:top w:val="nil"/>
              <w:left w:val="nil"/>
              <w:bottom w:val="nil"/>
              <w:right w:val="nil"/>
            </w:tcBorders>
            <w:shd w:val="clear" w:color="auto" w:fill="FFFFFF"/>
          </w:tcPr>
          <w:p w14:paraId="262BDB3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Predictors: (Constant), OA7, FUN1, U1, US2, U2, PR4, SP1, OA6, OB1, PUR6, OA5, PUR5, OA4, US1, OA1, NOUTG3, OA3, PUR4, R1, PUR3, NOUTG4, PUR1, PR2, PUR2, NOUTG2, PR3, OA2, NOUTG1, PR1</w:t>
            </w:r>
          </w:p>
        </w:tc>
      </w:tr>
    </w:tbl>
    <w:p w14:paraId="5BFB6DA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7ABA96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table above that the value indicates an R of 0.599, R square 0.359 and adjusted R square is 0.300. This shows the result of independent variable. This standard Error of the Estimate value is 0.62153. The smaller the level of SEE will make the regression model more accurate in predicting the dependent variable. Therefore 35.9% of the variations of the research data about the average is explained by the model. R coefficient indicates the correlation of study variables.</w:t>
      </w:r>
    </w:p>
    <w:p w14:paraId="6F8F355A" w14:textId="77777777" w:rsidR="00DB53E4" w:rsidRPr="00DB53E4" w:rsidRDefault="00DB53E4" w:rsidP="00DB53E4">
      <w:pPr>
        <w:autoSpaceDE w:val="0"/>
        <w:autoSpaceDN w:val="0"/>
        <w:adjustRightInd w:val="0"/>
        <w:spacing w:before="240" w:after="160" w:line="360" w:lineRule="auto"/>
        <w:rPr>
          <w:rFonts w:ascii="Times New Roman" w:hAnsi="Times New Roman" w:cs="Times New Roman"/>
          <w:b/>
          <w:bCs/>
          <w:sz w:val="24"/>
          <w:szCs w:val="24"/>
          <w:lang w:val="en-IN" w:bidi="ar-SA"/>
        </w:rPr>
      </w:pPr>
    </w:p>
    <w:p w14:paraId="63FEA279"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Analysis of variance</w:t>
      </w:r>
    </w:p>
    <w:tbl>
      <w:tblPr>
        <w:tblW w:w="7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291"/>
        <w:gridCol w:w="1476"/>
        <w:gridCol w:w="1014"/>
        <w:gridCol w:w="1415"/>
        <w:gridCol w:w="1014"/>
        <w:gridCol w:w="1014"/>
      </w:tblGrid>
      <w:tr w:rsidR="00DB53E4" w:rsidRPr="00DB53E4" w14:paraId="6EFBF058" w14:textId="77777777" w:rsidTr="00E01ABD">
        <w:trPr>
          <w:cantSplit/>
        </w:trPr>
        <w:tc>
          <w:tcPr>
            <w:tcW w:w="7959" w:type="dxa"/>
            <w:gridSpan w:val="7"/>
            <w:tcBorders>
              <w:top w:val="nil"/>
              <w:left w:val="nil"/>
              <w:bottom w:val="nil"/>
              <w:right w:val="nil"/>
            </w:tcBorders>
            <w:shd w:val="clear" w:color="auto" w:fill="FFFFFF"/>
            <w:vAlign w:val="center"/>
          </w:tcPr>
          <w:p w14:paraId="3AABE1A3" w14:textId="77777777" w:rsidR="00DB53E4" w:rsidRPr="00DB53E4" w:rsidRDefault="00DB53E4" w:rsidP="00DB53E4">
            <w:pPr>
              <w:autoSpaceDE w:val="0"/>
              <w:autoSpaceDN w:val="0"/>
              <w:adjustRightInd w:val="0"/>
              <w:spacing w:after="0" w:line="360" w:lineRule="auto"/>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ANOVA</w:t>
            </w:r>
            <w:r w:rsidRPr="00DB53E4">
              <w:rPr>
                <w:rFonts w:ascii="Arial" w:hAnsi="Arial" w:cs="Arial"/>
                <w:b/>
                <w:bCs/>
                <w:color w:val="000000"/>
                <w:sz w:val="18"/>
                <w:szCs w:val="18"/>
                <w:vertAlign w:val="superscript"/>
                <w:lang w:val="en-IN" w:bidi="ar-SA"/>
              </w:rPr>
              <w:t>a</w:t>
            </w:r>
            <w:proofErr w:type="spellEnd"/>
          </w:p>
        </w:tc>
      </w:tr>
      <w:tr w:rsidR="00DB53E4" w:rsidRPr="00DB53E4" w14:paraId="2BE1ACD6" w14:textId="77777777" w:rsidTr="00E01ABD">
        <w:trPr>
          <w:cantSplit/>
        </w:trPr>
        <w:tc>
          <w:tcPr>
            <w:tcW w:w="2028" w:type="dxa"/>
            <w:gridSpan w:val="2"/>
            <w:tcBorders>
              <w:top w:val="single" w:sz="16" w:space="0" w:color="000000"/>
              <w:left w:val="single" w:sz="16" w:space="0" w:color="000000"/>
              <w:bottom w:val="single" w:sz="16" w:space="0" w:color="000000"/>
              <w:right w:val="nil"/>
            </w:tcBorders>
            <w:shd w:val="clear" w:color="auto" w:fill="FFFFFF"/>
            <w:vAlign w:val="bottom"/>
          </w:tcPr>
          <w:p w14:paraId="524060C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0ACD48B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Sum of Squares</w:t>
            </w:r>
          </w:p>
        </w:tc>
        <w:tc>
          <w:tcPr>
            <w:tcW w:w="1014" w:type="dxa"/>
            <w:tcBorders>
              <w:top w:val="single" w:sz="16" w:space="0" w:color="000000"/>
              <w:bottom w:val="single" w:sz="16" w:space="0" w:color="000000"/>
            </w:tcBorders>
            <w:shd w:val="clear" w:color="auto" w:fill="FFFFFF"/>
            <w:vAlign w:val="bottom"/>
          </w:tcPr>
          <w:p w14:paraId="006ABA6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color w:val="000000"/>
                <w:sz w:val="18"/>
                <w:szCs w:val="18"/>
                <w:lang w:val="en-IN" w:bidi="ar-SA"/>
              </w:rPr>
              <w:t>df</w:t>
            </w:r>
            <w:proofErr w:type="spellEnd"/>
          </w:p>
        </w:tc>
        <w:tc>
          <w:tcPr>
            <w:tcW w:w="1414" w:type="dxa"/>
            <w:tcBorders>
              <w:top w:val="single" w:sz="16" w:space="0" w:color="000000"/>
              <w:bottom w:val="single" w:sz="16" w:space="0" w:color="000000"/>
            </w:tcBorders>
            <w:shd w:val="clear" w:color="auto" w:fill="FFFFFF"/>
            <w:vAlign w:val="bottom"/>
          </w:tcPr>
          <w:p w14:paraId="197E67F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Mean Square</w:t>
            </w:r>
          </w:p>
        </w:tc>
        <w:tc>
          <w:tcPr>
            <w:tcW w:w="1014" w:type="dxa"/>
            <w:tcBorders>
              <w:top w:val="single" w:sz="16" w:space="0" w:color="000000"/>
              <w:bottom w:val="single" w:sz="16" w:space="0" w:color="000000"/>
            </w:tcBorders>
            <w:shd w:val="clear" w:color="auto" w:fill="FFFFFF"/>
            <w:vAlign w:val="bottom"/>
          </w:tcPr>
          <w:p w14:paraId="216791C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w:t>
            </w:r>
          </w:p>
        </w:tc>
        <w:tc>
          <w:tcPr>
            <w:tcW w:w="1014" w:type="dxa"/>
            <w:tcBorders>
              <w:top w:val="single" w:sz="16" w:space="0" w:color="000000"/>
              <w:bottom w:val="single" w:sz="16" w:space="0" w:color="000000"/>
              <w:right w:val="single" w:sz="16" w:space="0" w:color="000000"/>
            </w:tcBorders>
            <w:shd w:val="clear" w:color="auto" w:fill="FFFFFF"/>
            <w:vAlign w:val="bottom"/>
          </w:tcPr>
          <w:p w14:paraId="1D5047D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282E4698" w14:textId="77777777" w:rsidTr="00E01ABD">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14:paraId="0BB04AC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291" w:type="dxa"/>
            <w:tcBorders>
              <w:top w:val="single" w:sz="16" w:space="0" w:color="000000"/>
              <w:left w:val="nil"/>
              <w:bottom w:val="nil"/>
              <w:right w:val="single" w:sz="16" w:space="0" w:color="000000"/>
            </w:tcBorders>
            <w:shd w:val="clear" w:color="auto" w:fill="FFFFFF"/>
          </w:tcPr>
          <w:p w14:paraId="0531528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Regression</w:t>
            </w:r>
          </w:p>
        </w:tc>
        <w:tc>
          <w:tcPr>
            <w:tcW w:w="1475" w:type="dxa"/>
            <w:tcBorders>
              <w:top w:val="single" w:sz="16" w:space="0" w:color="000000"/>
              <w:left w:val="single" w:sz="16" w:space="0" w:color="000000"/>
              <w:bottom w:val="nil"/>
            </w:tcBorders>
            <w:shd w:val="clear" w:color="auto" w:fill="FFFFFF"/>
            <w:vAlign w:val="center"/>
          </w:tcPr>
          <w:p w14:paraId="5037D6E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68.268</w:t>
            </w:r>
          </w:p>
        </w:tc>
        <w:tc>
          <w:tcPr>
            <w:tcW w:w="1014" w:type="dxa"/>
            <w:tcBorders>
              <w:top w:val="single" w:sz="16" w:space="0" w:color="000000"/>
              <w:bottom w:val="nil"/>
            </w:tcBorders>
            <w:shd w:val="clear" w:color="auto" w:fill="FFFFFF"/>
            <w:vAlign w:val="center"/>
          </w:tcPr>
          <w:p w14:paraId="093C338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w:t>
            </w:r>
          </w:p>
        </w:tc>
        <w:tc>
          <w:tcPr>
            <w:tcW w:w="1414" w:type="dxa"/>
            <w:tcBorders>
              <w:top w:val="single" w:sz="16" w:space="0" w:color="000000"/>
              <w:bottom w:val="nil"/>
            </w:tcBorders>
            <w:shd w:val="clear" w:color="auto" w:fill="FFFFFF"/>
            <w:vAlign w:val="center"/>
          </w:tcPr>
          <w:p w14:paraId="659258E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2.354</w:t>
            </w:r>
          </w:p>
        </w:tc>
        <w:tc>
          <w:tcPr>
            <w:tcW w:w="1014" w:type="dxa"/>
            <w:tcBorders>
              <w:top w:val="single" w:sz="16" w:space="0" w:color="000000"/>
              <w:bottom w:val="nil"/>
            </w:tcBorders>
            <w:shd w:val="clear" w:color="auto" w:fill="FFFFFF"/>
            <w:vAlign w:val="center"/>
          </w:tcPr>
          <w:p w14:paraId="3A6A587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6.094</w:t>
            </w:r>
          </w:p>
        </w:tc>
        <w:tc>
          <w:tcPr>
            <w:tcW w:w="1014" w:type="dxa"/>
            <w:tcBorders>
              <w:top w:val="single" w:sz="16" w:space="0" w:color="000000"/>
              <w:bottom w:val="nil"/>
              <w:right w:val="single" w:sz="16" w:space="0" w:color="000000"/>
            </w:tcBorders>
            <w:shd w:val="clear" w:color="auto" w:fill="FFFFFF"/>
            <w:vAlign w:val="center"/>
          </w:tcPr>
          <w:p w14:paraId="1CD1657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r w:rsidRPr="00DB53E4">
              <w:rPr>
                <w:rFonts w:ascii="Arial" w:hAnsi="Arial" w:cs="Arial"/>
                <w:color w:val="000000"/>
                <w:sz w:val="18"/>
                <w:szCs w:val="18"/>
                <w:vertAlign w:val="superscript"/>
                <w:lang w:val="en-IN" w:bidi="ar-SA"/>
              </w:rPr>
              <w:t>b</w:t>
            </w:r>
          </w:p>
        </w:tc>
      </w:tr>
      <w:tr w:rsidR="00DB53E4" w:rsidRPr="00DB53E4" w14:paraId="10717CB0"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1257102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291" w:type="dxa"/>
            <w:tcBorders>
              <w:top w:val="nil"/>
              <w:left w:val="nil"/>
              <w:bottom w:val="nil"/>
              <w:right w:val="single" w:sz="16" w:space="0" w:color="000000"/>
            </w:tcBorders>
            <w:shd w:val="clear" w:color="auto" w:fill="FFFFFF"/>
          </w:tcPr>
          <w:p w14:paraId="3114A22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Residual</w:t>
            </w:r>
          </w:p>
        </w:tc>
        <w:tc>
          <w:tcPr>
            <w:tcW w:w="1475" w:type="dxa"/>
            <w:tcBorders>
              <w:top w:val="nil"/>
              <w:left w:val="single" w:sz="16" w:space="0" w:color="000000"/>
              <w:bottom w:val="nil"/>
            </w:tcBorders>
            <w:shd w:val="clear" w:color="auto" w:fill="FFFFFF"/>
            <w:vAlign w:val="center"/>
          </w:tcPr>
          <w:p w14:paraId="7F9EA70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121.686</w:t>
            </w:r>
          </w:p>
        </w:tc>
        <w:tc>
          <w:tcPr>
            <w:tcW w:w="1014" w:type="dxa"/>
            <w:tcBorders>
              <w:top w:val="nil"/>
              <w:bottom w:val="nil"/>
            </w:tcBorders>
            <w:shd w:val="clear" w:color="auto" w:fill="FFFFFF"/>
            <w:vAlign w:val="center"/>
          </w:tcPr>
          <w:p w14:paraId="0479F1F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315</w:t>
            </w:r>
          </w:p>
        </w:tc>
        <w:tc>
          <w:tcPr>
            <w:tcW w:w="1414" w:type="dxa"/>
            <w:tcBorders>
              <w:top w:val="nil"/>
              <w:bottom w:val="nil"/>
            </w:tcBorders>
            <w:shd w:val="clear" w:color="auto" w:fill="FFFFFF"/>
            <w:vAlign w:val="center"/>
          </w:tcPr>
          <w:p w14:paraId="5543418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.386</w:t>
            </w:r>
          </w:p>
        </w:tc>
        <w:tc>
          <w:tcPr>
            <w:tcW w:w="1014" w:type="dxa"/>
            <w:tcBorders>
              <w:top w:val="nil"/>
              <w:bottom w:val="nil"/>
            </w:tcBorders>
            <w:shd w:val="clear" w:color="auto" w:fill="FFFFFF"/>
            <w:vAlign w:val="center"/>
          </w:tcPr>
          <w:p w14:paraId="1036B55D"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nil"/>
              <w:right w:val="single" w:sz="16" w:space="0" w:color="000000"/>
            </w:tcBorders>
            <w:shd w:val="clear" w:color="auto" w:fill="FFFFFF"/>
            <w:vAlign w:val="center"/>
          </w:tcPr>
          <w:p w14:paraId="1DD85CEC"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09057830"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6CC93331"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291" w:type="dxa"/>
            <w:tcBorders>
              <w:top w:val="nil"/>
              <w:left w:val="nil"/>
              <w:bottom w:val="single" w:sz="16" w:space="0" w:color="000000"/>
              <w:right w:val="single" w:sz="16" w:space="0" w:color="000000"/>
            </w:tcBorders>
            <w:shd w:val="clear" w:color="auto" w:fill="FFFFFF"/>
          </w:tcPr>
          <w:p w14:paraId="7DBDD50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Total</w:t>
            </w:r>
          </w:p>
        </w:tc>
        <w:tc>
          <w:tcPr>
            <w:tcW w:w="1475" w:type="dxa"/>
            <w:tcBorders>
              <w:top w:val="nil"/>
              <w:left w:val="single" w:sz="16" w:space="0" w:color="000000"/>
              <w:bottom w:val="single" w:sz="16" w:space="0" w:color="000000"/>
            </w:tcBorders>
            <w:shd w:val="clear" w:color="auto" w:fill="FFFFFF"/>
            <w:vAlign w:val="center"/>
          </w:tcPr>
          <w:p w14:paraId="76A2AC6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189.954</w:t>
            </w:r>
          </w:p>
        </w:tc>
        <w:tc>
          <w:tcPr>
            <w:tcW w:w="1014" w:type="dxa"/>
            <w:tcBorders>
              <w:top w:val="nil"/>
              <w:bottom w:val="single" w:sz="16" w:space="0" w:color="000000"/>
            </w:tcBorders>
            <w:shd w:val="clear" w:color="auto" w:fill="FFFFFF"/>
            <w:vAlign w:val="center"/>
          </w:tcPr>
          <w:p w14:paraId="59BC1E0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w:t>
            </w:r>
          </w:p>
        </w:tc>
        <w:tc>
          <w:tcPr>
            <w:tcW w:w="1414" w:type="dxa"/>
            <w:tcBorders>
              <w:top w:val="nil"/>
              <w:bottom w:val="single" w:sz="16" w:space="0" w:color="000000"/>
            </w:tcBorders>
            <w:shd w:val="clear" w:color="auto" w:fill="FFFFFF"/>
            <w:vAlign w:val="center"/>
          </w:tcPr>
          <w:p w14:paraId="20D86762"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tcBorders>
            <w:shd w:val="clear" w:color="auto" w:fill="FFFFFF"/>
            <w:vAlign w:val="center"/>
          </w:tcPr>
          <w:p w14:paraId="2902CB9B"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right w:val="single" w:sz="16" w:space="0" w:color="000000"/>
            </w:tcBorders>
            <w:shd w:val="clear" w:color="auto" w:fill="FFFFFF"/>
            <w:vAlign w:val="center"/>
          </w:tcPr>
          <w:p w14:paraId="6B49CB34"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0E4CD5DA" w14:textId="77777777" w:rsidTr="00E01ABD">
        <w:trPr>
          <w:cantSplit/>
        </w:trPr>
        <w:tc>
          <w:tcPr>
            <w:tcW w:w="7959" w:type="dxa"/>
            <w:gridSpan w:val="7"/>
            <w:tcBorders>
              <w:top w:val="nil"/>
              <w:left w:val="nil"/>
              <w:bottom w:val="nil"/>
              <w:right w:val="nil"/>
            </w:tcBorders>
            <w:shd w:val="clear" w:color="auto" w:fill="FFFFFF"/>
          </w:tcPr>
          <w:p w14:paraId="31E08B4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SEC2</w:t>
            </w:r>
          </w:p>
        </w:tc>
      </w:tr>
      <w:tr w:rsidR="00DB53E4" w:rsidRPr="00DB53E4" w14:paraId="1740A31B" w14:textId="77777777" w:rsidTr="00E01ABD">
        <w:trPr>
          <w:cantSplit/>
        </w:trPr>
        <w:tc>
          <w:tcPr>
            <w:tcW w:w="7959" w:type="dxa"/>
            <w:gridSpan w:val="7"/>
            <w:tcBorders>
              <w:top w:val="nil"/>
              <w:left w:val="nil"/>
              <w:bottom w:val="nil"/>
              <w:right w:val="nil"/>
            </w:tcBorders>
            <w:shd w:val="clear" w:color="auto" w:fill="FFFFFF"/>
          </w:tcPr>
          <w:p w14:paraId="34B4CD9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Predictors: (Constant), OA7, FUN1, U1, US2, U2, PR4, SP1, OA6, OB1, PUR6, OA5, PUR5, OA4, US1, OA1, NOUTG3, OA3, PUR4, R1, PUR3, NOUTG4, PUR1, PR2, PUR2, NOUTG2, PR3, OA2, NOUTG1, PR1</w:t>
            </w:r>
          </w:p>
        </w:tc>
      </w:tr>
    </w:tbl>
    <w:p w14:paraId="25BDF696"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03A99FA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From this analysis of variance indicated under the table above, the F statistic is 6.094. The significance of the study model is 0.000. The analysis was undertaken at 95% level of significance. Therefore, inside the 0.05 confidence interval, thus the study model in thus insignificant. The predictors (independent variables) have an insignificant effect on the dependent variable.</w:t>
      </w:r>
    </w:p>
    <w:p w14:paraId="1D5F78C1" w14:textId="77777777" w:rsidR="00DB53E4" w:rsidRPr="00DB53E4" w:rsidRDefault="00DB53E4" w:rsidP="00DB53E4">
      <w:pPr>
        <w:autoSpaceDE w:val="0"/>
        <w:autoSpaceDN w:val="0"/>
        <w:adjustRightInd w:val="0"/>
        <w:spacing w:before="240" w:after="160" w:line="360" w:lineRule="auto"/>
        <w:rPr>
          <w:rFonts w:ascii="Times New Roman" w:hAnsi="Times New Roman" w:cs="Times New Roman"/>
          <w:sz w:val="24"/>
          <w:szCs w:val="24"/>
          <w:lang w:val="en-IN" w:bidi="ar-SA"/>
        </w:rPr>
      </w:pPr>
    </w:p>
    <w:p w14:paraId="72A853D6" w14:textId="77777777" w:rsidR="00DB53E4" w:rsidRPr="00DB53E4" w:rsidRDefault="00DB53E4" w:rsidP="00DB53E4">
      <w:pPr>
        <w:spacing w:after="160" w:line="360" w:lineRule="auto"/>
        <w:jc w:val="both"/>
        <w:rPr>
          <w:rFonts w:ascii="Times New Roman" w:hAnsi="Times New Roman" w:cs="Times New Roman"/>
          <w:b/>
          <w:sz w:val="24"/>
          <w:szCs w:val="24"/>
          <w:lang w:val="en-IN" w:bidi="ar-SA"/>
        </w:rPr>
      </w:pPr>
    </w:p>
    <w:p w14:paraId="3EA51CC6" w14:textId="77777777" w:rsidR="00DB53E4" w:rsidRPr="00DB53E4" w:rsidRDefault="00DB53E4" w:rsidP="00DB53E4">
      <w:pPr>
        <w:spacing w:before="240" w:after="160" w:line="360" w:lineRule="auto"/>
        <w:jc w:val="both"/>
        <w:rPr>
          <w:rFonts w:ascii="Times New Roman" w:hAnsi="Times New Roman" w:cs="Times New Roman"/>
          <w:b/>
          <w:sz w:val="24"/>
          <w:szCs w:val="24"/>
          <w:lang w:val="en-IN" w:bidi="ar-SA"/>
        </w:rPr>
      </w:pPr>
      <w:r w:rsidRPr="00DB53E4">
        <w:rPr>
          <w:rFonts w:ascii="Times New Roman" w:hAnsi="Times New Roman" w:cs="Times New Roman"/>
          <w:b/>
          <w:sz w:val="24"/>
          <w:szCs w:val="24"/>
          <w:lang w:val="en-IN" w:bidi="ar-SA"/>
        </w:rPr>
        <w:lastRenderedPageBreak/>
        <w:t>Model Coefficients</w:t>
      </w:r>
    </w:p>
    <w:p w14:paraId="5F4D9E49" w14:textId="77777777" w:rsidR="00DB53E4" w:rsidRPr="00DB53E4" w:rsidRDefault="00DB53E4" w:rsidP="00DB53E4">
      <w:pPr>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The model coefficients are presented as below:</w:t>
      </w: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3"/>
        <w:gridCol w:w="1338"/>
        <w:gridCol w:w="1338"/>
        <w:gridCol w:w="1476"/>
        <w:gridCol w:w="1015"/>
        <w:gridCol w:w="1015"/>
      </w:tblGrid>
      <w:tr w:rsidR="00DB53E4" w:rsidRPr="00DB53E4" w14:paraId="018B05FB" w14:textId="77777777" w:rsidTr="00E01ABD">
        <w:trPr>
          <w:cantSplit/>
        </w:trPr>
        <w:tc>
          <w:tcPr>
            <w:tcW w:w="8101" w:type="dxa"/>
            <w:gridSpan w:val="7"/>
            <w:tcBorders>
              <w:top w:val="nil"/>
              <w:left w:val="nil"/>
              <w:bottom w:val="nil"/>
              <w:right w:val="nil"/>
            </w:tcBorders>
            <w:shd w:val="clear" w:color="auto" w:fill="FFFFFF"/>
            <w:vAlign w:val="center"/>
          </w:tcPr>
          <w:p w14:paraId="3FBE45D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Coefficients</w:t>
            </w:r>
            <w:r w:rsidRPr="00DB53E4">
              <w:rPr>
                <w:rFonts w:ascii="Arial" w:hAnsi="Arial" w:cs="Arial"/>
                <w:b/>
                <w:bCs/>
                <w:color w:val="000000"/>
                <w:sz w:val="18"/>
                <w:szCs w:val="18"/>
                <w:vertAlign w:val="superscript"/>
                <w:lang w:val="en-IN" w:bidi="ar-SA"/>
              </w:rPr>
              <w:t>a</w:t>
            </w:r>
            <w:proofErr w:type="spellEnd"/>
          </w:p>
        </w:tc>
      </w:tr>
      <w:tr w:rsidR="00DB53E4" w:rsidRPr="00DB53E4" w14:paraId="4EAB14B9" w14:textId="77777777" w:rsidTr="00E01ABD">
        <w:trPr>
          <w:cantSplit/>
        </w:trPr>
        <w:tc>
          <w:tcPr>
            <w:tcW w:w="1919" w:type="dxa"/>
            <w:gridSpan w:val="2"/>
            <w:vMerge w:val="restart"/>
            <w:tcBorders>
              <w:top w:val="single" w:sz="16" w:space="0" w:color="000000"/>
              <w:left w:val="single" w:sz="16" w:space="0" w:color="000000"/>
              <w:bottom w:val="nil"/>
              <w:right w:val="nil"/>
            </w:tcBorders>
            <w:shd w:val="clear" w:color="auto" w:fill="FFFFFF"/>
            <w:vAlign w:val="bottom"/>
          </w:tcPr>
          <w:p w14:paraId="4D7127B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2676" w:type="dxa"/>
            <w:gridSpan w:val="2"/>
            <w:tcBorders>
              <w:top w:val="single" w:sz="16" w:space="0" w:color="000000"/>
              <w:left w:val="single" w:sz="16" w:space="0" w:color="000000"/>
            </w:tcBorders>
            <w:shd w:val="clear" w:color="auto" w:fill="FFFFFF"/>
            <w:vAlign w:val="bottom"/>
          </w:tcPr>
          <w:p w14:paraId="090DF79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Unstandardized Coefficients</w:t>
            </w:r>
          </w:p>
        </w:tc>
        <w:tc>
          <w:tcPr>
            <w:tcW w:w="1476" w:type="dxa"/>
            <w:tcBorders>
              <w:top w:val="single" w:sz="16" w:space="0" w:color="000000"/>
            </w:tcBorders>
            <w:shd w:val="clear" w:color="auto" w:fill="FFFFFF"/>
            <w:vAlign w:val="bottom"/>
          </w:tcPr>
          <w:p w14:paraId="77E04C2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Standardized Coefficients</w:t>
            </w:r>
          </w:p>
        </w:tc>
        <w:tc>
          <w:tcPr>
            <w:tcW w:w="1015" w:type="dxa"/>
            <w:vMerge w:val="restart"/>
            <w:tcBorders>
              <w:top w:val="single" w:sz="16" w:space="0" w:color="000000"/>
            </w:tcBorders>
            <w:shd w:val="clear" w:color="auto" w:fill="FFFFFF"/>
            <w:vAlign w:val="bottom"/>
          </w:tcPr>
          <w:p w14:paraId="72D7188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t</w:t>
            </w:r>
          </w:p>
        </w:tc>
        <w:tc>
          <w:tcPr>
            <w:tcW w:w="1015" w:type="dxa"/>
            <w:vMerge w:val="restart"/>
            <w:tcBorders>
              <w:top w:val="single" w:sz="16" w:space="0" w:color="000000"/>
              <w:right w:val="single" w:sz="16" w:space="0" w:color="000000"/>
            </w:tcBorders>
            <w:shd w:val="clear" w:color="auto" w:fill="FFFFFF"/>
            <w:vAlign w:val="bottom"/>
          </w:tcPr>
          <w:p w14:paraId="40D536F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66370D34" w14:textId="77777777" w:rsidTr="00E01ABD">
        <w:trPr>
          <w:cantSplit/>
        </w:trPr>
        <w:tc>
          <w:tcPr>
            <w:tcW w:w="1919" w:type="dxa"/>
            <w:gridSpan w:val="2"/>
            <w:vMerge/>
            <w:tcBorders>
              <w:top w:val="single" w:sz="16" w:space="0" w:color="000000"/>
              <w:left w:val="single" w:sz="16" w:space="0" w:color="000000"/>
              <w:bottom w:val="nil"/>
              <w:right w:val="nil"/>
            </w:tcBorders>
            <w:shd w:val="clear" w:color="auto" w:fill="FFFFFF"/>
            <w:vAlign w:val="bottom"/>
          </w:tcPr>
          <w:p w14:paraId="1446D95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338" w:type="dxa"/>
            <w:tcBorders>
              <w:left w:val="single" w:sz="16" w:space="0" w:color="000000"/>
              <w:bottom w:val="single" w:sz="16" w:space="0" w:color="000000"/>
            </w:tcBorders>
            <w:shd w:val="clear" w:color="auto" w:fill="FFFFFF"/>
            <w:vAlign w:val="bottom"/>
          </w:tcPr>
          <w:p w14:paraId="7D0DD50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w:t>
            </w:r>
          </w:p>
        </w:tc>
        <w:tc>
          <w:tcPr>
            <w:tcW w:w="1338" w:type="dxa"/>
            <w:tcBorders>
              <w:bottom w:val="single" w:sz="16" w:space="0" w:color="000000"/>
            </w:tcBorders>
            <w:shd w:val="clear" w:color="auto" w:fill="FFFFFF"/>
            <w:vAlign w:val="bottom"/>
          </w:tcPr>
          <w:p w14:paraId="16B213E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w:t>
            </w:r>
          </w:p>
        </w:tc>
        <w:tc>
          <w:tcPr>
            <w:tcW w:w="1476" w:type="dxa"/>
            <w:tcBorders>
              <w:bottom w:val="single" w:sz="16" w:space="0" w:color="000000"/>
            </w:tcBorders>
            <w:shd w:val="clear" w:color="auto" w:fill="FFFFFF"/>
            <w:vAlign w:val="bottom"/>
          </w:tcPr>
          <w:p w14:paraId="48B2851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Beta</w:t>
            </w:r>
          </w:p>
        </w:tc>
        <w:tc>
          <w:tcPr>
            <w:tcW w:w="1015" w:type="dxa"/>
            <w:vMerge/>
            <w:tcBorders>
              <w:top w:val="single" w:sz="16" w:space="0" w:color="000000"/>
            </w:tcBorders>
            <w:shd w:val="clear" w:color="auto" w:fill="FFFFFF"/>
            <w:vAlign w:val="bottom"/>
          </w:tcPr>
          <w:p w14:paraId="03A9C7F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5" w:type="dxa"/>
            <w:vMerge/>
            <w:tcBorders>
              <w:top w:val="single" w:sz="16" w:space="0" w:color="000000"/>
              <w:right w:val="single" w:sz="16" w:space="0" w:color="000000"/>
            </w:tcBorders>
            <w:shd w:val="clear" w:color="auto" w:fill="FFFFFF"/>
            <w:vAlign w:val="bottom"/>
          </w:tcPr>
          <w:p w14:paraId="2367F53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r>
      <w:tr w:rsidR="00DB53E4" w:rsidRPr="00DB53E4" w14:paraId="70ABD7B8" w14:textId="77777777" w:rsidTr="00E01AB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6902760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bookmarkStart w:id="6" w:name="_Hlk99207807"/>
            <w:r w:rsidRPr="00DB53E4">
              <w:rPr>
                <w:rFonts w:ascii="Arial" w:hAnsi="Arial" w:cs="Arial"/>
                <w:color w:val="000000"/>
                <w:sz w:val="18"/>
                <w:szCs w:val="18"/>
                <w:lang w:val="en-IN" w:bidi="ar-SA"/>
              </w:rPr>
              <w:t>1</w:t>
            </w:r>
          </w:p>
        </w:tc>
        <w:tc>
          <w:tcPr>
            <w:tcW w:w="1183" w:type="dxa"/>
            <w:tcBorders>
              <w:top w:val="single" w:sz="16" w:space="0" w:color="000000"/>
              <w:left w:val="nil"/>
              <w:bottom w:val="nil"/>
              <w:right w:val="single" w:sz="16" w:space="0" w:color="000000"/>
            </w:tcBorders>
            <w:shd w:val="clear" w:color="auto" w:fill="FFFFFF"/>
          </w:tcPr>
          <w:p w14:paraId="1E75F6B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(Constant)</w:t>
            </w:r>
          </w:p>
        </w:tc>
        <w:tc>
          <w:tcPr>
            <w:tcW w:w="1338" w:type="dxa"/>
            <w:tcBorders>
              <w:top w:val="single" w:sz="16" w:space="0" w:color="000000"/>
              <w:left w:val="single" w:sz="16" w:space="0" w:color="000000"/>
              <w:bottom w:val="nil"/>
            </w:tcBorders>
            <w:shd w:val="clear" w:color="auto" w:fill="FFFFFF"/>
            <w:vAlign w:val="center"/>
          </w:tcPr>
          <w:p w14:paraId="2E86384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1.417</w:t>
            </w:r>
          </w:p>
        </w:tc>
        <w:tc>
          <w:tcPr>
            <w:tcW w:w="1338" w:type="dxa"/>
            <w:tcBorders>
              <w:top w:val="single" w:sz="16" w:space="0" w:color="000000"/>
              <w:bottom w:val="nil"/>
            </w:tcBorders>
            <w:shd w:val="clear" w:color="auto" w:fill="FFFFFF"/>
            <w:vAlign w:val="center"/>
          </w:tcPr>
          <w:p w14:paraId="6E29A9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.390</w:t>
            </w:r>
          </w:p>
        </w:tc>
        <w:tc>
          <w:tcPr>
            <w:tcW w:w="1476" w:type="dxa"/>
            <w:tcBorders>
              <w:top w:val="single" w:sz="16" w:space="0" w:color="000000"/>
              <w:bottom w:val="nil"/>
            </w:tcBorders>
            <w:shd w:val="clear" w:color="auto" w:fill="FFFFFF"/>
            <w:vAlign w:val="center"/>
          </w:tcPr>
          <w:p w14:paraId="4F69A4EB"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5" w:type="dxa"/>
            <w:tcBorders>
              <w:top w:val="single" w:sz="16" w:space="0" w:color="000000"/>
              <w:bottom w:val="nil"/>
            </w:tcBorders>
            <w:shd w:val="clear" w:color="auto" w:fill="FFFFFF"/>
            <w:vAlign w:val="center"/>
          </w:tcPr>
          <w:p w14:paraId="22E8BCE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3.630</w:t>
            </w:r>
          </w:p>
        </w:tc>
        <w:tc>
          <w:tcPr>
            <w:tcW w:w="1015" w:type="dxa"/>
            <w:tcBorders>
              <w:top w:val="single" w:sz="16" w:space="0" w:color="000000"/>
              <w:bottom w:val="nil"/>
              <w:right w:val="single" w:sz="16" w:space="0" w:color="000000"/>
            </w:tcBorders>
            <w:shd w:val="clear" w:color="auto" w:fill="FFFFFF"/>
            <w:vAlign w:val="center"/>
          </w:tcPr>
          <w:p w14:paraId="55A3316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18532DE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B7FA5B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B05C26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PR1</w:t>
            </w:r>
          </w:p>
        </w:tc>
        <w:tc>
          <w:tcPr>
            <w:tcW w:w="1338" w:type="dxa"/>
            <w:tcBorders>
              <w:top w:val="nil"/>
              <w:left w:val="single" w:sz="16" w:space="0" w:color="000000"/>
              <w:bottom w:val="nil"/>
            </w:tcBorders>
            <w:shd w:val="clear" w:color="auto" w:fill="FFFFFF"/>
            <w:vAlign w:val="center"/>
          </w:tcPr>
          <w:p w14:paraId="66FF266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338" w:type="dxa"/>
            <w:tcBorders>
              <w:top w:val="nil"/>
              <w:bottom w:val="nil"/>
            </w:tcBorders>
            <w:shd w:val="clear" w:color="auto" w:fill="FFFFFF"/>
            <w:vAlign w:val="center"/>
          </w:tcPr>
          <w:p w14:paraId="65723B5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c>
          <w:tcPr>
            <w:tcW w:w="1476" w:type="dxa"/>
            <w:tcBorders>
              <w:top w:val="nil"/>
              <w:bottom w:val="nil"/>
            </w:tcBorders>
            <w:shd w:val="clear" w:color="auto" w:fill="FFFFFF"/>
            <w:vAlign w:val="center"/>
          </w:tcPr>
          <w:p w14:paraId="6A5AD88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015" w:type="dxa"/>
            <w:tcBorders>
              <w:top w:val="nil"/>
              <w:bottom w:val="nil"/>
            </w:tcBorders>
            <w:shd w:val="clear" w:color="auto" w:fill="FFFFFF"/>
            <w:vAlign w:val="center"/>
          </w:tcPr>
          <w:p w14:paraId="3A31E38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.541</w:t>
            </w:r>
          </w:p>
        </w:tc>
        <w:tc>
          <w:tcPr>
            <w:tcW w:w="1015" w:type="dxa"/>
            <w:tcBorders>
              <w:top w:val="nil"/>
              <w:bottom w:val="nil"/>
              <w:right w:val="single" w:sz="16" w:space="0" w:color="000000"/>
            </w:tcBorders>
            <w:shd w:val="clear" w:color="auto" w:fill="FFFFFF"/>
            <w:vAlign w:val="center"/>
          </w:tcPr>
          <w:p w14:paraId="26F1764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.589</w:t>
            </w:r>
          </w:p>
        </w:tc>
      </w:tr>
      <w:tr w:rsidR="00DB53E4" w:rsidRPr="00DB53E4" w14:paraId="7BBE930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A15B66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E03C7C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PR2</w:t>
            </w:r>
          </w:p>
        </w:tc>
        <w:tc>
          <w:tcPr>
            <w:tcW w:w="1338" w:type="dxa"/>
            <w:tcBorders>
              <w:top w:val="nil"/>
              <w:left w:val="single" w:sz="16" w:space="0" w:color="000000"/>
              <w:bottom w:val="nil"/>
            </w:tcBorders>
            <w:shd w:val="clear" w:color="auto" w:fill="FFFFFF"/>
            <w:vAlign w:val="center"/>
          </w:tcPr>
          <w:p w14:paraId="32137A1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-.094</w:t>
            </w:r>
          </w:p>
        </w:tc>
        <w:tc>
          <w:tcPr>
            <w:tcW w:w="1338" w:type="dxa"/>
            <w:tcBorders>
              <w:top w:val="nil"/>
              <w:bottom w:val="nil"/>
            </w:tcBorders>
            <w:shd w:val="clear" w:color="auto" w:fill="FFFFFF"/>
            <w:vAlign w:val="center"/>
          </w:tcPr>
          <w:p w14:paraId="303F1CD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.070</w:t>
            </w:r>
          </w:p>
        </w:tc>
        <w:tc>
          <w:tcPr>
            <w:tcW w:w="1476" w:type="dxa"/>
            <w:tcBorders>
              <w:top w:val="nil"/>
              <w:bottom w:val="nil"/>
            </w:tcBorders>
            <w:shd w:val="clear" w:color="auto" w:fill="FFFFFF"/>
            <w:vAlign w:val="center"/>
          </w:tcPr>
          <w:p w14:paraId="0043550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-.107</w:t>
            </w:r>
          </w:p>
        </w:tc>
        <w:tc>
          <w:tcPr>
            <w:tcW w:w="1015" w:type="dxa"/>
            <w:tcBorders>
              <w:top w:val="nil"/>
              <w:bottom w:val="nil"/>
            </w:tcBorders>
            <w:shd w:val="clear" w:color="auto" w:fill="FFFFFF"/>
            <w:vAlign w:val="center"/>
          </w:tcPr>
          <w:p w14:paraId="3222BCD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-1.344</w:t>
            </w:r>
          </w:p>
        </w:tc>
        <w:tc>
          <w:tcPr>
            <w:tcW w:w="1015" w:type="dxa"/>
            <w:tcBorders>
              <w:top w:val="nil"/>
              <w:bottom w:val="nil"/>
              <w:right w:val="single" w:sz="16" w:space="0" w:color="000000"/>
            </w:tcBorders>
            <w:shd w:val="clear" w:color="auto" w:fill="FFFFFF"/>
            <w:vAlign w:val="center"/>
          </w:tcPr>
          <w:p w14:paraId="79B3A4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.180</w:t>
            </w:r>
          </w:p>
        </w:tc>
      </w:tr>
      <w:tr w:rsidR="00DB53E4" w:rsidRPr="00DB53E4" w14:paraId="1DD7DE6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91AF00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976DB7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PR3</w:t>
            </w:r>
          </w:p>
        </w:tc>
        <w:tc>
          <w:tcPr>
            <w:tcW w:w="1338" w:type="dxa"/>
            <w:tcBorders>
              <w:top w:val="nil"/>
              <w:left w:val="single" w:sz="16" w:space="0" w:color="000000"/>
              <w:bottom w:val="nil"/>
            </w:tcBorders>
            <w:shd w:val="clear" w:color="auto" w:fill="FFFFFF"/>
            <w:vAlign w:val="center"/>
          </w:tcPr>
          <w:p w14:paraId="5FCF24E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.019</w:t>
            </w:r>
          </w:p>
        </w:tc>
        <w:tc>
          <w:tcPr>
            <w:tcW w:w="1338" w:type="dxa"/>
            <w:tcBorders>
              <w:top w:val="nil"/>
              <w:bottom w:val="nil"/>
            </w:tcBorders>
            <w:shd w:val="clear" w:color="auto" w:fill="FFFFFF"/>
            <w:vAlign w:val="center"/>
          </w:tcPr>
          <w:p w14:paraId="28C85BC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476" w:type="dxa"/>
            <w:tcBorders>
              <w:top w:val="nil"/>
              <w:bottom w:val="nil"/>
            </w:tcBorders>
            <w:shd w:val="clear" w:color="auto" w:fill="FFFFFF"/>
            <w:vAlign w:val="center"/>
          </w:tcPr>
          <w:p w14:paraId="2974FC2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.026</w:t>
            </w:r>
          </w:p>
        </w:tc>
        <w:tc>
          <w:tcPr>
            <w:tcW w:w="1015" w:type="dxa"/>
            <w:tcBorders>
              <w:top w:val="nil"/>
              <w:bottom w:val="nil"/>
            </w:tcBorders>
            <w:shd w:val="clear" w:color="auto" w:fill="FFFFFF"/>
            <w:vAlign w:val="center"/>
          </w:tcPr>
          <w:p w14:paraId="07F9C2A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.367</w:t>
            </w:r>
          </w:p>
        </w:tc>
        <w:tc>
          <w:tcPr>
            <w:tcW w:w="1015" w:type="dxa"/>
            <w:tcBorders>
              <w:top w:val="nil"/>
              <w:bottom w:val="nil"/>
              <w:right w:val="single" w:sz="16" w:space="0" w:color="000000"/>
            </w:tcBorders>
            <w:shd w:val="clear" w:color="auto" w:fill="FFFFFF"/>
            <w:vAlign w:val="center"/>
          </w:tcPr>
          <w:p w14:paraId="13AE394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.714</w:t>
            </w:r>
          </w:p>
        </w:tc>
      </w:tr>
      <w:tr w:rsidR="00DB53E4" w:rsidRPr="00DB53E4" w14:paraId="26929A7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D7C53E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5AAFAF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PR4</w:t>
            </w:r>
          </w:p>
        </w:tc>
        <w:tc>
          <w:tcPr>
            <w:tcW w:w="1338" w:type="dxa"/>
            <w:tcBorders>
              <w:top w:val="nil"/>
              <w:left w:val="single" w:sz="16" w:space="0" w:color="000000"/>
              <w:bottom w:val="nil"/>
            </w:tcBorders>
            <w:shd w:val="clear" w:color="auto" w:fill="FFFFFF"/>
            <w:vAlign w:val="center"/>
          </w:tcPr>
          <w:p w14:paraId="2B6AA4E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338" w:type="dxa"/>
            <w:tcBorders>
              <w:top w:val="nil"/>
              <w:bottom w:val="nil"/>
            </w:tcBorders>
            <w:shd w:val="clear" w:color="auto" w:fill="FFFFFF"/>
            <w:vAlign w:val="center"/>
          </w:tcPr>
          <w:p w14:paraId="3546181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476" w:type="dxa"/>
            <w:tcBorders>
              <w:top w:val="nil"/>
              <w:bottom w:val="nil"/>
            </w:tcBorders>
            <w:shd w:val="clear" w:color="auto" w:fill="FFFFFF"/>
            <w:vAlign w:val="center"/>
          </w:tcPr>
          <w:p w14:paraId="5D16740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-.071</w:t>
            </w:r>
          </w:p>
        </w:tc>
        <w:tc>
          <w:tcPr>
            <w:tcW w:w="1015" w:type="dxa"/>
            <w:tcBorders>
              <w:top w:val="nil"/>
              <w:bottom w:val="nil"/>
            </w:tcBorders>
            <w:shd w:val="clear" w:color="auto" w:fill="FFFFFF"/>
            <w:vAlign w:val="center"/>
          </w:tcPr>
          <w:p w14:paraId="416E3CA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-1.293</w:t>
            </w:r>
          </w:p>
        </w:tc>
        <w:tc>
          <w:tcPr>
            <w:tcW w:w="1015" w:type="dxa"/>
            <w:tcBorders>
              <w:top w:val="nil"/>
              <w:bottom w:val="nil"/>
              <w:right w:val="single" w:sz="16" w:space="0" w:color="000000"/>
            </w:tcBorders>
            <w:shd w:val="clear" w:color="auto" w:fill="FFFFFF"/>
            <w:vAlign w:val="center"/>
          </w:tcPr>
          <w:p w14:paraId="3D19EC7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.197</w:t>
            </w:r>
          </w:p>
        </w:tc>
      </w:tr>
      <w:tr w:rsidR="00DB53E4" w:rsidRPr="00DB53E4" w14:paraId="1E66DE28"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13C379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E2CB74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US1</w:t>
            </w:r>
          </w:p>
        </w:tc>
        <w:tc>
          <w:tcPr>
            <w:tcW w:w="1338" w:type="dxa"/>
            <w:tcBorders>
              <w:top w:val="nil"/>
              <w:left w:val="single" w:sz="16" w:space="0" w:color="000000"/>
              <w:bottom w:val="nil"/>
            </w:tcBorders>
            <w:shd w:val="clear" w:color="auto" w:fill="FFFFFF"/>
            <w:vAlign w:val="center"/>
          </w:tcPr>
          <w:p w14:paraId="7480E7F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.031</w:t>
            </w:r>
          </w:p>
        </w:tc>
        <w:tc>
          <w:tcPr>
            <w:tcW w:w="1338" w:type="dxa"/>
            <w:tcBorders>
              <w:top w:val="nil"/>
              <w:bottom w:val="nil"/>
            </w:tcBorders>
            <w:shd w:val="clear" w:color="auto" w:fill="FFFFFF"/>
            <w:vAlign w:val="center"/>
          </w:tcPr>
          <w:p w14:paraId="104F537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476" w:type="dxa"/>
            <w:tcBorders>
              <w:top w:val="nil"/>
              <w:bottom w:val="nil"/>
            </w:tcBorders>
            <w:shd w:val="clear" w:color="auto" w:fill="FFFFFF"/>
            <w:vAlign w:val="center"/>
          </w:tcPr>
          <w:p w14:paraId="4E4184D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.025</w:t>
            </w:r>
          </w:p>
        </w:tc>
        <w:tc>
          <w:tcPr>
            <w:tcW w:w="1015" w:type="dxa"/>
            <w:tcBorders>
              <w:top w:val="nil"/>
              <w:bottom w:val="nil"/>
            </w:tcBorders>
            <w:shd w:val="clear" w:color="auto" w:fill="FFFFFF"/>
            <w:vAlign w:val="center"/>
          </w:tcPr>
          <w:p w14:paraId="42924E6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.450</w:t>
            </w:r>
          </w:p>
        </w:tc>
        <w:tc>
          <w:tcPr>
            <w:tcW w:w="1015" w:type="dxa"/>
            <w:tcBorders>
              <w:top w:val="nil"/>
              <w:bottom w:val="nil"/>
              <w:right w:val="single" w:sz="16" w:space="0" w:color="000000"/>
            </w:tcBorders>
            <w:shd w:val="clear" w:color="auto" w:fill="FFFFFF"/>
            <w:vAlign w:val="center"/>
          </w:tcPr>
          <w:p w14:paraId="01D689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.653</w:t>
            </w:r>
          </w:p>
        </w:tc>
      </w:tr>
      <w:tr w:rsidR="00DB53E4" w:rsidRPr="00DB53E4" w14:paraId="411A585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B655D6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ABD241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US2</w:t>
            </w:r>
          </w:p>
        </w:tc>
        <w:tc>
          <w:tcPr>
            <w:tcW w:w="1338" w:type="dxa"/>
            <w:tcBorders>
              <w:top w:val="nil"/>
              <w:left w:val="single" w:sz="16" w:space="0" w:color="000000"/>
              <w:bottom w:val="nil"/>
            </w:tcBorders>
            <w:shd w:val="clear" w:color="auto" w:fill="FFFFFF"/>
            <w:vAlign w:val="center"/>
          </w:tcPr>
          <w:p w14:paraId="351E60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-.120</w:t>
            </w:r>
          </w:p>
        </w:tc>
        <w:tc>
          <w:tcPr>
            <w:tcW w:w="1338" w:type="dxa"/>
            <w:tcBorders>
              <w:top w:val="nil"/>
              <w:bottom w:val="nil"/>
            </w:tcBorders>
            <w:shd w:val="clear" w:color="auto" w:fill="FFFFFF"/>
            <w:vAlign w:val="center"/>
          </w:tcPr>
          <w:p w14:paraId="6979EE8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.059</w:t>
            </w:r>
          </w:p>
        </w:tc>
        <w:tc>
          <w:tcPr>
            <w:tcW w:w="1476" w:type="dxa"/>
            <w:tcBorders>
              <w:top w:val="nil"/>
              <w:bottom w:val="nil"/>
            </w:tcBorders>
            <w:shd w:val="clear" w:color="auto" w:fill="FFFFFF"/>
            <w:vAlign w:val="center"/>
          </w:tcPr>
          <w:p w14:paraId="05C1210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-.119</w:t>
            </w:r>
          </w:p>
        </w:tc>
        <w:tc>
          <w:tcPr>
            <w:tcW w:w="1015" w:type="dxa"/>
            <w:tcBorders>
              <w:top w:val="nil"/>
              <w:bottom w:val="nil"/>
            </w:tcBorders>
            <w:shd w:val="clear" w:color="auto" w:fill="FFFFFF"/>
            <w:vAlign w:val="center"/>
          </w:tcPr>
          <w:p w14:paraId="5D1D4E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-2.045</w:t>
            </w:r>
          </w:p>
        </w:tc>
        <w:tc>
          <w:tcPr>
            <w:tcW w:w="1015" w:type="dxa"/>
            <w:tcBorders>
              <w:top w:val="nil"/>
              <w:bottom w:val="nil"/>
              <w:right w:val="single" w:sz="16" w:space="0" w:color="000000"/>
            </w:tcBorders>
            <w:shd w:val="clear" w:color="auto" w:fill="FFFFFF"/>
            <w:vAlign w:val="center"/>
          </w:tcPr>
          <w:p w14:paraId="485D5F3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.042</w:t>
            </w:r>
          </w:p>
        </w:tc>
      </w:tr>
      <w:tr w:rsidR="00DB53E4" w:rsidRPr="00DB53E4" w14:paraId="17CF85D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ABC8EA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EBA40B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FUN1</w:t>
            </w:r>
          </w:p>
        </w:tc>
        <w:tc>
          <w:tcPr>
            <w:tcW w:w="1338" w:type="dxa"/>
            <w:tcBorders>
              <w:top w:val="nil"/>
              <w:left w:val="single" w:sz="16" w:space="0" w:color="000000"/>
              <w:bottom w:val="nil"/>
            </w:tcBorders>
            <w:shd w:val="clear" w:color="auto" w:fill="FFFFFF"/>
            <w:vAlign w:val="center"/>
          </w:tcPr>
          <w:p w14:paraId="6A526DD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-.065</w:t>
            </w:r>
          </w:p>
        </w:tc>
        <w:tc>
          <w:tcPr>
            <w:tcW w:w="1338" w:type="dxa"/>
            <w:tcBorders>
              <w:top w:val="nil"/>
              <w:bottom w:val="nil"/>
            </w:tcBorders>
            <w:shd w:val="clear" w:color="auto" w:fill="FFFFFF"/>
            <w:vAlign w:val="center"/>
          </w:tcPr>
          <w:p w14:paraId="774CF9D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.081</w:t>
            </w:r>
          </w:p>
        </w:tc>
        <w:tc>
          <w:tcPr>
            <w:tcW w:w="1476" w:type="dxa"/>
            <w:tcBorders>
              <w:top w:val="nil"/>
              <w:bottom w:val="nil"/>
            </w:tcBorders>
            <w:shd w:val="clear" w:color="auto" w:fill="FFFFFF"/>
            <w:vAlign w:val="center"/>
          </w:tcPr>
          <w:p w14:paraId="5F19AF6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-.042</w:t>
            </w:r>
          </w:p>
        </w:tc>
        <w:tc>
          <w:tcPr>
            <w:tcW w:w="1015" w:type="dxa"/>
            <w:tcBorders>
              <w:top w:val="nil"/>
              <w:bottom w:val="nil"/>
            </w:tcBorders>
            <w:shd w:val="clear" w:color="auto" w:fill="FFFFFF"/>
            <w:vAlign w:val="center"/>
          </w:tcPr>
          <w:p w14:paraId="776AFDD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-.801</w:t>
            </w:r>
          </w:p>
        </w:tc>
        <w:tc>
          <w:tcPr>
            <w:tcW w:w="1015" w:type="dxa"/>
            <w:tcBorders>
              <w:top w:val="nil"/>
              <w:bottom w:val="nil"/>
              <w:right w:val="single" w:sz="16" w:space="0" w:color="000000"/>
            </w:tcBorders>
            <w:shd w:val="clear" w:color="auto" w:fill="FFFFFF"/>
            <w:vAlign w:val="center"/>
          </w:tcPr>
          <w:p w14:paraId="5E9867B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.424</w:t>
            </w:r>
          </w:p>
        </w:tc>
      </w:tr>
      <w:tr w:rsidR="00DB53E4" w:rsidRPr="00DB53E4" w14:paraId="064FD64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F4F337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C7667A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NOUTG1</w:t>
            </w:r>
          </w:p>
        </w:tc>
        <w:tc>
          <w:tcPr>
            <w:tcW w:w="1338" w:type="dxa"/>
            <w:tcBorders>
              <w:top w:val="nil"/>
              <w:left w:val="single" w:sz="16" w:space="0" w:color="000000"/>
              <w:bottom w:val="nil"/>
            </w:tcBorders>
            <w:shd w:val="clear" w:color="auto" w:fill="FFFFFF"/>
            <w:vAlign w:val="center"/>
          </w:tcPr>
          <w:p w14:paraId="15740C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338" w:type="dxa"/>
            <w:tcBorders>
              <w:top w:val="nil"/>
              <w:bottom w:val="nil"/>
            </w:tcBorders>
            <w:shd w:val="clear" w:color="auto" w:fill="FFFFFF"/>
            <w:vAlign w:val="center"/>
          </w:tcPr>
          <w:p w14:paraId="20141EA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c>
          <w:tcPr>
            <w:tcW w:w="1476" w:type="dxa"/>
            <w:tcBorders>
              <w:top w:val="nil"/>
              <w:bottom w:val="nil"/>
            </w:tcBorders>
            <w:shd w:val="clear" w:color="auto" w:fill="FFFFFF"/>
            <w:vAlign w:val="center"/>
          </w:tcPr>
          <w:p w14:paraId="3EE7C02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015" w:type="dxa"/>
            <w:tcBorders>
              <w:top w:val="nil"/>
              <w:bottom w:val="nil"/>
            </w:tcBorders>
            <w:shd w:val="clear" w:color="auto" w:fill="FFFFFF"/>
            <w:vAlign w:val="center"/>
          </w:tcPr>
          <w:p w14:paraId="5BC49FA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-.382</w:t>
            </w:r>
          </w:p>
        </w:tc>
        <w:tc>
          <w:tcPr>
            <w:tcW w:w="1015" w:type="dxa"/>
            <w:tcBorders>
              <w:top w:val="nil"/>
              <w:bottom w:val="nil"/>
              <w:right w:val="single" w:sz="16" w:space="0" w:color="000000"/>
            </w:tcBorders>
            <w:shd w:val="clear" w:color="auto" w:fill="FFFFFF"/>
            <w:vAlign w:val="center"/>
          </w:tcPr>
          <w:p w14:paraId="212E3FB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.703</w:t>
            </w:r>
          </w:p>
        </w:tc>
      </w:tr>
      <w:tr w:rsidR="00DB53E4" w:rsidRPr="00DB53E4" w14:paraId="250CC65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FDB55F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C7E33E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NOUTG2</w:t>
            </w:r>
          </w:p>
        </w:tc>
        <w:tc>
          <w:tcPr>
            <w:tcW w:w="1338" w:type="dxa"/>
            <w:tcBorders>
              <w:top w:val="nil"/>
              <w:left w:val="single" w:sz="16" w:space="0" w:color="000000"/>
              <w:bottom w:val="nil"/>
            </w:tcBorders>
            <w:shd w:val="clear" w:color="auto" w:fill="FFFFFF"/>
            <w:vAlign w:val="center"/>
          </w:tcPr>
          <w:p w14:paraId="709A2E2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338" w:type="dxa"/>
            <w:tcBorders>
              <w:top w:val="nil"/>
              <w:bottom w:val="nil"/>
            </w:tcBorders>
            <w:shd w:val="clear" w:color="auto" w:fill="FFFFFF"/>
            <w:vAlign w:val="center"/>
          </w:tcPr>
          <w:p w14:paraId="65EAB84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476" w:type="dxa"/>
            <w:tcBorders>
              <w:top w:val="nil"/>
              <w:bottom w:val="nil"/>
            </w:tcBorders>
            <w:shd w:val="clear" w:color="auto" w:fill="FFFFFF"/>
            <w:vAlign w:val="center"/>
          </w:tcPr>
          <w:p w14:paraId="78ACA20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.055</w:t>
            </w:r>
          </w:p>
        </w:tc>
        <w:tc>
          <w:tcPr>
            <w:tcW w:w="1015" w:type="dxa"/>
            <w:tcBorders>
              <w:top w:val="nil"/>
              <w:bottom w:val="nil"/>
            </w:tcBorders>
            <w:shd w:val="clear" w:color="auto" w:fill="FFFFFF"/>
            <w:vAlign w:val="center"/>
          </w:tcPr>
          <w:p w14:paraId="11D1F59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.695</w:t>
            </w:r>
          </w:p>
        </w:tc>
        <w:tc>
          <w:tcPr>
            <w:tcW w:w="1015" w:type="dxa"/>
            <w:tcBorders>
              <w:top w:val="nil"/>
              <w:bottom w:val="nil"/>
              <w:right w:val="single" w:sz="16" w:space="0" w:color="000000"/>
            </w:tcBorders>
            <w:shd w:val="clear" w:color="auto" w:fill="FFFFFF"/>
            <w:vAlign w:val="center"/>
          </w:tcPr>
          <w:p w14:paraId="3EC84BB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.487</w:t>
            </w:r>
          </w:p>
        </w:tc>
      </w:tr>
      <w:tr w:rsidR="00DB53E4" w:rsidRPr="00DB53E4" w14:paraId="1BA0862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621561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7F168F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NOUTG3</w:t>
            </w:r>
          </w:p>
        </w:tc>
        <w:tc>
          <w:tcPr>
            <w:tcW w:w="1338" w:type="dxa"/>
            <w:tcBorders>
              <w:top w:val="nil"/>
              <w:left w:val="single" w:sz="16" w:space="0" w:color="000000"/>
              <w:bottom w:val="nil"/>
            </w:tcBorders>
            <w:shd w:val="clear" w:color="auto" w:fill="FFFFFF"/>
            <w:vAlign w:val="center"/>
          </w:tcPr>
          <w:p w14:paraId="0354515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338" w:type="dxa"/>
            <w:tcBorders>
              <w:top w:val="nil"/>
              <w:bottom w:val="nil"/>
            </w:tcBorders>
            <w:shd w:val="clear" w:color="auto" w:fill="FFFFFF"/>
            <w:vAlign w:val="center"/>
          </w:tcPr>
          <w:p w14:paraId="54C1B52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.056</w:t>
            </w:r>
          </w:p>
        </w:tc>
        <w:tc>
          <w:tcPr>
            <w:tcW w:w="1476" w:type="dxa"/>
            <w:tcBorders>
              <w:top w:val="nil"/>
              <w:bottom w:val="nil"/>
            </w:tcBorders>
            <w:shd w:val="clear" w:color="auto" w:fill="FFFFFF"/>
            <w:vAlign w:val="center"/>
          </w:tcPr>
          <w:p w14:paraId="264F494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015" w:type="dxa"/>
            <w:tcBorders>
              <w:top w:val="nil"/>
              <w:bottom w:val="nil"/>
            </w:tcBorders>
            <w:shd w:val="clear" w:color="auto" w:fill="FFFFFF"/>
            <w:vAlign w:val="center"/>
          </w:tcPr>
          <w:p w14:paraId="4ABAE47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.698</w:t>
            </w:r>
          </w:p>
        </w:tc>
        <w:tc>
          <w:tcPr>
            <w:tcW w:w="1015" w:type="dxa"/>
            <w:tcBorders>
              <w:top w:val="nil"/>
              <w:bottom w:val="nil"/>
              <w:right w:val="single" w:sz="16" w:space="0" w:color="000000"/>
            </w:tcBorders>
            <w:shd w:val="clear" w:color="auto" w:fill="FFFFFF"/>
            <w:vAlign w:val="center"/>
          </w:tcPr>
          <w:p w14:paraId="7EDA66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.485</w:t>
            </w:r>
          </w:p>
        </w:tc>
      </w:tr>
      <w:tr w:rsidR="00DB53E4" w:rsidRPr="00DB53E4" w14:paraId="561DE78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846973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72358F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NOUTG4</w:t>
            </w:r>
          </w:p>
        </w:tc>
        <w:tc>
          <w:tcPr>
            <w:tcW w:w="1338" w:type="dxa"/>
            <w:tcBorders>
              <w:top w:val="nil"/>
              <w:left w:val="single" w:sz="16" w:space="0" w:color="000000"/>
              <w:bottom w:val="nil"/>
            </w:tcBorders>
            <w:shd w:val="clear" w:color="auto" w:fill="FFFFFF"/>
            <w:vAlign w:val="center"/>
          </w:tcPr>
          <w:p w14:paraId="3219DD9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338" w:type="dxa"/>
            <w:tcBorders>
              <w:top w:val="nil"/>
              <w:bottom w:val="nil"/>
            </w:tcBorders>
            <w:shd w:val="clear" w:color="auto" w:fill="FFFFFF"/>
            <w:vAlign w:val="center"/>
          </w:tcPr>
          <w:p w14:paraId="2557CBF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c>
          <w:tcPr>
            <w:tcW w:w="1476" w:type="dxa"/>
            <w:tcBorders>
              <w:top w:val="nil"/>
              <w:bottom w:val="nil"/>
            </w:tcBorders>
            <w:shd w:val="clear" w:color="auto" w:fill="FFFFFF"/>
            <w:vAlign w:val="center"/>
          </w:tcPr>
          <w:p w14:paraId="3438AD3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-.007</w:t>
            </w:r>
          </w:p>
        </w:tc>
        <w:tc>
          <w:tcPr>
            <w:tcW w:w="1015" w:type="dxa"/>
            <w:tcBorders>
              <w:top w:val="nil"/>
              <w:bottom w:val="nil"/>
            </w:tcBorders>
            <w:shd w:val="clear" w:color="auto" w:fill="FFFFFF"/>
            <w:vAlign w:val="center"/>
          </w:tcPr>
          <w:p w14:paraId="7D5981F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-.111</w:t>
            </w:r>
          </w:p>
        </w:tc>
        <w:tc>
          <w:tcPr>
            <w:tcW w:w="1015" w:type="dxa"/>
            <w:tcBorders>
              <w:top w:val="nil"/>
              <w:bottom w:val="nil"/>
              <w:right w:val="single" w:sz="16" w:space="0" w:color="000000"/>
            </w:tcBorders>
            <w:shd w:val="clear" w:color="auto" w:fill="FFFFFF"/>
            <w:vAlign w:val="center"/>
          </w:tcPr>
          <w:p w14:paraId="6DDD193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.911</w:t>
            </w:r>
          </w:p>
        </w:tc>
      </w:tr>
      <w:tr w:rsidR="00DB53E4" w:rsidRPr="00DB53E4" w14:paraId="313498F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44883C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CF36F2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R1</w:t>
            </w:r>
          </w:p>
        </w:tc>
        <w:tc>
          <w:tcPr>
            <w:tcW w:w="1338" w:type="dxa"/>
            <w:tcBorders>
              <w:top w:val="nil"/>
              <w:left w:val="single" w:sz="16" w:space="0" w:color="000000"/>
              <w:bottom w:val="nil"/>
            </w:tcBorders>
            <w:shd w:val="clear" w:color="auto" w:fill="FFFFFF"/>
            <w:vAlign w:val="center"/>
          </w:tcPr>
          <w:p w14:paraId="21FC4EE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.112</w:t>
            </w:r>
          </w:p>
        </w:tc>
        <w:tc>
          <w:tcPr>
            <w:tcW w:w="1338" w:type="dxa"/>
            <w:tcBorders>
              <w:top w:val="nil"/>
              <w:bottom w:val="nil"/>
            </w:tcBorders>
            <w:shd w:val="clear" w:color="auto" w:fill="FFFFFF"/>
            <w:vAlign w:val="center"/>
          </w:tcPr>
          <w:p w14:paraId="676B2F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.054</w:t>
            </w:r>
          </w:p>
        </w:tc>
        <w:tc>
          <w:tcPr>
            <w:tcW w:w="1476" w:type="dxa"/>
            <w:tcBorders>
              <w:top w:val="nil"/>
              <w:bottom w:val="nil"/>
            </w:tcBorders>
            <w:shd w:val="clear" w:color="auto" w:fill="FFFFFF"/>
            <w:vAlign w:val="center"/>
          </w:tcPr>
          <w:p w14:paraId="161BAD8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.124</w:t>
            </w:r>
          </w:p>
        </w:tc>
        <w:tc>
          <w:tcPr>
            <w:tcW w:w="1015" w:type="dxa"/>
            <w:tcBorders>
              <w:top w:val="nil"/>
              <w:bottom w:val="nil"/>
            </w:tcBorders>
            <w:shd w:val="clear" w:color="auto" w:fill="FFFFFF"/>
            <w:vAlign w:val="center"/>
          </w:tcPr>
          <w:p w14:paraId="3EDC367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2.070</w:t>
            </w:r>
          </w:p>
        </w:tc>
        <w:tc>
          <w:tcPr>
            <w:tcW w:w="1015" w:type="dxa"/>
            <w:tcBorders>
              <w:top w:val="nil"/>
              <w:bottom w:val="nil"/>
              <w:right w:val="single" w:sz="16" w:space="0" w:color="000000"/>
            </w:tcBorders>
            <w:shd w:val="clear" w:color="auto" w:fill="FFFFFF"/>
            <w:vAlign w:val="center"/>
          </w:tcPr>
          <w:p w14:paraId="2122055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r>
      <w:tr w:rsidR="00DB53E4" w:rsidRPr="00DB53E4" w14:paraId="4C3B43A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9DD80A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19CFAE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U1</w:t>
            </w:r>
          </w:p>
        </w:tc>
        <w:tc>
          <w:tcPr>
            <w:tcW w:w="1338" w:type="dxa"/>
            <w:tcBorders>
              <w:top w:val="nil"/>
              <w:left w:val="single" w:sz="16" w:space="0" w:color="000000"/>
              <w:bottom w:val="nil"/>
            </w:tcBorders>
            <w:shd w:val="clear" w:color="auto" w:fill="FFFFFF"/>
            <w:vAlign w:val="center"/>
          </w:tcPr>
          <w:p w14:paraId="0E525C4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.299</w:t>
            </w:r>
          </w:p>
        </w:tc>
        <w:tc>
          <w:tcPr>
            <w:tcW w:w="1338" w:type="dxa"/>
            <w:tcBorders>
              <w:top w:val="nil"/>
              <w:bottom w:val="nil"/>
            </w:tcBorders>
            <w:shd w:val="clear" w:color="auto" w:fill="FFFFFF"/>
            <w:vAlign w:val="center"/>
          </w:tcPr>
          <w:p w14:paraId="08AA693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476" w:type="dxa"/>
            <w:tcBorders>
              <w:top w:val="nil"/>
              <w:bottom w:val="nil"/>
            </w:tcBorders>
            <w:shd w:val="clear" w:color="auto" w:fill="FFFFFF"/>
            <w:vAlign w:val="center"/>
          </w:tcPr>
          <w:p w14:paraId="0C92DB3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.348</w:t>
            </w:r>
          </w:p>
        </w:tc>
        <w:tc>
          <w:tcPr>
            <w:tcW w:w="1015" w:type="dxa"/>
            <w:tcBorders>
              <w:top w:val="nil"/>
              <w:bottom w:val="nil"/>
            </w:tcBorders>
            <w:shd w:val="clear" w:color="auto" w:fill="FFFFFF"/>
            <w:vAlign w:val="center"/>
          </w:tcPr>
          <w:p w14:paraId="78EF9E7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6.391</w:t>
            </w:r>
          </w:p>
        </w:tc>
        <w:tc>
          <w:tcPr>
            <w:tcW w:w="1015" w:type="dxa"/>
            <w:tcBorders>
              <w:top w:val="nil"/>
              <w:bottom w:val="nil"/>
              <w:right w:val="single" w:sz="16" w:space="0" w:color="000000"/>
            </w:tcBorders>
            <w:shd w:val="clear" w:color="auto" w:fill="FFFFFF"/>
            <w:vAlign w:val="center"/>
          </w:tcPr>
          <w:p w14:paraId="1B9F603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05783AE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89F021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71FC41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U2</w:t>
            </w:r>
          </w:p>
        </w:tc>
        <w:tc>
          <w:tcPr>
            <w:tcW w:w="1338" w:type="dxa"/>
            <w:tcBorders>
              <w:top w:val="nil"/>
              <w:left w:val="single" w:sz="16" w:space="0" w:color="000000"/>
              <w:bottom w:val="nil"/>
            </w:tcBorders>
            <w:shd w:val="clear" w:color="auto" w:fill="FFFFFF"/>
            <w:vAlign w:val="center"/>
          </w:tcPr>
          <w:p w14:paraId="08B32FE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.080</w:t>
            </w:r>
          </w:p>
        </w:tc>
        <w:tc>
          <w:tcPr>
            <w:tcW w:w="1338" w:type="dxa"/>
            <w:tcBorders>
              <w:top w:val="nil"/>
              <w:bottom w:val="nil"/>
            </w:tcBorders>
            <w:shd w:val="clear" w:color="auto" w:fill="FFFFFF"/>
            <w:vAlign w:val="center"/>
          </w:tcPr>
          <w:p w14:paraId="5D41809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476" w:type="dxa"/>
            <w:tcBorders>
              <w:top w:val="nil"/>
              <w:bottom w:val="nil"/>
            </w:tcBorders>
            <w:shd w:val="clear" w:color="auto" w:fill="FFFFFF"/>
            <w:vAlign w:val="center"/>
          </w:tcPr>
          <w:p w14:paraId="34EE17B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.103</w:t>
            </w:r>
          </w:p>
        </w:tc>
        <w:tc>
          <w:tcPr>
            <w:tcW w:w="1015" w:type="dxa"/>
            <w:tcBorders>
              <w:top w:val="nil"/>
              <w:bottom w:val="nil"/>
            </w:tcBorders>
            <w:shd w:val="clear" w:color="auto" w:fill="FFFFFF"/>
            <w:vAlign w:val="center"/>
          </w:tcPr>
          <w:p w14:paraId="2D11781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2.070</w:t>
            </w:r>
          </w:p>
        </w:tc>
        <w:tc>
          <w:tcPr>
            <w:tcW w:w="1015" w:type="dxa"/>
            <w:tcBorders>
              <w:top w:val="nil"/>
              <w:bottom w:val="nil"/>
              <w:right w:val="single" w:sz="16" w:space="0" w:color="000000"/>
            </w:tcBorders>
            <w:shd w:val="clear" w:color="auto" w:fill="FFFFFF"/>
            <w:vAlign w:val="center"/>
          </w:tcPr>
          <w:p w14:paraId="1237E5D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r>
      <w:tr w:rsidR="00DB53E4" w:rsidRPr="00DB53E4" w14:paraId="2D8701F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078575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3BB202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OB1</w:t>
            </w:r>
          </w:p>
        </w:tc>
        <w:tc>
          <w:tcPr>
            <w:tcW w:w="1338" w:type="dxa"/>
            <w:tcBorders>
              <w:top w:val="nil"/>
              <w:left w:val="single" w:sz="16" w:space="0" w:color="000000"/>
              <w:bottom w:val="nil"/>
            </w:tcBorders>
            <w:shd w:val="clear" w:color="auto" w:fill="FFFFFF"/>
            <w:vAlign w:val="center"/>
          </w:tcPr>
          <w:p w14:paraId="4CCE8FD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338" w:type="dxa"/>
            <w:tcBorders>
              <w:top w:val="nil"/>
              <w:bottom w:val="nil"/>
            </w:tcBorders>
            <w:shd w:val="clear" w:color="auto" w:fill="FFFFFF"/>
            <w:vAlign w:val="center"/>
          </w:tcPr>
          <w:p w14:paraId="2B7183C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.050</w:t>
            </w:r>
          </w:p>
        </w:tc>
        <w:tc>
          <w:tcPr>
            <w:tcW w:w="1476" w:type="dxa"/>
            <w:tcBorders>
              <w:top w:val="nil"/>
              <w:bottom w:val="nil"/>
            </w:tcBorders>
            <w:shd w:val="clear" w:color="auto" w:fill="FFFFFF"/>
            <w:vAlign w:val="center"/>
          </w:tcPr>
          <w:p w14:paraId="3CDA0E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015" w:type="dxa"/>
            <w:tcBorders>
              <w:top w:val="nil"/>
              <w:bottom w:val="nil"/>
            </w:tcBorders>
            <w:shd w:val="clear" w:color="auto" w:fill="FFFFFF"/>
            <w:vAlign w:val="center"/>
          </w:tcPr>
          <w:p w14:paraId="147061C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-.917</w:t>
            </w:r>
          </w:p>
        </w:tc>
        <w:tc>
          <w:tcPr>
            <w:tcW w:w="1015" w:type="dxa"/>
            <w:tcBorders>
              <w:top w:val="nil"/>
              <w:bottom w:val="nil"/>
              <w:right w:val="single" w:sz="16" w:space="0" w:color="000000"/>
            </w:tcBorders>
            <w:shd w:val="clear" w:color="auto" w:fill="FFFFFF"/>
            <w:vAlign w:val="center"/>
          </w:tcPr>
          <w:p w14:paraId="3663CB9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.360</w:t>
            </w:r>
          </w:p>
        </w:tc>
      </w:tr>
      <w:tr w:rsidR="00DB53E4" w:rsidRPr="00DB53E4" w14:paraId="4F0666B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F63B9A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FD5E96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PUR1</w:t>
            </w:r>
          </w:p>
        </w:tc>
        <w:tc>
          <w:tcPr>
            <w:tcW w:w="1338" w:type="dxa"/>
            <w:tcBorders>
              <w:top w:val="nil"/>
              <w:left w:val="single" w:sz="16" w:space="0" w:color="000000"/>
              <w:bottom w:val="nil"/>
            </w:tcBorders>
            <w:shd w:val="clear" w:color="auto" w:fill="FFFFFF"/>
            <w:vAlign w:val="center"/>
          </w:tcPr>
          <w:p w14:paraId="6C66DA1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338" w:type="dxa"/>
            <w:tcBorders>
              <w:top w:val="nil"/>
              <w:bottom w:val="nil"/>
            </w:tcBorders>
            <w:shd w:val="clear" w:color="auto" w:fill="FFFFFF"/>
            <w:vAlign w:val="center"/>
          </w:tcPr>
          <w:p w14:paraId="40C8C85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c>
          <w:tcPr>
            <w:tcW w:w="1476" w:type="dxa"/>
            <w:tcBorders>
              <w:top w:val="nil"/>
              <w:bottom w:val="nil"/>
            </w:tcBorders>
            <w:shd w:val="clear" w:color="auto" w:fill="FFFFFF"/>
            <w:vAlign w:val="center"/>
          </w:tcPr>
          <w:p w14:paraId="71BAAFB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.079</w:t>
            </w:r>
          </w:p>
        </w:tc>
        <w:tc>
          <w:tcPr>
            <w:tcW w:w="1015" w:type="dxa"/>
            <w:tcBorders>
              <w:top w:val="nil"/>
              <w:bottom w:val="nil"/>
            </w:tcBorders>
            <w:shd w:val="clear" w:color="auto" w:fill="FFFFFF"/>
            <w:vAlign w:val="center"/>
          </w:tcPr>
          <w:p w14:paraId="21F3A77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1.122</w:t>
            </w:r>
          </w:p>
        </w:tc>
        <w:tc>
          <w:tcPr>
            <w:tcW w:w="1015" w:type="dxa"/>
            <w:tcBorders>
              <w:top w:val="nil"/>
              <w:bottom w:val="nil"/>
              <w:right w:val="single" w:sz="16" w:space="0" w:color="000000"/>
            </w:tcBorders>
            <w:shd w:val="clear" w:color="auto" w:fill="FFFFFF"/>
            <w:vAlign w:val="center"/>
          </w:tcPr>
          <w:p w14:paraId="1B6D669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.263</w:t>
            </w:r>
          </w:p>
        </w:tc>
      </w:tr>
      <w:tr w:rsidR="00DB53E4" w:rsidRPr="00DB53E4" w14:paraId="5AF5A75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39F072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6E1E4A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PUR2</w:t>
            </w:r>
          </w:p>
        </w:tc>
        <w:tc>
          <w:tcPr>
            <w:tcW w:w="1338" w:type="dxa"/>
            <w:tcBorders>
              <w:top w:val="nil"/>
              <w:left w:val="single" w:sz="16" w:space="0" w:color="000000"/>
              <w:bottom w:val="nil"/>
            </w:tcBorders>
            <w:shd w:val="clear" w:color="auto" w:fill="FFFFFF"/>
            <w:vAlign w:val="center"/>
          </w:tcPr>
          <w:p w14:paraId="630E3FD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338" w:type="dxa"/>
            <w:tcBorders>
              <w:top w:val="nil"/>
              <w:bottom w:val="nil"/>
            </w:tcBorders>
            <w:shd w:val="clear" w:color="auto" w:fill="FFFFFF"/>
            <w:vAlign w:val="center"/>
          </w:tcPr>
          <w:p w14:paraId="34B5405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.060</w:t>
            </w:r>
          </w:p>
        </w:tc>
        <w:tc>
          <w:tcPr>
            <w:tcW w:w="1476" w:type="dxa"/>
            <w:tcBorders>
              <w:top w:val="nil"/>
              <w:bottom w:val="nil"/>
            </w:tcBorders>
            <w:shd w:val="clear" w:color="auto" w:fill="FFFFFF"/>
            <w:vAlign w:val="center"/>
          </w:tcPr>
          <w:p w14:paraId="28729D9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015" w:type="dxa"/>
            <w:tcBorders>
              <w:top w:val="nil"/>
              <w:bottom w:val="nil"/>
            </w:tcBorders>
            <w:shd w:val="clear" w:color="auto" w:fill="FFFFFF"/>
            <w:vAlign w:val="center"/>
          </w:tcPr>
          <w:p w14:paraId="50140B4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.576</w:t>
            </w:r>
          </w:p>
        </w:tc>
        <w:tc>
          <w:tcPr>
            <w:tcW w:w="1015" w:type="dxa"/>
            <w:tcBorders>
              <w:top w:val="nil"/>
              <w:bottom w:val="nil"/>
              <w:right w:val="single" w:sz="16" w:space="0" w:color="000000"/>
            </w:tcBorders>
            <w:shd w:val="clear" w:color="auto" w:fill="FFFFFF"/>
            <w:vAlign w:val="center"/>
          </w:tcPr>
          <w:p w14:paraId="2C01C52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.565</w:t>
            </w:r>
          </w:p>
        </w:tc>
      </w:tr>
      <w:tr w:rsidR="00DB53E4" w:rsidRPr="00DB53E4" w14:paraId="0A6B8BF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D21683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5A87F0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PUR3</w:t>
            </w:r>
          </w:p>
        </w:tc>
        <w:tc>
          <w:tcPr>
            <w:tcW w:w="1338" w:type="dxa"/>
            <w:tcBorders>
              <w:top w:val="nil"/>
              <w:left w:val="single" w:sz="16" w:space="0" w:color="000000"/>
              <w:bottom w:val="nil"/>
            </w:tcBorders>
            <w:shd w:val="clear" w:color="auto" w:fill="FFFFFF"/>
            <w:vAlign w:val="center"/>
          </w:tcPr>
          <w:p w14:paraId="4C1E9A2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.034</w:t>
            </w:r>
          </w:p>
        </w:tc>
        <w:tc>
          <w:tcPr>
            <w:tcW w:w="1338" w:type="dxa"/>
            <w:tcBorders>
              <w:top w:val="nil"/>
              <w:bottom w:val="nil"/>
            </w:tcBorders>
            <w:shd w:val="clear" w:color="auto" w:fill="FFFFFF"/>
            <w:vAlign w:val="center"/>
          </w:tcPr>
          <w:p w14:paraId="4D0C4C6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476" w:type="dxa"/>
            <w:tcBorders>
              <w:top w:val="nil"/>
              <w:bottom w:val="nil"/>
            </w:tcBorders>
            <w:shd w:val="clear" w:color="auto" w:fill="FFFFFF"/>
            <w:vAlign w:val="center"/>
          </w:tcPr>
          <w:p w14:paraId="6BDC699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.045</w:t>
            </w:r>
          </w:p>
        </w:tc>
        <w:tc>
          <w:tcPr>
            <w:tcW w:w="1015" w:type="dxa"/>
            <w:tcBorders>
              <w:top w:val="nil"/>
              <w:bottom w:val="nil"/>
            </w:tcBorders>
            <w:shd w:val="clear" w:color="auto" w:fill="FFFFFF"/>
            <w:vAlign w:val="center"/>
          </w:tcPr>
          <w:p w14:paraId="01CB424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.700</w:t>
            </w:r>
          </w:p>
        </w:tc>
        <w:tc>
          <w:tcPr>
            <w:tcW w:w="1015" w:type="dxa"/>
            <w:tcBorders>
              <w:top w:val="nil"/>
              <w:bottom w:val="nil"/>
              <w:right w:val="single" w:sz="16" w:space="0" w:color="000000"/>
            </w:tcBorders>
            <w:shd w:val="clear" w:color="auto" w:fill="FFFFFF"/>
            <w:vAlign w:val="center"/>
          </w:tcPr>
          <w:p w14:paraId="6DB9C2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.485</w:t>
            </w:r>
          </w:p>
        </w:tc>
      </w:tr>
      <w:tr w:rsidR="00DB53E4" w:rsidRPr="00DB53E4" w14:paraId="4D2B3E8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AE5D44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E0E900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PUR4</w:t>
            </w:r>
          </w:p>
        </w:tc>
        <w:tc>
          <w:tcPr>
            <w:tcW w:w="1338" w:type="dxa"/>
            <w:tcBorders>
              <w:top w:val="nil"/>
              <w:left w:val="single" w:sz="16" w:space="0" w:color="000000"/>
              <w:bottom w:val="nil"/>
            </w:tcBorders>
            <w:shd w:val="clear" w:color="auto" w:fill="FFFFFF"/>
            <w:vAlign w:val="center"/>
          </w:tcPr>
          <w:p w14:paraId="4FB902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.077</w:t>
            </w:r>
          </w:p>
        </w:tc>
        <w:tc>
          <w:tcPr>
            <w:tcW w:w="1338" w:type="dxa"/>
            <w:tcBorders>
              <w:top w:val="nil"/>
              <w:bottom w:val="nil"/>
            </w:tcBorders>
            <w:shd w:val="clear" w:color="auto" w:fill="FFFFFF"/>
            <w:vAlign w:val="center"/>
          </w:tcPr>
          <w:p w14:paraId="07ACBE7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.045</w:t>
            </w:r>
          </w:p>
        </w:tc>
        <w:tc>
          <w:tcPr>
            <w:tcW w:w="1476" w:type="dxa"/>
            <w:tcBorders>
              <w:top w:val="nil"/>
              <w:bottom w:val="nil"/>
            </w:tcBorders>
            <w:shd w:val="clear" w:color="auto" w:fill="FFFFFF"/>
            <w:vAlign w:val="center"/>
          </w:tcPr>
          <w:p w14:paraId="0913FF8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.102</w:t>
            </w:r>
          </w:p>
        </w:tc>
        <w:tc>
          <w:tcPr>
            <w:tcW w:w="1015" w:type="dxa"/>
            <w:tcBorders>
              <w:top w:val="nil"/>
              <w:bottom w:val="nil"/>
            </w:tcBorders>
            <w:shd w:val="clear" w:color="auto" w:fill="FFFFFF"/>
            <w:vAlign w:val="center"/>
          </w:tcPr>
          <w:p w14:paraId="5F3F84A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1.726</w:t>
            </w:r>
          </w:p>
        </w:tc>
        <w:tc>
          <w:tcPr>
            <w:tcW w:w="1015" w:type="dxa"/>
            <w:tcBorders>
              <w:top w:val="nil"/>
              <w:bottom w:val="nil"/>
              <w:right w:val="single" w:sz="16" w:space="0" w:color="000000"/>
            </w:tcBorders>
            <w:shd w:val="clear" w:color="auto" w:fill="FFFFFF"/>
            <w:vAlign w:val="center"/>
          </w:tcPr>
          <w:p w14:paraId="22D1295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.085</w:t>
            </w:r>
          </w:p>
        </w:tc>
      </w:tr>
      <w:tr w:rsidR="00DB53E4" w:rsidRPr="00DB53E4" w14:paraId="37E9298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F099D2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EDF97A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PUR5</w:t>
            </w:r>
          </w:p>
        </w:tc>
        <w:tc>
          <w:tcPr>
            <w:tcW w:w="1338" w:type="dxa"/>
            <w:tcBorders>
              <w:top w:val="nil"/>
              <w:left w:val="single" w:sz="16" w:space="0" w:color="000000"/>
              <w:bottom w:val="nil"/>
            </w:tcBorders>
            <w:shd w:val="clear" w:color="auto" w:fill="FFFFFF"/>
            <w:vAlign w:val="center"/>
          </w:tcPr>
          <w:p w14:paraId="62CA70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338" w:type="dxa"/>
            <w:tcBorders>
              <w:top w:val="nil"/>
              <w:bottom w:val="nil"/>
            </w:tcBorders>
            <w:shd w:val="clear" w:color="auto" w:fill="FFFFFF"/>
            <w:vAlign w:val="center"/>
          </w:tcPr>
          <w:p w14:paraId="0B4C038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476" w:type="dxa"/>
            <w:tcBorders>
              <w:top w:val="nil"/>
              <w:bottom w:val="nil"/>
            </w:tcBorders>
            <w:shd w:val="clear" w:color="auto" w:fill="FFFFFF"/>
            <w:vAlign w:val="center"/>
          </w:tcPr>
          <w:p w14:paraId="7E2FF7A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015" w:type="dxa"/>
            <w:tcBorders>
              <w:top w:val="nil"/>
              <w:bottom w:val="nil"/>
            </w:tcBorders>
            <w:shd w:val="clear" w:color="auto" w:fill="FFFFFF"/>
            <w:vAlign w:val="center"/>
          </w:tcPr>
          <w:p w14:paraId="113CC8E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.460</w:t>
            </w:r>
          </w:p>
        </w:tc>
        <w:tc>
          <w:tcPr>
            <w:tcW w:w="1015" w:type="dxa"/>
            <w:tcBorders>
              <w:top w:val="nil"/>
              <w:bottom w:val="nil"/>
              <w:right w:val="single" w:sz="16" w:space="0" w:color="000000"/>
            </w:tcBorders>
            <w:shd w:val="clear" w:color="auto" w:fill="FFFFFF"/>
            <w:vAlign w:val="center"/>
          </w:tcPr>
          <w:p w14:paraId="63F48D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.646</w:t>
            </w:r>
          </w:p>
        </w:tc>
      </w:tr>
      <w:tr w:rsidR="00DB53E4" w:rsidRPr="00DB53E4" w14:paraId="28B3F75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6EC19E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AAAB3A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PUR6</w:t>
            </w:r>
          </w:p>
        </w:tc>
        <w:tc>
          <w:tcPr>
            <w:tcW w:w="1338" w:type="dxa"/>
            <w:tcBorders>
              <w:top w:val="nil"/>
              <w:left w:val="single" w:sz="16" w:space="0" w:color="000000"/>
              <w:bottom w:val="nil"/>
            </w:tcBorders>
            <w:shd w:val="clear" w:color="auto" w:fill="FFFFFF"/>
            <w:vAlign w:val="center"/>
          </w:tcPr>
          <w:p w14:paraId="71BA9D0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.113</w:t>
            </w:r>
          </w:p>
        </w:tc>
        <w:tc>
          <w:tcPr>
            <w:tcW w:w="1338" w:type="dxa"/>
            <w:tcBorders>
              <w:top w:val="nil"/>
              <w:bottom w:val="nil"/>
            </w:tcBorders>
            <w:shd w:val="clear" w:color="auto" w:fill="FFFFFF"/>
            <w:vAlign w:val="center"/>
          </w:tcPr>
          <w:p w14:paraId="1F26F87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476" w:type="dxa"/>
            <w:tcBorders>
              <w:top w:val="nil"/>
              <w:bottom w:val="nil"/>
            </w:tcBorders>
            <w:shd w:val="clear" w:color="auto" w:fill="FFFFFF"/>
            <w:vAlign w:val="center"/>
          </w:tcPr>
          <w:p w14:paraId="351624A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.141</w:t>
            </w:r>
          </w:p>
        </w:tc>
        <w:tc>
          <w:tcPr>
            <w:tcW w:w="1015" w:type="dxa"/>
            <w:tcBorders>
              <w:top w:val="nil"/>
              <w:bottom w:val="nil"/>
            </w:tcBorders>
            <w:shd w:val="clear" w:color="auto" w:fill="FFFFFF"/>
            <w:vAlign w:val="center"/>
          </w:tcPr>
          <w:p w14:paraId="2D87E79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2.444</w:t>
            </w:r>
          </w:p>
        </w:tc>
        <w:tc>
          <w:tcPr>
            <w:tcW w:w="1015" w:type="dxa"/>
            <w:tcBorders>
              <w:top w:val="nil"/>
              <w:bottom w:val="nil"/>
              <w:right w:val="single" w:sz="16" w:space="0" w:color="000000"/>
            </w:tcBorders>
            <w:shd w:val="clear" w:color="auto" w:fill="FFFFFF"/>
            <w:vAlign w:val="center"/>
          </w:tcPr>
          <w:p w14:paraId="51CC610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.015</w:t>
            </w:r>
          </w:p>
        </w:tc>
      </w:tr>
      <w:tr w:rsidR="00DB53E4" w:rsidRPr="00DB53E4" w14:paraId="18D8FE7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B252A6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BD8DB8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SP1</w:t>
            </w:r>
          </w:p>
        </w:tc>
        <w:tc>
          <w:tcPr>
            <w:tcW w:w="1338" w:type="dxa"/>
            <w:tcBorders>
              <w:top w:val="nil"/>
              <w:left w:val="single" w:sz="16" w:space="0" w:color="000000"/>
              <w:bottom w:val="nil"/>
            </w:tcBorders>
            <w:shd w:val="clear" w:color="auto" w:fill="FFFFFF"/>
            <w:vAlign w:val="center"/>
          </w:tcPr>
          <w:p w14:paraId="4969CA2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-.096</w:t>
            </w:r>
          </w:p>
        </w:tc>
        <w:tc>
          <w:tcPr>
            <w:tcW w:w="1338" w:type="dxa"/>
            <w:tcBorders>
              <w:top w:val="nil"/>
              <w:bottom w:val="nil"/>
            </w:tcBorders>
            <w:shd w:val="clear" w:color="auto" w:fill="FFFFFF"/>
            <w:vAlign w:val="center"/>
          </w:tcPr>
          <w:p w14:paraId="7A7C9EA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.112</w:t>
            </w:r>
          </w:p>
        </w:tc>
        <w:tc>
          <w:tcPr>
            <w:tcW w:w="1476" w:type="dxa"/>
            <w:tcBorders>
              <w:top w:val="nil"/>
              <w:bottom w:val="nil"/>
            </w:tcBorders>
            <w:shd w:val="clear" w:color="auto" w:fill="FFFFFF"/>
            <w:vAlign w:val="center"/>
          </w:tcPr>
          <w:p w14:paraId="19DFECE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015" w:type="dxa"/>
            <w:tcBorders>
              <w:top w:val="nil"/>
              <w:bottom w:val="nil"/>
            </w:tcBorders>
            <w:shd w:val="clear" w:color="auto" w:fill="FFFFFF"/>
            <w:vAlign w:val="center"/>
          </w:tcPr>
          <w:p w14:paraId="3E90FBA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-.858</w:t>
            </w:r>
          </w:p>
        </w:tc>
        <w:tc>
          <w:tcPr>
            <w:tcW w:w="1015" w:type="dxa"/>
            <w:tcBorders>
              <w:top w:val="nil"/>
              <w:bottom w:val="nil"/>
              <w:right w:val="single" w:sz="16" w:space="0" w:color="000000"/>
            </w:tcBorders>
            <w:shd w:val="clear" w:color="auto" w:fill="FFFFFF"/>
            <w:vAlign w:val="center"/>
          </w:tcPr>
          <w:p w14:paraId="5B13921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.392</w:t>
            </w:r>
          </w:p>
        </w:tc>
      </w:tr>
      <w:tr w:rsidR="00DB53E4" w:rsidRPr="00DB53E4" w14:paraId="5B3D47C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7A7AB5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6662A8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OA1</w:t>
            </w:r>
          </w:p>
        </w:tc>
        <w:tc>
          <w:tcPr>
            <w:tcW w:w="1338" w:type="dxa"/>
            <w:tcBorders>
              <w:top w:val="nil"/>
              <w:left w:val="single" w:sz="16" w:space="0" w:color="000000"/>
              <w:bottom w:val="nil"/>
            </w:tcBorders>
            <w:shd w:val="clear" w:color="auto" w:fill="FFFFFF"/>
            <w:vAlign w:val="center"/>
          </w:tcPr>
          <w:p w14:paraId="287BA1F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-.019</w:t>
            </w:r>
          </w:p>
        </w:tc>
        <w:tc>
          <w:tcPr>
            <w:tcW w:w="1338" w:type="dxa"/>
            <w:tcBorders>
              <w:top w:val="nil"/>
              <w:bottom w:val="nil"/>
            </w:tcBorders>
            <w:shd w:val="clear" w:color="auto" w:fill="FFFFFF"/>
            <w:vAlign w:val="center"/>
          </w:tcPr>
          <w:p w14:paraId="2A02524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.069</w:t>
            </w:r>
          </w:p>
        </w:tc>
        <w:tc>
          <w:tcPr>
            <w:tcW w:w="1476" w:type="dxa"/>
            <w:tcBorders>
              <w:top w:val="nil"/>
              <w:bottom w:val="nil"/>
            </w:tcBorders>
            <w:shd w:val="clear" w:color="auto" w:fill="FFFFFF"/>
            <w:vAlign w:val="center"/>
          </w:tcPr>
          <w:p w14:paraId="361B792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015" w:type="dxa"/>
            <w:tcBorders>
              <w:top w:val="nil"/>
              <w:bottom w:val="nil"/>
            </w:tcBorders>
            <w:shd w:val="clear" w:color="auto" w:fill="FFFFFF"/>
            <w:vAlign w:val="center"/>
          </w:tcPr>
          <w:p w14:paraId="5703EE0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-.275</w:t>
            </w:r>
          </w:p>
        </w:tc>
        <w:tc>
          <w:tcPr>
            <w:tcW w:w="1015" w:type="dxa"/>
            <w:tcBorders>
              <w:top w:val="nil"/>
              <w:bottom w:val="nil"/>
              <w:right w:val="single" w:sz="16" w:space="0" w:color="000000"/>
            </w:tcBorders>
            <w:shd w:val="clear" w:color="auto" w:fill="FFFFFF"/>
            <w:vAlign w:val="center"/>
          </w:tcPr>
          <w:p w14:paraId="4CCFCEC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.784</w:t>
            </w:r>
          </w:p>
        </w:tc>
      </w:tr>
      <w:tr w:rsidR="00DB53E4" w:rsidRPr="00DB53E4" w14:paraId="45FF4A7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8F80ED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F5EFF2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OA2</w:t>
            </w:r>
          </w:p>
        </w:tc>
        <w:tc>
          <w:tcPr>
            <w:tcW w:w="1338" w:type="dxa"/>
            <w:tcBorders>
              <w:top w:val="nil"/>
              <w:left w:val="single" w:sz="16" w:space="0" w:color="000000"/>
              <w:bottom w:val="nil"/>
            </w:tcBorders>
            <w:shd w:val="clear" w:color="auto" w:fill="FFFFFF"/>
            <w:vAlign w:val="center"/>
          </w:tcPr>
          <w:p w14:paraId="3A6ECD2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338" w:type="dxa"/>
            <w:tcBorders>
              <w:top w:val="nil"/>
              <w:bottom w:val="nil"/>
            </w:tcBorders>
            <w:shd w:val="clear" w:color="auto" w:fill="FFFFFF"/>
            <w:vAlign w:val="center"/>
          </w:tcPr>
          <w:p w14:paraId="47C189D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.059</w:t>
            </w:r>
          </w:p>
        </w:tc>
        <w:tc>
          <w:tcPr>
            <w:tcW w:w="1476" w:type="dxa"/>
            <w:tcBorders>
              <w:top w:val="nil"/>
              <w:bottom w:val="nil"/>
            </w:tcBorders>
            <w:shd w:val="clear" w:color="auto" w:fill="FFFFFF"/>
            <w:vAlign w:val="center"/>
          </w:tcPr>
          <w:p w14:paraId="66D2D9A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.054</w:t>
            </w:r>
          </w:p>
        </w:tc>
        <w:tc>
          <w:tcPr>
            <w:tcW w:w="1015" w:type="dxa"/>
            <w:tcBorders>
              <w:top w:val="nil"/>
              <w:bottom w:val="nil"/>
            </w:tcBorders>
            <w:shd w:val="clear" w:color="auto" w:fill="FFFFFF"/>
            <w:vAlign w:val="center"/>
          </w:tcPr>
          <w:p w14:paraId="41F5750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.724</w:t>
            </w:r>
          </w:p>
        </w:tc>
        <w:tc>
          <w:tcPr>
            <w:tcW w:w="1015" w:type="dxa"/>
            <w:tcBorders>
              <w:top w:val="nil"/>
              <w:bottom w:val="nil"/>
              <w:right w:val="single" w:sz="16" w:space="0" w:color="000000"/>
            </w:tcBorders>
            <w:shd w:val="clear" w:color="auto" w:fill="FFFFFF"/>
            <w:vAlign w:val="center"/>
          </w:tcPr>
          <w:p w14:paraId="0097435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.470</w:t>
            </w:r>
          </w:p>
        </w:tc>
      </w:tr>
      <w:tr w:rsidR="00DB53E4" w:rsidRPr="00DB53E4" w14:paraId="598FA69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DD91D6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D4A2A7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OA3</w:t>
            </w:r>
          </w:p>
        </w:tc>
        <w:tc>
          <w:tcPr>
            <w:tcW w:w="1338" w:type="dxa"/>
            <w:tcBorders>
              <w:top w:val="nil"/>
              <w:left w:val="single" w:sz="16" w:space="0" w:color="000000"/>
              <w:bottom w:val="nil"/>
            </w:tcBorders>
            <w:shd w:val="clear" w:color="auto" w:fill="FFFFFF"/>
            <w:vAlign w:val="center"/>
          </w:tcPr>
          <w:p w14:paraId="614B476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338" w:type="dxa"/>
            <w:tcBorders>
              <w:top w:val="nil"/>
              <w:bottom w:val="nil"/>
            </w:tcBorders>
            <w:shd w:val="clear" w:color="auto" w:fill="FFFFFF"/>
            <w:vAlign w:val="center"/>
          </w:tcPr>
          <w:p w14:paraId="2000360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476" w:type="dxa"/>
            <w:tcBorders>
              <w:top w:val="nil"/>
              <w:bottom w:val="nil"/>
            </w:tcBorders>
            <w:shd w:val="clear" w:color="auto" w:fill="FFFFFF"/>
            <w:vAlign w:val="center"/>
          </w:tcPr>
          <w:p w14:paraId="4324A58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015" w:type="dxa"/>
            <w:tcBorders>
              <w:top w:val="nil"/>
              <w:bottom w:val="nil"/>
            </w:tcBorders>
            <w:shd w:val="clear" w:color="auto" w:fill="FFFFFF"/>
            <w:vAlign w:val="center"/>
          </w:tcPr>
          <w:p w14:paraId="6FEFB5E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.907</w:t>
            </w:r>
          </w:p>
        </w:tc>
        <w:tc>
          <w:tcPr>
            <w:tcW w:w="1015" w:type="dxa"/>
            <w:tcBorders>
              <w:top w:val="nil"/>
              <w:bottom w:val="nil"/>
              <w:right w:val="single" w:sz="16" w:space="0" w:color="000000"/>
            </w:tcBorders>
            <w:shd w:val="clear" w:color="auto" w:fill="FFFFFF"/>
            <w:vAlign w:val="center"/>
          </w:tcPr>
          <w:p w14:paraId="5A21B0F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.365</w:t>
            </w:r>
          </w:p>
        </w:tc>
      </w:tr>
      <w:tr w:rsidR="00DB53E4" w:rsidRPr="00DB53E4" w14:paraId="475D16B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6F5B52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B34A1D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OA4</w:t>
            </w:r>
          </w:p>
        </w:tc>
        <w:tc>
          <w:tcPr>
            <w:tcW w:w="1338" w:type="dxa"/>
            <w:tcBorders>
              <w:top w:val="nil"/>
              <w:left w:val="single" w:sz="16" w:space="0" w:color="000000"/>
              <w:bottom w:val="nil"/>
            </w:tcBorders>
            <w:shd w:val="clear" w:color="auto" w:fill="FFFFFF"/>
            <w:vAlign w:val="center"/>
          </w:tcPr>
          <w:p w14:paraId="3D329AB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338" w:type="dxa"/>
            <w:tcBorders>
              <w:top w:val="nil"/>
              <w:bottom w:val="nil"/>
            </w:tcBorders>
            <w:shd w:val="clear" w:color="auto" w:fill="FFFFFF"/>
            <w:vAlign w:val="center"/>
          </w:tcPr>
          <w:p w14:paraId="59671D6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.045</w:t>
            </w:r>
          </w:p>
        </w:tc>
        <w:tc>
          <w:tcPr>
            <w:tcW w:w="1476" w:type="dxa"/>
            <w:tcBorders>
              <w:top w:val="nil"/>
              <w:bottom w:val="nil"/>
            </w:tcBorders>
            <w:shd w:val="clear" w:color="auto" w:fill="FFFFFF"/>
            <w:vAlign w:val="center"/>
          </w:tcPr>
          <w:p w14:paraId="63DEC81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-.031</w:t>
            </w:r>
          </w:p>
        </w:tc>
        <w:tc>
          <w:tcPr>
            <w:tcW w:w="1015" w:type="dxa"/>
            <w:tcBorders>
              <w:top w:val="nil"/>
              <w:bottom w:val="nil"/>
            </w:tcBorders>
            <w:shd w:val="clear" w:color="auto" w:fill="FFFFFF"/>
            <w:vAlign w:val="center"/>
          </w:tcPr>
          <w:p w14:paraId="74AFCB0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-.534</w:t>
            </w:r>
          </w:p>
        </w:tc>
        <w:tc>
          <w:tcPr>
            <w:tcW w:w="1015" w:type="dxa"/>
            <w:tcBorders>
              <w:top w:val="nil"/>
              <w:bottom w:val="nil"/>
              <w:right w:val="single" w:sz="16" w:space="0" w:color="000000"/>
            </w:tcBorders>
            <w:shd w:val="clear" w:color="auto" w:fill="FFFFFF"/>
            <w:vAlign w:val="center"/>
          </w:tcPr>
          <w:p w14:paraId="170C211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.593</w:t>
            </w:r>
          </w:p>
        </w:tc>
      </w:tr>
      <w:tr w:rsidR="00DB53E4" w:rsidRPr="00DB53E4" w14:paraId="224E7BA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93E25C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03C2A5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OA5</w:t>
            </w:r>
          </w:p>
        </w:tc>
        <w:tc>
          <w:tcPr>
            <w:tcW w:w="1338" w:type="dxa"/>
            <w:tcBorders>
              <w:top w:val="nil"/>
              <w:left w:val="single" w:sz="16" w:space="0" w:color="000000"/>
              <w:bottom w:val="nil"/>
            </w:tcBorders>
            <w:shd w:val="clear" w:color="auto" w:fill="FFFFFF"/>
            <w:vAlign w:val="center"/>
          </w:tcPr>
          <w:p w14:paraId="5F305C4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338" w:type="dxa"/>
            <w:tcBorders>
              <w:top w:val="nil"/>
              <w:bottom w:val="nil"/>
            </w:tcBorders>
            <w:shd w:val="clear" w:color="auto" w:fill="FFFFFF"/>
            <w:vAlign w:val="center"/>
          </w:tcPr>
          <w:p w14:paraId="5D50535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476" w:type="dxa"/>
            <w:tcBorders>
              <w:top w:val="nil"/>
              <w:bottom w:val="nil"/>
            </w:tcBorders>
            <w:shd w:val="clear" w:color="auto" w:fill="FFFFFF"/>
            <w:vAlign w:val="center"/>
          </w:tcPr>
          <w:p w14:paraId="6D9980F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015" w:type="dxa"/>
            <w:tcBorders>
              <w:top w:val="nil"/>
              <w:bottom w:val="nil"/>
            </w:tcBorders>
            <w:shd w:val="clear" w:color="auto" w:fill="FFFFFF"/>
            <w:vAlign w:val="center"/>
          </w:tcPr>
          <w:p w14:paraId="34F4D66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-.516</w:t>
            </w:r>
          </w:p>
        </w:tc>
        <w:tc>
          <w:tcPr>
            <w:tcW w:w="1015" w:type="dxa"/>
            <w:tcBorders>
              <w:top w:val="nil"/>
              <w:bottom w:val="nil"/>
              <w:right w:val="single" w:sz="16" w:space="0" w:color="000000"/>
            </w:tcBorders>
            <w:shd w:val="clear" w:color="auto" w:fill="FFFFFF"/>
            <w:vAlign w:val="center"/>
          </w:tcPr>
          <w:p w14:paraId="2FD1E51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.606</w:t>
            </w:r>
          </w:p>
        </w:tc>
      </w:tr>
      <w:tr w:rsidR="00DB53E4" w:rsidRPr="00DB53E4" w14:paraId="4FCCD71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7E95B8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E6A136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OA6</w:t>
            </w:r>
          </w:p>
        </w:tc>
        <w:tc>
          <w:tcPr>
            <w:tcW w:w="1338" w:type="dxa"/>
            <w:tcBorders>
              <w:top w:val="nil"/>
              <w:left w:val="single" w:sz="16" w:space="0" w:color="000000"/>
              <w:bottom w:val="nil"/>
            </w:tcBorders>
            <w:shd w:val="clear" w:color="auto" w:fill="FFFFFF"/>
            <w:vAlign w:val="center"/>
          </w:tcPr>
          <w:p w14:paraId="1678295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338" w:type="dxa"/>
            <w:tcBorders>
              <w:top w:val="nil"/>
              <w:bottom w:val="nil"/>
            </w:tcBorders>
            <w:shd w:val="clear" w:color="auto" w:fill="FFFFFF"/>
            <w:vAlign w:val="center"/>
          </w:tcPr>
          <w:p w14:paraId="1AD5F7C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.042</w:t>
            </w:r>
          </w:p>
        </w:tc>
        <w:tc>
          <w:tcPr>
            <w:tcW w:w="1476" w:type="dxa"/>
            <w:tcBorders>
              <w:top w:val="nil"/>
              <w:bottom w:val="nil"/>
            </w:tcBorders>
            <w:shd w:val="clear" w:color="auto" w:fill="FFFFFF"/>
            <w:vAlign w:val="center"/>
          </w:tcPr>
          <w:p w14:paraId="1D8F174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015" w:type="dxa"/>
            <w:tcBorders>
              <w:top w:val="nil"/>
              <w:bottom w:val="nil"/>
            </w:tcBorders>
            <w:shd w:val="clear" w:color="auto" w:fill="FFFFFF"/>
            <w:vAlign w:val="center"/>
          </w:tcPr>
          <w:p w14:paraId="157C1EE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-.838</w:t>
            </w:r>
          </w:p>
        </w:tc>
        <w:tc>
          <w:tcPr>
            <w:tcW w:w="1015" w:type="dxa"/>
            <w:tcBorders>
              <w:top w:val="nil"/>
              <w:bottom w:val="nil"/>
              <w:right w:val="single" w:sz="16" w:space="0" w:color="000000"/>
            </w:tcBorders>
            <w:shd w:val="clear" w:color="auto" w:fill="FFFFFF"/>
            <w:vAlign w:val="center"/>
          </w:tcPr>
          <w:p w14:paraId="55B9B11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.403</w:t>
            </w:r>
          </w:p>
        </w:tc>
      </w:tr>
      <w:tr w:rsidR="00DB53E4" w:rsidRPr="00DB53E4" w14:paraId="6956F5C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065601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single" w:sz="16" w:space="0" w:color="000000"/>
              <w:right w:val="single" w:sz="16" w:space="0" w:color="000000"/>
            </w:tcBorders>
            <w:shd w:val="clear" w:color="auto" w:fill="FFFFFF"/>
          </w:tcPr>
          <w:p w14:paraId="4C24CD3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w:t>
            </w:r>
          </w:p>
        </w:tc>
        <w:tc>
          <w:tcPr>
            <w:tcW w:w="1338" w:type="dxa"/>
            <w:tcBorders>
              <w:top w:val="nil"/>
              <w:left w:val="single" w:sz="16" w:space="0" w:color="000000"/>
              <w:bottom w:val="single" w:sz="16" w:space="0" w:color="000000"/>
            </w:tcBorders>
            <w:shd w:val="clear" w:color="auto" w:fill="FFFFFF"/>
            <w:vAlign w:val="center"/>
          </w:tcPr>
          <w:p w14:paraId="3AE195E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338" w:type="dxa"/>
            <w:tcBorders>
              <w:top w:val="nil"/>
              <w:bottom w:val="single" w:sz="16" w:space="0" w:color="000000"/>
            </w:tcBorders>
            <w:shd w:val="clear" w:color="auto" w:fill="FFFFFF"/>
            <w:vAlign w:val="center"/>
          </w:tcPr>
          <w:p w14:paraId="7B411F8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476" w:type="dxa"/>
            <w:tcBorders>
              <w:top w:val="nil"/>
              <w:bottom w:val="single" w:sz="16" w:space="0" w:color="000000"/>
            </w:tcBorders>
            <w:shd w:val="clear" w:color="auto" w:fill="FFFFFF"/>
            <w:vAlign w:val="center"/>
          </w:tcPr>
          <w:p w14:paraId="0C64537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015" w:type="dxa"/>
            <w:tcBorders>
              <w:top w:val="nil"/>
              <w:bottom w:val="single" w:sz="16" w:space="0" w:color="000000"/>
            </w:tcBorders>
            <w:shd w:val="clear" w:color="auto" w:fill="FFFFFF"/>
            <w:vAlign w:val="center"/>
          </w:tcPr>
          <w:p w14:paraId="7FE3D89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-.852</w:t>
            </w:r>
          </w:p>
        </w:tc>
        <w:tc>
          <w:tcPr>
            <w:tcW w:w="1015" w:type="dxa"/>
            <w:tcBorders>
              <w:top w:val="nil"/>
              <w:bottom w:val="single" w:sz="16" w:space="0" w:color="000000"/>
              <w:right w:val="single" w:sz="16" w:space="0" w:color="000000"/>
            </w:tcBorders>
            <w:shd w:val="clear" w:color="auto" w:fill="FFFFFF"/>
            <w:vAlign w:val="center"/>
          </w:tcPr>
          <w:p w14:paraId="62F8440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.395</w:t>
            </w:r>
          </w:p>
        </w:tc>
      </w:tr>
      <w:bookmarkEnd w:id="6"/>
      <w:tr w:rsidR="00DB53E4" w:rsidRPr="00DB53E4" w14:paraId="1B7CC06E" w14:textId="77777777" w:rsidTr="00E01ABD">
        <w:trPr>
          <w:cantSplit/>
        </w:trPr>
        <w:tc>
          <w:tcPr>
            <w:tcW w:w="8101" w:type="dxa"/>
            <w:gridSpan w:val="7"/>
            <w:tcBorders>
              <w:top w:val="nil"/>
              <w:left w:val="nil"/>
              <w:bottom w:val="nil"/>
              <w:right w:val="nil"/>
            </w:tcBorders>
            <w:shd w:val="clear" w:color="auto" w:fill="FFFFFF"/>
          </w:tcPr>
          <w:p w14:paraId="4820557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SEC2</w:t>
            </w:r>
          </w:p>
        </w:tc>
      </w:tr>
    </w:tbl>
    <w:p w14:paraId="1BEF06E4"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lastRenderedPageBreak/>
        <w:t>Based on the above table, the below study’s model is obtained:</w:t>
      </w:r>
    </w:p>
    <w:p w14:paraId="3BE824E2"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Y = 1.417 + 0.041 + (-0.094) + 0.019 + (-0.046) + 0.031 + (-0.120) + (-0.065) + (-0.023) + 0.047 + 0.039 + (-0.004) + 0.112 + 0.299 + 0.080 + (-0.046) + 0.068 + 0.035 + 0.034 + 0.077 + 0.021 + 0.113 + (-0.096) + (-0.019) + 0.043 + 0.044 + (-0.024) + (-0.021) + (-0.035) + (-0.039)</w:t>
      </w:r>
    </w:p>
    <w:p w14:paraId="53DBB397"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According to the Regression model established, taking independent variable constant as zero the dependent variable as a result will be 1.417. This therefore implies that independent variable has a positive relationship to dependent variable where a unit increases in dependent variable will yield 0.471 increases in financial knowledge while contributing to 67.6% contribution to investment decision with a significant 0.05 significance.</w:t>
      </w:r>
    </w:p>
    <w:p w14:paraId="2E85784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As observed in model coefficient table, independent variable such as US2, R1, U1, U2, PUR6 are having less significance values than 0.05. So, these independent variables have an effect on dependent variable SEC2.</w:t>
      </w:r>
    </w:p>
    <w:p w14:paraId="51632BA1"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648DAD68"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2A425A88"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4E97CE86"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30DAD095"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5580BF2A"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4732A2B2"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7C986AD7"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7E47B4AF"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1FEBA413"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2E02222E"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22E5F7CF" w14:textId="77777777" w:rsidR="00DB53E4" w:rsidRPr="00DB53E4" w:rsidRDefault="00DB53E4" w:rsidP="00DB53E4">
      <w:pPr>
        <w:spacing w:before="240" w:after="160" w:line="360" w:lineRule="auto"/>
        <w:jc w:val="both"/>
        <w:rPr>
          <w:rFonts w:ascii="Times New Roman" w:hAnsi="Times New Roman" w:cs="Times New Roman"/>
          <w:b/>
          <w:bCs/>
          <w:color w:val="000000"/>
          <w:sz w:val="24"/>
          <w:szCs w:val="24"/>
          <w:lang w:val="en-IN" w:bidi="ar-SA"/>
        </w:rPr>
      </w:pPr>
      <w:r w:rsidRPr="00DB53E4">
        <w:rPr>
          <w:rFonts w:ascii="Times New Roman" w:hAnsi="Times New Roman" w:cs="Times New Roman"/>
          <w:b/>
          <w:bCs/>
          <w:color w:val="000000"/>
          <w:sz w:val="24"/>
          <w:szCs w:val="24"/>
          <w:lang w:val="en-IN" w:bidi="ar-SA"/>
        </w:rPr>
        <w:lastRenderedPageBreak/>
        <w:t>REGRESSION ANALYSIS OF INDEPENDENT VARIABLE AND THE DEPENDENT VARIABLE (SEC3)</w:t>
      </w:r>
    </w:p>
    <w:p w14:paraId="6B608368"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r w:rsidRPr="00DB53E4">
        <w:rPr>
          <w:rFonts w:ascii="Times New Roman" w:hAnsi="Times New Roman" w:cs="Times New Roman"/>
          <w:color w:val="000000"/>
          <w:sz w:val="24"/>
          <w:szCs w:val="24"/>
          <w:lang w:val="en-IN" w:bidi="ar-SA"/>
        </w:rPr>
        <w:t>This section details the Model summary results, the analysis of variance (ANOVA), and present the model coefficient.</w:t>
      </w:r>
    </w:p>
    <w:p w14:paraId="709E2A5C"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14"/>
      </w:tblGrid>
      <w:tr w:rsidR="00DB53E4" w:rsidRPr="00DB53E4" w14:paraId="719F70A2" w14:textId="77777777" w:rsidTr="00E01ABD">
        <w:trPr>
          <w:cantSplit/>
        </w:trPr>
        <w:tc>
          <w:tcPr>
            <w:tcW w:w="4765" w:type="dxa"/>
            <w:gridSpan w:val="4"/>
            <w:tcBorders>
              <w:top w:val="nil"/>
              <w:left w:val="nil"/>
              <w:bottom w:val="nil"/>
              <w:right w:val="nil"/>
            </w:tcBorders>
            <w:shd w:val="clear" w:color="auto" w:fill="FFFFFF"/>
            <w:vAlign w:val="center"/>
          </w:tcPr>
          <w:p w14:paraId="7ECBF5B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Variables Entered/</w:t>
            </w:r>
            <w:proofErr w:type="spellStart"/>
            <w:r w:rsidRPr="00DB53E4">
              <w:rPr>
                <w:rFonts w:ascii="Arial" w:hAnsi="Arial" w:cs="Arial"/>
                <w:b/>
                <w:bCs/>
                <w:color w:val="000000"/>
                <w:sz w:val="18"/>
                <w:szCs w:val="18"/>
                <w:lang w:val="en-IN" w:bidi="ar-SA"/>
              </w:rPr>
              <w:t>Removed</w:t>
            </w:r>
            <w:r w:rsidRPr="00DB53E4">
              <w:rPr>
                <w:rFonts w:ascii="Arial" w:hAnsi="Arial" w:cs="Arial"/>
                <w:b/>
                <w:bCs/>
                <w:color w:val="000000"/>
                <w:sz w:val="18"/>
                <w:szCs w:val="18"/>
                <w:vertAlign w:val="superscript"/>
                <w:lang w:val="en-IN" w:bidi="ar-SA"/>
              </w:rPr>
              <w:t>a</w:t>
            </w:r>
            <w:proofErr w:type="spellEnd"/>
          </w:p>
        </w:tc>
      </w:tr>
      <w:tr w:rsidR="00DB53E4" w:rsidRPr="00DB53E4" w14:paraId="500027FD"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0CB0E56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6" w:type="dxa"/>
            <w:tcBorders>
              <w:top w:val="single" w:sz="16" w:space="0" w:color="000000"/>
              <w:left w:val="single" w:sz="16" w:space="0" w:color="000000"/>
              <w:bottom w:val="single" w:sz="16" w:space="0" w:color="000000"/>
            </w:tcBorders>
            <w:shd w:val="clear" w:color="auto" w:fill="FFFFFF"/>
            <w:vAlign w:val="bottom"/>
          </w:tcPr>
          <w:p w14:paraId="795C445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Entered</w:t>
            </w:r>
          </w:p>
        </w:tc>
        <w:tc>
          <w:tcPr>
            <w:tcW w:w="1476" w:type="dxa"/>
            <w:tcBorders>
              <w:top w:val="single" w:sz="16" w:space="0" w:color="000000"/>
              <w:bottom w:val="single" w:sz="16" w:space="0" w:color="000000"/>
            </w:tcBorders>
            <w:shd w:val="clear" w:color="auto" w:fill="FFFFFF"/>
            <w:vAlign w:val="bottom"/>
          </w:tcPr>
          <w:p w14:paraId="63B71E8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Removed</w:t>
            </w:r>
          </w:p>
        </w:tc>
        <w:tc>
          <w:tcPr>
            <w:tcW w:w="1014" w:type="dxa"/>
            <w:tcBorders>
              <w:top w:val="single" w:sz="16" w:space="0" w:color="000000"/>
              <w:bottom w:val="single" w:sz="16" w:space="0" w:color="000000"/>
              <w:right w:val="single" w:sz="16" w:space="0" w:color="000000"/>
            </w:tcBorders>
            <w:shd w:val="clear" w:color="auto" w:fill="FFFFFF"/>
            <w:vAlign w:val="bottom"/>
          </w:tcPr>
          <w:p w14:paraId="031B791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Method</w:t>
            </w:r>
          </w:p>
        </w:tc>
      </w:tr>
      <w:tr w:rsidR="00DB53E4" w:rsidRPr="00DB53E4" w14:paraId="6DBB5AAB"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310AF23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476" w:type="dxa"/>
            <w:tcBorders>
              <w:top w:val="single" w:sz="16" w:space="0" w:color="000000"/>
              <w:left w:val="single" w:sz="16" w:space="0" w:color="000000"/>
              <w:bottom w:val="single" w:sz="16" w:space="0" w:color="000000"/>
            </w:tcBorders>
            <w:shd w:val="clear" w:color="auto" w:fill="FFFFFF"/>
            <w:vAlign w:val="center"/>
          </w:tcPr>
          <w:p w14:paraId="0BFA5E7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 FUN1, U1, US2, U2, PR4, SP1, OA6, OB1, PUR6, OA5, PUR5, OA4, US1, OA1, NOUTG3, OA3, PUR4, R1, PUR3, NOUTG4, PUR1, PR2, PUR2, NOUTG2, PR3, OA2, NOUTG1, PR1</w:t>
            </w:r>
            <w:r w:rsidRPr="00DB53E4">
              <w:rPr>
                <w:rFonts w:ascii="Arial" w:hAnsi="Arial" w:cs="Arial"/>
                <w:color w:val="000000"/>
                <w:sz w:val="18"/>
                <w:szCs w:val="18"/>
                <w:vertAlign w:val="superscript"/>
                <w:lang w:val="en-IN" w:bidi="ar-SA"/>
              </w:rPr>
              <w:t>b</w:t>
            </w:r>
          </w:p>
        </w:tc>
        <w:tc>
          <w:tcPr>
            <w:tcW w:w="1476" w:type="dxa"/>
            <w:tcBorders>
              <w:top w:val="single" w:sz="16" w:space="0" w:color="000000"/>
              <w:bottom w:val="single" w:sz="16" w:space="0" w:color="000000"/>
            </w:tcBorders>
            <w:shd w:val="clear" w:color="auto" w:fill="FFFFFF"/>
            <w:vAlign w:val="center"/>
          </w:tcPr>
          <w:p w14:paraId="1F0740E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w:t>
            </w:r>
          </w:p>
        </w:tc>
        <w:tc>
          <w:tcPr>
            <w:tcW w:w="1014" w:type="dxa"/>
            <w:tcBorders>
              <w:top w:val="single" w:sz="16" w:space="0" w:color="000000"/>
              <w:bottom w:val="single" w:sz="16" w:space="0" w:color="000000"/>
              <w:right w:val="single" w:sz="16" w:space="0" w:color="000000"/>
            </w:tcBorders>
            <w:shd w:val="clear" w:color="auto" w:fill="FFFFFF"/>
            <w:vAlign w:val="center"/>
          </w:tcPr>
          <w:p w14:paraId="74514B1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Enter</w:t>
            </w:r>
          </w:p>
        </w:tc>
      </w:tr>
      <w:tr w:rsidR="00DB53E4" w:rsidRPr="00DB53E4" w14:paraId="51FD1C74" w14:textId="77777777" w:rsidTr="00E01ABD">
        <w:trPr>
          <w:cantSplit/>
        </w:trPr>
        <w:tc>
          <w:tcPr>
            <w:tcW w:w="4765" w:type="dxa"/>
            <w:gridSpan w:val="4"/>
            <w:tcBorders>
              <w:top w:val="nil"/>
              <w:left w:val="nil"/>
              <w:bottom w:val="nil"/>
              <w:right w:val="nil"/>
            </w:tcBorders>
            <w:shd w:val="clear" w:color="auto" w:fill="FFFFFF"/>
          </w:tcPr>
          <w:p w14:paraId="479248B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SEC3</w:t>
            </w:r>
          </w:p>
        </w:tc>
      </w:tr>
      <w:tr w:rsidR="00DB53E4" w:rsidRPr="00DB53E4" w14:paraId="12E0FF29" w14:textId="77777777" w:rsidTr="00E01ABD">
        <w:trPr>
          <w:cantSplit/>
        </w:trPr>
        <w:tc>
          <w:tcPr>
            <w:tcW w:w="4765" w:type="dxa"/>
            <w:gridSpan w:val="4"/>
            <w:tcBorders>
              <w:top w:val="nil"/>
              <w:left w:val="nil"/>
              <w:bottom w:val="nil"/>
              <w:right w:val="nil"/>
            </w:tcBorders>
            <w:shd w:val="clear" w:color="auto" w:fill="FFFFFF"/>
          </w:tcPr>
          <w:p w14:paraId="763964E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All requested variables entered.</w:t>
            </w:r>
          </w:p>
        </w:tc>
      </w:tr>
    </w:tbl>
    <w:p w14:paraId="5CA98A81"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6F33630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Security and comfort are investigated in this research. Regression analysis was used so as to compute the relative contribute of variables.</w:t>
      </w:r>
    </w:p>
    <w:p w14:paraId="216C1B6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B63257D"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 xml:space="preserve">Model summary impact of security and comfort of using </w:t>
      </w:r>
      <w:proofErr w:type="spellStart"/>
      <w:r w:rsidRPr="00DB53E4">
        <w:rPr>
          <w:rFonts w:ascii="Times New Roman" w:hAnsi="Times New Roman" w:cs="Times New Roman"/>
          <w:b/>
          <w:bCs/>
          <w:sz w:val="24"/>
          <w:szCs w:val="24"/>
          <w:lang w:val="en-IN" w:bidi="ar-SA"/>
        </w:rPr>
        <w:t>ewallet</w:t>
      </w:r>
      <w:proofErr w:type="spellEnd"/>
    </w:p>
    <w:p w14:paraId="35A210AA"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This section discusses about the model summary result. The table below provides the model summary.</w:t>
      </w:r>
    </w:p>
    <w:p w14:paraId="256624F3"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5AA433ED" w14:textId="2CEDE4D2" w:rsid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3D701306"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tbl>
      <w:tblPr>
        <w:tblpPr w:leftFromText="180" w:rightFromText="180" w:vertAnchor="text" w:horzAnchor="margin" w:tblpY="181"/>
        <w:tblW w:w="8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2"/>
        <w:gridCol w:w="700"/>
        <w:gridCol w:w="753"/>
        <w:gridCol w:w="1019"/>
        <w:gridCol w:w="1018"/>
        <w:gridCol w:w="1018"/>
        <w:gridCol w:w="774"/>
        <w:gridCol w:w="699"/>
        <w:gridCol w:w="699"/>
        <w:gridCol w:w="1023"/>
      </w:tblGrid>
      <w:tr w:rsidR="00DB53E4" w:rsidRPr="00DB53E4" w14:paraId="1B74193E" w14:textId="77777777" w:rsidTr="00E01ABD">
        <w:trPr>
          <w:cantSplit/>
          <w:trHeight w:val="307"/>
        </w:trPr>
        <w:tc>
          <w:tcPr>
            <w:tcW w:w="8255" w:type="dxa"/>
            <w:gridSpan w:val="10"/>
            <w:tcBorders>
              <w:top w:val="nil"/>
              <w:left w:val="nil"/>
              <w:bottom w:val="nil"/>
              <w:right w:val="nil"/>
            </w:tcBorders>
            <w:shd w:val="clear" w:color="auto" w:fill="FFFFFF"/>
            <w:vAlign w:val="center"/>
          </w:tcPr>
          <w:p w14:paraId="6868E70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lastRenderedPageBreak/>
              <w:t>Model Summary</w:t>
            </w:r>
          </w:p>
        </w:tc>
      </w:tr>
      <w:tr w:rsidR="00DB53E4" w:rsidRPr="00DB53E4" w14:paraId="6AC661B3" w14:textId="77777777" w:rsidTr="00E01ABD">
        <w:trPr>
          <w:cantSplit/>
          <w:trHeight w:val="294"/>
        </w:trPr>
        <w:tc>
          <w:tcPr>
            <w:tcW w:w="552" w:type="dxa"/>
            <w:vMerge w:val="restart"/>
            <w:tcBorders>
              <w:top w:val="single" w:sz="16" w:space="0" w:color="000000"/>
              <w:left w:val="single" w:sz="16" w:space="0" w:color="000000"/>
              <w:bottom w:val="nil"/>
              <w:right w:val="single" w:sz="16" w:space="0" w:color="000000"/>
            </w:tcBorders>
            <w:shd w:val="clear" w:color="auto" w:fill="FFFFFF"/>
            <w:vAlign w:val="bottom"/>
          </w:tcPr>
          <w:p w14:paraId="4FF9124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700" w:type="dxa"/>
            <w:vMerge w:val="restart"/>
            <w:tcBorders>
              <w:top w:val="single" w:sz="16" w:space="0" w:color="000000"/>
              <w:left w:val="single" w:sz="16" w:space="0" w:color="000000"/>
            </w:tcBorders>
            <w:shd w:val="clear" w:color="auto" w:fill="FFFFFF"/>
            <w:vAlign w:val="bottom"/>
          </w:tcPr>
          <w:p w14:paraId="213DF9F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w:t>
            </w:r>
          </w:p>
        </w:tc>
        <w:tc>
          <w:tcPr>
            <w:tcW w:w="753" w:type="dxa"/>
            <w:vMerge w:val="restart"/>
            <w:tcBorders>
              <w:top w:val="single" w:sz="16" w:space="0" w:color="000000"/>
            </w:tcBorders>
            <w:shd w:val="clear" w:color="auto" w:fill="FFFFFF"/>
            <w:vAlign w:val="bottom"/>
          </w:tcPr>
          <w:p w14:paraId="61AB54F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w:t>
            </w:r>
          </w:p>
        </w:tc>
        <w:tc>
          <w:tcPr>
            <w:tcW w:w="1019" w:type="dxa"/>
            <w:vMerge w:val="restart"/>
            <w:tcBorders>
              <w:top w:val="single" w:sz="16" w:space="0" w:color="000000"/>
            </w:tcBorders>
            <w:shd w:val="clear" w:color="auto" w:fill="FFFFFF"/>
            <w:vAlign w:val="bottom"/>
          </w:tcPr>
          <w:p w14:paraId="04E7789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Adjusted R Square</w:t>
            </w:r>
          </w:p>
        </w:tc>
        <w:tc>
          <w:tcPr>
            <w:tcW w:w="1018" w:type="dxa"/>
            <w:vMerge w:val="restart"/>
            <w:tcBorders>
              <w:top w:val="single" w:sz="16" w:space="0" w:color="000000"/>
            </w:tcBorders>
            <w:shd w:val="clear" w:color="auto" w:fill="FFFFFF"/>
            <w:vAlign w:val="bottom"/>
          </w:tcPr>
          <w:p w14:paraId="3F09680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 of the Estimate</w:t>
            </w:r>
          </w:p>
        </w:tc>
        <w:tc>
          <w:tcPr>
            <w:tcW w:w="4213" w:type="dxa"/>
            <w:gridSpan w:val="5"/>
            <w:tcBorders>
              <w:top w:val="single" w:sz="16" w:space="0" w:color="000000"/>
              <w:right w:val="single" w:sz="16" w:space="0" w:color="000000"/>
            </w:tcBorders>
            <w:shd w:val="clear" w:color="auto" w:fill="FFFFFF"/>
            <w:vAlign w:val="bottom"/>
          </w:tcPr>
          <w:p w14:paraId="66E7EEF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Change Statistics</w:t>
            </w:r>
          </w:p>
        </w:tc>
      </w:tr>
      <w:tr w:rsidR="00DB53E4" w:rsidRPr="00DB53E4" w14:paraId="59ABDA42" w14:textId="77777777" w:rsidTr="00E01ABD">
        <w:trPr>
          <w:cantSplit/>
          <w:trHeight w:val="649"/>
        </w:trPr>
        <w:tc>
          <w:tcPr>
            <w:tcW w:w="552" w:type="dxa"/>
            <w:vMerge/>
            <w:tcBorders>
              <w:top w:val="single" w:sz="16" w:space="0" w:color="000000"/>
              <w:left w:val="single" w:sz="16" w:space="0" w:color="000000"/>
              <w:bottom w:val="nil"/>
              <w:right w:val="single" w:sz="16" w:space="0" w:color="000000"/>
            </w:tcBorders>
            <w:shd w:val="clear" w:color="auto" w:fill="FFFFFF"/>
            <w:vAlign w:val="bottom"/>
          </w:tcPr>
          <w:p w14:paraId="579EFB2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00" w:type="dxa"/>
            <w:vMerge/>
            <w:tcBorders>
              <w:top w:val="single" w:sz="16" w:space="0" w:color="000000"/>
              <w:left w:val="single" w:sz="16" w:space="0" w:color="000000"/>
            </w:tcBorders>
            <w:shd w:val="clear" w:color="auto" w:fill="FFFFFF"/>
            <w:vAlign w:val="bottom"/>
          </w:tcPr>
          <w:p w14:paraId="0916BD9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53" w:type="dxa"/>
            <w:vMerge/>
            <w:tcBorders>
              <w:top w:val="single" w:sz="16" w:space="0" w:color="000000"/>
            </w:tcBorders>
            <w:shd w:val="clear" w:color="auto" w:fill="FFFFFF"/>
            <w:vAlign w:val="bottom"/>
          </w:tcPr>
          <w:p w14:paraId="48745EA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9" w:type="dxa"/>
            <w:vMerge/>
            <w:tcBorders>
              <w:top w:val="single" w:sz="16" w:space="0" w:color="000000"/>
            </w:tcBorders>
            <w:shd w:val="clear" w:color="auto" w:fill="FFFFFF"/>
            <w:vAlign w:val="bottom"/>
          </w:tcPr>
          <w:p w14:paraId="33606F8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8" w:type="dxa"/>
            <w:vMerge/>
            <w:tcBorders>
              <w:top w:val="single" w:sz="16" w:space="0" w:color="000000"/>
            </w:tcBorders>
            <w:shd w:val="clear" w:color="auto" w:fill="FFFFFF"/>
            <w:vAlign w:val="bottom"/>
          </w:tcPr>
          <w:p w14:paraId="15A4859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8" w:type="dxa"/>
            <w:tcBorders>
              <w:bottom w:val="single" w:sz="16" w:space="0" w:color="000000"/>
            </w:tcBorders>
            <w:shd w:val="clear" w:color="auto" w:fill="FFFFFF"/>
            <w:vAlign w:val="bottom"/>
          </w:tcPr>
          <w:p w14:paraId="63A58DA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 Change</w:t>
            </w:r>
          </w:p>
        </w:tc>
        <w:tc>
          <w:tcPr>
            <w:tcW w:w="774" w:type="dxa"/>
            <w:tcBorders>
              <w:bottom w:val="single" w:sz="16" w:space="0" w:color="000000"/>
            </w:tcBorders>
            <w:shd w:val="clear" w:color="auto" w:fill="FFFFFF"/>
            <w:vAlign w:val="bottom"/>
          </w:tcPr>
          <w:p w14:paraId="6138286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 Change</w:t>
            </w:r>
          </w:p>
        </w:tc>
        <w:tc>
          <w:tcPr>
            <w:tcW w:w="699" w:type="dxa"/>
            <w:tcBorders>
              <w:bottom w:val="single" w:sz="16" w:space="0" w:color="000000"/>
            </w:tcBorders>
            <w:shd w:val="clear" w:color="auto" w:fill="FFFFFF"/>
            <w:vAlign w:val="bottom"/>
          </w:tcPr>
          <w:p w14:paraId="4273682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df1</w:t>
            </w:r>
          </w:p>
        </w:tc>
        <w:tc>
          <w:tcPr>
            <w:tcW w:w="699" w:type="dxa"/>
            <w:tcBorders>
              <w:bottom w:val="single" w:sz="16" w:space="0" w:color="000000"/>
            </w:tcBorders>
            <w:shd w:val="clear" w:color="auto" w:fill="FFFFFF"/>
            <w:vAlign w:val="bottom"/>
          </w:tcPr>
          <w:p w14:paraId="606FDE2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df2</w:t>
            </w:r>
          </w:p>
        </w:tc>
        <w:tc>
          <w:tcPr>
            <w:tcW w:w="1023" w:type="dxa"/>
            <w:tcBorders>
              <w:bottom w:val="single" w:sz="16" w:space="0" w:color="000000"/>
              <w:right w:val="single" w:sz="16" w:space="0" w:color="000000"/>
            </w:tcBorders>
            <w:shd w:val="clear" w:color="auto" w:fill="FFFFFF"/>
            <w:vAlign w:val="bottom"/>
          </w:tcPr>
          <w:p w14:paraId="3EABA37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 F Change</w:t>
            </w:r>
          </w:p>
        </w:tc>
      </w:tr>
      <w:tr w:rsidR="00DB53E4" w:rsidRPr="00DB53E4" w14:paraId="7B1F37CB" w14:textId="77777777" w:rsidTr="00E01ABD">
        <w:trPr>
          <w:cantSplit/>
          <w:trHeight w:val="294"/>
        </w:trPr>
        <w:tc>
          <w:tcPr>
            <w:tcW w:w="552" w:type="dxa"/>
            <w:tcBorders>
              <w:top w:val="single" w:sz="16" w:space="0" w:color="000000"/>
              <w:left w:val="single" w:sz="16" w:space="0" w:color="000000"/>
              <w:bottom w:val="single" w:sz="16" w:space="0" w:color="000000"/>
              <w:right w:val="single" w:sz="16" w:space="0" w:color="000000"/>
            </w:tcBorders>
            <w:shd w:val="clear" w:color="auto" w:fill="FFFFFF"/>
          </w:tcPr>
          <w:p w14:paraId="30E10CB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700" w:type="dxa"/>
            <w:tcBorders>
              <w:top w:val="single" w:sz="16" w:space="0" w:color="000000"/>
              <w:left w:val="single" w:sz="16" w:space="0" w:color="000000"/>
              <w:bottom w:val="single" w:sz="16" w:space="0" w:color="000000"/>
            </w:tcBorders>
            <w:shd w:val="clear" w:color="auto" w:fill="FFFFFF"/>
            <w:vAlign w:val="center"/>
          </w:tcPr>
          <w:p w14:paraId="44B284A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.530</w:t>
            </w:r>
            <w:r w:rsidRPr="00DB53E4">
              <w:rPr>
                <w:rFonts w:ascii="Arial" w:hAnsi="Arial" w:cs="Arial"/>
                <w:color w:val="000000"/>
                <w:sz w:val="18"/>
                <w:szCs w:val="18"/>
                <w:vertAlign w:val="superscript"/>
                <w:lang w:val="en-IN" w:bidi="ar-SA"/>
              </w:rPr>
              <w:t>a</w:t>
            </w:r>
          </w:p>
        </w:tc>
        <w:tc>
          <w:tcPr>
            <w:tcW w:w="753" w:type="dxa"/>
            <w:tcBorders>
              <w:top w:val="single" w:sz="16" w:space="0" w:color="000000"/>
              <w:bottom w:val="single" w:sz="16" w:space="0" w:color="000000"/>
            </w:tcBorders>
            <w:shd w:val="clear" w:color="auto" w:fill="FFFFFF"/>
            <w:vAlign w:val="center"/>
          </w:tcPr>
          <w:p w14:paraId="0F98CEC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.281</w:t>
            </w:r>
          </w:p>
        </w:tc>
        <w:tc>
          <w:tcPr>
            <w:tcW w:w="1019" w:type="dxa"/>
            <w:tcBorders>
              <w:top w:val="single" w:sz="16" w:space="0" w:color="000000"/>
              <w:bottom w:val="single" w:sz="16" w:space="0" w:color="000000"/>
            </w:tcBorders>
            <w:shd w:val="clear" w:color="auto" w:fill="FFFFFF"/>
            <w:vAlign w:val="center"/>
          </w:tcPr>
          <w:p w14:paraId="744120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.215</w:t>
            </w:r>
          </w:p>
        </w:tc>
        <w:tc>
          <w:tcPr>
            <w:tcW w:w="1018" w:type="dxa"/>
            <w:tcBorders>
              <w:top w:val="single" w:sz="16" w:space="0" w:color="000000"/>
              <w:bottom w:val="single" w:sz="16" w:space="0" w:color="000000"/>
            </w:tcBorders>
            <w:shd w:val="clear" w:color="auto" w:fill="FFFFFF"/>
            <w:vAlign w:val="center"/>
          </w:tcPr>
          <w:p w14:paraId="0199EBC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.69585</w:t>
            </w:r>
          </w:p>
        </w:tc>
        <w:tc>
          <w:tcPr>
            <w:tcW w:w="1018" w:type="dxa"/>
            <w:tcBorders>
              <w:top w:val="single" w:sz="16" w:space="0" w:color="000000"/>
              <w:bottom w:val="single" w:sz="16" w:space="0" w:color="000000"/>
            </w:tcBorders>
            <w:shd w:val="clear" w:color="auto" w:fill="FFFFFF"/>
            <w:vAlign w:val="center"/>
          </w:tcPr>
          <w:p w14:paraId="08F6577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.281</w:t>
            </w:r>
          </w:p>
        </w:tc>
        <w:tc>
          <w:tcPr>
            <w:tcW w:w="774" w:type="dxa"/>
            <w:tcBorders>
              <w:top w:val="single" w:sz="16" w:space="0" w:color="000000"/>
              <w:bottom w:val="single" w:sz="16" w:space="0" w:color="000000"/>
            </w:tcBorders>
            <w:shd w:val="clear" w:color="auto" w:fill="FFFFFF"/>
            <w:vAlign w:val="center"/>
          </w:tcPr>
          <w:p w14:paraId="6D85DF2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4.253</w:t>
            </w:r>
          </w:p>
        </w:tc>
        <w:tc>
          <w:tcPr>
            <w:tcW w:w="699" w:type="dxa"/>
            <w:tcBorders>
              <w:top w:val="single" w:sz="16" w:space="0" w:color="000000"/>
              <w:bottom w:val="single" w:sz="16" w:space="0" w:color="000000"/>
            </w:tcBorders>
            <w:shd w:val="clear" w:color="auto" w:fill="FFFFFF"/>
            <w:vAlign w:val="center"/>
          </w:tcPr>
          <w:p w14:paraId="43CE8A4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w:t>
            </w:r>
          </w:p>
        </w:tc>
        <w:tc>
          <w:tcPr>
            <w:tcW w:w="699" w:type="dxa"/>
            <w:tcBorders>
              <w:top w:val="single" w:sz="16" w:space="0" w:color="000000"/>
              <w:bottom w:val="single" w:sz="16" w:space="0" w:color="000000"/>
            </w:tcBorders>
            <w:shd w:val="clear" w:color="auto" w:fill="FFFFFF"/>
            <w:vAlign w:val="center"/>
          </w:tcPr>
          <w:p w14:paraId="659AF94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315</w:t>
            </w:r>
          </w:p>
        </w:tc>
        <w:tc>
          <w:tcPr>
            <w:tcW w:w="1023" w:type="dxa"/>
            <w:tcBorders>
              <w:top w:val="single" w:sz="16" w:space="0" w:color="000000"/>
              <w:bottom w:val="single" w:sz="16" w:space="0" w:color="000000"/>
              <w:right w:val="single" w:sz="16" w:space="0" w:color="000000"/>
            </w:tcBorders>
            <w:shd w:val="clear" w:color="auto" w:fill="FFFFFF"/>
            <w:vAlign w:val="center"/>
          </w:tcPr>
          <w:p w14:paraId="055A7AA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2C1028C9" w14:textId="77777777" w:rsidTr="00E01ABD">
        <w:trPr>
          <w:cantSplit/>
          <w:trHeight w:val="613"/>
        </w:trPr>
        <w:tc>
          <w:tcPr>
            <w:tcW w:w="8255" w:type="dxa"/>
            <w:gridSpan w:val="10"/>
            <w:tcBorders>
              <w:top w:val="nil"/>
              <w:left w:val="nil"/>
              <w:bottom w:val="nil"/>
              <w:right w:val="nil"/>
            </w:tcBorders>
            <w:shd w:val="clear" w:color="auto" w:fill="FFFFFF"/>
          </w:tcPr>
          <w:p w14:paraId="77AC679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Predictors: (Constant), OA7, FUN1, U1, US2, U2, PR4, SP1, OA6, OB1, PUR6, OA5, PUR5, OA4, US1, OA1, NOUTG3, OA3, PUR4, R1, PUR3, NOUTG4, PUR1, PR2, PUR2, NOUTG2, PR3, OA2, NOUTG1, PR1</w:t>
            </w:r>
          </w:p>
        </w:tc>
      </w:tr>
    </w:tbl>
    <w:p w14:paraId="02F981C3" w14:textId="77777777" w:rsidR="00DB53E4" w:rsidRPr="00DB53E4" w:rsidRDefault="00DB53E4" w:rsidP="00DB53E4">
      <w:pPr>
        <w:autoSpaceDE w:val="0"/>
        <w:autoSpaceDN w:val="0"/>
        <w:adjustRightInd w:val="0"/>
        <w:spacing w:after="0" w:line="240" w:lineRule="auto"/>
        <w:jc w:val="both"/>
        <w:rPr>
          <w:rFonts w:ascii="Times New Roman" w:hAnsi="Times New Roman" w:cs="Times New Roman"/>
          <w:sz w:val="24"/>
          <w:szCs w:val="24"/>
          <w:lang w:val="en-IN" w:bidi="ar-SA"/>
        </w:rPr>
      </w:pPr>
    </w:p>
    <w:p w14:paraId="38F3C80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table above that the value indicates an R of 0.530, R square 0.281 and adjusted R square is 0.215. This shows the result of independent variable. This standard Error of the Estimate value is 0.69585. The smaller the level of SEE will make the regression model more accurate in predicting the dependent variable. Therefore 28.1% of the variations of the research data about the average is explained by the model. R coefficient indicates the correlation of study variables.</w:t>
      </w:r>
    </w:p>
    <w:p w14:paraId="7B4E1C4C" w14:textId="77777777" w:rsidR="00DB53E4" w:rsidRPr="00DB53E4" w:rsidRDefault="00DB53E4" w:rsidP="00DB53E4">
      <w:pPr>
        <w:autoSpaceDE w:val="0"/>
        <w:autoSpaceDN w:val="0"/>
        <w:adjustRightInd w:val="0"/>
        <w:spacing w:before="240" w:after="160" w:line="360" w:lineRule="auto"/>
        <w:rPr>
          <w:rFonts w:ascii="Times New Roman" w:hAnsi="Times New Roman" w:cs="Times New Roman"/>
          <w:b/>
          <w:bCs/>
          <w:sz w:val="24"/>
          <w:szCs w:val="24"/>
          <w:lang w:val="en-IN" w:bidi="ar-SA"/>
        </w:rPr>
      </w:pPr>
    </w:p>
    <w:p w14:paraId="7EA07954"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Analysis of variance</w:t>
      </w:r>
    </w:p>
    <w:tbl>
      <w:tblPr>
        <w:tblW w:w="7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291"/>
        <w:gridCol w:w="1476"/>
        <w:gridCol w:w="1014"/>
        <w:gridCol w:w="1415"/>
        <w:gridCol w:w="1014"/>
        <w:gridCol w:w="1014"/>
      </w:tblGrid>
      <w:tr w:rsidR="00DB53E4" w:rsidRPr="00DB53E4" w14:paraId="6DC0CFEE" w14:textId="77777777" w:rsidTr="00E01ABD">
        <w:trPr>
          <w:cantSplit/>
        </w:trPr>
        <w:tc>
          <w:tcPr>
            <w:tcW w:w="7962" w:type="dxa"/>
            <w:gridSpan w:val="7"/>
            <w:tcBorders>
              <w:top w:val="nil"/>
              <w:left w:val="nil"/>
              <w:bottom w:val="nil"/>
              <w:right w:val="nil"/>
            </w:tcBorders>
            <w:shd w:val="clear" w:color="auto" w:fill="FFFFFF"/>
            <w:vAlign w:val="center"/>
          </w:tcPr>
          <w:p w14:paraId="6D5B971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ANOVA</w:t>
            </w:r>
            <w:r w:rsidRPr="00DB53E4">
              <w:rPr>
                <w:rFonts w:ascii="Arial" w:hAnsi="Arial" w:cs="Arial"/>
                <w:b/>
                <w:bCs/>
                <w:color w:val="000000"/>
                <w:sz w:val="18"/>
                <w:szCs w:val="18"/>
                <w:vertAlign w:val="superscript"/>
                <w:lang w:val="en-IN" w:bidi="ar-SA"/>
              </w:rPr>
              <w:t>a</w:t>
            </w:r>
            <w:proofErr w:type="spellEnd"/>
          </w:p>
        </w:tc>
      </w:tr>
      <w:tr w:rsidR="00DB53E4" w:rsidRPr="00DB53E4" w14:paraId="532C0465" w14:textId="77777777" w:rsidTr="00E01ABD">
        <w:trPr>
          <w:cantSplit/>
        </w:trPr>
        <w:tc>
          <w:tcPr>
            <w:tcW w:w="2029" w:type="dxa"/>
            <w:gridSpan w:val="2"/>
            <w:tcBorders>
              <w:top w:val="single" w:sz="16" w:space="0" w:color="000000"/>
              <w:left w:val="single" w:sz="16" w:space="0" w:color="000000"/>
              <w:bottom w:val="single" w:sz="16" w:space="0" w:color="000000"/>
              <w:right w:val="nil"/>
            </w:tcBorders>
            <w:shd w:val="clear" w:color="auto" w:fill="FFFFFF"/>
            <w:vAlign w:val="bottom"/>
          </w:tcPr>
          <w:p w14:paraId="18F5D7A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6" w:type="dxa"/>
            <w:tcBorders>
              <w:top w:val="single" w:sz="16" w:space="0" w:color="000000"/>
              <w:left w:val="single" w:sz="16" w:space="0" w:color="000000"/>
              <w:bottom w:val="single" w:sz="16" w:space="0" w:color="000000"/>
            </w:tcBorders>
            <w:shd w:val="clear" w:color="auto" w:fill="FFFFFF"/>
            <w:vAlign w:val="bottom"/>
          </w:tcPr>
          <w:p w14:paraId="2A5F9ED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Sum of Squares</w:t>
            </w:r>
          </w:p>
        </w:tc>
        <w:tc>
          <w:tcPr>
            <w:tcW w:w="1014" w:type="dxa"/>
            <w:tcBorders>
              <w:top w:val="single" w:sz="16" w:space="0" w:color="000000"/>
              <w:bottom w:val="single" w:sz="16" w:space="0" w:color="000000"/>
            </w:tcBorders>
            <w:shd w:val="clear" w:color="auto" w:fill="FFFFFF"/>
            <w:vAlign w:val="bottom"/>
          </w:tcPr>
          <w:p w14:paraId="315DE1F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color w:val="000000"/>
                <w:sz w:val="18"/>
                <w:szCs w:val="18"/>
                <w:lang w:val="en-IN" w:bidi="ar-SA"/>
              </w:rPr>
              <w:t>df</w:t>
            </w:r>
            <w:proofErr w:type="spellEnd"/>
          </w:p>
        </w:tc>
        <w:tc>
          <w:tcPr>
            <w:tcW w:w="1415" w:type="dxa"/>
            <w:tcBorders>
              <w:top w:val="single" w:sz="16" w:space="0" w:color="000000"/>
              <w:bottom w:val="single" w:sz="16" w:space="0" w:color="000000"/>
            </w:tcBorders>
            <w:shd w:val="clear" w:color="auto" w:fill="FFFFFF"/>
            <w:vAlign w:val="bottom"/>
          </w:tcPr>
          <w:p w14:paraId="79B2B99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Mean Square</w:t>
            </w:r>
          </w:p>
        </w:tc>
        <w:tc>
          <w:tcPr>
            <w:tcW w:w="1014" w:type="dxa"/>
            <w:tcBorders>
              <w:top w:val="single" w:sz="16" w:space="0" w:color="000000"/>
              <w:bottom w:val="single" w:sz="16" w:space="0" w:color="000000"/>
            </w:tcBorders>
            <w:shd w:val="clear" w:color="auto" w:fill="FFFFFF"/>
            <w:vAlign w:val="bottom"/>
          </w:tcPr>
          <w:p w14:paraId="5886AF2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w:t>
            </w:r>
          </w:p>
        </w:tc>
        <w:tc>
          <w:tcPr>
            <w:tcW w:w="1014" w:type="dxa"/>
            <w:tcBorders>
              <w:top w:val="single" w:sz="16" w:space="0" w:color="000000"/>
              <w:bottom w:val="single" w:sz="16" w:space="0" w:color="000000"/>
              <w:right w:val="single" w:sz="16" w:space="0" w:color="000000"/>
            </w:tcBorders>
            <w:shd w:val="clear" w:color="auto" w:fill="FFFFFF"/>
            <w:vAlign w:val="bottom"/>
          </w:tcPr>
          <w:p w14:paraId="41FAF23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03AA8DE4" w14:textId="77777777" w:rsidTr="00E01ABD">
        <w:trPr>
          <w:cantSplit/>
        </w:trPr>
        <w:tc>
          <w:tcPr>
            <w:tcW w:w="738" w:type="dxa"/>
            <w:vMerge w:val="restart"/>
            <w:tcBorders>
              <w:top w:val="single" w:sz="16" w:space="0" w:color="000000"/>
              <w:left w:val="single" w:sz="16" w:space="0" w:color="000000"/>
              <w:bottom w:val="single" w:sz="16" w:space="0" w:color="000000"/>
              <w:right w:val="nil"/>
            </w:tcBorders>
            <w:shd w:val="clear" w:color="auto" w:fill="FFFFFF"/>
          </w:tcPr>
          <w:p w14:paraId="5AB188A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291" w:type="dxa"/>
            <w:tcBorders>
              <w:top w:val="single" w:sz="16" w:space="0" w:color="000000"/>
              <w:left w:val="nil"/>
              <w:bottom w:val="nil"/>
              <w:right w:val="single" w:sz="16" w:space="0" w:color="000000"/>
            </w:tcBorders>
            <w:shd w:val="clear" w:color="auto" w:fill="FFFFFF"/>
          </w:tcPr>
          <w:p w14:paraId="67D4796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Regression</w:t>
            </w:r>
          </w:p>
        </w:tc>
        <w:tc>
          <w:tcPr>
            <w:tcW w:w="1476" w:type="dxa"/>
            <w:tcBorders>
              <w:top w:val="single" w:sz="16" w:space="0" w:color="000000"/>
              <w:left w:val="single" w:sz="16" w:space="0" w:color="000000"/>
              <w:bottom w:val="nil"/>
            </w:tcBorders>
            <w:shd w:val="clear" w:color="auto" w:fill="FFFFFF"/>
            <w:vAlign w:val="center"/>
          </w:tcPr>
          <w:p w14:paraId="5D43807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59.722</w:t>
            </w:r>
          </w:p>
        </w:tc>
        <w:tc>
          <w:tcPr>
            <w:tcW w:w="1014" w:type="dxa"/>
            <w:tcBorders>
              <w:top w:val="single" w:sz="16" w:space="0" w:color="000000"/>
              <w:bottom w:val="nil"/>
            </w:tcBorders>
            <w:shd w:val="clear" w:color="auto" w:fill="FFFFFF"/>
            <w:vAlign w:val="center"/>
          </w:tcPr>
          <w:p w14:paraId="01A38F8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w:t>
            </w:r>
          </w:p>
        </w:tc>
        <w:tc>
          <w:tcPr>
            <w:tcW w:w="1415" w:type="dxa"/>
            <w:tcBorders>
              <w:top w:val="single" w:sz="16" w:space="0" w:color="000000"/>
              <w:bottom w:val="nil"/>
            </w:tcBorders>
            <w:shd w:val="clear" w:color="auto" w:fill="FFFFFF"/>
            <w:vAlign w:val="center"/>
          </w:tcPr>
          <w:p w14:paraId="7AC6CA8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2.059</w:t>
            </w:r>
          </w:p>
        </w:tc>
        <w:tc>
          <w:tcPr>
            <w:tcW w:w="1014" w:type="dxa"/>
            <w:tcBorders>
              <w:top w:val="single" w:sz="16" w:space="0" w:color="000000"/>
              <w:bottom w:val="nil"/>
            </w:tcBorders>
            <w:shd w:val="clear" w:color="auto" w:fill="FFFFFF"/>
            <w:vAlign w:val="center"/>
          </w:tcPr>
          <w:p w14:paraId="37552A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4.253</w:t>
            </w:r>
          </w:p>
        </w:tc>
        <w:tc>
          <w:tcPr>
            <w:tcW w:w="1014" w:type="dxa"/>
            <w:tcBorders>
              <w:top w:val="single" w:sz="16" w:space="0" w:color="000000"/>
              <w:bottom w:val="nil"/>
              <w:right w:val="single" w:sz="16" w:space="0" w:color="000000"/>
            </w:tcBorders>
            <w:shd w:val="clear" w:color="auto" w:fill="FFFFFF"/>
            <w:vAlign w:val="center"/>
          </w:tcPr>
          <w:p w14:paraId="595742C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r w:rsidRPr="00DB53E4">
              <w:rPr>
                <w:rFonts w:ascii="Arial" w:hAnsi="Arial" w:cs="Arial"/>
                <w:color w:val="000000"/>
                <w:sz w:val="18"/>
                <w:szCs w:val="18"/>
                <w:vertAlign w:val="superscript"/>
                <w:lang w:val="en-IN" w:bidi="ar-SA"/>
              </w:rPr>
              <w:t>b</w:t>
            </w:r>
          </w:p>
        </w:tc>
      </w:tr>
      <w:tr w:rsidR="00DB53E4" w:rsidRPr="00DB53E4" w14:paraId="20C033DD"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4112080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291" w:type="dxa"/>
            <w:tcBorders>
              <w:top w:val="nil"/>
              <w:left w:val="nil"/>
              <w:bottom w:val="nil"/>
              <w:right w:val="single" w:sz="16" w:space="0" w:color="000000"/>
            </w:tcBorders>
            <w:shd w:val="clear" w:color="auto" w:fill="FFFFFF"/>
          </w:tcPr>
          <w:p w14:paraId="6BCA776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Residual</w:t>
            </w:r>
          </w:p>
        </w:tc>
        <w:tc>
          <w:tcPr>
            <w:tcW w:w="1476" w:type="dxa"/>
            <w:tcBorders>
              <w:top w:val="nil"/>
              <w:left w:val="single" w:sz="16" w:space="0" w:color="000000"/>
              <w:bottom w:val="nil"/>
            </w:tcBorders>
            <w:shd w:val="clear" w:color="auto" w:fill="FFFFFF"/>
            <w:vAlign w:val="center"/>
          </w:tcPr>
          <w:p w14:paraId="51530D6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152.527</w:t>
            </w:r>
          </w:p>
        </w:tc>
        <w:tc>
          <w:tcPr>
            <w:tcW w:w="1014" w:type="dxa"/>
            <w:tcBorders>
              <w:top w:val="nil"/>
              <w:bottom w:val="nil"/>
            </w:tcBorders>
            <w:shd w:val="clear" w:color="auto" w:fill="FFFFFF"/>
            <w:vAlign w:val="center"/>
          </w:tcPr>
          <w:p w14:paraId="7A36B6D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315</w:t>
            </w:r>
          </w:p>
        </w:tc>
        <w:tc>
          <w:tcPr>
            <w:tcW w:w="1415" w:type="dxa"/>
            <w:tcBorders>
              <w:top w:val="nil"/>
              <w:bottom w:val="nil"/>
            </w:tcBorders>
            <w:shd w:val="clear" w:color="auto" w:fill="FFFFFF"/>
            <w:vAlign w:val="center"/>
          </w:tcPr>
          <w:p w14:paraId="2010F7F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.484</w:t>
            </w:r>
          </w:p>
        </w:tc>
        <w:tc>
          <w:tcPr>
            <w:tcW w:w="1014" w:type="dxa"/>
            <w:tcBorders>
              <w:top w:val="nil"/>
              <w:bottom w:val="nil"/>
            </w:tcBorders>
            <w:shd w:val="clear" w:color="auto" w:fill="FFFFFF"/>
            <w:vAlign w:val="center"/>
          </w:tcPr>
          <w:p w14:paraId="4605E931"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nil"/>
              <w:right w:val="single" w:sz="16" w:space="0" w:color="000000"/>
            </w:tcBorders>
            <w:shd w:val="clear" w:color="auto" w:fill="FFFFFF"/>
            <w:vAlign w:val="center"/>
          </w:tcPr>
          <w:p w14:paraId="6BCFDF8E"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70AD38C6"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089260B5"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291" w:type="dxa"/>
            <w:tcBorders>
              <w:top w:val="nil"/>
              <w:left w:val="nil"/>
              <w:bottom w:val="single" w:sz="16" w:space="0" w:color="000000"/>
              <w:right w:val="single" w:sz="16" w:space="0" w:color="000000"/>
            </w:tcBorders>
            <w:shd w:val="clear" w:color="auto" w:fill="FFFFFF"/>
          </w:tcPr>
          <w:p w14:paraId="7294B4C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Total</w:t>
            </w:r>
          </w:p>
        </w:tc>
        <w:tc>
          <w:tcPr>
            <w:tcW w:w="1476" w:type="dxa"/>
            <w:tcBorders>
              <w:top w:val="nil"/>
              <w:left w:val="single" w:sz="16" w:space="0" w:color="000000"/>
              <w:bottom w:val="single" w:sz="16" w:space="0" w:color="000000"/>
            </w:tcBorders>
            <w:shd w:val="clear" w:color="auto" w:fill="FFFFFF"/>
            <w:vAlign w:val="center"/>
          </w:tcPr>
          <w:p w14:paraId="4DE90D6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212.249</w:t>
            </w:r>
          </w:p>
        </w:tc>
        <w:tc>
          <w:tcPr>
            <w:tcW w:w="1014" w:type="dxa"/>
            <w:tcBorders>
              <w:top w:val="nil"/>
              <w:bottom w:val="single" w:sz="16" w:space="0" w:color="000000"/>
            </w:tcBorders>
            <w:shd w:val="clear" w:color="auto" w:fill="FFFFFF"/>
            <w:vAlign w:val="center"/>
          </w:tcPr>
          <w:p w14:paraId="00B384F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w:t>
            </w:r>
          </w:p>
        </w:tc>
        <w:tc>
          <w:tcPr>
            <w:tcW w:w="1415" w:type="dxa"/>
            <w:tcBorders>
              <w:top w:val="nil"/>
              <w:bottom w:val="single" w:sz="16" w:space="0" w:color="000000"/>
            </w:tcBorders>
            <w:shd w:val="clear" w:color="auto" w:fill="FFFFFF"/>
            <w:vAlign w:val="center"/>
          </w:tcPr>
          <w:p w14:paraId="020147E3"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tcBorders>
            <w:shd w:val="clear" w:color="auto" w:fill="FFFFFF"/>
            <w:vAlign w:val="center"/>
          </w:tcPr>
          <w:p w14:paraId="062F7383"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right w:val="single" w:sz="16" w:space="0" w:color="000000"/>
            </w:tcBorders>
            <w:shd w:val="clear" w:color="auto" w:fill="FFFFFF"/>
            <w:vAlign w:val="center"/>
          </w:tcPr>
          <w:p w14:paraId="656F0F5C"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6D996A61" w14:textId="77777777" w:rsidTr="00E01ABD">
        <w:trPr>
          <w:cantSplit/>
        </w:trPr>
        <w:tc>
          <w:tcPr>
            <w:tcW w:w="7962" w:type="dxa"/>
            <w:gridSpan w:val="7"/>
            <w:tcBorders>
              <w:top w:val="nil"/>
              <w:left w:val="nil"/>
              <w:bottom w:val="nil"/>
              <w:right w:val="nil"/>
            </w:tcBorders>
            <w:shd w:val="clear" w:color="auto" w:fill="FFFFFF"/>
          </w:tcPr>
          <w:p w14:paraId="4067EA6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SEC3</w:t>
            </w:r>
          </w:p>
        </w:tc>
      </w:tr>
      <w:tr w:rsidR="00DB53E4" w:rsidRPr="00DB53E4" w14:paraId="70366ADD" w14:textId="77777777" w:rsidTr="00E01ABD">
        <w:trPr>
          <w:cantSplit/>
        </w:trPr>
        <w:tc>
          <w:tcPr>
            <w:tcW w:w="7962" w:type="dxa"/>
            <w:gridSpan w:val="7"/>
            <w:tcBorders>
              <w:top w:val="nil"/>
              <w:left w:val="nil"/>
              <w:bottom w:val="nil"/>
              <w:right w:val="nil"/>
            </w:tcBorders>
            <w:shd w:val="clear" w:color="auto" w:fill="FFFFFF"/>
          </w:tcPr>
          <w:p w14:paraId="3193051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Predictors: (Constant), OA7, FUN1, U1, US2, U2, PR4, SP1, OA6, OB1, PUR6, OA5, PUR5, OA4, US1, OA1, NOUTG3, OA3, PUR4, R1, PUR3, NOUTG4, PUR1, PR2, PUR2, NOUTG2, PR3, OA2, NOUTG1, PR1</w:t>
            </w:r>
          </w:p>
        </w:tc>
      </w:tr>
    </w:tbl>
    <w:p w14:paraId="72AE8CA1"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2D55EF8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From this analysis of variance indicated under the table above, the F statistic is 4.253. The significance of the study model is 0.000. The analysis was undertaken at 95% level of significance. Therefore, inside the 0.05 confidence interval, thus the study model in thus insignificant. The predictors (independent variables) have an insignificant effect on the dependent variable.</w:t>
      </w:r>
    </w:p>
    <w:p w14:paraId="54D1FACF"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168FB3F7"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21F7B943"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378B1176" w14:textId="77777777" w:rsidR="00DB53E4" w:rsidRPr="00DB53E4" w:rsidRDefault="00DB53E4" w:rsidP="00DB53E4">
      <w:pPr>
        <w:spacing w:before="240" w:after="160" w:line="360" w:lineRule="auto"/>
        <w:jc w:val="both"/>
        <w:rPr>
          <w:rFonts w:ascii="Times New Roman" w:hAnsi="Times New Roman" w:cs="Times New Roman"/>
          <w:b/>
          <w:sz w:val="24"/>
          <w:szCs w:val="24"/>
          <w:lang w:val="en-IN" w:bidi="ar-SA"/>
        </w:rPr>
      </w:pPr>
      <w:r w:rsidRPr="00DB53E4">
        <w:rPr>
          <w:rFonts w:ascii="Times New Roman" w:hAnsi="Times New Roman" w:cs="Times New Roman"/>
          <w:b/>
          <w:sz w:val="24"/>
          <w:szCs w:val="24"/>
          <w:lang w:val="en-IN" w:bidi="ar-SA"/>
        </w:rPr>
        <w:lastRenderedPageBreak/>
        <w:t>Model Coefficients</w:t>
      </w:r>
    </w:p>
    <w:p w14:paraId="6D29B8B3" w14:textId="77777777" w:rsidR="00DB53E4" w:rsidRPr="00DB53E4" w:rsidRDefault="00DB53E4" w:rsidP="00DB53E4">
      <w:pPr>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The model coefficients are presented as below:</w:t>
      </w: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3"/>
        <w:gridCol w:w="1338"/>
        <w:gridCol w:w="1338"/>
        <w:gridCol w:w="1476"/>
        <w:gridCol w:w="1015"/>
        <w:gridCol w:w="1015"/>
      </w:tblGrid>
      <w:tr w:rsidR="00DB53E4" w:rsidRPr="00DB53E4" w14:paraId="2CC664C4" w14:textId="77777777" w:rsidTr="00E01ABD">
        <w:trPr>
          <w:cantSplit/>
        </w:trPr>
        <w:tc>
          <w:tcPr>
            <w:tcW w:w="8101" w:type="dxa"/>
            <w:gridSpan w:val="7"/>
            <w:tcBorders>
              <w:top w:val="nil"/>
              <w:left w:val="nil"/>
              <w:bottom w:val="nil"/>
              <w:right w:val="nil"/>
            </w:tcBorders>
            <w:shd w:val="clear" w:color="auto" w:fill="FFFFFF"/>
            <w:vAlign w:val="center"/>
          </w:tcPr>
          <w:p w14:paraId="749FAD4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Coefficients</w:t>
            </w:r>
            <w:r w:rsidRPr="00DB53E4">
              <w:rPr>
                <w:rFonts w:ascii="Arial" w:hAnsi="Arial" w:cs="Arial"/>
                <w:b/>
                <w:bCs/>
                <w:color w:val="000000"/>
                <w:sz w:val="18"/>
                <w:szCs w:val="18"/>
                <w:vertAlign w:val="superscript"/>
                <w:lang w:val="en-IN" w:bidi="ar-SA"/>
              </w:rPr>
              <w:t>a</w:t>
            </w:r>
            <w:proofErr w:type="spellEnd"/>
          </w:p>
        </w:tc>
      </w:tr>
      <w:tr w:rsidR="00DB53E4" w:rsidRPr="00DB53E4" w14:paraId="58DDD846" w14:textId="77777777" w:rsidTr="00E01ABD">
        <w:trPr>
          <w:cantSplit/>
        </w:trPr>
        <w:tc>
          <w:tcPr>
            <w:tcW w:w="1919" w:type="dxa"/>
            <w:gridSpan w:val="2"/>
            <w:vMerge w:val="restart"/>
            <w:tcBorders>
              <w:top w:val="single" w:sz="16" w:space="0" w:color="000000"/>
              <w:left w:val="single" w:sz="16" w:space="0" w:color="000000"/>
              <w:bottom w:val="nil"/>
              <w:right w:val="nil"/>
            </w:tcBorders>
            <w:shd w:val="clear" w:color="auto" w:fill="FFFFFF"/>
            <w:vAlign w:val="bottom"/>
          </w:tcPr>
          <w:p w14:paraId="5214781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2676" w:type="dxa"/>
            <w:gridSpan w:val="2"/>
            <w:tcBorders>
              <w:top w:val="single" w:sz="16" w:space="0" w:color="000000"/>
              <w:left w:val="single" w:sz="16" w:space="0" w:color="000000"/>
            </w:tcBorders>
            <w:shd w:val="clear" w:color="auto" w:fill="FFFFFF"/>
            <w:vAlign w:val="bottom"/>
          </w:tcPr>
          <w:p w14:paraId="764ED4E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Unstandardized Coefficients</w:t>
            </w:r>
          </w:p>
        </w:tc>
        <w:tc>
          <w:tcPr>
            <w:tcW w:w="1476" w:type="dxa"/>
            <w:tcBorders>
              <w:top w:val="single" w:sz="16" w:space="0" w:color="000000"/>
            </w:tcBorders>
            <w:shd w:val="clear" w:color="auto" w:fill="FFFFFF"/>
            <w:vAlign w:val="bottom"/>
          </w:tcPr>
          <w:p w14:paraId="4949982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Standardized Coefficients</w:t>
            </w:r>
          </w:p>
        </w:tc>
        <w:tc>
          <w:tcPr>
            <w:tcW w:w="1015" w:type="dxa"/>
            <w:vMerge w:val="restart"/>
            <w:tcBorders>
              <w:top w:val="single" w:sz="16" w:space="0" w:color="000000"/>
            </w:tcBorders>
            <w:shd w:val="clear" w:color="auto" w:fill="FFFFFF"/>
            <w:vAlign w:val="bottom"/>
          </w:tcPr>
          <w:p w14:paraId="275DDC1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t</w:t>
            </w:r>
          </w:p>
        </w:tc>
        <w:tc>
          <w:tcPr>
            <w:tcW w:w="1015" w:type="dxa"/>
            <w:vMerge w:val="restart"/>
            <w:tcBorders>
              <w:top w:val="single" w:sz="16" w:space="0" w:color="000000"/>
              <w:right w:val="single" w:sz="16" w:space="0" w:color="000000"/>
            </w:tcBorders>
            <w:shd w:val="clear" w:color="auto" w:fill="FFFFFF"/>
            <w:vAlign w:val="bottom"/>
          </w:tcPr>
          <w:p w14:paraId="56D2323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395AD63A" w14:textId="77777777" w:rsidTr="00E01ABD">
        <w:trPr>
          <w:cantSplit/>
        </w:trPr>
        <w:tc>
          <w:tcPr>
            <w:tcW w:w="1919" w:type="dxa"/>
            <w:gridSpan w:val="2"/>
            <w:vMerge/>
            <w:tcBorders>
              <w:top w:val="single" w:sz="16" w:space="0" w:color="000000"/>
              <w:left w:val="single" w:sz="16" w:space="0" w:color="000000"/>
              <w:bottom w:val="nil"/>
              <w:right w:val="nil"/>
            </w:tcBorders>
            <w:shd w:val="clear" w:color="auto" w:fill="FFFFFF"/>
            <w:vAlign w:val="bottom"/>
          </w:tcPr>
          <w:p w14:paraId="51BEE34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338" w:type="dxa"/>
            <w:tcBorders>
              <w:left w:val="single" w:sz="16" w:space="0" w:color="000000"/>
              <w:bottom w:val="single" w:sz="16" w:space="0" w:color="000000"/>
            </w:tcBorders>
            <w:shd w:val="clear" w:color="auto" w:fill="FFFFFF"/>
            <w:vAlign w:val="bottom"/>
          </w:tcPr>
          <w:p w14:paraId="2321D93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w:t>
            </w:r>
          </w:p>
        </w:tc>
        <w:tc>
          <w:tcPr>
            <w:tcW w:w="1338" w:type="dxa"/>
            <w:tcBorders>
              <w:bottom w:val="single" w:sz="16" w:space="0" w:color="000000"/>
            </w:tcBorders>
            <w:shd w:val="clear" w:color="auto" w:fill="FFFFFF"/>
            <w:vAlign w:val="bottom"/>
          </w:tcPr>
          <w:p w14:paraId="6496ABD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w:t>
            </w:r>
          </w:p>
        </w:tc>
        <w:tc>
          <w:tcPr>
            <w:tcW w:w="1476" w:type="dxa"/>
            <w:tcBorders>
              <w:bottom w:val="single" w:sz="16" w:space="0" w:color="000000"/>
            </w:tcBorders>
            <w:shd w:val="clear" w:color="auto" w:fill="FFFFFF"/>
            <w:vAlign w:val="bottom"/>
          </w:tcPr>
          <w:p w14:paraId="034BD61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Beta</w:t>
            </w:r>
          </w:p>
        </w:tc>
        <w:tc>
          <w:tcPr>
            <w:tcW w:w="1015" w:type="dxa"/>
            <w:vMerge/>
            <w:tcBorders>
              <w:top w:val="single" w:sz="16" w:space="0" w:color="000000"/>
            </w:tcBorders>
            <w:shd w:val="clear" w:color="auto" w:fill="FFFFFF"/>
            <w:vAlign w:val="bottom"/>
          </w:tcPr>
          <w:p w14:paraId="0F60E88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5" w:type="dxa"/>
            <w:vMerge/>
            <w:tcBorders>
              <w:top w:val="single" w:sz="16" w:space="0" w:color="000000"/>
              <w:right w:val="single" w:sz="16" w:space="0" w:color="000000"/>
            </w:tcBorders>
            <w:shd w:val="clear" w:color="auto" w:fill="FFFFFF"/>
            <w:vAlign w:val="bottom"/>
          </w:tcPr>
          <w:p w14:paraId="13C64BE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r>
      <w:tr w:rsidR="00DB53E4" w:rsidRPr="00DB53E4" w14:paraId="528CAA80" w14:textId="77777777" w:rsidTr="00E01AB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6CD94BD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183" w:type="dxa"/>
            <w:tcBorders>
              <w:top w:val="single" w:sz="16" w:space="0" w:color="000000"/>
              <w:left w:val="nil"/>
              <w:bottom w:val="nil"/>
              <w:right w:val="single" w:sz="16" w:space="0" w:color="000000"/>
            </w:tcBorders>
            <w:shd w:val="clear" w:color="auto" w:fill="FFFFFF"/>
          </w:tcPr>
          <w:p w14:paraId="673EFF4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(Constant)</w:t>
            </w:r>
          </w:p>
        </w:tc>
        <w:tc>
          <w:tcPr>
            <w:tcW w:w="1338" w:type="dxa"/>
            <w:tcBorders>
              <w:top w:val="single" w:sz="16" w:space="0" w:color="000000"/>
              <w:left w:val="single" w:sz="16" w:space="0" w:color="000000"/>
              <w:bottom w:val="nil"/>
            </w:tcBorders>
            <w:shd w:val="clear" w:color="auto" w:fill="FFFFFF"/>
            <w:vAlign w:val="center"/>
          </w:tcPr>
          <w:p w14:paraId="76D3F29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1.463</w:t>
            </w:r>
          </w:p>
        </w:tc>
        <w:tc>
          <w:tcPr>
            <w:tcW w:w="1338" w:type="dxa"/>
            <w:tcBorders>
              <w:top w:val="single" w:sz="16" w:space="0" w:color="000000"/>
              <w:bottom w:val="nil"/>
            </w:tcBorders>
            <w:shd w:val="clear" w:color="auto" w:fill="FFFFFF"/>
            <w:vAlign w:val="center"/>
          </w:tcPr>
          <w:p w14:paraId="3C0FC7E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.437</w:t>
            </w:r>
          </w:p>
        </w:tc>
        <w:tc>
          <w:tcPr>
            <w:tcW w:w="1476" w:type="dxa"/>
            <w:tcBorders>
              <w:top w:val="single" w:sz="16" w:space="0" w:color="000000"/>
              <w:bottom w:val="nil"/>
            </w:tcBorders>
            <w:shd w:val="clear" w:color="auto" w:fill="FFFFFF"/>
            <w:vAlign w:val="center"/>
          </w:tcPr>
          <w:p w14:paraId="4475CD34"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5" w:type="dxa"/>
            <w:tcBorders>
              <w:top w:val="single" w:sz="16" w:space="0" w:color="000000"/>
              <w:bottom w:val="nil"/>
            </w:tcBorders>
            <w:shd w:val="clear" w:color="auto" w:fill="FFFFFF"/>
            <w:vAlign w:val="center"/>
          </w:tcPr>
          <w:p w14:paraId="764E124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3.346</w:t>
            </w:r>
          </w:p>
        </w:tc>
        <w:tc>
          <w:tcPr>
            <w:tcW w:w="1015" w:type="dxa"/>
            <w:tcBorders>
              <w:top w:val="single" w:sz="16" w:space="0" w:color="000000"/>
              <w:bottom w:val="nil"/>
              <w:right w:val="single" w:sz="16" w:space="0" w:color="000000"/>
            </w:tcBorders>
            <w:shd w:val="clear" w:color="auto" w:fill="FFFFFF"/>
            <w:vAlign w:val="center"/>
          </w:tcPr>
          <w:p w14:paraId="2C1F946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r>
      <w:tr w:rsidR="00DB53E4" w:rsidRPr="00DB53E4" w14:paraId="5000F44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975D91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91683C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PR1</w:t>
            </w:r>
          </w:p>
        </w:tc>
        <w:tc>
          <w:tcPr>
            <w:tcW w:w="1338" w:type="dxa"/>
            <w:tcBorders>
              <w:top w:val="nil"/>
              <w:left w:val="single" w:sz="16" w:space="0" w:color="000000"/>
              <w:bottom w:val="nil"/>
            </w:tcBorders>
            <w:shd w:val="clear" w:color="auto" w:fill="FFFFFF"/>
            <w:vAlign w:val="center"/>
          </w:tcPr>
          <w:p w14:paraId="2FCB22B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338" w:type="dxa"/>
            <w:tcBorders>
              <w:top w:val="nil"/>
              <w:bottom w:val="nil"/>
            </w:tcBorders>
            <w:shd w:val="clear" w:color="auto" w:fill="FFFFFF"/>
            <w:vAlign w:val="center"/>
          </w:tcPr>
          <w:p w14:paraId="1EFFBF1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.084</w:t>
            </w:r>
          </w:p>
        </w:tc>
        <w:tc>
          <w:tcPr>
            <w:tcW w:w="1476" w:type="dxa"/>
            <w:tcBorders>
              <w:top w:val="nil"/>
              <w:bottom w:val="nil"/>
            </w:tcBorders>
            <w:shd w:val="clear" w:color="auto" w:fill="FFFFFF"/>
            <w:vAlign w:val="center"/>
          </w:tcPr>
          <w:p w14:paraId="5453A64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015" w:type="dxa"/>
            <w:tcBorders>
              <w:top w:val="nil"/>
              <w:bottom w:val="nil"/>
            </w:tcBorders>
            <w:shd w:val="clear" w:color="auto" w:fill="FFFFFF"/>
            <w:vAlign w:val="center"/>
          </w:tcPr>
          <w:p w14:paraId="281FF85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-.616</w:t>
            </w:r>
          </w:p>
        </w:tc>
        <w:tc>
          <w:tcPr>
            <w:tcW w:w="1015" w:type="dxa"/>
            <w:tcBorders>
              <w:top w:val="nil"/>
              <w:bottom w:val="nil"/>
              <w:right w:val="single" w:sz="16" w:space="0" w:color="000000"/>
            </w:tcBorders>
            <w:shd w:val="clear" w:color="auto" w:fill="FFFFFF"/>
            <w:vAlign w:val="center"/>
          </w:tcPr>
          <w:p w14:paraId="6D86308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.538</w:t>
            </w:r>
          </w:p>
        </w:tc>
      </w:tr>
      <w:tr w:rsidR="00DB53E4" w:rsidRPr="00DB53E4" w14:paraId="58C92DC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FA9039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1FC8F7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PR2</w:t>
            </w:r>
          </w:p>
        </w:tc>
        <w:tc>
          <w:tcPr>
            <w:tcW w:w="1338" w:type="dxa"/>
            <w:tcBorders>
              <w:top w:val="nil"/>
              <w:left w:val="single" w:sz="16" w:space="0" w:color="000000"/>
              <w:bottom w:val="nil"/>
            </w:tcBorders>
            <w:shd w:val="clear" w:color="auto" w:fill="FFFFFF"/>
            <w:vAlign w:val="center"/>
          </w:tcPr>
          <w:p w14:paraId="7119154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338" w:type="dxa"/>
            <w:tcBorders>
              <w:top w:val="nil"/>
              <w:bottom w:val="nil"/>
            </w:tcBorders>
            <w:shd w:val="clear" w:color="auto" w:fill="FFFFFF"/>
            <w:vAlign w:val="center"/>
          </w:tcPr>
          <w:p w14:paraId="6A53574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.078</w:t>
            </w:r>
          </w:p>
        </w:tc>
        <w:tc>
          <w:tcPr>
            <w:tcW w:w="1476" w:type="dxa"/>
            <w:tcBorders>
              <w:top w:val="nil"/>
              <w:bottom w:val="nil"/>
            </w:tcBorders>
            <w:shd w:val="clear" w:color="auto" w:fill="FFFFFF"/>
            <w:vAlign w:val="center"/>
          </w:tcPr>
          <w:p w14:paraId="1A4942D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015" w:type="dxa"/>
            <w:tcBorders>
              <w:top w:val="nil"/>
              <w:bottom w:val="nil"/>
            </w:tcBorders>
            <w:shd w:val="clear" w:color="auto" w:fill="FFFFFF"/>
            <w:vAlign w:val="center"/>
          </w:tcPr>
          <w:p w14:paraId="07964DC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.563</w:t>
            </w:r>
          </w:p>
        </w:tc>
        <w:tc>
          <w:tcPr>
            <w:tcW w:w="1015" w:type="dxa"/>
            <w:tcBorders>
              <w:top w:val="nil"/>
              <w:bottom w:val="nil"/>
              <w:right w:val="single" w:sz="16" w:space="0" w:color="000000"/>
            </w:tcBorders>
            <w:shd w:val="clear" w:color="auto" w:fill="FFFFFF"/>
            <w:vAlign w:val="center"/>
          </w:tcPr>
          <w:p w14:paraId="2C33C2E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.574</w:t>
            </w:r>
          </w:p>
        </w:tc>
      </w:tr>
      <w:tr w:rsidR="00DB53E4" w:rsidRPr="00DB53E4" w14:paraId="03C9ED6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8EDE98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A25EA9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PR3</w:t>
            </w:r>
          </w:p>
        </w:tc>
        <w:tc>
          <w:tcPr>
            <w:tcW w:w="1338" w:type="dxa"/>
            <w:tcBorders>
              <w:top w:val="nil"/>
              <w:left w:val="single" w:sz="16" w:space="0" w:color="000000"/>
              <w:bottom w:val="nil"/>
            </w:tcBorders>
            <w:shd w:val="clear" w:color="auto" w:fill="FFFFFF"/>
            <w:vAlign w:val="center"/>
          </w:tcPr>
          <w:p w14:paraId="3BA676C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.137</w:t>
            </w:r>
          </w:p>
        </w:tc>
        <w:tc>
          <w:tcPr>
            <w:tcW w:w="1338" w:type="dxa"/>
            <w:tcBorders>
              <w:top w:val="nil"/>
              <w:bottom w:val="nil"/>
            </w:tcBorders>
            <w:shd w:val="clear" w:color="auto" w:fill="FFFFFF"/>
            <w:vAlign w:val="center"/>
          </w:tcPr>
          <w:p w14:paraId="7C289A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.059</w:t>
            </w:r>
          </w:p>
        </w:tc>
        <w:tc>
          <w:tcPr>
            <w:tcW w:w="1476" w:type="dxa"/>
            <w:tcBorders>
              <w:top w:val="nil"/>
              <w:bottom w:val="nil"/>
            </w:tcBorders>
            <w:shd w:val="clear" w:color="auto" w:fill="FFFFFF"/>
            <w:vAlign w:val="center"/>
          </w:tcPr>
          <w:p w14:paraId="3CC195A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.178</w:t>
            </w:r>
          </w:p>
        </w:tc>
        <w:tc>
          <w:tcPr>
            <w:tcW w:w="1015" w:type="dxa"/>
            <w:tcBorders>
              <w:top w:val="nil"/>
              <w:bottom w:val="nil"/>
            </w:tcBorders>
            <w:shd w:val="clear" w:color="auto" w:fill="FFFFFF"/>
            <w:vAlign w:val="center"/>
          </w:tcPr>
          <w:p w14:paraId="69977FF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2.335</w:t>
            </w:r>
          </w:p>
        </w:tc>
        <w:tc>
          <w:tcPr>
            <w:tcW w:w="1015" w:type="dxa"/>
            <w:tcBorders>
              <w:top w:val="nil"/>
              <w:bottom w:val="nil"/>
              <w:right w:val="single" w:sz="16" w:space="0" w:color="000000"/>
            </w:tcBorders>
            <w:shd w:val="clear" w:color="auto" w:fill="FFFFFF"/>
            <w:vAlign w:val="center"/>
          </w:tcPr>
          <w:p w14:paraId="7415CF9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.020</w:t>
            </w:r>
          </w:p>
        </w:tc>
      </w:tr>
      <w:tr w:rsidR="00DB53E4" w:rsidRPr="00DB53E4" w14:paraId="2174B5D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4A4A97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C06CE9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PR4</w:t>
            </w:r>
          </w:p>
        </w:tc>
        <w:tc>
          <w:tcPr>
            <w:tcW w:w="1338" w:type="dxa"/>
            <w:tcBorders>
              <w:top w:val="nil"/>
              <w:left w:val="single" w:sz="16" w:space="0" w:color="000000"/>
              <w:bottom w:val="nil"/>
            </w:tcBorders>
            <w:shd w:val="clear" w:color="auto" w:fill="FFFFFF"/>
            <w:vAlign w:val="center"/>
          </w:tcPr>
          <w:p w14:paraId="5C2F665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-.077</w:t>
            </w:r>
          </w:p>
        </w:tc>
        <w:tc>
          <w:tcPr>
            <w:tcW w:w="1338" w:type="dxa"/>
            <w:tcBorders>
              <w:top w:val="nil"/>
              <w:bottom w:val="nil"/>
            </w:tcBorders>
            <w:shd w:val="clear" w:color="auto" w:fill="FFFFFF"/>
            <w:vAlign w:val="center"/>
          </w:tcPr>
          <w:p w14:paraId="217522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476" w:type="dxa"/>
            <w:tcBorders>
              <w:top w:val="nil"/>
              <w:bottom w:val="nil"/>
            </w:tcBorders>
            <w:shd w:val="clear" w:color="auto" w:fill="FFFFFF"/>
            <w:vAlign w:val="center"/>
          </w:tcPr>
          <w:p w14:paraId="25CA588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-.113</w:t>
            </w:r>
          </w:p>
        </w:tc>
        <w:tc>
          <w:tcPr>
            <w:tcW w:w="1015" w:type="dxa"/>
            <w:tcBorders>
              <w:top w:val="nil"/>
              <w:bottom w:val="nil"/>
            </w:tcBorders>
            <w:shd w:val="clear" w:color="auto" w:fill="FFFFFF"/>
            <w:vAlign w:val="center"/>
          </w:tcPr>
          <w:p w14:paraId="5EB24EB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-1.935</w:t>
            </w:r>
          </w:p>
        </w:tc>
        <w:tc>
          <w:tcPr>
            <w:tcW w:w="1015" w:type="dxa"/>
            <w:tcBorders>
              <w:top w:val="nil"/>
              <w:bottom w:val="nil"/>
              <w:right w:val="single" w:sz="16" w:space="0" w:color="000000"/>
            </w:tcBorders>
            <w:shd w:val="clear" w:color="auto" w:fill="FFFFFF"/>
            <w:vAlign w:val="center"/>
          </w:tcPr>
          <w:p w14:paraId="7982940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.054</w:t>
            </w:r>
          </w:p>
        </w:tc>
      </w:tr>
      <w:tr w:rsidR="00DB53E4" w:rsidRPr="00DB53E4" w14:paraId="7E194BE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56FE97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15C729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US1</w:t>
            </w:r>
          </w:p>
        </w:tc>
        <w:tc>
          <w:tcPr>
            <w:tcW w:w="1338" w:type="dxa"/>
            <w:tcBorders>
              <w:top w:val="nil"/>
              <w:left w:val="single" w:sz="16" w:space="0" w:color="000000"/>
              <w:bottom w:val="nil"/>
            </w:tcBorders>
            <w:shd w:val="clear" w:color="auto" w:fill="FFFFFF"/>
            <w:vAlign w:val="center"/>
          </w:tcPr>
          <w:p w14:paraId="52A3F39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338" w:type="dxa"/>
            <w:tcBorders>
              <w:top w:val="nil"/>
              <w:bottom w:val="nil"/>
            </w:tcBorders>
            <w:shd w:val="clear" w:color="auto" w:fill="FFFFFF"/>
            <w:vAlign w:val="center"/>
          </w:tcPr>
          <w:p w14:paraId="76C4328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.076</w:t>
            </w:r>
          </w:p>
        </w:tc>
        <w:tc>
          <w:tcPr>
            <w:tcW w:w="1476" w:type="dxa"/>
            <w:tcBorders>
              <w:top w:val="nil"/>
              <w:bottom w:val="nil"/>
            </w:tcBorders>
            <w:shd w:val="clear" w:color="auto" w:fill="FFFFFF"/>
            <w:vAlign w:val="center"/>
          </w:tcPr>
          <w:p w14:paraId="5FD27DF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.036</w:t>
            </w:r>
          </w:p>
        </w:tc>
        <w:tc>
          <w:tcPr>
            <w:tcW w:w="1015" w:type="dxa"/>
            <w:tcBorders>
              <w:top w:val="nil"/>
              <w:bottom w:val="nil"/>
            </w:tcBorders>
            <w:shd w:val="clear" w:color="auto" w:fill="FFFFFF"/>
            <w:vAlign w:val="center"/>
          </w:tcPr>
          <w:p w14:paraId="293662C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.604</w:t>
            </w:r>
          </w:p>
        </w:tc>
        <w:tc>
          <w:tcPr>
            <w:tcW w:w="1015" w:type="dxa"/>
            <w:tcBorders>
              <w:top w:val="nil"/>
              <w:bottom w:val="nil"/>
              <w:right w:val="single" w:sz="16" w:space="0" w:color="000000"/>
            </w:tcBorders>
            <w:shd w:val="clear" w:color="auto" w:fill="FFFFFF"/>
            <w:vAlign w:val="center"/>
          </w:tcPr>
          <w:p w14:paraId="2678A9D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.546</w:t>
            </w:r>
          </w:p>
        </w:tc>
      </w:tr>
      <w:tr w:rsidR="00DB53E4" w:rsidRPr="00DB53E4" w14:paraId="7F3AE00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B81440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91C282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US2</w:t>
            </w:r>
          </w:p>
        </w:tc>
        <w:tc>
          <w:tcPr>
            <w:tcW w:w="1338" w:type="dxa"/>
            <w:tcBorders>
              <w:top w:val="nil"/>
              <w:left w:val="single" w:sz="16" w:space="0" w:color="000000"/>
              <w:bottom w:val="nil"/>
            </w:tcBorders>
            <w:shd w:val="clear" w:color="auto" w:fill="FFFFFF"/>
            <w:vAlign w:val="center"/>
          </w:tcPr>
          <w:p w14:paraId="683CFE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-.126</w:t>
            </w:r>
          </w:p>
        </w:tc>
        <w:tc>
          <w:tcPr>
            <w:tcW w:w="1338" w:type="dxa"/>
            <w:tcBorders>
              <w:top w:val="nil"/>
              <w:bottom w:val="nil"/>
            </w:tcBorders>
            <w:shd w:val="clear" w:color="auto" w:fill="FFFFFF"/>
            <w:vAlign w:val="center"/>
          </w:tcPr>
          <w:p w14:paraId="06FFB6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.066</w:t>
            </w:r>
          </w:p>
        </w:tc>
        <w:tc>
          <w:tcPr>
            <w:tcW w:w="1476" w:type="dxa"/>
            <w:tcBorders>
              <w:top w:val="nil"/>
              <w:bottom w:val="nil"/>
            </w:tcBorders>
            <w:shd w:val="clear" w:color="auto" w:fill="FFFFFF"/>
            <w:vAlign w:val="center"/>
          </w:tcPr>
          <w:p w14:paraId="1B1A8F2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-.118</w:t>
            </w:r>
          </w:p>
        </w:tc>
        <w:tc>
          <w:tcPr>
            <w:tcW w:w="1015" w:type="dxa"/>
            <w:tcBorders>
              <w:top w:val="nil"/>
              <w:bottom w:val="nil"/>
            </w:tcBorders>
            <w:shd w:val="clear" w:color="auto" w:fill="FFFFFF"/>
            <w:vAlign w:val="center"/>
          </w:tcPr>
          <w:p w14:paraId="64F27CD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-1.925</w:t>
            </w:r>
          </w:p>
        </w:tc>
        <w:tc>
          <w:tcPr>
            <w:tcW w:w="1015" w:type="dxa"/>
            <w:tcBorders>
              <w:top w:val="nil"/>
              <w:bottom w:val="nil"/>
              <w:right w:val="single" w:sz="16" w:space="0" w:color="000000"/>
            </w:tcBorders>
            <w:shd w:val="clear" w:color="auto" w:fill="FFFFFF"/>
            <w:vAlign w:val="center"/>
          </w:tcPr>
          <w:p w14:paraId="45AC54B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.055</w:t>
            </w:r>
          </w:p>
        </w:tc>
      </w:tr>
      <w:tr w:rsidR="00DB53E4" w:rsidRPr="00DB53E4" w14:paraId="6A77835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0B217F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B4DE58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FUN1</w:t>
            </w:r>
          </w:p>
        </w:tc>
        <w:tc>
          <w:tcPr>
            <w:tcW w:w="1338" w:type="dxa"/>
            <w:tcBorders>
              <w:top w:val="nil"/>
              <w:left w:val="single" w:sz="16" w:space="0" w:color="000000"/>
              <w:bottom w:val="nil"/>
            </w:tcBorders>
            <w:shd w:val="clear" w:color="auto" w:fill="FFFFFF"/>
            <w:vAlign w:val="center"/>
          </w:tcPr>
          <w:p w14:paraId="166C1A0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.076</w:t>
            </w:r>
          </w:p>
        </w:tc>
        <w:tc>
          <w:tcPr>
            <w:tcW w:w="1338" w:type="dxa"/>
            <w:tcBorders>
              <w:top w:val="nil"/>
              <w:bottom w:val="nil"/>
            </w:tcBorders>
            <w:shd w:val="clear" w:color="auto" w:fill="FFFFFF"/>
            <w:vAlign w:val="center"/>
          </w:tcPr>
          <w:p w14:paraId="4C2E72A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.091</w:t>
            </w:r>
          </w:p>
        </w:tc>
        <w:tc>
          <w:tcPr>
            <w:tcW w:w="1476" w:type="dxa"/>
            <w:tcBorders>
              <w:top w:val="nil"/>
              <w:bottom w:val="nil"/>
            </w:tcBorders>
            <w:shd w:val="clear" w:color="auto" w:fill="FFFFFF"/>
            <w:vAlign w:val="center"/>
          </w:tcPr>
          <w:p w14:paraId="2CF145C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015" w:type="dxa"/>
            <w:tcBorders>
              <w:top w:val="nil"/>
              <w:bottom w:val="nil"/>
            </w:tcBorders>
            <w:shd w:val="clear" w:color="auto" w:fill="FFFFFF"/>
            <w:vAlign w:val="center"/>
          </w:tcPr>
          <w:p w14:paraId="3F0F170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.838</w:t>
            </w:r>
          </w:p>
        </w:tc>
        <w:tc>
          <w:tcPr>
            <w:tcW w:w="1015" w:type="dxa"/>
            <w:tcBorders>
              <w:top w:val="nil"/>
              <w:bottom w:val="nil"/>
              <w:right w:val="single" w:sz="16" w:space="0" w:color="000000"/>
            </w:tcBorders>
            <w:shd w:val="clear" w:color="auto" w:fill="FFFFFF"/>
            <w:vAlign w:val="center"/>
          </w:tcPr>
          <w:p w14:paraId="40F3F7D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.403</w:t>
            </w:r>
          </w:p>
        </w:tc>
      </w:tr>
      <w:tr w:rsidR="00DB53E4" w:rsidRPr="00DB53E4" w14:paraId="4C5DC21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5F7709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0A6F04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NOUTG1</w:t>
            </w:r>
          </w:p>
        </w:tc>
        <w:tc>
          <w:tcPr>
            <w:tcW w:w="1338" w:type="dxa"/>
            <w:tcBorders>
              <w:top w:val="nil"/>
              <w:left w:val="single" w:sz="16" w:space="0" w:color="000000"/>
              <w:bottom w:val="nil"/>
            </w:tcBorders>
            <w:shd w:val="clear" w:color="auto" w:fill="FFFFFF"/>
            <w:vAlign w:val="center"/>
          </w:tcPr>
          <w:p w14:paraId="1F5BA53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.032</w:t>
            </w:r>
          </w:p>
        </w:tc>
        <w:tc>
          <w:tcPr>
            <w:tcW w:w="1338" w:type="dxa"/>
            <w:tcBorders>
              <w:top w:val="nil"/>
              <w:bottom w:val="nil"/>
            </w:tcBorders>
            <w:shd w:val="clear" w:color="auto" w:fill="FFFFFF"/>
            <w:vAlign w:val="center"/>
          </w:tcPr>
          <w:p w14:paraId="19DDD9E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476" w:type="dxa"/>
            <w:tcBorders>
              <w:top w:val="nil"/>
              <w:bottom w:val="nil"/>
            </w:tcBorders>
            <w:shd w:val="clear" w:color="auto" w:fill="FFFFFF"/>
            <w:vAlign w:val="center"/>
          </w:tcPr>
          <w:p w14:paraId="6EFDCE6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015" w:type="dxa"/>
            <w:tcBorders>
              <w:top w:val="nil"/>
              <w:bottom w:val="nil"/>
            </w:tcBorders>
            <w:shd w:val="clear" w:color="auto" w:fill="FFFFFF"/>
            <w:vAlign w:val="center"/>
          </w:tcPr>
          <w:p w14:paraId="19E4D05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.473</w:t>
            </w:r>
          </w:p>
        </w:tc>
        <w:tc>
          <w:tcPr>
            <w:tcW w:w="1015" w:type="dxa"/>
            <w:tcBorders>
              <w:top w:val="nil"/>
              <w:bottom w:val="nil"/>
              <w:right w:val="single" w:sz="16" w:space="0" w:color="000000"/>
            </w:tcBorders>
            <w:shd w:val="clear" w:color="auto" w:fill="FFFFFF"/>
            <w:vAlign w:val="center"/>
          </w:tcPr>
          <w:p w14:paraId="7A19D71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.636</w:t>
            </w:r>
          </w:p>
        </w:tc>
      </w:tr>
      <w:tr w:rsidR="00DB53E4" w:rsidRPr="00DB53E4" w14:paraId="2269B3A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3EB7DF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C4C3A8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NOUTG2</w:t>
            </w:r>
          </w:p>
        </w:tc>
        <w:tc>
          <w:tcPr>
            <w:tcW w:w="1338" w:type="dxa"/>
            <w:tcBorders>
              <w:top w:val="nil"/>
              <w:left w:val="single" w:sz="16" w:space="0" w:color="000000"/>
              <w:bottom w:val="nil"/>
            </w:tcBorders>
            <w:shd w:val="clear" w:color="auto" w:fill="FFFFFF"/>
            <w:vAlign w:val="center"/>
          </w:tcPr>
          <w:p w14:paraId="536D55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.089</w:t>
            </w:r>
          </w:p>
        </w:tc>
        <w:tc>
          <w:tcPr>
            <w:tcW w:w="1338" w:type="dxa"/>
            <w:tcBorders>
              <w:top w:val="nil"/>
              <w:bottom w:val="nil"/>
            </w:tcBorders>
            <w:shd w:val="clear" w:color="auto" w:fill="FFFFFF"/>
            <w:vAlign w:val="center"/>
          </w:tcPr>
          <w:p w14:paraId="2477271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.076</w:t>
            </w:r>
          </w:p>
        </w:tc>
        <w:tc>
          <w:tcPr>
            <w:tcW w:w="1476" w:type="dxa"/>
            <w:tcBorders>
              <w:top w:val="nil"/>
              <w:bottom w:val="nil"/>
            </w:tcBorders>
            <w:shd w:val="clear" w:color="auto" w:fill="FFFFFF"/>
            <w:vAlign w:val="center"/>
          </w:tcPr>
          <w:p w14:paraId="0A243BC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.098</w:t>
            </w:r>
          </w:p>
        </w:tc>
        <w:tc>
          <w:tcPr>
            <w:tcW w:w="1015" w:type="dxa"/>
            <w:tcBorders>
              <w:top w:val="nil"/>
              <w:bottom w:val="nil"/>
            </w:tcBorders>
            <w:shd w:val="clear" w:color="auto" w:fill="FFFFFF"/>
            <w:vAlign w:val="center"/>
          </w:tcPr>
          <w:p w14:paraId="2B17377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1.167</w:t>
            </w:r>
          </w:p>
        </w:tc>
        <w:tc>
          <w:tcPr>
            <w:tcW w:w="1015" w:type="dxa"/>
            <w:tcBorders>
              <w:top w:val="nil"/>
              <w:bottom w:val="nil"/>
              <w:right w:val="single" w:sz="16" w:space="0" w:color="000000"/>
            </w:tcBorders>
            <w:shd w:val="clear" w:color="auto" w:fill="FFFFFF"/>
            <w:vAlign w:val="center"/>
          </w:tcPr>
          <w:p w14:paraId="34B86E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.244</w:t>
            </w:r>
          </w:p>
        </w:tc>
      </w:tr>
      <w:tr w:rsidR="00DB53E4" w:rsidRPr="00DB53E4" w14:paraId="0CDBE3D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C1D44C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9E3D0C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NOUTG3</w:t>
            </w:r>
          </w:p>
        </w:tc>
        <w:tc>
          <w:tcPr>
            <w:tcW w:w="1338" w:type="dxa"/>
            <w:tcBorders>
              <w:top w:val="nil"/>
              <w:left w:val="single" w:sz="16" w:space="0" w:color="000000"/>
              <w:bottom w:val="nil"/>
            </w:tcBorders>
            <w:shd w:val="clear" w:color="auto" w:fill="FFFFFF"/>
            <w:vAlign w:val="center"/>
          </w:tcPr>
          <w:p w14:paraId="53CDE16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c>
          <w:tcPr>
            <w:tcW w:w="1338" w:type="dxa"/>
            <w:tcBorders>
              <w:top w:val="nil"/>
              <w:bottom w:val="nil"/>
            </w:tcBorders>
            <w:shd w:val="clear" w:color="auto" w:fill="FFFFFF"/>
            <w:vAlign w:val="center"/>
          </w:tcPr>
          <w:p w14:paraId="1C4DD8B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c>
          <w:tcPr>
            <w:tcW w:w="1476" w:type="dxa"/>
            <w:tcBorders>
              <w:top w:val="nil"/>
              <w:bottom w:val="nil"/>
            </w:tcBorders>
            <w:shd w:val="clear" w:color="auto" w:fill="FFFFFF"/>
            <w:vAlign w:val="center"/>
          </w:tcPr>
          <w:p w14:paraId="7180585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-.077</w:t>
            </w:r>
          </w:p>
        </w:tc>
        <w:tc>
          <w:tcPr>
            <w:tcW w:w="1015" w:type="dxa"/>
            <w:tcBorders>
              <w:top w:val="nil"/>
              <w:bottom w:val="nil"/>
            </w:tcBorders>
            <w:shd w:val="clear" w:color="auto" w:fill="FFFFFF"/>
            <w:vAlign w:val="center"/>
          </w:tcPr>
          <w:p w14:paraId="63CB179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-.977</w:t>
            </w:r>
          </w:p>
        </w:tc>
        <w:tc>
          <w:tcPr>
            <w:tcW w:w="1015" w:type="dxa"/>
            <w:tcBorders>
              <w:top w:val="nil"/>
              <w:bottom w:val="nil"/>
              <w:right w:val="single" w:sz="16" w:space="0" w:color="000000"/>
            </w:tcBorders>
            <w:shd w:val="clear" w:color="auto" w:fill="FFFFFF"/>
            <w:vAlign w:val="center"/>
          </w:tcPr>
          <w:p w14:paraId="0153F49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.329</w:t>
            </w:r>
          </w:p>
        </w:tc>
      </w:tr>
      <w:tr w:rsidR="00DB53E4" w:rsidRPr="00DB53E4" w14:paraId="2B1D0EB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AC0301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A01627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NOUTG4</w:t>
            </w:r>
          </w:p>
        </w:tc>
        <w:tc>
          <w:tcPr>
            <w:tcW w:w="1338" w:type="dxa"/>
            <w:tcBorders>
              <w:top w:val="nil"/>
              <w:left w:val="single" w:sz="16" w:space="0" w:color="000000"/>
              <w:bottom w:val="nil"/>
            </w:tcBorders>
            <w:shd w:val="clear" w:color="auto" w:fill="FFFFFF"/>
            <w:vAlign w:val="center"/>
          </w:tcPr>
          <w:p w14:paraId="522B66A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c>
          <w:tcPr>
            <w:tcW w:w="1338" w:type="dxa"/>
            <w:tcBorders>
              <w:top w:val="nil"/>
              <w:bottom w:val="nil"/>
            </w:tcBorders>
            <w:shd w:val="clear" w:color="auto" w:fill="FFFFFF"/>
            <w:vAlign w:val="center"/>
          </w:tcPr>
          <w:p w14:paraId="660E762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476" w:type="dxa"/>
            <w:tcBorders>
              <w:top w:val="nil"/>
              <w:bottom w:val="nil"/>
            </w:tcBorders>
            <w:shd w:val="clear" w:color="auto" w:fill="FFFFFF"/>
            <w:vAlign w:val="center"/>
          </w:tcPr>
          <w:p w14:paraId="53D698D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.060</w:t>
            </w:r>
          </w:p>
        </w:tc>
        <w:tc>
          <w:tcPr>
            <w:tcW w:w="1015" w:type="dxa"/>
            <w:tcBorders>
              <w:top w:val="nil"/>
              <w:bottom w:val="nil"/>
            </w:tcBorders>
            <w:shd w:val="clear" w:color="auto" w:fill="FFFFFF"/>
            <w:vAlign w:val="center"/>
          </w:tcPr>
          <w:p w14:paraId="6AB1790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.891</w:t>
            </w:r>
          </w:p>
        </w:tc>
        <w:tc>
          <w:tcPr>
            <w:tcW w:w="1015" w:type="dxa"/>
            <w:tcBorders>
              <w:top w:val="nil"/>
              <w:bottom w:val="nil"/>
              <w:right w:val="single" w:sz="16" w:space="0" w:color="000000"/>
            </w:tcBorders>
            <w:shd w:val="clear" w:color="auto" w:fill="FFFFFF"/>
            <w:vAlign w:val="center"/>
          </w:tcPr>
          <w:p w14:paraId="357D832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.373</w:t>
            </w:r>
          </w:p>
        </w:tc>
      </w:tr>
      <w:tr w:rsidR="00DB53E4" w:rsidRPr="00DB53E4" w14:paraId="566EFFF8"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4CA480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F398A8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R1</w:t>
            </w:r>
          </w:p>
        </w:tc>
        <w:tc>
          <w:tcPr>
            <w:tcW w:w="1338" w:type="dxa"/>
            <w:tcBorders>
              <w:top w:val="nil"/>
              <w:left w:val="single" w:sz="16" w:space="0" w:color="000000"/>
              <w:bottom w:val="nil"/>
            </w:tcBorders>
            <w:shd w:val="clear" w:color="auto" w:fill="FFFFFF"/>
            <w:vAlign w:val="center"/>
          </w:tcPr>
          <w:p w14:paraId="4D837AE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.108</w:t>
            </w:r>
          </w:p>
        </w:tc>
        <w:tc>
          <w:tcPr>
            <w:tcW w:w="1338" w:type="dxa"/>
            <w:tcBorders>
              <w:top w:val="nil"/>
              <w:bottom w:val="nil"/>
            </w:tcBorders>
            <w:shd w:val="clear" w:color="auto" w:fill="FFFFFF"/>
            <w:vAlign w:val="center"/>
          </w:tcPr>
          <w:p w14:paraId="480E324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c>
          <w:tcPr>
            <w:tcW w:w="1476" w:type="dxa"/>
            <w:tcBorders>
              <w:top w:val="nil"/>
              <w:bottom w:val="nil"/>
            </w:tcBorders>
            <w:shd w:val="clear" w:color="auto" w:fill="FFFFFF"/>
            <w:vAlign w:val="center"/>
          </w:tcPr>
          <w:p w14:paraId="63AAAE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.114</w:t>
            </w:r>
          </w:p>
        </w:tc>
        <w:tc>
          <w:tcPr>
            <w:tcW w:w="1015" w:type="dxa"/>
            <w:tcBorders>
              <w:top w:val="nil"/>
              <w:bottom w:val="nil"/>
            </w:tcBorders>
            <w:shd w:val="clear" w:color="auto" w:fill="FFFFFF"/>
            <w:vAlign w:val="center"/>
          </w:tcPr>
          <w:p w14:paraId="25FAD14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1.788</w:t>
            </w:r>
          </w:p>
        </w:tc>
        <w:tc>
          <w:tcPr>
            <w:tcW w:w="1015" w:type="dxa"/>
            <w:tcBorders>
              <w:top w:val="nil"/>
              <w:bottom w:val="nil"/>
              <w:right w:val="single" w:sz="16" w:space="0" w:color="000000"/>
            </w:tcBorders>
            <w:shd w:val="clear" w:color="auto" w:fill="FFFFFF"/>
            <w:vAlign w:val="center"/>
          </w:tcPr>
          <w:p w14:paraId="223B426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r>
      <w:tr w:rsidR="00DB53E4" w:rsidRPr="00DB53E4" w14:paraId="406B988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B5EC0C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D16A3E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U1</w:t>
            </w:r>
          </w:p>
        </w:tc>
        <w:tc>
          <w:tcPr>
            <w:tcW w:w="1338" w:type="dxa"/>
            <w:tcBorders>
              <w:top w:val="nil"/>
              <w:left w:val="single" w:sz="16" w:space="0" w:color="000000"/>
              <w:bottom w:val="nil"/>
            </w:tcBorders>
            <w:shd w:val="clear" w:color="auto" w:fill="FFFFFF"/>
            <w:vAlign w:val="center"/>
          </w:tcPr>
          <w:p w14:paraId="6899C5E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.142</w:t>
            </w:r>
          </w:p>
        </w:tc>
        <w:tc>
          <w:tcPr>
            <w:tcW w:w="1338" w:type="dxa"/>
            <w:tcBorders>
              <w:top w:val="nil"/>
              <w:bottom w:val="nil"/>
            </w:tcBorders>
            <w:shd w:val="clear" w:color="auto" w:fill="FFFFFF"/>
            <w:vAlign w:val="center"/>
          </w:tcPr>
          <w:p w14:paraId="6E492C2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476" w:type="dxa"/>
            <w:tcBorders>
              <w:top w:val="nil"/>
              <w:bottom w:val="nil"/>
            </w:tcBorders>
            <w:shd w:val="clear" w:color="auto" w:fill="FFFFFF"/>
            <w:vAlign w:val="center"/>
          </w:tcPr>
          <w:p w14:paraId="083048E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.156</w:t>
            </w:r>
          </w:p>
        </w:tc>
        <w:tc>
          <w:tcPr>
            <w:tcW w:w="1015" w:type="dxa"/>
            <w:tcBorders>
              <w:top w:val="nil"/>
              <w:bottom w:val="nil"/>
            </w:tcBorders>
            <w:shd w:val="clear" w:color="auto" w:fill="FFFFFF"/>
            <w:vAlign w:val="center"/>
          </w:tcPr>
          <w:p w14:paraId="3F68E93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2.701</w:t>
            </w:r>
          </w:p>
        </w:tc>
        <w:tc>
          <w:tcPr>
            <w:tcW w:w="1015" w:type="dxa"/>
            <w:tcBorders>
              <w:top w:val="nil"/>
              <w:bottom w:val="nil"/>
              <w:right w:val="single" w:sz="16" w:space="0" w:color="000000"/>
            </w:tcBorders>
            <w:shd w:val="clear" w:color="auto" w:fill="FFFFFF"/>
            <w:vAlign w:val="center"/>
          </w:tcPr>
          <w:p w14:paraId="36C8623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.007</w:t>
            </w:r>
          </w:p>
        </w:tc>
      </w:tr>
      <w:tr w:rsidR="00DB53E4" w:rsidRPr="00DB53E4" w14:paraId="6E96475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AC7BC7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B956B3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U2</w:t>
            </w:r>
          </w:p>
        </w:tc>
        <w:tc>
          <w:tcPr>
            <w:tcW w:w="1338" w:type="dxa"/>
            <w:tcBorders>
              <w:top w:val="nil"/>
              <w:left w:val="single" w:sz="16" w:space="0" w:color="000000"/>
              <w:bottom w:val="nil"/>
            </w:tcBorders>
            <w:shd w:val="clear" w:color="auto" w:fill="FFFFFF"/>
            <w:vAlign w:val="center"/>
          </w:tcPr>
          <w:p w14:paraId="0E3EAB9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-.056</w:t>
            </w:r>
          </w:p>
        </w:tc>
        <w:tc>
          <w:tcPr>
            <w:tcW w:w="1338" w:type="dxa"/>
            <w:tcBorders>
              <w:top w:val="nil"/>
              <w:bottom w:val="nil"/>
            </w:tcBorders>
            <w:shd w:val="clear" w:color="auto" w:fill="FFFFFF"/>
            <w:vAlign w:val="center"/>
          </w:tcPr>
          <w:p w14:paraId="1549A9C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476" w:type="dxa"/>
            <w:tcBorders>
              <w:top w:val="nil"/>
              <w:bottom w:val="nil"/>
            </w:tcBorders>
            <w:shd w:val="clear" w:color="auto" w:fill="FFFFFF"/>
            <w:vAlign w:val="center"/>
          </w:tcPr>
          <w:p w14:paraId="460417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015" w:type="dxa"/>
            <w:tcBorders>
              <w:top w:val="nil"/>
              <w:bottom w:val="nil"/>
            </w:tcBorders>
            <w:shd w:val="clear" w:color="auto" w:fill="FFFFFF"/>
            <w:vAlign w:val="center"/>
          </w:tcPr>
          <w:p w14:paraId="2607922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-1.294</w:t>
            </w:r>
          </w:p>
        </w:tc>
        <w:tc>
          <w:tcPr>
            <w:tcW w:w="1015" w:type="dxa"/>
            <w:tcBorders>
              <w:top w:val="nil"/>
              <w:bottom w:val="nil"/>
              <w:right w:val="single" w:sz="16" w:space="0" w:color="000000"/>
            </w:tcBorders>
            <w:shd w:val="clear" w:color="auto" w:fill="FFFFFF"/>
            <w:vAlign w:val="center"/>
          </w:tcPr>
          <w:p w14:paraId="0B7DA7A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.197</w:t>
            </w:r>
          </w:p>
        </w:tc>
      </w:tr>
      <w:tr w:rsidR="00DB53E4" w:rsidRPr="00DB53E4" w14:paraId="76D2587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63C27A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CCB0BE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OB1</w:t>
            </w:r>
          </w:p>
        </w:tc>
        <w:tc>
          <w:tcPr>
            <w:tcW w:w="1338" w:type="dxa"/>
            <w:tcBorders>
              <w:top w:val="nil"/>
              <w:left w:val="single" w:sz="16" w:space="0" w:color="000000"/>
              <w:bottom w:val="nil"/>
            </w:tcBorders>
            <w:shd w:val="clear" w:color="auto" w:fill="FFFFFF"/>
            <w:vAlign w:val="center"/>
          </w:tcPr>
          <w:p w14:paraId="3494D15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-.088</w:t>
            </w:r>
          </w:p>
        </w:tc>
        <w:tc>
          <w:tcPr>
            <w:tcW w:w="1338" w:type="dxa"/>
            <w:tcBorders>
              <w:top w:val="nil"/>
              <w:bottom w:val="nil"/>
            </w:tcBorders>
            <w:shd w:val="clear" w:color="auto" w:fill="FFFFFF"/>
            <w:vAlign w:val="center"/>
          </w:tcPr>
          <w:p w14:paraId="4C3005C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.056</w:t>
            </w:r>
          </w:p>
        </w:tc>
        <w:tc>
          <w:tcPr>
            <w:tcW w:w="1476" w:type="dxa"/>
            <w:tcBorders>
              <w:top w:val="nil"/>
              <w:bottom w:val="nil"/>
            </w:tcBorders>
            <w:shd w:val="clear" w:color="auto" w:fill="FFFFFF"/>
            <w:vAlign w:val="center"/>
          </w:tcPr>
          <w:p w14:paraId="695B1B0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-.086</w:t>
            </w:r>
          </w:p>
        </w:tc>
        <w:tc>
          <w:tcPr>
            <w:tcW w:w="1015" w:type="dxa"/>
            <w:tcBorders>
              <w:top w:val="nil"/>
              <w:bottom w:val="nil"/>
            </w:tcBorders>
            <w:shd w:val="clear" w:color="auto" w:fill="FFFFFF"/>
            <w:vAlign w:val="center"/>
          </w:tcPr>
          <w:p w14:paraId="6727E2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-1.580</w:t>
            </w:r>
          </w:p>
        </w:tc>
        <w:tc>
          <w:tcPr>
            <w:tcW w:w="1015" w:type="dxa"/>
            <w:tcBorders>
              <w:top w:val="nil"/>
              <w:bottom w:val="nil"/>
              <w:right w:val="single" w:sz="16" w:space="0" w:color="000000"/>
            </w:tcBorders>
            <w:shd w:val="clear" w:color="auto" w:fill="FFFFFF"/>
            <w:vAlign w:val="center"/>
          </w:tcPr>
          <w:p w14:paraId="002A6E3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.115</w:t>
            </w:r>
          </w:p>
        </w:tc>
      </w:tr>
      <w:tr w:rsidR="00DB53E4" w:rsidRPr="00DB53E4" w14:paraId="48DC8EA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E99BBE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ACB7FB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PUR1</w:t>
            </w:r>
          </w:p>
        </w:tc>
        <w:tc>
          <w:tcPr>
            <w:tcW w:w="1338" w:type="dxa"/>
            <w:tcBorders>
              <w:top w:val="nil"/>
              <w:left w:val="single" w:sz="16" w:space="0" w:color="000000"/>
              <w:bottom w:val="nil"/>
            </w:tcBorders>
            <w:shd w:val="clear" w:color="auto" w:fill="FFFFFF"/>
            <w:vAlign w:val="center"/>
          </w:tcPr>
          <w:p w14:paraId="1BF04D4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.009</w:t>
            </w:r>
          </w:p>
        </w:tc>
        <w:tc>
          <w:tcPr>
            <w:tcW w:w="1338" w:type="dxa"/>
            <w:tcBorders>
              <w:top w:val="nil"/>
              <w:bottom w:val="nil"/>
            </w:tcBorders>
            <w:shd w:val="clear" w:color="auto" w:fill="FFFFFF"/>
            <w:vAlign w:val="center"/>
          </w:tcPr>
          <w:p w14:paraId="6CD0772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476" w:type="dxa"/>
            <w:tcBorders>
              <w:top w:val="nil"/>
              <w:bottom w:val="nil"/>
            </w:tcBorders>
            <w:shd w:val="clear" w:color="auto" w:fill="FFFFFF"/>
            <w:vAlign w:val="center"/>
          </w:tcPr>
          <w:p w14:paraId="1476EF8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.010</w:t>
            </w:r>
          </w:p>
        </w:tc>
        <w:tc>
          <w:tcPr>
            <w:tcW w:w="1015" w:type="dxa"/>
            <w:tcBorders>
              <w:top w:val="nil"/>
              <w:bottom w:val="nil"/>
            </w:tcBorders>
            <w:shd w:val="clear" w:color="auto" w:fill="FFFFFF"/>
            <w:vAlign w:val="center"/>
          </w:tcPr>
          <w:p w14:paraId="31CFCCE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.138</w:t>
            </w:r>
          </w:p>
        </w:tc>
        <w:tc>
          <w:tcPr>
            <w:tcW w:w="1015" w:type="dxa"/>
            <w:tcBorders>
              <w:top w:val="nil"/>
              <w:bottom w:val="nil"/>
              <w:right w:val="single" w:sz="16" w:space="0" w:color="000000"/>
            </w:tcBorders>
            <w:shd w:val="clear" w:color="auto" w:fill="FFFFFF"/>
            <w:vAlign w:val="center"/>
          </w:tcPr>
          <w:p w14:paraId="0BF4C95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.890</w:t>
            </w:r>
          </w:p>
        </w:tc>
      </w:tr>
      <w:tr w:rsidR="00DB53E4" w:rsidRPr="00DB53E4" w14:paraId="3FFFC25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05A8A0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C6DAF5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PUR2</w:t>
            </w:r>
          </w:p>
        </w:tc>
        <w:tc>
          <w:tcPr>
            <w:tcW w:w="1338" w:type="dxa"/>
            <w:tcBorders>
              <w:top w:val="nil"/>
              <w:left w:val="single" w:sz="16" w:space="0" w:color="000000"/>
              <w:bottom w:val="nil"/>
            </w:tcBorders>
            <w:shd w:val="clear" w:color="auto" w:fill="FFFFFF"/>
            <w:vAlign w:val="center"/>
          </w:tcPr>
          <w:p w14:paraId="56ED82E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c>
          <w:tcPr>
            <w:tcW w:w="1338" w:type="dxa"/>
            <w:tcBorders>
              <w:top w:val="nil"/>
              <w:bottom w:val="nil"/>
            </w:tcBorders>
            <w:shd w:val="clear" w:color="auto" w:fill="FFFFFF"/>
            <w:vAlign w:val="center"/>
          </w:tcPr>
          <w:p w14:paraId="70C415B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.067</w:t>
            </w:r>
          </w:p>
        </w:tc>
        <w:tc>
          <w:tcPr>
            <w:tcW w:w="1476" w:type="dxa"/>
            <w:tcBorders>
              <w:top w:val="nil"/>
              <w:bottom w:val="nil"/>
            </w:tcBorders>
            <w:shd w:val="clear" w:color="auto" w:fill="FFFFFF"/>
            <w:vAlign w:val="center"/>
          </w:tcPr>
          <w:p w14:paraId="2D81C4A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c>
          <w:tcPr>
            <w:tcW w:w="1015" w:type="dxa"/>
            <w:tcBorders>
              <w:top w:val="nil"/>
              <w:bottom w:val="nil"/>
            </w:tcBorders>
            <w:shd w:val="clear" w:color="auto" w:fill="FFFFFF"/>
            <w:vAlign w:val="center"/>
          </w:tcPr>
          <w:p w14:paraId="6661225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.009</w:t>
            </w:r>
          </w:p>
        </w:tc>
        <w:tc>
          <w:tcPr>
            <w:tcW w:w="1015" w:type="dxa"/>
            <w:tcBorders>
              <w:top w:val="nil"/>
              <w:bottom w:val="nil"/>
              <w:right w:val="single" w:sz="16" w:space="0" w:color="000000"/>
            </w:tcBorders>
            <w:shd w:val="clear" w:color="auto" w:fill="FFFFFF"/>
            <w:vAlign w:val="center"/>
          </w:tcPr>
          <w:p w14:paraId="376F32E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.993</w:t>
            </w:r>
          </w:p>
        </w:tc>
      </w:tr>
      <w:tr w:rsidR="00DB53E4" w:rsidRPr="00DB53E4" w14:paraId="3485F4E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1CEA2C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F48523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PUR3</w:t>
            </w:r>
          </w:p>
        </w:tc>
        <w:tc>
          <w:tcPr>
            <w:tcW w:w="1338" w:type="dxa"/>
            <w:tcBorders>
              <w:top w:val="nil"/>
              <w:left w:val="single" w:sz="16" w:space="0" w:color="000000"/>
              <w:bottom w:val="nil"/>
            </w:tcBorders>
            <w:shd w:val="clear" w:color="auto" w:fill="FFFFFF"/>
            <w:vAlign w:val="center"/>
          </w:tcPr>
          <w:p w14:paraId="1487B7B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.057</w:t>
            </w:r>
          </w:p>
        </w:tc>
        <w:tc>
          <w:tcPr>
            <w:tcW w:w="1338" w:type="dxa"/>
            <w:tcBorders>
              <w:top w:val="nil"/>
              <w:bottom w:val="nil"/>
            </w:tcBorders>
            <w:shd w:val="clear" w:color="auto" w:fill="FFFFFF"/>
            <w:vAlign w:val="center"/>
          </w:tcPr>
          <w:p w14:paraId="35A0B5E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.054</w:t>
            </w:r>
          </w:p>
        </w:tc>
        <w:tc>
          <w:tcPr>
            <w:tcW w:w="1476" w:type="dxa"/>
            <w:tcBorders>
              <w:top w:val="nil"/>
              <w:bottom w:val="nil"/>
            </w:tcBorders>
            <w:shd w:val="clear" w:color="auto" w:fill="FFFFFF"/>
            <w:vAlign w:val="center"/>
          </w:tcPr>
          <w:p w14:paraId="716E925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.070</w:t>
            </w:r>
          </w:p>
        </w:tc>
        <w:tc>
          <w:tcPr>
            <w:tcW w:w="1015" w:type="dxa"/>
            <w:tcBorders>
              <w:top w:val="nil"/>
              <w:bottom w:val="nil"/>
            </w:tcBorders>
            <w:shd w:val="clear" w:color="auto" w:fill="FFFFFF"/>
            <w:vAlign w:val="center"/>
          </w:tcPr>
          <w:p w14:paraId="39F0FB6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1.044</w:t>
            </w:r>
          </w:p>
        </w:tc>
        <w:tc>
          <w:tcPr>
            <w:tcW w:w="1015" w:type="dxa"/>
            <w:tcBorders>
              <w:top w:val="nil"/>
              <w:bottom w:val="nil"/>
              <w:right w:val="single" w:sz="16" w:space="0" w:color="000000"/>
            </w:tcBorders>
            <w:shd w:val="clear" w:color="auto" w:fill="FFFFFF"/>
            <w:vAlign w:val="center"/>
          </w:tcPr>
          <w:p w14:paraId="6CE8A81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.297</w:t>
            </w:r>
          </w:p>
        </w:tc>
      </w:tr>
      <w:tr w:rsidR="00DB53E4" w:rsidRPr="00DB53E4" w14:paraId="58FBA5F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2119E6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8F7D19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PUR4</w:t>
            </w:r>
          </w:p>
        </w:tc>
        <w:tc>
          <w:tcPr>
            <w:tcW w:w="1338" w:type="dxa"/>
            <w:tcBorders>
              <w:top w:val="nil"/>
              <w:left w:val="single" w:sz="16" w:space="0" w:color="000000"/>
              <w:bottom w:val="nil"/>
            </w:tcBorders>
            <w:shd w:val="clear" w:color="auto" w:fill="FFFFFF"/>
            <w:vAlign w:val="center"/>
          </w:tcPr>
          <w:p w14:paraId="6630F38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-.032</w:t>
            </w:r>
          </w:p>
        </w:tc>
        <w:tc>
          <w:tcPr>
            <w:tcW w:w="1338" w:type="dxa"/>
            <w:tcBorders>
              <w:top w:val="nil"/>
              <w:bottom w:val="nil"/>
            </w:tcBorders>
            <w:shd w:val="clear" w:color="auto" w:fill="FFFFFF"/>
            <w:vAlign w:val="center"/>
          </w:tcPr>
          <w:p w14:paraId="7EFAB80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.050</w:t>
            </w:r>
          </w:p>
        </w:tc>
        <w:tc>
          <w:tcPr>
            <w:tcW w:w="1476" w:type="dxa"/>
            <w:tcBorders>
              <w:top w:val="nil"/>
              <w:bottom w:val="nil"/>
            </w:tcBorders>
            <w:shd w:val="clear" w:color="auto" w:fill="FFFFFF"/>
            <w:vAlign w:val="center"/>
          </w:tcPr>
          <w:p w14:paraId="7372399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015" w:type="dxa"/>
            <w:tcBorders>
              <w:top w:val="nil"/>
              <w:bottom w:val="nil"/>
            </w:tcBorders>
            <w:shd w:val="clear" w:color="auto" w:fill="FFFFFF"/>
            <w:vAlign w:val="center"/>
          </w:tcPr>
          <w:p w14:paraId="0018EC8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-.649</w:t>
            </w:r>
          </w:p>
        </w:tc>
        <w:tc>
          <w:tcPr>
            <w:tcW w:w="1015" w:type="dxa"/>
            <w:tcBorders>
              <w:top w:val="nil"/>
              <w:bottom w:val="nil"/>
              <w:right w:val="single" w:sz="16" w:space="0" w:color="000000"/>
            </w:tcBorders>
            <w:shd w:val="clear" w:color="auto" w:fill="FFFFFF"/>
            <w:vAlign w:val="center"/>
          </w:tcPr>
          <w:p w14:paraId="57364B8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.517</w:t>
            </w:r>
          </w:p>
        </w:tc>
      </w:tr>
      <w:tr w:rsidR="00DB53E4" w:rsidRPr="00DB53E4" w14:paraId="4DF9B4C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91B309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3235F8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PUR5</w:t>
            </w:r>
          </w:p>
        </w:tc>
        <w:tc>
          <w:tcPr>
            <w:tcW w:w="1338" w:type="dxa"/>
            <w:tcBorders>
              <w:top w:val="nil"/>
              <w:left w:val="single" w:sz="16" w:space="0" w:color="000000"/>
              <w:bottom w:val="nil"/>
            </w:tcBorders>
            <w:shd w:val="clear" w:color="auto" w:fill="FFFFFF"/>
            <w:vAlign w:val="center"/>
          </w:tcPr>
          <w:p w14:paraId="6F15907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338" w:type="dxa"/>
            <w:tcBorders>
              <w:top w:val="nil"/>
              <w:bottom w:val="nil"/>
            </w:tcBorders>
            <w:shd w:val="clear" w:color="auto" w:fill="FFFFFF"/>
            <w:vAlign w:val="center"/>
          </w:tcPr>
          <w:p w14:paraId="29551DA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476" w:type="dxa"/>
            <w:tcBorders>
              <w:top w:val="nil"/>
              <w:bottom w:val="nil"/>
            </w:tcBorders>
            <w:shd w:val="clear" w:color="auto" w:fill="FFFFFF"/>
            <w:vAlign w:val="center"/>
          </w:tcPr>
          <w:p w14:paraId="4160188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015" w:type="dxa"/>
            <w:tcBorders>
              <w:top w:val="nil"/>
              <w:bottom w:val="nil"/>
            </w:tcBorders>
            <w:shd w:val="clear" w:color="auto" w:fill="FFFFFF"/>
            <w:vAlign w:val="center"/>
          </w:tcPr>
          <w:p w14:paraId="1E9A43C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.857</w:t>
            </w:r>
          </w:p>
        </w:tc>
        <w:tc>
          <w:tcPr>
            <w:tcW w:w="1015" w:type="dxa"/>
            <w:tcBorders>
              <w:top w:val="nil"/>
              <w:bottom w:val="nil"/>
              <w:right w:val="single" w:sz="16" w:space="0" w:color="000000"/>
            </w:tcBorders>
            <w:shd w:val="clear" w:color="auto" w:fill="FFFFFF"/>
            <w:vAlign w:val="center"/>
          </w:tcPr>
          <w:p w14:paraId="1F279E8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.392</w:t>
            </w:r>
          </w:p>
        </w:tc>
      </w:tr>
      <w:tr w:rsidR="00DB53E4" w:rsidRPr="00DB53E4" w14:paraId="2F802418"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F99FDC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1AA9FC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PUR6</w:t>
            </w:r>
          </w:p>
        </w:tc>
        <w:tc>
          <w:tcPr>
            <w:tcW w:w="1338" w:type="dxa"/>
            <w:tcBorders>
              <w:top w:val="nil"/>
              <w:left w:val="single" w:sz="16" w:space="0" w:color="000000"/>
              <w:bottom w:val="nil"/>
            </w:tcBorders>
            <w:shd w:val="clear" w:color="auto" w:fill="FFFFFF"/>
            <w:vAlign w:val="center"/>
          </w:tcPr>
          <w:p w14:paraId="19C15EE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.203</w:t>
            </w:r>
          </w:p>
        </w:tc>
        <w:tc>
          <w:tcPr>
            <w:tcW w:w="1338" w:type="dxa"/>
            <w:tcBorders>
              <w:top w:val="nil"/>
              <w:bottom w:val="nil"/>
            </w:tcBorders>
            <w:shd w:val="clear" w:color="auto" w:fill="FFFFFF"/>
            <w:vAlign w:val="center"/>
          </w:tcPr>
          <w:p w14:paraId="2A629F2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476" w:type="dxa"/>
            <w:tcBorders>
              <w:top w:val="nil"/>
              <w:bottom w:val="nil"/>
            </w:tcBorders>
            <w:shd w:val="clear" w:color="auto" w:fill="FFFFFF"/>
            <w:vAlign w:val="center"/>
          </w:tcPr>
          <w:p w14:paraId="24818AB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.240</w:t>
            </w:r>
          </w:p>
        </w:tc>
        <w:tc>
          <w:tcPr>
            <w:tcW w:w="1015" w:type="dxa"/>
            <w:tcBorders>
              <w:top w:val="nil"/>
              <w:bottom w:val="nil"/>
            </w:tcBorders>
            <w:shd w:val="clear" w:color="auto" w:fill="FFFFFF"/>
            <w:vAlign w:val="center"/>
          </w:tcPr>
          <w:p w14:paraId="18B2801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3.922</w:t>
            </w:r>
          </w:p>
        </w:tc>
        <w:tc>
          <w:tcPr>
            <w:tcW w:w="1015" w:type="dxa"/>
            <w:tcBorders>
              <w:top w:val="nil"/>
              <w:bottom w:val="nil"/>
              <w:right w:val="single" w:sz="16" w:space="0" w:color="000000"/>
            </w:tcBorders>
            <w:shd w:val="clear" w:color="auto" w:fill="FFFFFF"/>
            <w:vAlign w:val="center"/>
          </w:tcPr>
          <w:p w14:paraId="12E9D43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3C9EDE5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1F570D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FF6532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SP1</w:t>
            </w:r>
          </w:p>
        </w:tc>
        <w:tc>
          <w:tcPr>
            <w:tcW w:w="1338" w:type="dxa"/>
            <w:tcBorders>
              <w:top w:val="nil"/>
              <w:left w:val="single" w:sz="16" w:space="0" w:color="000000"/>
              <w:bottom w:val="nil"/>
            </w:tcBorders>
            <w:shd w:val="clear" w:color="auto" w:fill="FFFFFF"/>
            <w:vAlign w:val="center"/>
          </w:tcPr>
          <w:p w14:paraId="47DFD1D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338" w:type="dxa"/>
            <w:tcBorders>
              <w:top w:val="nil"/>
              <w:bottom w:val="nil"/>
            </w:tcBorders>
            <w:shd w:val="clear" w:color="auto" w:fill="FFFFFF"/>
            <w:vAlign w:val="center"/>
          </w:tcPr>
          <w:p w14:paraId="7082B99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.126</w:t>
            </w:r>
          </w:p>
        </w:tc>
        <w:tc>
          <w:tcPr>
            <w:tcW w:w="1476" w:type="dxa"/>
            <w:tcBorders>
              <w:top w:val="nil"/>
              <w:bottom w:val="nil"/>
            </w:tcBorders>
            <w:shd w:val="clear" w:color="auto" w:fill="FFFFFF"/>
            <w:vAlign w:val="center"/>
          </w:tcPr>
          <w:p w14:paraId="6216B96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015" w:type="dxa"/>
            <w:tcBorders>
              <w:top w:val="nil"/>
              <w:bottom w:val="nil"/>
            </w:tcBorders>
            <w:shd w:val="clear" w:color="auto" w:fill="FFFFFF"/>
            <w:vAlign w:val="center"/>
          </w:tcPr>
          <w:p w14:paraId="1CD4C0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.033</w:t>
            </w:r>
          </w:p>
        </w:tc>
        <w:tc>
          <w:tcPr>
            <w:tcW w:w="1015" w:type="dxa"/>
            <w:tcBorders>
              <w:top w:val="nil"/>
              <w:bottom w:val="nil"/>
              <w:right w:val="single" w:sz="16" w:space="0" w:color="000000"/>
            </w:tcBorders>
            <w:shd w:val="clear" w:color="auto" w:fill="FFFFFF"/>
            <w:vAlign w:val="center"/>
          </w:tcPr>
          <w:p w14:paraId="28ED8F4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.974</w:t>
            </w:r>
          </w:p>
        </w:tc>
      </w:tr>
      <w:tr w:rsidR="00DB53E4" w:rsidRPr="00DB53E4" w14:paraId="564C725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5C40B3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CEE260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OA1</w:t>
            </w:r>
          </w:p>
        </w:tc>
        <w:tc>
          <w:tcPr>
            <w:tcW w:w="1338" w:type="dxa"/>
            <w:tcBorders>
              <w:top w:val="nil"/>
              <w:left w:val="single" w:sz="16" w:space="0" w:color="000000"/>
              <w:bottom w:val="nil"/>
            </w:tcBorders>
            <w:shd w:val="clear" w:color="auto" w:fill="FFFFFF"/>
            <w:vAlign w:val="center"/>
          </w:tcPr>
          <w:p w14:paraId="1734A79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.120</w:t>
            </w:r>
          </w:p>
        </w:tc>
        <w:tc>
          <w:tcPr>
            <w:tcW w:w="1338" w:type="dxa"/>
            <w:tcBorders>
              <w:top w:val="nil"/>
              <w:bottom w:val="nil"/>
            </w:tcBorders>
            <w:shd w:val="clear" w:color="auto" w:fill="FFFFFF"/>
            <w:vAlign w:val="center"/>
          </w:tcPr>
          <w:p w14:paraId="5A0F152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.077</w:t>
            </w:r>
          </w:p>
        </w:tc>
        <w:tc>
          <w:tcPr>
            <w:tcW w:w="1476" w:type="dxa"/>
            <w:tcBorders>
              <w:top w:val="nil"/>
              <w:bottom w:val="nil"/>
            </w:tcBorders>
            <w:shd w:val="clear" w:color="auto" w:fill="FFFFFF"/>
            <w:vAlign w:val="center"/>
          </w:tcPr>
          <w:p w14:paraId="0FABD20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.124</w:t>
            </w:r>
          </w:p>
        </w:tc>
        <w:tc>
          <w:tcPr>
            <w:tcW w:w="1015" w:type="dxa"/>
            <w:tcBorders>
              <w:top w:val="nil"/>
              <w:bottom w:val="nil"/>
            </w:tcBorders>
            <w:shd w:val="clear" w:color="auto" w:fill="FFFFFF"/>
            <w:vAlign w:val="center"/>
          </w:tcPr>
          <w:p w14:paraId="4DA48A3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1.547</w:t>
            </w:r>
          </w:p>
        </w:tc>
        <w:tc>
          <w:tcPr>
            <w:tcW w:w="1015" w:type="dxa"/>
            <w:tcBorders>
              <w:top w:val="nil"/>
              <w:bottom w:val="nil"/>
              <w:right w:val="single" w:sz="16" w:space="0" w:color="000000"/>
            </w:tcBorders>
            <w:shd w:val="clear" w:color="auto" w:fill="FFFFFF"/>
            <w:vAlign w:val="center"/>
          </w:tcPr>
          <w:p w14:paraId="3C56501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.123</w:t>
            </w:r>
          </w:p>
        </w:tc>
      </w:tr>
      <w:tr w:rsidR="00DB53E4" w:rsidRPr="00DB53E4" w14:paraId="27A0016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DCADBC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A5E444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OA2</w:t>
            </w:r>
          </w:p>
        </w:tc>
        <w:tc>
          <w:tcPr>
            <w:tcW w:w="1338" w:type="dxa"/>
            <w:tcBorders>
              <w:top w:val="nil"/>
              <w:left w:val="single" w:sz="16" w:space="0" w:color="000000"/>
              <w:bottom w:val="nil"/>
            </w:tcBorders>
            <w:shd w:val="clear" w:color="auto" w:fill="FFFFFF"/>
            <w:vAlign w:val="center"/>
          </w:tcPr>
          <w:p w14:paraId="0D6E094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-.103</w:t>
            </w:r>
          </w:p>
        </w:tc>
        <w:tc>
          <w:tcPr>
            <w:tcW w:w="1338" w:type="dxa"/>
            <w:tcBorders>
              <w:top w:val="nil"/>
              <w:bottom w:val="nil"/>
            </w:tcBorders>
            <w:shd w:val="clear" w:color="auto" w:fill="FFFFFF"/>
            <w:vAlign w:val="center"/>
          </w:tcPr>
          <w:p w14:paraId="51658B3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.066</w:t>
            </w:r>
          </w:p>
        </w:tc>
        <w:tc>
          <w:tcPr>
            <w:tcW w:w="1476" w:type="dxa"/>
            <w:tcBorders>
              <w:top w:val="nil"/>
              <w:bottom w:val="nil"/>
            </w:tcBorders>
            <w:shd w:val="clear" w:color="auto" w:fill="FFFFFF"/>
            <w:vAlign w:val="center"/>
          </w:tcPr>
          <w:p w14:paraId="3F9B2C0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-.122</w:t>
            </w:r>
          </w:p>
        </w:tc>
        <w:tc>
          <w:tcPr>
            <w:tcW w:w="1015" w:type="dxa"/>
            <w:tcBorders>
              <w:top w:val="nil"/>
              <w:bottom w:val="nil"/>
            </w:tcBorders>
            <w:shd w:val="clear" w:color="auto" w:fill="FFFFFF"/>
            <w:vAlign w:val="center"/>
          </w:tcPr>
          <w:p w14:paraId="3EF3E67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-1.553</w:t>
            </w:r>
          </w:p>
        </w:tc>
        <w:tc>
          <w:tcPr>
            <w:tcW w:w="1015" w:type="dxa"/>
            <w:tcBorders>
              <w:top w:val="nil"/>
              <w:bottom w:val="nil"/>
              <w:right w:val="single" w:sz="16" w:space="0" w:color="000000"/>
            </w:tcBorders>
            <w:shd w:val="clear" w:color="auto" w:fill="FFFFFF"/>
            <w:vAlign w:val="center"/>
          </w:tcPr>
          <w:p w14:paraId="2DDD8E1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.122</w:t>
            </w:r>
          </w:p>
        </w:tc>
      </w:tr>
      <w:tr w:rsidR="00DB53E4" w:rsidRPr="00DB53E4" w14:paraId="4D1C949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062EDD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E4A282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OA3</w:t>
            </w:r>
          </w:p>
        </w:tc>
        <w:tc>
          <w:tcPr>
            <w:tcW w:w="1338" w:type="dxa"/>
            <w:tcBorders>
              <w:top w:val="nil"/>
              <w:left w:val="single" w:sz="16" w:space="0" w:color="000000"/>
              <w:bottom w:val="nil"/>
            </w:tcBorders>
            <w:shd w:val="clear" w:color="auto" w:fill="FFFFFF"/>
            <w:vAlign w:val="center"/>
          </w:tcPr>
          <w:p w14:paraId="6DF2D64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-.060</w:t>
            </w:r>
          </w:p>
        </w:tc>
        <w:tc>
          <w:tcPr>
            <w:tcW w:w="1338" w:type="dxa"/>
            <w:tcBorders>
              <w:top w:val="nil"/>
              <w:bottom w:val="nil"/>
            </w:tcBorders>
            <w:shd w:val="clear" w:color="auto" w:fill="FFFFFF"/>
            <w:vAlign w:val="center"/>
          </w:tcPr>
          <w:p w14:paraId="18133C8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.055</w:t>
            </w:r>
          </w:p>
        </w:tc>
        <w:tc>
          <w:tcPr>
            <w:tcW w:w="1476" w:type="dxa"/>
            <w:tcBorders>
              <w:top w:val="nil"/>
              <w:bottom w:val="nil"/>
            </w:tcBorders>
            <w:shd w:val="clear" w:color="auto" w:fill="FFFFFF"/>
            <w:vAlign w:val="center"/>
          </w:tcPr>
          <w:p w14:paraId="3506060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015" w:type="dxa"/>
            <w:tcBorders>
              <w:top w:val="nil"/>
              <w:bottom w:val="nil"/>
            </w:tcBorders>
            <w:shd w:val="clear" w:color="auto" w:fill="FFFFFF"/>
            <w:vAlign w:val="center"/>
          </w:tcPr>
          <w:p w14:paraId="4322CFA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-1.093</w:t>
            </w:r>
          </w:p>
        </w:tc>
        <w:tc>
          <w:tcPr>
            <w:tcW w:w="1015" w:type="dxa"/>
            <w:tcBorders>
              <w:top w:val="nil"/>
              <w:bottom w:val="nil"/>
              <w:right w:val="single" w:sz="16" w:space="0" w:color="000000"/>
            </w:tcBorders>
            <w:shd w:val="clear" w:color="auto" w:fill="FFFFFF"/>
            <w:vAlign w:val="center"/>
          </w:tcPr>
          <w:p w14:paraId="2984221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.275</w:t>
            </w:r>
          </w:p>
        </w:tc>
      </w:tr>
      <w:tr w:rsidR="00DB53E4" w:rsidRPr="00DB53E4" w14:paraId="116A472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C7D1C3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6B0BFD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OA4</w:t>
            </w:r>
          </w:p>
        </w:tc>
        <w:tc>
          <w:tcPr>
            <w:tcW w:w="1338" w:type="dxa"/>
            <w:tcBorders>
              <w:top w:val="nil"/>
              <w:left w:val="single" w:sz="16" w:space="0" w:color="000000"/>
              <w:bottom w:val="nil"/>
            </w:tcBorders>
            <w:shd w:val="clear" w:color="auto" w:fill="FFFFFF"/>
            <w:vAlign w:val="center"/>
          </w:tcPr>
          <w:p w14:paraId="05BBEAE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.036</w:t>
            </w:r>
          </w:p>
        </w:tc>
        <w:tc>
          <w:tcPr>
            <w:tcW w:w="1338" w:type="dxa"/>
            <w:tcBorders>
              <w:top w:val="nil"/>
              <w:bottom w:val="nil"/>
            </w:tcBorders>
            <w:shd w:val="clear" w:color="auto" w:fill="FFFFFF"/>
            <w:vAlign w:val="center"/>
          </w:tcPr>
          <w:p w14:paraId="153067C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476" w:type="dxa"/>
            <w:tcBorders>
              <w:top w:val="nil"/>
              <w:bottom w:val="nil"/>
            </w:tcBorders>
            <w:shd w:val="clear" w:color="auto" w:fill="FFFFFF"/>
            <w:vAlign w:val="center"/>
          </w:tcPr>
          <w:p w14:paraId="7D0B1E4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015" w:type="dxa"/>
            <w:tcBorders>
              <w:top w:val="nil"/>
              <w:bottom w:val="nil"/>
            </w:tcBorders>
            <w:shd w:val="clear" w:color="auto" w:fill="FFFFFF"/>
            <w:vAlign w:val="center"/>
          </w:tcPr>
          <w:p w14:paraId="2E957ED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.707</w:t>
            </w:r>
          </w:p>
        </w:tc>
        <w:tc>
          <w:tcPr>
            <w:tcW w:w="1015" w:type="dxa"/>
            <w:tcBorders>
              <w:top w:val="nil"/>
              <w:bottom w:val="nil"/>
              <w:right w:val="single" w:sz="16" w:space="0" w:color="000000"/>
            </w:tcBorders>
            <w:shd w:val="clear" w:color="auto" w:fill="FFFFFF"/>
            <w:vAlign w:val="center"/>
          </w:tcPr>
          <w:p w14:paraId="382F80B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.480</w:t>
            </w:r>
          </w:p>
        </w:tc>
      </w:tr>
      <w:tr w:rsidR="00DB53E4" w:rsidRPr="00DB53E4" w14:paraId="1932BC7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5374B2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54AD74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OA5</w:t>
            </w:r>
          </w:p>
        </w:tc>
        <w:tc>
          <w:tcPr>
            <w:tcW w:w="1338" w:type="dxa"/>
            <w:tcBorders>
              <w:top w:val="nil"/>
              <w:left w:val="single" w:sz="16" w:space="0" w:color="000000"/>
              <w:bottom w:val="nil"/>
            </w:tcBorders>
            <w:shd w:val="clear" w:color="auto" w:fill="FFFFFF"/>
            <w:vAlign w:val="center"/>
          </w:tcPr>
          <w:p w14:paraId="4332B7C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c>
          <w:tcPr>
            <w:tcW w:w="1338" w:type="dxa"/>
            <w:tcBorders>
              <w:top w:val="nil"/>
              <w:bottom w:val="nil"/>
            </w:tcBorders>
            <w:shd w:val="clear" w:color="auto" w:fill="FFFFFF"/>
            <w:vAlign w:val="center"/>
          </w:tcPr>
          <w:p w14:paraId="0BC060F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.045</w:t>
            </w:r>
          </w:p>
        </w:tc>
        <w:tc>
          <w:tcPr>
            <w:tcW w:w="1476" w:type="dxa"/>
            <w:tcBorders>
              <w:top w:val="nil"/>
              <w:bottom w:val="nil"/>
            </w:tcBorders>
            <w:shd w:val="clear" w:color="auto" w:fill="FFFFFF"/>
            <w:vAlign w:val="center"/>
          </w:tcPr>
          <w:p w14:paraId="6E540B1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.081</w:t>
            </w:r>
          </w:p>
        </w:tc>
        <w:tc>
          <w:tcPr>
            <w:tcW w:w="1015" w:type="dxa"/>
            <w:tcBorders>
              <w:top w:val="nil"/>
              <w:bottom w:val="nil"/>
            </w:tcBorders>
            <w:shd w:val="clear" w:color="auto" w:fill="FFFFFF"/>
            <w:vAlign w:val="center"/>
          </w:tcPr>
          <w:p w14:paraId="293A4FC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1.416</w:t>
            </w:r>
          </w:p>
        </w:tc>
        <w:tc>
          <w:tcPr>
            <w:tcW w:w="1015" w:type="dxa"/>
            <w:tcBorders>
              <w:top w:val="nil"/>
              <w:bottom w:val="nil"/>
              <w:right w:val="single" w:sz="16" w:space="0" w:color="000000"/>
            </w:tcBorders>
            <w:shd w:val="clear" w:color="auto" w:fill="FFFFFF"/>
            <w:vAlign w:val="center"/>
          </w:tcPr>
          <w:p w14:paraId="3D12E6F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.158</w:t>
            </w:r>
          </w:p>
        </w:tc>
      </w:tr>
      <w:tr w:rsidR="00DB53E4" w:rsidRPr="00DB53E4" w14:paraId="4E74BCB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A74DFF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0C0220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OA6</w:t>
            </w:r>
          </w:p>
        </w:tc>
        <w:tc>
          <w:tcPr>
            <w:tcW w:w="1338" w:type="dxa"/>
            <w:tcBorders>
              <w:top w:val="nil"/>
              <w:left w:val="single" w:sz="16" w:space="0" w:color="000000"/>
              <w:bottom w:val="nil"/>
            </w:tcBorders>
            <w:shd w:val="clear" w:color="auto" w:fill="FFFFFF"/>
            <w:vAlign w:val="center"/>
          </w:tcPr>
          <w:p w14:paraId="65E63B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.011</w:t>
            </w:r>
          </w:p>
        </w:tc>
        <w:tc>
          <w:tcPr>
            <w:tcW w:w="1338" w:type="dxa"/>
            <w:tcBorders>
              <w:top w:val="nil"/>
              <w:bottom w:val="nil"/>
            </w:tcBorders>
            <w:shd w:val="clear" w:color="auto" w:fill="FFFFFF"/>
            <w:vAlign w:val="center"/>
          </w:tcPr>
          <w:p w14:paraId="4C88C98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476" w:type="dxa"/>
            <w:tcBorders>
              <w:top w:val="nil"/>
              <w:bottom w:val="nil"/>
            </w:tcBorders>
            <w:shd w:val="clear" w:color="auto" w:fill="FFFFFF"/>
            <w:vAlign w:val="center"/>
          </w:tcPr>
          <w:p w14:paraId="36A9064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.014</w:t>
            </w:r>
          </w:p>
        </w:tc>
        <w:tc>
          <w:tcPr>
            <w:tcW w:w="1015" w:type="dxa"/>
            <w:tcBorders>
              <w:top w:val="nil"/>
              <w:bottom w:val="nil"/>
            </w:tcBorders>
            <w:shd w:val="clear" w:color="auto" w:fill="FFFFFF"/>
            <w:vAlign w:val="center"/>
          </w:tcPr>
          <w:p w14:paraId="0D62CCC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.233</w:t>
            </w:r>
          </w:p>
        </w:tc>
        <w:tc>
          <w:tcPr>
            <w:tcW w:w="1015" w:type="dxa"/>
            <w:tcBorders>
              <w:top w:val="nil"/>
              <w:bottom w:val="nil"/>
              <w:right w:val="single" w:sz="16" w:space="0" w:color="000000"/>
            </w:tcBorders>
            <w:shd w:val="clear" w:color="auto" w:fill="FFFFFF"/>
            <w:vAlign w:val="center"/>
          </w:tcPr>
          <w:p w14:paraId="2255BE5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.816</w:t>
            </w:r>
          </w:p>
        </w:tc>
      </w:tr>
      <w:tr w:rsidR="00DB53E4" w:rsidRPr="00DB53E4" w14:paraId="6EB5625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F799F6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single" w:sz="16" w:space="0" w:color="000000"/>
              <w:right w:val="single" w:sz="16" w:space="0" w:color="000000"/>
            </w:tcBorders>
            <w:shd w:val="clear" w:color="auto" w:fill="FFFFFF"/>
          </w:tcPr>
          <w:p w14:paraId="27E4750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w:t>
            </w:r>
          </w:p>
        </w:tc>
        <w:tc>
          <w:tcPr>
            <w:tcW w:w="1338" w:type="dxa"/>
            <w:tcBorders>
              <w:top w:val="nil"/>
              <w:left w:val="single" w:sz="16" w:space="0" w:color="000000"/>
              <w:bottom w:val="single" w:sz="16" w:space="0" w:color="000000"/>
            </w:tcBorders>
            <w:shd w:val="clear" w:color="auto" w:fill="FFFFFF"/>
            <w:vAlign w:val="center"/>
          </w:tcPr>
          <w:p w14:paraId="026B56B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-.069</w:t>
            </w:r>
          </w:p>
        </w:tc>
        <w:tc>
          <w:tcPr>
            <w:tcW w:w="1338" w:type="dxa"/>
            <w:tcBorders>
              <w:top w:val="nil"/>
              <w:bottom w:val="single" w:sz="16" w:space="0" w:color="000000"/>
            </w:tcBorders>
            <w:shd w:val="clear" w:color="auto" w:fill="FFFFFF"/>
            <w:vAlign w:val="center"/>
          </w:tcPr>
          <w:p w14:paraId="6AEA0F3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476" w:type="dxa"/>
            <w:tcBorders>
              <w:top w:val="nil"/>
              <w:bottom w:val="single" w:sz="16" w:space="0" w:color="000000"/>
            </w:tcBorders>
            <w:shd w:val="clear" w:color="auto" w:fill="FFFFFF"/>
            <w:vAlign w:val="center"/>
          </w:tcPr>
          <w:p w14:paraId="305639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-.081</w:t>
            </w:r>
          </w:p>
        </w:tc>
        <w:tc>
          <w:tcPr>
            <w:tcW w:w="1015" w:type="dxa"/>
            <w:tcBorders>
              <w:top w:val="nil"/>
              <w:bottom w:val="single" w:sz="16" w:space="0" w:color="000000"/>
            </w:tcBorders>
            <w:shd w:val="clear" w:color="auto" w:fill="FFFFFF"/>
            <w:vAlign w:val="center"/>
          </w:tcPr>
          <w:p w14:paraId="76EC8F2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-1.344</w:t>
            </w:r>
          </w:p>
        </w:tc>
        <w:tc>
          <w:tcPr>
            <w:tcW w:w="1015" w:type="dxa"/>
            <w:tcBorders>
              <w:top w:val="nil"/>
              <w:bottom w:val="single" w:sz="16" w:space="0" w:color="000000"/>
              <w:right w:val="single" w:sz="16" w:space="0" w:color="000000"/>
            </w:tcBorders>
            <w:shd w:val="clear" w:color="auto" w:fill="FFFFFF"/>
            <w:vAlign w:val="center"/>
          </w:tcPr>
          <w:p w14:paraId="6C3CAC9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.180</w:t>
            </w:r>
          </w:p>
        </w:tc>
      </w:tr>
      <w:tr w:rsidR="00DB53E4" w:rsidRPr="00DB53E4" w14:paraId="3A0A8911" w14:textId="77777777" w:rsidTr="00E01ABD">
        <w:trPr>
          <w:cantSplit/>
        </w:trPr>
        <w:tc>
          <w:tcPr>
            <w:tcW w:w="8101" w:type="dxa"/>
            <w:gridSpan w:val="7"/>
            <w:tcBorders>
              <w:top w:val="nil"/>
              <w:left w:val="nil"/>
              <w:bottom w:val="nil"/>
              <w:right w:val="nil"/>
            </w:tcBorders>
            <w:shd w:val="clear" w:color="auto" w:fill="FFFFFF"/>
          </w:tcPr>
          <w:p w14:paraId="3F8A5C7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SEC3</w:t>
            </w:r>
          </w:p>
        </w:tc>
      </w:tr>
    </w:tbl>
    <w:p w14:paraId="4139155C"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lastRenderedPageBreak/>
        <w:t>Based on the above table, the below study’s model is obtained:</w:t>
      </w:r>
    </w:p>
    <w:p w14:paraId="45F54F80"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Y = 1.463 + (-0.052) + 0.044 + 0.137 + (-0.077) + 0.046 + (-0.126) + 0.076 + 0.032 + 0.089 + (-0.061) + 0.038 + 0.108 + 0.142 + (-0.056) + (-0.088) + 0.009 + 0.001 + 0.057 + (-0.032) + 0.044 + 0.203 + 0.004 + 0.120 + (-0.103) + (-0.060) + 0.036 + 0.063 + 0.011 + (-0.069)</w:t>
      </w:r>
    </w:p>
    <w:p w14:paraId="6EF7BC9C"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According to the Regression model established, taking independent variable constant as zero the dependent variable as a result will be 1.463. This therefore implies that independent variable has a positive relationship to dependent variable where a unit increases in dependent variable will yield 0.536 increases in financial knowledge while contributing to 58.9% contribution to investment decision with a significant 0.05 significance.</w:t>
      </w:r>
    </w:p>
    <w:p w14:paraId="310BA814"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As observed in model coefficient table, independent variable such as PR3, U1, PUR6 are having less significance values than 0.05. So, these independent variables have an effect on dependent variable SEC3.</w:t>
      </w:r>
    </w:p>
    <w:p w14:paraId="273BE767"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40290F9E"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0248F8E5"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44810A29"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256F9DBE"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46033A25"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04DA7928"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4C66B398"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1B04B3AD"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1E6DA514"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6F62B0B4"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3821CB53"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0381F238"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2B35F143"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4F75638B"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65789AEB"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5EDC17E4"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3C8D5C98"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16261A19" w14:textId="77777777" w:rsidR="00DB53E4" w:rsidRPr="00DB53E4" w:rsidRDefault="00DB53E4" w:rsidP="00DB53E4">
      <w:pPr>
        <w:spacing w:before="240" w:after="160" w:line="360" w:lineRule="auto"/>
        <w:jc w:val="both"/>
        <w:rPr>
          <w:rFonts w:ascii="Times New Roman" w:hAnsi="Times New Roman" w:cs="Times New Roman"/>
          <w:b/>
          <w:bCs/>
          <w:color w:val="000000"/>
          <w:sz w:val="24"/>
          <w:szCs w:val="24"/>
          <w:lang w:val="en-IN" w:bidi="ar-SA"/>
        </w:rPr>
      </w:pPr>
      <w:r w:rsidRPr="00DB53E4">
        <w:rPr>
          <w:rFonts w:ascii="Times New Roman" w:hAnsi="Times New Roman" w:cs="Times New Roman"/>
          <w:b/>
          <w:bCs/>
          <w:color w:val="000000"/>
          <w:sz w:val="24"/>
          <w:szCs w:val="24"/>
          <w:lang w:val="en-IN" w:bidi="ar-SA"/>
        </w:rPr>
        <w:lastRenderedPageBreak/>
        <w:t>REGRESSION ANALYSIS OF INDEPENDENT VARIABLE AND THE DEPENDENT VARIABLE (SEC4)</w:t>
      </w:r>
    </w:p>
    <w:p w14:paraId="4EC3F39E"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r w:rsidRPr="00DB53E4">
        <w:rPr>
          <w:rFonts w:ascii="Times New Roman" w:hAnsi="Times New Roman" w:cs="Times New Roman"/>
          <w:color w:val="000000"/>
          <w:sz w:val="24"/>
          <w:szCs w:val="24"/>
          <w:lang w:val="en-IN" w:bidi="ar-SA"/>
        </w:rPr>
        <w:t>This section details the Model summary results, the analysis of variance (ANOVA), and present the model coefficient.</w:t>
      </w:r>
    </w:p>
    <w:p w14:paraId="4E65D9A0"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14"/>
      </w:tblGrid>
      <w:tr w:rsidR="00DB53E4" w:rsidRPr="00DB53E4" w14:paraId="17586327" w14:textId="77777777" w:rsidTr="00E01ABD">
        <w:trPr>
          <w:cantSplit/>
        </w:trPr>
        <w:tc>
          <w:tcPr>
            <w:tcW w:w="4763" w:type="dxa"/>
            <w:gridSpan w:val="4"/>
            <w:tcBorders>
              <w:top w:val="nil"/>
              <w:left w:val="nil"/>
              <w:bottom w:val="nil"/>
              <w:right w:val="nil"/>
            </w:tcBorders>
            <w:shd w:val="clear" w:color="auto" w:fill="FFFFFF"/>
            <w:vAlign w:val="center"/>
          </w:tcPr>
          <w:p w14:paraId="345AB82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Variables Entered/</w:t>
            </w:r>
            <w:proofErr w:type="spellStart"/>
            <w:r w:rsidRPr="00DB53E4">
              <w:rPr>
                <w:rFonts w:ascii="Arial" w:hAnsi="Arial" w:cs="Arial"/>
                <w:b/>
                <w:bCs/>
                <w:color w:val="000000"/>
                <w:sz w:val="18"/>
                <w:szCs w:val="18"/>
                <w:lang w:val="en-IN" w:bidi="ar-SA"/>
              </w:rPr>
              <w:t>Removed</w:t>
            </w:r>
            <w:r w:rsidRPr="00DB53E4">
              <w:rPr>
                <w:rFonts w:ascii="Arial" w:hAnsi="Arial" w:cs="Arial"/>
                <w:b/>
                <w:bCs/>
                <w:color w:val="000000"/>
                <w:sz w:val="18"/>
                <w:szCs w:val="18"/>
                <w:vertAlign w:val="superscript"/>
                <w:lang w:val="en-IN" w:bidi="ar-SA"/>
              </w:rPr>
              <w:t>a</w:t>
            </w:r>
            <w:proofErr w:type="spellEnd"/>
          </w:p>
        </w:tc>
      </w:tr>
      <w:tr w:rsidR="00DB53E4" w:rsidRPr="00DB53E4" w14:paraId="27BD97B9"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4E0899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250C199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Entered</w:t>
            </w:r>
          </w:p>
        </w:tc>
        <w:tc>
          <w:tcPr>
            <w:tcW w:w="1475" w:type="dxa"/>
            <w:tcBorders>
              <w:top w:val="single" w:sz="16" w:space="0" w:color="000000"/>
              <w:bottom w:val="single" w:sz="16" w:space="0" w:color="000000"/>
            </w:tcBorders>
            <w:shd w:val="clear" w:color="auto" w:fill="FFFFFF"/>
            <w:vAlign w:val="bottom"/>
          </w:tcPr>
          <w:p w14:paraId="5C3E694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Removed</w:t>
            </w:r>
          </w:p>
        </w:tc>
        <w:tc>
          <w:tcPr>
            <w:tcW w:w="1014" w:type="dxa"/>
            <w:tcBorders>
              <w:top w:val="single" w:sz="16" w:space="0" w:color="000000"/>
              <w:bottom w:val="single" w:sz="16" w:space="0" w:color="000000"/>
              <w:right w:val="single" w:sz="16" w:space="0" w:color="000000"/>
            </w:tcBorders>
            <w:shd w:val="clear" w:color="auto" w:fill="FFFFFF"/>
            <w:vAlign w:val="bottom"/>
          </w:tcPr>
          <w:p w14:paraId="6158D3A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Method</w:t>
            </w:r>
          </w:p>
        </w:tc>
      </w:tr>
      <w:tr w:rsidR="00DB53E4" w:rsidRPr="00DB53E4" w14:paraId="2A005F75"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2F72620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475" w:type="dxa"/>
            <w:tcBorders>
              <w:top w:val="single" w:sz="16" w:space="0" w:color="000000"/>
              <w:left w:val="single" w:sz="16" w:space="0" w:color="000000"/>
              <w:bottom w:val="single" w:sz="16" w:space="0" w:color="000000"/>
            </w:tcBorders>
            <w:shd w:val="clear" w:color="auto" w:fill="FFFFFF"/>
            <w:vAlign w:val="center"/>
          </w:tcPr>
          <w:p w14:paraId="5228A8B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 FUN1, U1, US2, U2, PR4, SP1, OA6, OB1, PUR6, OA5, PUR5, OA4, US1, OA1, NOUTG3, OA3, PUR4, R1, PUR3, NOUTG4, PUR1, PR2, PUR2, NOUTG2, PR3, OA2, NOUTG1, PR1</w:t>
            </w:r>
            <w:r w:rsidRPr="00DB53E4">
              <w:rPr>
                <w:rFonts w:ascii="Arial" w:hAnsi="Arial" w:cs="Arial"/>
                <w:color w:val="000000"/>
                <w:sz w:val="18"/>
                <w:szCs w:val="18"/>
                <w:vertAlign w:val="superscript"/>
                <w:lang w:val="en-IN" w:bidi="ar-SA"/>
              </w:rPr>
              <w:t>b</w:t>
            </w:r>
          </w:p>
        </w:tc>
        <w:tc>
          <w:tcPr>
            <w:tcW w:w="1475" w:type="dxa"/>
            <w:tcBorders>
              <w:top w:val="single" w:sz="16" w:space="0" w:color="000000"/>
              <w:bottom w:val="single" w:sz="16" w:space="0" w:color="000000"/>
            </w:tcBorders>
            <w:shd w:val="clear" w:color="auto" w:fill="FFFFFF"/>
            <w:vAlign w:val="center"/>
          </w:tcPr>
          <w:p w14:paraId="7CDDA1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w:t>
            </w:r>
          </w:p>
        </w:tc>
        <w:tc>
          <w:tcPr>
            <w:tcW w:w="1014" w:type="dxa"/>
            <w:tcBorders>
              <w:top w:val="single" w:sz="16" w:space="0" w:color="000000"/>
              <w:bottom w:val="single" w:sz="16" w:space="0" w:color="000000"/>
              <w:right w:val="single" w:sz="16" w:space="0" w:color="000000"/>
            </w:tcBorders>
            <w:shd w:val="clear" w:color="auto" w:fill="FFFFFF"/>
            <w:vAlign w:val="center"/>
          </w:tcPr>
          <w:p w14:paraId="5D94A16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Enter</w:t>
            </w:r>
          </w:p>
        </w:tc>
      </w:tr>
      <w:tr w:rsidR="00DB53E4" w:rsidRPr="00DB53E4" w14:paraId="16AD6EB5" w14:textId="77777777" w:rsidTr="00E01ABD">
        <w:trPr>
          <w:cantSplit/>
        </w:trPr>
        <w:tc>
          <w:tcPr>
            <w:tcW w:w="4763" w:type="dxa"/>
            <w:gridSpan w:val="4"/>
            <w:tcBorders>
              <w:top w:val="nil"/>
              <w:left w:val="nil"/>
              <w:bottom w:val="nil"/>
              <w:right w:val="nil"/>
            </w:tcBorders>
            <w:shd w:val="clear" w:color="auto" w:fill="FFFFFF"/>
          </w:tcPr>
          <w:p w14:paraId="6B5AD51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SEC4</w:t>
            </w:r>
          </w:p>
        </w:tc>
      </w:tr>
      <w:tr w:rsidR="00DB53E4" w:rsidRPr="00DB53E4" w14:paraId="4DFB5A30" w14:textId="77777777" w:rsidTr="00E01ABD">
        <w:trPr>
          <w:cantSplit/>
        </w:trPr>
        <w:tc>
          <w:tcPr>
            <w:tcW w:w="4763" w:type="dxa"/>
            <w:gridSpan w:val="4"/>
            <w:tcBorders>
              <w:top w:val="nil"/>
              <w:left w:val="nil"/>
              <w:bottom w:val="nil"/>
              <w:right w:val="nil"/>
            </w:tcBorders>
            <w:shd w:val="clear" w:color="auto" w:fill="FFFFFF"/>
          </w:tcPr>
          <w:p w14:paraId="167CD4C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All requested variables entered.</w:t>
            </w:r>
          </w:p>
        </w:tc>
      </w:tr>
    </w:tbl>
    <w:p w14:paraId="3EBFCE5C"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5F5C80F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Security and comfort are investigated in this research. Regression analysis was used so as to compute the relative contribute of variables.</w:t>
      </w:r>
    </w:p>
    <w:p w14:paraId="7ACCE3B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147D438"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 xml:space="preserve">Model summary impact of security and comfort of using </w:t>
      </w:r>
      <w:proofErr w:type="spellStart"/>
      <w:r w:rsidRPr="00DB53E4">
        <w:rPr>
          <w:rFonts w:ascii="Times New Roman" w:hAnsi="Times New Roman" w:cs="Times New Roman"/>
          <w:b/>
          <w:bCs/>
          <w:sz w:val="24"/>
          <w:szCs w:val="24"/>
          <w:lang w:val="en-IN" w:bidi="ar-SA"/>
        </w:rPr>
        <w:t>ewallet</w:t>
      </w:r>
      <w:proofErr w:type="spellEnd"/>
    </w:p>
    <w:p w14:paraId="5BA536CB"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This section discusses about the model summary result. The table below provides the model summary.</w:t>
      </w:r>
    </w:p>
    <w:p w14:paraId="6C33EA6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EB45766" w14:textId="0F9692A4"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E845FA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7899FC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5C33FD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tbl>
      <w:tblPr>
        <w:tblpPr w:leftFromText="180" w:rightFromText="180" w:vertAnchor="text" w:horzAnchor="margin" w:tblpY="1"/>
        <w:tblW w:w="82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2"/>
        <w:gridCol w:w="701"/>
        <w:gridCol w:w="755"/>
        <w:gridCol w:w="1020"/>
        <w:gridCol w:w="1020"/>
        <w:gridCol w:w="1020"/>
        <w:gridCol w:w="775"/>
        <w:gridCol w:w="700"/>
        <w:gridCol w:w="700"/>
        <w:gridCol w:w="1029"/>
      </w:tblGrid>
      <w:tr w:rsidR="00DB53E4" w:rsidRPr="00DB53E4" w14:paraId="2A21E790" w14:textId="77777777" w:rsidTr="00E01ABD">
        <w:trPr>
          <w:cantSplit/>
          <w:trHeight w:val="360"/>
        </w:trPr>
        <w:tc>
          <w:tcPr>
            <w:tcW w:w="8272" w:type="dxa"/>
            <w:gridSpan w:val="10"/>
            <w:tcBorders>
              <w:top w:val="nil"/>
              <w:left w:val="nil"/>
              <w:bottom w:val="nil"/>
              <w:right w:val="nil"/>
            </w:tcBorders>
            <w:shd w:val="clear" w:color="auto" w:fill="FFFFFF"/>
            <w:vAlign w:val="center"/>
          </w:tcPr>
          <w:p w14:paraId="6E756EA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lastRenderedPageBreak/>
              <w:t>Model Summary</w:t>
            </w:r>
          </w:p>
        </w:tc>
      </w:tr>
      <w:tr w:rsidR="00DB53E4" w:rsidRPr="00DB53E4" w14:paraId="1B23F758" w14:textId="77777777" w:rsidTr="00E01ABD">
        <w:trPr>
          <w:cantSplit/>
          <w:trHeight w:val="346"/>
        </w:trPr>
        <w:tc>
          <w:tcPr>
            <w:tcW w:w="552" w:type="dxa"/>
            <w:vMerge w:val="restart"/>
            <w:tcBorders>
              <w:top w:val="single" w:sz="16" w:space="0" w:color="000000"/>
              <w:left w:val="single" w:sz="16" w:space="0" w:color="000000"/>
              <w:bottom w:val="nil"/>
              <w:right w:val="single" w:sz="16" w:space="0" w:color="000000"/>
            </w:tcBorders>
            <w:shd w:val="clear" w:color="auto" w:fill="FFFFFF"/>
            <w:vAlign w:val="bottom"/>
          </w:tcPr>
          <w:p w14:paraId="71BD477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701" w:type="dxa"/>
            <w:vMerge w:val="restart"/>
            <w:tcBorders>
              <w:top w:val="single" w:sz="16" w:space="0" w:color="000000"/>
              <w:left w:val="single" w:sz="16" w:space="0" w:color="000000"/>
            </w:tcBorders>
            <w:shd w:val="clear" w:color="auto" w:fill="FFFFFF"/>
            <w:vAlign w:val="bottom"/>
          </w:tcPr>
          <w:p w14:paraId="056B9D5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w:t>
            </w:r>
          </w:p>
        </w:tc>
        <w:tc>
          <w:tcPr>
            <w:tcW w:w="755" w:type="dxa"/>
            <w:vMerge w:val="restart"/>
            <w:tcBorders>
              <w:top w:val="single" w:sz="16" w:space="0" w:color="000000"/>
            </w:tcBorders>
            <w:shd w:val="clear" w:color="auto" w:fill="FFFFFF"/>
            <w:vAlign w:val="bottom"/>
          </w:tcPr>
          <w:p w14:paraId="0C80B97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w:t>
            </w:r>
          </w:p>
        </w:tc>
        <w:tc>
          <w:tcPr>
            <w:tcW w:w="1020" w:type="dxa"/>
            <w:vMerge w:val="restart"/>
            <w:tcBorders>
              <w:top w:val="single" w:sz="16" w:space="0" w:color="000000"/>
            </w:tcBorders>
            <w:shd w:val="clear" w:color="auto" w:fill="FFFFFF"/>
            <w:vAlign w:val="bottom"/>
          </w:tcPr>
          <w:p w14:paraId="4157414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Adjusted R Square</w:t>
            </w:r>
          </w:p>
        </w:tc>
        <w:tc>
          <w:tcPr>
            <w:tcW w:w="1020" w:type="dxa"/>
            <w:vMerge w:val="restart"/>
            <w:tcBorders>
              <w:top w:val="single" w:sz="16" w:space="0" w:color="000000"/>
            </w:tcBorders>
            <w:shd w:val="clear" w:color="auto" w:fill="FFFFFF"/>
            <w:vAlign w:val="bottom"/>
          </w:tcPr>
          <w:p w14:paraId="4B6F113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 of the Estimate</w:t>
            </w:r>
          </w:p>
        </w:tc>
        <w:tc>
          <w:tcPr>
            <w:tcW w:w="4224" w:type="dxa"/>
            <w:gridSpan w:val="5"/>
            <w:tcBorders>
              <w:top w:val="single" w:sz="16" w:space="0" w:color="000000"/>
              <w:right w:val="single" w:sz="16" w:space="0" w:color="000000"/>
            </w:tcBorders>
            <w:shd w:val="clear" w:color="auto" w:fill="FFFFFF"/>
            <w:vAlign w:val="bottom"/>
          </w:tcPr>
          <w:p w14:paraId="7EF5149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Change Statistics</w:t>
            </w:r>
          </w:p>
        </w:tc>
      </w:tr>
      <w:tr w:rsidR="00DB53E4" w:rsidRPr="00DB53E4" w14:paraId="099AB339" w14:textId="77777777" w:rsidTr="00E01ABD">
        <w:trPr>
          <w:cantSplit/>
          <w:trHeight w:val="763"/>
        </w:trPr>
        <w:tc>
          <w:tcPr>
            <w:tcW w:w="552" w:type="dxa"/>
            <w:vMerge/>
            <w:tcBorders>
              <w:top w:val="single" w:sz="16" w:space="0" w:color="000000"/>
              <w:left w:val="single" w:sz="16" w:space="0" w:color="000000"/>
              <w:bottom w:val="nil"/>
              <w:right w:val="single" w:sz="16" w:space="0" w:color="000000"/>
            </w:tcBorders>
            <w:shd w:val="clear" w:color="auto" w:fill="FFFFFF"/>
            <w:vAlign w:val="bottom"/>
          </w:tcPr>
          <w:p w14:paraId="4DD4A2A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01" w:type="dxa"/>
            <w:vMerge/>
            <w:tcBorders>
              <w:top w:val="single" w:sz="16" w:space="0" w:color="000000"/>
              <w:left w:val="single" w:sz="16" w:space="0" w:color="000000"/>
            </w:tcBorders>
            <w:shd w:val="clear" w:color="auto" w:fill="FFFFFF"/>
            <w:vAlign w:val="bottom"/>
          </w:tcPr>
          <w:p w14:paraId="717045D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55" w:type="dxa"/>
            <w:vMerge/>
            <w:tcBorders>
              <w:top w:val="single" w:sz="16" w:space="0" w:color="000000"/>
            </w:tcBorders>
            <w:shd w:val="clear" w:color="auto" w:fill="FFFFFF"/>
            <w:vAlign w:val="bottom"/>
          </w:tcPr>
          <w:p w14:paraId="7B34484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0" w:type="dxa"/>
            <w:vMerge/>
            <w:tcBorders>
              <w:top w:val="single" w:sz="16" w:space="0" w:color="000000"/>
            </w:tcBorders>
            <w:shd w:val="clear" w:color="auto" w:fill="FFFFFF"/>
            <w:vAlign w:val="bottom"/>
          </w:tcPr>
          <w:p w14:paraId="1FC4EF4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0" w:type="dxa"/>
            <w:vMerge/>
            <w:tcBorders>
              <w:top w:val="single" w:sz="16" w:space="0" w:color="000000"/>
            </w:tcBorders>
            <w:shd w:val="clear" w:color="auto" w:fill="FFFFFF"/>
            <w:vAlign w:val="bottom"/>
          </w:tcPr>
          <w:p w14:paraId="611B846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0" w:type="dxa"/>
            <w:tcBorders>
              <w:bottom w:val="single" w:sz="16" w:space="0" w:color="000000"/>
            </w:tcBorders>
            <w:shd w:val="clear" w:color="auto" w:fill="FFFFFF"/>
            <w:vAlign w:val="bottom"/>
          </w:tcPr>
          <w:p w14:paraId="77B2491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 Change</w:t>
            </w:r>
          </w:p>
        </w:tc>
        <w:tc>
          <w:tcPr>
            <w:tcW w:w="775" w:type="dxa"/>
            <w:tcBorders>
              <w:bottom w:val="single" w:sz="16" w:space="0" w:color="000000"/>
            </w:tcBorders>
            <w:shd w:val="clear" w:color="auto" w:fill="FFFFFF"/>
            <w:vAlign w:val="bottom"/>
          </w:tcPr>
          <w:p w14:paraId="0DA9E42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 Change</w:t>
            </w:r>
          </w:p>
        </w:tc>
        <w:tc>
          <w:tcPr>
            <w:tcW w:w="700" w:type="dxa"/>
            <w:tcBorders>
              <w:bottom w:val="single" w:sz="16" w:space="0" w:color="000000"/>
            </w:tcBorders>
            <w:shd w:val="clear" w:color="auto" w:fill="FFFFFF"/>
            <w:vAlign w:val="bottom"/>
          </w:tcPr>
          <w:p w14:paraId="49A1561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df1</w:t>
            </w:r>
          </w:p>
        </w:tc>
        <w:tc>
          <w:tcPr>
            <w:tcW w:w="700" w:type="dxa"/>
            <w:tcBorders>
              <w:bottom w:val="single" w:sz="16" w:space="0" w:color="000000"/>
            </w:tcBorders>
            <w:shd w:val="clear" w:color="auto" w:fill="FFFFFF"/>
            <w:vAlign w:val="bottom"/>
          </w:tcPr>
          <w:p w14:paraId="4D70D8F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df2</w:t>
            </w:r>
          </w:p>
        </w:tc>
        <w:tc>
          <w:tcPr>
            <w:tcW w:w="1029" w:type="dxa"/>
            <w:tcBorders>
              <w:bottom w:val="single" w:sz="16" w:space="0" w:color="000000"/>
              <w:right w:val="single" w:sz="16" w:space="0" w:color="000000"/>
            </w:tcBorders>
            <w:shd w:val="clear" w:color="auto" w:fill="FFFFFF"/>
            <w:vAlign w:val="bottom"/>
          </w:tcPr>
          <w:p w14:paraId="7D3F89E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 F Change</w:t>
            </w:r>
          </w:p>
        </w:tc>
      </w:tr>
      <w:tr w:rsidR="00DB53E4" w:rsidRPr="00DB53E4" w14:paraId="40BA53FE" w14:textId="77777777" w:rsidTr="00E01ABD">
        <w:trPr>
          <w:cantSplit/>
          <w:trHeight w:val="346"/>
        </w:trPr>
        <w:tc>
          <w:tcPr>
            <w:tcW w:w="552" w:type="dxa"/>
            <w:tcBorders>
              <w:top w:val="single" w:sz="16" w:space="0" w:color="000000"/>
              <w:left w:val="single" w:sz="16" w:space="0" w:color="000000"/>
              <w:bottom w:val="single" w:sz="16" w:space="0" w:color="000000"/>
              <w:right w:val="single" w:sz="16" w:space="0" w:color="000000"/>
            </w:tcBorders>
            <w:shd w:val="clear" w:color="auto" w:fill="FFFFFF"/>
          </w:tcPr>
          <w:p w14:paraId="0EDA43B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701" w:type="dxa"/>
            <w:tcBorders>
              <w:top w:val="single" w:sz="16" w:space="0" w:color="000000"/>
              <w:left w:val="single" w:sz="16" w:space="0" w:color="000000"/>
              <w:bottom w:val="single" w:sz="16" w:space="0" w:color="000000"/>
            </w:tcBorders>
            <w:shd w:val="clear" w:color="auto" w:fill="FFFFFF"/>
            <w:vAlign w:val="center"/>
          </w:tcPr>
          <w:p w14:paraId="6663705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.657</w:t>
            </w:r>
            <w:r w:rsidRPr="00DB53E4">
              <w:rPr>
                <w:rFonts w:ascii="Arial" w:hAnsi="Arial" w:cs="Arial"/>
                <w:color w:val="000000"/>
                <w:sz w:val="18"/>
                <w:szCs w:val="18"/>
                <w:vertAlign w:val="superscript"/>
                <w:lang w:val="en-IN" w:bidi="ar-SA"/>
              </w:rPr>
              <w:t>a</w:t>
            </w:r>
          </w:p>
        </w:tc>
        <w:tc>
          <w:tcPr>
            <w:tcW w:w="755" w:type="dxa"/>
            <w:tcBorders>
              <w:top w:val="single" w:sz="16" w:space="0" w:color="000000"/>
              <w:bottom w:val="single" w:sz="16" w:space="0" w:color="000000"/>
            </w:tcBorders>
            <w:shd w:val="clear" w:color="auto" w:fill="FFFFFF"/>
            <w:vAlign w:val="center"/>
          </w:tcPr>
          <w:p w14:paraId="0FD94BF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.432</w:t>
            </w:r>
          </w:p>
        </w:tc>
        <w:tc>
          <w:tcPr>
            <w:tcW w:w="1020" w:type="dxa"/>
            <w:tcBorders>
              <w:top w:val="single" w:sz="16" w:space="0" w:color="000000"/>
              <w:bottom w:val="single" w:sz="16" w:space="0" w:color="000000"/>
            </w:tcBorders>
            <w:shd w:val="clear" w:color="auto" w:fill="FFFFFF"/>
            <w:vAlign w:val="center"/>
          </w:tcPr>
          <w:p w14:paraId="1E44097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.380</w:t>
            </w:r>
          </w:p>
        </w:tc>
        <w:tc>
          <w:tcPr>
            <w:tcW w:w="1020" w:type="dxa"/>
            <w:tcBorders>
              <w:top w:val="single" w:sz="16" w:space="0" w:color="000000"/>
              <w:bottom w:val="single" w:sz="16" w:space="0" w:color="000000"/>
            </w:tcBorders>
            <w:shd w:val="clear" w:color="auto" w:fill="FFFFFF"/>
            <w:vAlign w:val="center"/>
          </w:tcPr>
          <w:p w14:paraId="332BDFB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.36932</w:t>
            </w:r>
          </w:p>
        </w:tc>
        <w:tc>
          <w:tcPr>
            <w:tcW w:w="1020" w:type="dxa"/>
            <w:tcBorders>
              <w:top w:val="single" w:sz="16" w:space="0" w:color="000000"/>
              <w:bottom w:val="single" w:sz="16" w:space="0" w:color="000000"/>
            </w:tcBorders>
            <w:shd w:val="clear" w:color="auto" w:fill="FFFFFF"/>
            <w:vAlign w:val="center"/>
          </w:tcPr>
          <w:p w14:paraId="35314B6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.432</w:t>
            </w:r>
          </w:p>
        </w:tc>
        <w:tc>
          <w:tcPr>
            <w:tcW w:w="775" w:type="dxa"/>
            <w:tcBorders>
              <w:top w:val="single" w:sz="16" w:space="0" w:color="000000"/>
              <w:bottom w:val="single" w:sz="16" w:space="0" w:color="000000"/>
            </w:tcBorders>
            <w:shd w:val="clear" w:color="auto" w:fill="FFFFFF"/>
            <w:vAlign w:val="center"/>
          </w:tcPr>
          <w:p w14:paraId="3F25F6B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8.260</w:t>
            </w:r>
          </w:p>
        </w:tc>
        <w:tc>
          <w:tcPr>
            <w:tcW w:w="700" w:type="dxa"/>
            <w:tcBorders>
              <w:top w:val="single" w:sz="16" w:space="0" w:color="000000"/>
              <w:bottom w:val="single" w:sz="16" w:space="0" w:color="000000"/>
            </w:tcBorders>
            <w:shd w:val="clear" w:color="auto" w:fill="FFFFFF"/>
            <w:vAlign w:val="center"/>
          </w:tcPr>
          <w:p w14:paraId="2E77D8C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w:t>
            </w:r>
          </w:p>
        </w:tc>
        <w:tc>
          <w:tcPr>
            <w:tcW w:w="700" w:type="dxa"/>
            <w:tcBorders>
              <w:top w:val="single" w:sz="16" w:space="0" w:color="000000"/>
              <w:bottom w:val="single" w:sz="16" w:space="0" w:color="000000"/>
            </w:tcBorders>
            <w:shd w:val="clear" w:color="auto" w:fill="FFFFFF"/>
            <w:vAlign w:val="center"/>
          </w:tcPr>
          <w:p w14:paraId="46C4FB0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315</w:t>
            </w:r>
          </w:p>
        </w:tc>
        <w:tc>
          <w:tcPr>
            <w:tcW w:w="1029" w:type="dxa"/>
            <w:tcBorders>
              <w:top w:val="single" w:sz="16" w:space="0" w:color="000000"/>
              <w:bottom w:val="single" w:sz="16" w:space="0" w:color="000000"/>
              <w:right w:val="single" w:sz="16" w:space="0" w:color="000000"/>
            </w:tcBorders>
            <w:shd w:val="clear" w:color="auto" w:fill="FFFFFF"/>
            <w:vAlign w:val="center"/>
          </w:tcPr>
          <w:p w14:paraId="0DDF0B1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582C4ABC" w14:textId="77777777" w:rsidTr="00E01ABD">
        <w:trPr>
          <w:cantSplit/>
          <w:trHeight w:val="721"/>
        </w:trPr>
        <w:tc>
          <w:tcPr>
            <w:tcW w:w="8272" w:type="dxa"/>
            <w:gridSpan w:val="10"/>
            <w:tcBorders>
              <w:top w:val="nil"/>
              <w:left w:val="nil"/>
              <w:bottom w:val="nil"/>
              <w:right w:val="nil"/>
            </w:tcBorders>
            <w:shd w:val="clear" w:color="auto" w:fill="FFFFFF"/>
          </w:tcPr>
          <w:p w14:paraId="473505C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Predictors: (Constant), OA7, FUN1, U1, US2, U2, PR4, SP1, OA6, OB1, PUR6, OA5, PUR5, OA4, US1, OA1, NOUTG3, OA3, PUR4, R1, PUR3, NOUTG4, PUR1, PR2, PUR2, NOUTG2, PR3, OA2, NOUTG1, PR1</w:t>
            </w:r>
          </w:p>
        </w:tc>
      </w:tr>
    </w:tbl>
    <w:p w14:paraId="363BF027"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p w14:paraId="3478EA8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table above that the value indicates an R of 0.675, R square 0.432 and adjusted R square is 0.380. This shows the result of independent variable. This standard Error of the Estimate value is 0.36932. The smaller the level of SEE will make the regression model more accurate in predicting the dependent variable. Therefore 43.2% of the variations of the research data about the average is explained by the model. R coefficient indicates the correlation of study variables.</w:t>
      </w:r>
    </w:p>
    <w:p w14:paraId="1DCAE9A8"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0C72A1FC"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Analysis of variance</w:t>
      </w:r>
    </w:p>
    <w:tbl>
      <w:tblPr>
        <w:tblW w:w="7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291"/>
        <w:gridCol w:w="1476"/>
        <w:gridCol w:w="1014"/>
        <w:gridCol w:w="1415"/>
        <w:gridCol w:w="1014"/>
        <w:gridCol w:w="1014"/>
      </w:tblGrid>
      <w:tr w:rsidR="00DB53E4" w:rsidRPr="00DB53E4" w14:paraId="7ED38865" w14:textId="77777777" w:rsidTr="00E01ABD">
        <w:trPr>
          <w:cantSplit/>
        </w:trPr>
        <w:tc>
          <w:tcPr>
            <w:tcW w:w="7962" w:type="dxa"/>
            <w:gridSpan w:val="7"/>
            <w:tcBorders>
              <w:top w:val="nil"/>
              <w:left w:val="nil"/>
              <w:bottom w:val="nil"/>
              <w:right w:val="nil"/>
            </w:tcBorders>
            <w:shd w:val="clear" w:color="auto" w:fill="FFFFFF"/>
            <w:vAlign w:val="center"/>
          </w:tcPr>
          <w:p w14:paraId="24BCECC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ANOVA</w:t>
            </w:r>
            <w:r w:rsidRPr="00DB53E4">
              <w:rPr>
                <w:rFonts w:ascii="Arial" w:hAnsi="Arial" w:cs="Arial"/>
                <w:b/>
                <w:bCs/>
                <w:color w:val="000000"/>
                <w:sz w:val="18"/>
                <w:szCs w:val="18"/>
                <w:vertAlign w:val="superscript"/>
                <w:lang w:val="en-IN" w:bidi="ar-SA"/>
              </w:rPr>
              <w:t>a</w:t>
            </w:r>
            <w:proofErr w:type="spellEnd"/>
          </w:p>
        </w:tc>
      </w:tr>
      <w:tr w:rsidR="00DB53E4" w:rsidRPr="00DB53E4" w14:paraId="4BA839CF" w14:textId="77777777" w:rsidTr="00E01ABD">
        <w:trPr>
          <w:cantSplit/>
        </w:trPr>
        <w:tc>
          <w:tcPr>
            <w:tcW w:w="2029" w:type="dxa"/>
            <w:gridSpan w:val="2"/>
            <w:tcBorders>
              <w:top w:val="single" w:sz="16" w:space="0" w:color="000000"/>
              <w:left w:val="single" w:sz="16" w:space="0" w:color="000000"/>
              <w:bottom w:val="single" w:sz="16" w:space="0" w:color="000000"/>
              <w:right w:val="nil"/>
            </w:tcBorders>
            <w:shd w:val="clear" w:color="auto" w:fill="FFFFFF"/>
            <w:vAlign w:val="bottom"/>
          </w:tcPr>
          <w:p w14:paraId="1424743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6" w:type="dxa"/>
            <w:tcBorders>
              <w:top w:val="single" w:sz="16" w:space="0" w:color="000000"/>
              <w:left w:val="single" w:sz="16" w:space="0" w:color="000000"/>
              <w:bottom w:val="single" w:sz="16" w:space="0" w:color="000000"/>
            </w:tcBorders>
            <w:shd w:val="clear" w:color="auto" w:fill="FFFFFF"/>
            <w:vAlign w:val="bottom"/>
          </w:tcPr>
          <w:p w14:paraId="558A4C0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Sum of Squares</w:t>
            </w:r>
          </w:p>
        </w:tc>
        <w:tc>
          <w:tcPr>
            <w:tcW w:w="1014" w:type="dxa"/>
            <w:tcBorders>
              <w:top w:val="single" w:sz="16" w:space="0" w:color="000000"/>
              <w:bottom w:val="single" w:sz="16" w:space="0" w:color="000000"/>
            </w:tcBorders>
            <w:shd w:val="clear" w:color="auto" w:fill="FFFFFF"/>
            <w:vAlign w:val="bottom"/>
          </w:tcPr>
          <w:p w14:paraId="359456C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color w:val="000000"/>
                <w:sz w:val="18"/>
                <w:szCs w:val="18"/>
                <w:lang w:val="en-IN" w:bidi="ar-SA"/>
              </w:rPr>
              <w:t>df</w:t>
            </w:r>
            <w:proofErr w:type="spellEnd"/>
          </w:p>
        </w:tc>
        <w:tc>
          <w:tcPr>
            <w:tcW w:w="1415" w:type="dxa"/>
            <w:tcBorders>
              <w:top w:val="single" w:sz="16" w:space="0" w:color="000000"/>
              <w:bottom w:val="single" w:sz="16" w:space="0" w:color="000000"/>
            </w:tcBorders>
            <w:shd w:val="clear" w:color="auto" w:fill="FFFFFF"/>
            <w:vAlign w:val="bottom"/>
          </w:tcPr>
          <w:p w14:paraId="16D2ECA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Mean Square</w:t>
            </w:r>
          </w:p>
        </w:tc>
        <w:tc>
          <w:tcPr>
            <w:tcW w:w="1014" w:type="dxa"/>
            <w:tcBorders>
              <w:top w:val="single" w:sz="16" w:space="0" w:color="000000"/>
              <w:bottom w:val="single" w:sz="16" w:space="0" w:color="000000"/>
            </w:tcBorders>
            <w:shd w:val="clear" w:color="auto" w:fill="FFFFFF"/>
            <w:vAlign w:val="bottom"/>
          </w:tcPr>
          <w:p w14:paraId="34CCEDD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w:t>
            </w:r>
          </w:p>
        </w:tc>
        <w:tc>
          <w:tcPr>
            <w:tcW w:w="1014" w:type="dxa"/>
            <w:tcBorders>
              <w:top w:val="single" w:sz="16" w:space="0" w:color="000000"/>
              <w:bottom w:val="single" w:sz="16" w:space="0" w:color="000000"/>
              <w:right w:val="single" w:sz="16" w:space="0" w:color="000000"/>
            </w:tcBorders>
            <w:shd w:val="clear" w:color="auto" w:fill="FFFFFF"/>
            <w:vAlign w:val="bottom"/>
          </w:tcPr>
          <w:p w14:paraId="34CD865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1B2C70EB" w14:textId="77777777" w:rsidTr="00E01ABD">
        <w:trPr>
          <w:cantSplit/>
        </w:trPr>
        <w:tc>
          <w:tcPr>
            <w:tcW w:w="738" w:type="dxa"/>
            <w:vMerge w:val="restart"/>
            <w:tcBorders>
              <w:top w:val="single" w:sz="16" w:space="0" w:color="000000"/>
              <w:left w:val="single" w:sz="16" w:space="0" w:color="000000"/>
              <w:bottom w:val="single" w:sz="16" w:space="0" w:color="000000"/>
              <w:right w:val="nil"/>
            </w:tcBorders>
            <w:shd w:val="clear" w:color="auto" w:fill="FFFFFF"/>
          </w:tcPr>
          <w:p w14:paraId="0FBE917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291" w:type="dxa"/>
            <w:tcBorders>
              <w:top w:val="single" w:sz="16" w:space="0" w:color="000000"/>
              <w:left w:val="nil"/>
              <w:bottom w:val="nil"/>
              <w:right w:val="single" w:sz="16" w:space="0" w:color="000000"/>
            </w:tcBorders>
            <w:shd w:val="clear" w:color="auto" w:fill="FFFFFF"/>
          </w:tcPr>
          <w:p w14:paraId="1CE059B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Regression</w:t>
            </w:r>
          </w:p>
        </w:tc>
        <w:tc>
          <w:tcPr>
            <w:tcW w:w="1476" w:type="dxa"/>
            <w:tcBorders>
              <w:top w:val="single" w:sz="16" w:space="0" w:color="000000"/>
              <w:left w:val="single" w:sz="16" w:space="0" w:color="000000"/>
              <w:bottom w:val="nil"/>
            </w:tcBorders>
            <w:shd w:val="clear" w:color="auto" w:fill="FFFFFF"/>
            <w:vAlign w:val="center"/>
          </w:tcPr>
          <w:p w14:paraId="65DE1A7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32.675</w:t>
            </w:r>
          </w:p>
        </w:tc>
        <w:tc>
          <w:tcPr>
            <w:tcW w:w="1014" w:type="dxa"/>
            <w:tcBorders>
              <w:top w:val="single" w:sz="16" w:space="0" w:color="000000"/>
              <w:bottom w:val="nil"/>
            </w:tcBorders>
            <w:shd w:val="clear" w:color="auto" w:fill="FFFFFF"/>
            <w:vAlign w:val="center"/>
          </w:tcPr>
          <w:p w14:paraId="14A948E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w:t>
            </w:r>
          </w:p>
        </w:tc>
        <w:tc>
          <w:tcPr>
            <w:tcW w:w="1415" w:type="dxa"/>
            <w:tcBorders>
              <w:top w:val="single" w:sz="16" w:space="0" w:color="000000"/>
              <w:bottom w:val="nil"/>
            </w:tcBorders>
            <w:shd w:val="clear" w:color="auto" w:fill="FFFFFF"/>
            <w:vAlign w:val="center"/>
          </w:tcPr>
          <w:p w14:paraId="3D5E965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1.127</w:t>
            </w:r>
          </w:p>
        </w:tc>
        <w:tc>
          <w:tcPr>
            <w:tcW w:w="1014" w:type="dxa"/>
            <w:tcBorders>
              <w:top w:val="single" w:sz="16" w:space="0" w:color="000000"/>
              <w:bottom w:val="nil"/>
            </w:tcBorders>
            <w:shd w:val="clear" w:color="auto" w:fill="FFFFFF"/>
            <w:vAlign w:val="center"/>
          </w:tcPr>
          <w:p w14:paraId="70B9777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8.260</w:t>
            </w:r>
          </w:p>
        </w:tc>
        <w:tc>
          <w:tcPr>
            <w:tcW w:w="1014" w:type="dxa"/>
            <w:tcBorders>
              <w:top w:val="single" w:sz="16" w:space="0" w:color="000000"/>
              <w:bottom w:val="nil"/>
              <w:right w:val="single" w:sz="16" w:space="0" w:color="000000"/>
            </w:tcBorders>
            <w:shd w:val="clear" w:color="auto" w:fill="FFFFFF"/>
            <w:vAlign w:val="center"/>
          </w:tcPr>
          <w:p w14:paraId="162817F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r w:rsidRPr="00DB53E4">
              <w:rPr>
                <w:rFonts w:ascii="Arial" w:hAnsi="Arial" w:cs="Arial"/>
                <w:color w:val="000000"/>
                <w:sz w:val="18"/>
                <w:szCs w:val="18"/>
                <w:vertAlign w:val="superscript"/>
                <w:lang w:val="en-IN" w:bidi="ar-SA"/>
              </w:rPr>
              <w:t>b</w:t>
            </w:r>
          </w:p>
        </w:tc>
      </w:tr>
      <w:tr w:rsidR="00DB53E4" w:rsidRPr="00DB53E4" w14:paraId="3E3A9036"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12F4A97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291" w:type="dxa"/>
            <w:tcBorders>
              <w:top w:val="nil"/>
              <w:left w:val="nil"/>
              <w:bottom w:val="nil"/>
              <w:right w:val="single" w:sz="16" w:space="0" w:color="000000"/>
            </w:tcBorders>
            <w:shd w:val="clear" w:color="auto" w:fill="FFFFFF"/>
          </w:tcPr>
          <w:p w14:paraId="4F15CF4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Residual</w:t>
            </w:r>
          </w:p>
        </w:tc>
        <w:tc>
          <w:tcPr>
            <w:tcW w:w="1476" w:type="dxa"/>
            <w:tcBorders>
              <w:top w:val="nil"/>
              <w:left w:val="single" w:sz="16" w:space="0" w:color="000000"/>
              <w:bottom w:val="nil"/>
            </w:tcBorders>
            <w:shd w:val="clear" w:color="auto" w:fill="FFFFFF"/>
            <w:vAlign w:val="center"/>
          </w:tcPr>
          <w:p w14:paraId="12BDFEE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42.966</w:t>
            </w:r>
          </w:p>
        </w:tc>
        <w:tc>
          <w:tcPr>
            <w:tcW w:w="1014" w:type="dxa"/>
            <w:tcBorders>
              <w:top w:val="nil"/>
              <w:bottom w:val="nil"/>
            </w:tcBorders>
            <w:shd w:val="clear" w:color="auto" w:fill="FFFFFF"/>
            <w:vAlign w:val="center"/>
          </w:tcPr>
          <w:p w14:paraId="1DE9E16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315</w:t>
            </w:r>
          </w:p>
        </w:tc>
        <w:tc>
          <w:tcPr>
            <w:tcW w:w="1415" w:type="dxa"/>
            <w:tcBorders>
              <w:top w:val="nil"/>
              <w:bottom w:val="nil"/>
            </w:tcBorders>
            <w:shd w:val="clear" w:color="auto" w:fill="FFFFFF"/>
            <w:vAlign w:val="center"/>
          </w:tcPr>
          <w:p w14:paraId="307815D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.136</w:t>
            </w:r>
          </w:p>
        </w:tc>
        <w:tc>
          <w:tcPr>
            <w:tcW w:w="1014" w:type="dxa"/>
            <w:tcBorders>
              <w:top w:val="nil"/>
              <w:bottom w:val="nil"/>
            </w:tcBorders>
            <w:shd w:val="clear" w:color="auto" w:fill="FFFFFF"/>
            <w:vAlign w:val="center"/>
          </w:tcPr>
          <w:p w14:paraId="09E9A2A9"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nil"/>
              <w:right w:val="single" w:sz="16" w:space="0" w:color="000000"/>
            </w:tcBorders>
            <w:shd w:val="clear" w:color="auto" w:fill="FFFFFF"/>
            <w:vAlign w:val="center"/>
          </w:tcPr>
          <w:p w14:paraId="6311D58E"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5919C18E"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67BB4979"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291" w:type="dxa"/>
            <w:tcBorders>
              <w:top w:val="nil"/>
              <w:left w:val="nil"/>
              <w:bottom w:val="single" w:sz="16" w:space="0" w:color="000000"/>
              <w:right w:val="single" w:sz="16" w:space="0" w:color="000000"/>
            </w:tcBorders>
            <w:shd w:val="clear" w:color="auto" w:fill="FFFFFF"/>
          </w:tcPr>
          <w:p w14:paraId="16FE895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Total</w:t>
            </w:r>
          </w:p>
        </w:tc>
        <w:tc>
          <w:tcPr>
            <w:tcW w:w="1476" w:type="dxa"/>
            <w:tcBorders>
              <w:top w:val="nil"/>
              <w:left w:val="single" w:sz="16" w:space="0" w:color="000000"/>
              <w:bottom w:val="single" w:sz="16" w:space="0" w:color="000000"/>
            </w:tcBorders>
            <w:shd w:val="clear" w:color="auto" w:fill="FFFFFF"/>
            <w:vAlign w:val="center"/>
          </w:tcPr>
          <w:p w14:paraId="3DE7950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75.641</w:t>
            </w:r>
          </w:p>
        </w:tc>
        <w:tc>
          <w:tcPr>
            <w:tcW w:w="1014" w:type="dxa"/>
            <w:tcBorders>
              <w:top w:val="nil"/>
              <w:bottom w:val="single" w:sz="16" w:space="0" w:color="000000"/>
            </w:tcBorders>
            <w:shd w:val="clear" w:color="auto" w:fill="FFFFFF"/>
            <w:vAlign w:val="center"/>
          </w:tcPr>
          <w:p w14:paraId="784D709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w:t>
            </w:r>
          </w:p>
        </w:tc>
        <w:tc>
          <w:tcPr>
            <w:tcW w:w="1415" w:type="dxa"/>
            <w:tcBorders>
              <w:top w:val="nil"/>
              <w:bottom w:val="single" w:sz="16" w:space="0" w:color="000000"/>
            </w:tcBorders>
            <w:shd w:val="clear" w:color="auto" w:fill="FFFFFF"/>
            <w:vAlign w:val="center"/>
          </w:tcPr>
          <w:p w14:paraId="4DE4D6B3"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tcBorders>
            <w:shd w:val="clear" w:color="auto" w:fill="FFFFFF"/>
            <w:vAlign w:val="center"/>
          </w:tcPr>
          <w:p w14:paraId="5F0D7175"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right w:val="single" w:sz="16" w:space="0" w:color="000000"/>
            </w:tcBorders>
            <w:shd w:val="clear" w:color="auto" w:fill="FFFFFF"/>
            <w:vAlign w:val="center"/>
          </w:tcPr>
          <w:p w14:paraId="21C68CF1"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0251E86A" w14:textId="77777777" w:rsidTr="00E01ABD">
        <w:trPr>
          <w:cantSplit/>
        </w:trPr>
        <w:tc>
          <w:tcPr>
            <w:tcW w:w="7962" w:type="dxa"/>
            <w:gridSpan w:val="7"/>
            <w:tcBorders>
              <w:top w:val="nil"/>
              <w:left w:val="nil"/>
              <w:bottom w:val="nil"/>
              <w:right w:val="nil"/>
            </w:tcBorders>
            <w:shd w:val="clear" w:color="auto" w:fill="FFFFFF"/>
          </w:tcPr>
          <w:p w14:paraId="4C2353C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SEC4</w:t>
            </w:r>
          </w:p>
        </w:tc>
      </w:tr>
      <w:tr w:rsidR="00DB53E4" w:rsidRPr="00DB53E4" w14:paraId="176EE586" w14:textId="77777777" w:rsidTr="00E01ABD">
        <w:trPr>
          <w:cantSplit/>
        </w:trPr>
        <w:tc>
          <w:tcPr>
            <w:tcW w:w="7962" w:type="dxa"/>
            <w:gridSpan w:val="7"/>
            <w:tcBorders>
              <w:top w:val="nil"/>
              <w:left w:val="nil"/>
              <w:bottom w:val="nil"/>
              <w:right w:val="nil"/>
            </w:tcBorders>
            <w:shd w:val="clear" w:color="auto" w:fill="FFFFFF"/>
          </w:tcPr>
          <w:p w14:paraId="1B4DEC4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Predictors: (Constant), OA7, FUN1, U1, US2, U2, PR4, SP1, OA6, OB1, PUR6, OA5, PUR5, OA4, US1, OA1, NOUTG3, OA3, PUR4, R1, PUR3, NOUTG4, PUR1, PR2, PUR2, NOUTG2, PR3, OA2, NOUTG1, PR1</w:t>
            </w:r>
          </w:p>
        </w:tc>
      </w:tr>
    </w:tbl>
    <w:p w14:paraId="1467FBDB"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7435C08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From this analysis of variance indicated under the table above, the F statistic is 8.260. The significance of the study model is 0.000. The analysis was undertaken at 95% level of significance. Therefore, inside the 0.05 confidence interval, thus the study model in thus insignificant. The predictors (independent variables) have an insignificant effect on the dependent variable.</w:t>
      </w:r>
    </w:p>
    <w:p w14:paraId="4D289958"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98FA0C2"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616F983"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A6ED18F" w14:textId="77777777" w:rsidR="00DB53E4" w:rsidRPr="00DB53E4" w:rsidRDefault="00DB53E4" w:rsidP="00DB53E4">
      <w:pPr>
        <w:spacing w:before="240" w:after="160" w:line="360" w:lineRule="auto"/>
        <w:jc w:val="both"/>
        <w:rPr>
          <w:rFonts w:ascii="Times New Roman" w:hAnsi="Times New Roman" w:cs="Times New Roman"/>
          <w:b/>
          <w:sz w:val="24"/>
          <w:szCs w:val="24"/>
          <w:lang w:val="en-IN" w:bidi="ar-SA"/>
        </w:rPr>
      </w:pPr>
      <w:r w:rsidRPr="00DB53E4">
        <w:rPr>
          <w:rFonts w:ascii="Times New Roman" w:hAnsi="Times New Roman" w:cs="Times New Roman"/>
          <w:b/>
          <w:sz w:val="24"/>
          <w:szCs w:val="24"/>
          <w:lang w:val="en-IN" w:bidi="ar-SA"/>
        </w:rPr>
        <w:lastRenderedPageBreak/>
        <w:t>Model Coefficients</w:t>
      </w:r>
    </w:p>
    <w:p w14:paraId="486A32EA" w14:textId="77777777" w:rsidR="00DB53E4" w:rsidRPr="00DB53E4" w:rsidRDefault="00DB53E4" w:rsidP="00DB53E4">
      <w:pPr>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The model coefficients are presented as below:</w:t>
      </w: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3"/>
        <w:gridCol w:w="1338"/>
        <w:gridCol w:w="1338"/>
        <w:gridCol w:w="1476"/>
        <w:gridCol w:w="1015"/>
        <w:gridCol w:w="1015"/>
      </w:tblGrid>
      <w:tr w:rsidR="00DB53E4" w:rsidRPr="00DB53E4" w14:paraId="2A06CA36" w14:textId="77777777" w:rsidTr="00E01ABD">
        <w:trPr>
          <w:cantSplit/>
        </w:trPr>
        <w:tc>
          <w:tcPr>
            <w:tcW w:w="8101" w:type="dxa"/>
            <w:gridSpan w:val="7"/>
            <w:tcBorders>
              <w:top w:val="nil"/>
              <w:left w:val="nil"/>
              <w:bottom w:val="nil"/>
              <w:right w:val="nil"/>
            </w:tcBorders>
            <w:shd w:val="clear" w:color="auto" w:fill="FFFFFF"/>
            <w:vAlign w:val="center"/>
          </w:tcPr>
          <w:p w14:paraId="2D301E4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Coefficients</w:t>
            </w:r>
            <w:r w:rsidRPr="00DB53E4">
              <w:rPr>
                <w:rFonts w:ascii="Arial" w:hAnsi="Arial" w:cs="Arial"/>
                <w:b/>
                <w:bCs/>
                <w:color w:val="000000"/>
                <w:sz w:val="18"/>
                <w:szCs w:val="18"/>
                <w:vertAlign w:val="superscript"/>
                <w:lang w:val="en-IN" w:bidi="ar-SA"/>
              </w:rPr>
              <w:t>a</w:t>
            </w:r>
            <w:proofErr w:type="spellEnd"/>
          </w:p>
        </w:tc>
      </w:tr>
      <w:tr w:rsidR="00DB53E4" w:rsidRPr="00DB53E4" w14:paraId="0487F686" w14:textId="77777777" w:rsidTr="00E01ABD">
        <w:trPr>
          <w:cantSplit/>
        </w:trPr>
        <w:tc>
          <w:tcPr>
            <w:tcW w:w="1919" w:type="dxa"/>
            <w:gridSpan w:val="2"/>
            <w:vMerge w:val="restart"/>
            <w:tcBorders>
              <w:top w:val="single" w:sz="16" w:space="0" w:color="000000"/>
              <w:left w:val="single" w:sz="16" w:space="0" w:color="000000"/>
              <w:bottom w:val="nil"/>
              <w:right w:val="nil"/>
            </w:tcBorders>
            <w:shd w:val="clear" w:color="auto" w:fill="FFFFFF"/>
            <w:vAlign w:val="bottom"/>
          </w:tcPr>
          <w:p w14:paraId="61883E7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2676" w:type="dxa"/>
            <w:gridSpan w:val="2"/>
            <w:tcBorders>
              <w:top w:val="single" w:sz="16" w:space="0" w:color="000000"/>
              <w:left w:val="single" w:sz="16" w:space="0" w:color="000000"/>
            </w:tcBorders>
            <w:shd w:val="clear" w:color="auto" w:fill="FFFFFF"/>
            <w:vAlign w:val="bottom"/>
          </w:tcPr>
          <w:p w14:paraId="42D1A56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Unstandardized Coefficients</w:t>
            </w:r>
          </w:p>
        </w:tc>
        <w:tc>
          <w:tcPr>
            <w:tcW w:w="1476" w:type="dxa"/>
            <w:tcBorders>
              <w:top w:val="single" w:sz="16" w:space="0" w:color="000000"/>
            </w:tcBorders>
            <w:shd w:val="clear" w:color="auto" w:fill="FFFFFF"/>
            <w:vAlign w:val="bottom"/>
          </w:tcPr>
          <w:p w14:paraId="7FC2A35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Standardized Coefficients</w:t>
            </w:r>
          </w:p>
        </w:tc>
        <w:tc>
          <w:tcPr>
            <w:tcW w:w="1015" w:type="dxa"/>
            <w:vMerge w:val="restart"/>
            <w:tcBorders>
              <w:top w:val="single" w:sz="16" w:space="0" w:color="000000"/>
            </w:tcBorders>
            <w:shd w:val="clear" w:color="auto" w:fill="FFFFFF"/>
            <w:vAlign w:val="bottom"/>
          </w:tcPr>
          <w:p w14:paraId="69018C1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t</w:t>
            </w:r>
          </w:p>
        </w:tc>
        <w:tc>
          <w:tcPr>
            <w:tcW w:w="1015" w:type="dxa"/>
            <w:vMerge w:val="restart"/>
            <w:tcBorders>
              <w:top w:val="single" w:sz="16" w:space="0" w:color="000000"/>
              <w:right w:val="single" w:sz="16" w:space="0" w:color="000000"/>
            </w:tcBorders>
            <w:shd w:val="clear" w:color="auto" w:fill="FFFFFF"/>
            <w:vAlign w:val="bottom"/>
          </w:tcPr>
          <w:p w14:paraId="7B68F4E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76A7CA95" w14:textId="77777777" w:rsidTr="00E01ABD">
        <w:trPr>
          <w:cantSplit/>
        </w:trPr>
        <w:tc>
          <w:tcPr>
            <w:tcW w:w="1919" w:type="dxa"/>
            <w:gridSpan w:val="2"/>
            <w:vMerge/>
            <w:tcBorders>
              <w:top w:val="single" w:sz="16" w:space="0" w:color="000000"/>
              <w:left w:val="single" w:sz="16" w:space="0" w:color="000000"/>
              <w:bottom w:val="nil"/>
              <w:right w:val="nil"/>
            </w:tcBorders>
            <w:shd w:val="clear" w:color="auto" w:fill="FFFFFF"/>
            <w:vAlign w:val="bottom"/>
          </w:tcPr>
          <w:p w14:paraId="6F09139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338" w:type="dxa"/>
            <w:tcBorders>
              <w:left w:val="single" w:sz="16" w:space="0" w:color="000000"/>
              <w:bottom w:val="single" w:sz="16" w:space="0" w:color="000000"/>
            </w:tcBorders>
            <w:shd w:val="clear" w:color="auto" w:fill="FFFFFF"/>
            <w:vAlign w:val="bottom"/>
          </w:tcPr>
          <w:p w14:paraId="4A40BE4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w:t>
            </w:r>
          </w:p>
        </w:tc>
        <w:tc>
          <w:tcPr>
            <w:tcW w:w="1338" w:type="dxa"/>
            <w:tcBorders>
              <w:bottom w:val="single" w:sz="16" w:space="0" w:color="000000"/>
            </w:tcBorders>
            <w:shd w:val="clear" w:color="auto" w:fill="FFFFFF"/>
            <w:vAlign w:val="bottom"/>
          </w:tcPr>
          <w:p w14:paraId="30D0758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w:t>
            </w:r>
          </w:p>
        </w:tc>
        <w:tc>
          <w:tcPr>
            <w:tcW w:w="1476" w:type="dxa"/>
            <w:tcBorders>
              <w:bottom w:val="single" w:sz="16" w:space="0" w:color="000000"/>
            </w:tcBorders>
            <w:shd w:val="clear" w:color="auto" w:fill="FFFFFF"/>
            <w:vAlign w:val="bottom"/>
          </w:tcPr>
          <w:p w14:paraId="483A47D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Beta</w:t>
            </w:r>
          </w:p>
        </w:tc>
        <w:tc>
          <w:tcPr>
            <w:tcW w:w="1015" w:type="dxa"/>
            <w:vMerge/>
            <w:tcBorders>
              <w:top w:val="single" w:sz="16" w:space="0" w:color="000000"/>
            </w:tcBorders>
            <w:shd w:val="clear" w:color="auto" w:fill="FFFFFF"/>
            <w:vAlign w:val="bottom"/>
          </w:tcPr>
          <w:p w14:paraId="7EE2BD9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5" w:type="dxa"/>
            <w:vMerge/>
            <w:tcBorders>
              <w:top w:val="single" w:sz="16" w:space="0" w:color="000000"/>
              <w:right w:val="single" w:sz="16" w:space="0" w:color="000000"/>
            </w:tcBorders>
            <w:shd w:val="clear" w:color="auto" w:fill="FFFFFF"/>
            <w:vAlign w:val="bottom"/>
          </w:tcPr>
          <w:p w14:paraId="5B9177A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r>
      <w:tr w:rsidR="00DB53E4" w:rsidRPr="00DB53E4" w14:paraId="6EB05A71" w14:textId="77777777" w:rsidTr="00E01AB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1E13A79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183" w:type="dxa"/>
            <w:tcBorders>
              <w:top w:val="single" w:sz="16" w:space="0" w:color="000000"/>
              <w:left w:val="nil"/>
              <w:bottom w:val="nil"/>
              <w:right w:val="single" w:sz="16" w:space="0" w:color="000000"/>
            </w:tcBorders>
            <w:shd w:val="clear" w:color="auto" w:fill="FFFFFF"/>
          </w:tcPr>
          <w:p w14:paraId="7310662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(Constant)</w:t>
            </w:r>
          </w:p>
        </w:tc>
        <w:tc>
          <w:tcPr>
            <w:tcW w:w="1338" w:type="dxa"/>
            <w:tcBorders>
              <w:top w:val="single" w:sz="16" w:space="0" w:color="000000"/>
              <w:left w:val="single" w:sz="16" w:space="0" w:color="000000"/>
              <w:bottom w:val="nil"/>
            </w:tcBorders>
            <w:shd w:val="clear" w:color="auto" w:fill="FFFFFF"/>
            <w:vAlign w:val="center"/>
          </w:tcPr>
          <w:p w14:paraId="572CB9E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1.323</w:t>
            </w:r>
          </w:p>
        </w:tc>
        <w:tc>
          <w:tcPr>
            <w:tcW w:w="1338" w:type="dxa"/>
            <w:tcBorders>
              <w:top w:val="single" w:sz="16" w:space="0" w:color="000000"/>
              <w:bottom w:val="nil"/>
            </w:tcBorders>
            <w:shd w:val="clear" w:color="auto" w:fill="FFFFFF"/>
            <w:vAlign w:val="center"/>
          </w:tcPr>
          <w:p w14:paraId="69E44F3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.232</w:t>
            </w:r>
          </w:p>
        </w:tc>
        <w:tc>
          <w:tcPr>
            <w:tcW w:w="1476" w:type="dxa"/>
            <w:tcBorders>
              <w:top w:val="single" w:sz="16" w:space="0" w:color="000000"/>
              <w:bottom w:val="nil"/>
            </w:tcBorders>
            <w:shd w:val="clear" w:color="auto" w:fill="FFFFFF"/>
            <w:vAlign w:val="center"/>
          </w:tcPr>
          <w:p w14:paraId="76C1018B"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5" w:type="dxa"/>
            <w:tcBorders>
              <w:top w:val="single" w:sz="16" w:space="0" w:color="000000"/>
              <w:bottom w:val="nil"/>
            </w:tcBorders>
            <w:shd w:val="clear" w:color="auto" w:fill="FFFFFF"/>
            <w:vAlign w:val="center"/>
          </w:tcPr>
          <w:p w14:paraId="656533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5.705</w:t>
            </w:r>
          </w:p>
        </w:tc>
        <w:tc>
          <w:tcPr>
            <w:tcW w:w="1015" w:type="dxa"/>
            <w:tcBorders>
              <w:top w:val="single" w:sz="16" w:space="0" w:color="000000"/>
              <w:bottom w:val="nil"/>
              <w:right w:val="single" w:sz="16" w:space="0" w:color="000000"/>
            </w:tcBorders>
            <w:shd w:val="clear" w:color="auto" w:fill="FFFFFF"/>
            <w:vAlign w:val="center"/>
          </w:tcPr>
          <w:p w14:paraId="767B2E6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4970B9B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E8A9B4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67316B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PR1</w:t>
            </w:r>
          </w:p>
        </w:tc>
        <w:tc>
          <w:tcPr>
            <w:tcW w:w="1338" w:type="dxa"/>
            <w:tcBorders>
              <w:top w:val="nil"/>
              <w:left w:val="single" w:sz="16" w:space="0" w:color="000000"/>
              <w:bottom w:val="nil"/>
            </w:tcBorders>
            <w:shd w:val="clear" w:color="auto" w:fill="FFFFFF"/>
            <w:vAlign w:val="center"/>
          </w:tcPr>
          <w:p w14:paraId="283AEE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.017</w:t>
            </w:r>
          </w:p>
        </w:tc>
        <w:tc>
          <w:tcPr>
            <w:tcW w:w="1338" w:type="dxa"/>
            <w:tcBorders>
              <w:top w:val="nil"/>
              <w:bottom w:val="nil"/>
            </w:tcBorders>
            <w:shd w:val="clear" w:color="auto" w:fill="FFFFFF"/>
            <w:vAlign w:val="center"/>
          </w:tcPr>
          <w:p w14:paraId="77E063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.045</w:t>
            </w:r>
          </w:p>
        </w:tc>
        <w:tc>
          <w:tcPr>
            <w:tcW w:w="1476" w:type="dxa"/>
            <w:tcBorders>
              <w:top w:val="nil"/>
              <w:bottom w:val="nil"/>
            </w:tcBorders>
            <w:shd w:val="clear" w:color="auto" w:fill="FFFFFF"/>
            <w:vAlign w:val="center"/>
          </w:tcPr>
          <w:p w14:paraId="7652885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c>
          <w:tcPr>
            <w:tcW w:w="1015" w:type="dxa"/>
            <w:tcBorders>
              <w:top w:val="nil"/>
              <w:bottom w:val="nil"/>
            </w:tcBorders>
            <w:shd w:val="clear" w:color="auto" w:fill="FFFFFF"/>
            <w:vAlign w:val="center"/>
          </w:tcPr>
          <w:p w14:paraId="5745395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.381</w:t>
            </w:r>
          </w:p>
        </w:tc>
        <w:tc>
          <w:tcPr>
            <w:tcW w:w="1015" w:type="dxa"/>
            <w:tcBorders>
              <w:top w:val="nil"/>
              <w:bottom w:val="nil"/>
              <w:right w:val="single" w:sz="16" w:space="0" w:color="000000"/>
            </w:tcBorders>
            <w:shd w:val="clear" w:color="auto" w:fill="FFFFFF"/>
            <w:vAlign w:val="center"/>
          </w:tcPr>
          <w:p w14:paraId="15B4857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.704</w:t>
            </w:r>
          </w:p>
        </w:tc>
      </w:tr>
      <w:tr w:rsidR="00DB53E4" w:rsidRPr="00DB53E4" w14:paraId="3BF4857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4915DA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7C27DA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PR2</w:t>
            </w:r>
          </w:p>
        </w:tc>
        <w:tc>
          <w:tcPr>
            <w:tcW w:w="1338" w:type="dxa"/>
            <w:tcBorders>
              <w:top w:val="nil"/>
              <w:left w:val="single" w:sz="16" w:space="0" w:color="000000"/>
              <w:bottom w:val="nil"/>
            </w:tcBorders>
            <w:shd w:val="clear" w:color="auto" w:fill="FFFFFF"/>
            <w:vAlign w:val="center"/>
          </w:tcPr>
          <w:p w14:paraId="5B5C1D8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338" w:type="dxa"/>
            <w:tcBorders>
              <w:top w:val="nil"/>
              <w:bottom w:val="nil"/>
            </w:tcBorders>
            <w:shd w:val="clear" w:color="auto" w:fill="FFFFFF"/>
            <w:vAlign w:val="center"/>
          </w:tcPr>
          <w:p w14:paraId="77E6A3E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476" w:type="dxa"/>
            <w:tcBorders>
              <w:top w:val="nil"/>
              <w:bottom w:val="nil"/>
            </w:tcBorders>
            <w:shd w:val="clear" w:color="auto" w:fill="FFFFFF"/>
            <w:vAlign w:val="center"/>
          </w:tcPr>
          <w:p w14:paraId="662AD48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015" w:type="dxa"/>
            <w:tcBorders>
              <w:top w:val="nil"/>
              <w:bottom w:val="nil"/>
            </w:tcBorders>
            <w:shd w:val="clear" w:color="auto" w:fill="FFFFFF"/>
            <w:vAlign w:val="center"/>
          </w:tcPr>
          <w:p w14:paraId="1427D90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.589</w:t>
            </w:r>
          </w:p>
        </w:tc>
        <w:tc>
          <w:tcPr>
            <w:tcW w:w="1015" w:type="dxa"/>
            <w:tcBorders>
              <w:top w:val="nil"/>
              <w:bottom w:val="nil"/>
              <w:right w:val="single" w:sz="16" w:space="0" w:color="000000"/>
            </w:tcBorders>
            <w:shd w:val="clear" w:color="auto" w:fill="FFFFFF"/>
            <w:vAlign w:val="center"/>
          </w:tcPr>
          <w:p w14:paraId="57BE55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.556</w:t>
            </w:r>
          </w:p>
        </w:tc>
      </w:tr>
      <w:tr w:rsidR="00DB53E4" w:rsidRPr="00DB53E4" w14:paraId="0DFFCC4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EB15B4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506C6D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PR3</w:t>
            </w:r>
          </w:p>
        </w:tc>
        <w:tc>
          <w:tcPr>
            <w:tcW w:w="1338" w:type="dxa"/>
            <w:tcBorders>
              <w:top w:val="nil"/>
              <w:left w:val="single" w:sz="16" w:space="0" w:color="000000"/>
              <w:bottom w:val="nil"/>
            </w:tcBorders>
            <w:shd w:val="clear" w:color="auto" w:fill="FFFFFF"/>
            <w:vAlign w:val="center"/>
          </w:tcPr>
          <w:p w14:paraId="500649F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338" w:type="dxa"/>
            <w:tcBorders>
              <w:top w:val="nil"/>
              <w:bottom w:val="nil"/>
            </w:tcBorders>
            <w:shd w:val="clear" w:color="auto" w:fill="FFFFFF"/>
            <w:vAlign w:val="center"/>
          </w:tcPr>
          <w:p w14:paraId="1C4F92B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.031</w:t>
            </w:r>
          </w:p>
        </w:tc>
        <w:tc>
          <w:tcPr>
            <w:tcW w:w="1476" w:type="dxa"/>
            <w:tcBorders>
              <w:top w:val="nil"/>
              <w:bottom w:val="nil"/>
            </w:tcBorders>
            <w:shd w:val="clear" w:color="auto" w:fill="FFFFFF"/>
            <w:vAlign w:val="center"/>
          </w:tcPr>
          <w:p w14:paraId="33BC737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.149</w:t>
            </w:r>
          </w:p>
        </w:tc>
        <w:tc>
          <w:tcPr>
            <w:tcW w:w="1015" w:type="dxa"/>
            <w:tcBorders>
              <w:top w:val="nil"/>
              <w:bottom w:val="nil"/>
            </w:tcBorders>
            <w:shd w:val="clear" w:color="auto" w:fill="FFFFFF"/>
            <w:vAlign w:val="center"/>
          </w:tcPr>
          <w:p w14:paraId="5FA64EC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2.194</w:t>
            </w:r>
          </w:p>
        </w:tc>
        <w:tc>
          <w:tcPr>
            <w:tcW w:w="1015" w:type="dxa"/>
            <w:tcBorders>
              <w:top w:val="nil"/>
              <w:bottom w:val="nil"/>
              <w:right w:val="single" w:sz="16" w:space="0" w:color="000000"/>
            </w:tcBorders>
            <w:shd w:val="clear" w:color="auto" w:fill="FFFFFF"/>
            <w:vAlign w:val="center"/>
          </w:tcPr>
          <w:p w14:paraId="0A2A25F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r>
      <w:tr w:rsidR="00DB53E4" w:rsidRPr="00DB53E4" w14:paraId="55929F0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94D6FB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AC31C0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PR4</w:t>
            </w:r>
          </w:p>
        </w:tc>
        <w:tc>
          <w:tcPr>
            <w:tcW w:w="1338" w:type="dxa"/>
            <w:tcBorders>
              <w:top w:val="nil"/>
              <w:left w:val="single" w:sz="16" w:space="0" w:color="000000"/>
              <w:bottom w:val="nil"/>
            </w:tcBorders>
            <w:shd w:val="clear" w:color="auto" w:fill="FFFFFF"/>
            <w:vAlign w:val="center"/>
          </w:tcPr>
          <w:p w14:paraId="4A1788B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338" w:type="dxa"/>
            <w:tcBorders>
              <w:top w:val="nil"/>
              <w:bottom w:val="nil"/>
            </w:tcBorders>
            <w:shd w:val="clear" w:color="auto" w:fill="FFFFFF"/>
            <w:vAlign w:val="center"/>
          </w:tcPr>
          <w:p w14:paraId="03E3DF1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476" w:type="dxa"/>
            <w:tcBorders>
              <w:top w:val="nil"/>
              <w:bottom w:val="nil"/>
            </w:tcBorders>
            <w:shd w:val="clear" w:color="auto" w:fill="FFFFFF"/>
            <w:vAlign w:val="center"/>
          </w:tcPr>
          <w:p w14:paraId="57F1772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-.005</w:t>
            </w:r>
          </w:p>
        </w:tc>
        <w:tc>
          <w:tcPr>
            <w:tcW w:w="1015" w:type="dxa"/>
            <w:tcBorders>
              <w:top w:val="nil"/>
              <w:bottom w:val="nil"/>
            </w:tcBorders>
            <w:shd w:val="clear" w:color="auto" w:fill="FFFFFF"/>
            <w:vAlign w:val="center"/>
          </w:tcPr>
          <w:p w14:paraId="6575D7A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-.088</w:t>
            </w:r>
          </w:p>
        </w:tc>
        <w:tc>
          <w:tcPr>
            <w:tcW w:w="1015" w:type="dxa"/>
            <w:tcBorders>
              <w:top w:val="nil"/>
              <w:bottom w:val="nil"/>
              <w:right w:val="single" w:sz="16" w:space="0" w:color="000000"/>
            </w:tcBorders>
            <w:shd w:val="clear" w:color="auto" w:fill="FFFFFF"/>
            <w:vAlign w:val="center"/>
          </w:tcPr>
          <w:p w14:paraId="74E0225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.930</w:t>
            </w:r>
          </w:p>
        </w:tc>
      </w:tr>
      <w:tr w:rsidR="00DB53E4" w:rsidRPr="00DB53E4" w14:paraId="07A462F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4EAA7C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93362E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US1</w:t>
            </w:r>
          </w:p>
        </w:tc>
        <w:tc>
          <w:tcPr>
            <w:tcW w:w="1338" w:type="dxa"/>
            <w:tcBorders>
              <w:top w:val="nil"/>
              <w:left w:val="single" w:sz="16" w:space="0" w:color="000000"/>
              <w:bottom w:val="nil"/>
            </w:tcBorders>
            <w:shd w:val="clear" w:color="auto" w:fill="FFFFFF"/>
            <w:vAlign w:val="center"/>
          </w:tcPr>
          <w:p w14:paraId="7365D0B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-.017</w:t>
            </w:r>
          </w:p>
        </w:tc>
        <w:tc>
          <w:tcPr>
            <w:tcW w:w="1338" w:type="dxa"/>
            <w:tcBorders>
              <w:top w:val="nil"/>
              <w:bottom w:val="nil"/>
            </w:tcBorders>
            <w:shd w:val="clear" w:color="auto" w:fill="FFFFFF"/>
            <w:vAlign w:val="center"/>
          </w:tcPr>
          <w:p w14:paraId="240501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476" w:type="dxa"/>
            <w:tcBorders>
              <w:top w:val="nil"/>
              <w:bottom w:val="nil"/>
            </w:tcBorders>
            <w:shd w:val="clear" w:color="auto" w:fill="FFFFFF"/>
            <w:vAlign w:val="center"/>
          </w:tcPr>
          <w:p w14:paraId="6F13AF3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015" w:type="dxa"/>
            <w:tcBorders>
              <w:top w:val="nil"/>
              <w:bottom w:val="nil"/>
            </w:tcBorders>
            <w:shd w:val="clear" w:color="auto" w:fill="FFFFFF"/>
            <w:vAlign w:val="center"/>
          </w:tcPr>
          <w:p w14:paraId="6136F42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-.432</w:t>
            </w:r>
          </w:p>
        </w:tc>
        <w:tc>
          <w:tcPr>
            <w:tcW w:w="1015" w:type="dxa"/>
            <w:tcBorders>
              <w:top w:val="nil"/>
              <w:bottom w:val="nil"/>
              <w:right w:val="single" w:sz="16" w:space="0" w:color="000000"/>
            </w:tcBorders>
            <w:shd w:val="clear" w:color="auto" w:fill="FFFFFF"/>
            <w:vAlign w:val="center"/>
          </w:tcPr>
          <w:p w14:paraId="144073B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.666</w:t>
            </w:r>
          </w:p>
        </w:tc>
      </w:tr>
      <w:tr w:rsidR="00DB53E4" w:rsidRPr="00DB53E4" w14:paraId="6C02C1C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87560A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A09554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US2</w:t>
            </w:r>
          </w:p>
        </w:tc>
        <w:tc>
          <w:tcPr>
            <w:tcW w:w="1338" w:type="dxa"/>
            <w:tcBorders>
              <w:top w:val="nil"/>
              <w:left w:val="single" w:sz="16" w:space="0" w:color="000000"/>
              <w:bottom w:val="nil"/>
            </w:tcBorders>
            <w:shd w:val="clear" w:color="auto" w:fill="FFFFFF"/>
            <w:vAlign w:val="center"/>
          </w:tcPr>
          <w:p w14:paraId="3319A5F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338" w:type="dxa"/>
            <w:tcBorders>
              <w:top w:val="nil"/>
              <w:bottom w:val="nil"/>
            </w:tcBorders>
            <w:shd w:val="clear" w:color="auto" w:fill="FFFFFF"/>
            <w:vAlign w:val="center"/>
          </w:tcPr>
          <w:p w14:paraId="7A00C36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476" w:type="dxa"/>
            <w:tcBorders>
              <w:top w:val="nil"/>
              <w:bottom w:val="nil"/>
            </w:tcBorders>
            <w:shd w:val="clear" w:color="auto" w:fill="FFFFFF"/>
            <w:vAlign w:val="center"/>
          </w:tcPr>
          <w:p w14:paraId="0A553BF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-.073</w:t>
            </w:r>
          </w:p>
        </w:tc>
        <w:tc>
          <w:tcPr>
            <w:tcW w:w="1015" w:type="dxa"/>
            <w:tcBorders>
              <w:top w:val="nil"/>
              <w:bottom w:val="nil"/>
            </w:tcBorders>
            <w:shd w:val="clear" w:color="auto" w:fill="FFFFFF"/>
            <w:vAlign w:val="center"/>
          </w:tcPr>
          <w:p w14:paraId="02EAE5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-1.337</w:t>
            </w:r>
          </w:p>
        </w:tc>
        <w:tc>
          <w:tcPr>
            <w:tcW w:w="1015" w:type="dxa"/>
            <w:tcBorders>
              <w:top w:val="nil"/>
              <w:bottom w:val="nil"/>
              <w:right w:val="single" w:sz="16" w:space="0" w:color="000000"/>
            </w:tcBorders>
            <w:shd w:val="clear" w:color="auto" w:fill="FFFFFF"/>
            <w:vAlign w:val="center"/>
          </w:tcPr>
          <w:p w14:paraId="0881861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.182</w:t>
            </w:r>
          </w:p>
        </w:tc>
      </w:tr>
      <w:tr w:rsidR="00DB53E4" w:rsidRPr="00DB53E4" w14:paraId="2DD4052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0D1E04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E96F13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FUN1</w:t>
            </w:r>
          </w:p>
        </w:tc>
        <w:tc>
          <w:tcPr>
            <w:tcW w:w="1338" w:type="dxa"/>
            <w:tcBorders>
              <w:top w:val="nil"/>
              <w:left w:val="single" w:sz="16" w:space="0" w:color="000000"/>
              <w:bottom w:val="nil"/>
            </w:tcBorders>
            <w:shd w:val="clear" w:color="auto" w:fill="FFFFFF"/>
            <w:vAlign w:val="center"/>
          </w:tcPr>
          <w:p w14:paraId="0FB0C5D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338" w:type="dxa"/>
            <w:tcBorders>
              <w:top w:val="nil"/>
              <w:bottom w:val="nil"/>
            </w:tcBorders>
            <w:shd w:val="clear" w:color="auto" w:fill="FFFFFF"/>
            <w:vAlign w:val="center"/>
          </w:tcPr>
          <w:p w14:paraId="0BA384E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476" w:type="dxa"/>
            <w:tcBorders>
              <w:top w:val="nil"/>
              <w:bottom w:val="nil"/>
            </w:tcBorders>
            <w:shd w:val="clear" w:color="auto" w:fill="FFFFFF"/>
            <w:vAlign w:val="center"/>
          </w:tcPr>
          <w:p w14:paraId="1B2F698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015" w:type="dxa"/>
            <w:tcBorders>
              <w:top w:val="nil"/>
              <w:bottom w:val="nil"/>
            </w:tcBorders>
            <w:shd w:val="clear" w:color="auto" w:fill="FFFFFF"/>
            <w:vAlign w:val="center"/>
          </w:tcPr>
          <w:p w14:paraId="04F0AD2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015" w:type="dxa"/>
            <w:tcBorders>
              <w:top w:val="nil"/>
              <w:bottom w:val="nil"/>
              <w:right w:val="single" w:sz="16" w:space="0" w:color="000000"/>
            </w:tcBorders>
            <w:shd w:val="clear" w:color="auto" w:fill="FFFFFF"/>
            <w:vAlign w:val="center"/>
          </w:tcPr>
          <w:p w14:paraId="202E5DD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.966</w:t>
            </w:r>
          </w:p>
        </w:tc>
      </w:tr>
      <w:tr w:rsidR="00DB53E4" w:rsidRPr="00DB53E4" w14:paraId="3558FDA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9D6C4D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F4B63B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NOUTG1</w:t>
            </w:r>
          </w:p>
        </w:tc>
        <w:tc>
          <w:tcPr>
            <w:tcW w:w="1338" w:type="dxa"/>
            <w:tcBorders>
              <w:top w:val="nil"/>
              <w:left w:val="single" w:sz="16" w:space="0" w:color="000000"/>
              <w:bottom w:val="nil"/>
            </w:tcBorders>
            <w:shd w:val="clear" w:color="auto" w:fill="FFFFFF"/>
            <w:vAlign w:val="center"/>
          </w:tcPr>
          <w:p w14:paraId="0A3D795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c>
          <w:tcPr>
            <w:tcW w:w="1338" w:type="dxa"/>
            <w:tcBorders>
              <w:top w:val="nil"/>
              <w:bottom w:val="nil"/>
            </w:tcBorders>
            <w:shd w:val="clear" w:color="auto" w:fill="FFFFFF"/>
            <w:vAlign w:val="center"/>
          </w:tcPr>
          <w:p w14:paraId="7364BCD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.036</w:t>
            </w:r>
          </w:p>
        </w:tc>
        <w:tc>
          <w:tcPr>
            <w:tcW w:w="1476" w:type="dxa"/>
            <w:tcBorders>
              <w:top w:val="nil"/>
              <w:bottom w:val="nil"/>
            </w:tcBorders>
            <w:shd w:val="clear" w:color="auto" w:fill="FFFFFF"/>
            <w:vAlign w:val="center"/>
          </w:tcPr>
          <w:p w14:paraId="7AAE8EA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-.129</w:t>
            </w:r>
          </w:p>
        </w:tc>
        <w:tc>
          <w:tcPr>
            <w:tcW w:w="1015" w:type="dxa"/>
            <w:tcBorders>
              <w:top w:val="nil"/>
              <w:bottom w:val="nil"/>
            </w:tcBorders>
            <w:shd w:val="clear" w:color="auto" w:fill="FFFFFF"/>
            <w:vAlign w:val="center"/>
          </w:tcPr>
          <w:p w14:paraId="15A470C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-1.747</w:t>
            </w:r>
          </w:p>
        </w:tc>
        <w:tc>
          <w:tcPr>
            <w:tcW w:w="1015" w:type="dxa"/>
            <w:tcBorders>
              <w:top w:val="nil"/>
              <w:bottom w:val="nil"/>
              <w:right w:val="single" w:sz="16" w:space="0" w:color="000000"/>
            </w:tcBorders>
            <w:shd w:val="clear" w:color="auto" w:fill="FFFFFF"/>
            <w:vAlign w:val="center"/>
          </w:tcPr>
          <w:p w14:paraId="6086FB0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.082</w:t>
            </w:r>
          </w:p>
        </w:tc>
      </w:tr>
      <w:tr w:rsidR="00DB53E4" w:rsidRPr="00DB53E4" w14:paraId="4725592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206EB4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E7C917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NOUTG2</w:t>
            </w:r>
          </w:p>
        </w:tc>
        <w:tc>
          <w:tcPr>
            <w:tcW w:w="1338" w:type="dxa"/>
            <w:tcBorders>
              <w:top w:val="nil"/>
              <w:left w:val="single" w:sz="16" w:space="0" w:color="000000"/>
              <w:bottom w:val="nil"/>
            </w:tcBorders>
            <w:shd w:val="clear" w:color="auto" w:fill="FFFFFF"/>
            <w:vAlign w:val="center"/>
          </w:tcPr>
          <w:p w14:paraId="1BE5E63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c>
          <w:tcPr>
            <w:tcW w:w="1338" w:type="dxa"/>
            <w:tcBorders>
              <w:top w:val="nil"/>
              <w:bottom w:val="nil"/>
            </w:tcBorders>
            <w:shd w:val="clear" w:color="auto" w:fill="FFFFFF"/>
            <w:vAlign w:val="center"/>
          </w:tcPr>
          <w:p w14:paraId="5DBE81B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476" w:type="dxa"/>
            <w:tcBorders>
              <w:top w:val="nil"/>
              <w:bottom w:val="nil"/>
            </w:tcBorders>
            <w:shd w:val="clear" w:color="auto" w:fill="FFFFFF"/>
            <w:vAlign w:val="center"/>
          </w:tcPr>
          <w:p w14:paraId="7083DF6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-.139</w:t>
            </w:r>
          </w:p>
        </w:tc>
        <w:tc>
          <w:tcPr>
            <w:tcW w:w="1015" w:type="dxa"/>
            <w:tcBorders>
              <w:top w:val="nil"/>
              <w:bottom w:val="nil"/>
            </w:tcBorders>
            <w:shd w:val="clear" w:color="auto" w:fill="FFFFFF"/>
            <w:vAlign w:val="center"/>
          </w:tcPr>
          <w:p w14:paraId="0E1DCDD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-1.864</w:t>
            </w:r>
          </w:p>
        </w:tc>
        <w:tc>
          <w:tcPr>
            <w:tcW w:w="1015" w:type="dxa"/>
            <w:tcBorders>
              <w:top w:val="nil"/>
              <w:bottom w:val="nil"/>
              <w:right w:val="single" w:sz="16" w:space="0" w:color="000000"/>
            </w:tcBorders>
            <w:shd w:val="clear" w:color="auto" w:fill="FFFFFF"/>
            <w:vAlign w:val="center"/>
          </w:tcPr>
          <w:p w14:paraId="286F0BD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r>
      <w:tr w:rsidR="00DB53E4" w:rsidRPr="00DB53E4" w14:paraId="7FC7DCC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ED9C2D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313DF1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NOUTG3</w:t>
            </w:r>
          </w:p>
        </w:tc>
        <w:tc>
          <w:tcPr>
            <w:tcW w:w="1338" w:type="dxa"/>
            <w:tcBorders>
              <w:top w:val="nil"/>
              <w:left w:val="single" w:sz="16" w:space="0" w:color="000000"/>
              <w:bottom w:val="nil"/>
            </w:tcBorders>
            <w:shd w:val="clear" w:color="auto" w:fill="FFFFFF"/>
            <w:vAlign w:val="center"/>
          </w:tcPr>
          <w:p w14:paraId="2C621EF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.017</w:t>
            </w:r>
          </w:p>
        </w:tc>
        <w:tc>
          <w:tcPr>
            <w:tcW w:w="1338" w:type="dxa"/>
            <w:tcBorders>
              <w:top w:val="nil"/>
              <w:bottom w:val="nil"/>
            </w:tcBorders>
            <w:shd w:val="clear" w:color="auto" w:fill="FFFFFF"/>
            <w:vAlign w:val="center"/>
          </w:tcPr>
          <w:p w14:paraId="4B49D62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.033</w:t>
            </w:r>
          </w:p>
        </w:tc>
        <w:tc>
          <w:tcPr>
            <w:tcW w:w="1476" w:type="dxa"/>
            <w:tcBorders>
              <w:top w:val="nil"/>
              <w:bottom w:val="nil"/>
            </w:tcBorders>
            <w:shd w:val="clear" w:color="auto" w:fill="FFFFFF"/>
            <w:vAlign w:val="center"/>
          </w:tcPr>
          <w:p w14:paraId="6AA85A8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.036</w:t>
            </w:r>
          </w:p>
        </w:tc>
        <w:tc>
          <w:tcPr>
            <w:tcW w:w="1015" w:type="dxa"/>
            <w:tcBorders>
              <w:top w:val="nil"/>
              <w:bottom w:val="nil"/>
            </w:tcBorders>
            <w:shd w:val="clear" w:color="auto" w:fill="FFFFFF"/>
            <w:vAlign w:val="center"/>
          </w:tcPr>
          <w:p w14:paraId="57A68D4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.516</w:t>
            </w:r>
          </w:p>
        </w:tc>
        <w:tc>
          <w:tcPr>
            <w:tcW w:w="1015" w:type="dxa"/>
            <w:tcBorders>
              <w:top w:val="nil"/>
              <w:bottom w:val="nil"/>
              <w:right w:val="single" w:sz="16" w:space="0" w:color="000000"/>
            </w:tcBorders>
            <w:shd w:val="clear" w:color="auto" w:fill="FFFFFF"/>
            <w:vAlign w:val="center"/>
          </w:tcPr>
          <w:p w14:paraId="2B87475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.606</w:t>
            </w:r>
          </w:p>
        </w:tc>
      </w:tr>
      <w:tr w:rsidR="00DB53E4" w:rsidRPr="00DB53E4" w14:paraId="34898E5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16E46F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EA4544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NOUTG4</w:t>
            </w:r>
          </w:p>
        </w:tc>
        <w:tc>
          <w:tcPr>
            <w:tcW w:w="1338" w:type="dxa"/>
            <w:tcBorders>
              <w:top w:val="nil"/>
              <w:left w:val="single" w:sz="16" w:space="0" w:color="000000"/>
              <w:bottom w:val="nil"/>
            </w:tcBorders>
            <w:shd w:val="clear" w:color="auto" w:fill="FFFFFF"/>
            <w:vAlign w:val="center"/>
          </w:tcPr>
          <w:p w14:paraId="31431C7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338" w:type="dxa"/>
            <w:tcBorders>
              <w:top w:val="nil"/>
              <w:bottom w:val="nil"/>
            </w:tcBorders>
            <w:shd w:val="clear" w:color="auto" w:fill="FFFFFF"/>
            <w:vAlign w:val="center"/>
          </w:tcPr>
          <w:p w14:paraId="76A8AD7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476" w:type="dxa"/>
            <w:tcBorders>
              <w:top w:val="nil"/>
              <w:bottom w:val="nil"/>
            </w:tcBorders>
            <w:shd w:val="clear" w:color="auto" w:fill="FFFFFF"/>
            <w:vAlign w:val="center"/>
          </w:tcPr>
          <w:p w14:paraId="4013A81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.010</w:t>
            </w:r>
          </w:p>
        </w:tc>
        <w:tc>
          <w:tcPr>
            <w:tcW w:w="1015" w:type="dxa"/>
            <w:tcBorders>
              <w:top w:val="nil"/>
              <w:bottom w:val="nil"/>
            </w:tcBorders>
            <w:shd w:val="clear" w:color="auto" w:fill="FFFFFF"/>
            <w:vAlign w:val="center"/>
          </w:tcPr>
          <w:p w14:paraId="4D23552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.175</w:t>
            </w:r>
          </w:p>
        </w:tc>
        <w:tc>
          <w:tcPr>
            <w:tcW w:w="1015" w:type="dxa"/>
            <w:tcBorders>
              <w:top w:val="nil"/>
              <w:bottom w:val="nil"/>
              <w:right w:val="single" w:sz="16" w:space="0" w:color="000000"/>
            </w:tcBorders>
            <w:shd w:val="clear" w:color="auto" w:fill="FFFFFF"/>
            <w:vAlign w:val="center"/>
          </w:tcPr>
          <w:p w14:paraId="5F860C0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.861</w:t>
            </w:r>
          </w:p>
        </w:tc>
      </w:tr>
      <w:tr w:rsidR="00DB53E4" w:rsidRPr="00DB53E4" w14:paraId="7961C89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C257E5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56D6D7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R1</w:t>
            </w:r>
          </w:p>
        </w:tc>
        <w:tc>
          <w:tcPr>
            <w:tcW w:w="1338" w:type="dxa"/>
            <w:tcBorders>
              <w:top w:val="nil"/>
              <w:left w:val="single" w:sz="16" w:space="0" w:color="000000"/>
              <w:bottom w:val="nil"/>
            </w:tcBorders>
            <w:shd w:val="clear" w:color="auto" w:fill="FFFFFF"/>
            <w:vAlign w:val="center"/>
          </w:tcPr>
          <w:p w14:paraId="320CF9C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.093</w:t>
            </w:r>
          </w:p>
        </w:tc>
        <w:tc>
          <w:tcPr>
            <w:tcW w:w="1338" w:type="dxa"/>
            <w:tcBorders>
              <w:top w:val="nil"/>
              <w:bottom w:val="nil"/>
            </w:tcBorders>
            <w:shd w:val="clear" w:color="auto" w:fill="FFFFFF"/>
            <w:vAlign w:val="center"/>
          </w:tcPr>
          <w:p w14:paraId="36D6D35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.032</w:t>
            </w:r>
          </w:p>
        </w:tc>
        <w:tc>
          <w:tcPr>
            <w:tcW w:w="1476" w:type="dxa"/>
            <w:tcBorders>
              <w:top w:val="nil"/>
              <w:bottom w:val="nil"/>
            </w:tcBorders>
            <w:shd w:val="clear" w:color="auto" w:fill="FFFFFF"/>
            <w:vAlign w:val="center"/>
          </w:tcPr>
          <w:p w14:paraId="6A772D4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.164</w:t>
            </w:r>
          </w:p>
        </w:tc>
        <w:tc>
          <w:tcPr>
            <w:tcW w:w="1015" w:type="dxa"/>
            <w:tcBorders>
              <w:top w:val="nil"/>
              <w:bottom w:val="nil"/>
            </w:tcBorders>
            <w:shd w:val="clear" w:color="auto" w:fill="FFFFFF"/>
            <w:vAlign w:val="center"/>
          </w:tcPr>
          <w:p w14:paraId="7910500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2.898</w:t>
            </w:r>
          </w:p>
        </w:tc>
        <w:tc>
          <w:tcPr>
            <w:tcW w:w="1015" w:type="dxa"/>
            <w:tcBorders>
              <w:top w:val="nil"/>
              <w:bottom w:val="nil"/>
              <w:right w:val="single" w:sz="16" w:space="0" w:color="000000"/>
            </w:tcBorders>
            <w:shd w:val="clear" w:color="auto" w:fill="FFFFFF"/>
            <w:vAlign w:val="center"/>
          </w:tcPr>
          <w:p w14:paraId="01DC3EC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r>
      <w:tr w:rsidR="00DB53E4" w:rsidRPr="00DB53E4" w14:paraId="0337F5A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759105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ED4AF1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U1</w:t>
            </w:r>
          </w:p>
        </w:tc>
        <w:tc>
          <w:tcPr>
            <w:tcW w:w="1338" w:type="dxa"/>
            <w:tcBorders>
              <w:top w:val="nil"/>
              <w:left w:val="single" w:sz="16" w:space="0" w:color="000000"/>
              <w:bottom w:val="nil"/>
            </w:tcBorders>
            <w:shd w:val="clear" w:color="auto" w:fill="FFFFFF"/>
            <w:vAlign w:val="center"/>
          </w:tcPr>
          <w:p w14:paraId="704E35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c>
          <w:tcPr>
            <w:tcW w:w="1338" w:type="dxa"/>
            <w:tcBorders>
              <w:top w:val="nil"/>
              <w:bottom w:val="nil"/>
            </w:tcBorders>
            <w:shd w:val="clear" w:color="auto" w:fill="FFFFFF"/>
            <w:vAlign w:val="center"/>
          </w:tcPr>
          <w:p w14:paraId="036A9DB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476" w:type="dxa"/>
            <w:tcBorders>
              <w:top w:val="nil"/>
              <w:bottom w:val="nil"/>
            </w:tcBorders>
            <w:shd w:val="clear" w:color="auto" w:fill="FFFFFF"/>
            <w:vAlign w:val="center"/>
          </w:tcPr>
          <w:p w14:paraId="2C31A12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.014</w:t>
            </w:r>
          </w:p>
        </w:tc>
        <w:tc>
          <w:tcPr>
            <w:tcW w:w="1015" w:type="dxa"/>
            <w:tcBorders>
              <w:top w:val="nil"/>
              <w:bottom w:val="nil"/>
            </w:tcBorders>
            <w:shd w:val="clear" w:color="auto" w:fill="FFFFFF"/>
            <w:vAlign w:val="center"/>
          </w:tcPr>
          <w:p w14:paraId="06FFC13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.281</w:t>
            </w:r>
          </w:p>
        </w:tc>
        <w:tc>
          <w:tcPr>
            <w:tcW w:w="1015" w:type="dxa"/>
            <w:tcBorders>
              <w:top w:val="nil"/>
              <w:bottom w:val="nil"/>
              <w:right w:val="single" w:sz="16" w:space="0" w:color="000000"/>
            </w:tcBorders>
            <w:shd w:val="clear" w:color="auto" w:fill="FFFFFF"/>
            <w:vAlign w:val="center"/>
          </w:tcPr>
          <w:p w14:paraId="1CA50ED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.779</w:t>
            </w:r>
          </w:p>
        </w:tc>
      </w:tr>
      <w:tr w:rsidR="00DB53E4" w:rsidRPr="00DB53E4" w14:paraId="3D4F695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4D6BD9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D3401C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U2</w:t>
            </w:r>
          </w:p>
        </w:tc>
        <w:tc>
          <w:tcPr>
            <w:tcW w:w="1338" w:type="dxa"/>
            <w:tcBorders>
              <w:top w:val="nil"/>
              <w:left w:val="single" w:sz="16" w:space="0" w:color="000000"/>
              <w:bottom w:val="nil"/>
            </w:tcBorders>
            <w:shd w:val="clear" w:color="auto" w:fill="FFFFFF"/>
            <w:vAlign w:val="center"/>
          </w:tcPr>
          <w:p w14:paraId="1F3426E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-.007</w:t>
            </w:r>
          </w:p>
        </w:tc>
        <w:tc>
          <w:tcPr>
            <w:tcW w:w="1338" w:type="dxa"/>
            <w:tcBorders>
              <w:top w:val="nil"/>
              <w:bottom w:val="nil"/>
            </w:tcBorders>
            <w:shd w:val="clear" w:color="auto" w:fill="FFFFFF"/>
            <w:vAlign w:val="center"/>
          </w:tcPr>
          <w:p w14:paraId="2EC6157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476" w:type="dxa"/>
            <w:tcBorders>
              <w:top w:val="nil"/>
              <w:bottom w:val="nil"/>
            </w:tcBorders>
            <w:shd w:val="clear" w:color="auto" w:fill="FFFFFF"/>
            <w:vAlign w:val="center"/>
          </w:tcPr>
          <w:p w14:paraId="00320EA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-.015</w:t>
            </w:r>
          </w:p>
        </w:tc>
        <w:tc>
          <w:tcPr>
            <w:tcW w:w="1015" w:type="dxa"/>
            <w:tcBorders>
              <w:top w:val="nil"/>
              <w:bottom w:val="nil"/>
            </w:tcBorders>
            <w:shd w:val="clear" w:color="auto" w:fill="FFFFFF"/>
            <w:vAlign w:val="center"/>
          </w:tcPr>
          <w:p w14:paraId="1B69251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-.317</w:t>
            </w:r>
          </w:p>
        </w:tc>
        <w:tc>
          <w:tcPr>
            <w:tcW w:w="1015" w:type="dxa"/>
            <w:tcBorders>
              <w:top w:val="nil"/>
              <w:bottom w:val="nil"/>
              <w:right w:val="single" w:sz="16" w:space="0" w:color="000000"/>
            </w:tcBorders>
            <w:shd w:val="clear" w:color="auto" w:fill="FFFFFF"/>
            <w:vAlign w:val="center"/>
          </w:tcPr>
          <w:p w14:paraId="2BC19A7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.752</w:t>
            </w:r>
          </w:p>
        </w:tc>
      </w:tr>
      <w:tr w:rsidR="00DB53E4" w:rsidRPr="00DB53E4" w14:paraId="0C4C672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A88616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D0E8F5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OB1</w:t>
            </w:r>
          </w:p>
        </w:tc>
        <w:tc>
          <w:tcPr>
            <w:tcW w:w="1338" w:type="dxa"/>
            <w:tcBorders>
              <w:top w:val="nil"/>
              <w:left w:val="single" w:sz="16" w:space="0" w:color="000000"/>
              <w:bottom w:val="nil"/>
            </w:tcBorders>
            <w:shd w:val="clear" w:color="auto" w:fill="FFFFFF"/>
            <w:vAlign w:val="center"/>
          </w:tcPr>
          <w:p w14:paraId="429E5A1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-.056</w:t>
            </w:r>
          </w:p>
        </w:tc>
        <w:tc>
          <w:tcPr>
            <w:tcW w:w="1338" w:type="dxa"/>
            <w:tcBorders>
              <w:top w:val="nil"/>
              <w:bottom w:val="nil"/>
            </w:tcBorders>
            <w:shd w:val="clear" w:color="auto" w:fill="FFFFFF"/>
            <w:vAlign w:val="center"/>
          </w:tcPr>
          <w:p w14:paraId="4FF321D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476" w:type="dxa"/>
            <w:tcBorders>
              <w:top w:val="nil"/>
              <w:bottom w:val="nil"/>
            </w:tcBorders>
            <w:shd w:val="clear" w:color="auto" w:fill="FFFFFF"/>
            <w:vAlign w:val="center"/>
          </w:tcPr>
          <w:p w14:paraId="3D66D84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-.092</w:t>
            </w:r>
          </w:p>
        </w:tc>
        <w:tc>
          <w:tcPr>
            <w:tcW w:w="1015" w:type="dxa"/>
            <w:tcBorders>
              <w:top w:val="nil"/>
              <w:bottom w:val="nil"/>
            </w:tcBorders>
            <w:shd w:val="clear" w:color="auto" w:fill="FFFFFF"/>
            <w:vAlign w:val="center"/>
          </w:tcPr>
          <w:p w14:paraId="2D83F01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-1.901</w:t>
            </w:r>
          </w:p>
        </w:tc>
        <w:tc>
          <w:tcPr>
            <w:tcW w:w="1015" w:type="dxa"/>
            <w:tcBorders>
              <w:top w:val="nil"/>
              <w:bottom w:val="nil"/>
              <w:right w:val="single" w:sz="16" w:space="0" w:color="000000"/>
            </w:tcBorders>
            <w:shd w:val="clear" w:color="auto" w:fill="FFFFFF"/>
            <w:vAlign w:val="center"/>
          </w:tcPr>
          <w:p w14:paraId="399E631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.058</w:t>
            </w:r>
          </w:p>
        </w:tc>
      </w:tr>
      <w:tr w:rsidR="00DB53E4" w:rsidRPr="00DB53E4" w14:paraId="77D0E99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A1E68C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BA5C4A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PUR1</w:t>
            </w:r>
          </w:p>
        </w:tc>
        <w:tc>
          <w:tcPr>
            <w:tcW w:w="1338" w:type="dxa"/>
            <w:tcBorders>
              <w:top w:val="nil"/>
              <w:left w:val="single" w:sz="16" w:space="0" w:color="000000"/>
              <w:bottom w:val="nil"/>
            </w:tcBorders>
            <w:shd w:val="clear" w:color="auto" w:fill="FFFFFF"/>
            <w:vAlign w:val="center"/>
          </w:tcPr>
          <w:p w14:paraId="1175FCE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.015</w:t>
            </w:r>
          </w:p>
        </w:tc>
        <w:tc>
          <w:tcPr>
            <w:tcW w:w="1338" w:type="dxa"/>
            <w:tcBorders>
              <w:top w:val="nil"/>
              <w:bottom w:val="nil"/>
            </w:tcBorders>
            <w:shd w:val="clear" w:color="auto" w:fill="FFFFFF"/>
            <w:vAlign w:val="center"/>
          </w:tcPr>
          <w:p w14:paraId="767419A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.036</w:t>
            </w:r>
          </w:p>
        </w:tc>
        <w:tc>
          <w:tcPr>
            <w:tcW w:w="1476" w:type="dxa"/>
            <w:tcBorders>
              <w:top w:val="nil"/>
              <w:bottom w:val="nil"/>
            </w:tcBorders>
            <w:shd w:val="clear" w:color="auto" w:fill="FFFFFF"/>
            <w:vAlign w:val="center"/>
          </w:tcPr>
          <w:p w14:paraId="5F08556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015" w:type="dxa"/>
            <w:tcBorders>
              <w:top w:val="nil"/>
              <w:bottom w:val="nil"/>
            </w:tcBorders>
            <w:shd w:val="clear" w:color="auto" w:fill="FFFFFF"/>
            <w:vAlign w:val="center"/>
          </w:tcPr>
          <w:p w14:paraId="5DC0826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.421</w:t>
            </w:r>
          </w:p>
        </w:tc>
        <w:tc>
          <w:tcPr>
            <w:tcW w:w="1015" w:type="dxa"/>
            <w:tcBorders>
              <w:top w:val="nil"/>
              <w:bottom w:val="nil"/>
              <w:right w:val="single" w:sz="16" w:space="0" w:color="000000"/>
            </w:tcBorders>
            <w:shd w:val="clear" w:color="auto" w:fill="FFFFFF"/>
            <w:vAlign w:val="center"/>
          </w:tcPr>
          <w:p w14:paraId="3D58195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.674</w:t>
            </w:r>
          </w:p>
        </w:tc>
      </w:tr>
      <w:tr w:rsidR="00DB53E4" w:rsidRPr="00DB53E4" w14:paraId="31F091E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49ED8B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CEBE20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PUR2</w:t>
            </w:r>
          </w:p>
        </w:tc>
        <w:tc>
          <w:tcPr>
            <w:tcW w:w="1338" w:type="dxa"/>
            <w:tcBorders>
              <w:top w:val="nil"/>
              <w:left w:val="single" w:sz="16" w:space="0" w:color="000000"/>
              <w:bottom w:val="nil"/>
            </w:tcBorders>
            <w:shd w:val="clear" w:color="auto" w:fill="FFFFFF"/>
            <w:vAlign w:val="center"/>
          </w:tcPr>
          <w:p w14:paraId="004B1DA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.109</w:t>
            </w:r>
          </w:p>
        </w:tc>
        <w:tc>
          <w:tcPr>
            <w:tcW w:w="1338" w:type="dxa"/>
            <w:tcBorders>
              <w:top w:val="nil"/>
              <w:bottom w:val="nil"/>
            </w:tcBorders>
            <w:shd w:val="clear" w:color="auto" w:fill="FFFFFF"/>
            <w:vAlign w:val="center"/>
          </w:tcPr>
          <w:p w14:paraId="5CBE6ED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.036</w:t>
            </w:r>
          </w:p>
        </w:tc>
        <w:tc>
          <w:tcPr>
            <w:tcW w:w="1476" w:type="dxa"/>
            <w:tcBorders>
              <w:top w:val="nil"/>
              <w:bottom w:val="nil"/>
            </w:tcBorders>
            <w:shd w:val="clear" w:color="auto" w:fill="FFFFFF"/>
            <w:vAlign w:val="center"/>
          </w:tcPr>
          <w:p w14:paraId="10AFAED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.204</w:t>
            </w:r>
          </w:p>
        </w:tc>
        <w:tc>
          <w:tcPr>
            <w:tcW w:w="1015" w:type="dxa"/>
            <w:tcBorders>
              <w:top w:val="nil"/>
              <w:bottom w:val="nil"/>
            </w:tcBorders>
            <w:shd w:val="clear" w:color="auto" w:fill="FFFFFF"/>
            <w:vAlign w:val="center"/>
          </w:tcPr>
          <w:p w14:paraId="3ED22EF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3.049</w:t>
            </w:r>
          </w:p>
        </w:tc>
        <w:tc>
          <w:tcPr>
            <w:tcW w:w="1015" w:type="dxa"/>
            <w:tcBorders>
              <w:top w:val="nil"/>
              <w:bottom w:val="nil"/>
              <w:right w:val="single" w:sz="16" w:space="0" w:color="000000"/>
            </w:tcBorders>
            <w:shd w:val="clear" w:color="auto" w:fill="FFFFFF"/>
            <w:vAlign w:val="center"/>
          </w:tcPr>
          <w:p w14:paraId="2060858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r>
      <w:tr w:rsidR="00DB53E4" w:rsidRPr="00DB53E4" w14:paraId="7C70208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519DAF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BF1978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PUR3</w:t>
            </w:r>
          </w:p>
        </w:tc>
        <w:tc>
          <w:tcPr>
            <w:tcW w:w="1338" w:type="dxa"/>
            <w:tcBorders>
              <w:top w:val="nil"/>
              <w:left w:val="single" w:sz="16" w:space="0" w:color="000000"/>
              <w:bottom w:val="nil"/>
            </w:tcBorders>
            <w:shd w:val="clear" w:color="auto" w:fill="FFFFFF"/>
            <w:vAlign w:val="center"/>
          </w:tcPr>
          <w:p w14:paraId="7E4F34F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338" w:type="dxa"/>
            <w:tcBorders>
              <w:top w:val="nil"/>
              <w:bottom w:val="nil"/>
            </w:tcBorders>
            <w:shd w:val="clear" w:color="auto" w:fill="FFFFFF"/>
            <w:vAlign w:val="center"/>
          </w:tcPr>
          <w:p w14:paraId="3FAFCB9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c>
          <w:tcPr>
            <w:tcW w:w="1476" w:type="dxa"/>
            <w:tcBorders>
              <w:top w:val="nil"/>
              <w:bottom w:val="nil"/>
            </w:tcBorders>
            <w:shd w:val="clear" w:color="auto" w:fill="FFFFFF"/>
            <w:vAlign w:val="center"/>
          </w:tcPr>
          <w:p w14:paraId="5622FE7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015" w:type="dxa"/>
            <w:tcBorders>
              <w:top w:val="nil"/>
              <w:bottom w:val="nil"/>
            </w:tcBorders>
            <w:shd w:val="clear" w:color="auto" w:fill="FFFFFF"/>
            <w:vAlign w:val="center"/>
          </w:tcPr>
          <w:p w14:paraId="17889FB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015" w:type="dxa"/>
            <w:tcBorders>
              <w:top w:val="nil"/>
              <w:bottom w:val="nil"/>
              <w:right w:val="single" w:sz="16" w:space="0" w:color="000000"/>
            </w:tcBorders>
            <w:shd w:val="clear" w:color="auto" w:fill="FFFFFF"/>
            <w:vAlign w:val="center"/>
          </w:tcPr>
          <w:p w14:paraId="6F64788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.946</w:t>
            </w:r>
          </w:p>
        </w:tc>
      </w:tr>
      <w:tr w:rsidR="00DB53E4" w:rsidRPr="00DB53E4" w14:paraId="5545402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49D3E2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F6626E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PUR4</w:t>
            </w:r>
          </w:p>
        </w:tc>
        <w:tc>
          <w:tcPr>
            <w:tcW w:w="1338" w:type="dxa"/>
            <w:tcBorders>
              <w:top w:val="nil"/>
              <w:left w:val="single" w:sz="16" w:space="0" w:color="000000"/>
              <w:bottom w:val="nil"/>
            </w:tcBorders>
            <w:shd w:val="clear" w:color="auto" w:fill="FFFFFF"/>
            <w:vAlign w:val="center"/>
          </w:tcPr>
          <w:p w14:paraId="1CF013F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338" w:type="dxa"/>
            <w:tcBorders>
              <w:top w:val="nil"/>
              <w:bottom w:val="nil"/>
            </w:tcBorders>
            <w:shd w:val="clear" w:color="auto" w:fill="FFFFFF"/>
            <w:vAlign w:val="center"/>
          </w:tcPr>
          <w:p w14:paraId="413A913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.026</w:t>
            </w:r>
          </w:p>
        </w:tc>
        <w:tc>
          <w:tcPr>
            <w:tcW w:w="1476" w:type="dxa"/>
            <w:tcBorders>
              <w:top w:val="nil"/>
              <w:bottom w:val="nil"/>
            </w:tcBorders>
            <w:shd w:val="clear" w:color="auto" w:fill="FFFFFF"/>
            <w:vAlign w:val="center"/>
          </w:tcPr>
          <w:p w14:paraId="7EE2DF4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015" w:type="dxa"/>
            <w:tcBorders>
              <w:top w:val="nil"/>
              <w:bottom w:val="nil"/>
            </w:tcBorders>
            <w:shd w:val="clear" w:color="auto" w:fill="FFFFFF"/>
            <w:vAlign w:val="center"/>
          </w:tcPr>
          <w:p w14:paraId="609D566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-.885</w:t>
            </w:r>
          </w:p>
        </w:tc>
        <w:tc>
          <w:tcPr>
            <w:tcW w:w="1015" w:type="dxa"/>
            <w:tcBorders>
              <w:top w:val="nil"/>
              <w:bottom w:val="nil"/>
              <w:right w:val="single" w:sz="16" w:space="0" w:color="000000"/>
            </w:tcBorders>
            <w:shd w:val="clear" w:color="auto" w:fill="FFFFFF"/>
            <w:vAlign w:val="center"/>
          </w:tcPr>
          <w:p w14:paraId="0F08878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.377</w:t>
            </w:r>
          </w:p>
        </w:tc>
      </w:tr>
      <w:tr w:rsidR="00DB53E4" w:rsidRPr="00DB53E4" w14:paraId="1EFD992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CBA214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B9AB0B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PUR5</w:t>
            </w:r>
          </w:p>
        </w:tc>
        <w:tc>
          <w:tcPr>
            <w:tcW w:w="1338" w:type="dxa"/>
            <w:tcBorders>
              <w:top w:val="nil"/>
              <w:left w:val="single" w:sz="16" w:space="0" w:color="000000"/>
              <w:bottom w:val="nil"/>
            </w:tcBorders>
            <w:shd w:val="clear" w:color="auto" w:fill="FFFFFF"/>
            <w:vAlign w:val="center"/>
          </w:tcPr>
          <w:p w14:paraId="2879A70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338" w:type="dxa"/>
            <w:tcBorders>
              <w:top w:val="nil"/>
              <w:bottom w:val="nil"/>
            </w:tcBorders>
            <w:shd w:val="clear" w:color="auto" w:fill="FFFFFF"/>
            <w:vAlign w:val="center"/>
          </w:tcPr>
          <w:p w14:paraId="5E0AB0C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476" w:type="dxa"/>
            <w:tcBorders>
              <w:top w:val="nil"/>
              <w:bottom w:val="nil"/>
            </w:tcBorders>
            <w:shd w:val="clear" w:color="auto" w:fill="FFFFFF"/>
            <w:vAlign w:val="center"/>
          </w:tcPr>
          <w:p w14:paraId="5B2DBE2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-.089</w:t>
            </w:r>
          </w:p>
        </w:tc>
        <w:tc>
          <w:tcPr>
            <w:tcW w:w="1015" w:type="dxa"/>
            <w:tcBorders>
              <w:top w:val="nil"/>
              <w:bottom w:val="nil"/>
            </w:tcBorders>
            <w:shd w:val="clear" w:color="auto" w:fill="FFFFFF"/>
            <w:vAlign w:val="center"/>
          </w:tcPr>
          <w:p w14:paraId="04E5C1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-1.618</w:t>
            </w:r>
          </w:p>
        </w:tc>
        <w:tc>
          <w:tcPr>
            <w:tcW w:w="1015" w:type="dxa"/>
            <w:tcBorders>
              <w:top w:val="nil"/>
              <w:bottom w:val="nil"/>
              <w:right w:val="single" w:sz="16" w:space="0" w:color="000000"/>
            </w:tcBorders>
            <w:shd w:val="clear" w:color="auto" w:fill="FFFFFF"/>
            <w:vAlign w:val="center"/>
          </w:tcPr>
          <w:p w14:paraId="7D396C5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.107</w:t>
            </w:r>
          </w:p>
        </w:tc>
      </w:tr>
      <w:tr w:rsidR="00DB53E4" w:rsidRPr="00DB53E4" w14:paraId="364417C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1EA11E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BBE0B3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PUR6</w:t>
            </w:r>
          </w:p>
        </w:tc>
        <w:tc>
          <w:tcPr>
            <w:tcW w:w="1338" w:type="dxa"/>
            <w:tcBorders>
              <w:top w:val="nil"/>
              <w:left w:val="single" w:sz="16" w:space="0" w:color="000000"/>
              <w:bottom w:val="nil"/>
            </w:tcBorders>
            <w:shd w:val="clear" w:color="auto" w:fill="FFFFFF"/>
            <w:vAlign w:val="center"/>
          </w:tcPr>
          <w:p w14:paraId="14BFE75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-.034</w:t>
            </w:r>
          </w:p>
        </w:tc>
        <w:tc>
          <w:tcPr>
            <w:tcW w:w="1338" w:type="dxa"/>
            <w:tcBorders>
              <w:top w:val="nil"/>
              <w:bottom w:val="nil"/>
            </w:tcBorders>
            <w:shd w:val="clear" w:color="auto" w:fill="FFFFFF"/>
            <w:vAlign w:val="center"/>
          </w:tcPr>
          <w:p w14:paraId="211BAAB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476" w:type="dxa"/>
            <w:tcBorders>
              <w:top w:val="nil"/>
              <w:bottom w:val="nil"/>
            </w:tcBorders>
            <w:shd w:val="clear" w:color="auto" w:fill="FFFFFF"/>
            <w:vAlign w:val="center"/>
          </w:tcPr>
          <w:p w14:paraId="3D7164E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015" w:type="dxa"/>
            <w:tcBorders>
              <w:top w:val="nil"/>
              <w:bottom w:val="nil"/>
            </w:tcBorders>
            <w:shd w:val="clear" w:color="auto" w:fill="FFFFFF"/>
            <w:vAlign w:val="center"/>
          </w:tcPr>
          <w:p w14:paraId="423873A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-1.254</w:t>
            </w:r>
          </w:p>
        </w:tc>
        <w:tc>
          <w:tcPr>
            <w:tcW w:w="1015" w:type="dxa"/>
            <w:tcBorders>
              <w:top w:val="nil"/>
              <w:bottom w:val="nil"/>
              <w:right w:val="single" w:sz="16" w:space="0" w:color="000000"/>
            </w:tcBorders>
            <w:shd w:val="clear" w:color="auto" w:fill="FFFFFF"/>
            <w:vAlign w:val="center"/>
          </w:tcPr>
          <w:p w14:paraId="0ABAAB2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.211</w:t>
            </w:r>
          </w:p>
        </w:tc>
      </w:tr>
      <w:tr w:rsidR="00DB53E4" w:rsidRPr="00DB53E4" w14:paraId="7CFF973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D514B1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2BA9FB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SP1</w:t>
            </w:r>
          </w:p>
        </w:tc>
        <w:tc>
          <w:tcPr>
            <w:tcW w:w="1338" w:type="dxa"/>
            <w:tcBorders>
              <w:top w:val="nil"/>
              <w:left w:val="single" w:sz="16" w:space="0" w:color="000000"/>
              <w:bottom w:val="nil"/>
            </w:tcBorders>
            <w:shd w:val="clear" w:color="auto" w:fill="FFFFFF"/>
            <w:vAlign w:val="center"/>
          </w:tcPr>
          <w:p w14:paraId="2C8E6B7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.143</w:t>
            </w:r>
          </w:p>
        </w:tc>
        <w:tc>
          <w:tcPr>
            <w:tcW w:w="1338" w:type="dxa"/>
            <w:tcBorders>
              <w:top w:val="nil"/>
              <w:bottom w:val="nil"/>
            </w:tcBorders>
            <w:shd w:val="clear" w:color="auto" w:fill="FFFFFF"/>
            <w:vAlign w:val="center"/>
          </w:tcPr>
          <w:p w14:paraId="6EBDF70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.067</w:t>
            </w:r>
          </w:p>
        </w:tc>
        <w:tc>
          <w:tcPr>
            <w:tcW w:w="1476" w:type="dxa"/>
            <w:tcBorders>
              <w:top w:val="nil"/>
              <w:bottom w:val="nil"/>
            </w:tcBorders>
            <w:shd w:val="clear" w:color="auto" w:fill="FFFFFF"/>
            <w:vAlign w:val="center"/>
          </w:tcPr>
          <w:p w14:paraId="08BB450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.104</w:t>
            </w:r>
          </w:p>
        </w:tc>
        <w:tc>
          <w:tcPr>
            <w:tcW w:w="1015" w:type="dxa"/>
            <w:tcBorders>
              <w:top w:val="nil"/>
              <w:bottom w:val="nil"/>
            </w:tcBorders>
            <w:shd w:val="clear" w:color="auto" w:fill="FFFFFF"/>
            <w:vAlign w:val="center"/>
          </w:tcPr>
          <w:p w14:paraId="1353E3E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2.147</w:t>
            </w:r>
          </w:p>
        </w:tc>
        <w:tc>
          <w:tcPr>
            <w:tcW w:w="1015" w:type="dxa"/>
            <w:tcBorders>
              <w:top w:val="nil"/>
              <w:bottom w:val="nil"/>
              <w:right w:val="single" w:sz="16" w:space="0" w:color="000000"/>
            </w:tcBorders>
            <w:shd w:val="clear" w:color="auto" w:fill="FFFFFF"/>
            <w:vAlign w:val="center"/>
          </w:tcPr>
          <w:p w14:paraId="145ADDE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.033</w:t>
            </w:r>
          </w:p>
        </w:tc>
      </w:tr>
      <w:tr w:rsidR="00DB53E4" w:rsidRPr="00DB53E4" w14:paraId="6655A55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45A2BC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24EF7C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OA1</w:t>
            </w:r>
          </w:p>
        </w:tc>
        <w:tc>
          <w:tcPr>
            <w:tcW w:w="1338" w:type="dxa"/>
            <w:tcBorders>
              <w:top w:val="nil"/>
              <w:left w:val="single" w:sz="16" w:space="0" w:color="000000"/>
              <w:bottom w:val="nil"/>
            </w:tcBorders>
            <w:shd w:val="clear" w:color="auto" w:fill="FFFFFF"/>
            <w:vAlign w:val="center"/>
          </w:tcPr>
          <w:p w14:paraId="6A83FF2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-.107</w:t>
            </w:r>
          </w:p>
        </w:tc>
        <w:tc>
          <w:tcPr>
            <w:tcW w:w="1338" w:type="dxa"/>
            <w:tcBorders>
              <w:top w:val="nil"/>
              <w:bottom w:val="nil"/>
            </w:tcBorders>
            <w:shd w:val="clear" w:color="auto" w:fill="FFFFFF"/>
            <w:vAlign w:val="center"/>
          </w:tcPr>
          <w:p w14:paraId="64DF888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476" w:type="dxa"/>
            <w:tcBorders>
              <w:top w:val="nil"/>
              <w:bottom w:val="nil"/>
            </w:tcBorders>
            <w:shd w:val="clear" w:color="auto" w:fill="FFFFFF"/>
            <w:vAlign w:val="center"/>
          </w:tcPr>
          <w:p w14:paraId="6E85805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-.186</w:t>
            </w:r>
          </w:p>
        </w:tc>
        <w:tc>
          <w:tcPr>
            <w:tcW w:w="1015" w:type="dxa"/>
            <w:tcBorders>
              <w:top w:val="nil"/>
              <w:bottom w:val="nil"/>
            </w:tcBorders>
            <w:shd w:val="clear" w:color="auto" w:fill="FFFFFF"/>
            <w:vAlign w:val="center"/>
          </w:tcPr>
          <w:p w14:paraId="1298F5D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-2.613</w:t>
            </w:r>
          </w:p>
        </w:tc>
        <w:tc>
          <w:tcPr>
            <w:tcW w:w="1015" w:type="dxa"/>
            <w:tcBorders>
              <w:top w:val="nil"/>
              <w:bottom w:val="nil"/>
              <w:right w:val="single" w:sz="16" w:space="0" w:color="000000"/>
            </w:tcBorders>
            <w:shd w:val="clear" w:color="auto" w:fill="FFFFFF"/>
            <w:vAlign w:val="center"/>
          </w:tcPr>
          <w:p w14:paraId="111B7B4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.009</w:t>
            </w:r>
          </w:p>
        </w:tc>
      </w:tr>
      <w:tr w:rsidR="00DB53E4" w:rsidRPr="00DB53E4" w14:paraId="20D179F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EB4E42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CA28FE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OA2</w:t>
            </w:r>
          </w:p>
        </w:tc>
        <w:tc>
          <w:tcPr>
            <w:tcW w:w="1338" w:type="dxa"/>
            <w:tcBorders>
              <w:top w:val="nil"/>
              <w:left w:val="single" w:sz="16" w:space="0" w:color="000000"/>
              <w:bottom w:val="nil"/>
            </w:tcBorders>
            <w:shd w:val="clear" w:color="auto" w:fill="FFFFFF"/>
            <w:vAlign w:val="center"/>
          </w:tcPr>
          <w:p w14:paraId="0378616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.127</w:t>
            </w:r>
          </w:p>
        </w:tc>
        <w:tc>
          <w:tcPr>
            <w:tcW w:w="1338" w:type="dxa"/>
            <w:tcBorders>
              <w:top w:val="nil"/>
              <w:bottom w:val="nil"/>
            </w:tcBorders>
            <w:shd w:val="clear" w:color="auto" w:fill="FFFFFF"/>
            <w:vAlign w:val="center"/>
          </w:tcPr>
          <w:p w14:paraId="3C3E3C7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476" w:type="dxa"/>
            <w:tcBorders>
              <w:top w:val="nil"/>
              <w:bottom w:val="nil"/>
            </w:tcBorders>
            <w:shd w:val="clear" w:color="auto" w:fill="FFFFFF"/>
            <w:vAlign w:val="center"/>
          </w:tcPr>
          <w:p w14:paraId="3AA3292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.255</w:t>
            </w:r>
          </w:p>
        </w:tc>
        <w:tc>
          <w:tcPr>
            <w:tcW w:w="1015" w:type="dxa"/>
            <w:tcBorders>
              <w:top w:val="nil"/>
              <w:bottom w:val="nil"/>
            </w:tcBorders>
            <w:shd w:val="clear" w:color="auto" w:fill="FFFFFF"/>
            <w:vAlign w:val="center"/>
          </w:tcPr>
          <w:p w14:paraId="206DA6C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3.636</w:t>
            </w:r>
          </w:p>
        </w:tc>
        <w:tc>
          <w:tcPr>
            <w:tcW w:w="1015" w:type="dxa"/>
            <w:tcBorders>
              <w:top w:val="nil"/>
              <w:bottom w:val="nil"/>
              <w:right w:val="single" w:sz="16" w:space="0" w:color="000000"/>
            </w:tcBorders>
            <w:shd w:val="clear" w:color="auto" w:fill="FFFFFF"/>
            <w:vAlign w:val="center"/>
          </w:tcPr>
          <w:p w14:paraId="29A4580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4D7C56D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F41549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8563C5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OA3</w:t>
            </w:r>
          </w:p>
        </w:tc>
        <w:tc>
          <w:tcPr>
            <w:tcW w:w="1338" w:type="dxa"/>
            <w:tcBorders>
              <w:top w:val="nil"/>
              <w:left w:val="single" w:sz="16" w:space="0" w:color="000000"/>
              <w:bottom w:val="nil"/>
            </w:tcBorders>
            <w:shd w:val="clear" w:color="auto" w:fill="FFFFFF"/>
            <w:vAlign w:val="center"/>
          </w:tcPr>
          <w:p w14:paraId="0F5553C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338" w:type="dxa"/>
            <w:tcBorders>
              <w:top w:val="nil"/>
              <w:bottom w:val="nil"/>
            </w:tcBorders>
            <w:shd w:val="clear" w:color="auto" w:fill="FFFFFF"/>
            <w:vAlign w:val="center"/>
          </w:tcPr>
          <w:p w14:paraId="577CF84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c>
          <w:tcPr>
            <w:tcW w:w="1476" w:type="dxa"/>
            <w:tcBorders>
              <w:top w:val="nil"/>
              <w:bottom w:val="nil"/>
            </w:tcBorders>
            <w:shd w:val="clear" w:color="auto" w:fill="FFFFFF"/>
            <w:vAlign w:val="center"/>
          </w:tcPr>
          <w:p w14:paraId="704C971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015" w:type="dxa"/>
            <w:tcBorders>
              <w:top w:val="nil"/>
              <w:bottom w:val="nil"/>
            </w:tcBorders>
            <w:shd w:val="clear" w:color="auto" w:fill="FFFFFF"/>
            <w:vAlign w:val="center"/>
          </w:tcPr>
          <w:p w14:paraId="454D90D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.783</w:t>
            </w:r>
          </w:p>
        </w:tc>
        <w:tc>
          <w:tcPr>
            <w:tcW w:w="1015" w:type="dxa"/>
            <w:tcBorders>
              <w:top w:val="nil"/>
              <w:bottom w:val="nil"/>
              <w:right w:val="single" w:sz="16" w:space="0" w:color="000000"/>
            </w:tcBorders>
            <w:shd w:val="clear" w:color="auto" w:fill="FFFFFF"/>
            <w:vAlign w:val="center"/>
          </w:tcPr>
          <w:p w14:paraId="4BBA849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.434</w:t>
            </w:r>
          </w:p>
        </w:tc>
      </w:tr>
      <w:tr w:rsidR="00DB53E4" w:rsidRPr="00DB53E4" w14:paraId="1C79B2D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61C375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384F30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OA4</w:t>
            </w:r>
          </w:p>
        </w:tc>
        <w:tc>
          <w:tcPr>
            <w:tcW w:w="1338" w:type="dxa"/>
            <w:tcBorders>
              <w:top w:val="nil"/>
              <w:left w:val="single" w:sz="16" w:space="0" w:color="000000"/>
              <w:bottom w:val="nil"/>
            </w:tcBorders>
            <w:shd w:val="clear" w:color="auto" w:fill="FFFFFF"/>
            <w:vAlign w:val="center"/>
          </w:tcPr>
          <w:p w14:paraId="4E6B4FB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-.034</w:t>
            </w:r>
          </w:p>
        </w:tc>
        <w:tc>
          <w:tcPr>
            <w:tcW w:w="1338" w:type="dxa"/>
            <w:tcBorders>
              <w:top w:val="nil"/>
              <w:bottom w:val="nil"/>
            </w:tcBorders>
            <w:shd w:val="clear" w:color="auto" w:fill="FFFFFF"/>
            <w:vAlign w:val="center"/>
          </w:tcPr>
          <w:p w14:paraId="05DF18E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476" w:type="dxa"/>
            <w:tcBorders>
              <w:top w:val="nil"/>
              <w:bottom w:val="nil"/>
            </w:tcBorders>
            <w:shd w:val="clear" w:color="auto" w:fill="FFFFFF"/>
            <w:vAlign w:val="center"/>
          </w:tcPr>
          <w:p w14:paraId="5ACAE01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-.069</w:t>
            </w:r>
          </w:p>
        </w:tc>
        <w:tc>
          <w:tcPr>
            <w:tcW w:w="1015" w:type="dxa"/>
            <w:tcBorders>
              <w:top w:val="nil"/>
              <w:bottom w:val="nil"/>
            </w:tcBorders>
            <w:shd w:val="clear" w:color="auto" w:fill="FFFFFF"/>
            <w:vAlign w:val="center"/>
          </w:tcPr>
          <w:p w14:paraId="3404609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-1.241</w:t>
            </w:r>
          </w:p>
        </w:tc>
        <w:tc>
          <w:tcPr>
            <w:tcW w:w="1015" w:type="dxa"/>
            <w:tcBorders>
              <w:top w:val="nil"/>
              <w:bottom w:val="nil"/>
              <w:right w:val="single" w:sz="16" w:space="0" w:color="000000"/>
            </w:tcBorders>
            <w:shd w:val="clear" w:color="auto" w:fill="FFFFFF"/>
            <w:vAlign w:val="center"/>
          </w:tcPr>
          <w:p w14:paraId="26FB946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.215</w:t>
            </w:r>
          </w:p>
        </w:tc>
      </w:tr>
      <w:tr w:rsidR="00DB53E4" w:rsidRPr="00DB53E4" w14:paraId="6891E85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3CF10D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9C5D20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OA5</w:t>
            </w:r>
          </w:p>
        </w:tc>
        <w:tc>
          <w:tcPr>
            <w:tcW w:w="1338" w:type="dxa"/>
            <w:tcBorders>
              <w:top w:val="nil"/>
              <w:left w:val="single" w:sz="16" w:space="0" w:color="000000"/>
              <w:bottom w:val="nil"/>
            </w:tcBorders>
            <w:shd w:val="clear" w:color="auto" w:fill="FFFFFF"/>
            <w:vAlign w:val="center"/>
          </w:tcPr>
          <w:p w14:paraId="75186E0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-.022</w:t>
            </w:r>
          </w:p>
        </w:tc>
        <w:tc>
          <w:tcPr>
            <w:tcW w:w="1338" w:type="dxa"/>
            <w:tcBorders>
              <w:top w:val="nil"/>
              <w:bottom w:val="nil"/>
            </w:tcBorders>
            <w:shd w:val="clear" w:color="auto" w:fill="FFFFFF"/>
            <w:vAlign w:val="center"/>
          </w:tcPr>
          <w:p w14:paraId="4540ED1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476" w:type="dxa"/>
            <w:tcBorders>
              <w:top w:val="nil"/>
              <w:bottom w:val="nil"/>
            </w:tcBorders>
            <w:shd w:val="clear" w:color="auto" w:fill="FFFFFF"/>
            <w:vAlign w:val="center"/>
          </w:tcPr>
          <w:p w14:paraId="66D34A6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015" w:type="dxa"/>
            <w:tcBorders>
              <w:top w:val="nil"/>
              <w:bottom w:val="nil"/>
            </w:tcBorders>
            <w:shd w:val="clear" w:color="auto" w:fill="FFFFFF"/>
            <w:vAlign w:val="center"/>
          </w:tcPr>
          <w:p w14:paraId="52DAA8E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-.938</w:t>
            </w:r>
          </w:p>
        </w:tc>
        <w:tc>
          <w:tcPr>
            <w:tcW w:w="1015" w:type="dxa"/>
            <w:tcBorders>
              <w:top w:val="nil"/>
              <w:bottom w:val="nil"/>
              <w:right w:val="single" w:sz="16" w:space="0" w:color="000000"/>
            </w:tcBorders>
            <w:shd w:val="clear" w:color="auto" w:fill="FFFFFF"/>
            <w:vAlign w:val="center"/>
          </w:tcPr>
          <w:p w14:paraId="298EDBC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.349</w:t>
            </w:r>
          </w:p>
        </w:tc>
      </w:tr>
      <w:tr w:rsidR="00DB53E4" w:rsidRPr="00DB53E4" w14:paraId="17BCBE3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08B07E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0BC036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OA6</w:t>
            </w:r>
          </w:p>
        </w:tc>
        <w:tc>
          <w:tcPr>
            <w:tcW w:w="1338" w:type="dxa"/>
            <w:tcBorders>
              <w:top w:val="nil"/>
              <w:left w:val="single" w:sz="16" w:space="0" w:color="000000"/>
              <w:bottom w:val="nil"/>
            </w:tcBorders>
            <w:shd w:val="clear" w:color="auto" w:fill="FFFFFF"/>
            <w:vAlign w:val="center"/>
          </w:tcPr>
          <w:p w14:paraId="37DAC33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c>
          <w:tcPr>
            <w:tcW w:w="1338" w:type="dxa"/>
            <w:tcBorders>
              <w:top w:val="nil"/>
              <w:bottom w:val="nil"/>
            </w:tcBorders>
            <w:shd w:val="clear" w:color="auto" w:fill="FFFFFF"/>
            <w:vAlign w:val="center"/>
          </w:tcPr>
          <w:p w14:paraId="5E7FA4B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.025</w:t>
            </w:r>
          </w:p>
        </w:tc>
        <w:tc>
          <w:tcPr>
            <w:tcW w:w="1476" w:type="dxa"/>
            <w:tcBorders>
              <w:top w:val="nil"/>
              <w:bottom w:val="nil"/>
            </w:tcBorders>
            <w:shd w:val="clear" w:color="auto" w:fill="FFFFFF"/>
            <w:vAlign w:val="center"/>
          </w:tcPr>
          <w:p w14:paraId="61DEDFD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-.060</w:t>
            </w:r>
          </w:p>
        </w:tc>
        <w:tc>
          <w:tcPr>
            <w:tcW w:w="1015" w:type="dxa"/>
            <w:tcBorders>
              <w:top w:val="nil"/>
              <w:bottom w:val="nil"/>
            </w:tcBorders>
            <w:shd w:val="clear" w:color="auto" w:fill="FFFFFF"/>
            <w:vAlign w:val="center"/>
          </w:tcPr>
          <w:p w14:paraId="3E3F03E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-1.138</w:t>
            </w:r>
          </w:p>
        </w:tc>
        <w:tc>
          <w:tcPr>
            <w:tcW w:w="1015" w:type="dxa"/>
            <w:tcBorders>
              <w:top w:val="nil"/>
              <w:bottom w:val="nil"/>
              <w:right w:val="single" w:sz="16" w:space="0" w:color="000000"/>
            </w:tcBorders>
            <w:shd w:val="clear" w:color="auto" w:fill="FFFFFF"/>
            <w:vAlign w:val="center"/>
          </w:tcPr>
          <w:p w14:paraId="12851D2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.256</w:t>
            </w:r>
          </w:p>
        </w:tc>
      </w:tr>
      <w:tr w:rsidR="00DB53E4" w:rsidRPr="00DB53E4" w14:paraId="124F58A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ED9CAF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single" w:sz="16" w:space="0" w:color="000000"/>
              <w:right w:val="single" w:sz="16" w:space="0" w:color="000000"/>
            </w:tcBorders>
            <w:shd w:val="clear" w:color="auto" w:fill="FFFFFF"/>
          </w:tcPr>
          <w:p w14:paraId="444BA1F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w:t>
            </w:r>
          </w:p>
        </w:tc>
        <w:tc>
          <w:tcPr>
            <w:tcW w:w="1338" w:type="dxa"/>
            <w:tcBorders>
              <w:top w:val="nil"/>
              <w:left w:val="single" w:sz="16" w:space="0" w:color="000000"/>
              <w:bottom w:val="single" w:sz="16" w:space="0" w:color="000000"/>
            </w:tcBorders>
            <w:shd w:val="clear" w:color="auto" w:fill="FFFFFF"/>
            <w:vAlign w:val="center"/>
          </w:tcPr>
          <w:p w14:paraId="249285A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c>
          <w:tcPr>
            <w:tcW w:w="1338" w:type="dxa"/>
            <w:tcBorders>
              <w:top w:val="nil"/>
              <w:bottom w:val="single" w:sz="16" w:space="0" w:color="000000"/>
            </w:tcBorders>
            <w:shd w:val="clear" w:color="auto" w:fill="FFFFFF"/>
            <w:vAlign w:val="center"/>
          </w:tcPr>
          <w:p w14:paraId="241F607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476" w:type="dxa"/>
            <w:tcBorders>
              <w:top w:val="nil"/>
              <w:bottom w:val="single" w:sz="16" w:space="0" w:color="000000"/>
            </w:tcBorders>
            <w:shd w:val="clear" w:color="auto" w:fill="FFFFFF"/>
            <w:vAlign w:val="center"/>
          </w:tcPr>
          <w:p w14:paraId="62C3AF0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c>
          <w:tcPr>
            <w:tcW w:w="1015" w:type="dxa"/>
            <w:tcBorders>
              <w:top w:val="nil"/>
              <w:bottom w:val="single" w:sz="16" w:space="0" w:color="000000"/>
            </w:tcBorders>
            <w:shd w:val="clear" w:color="auto" w:fill="FFFFFF"/>
            <w:vAlign w:val="center"/>
          </w:tcPr>
          <w:p w14:paraId="081EB9E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015" w:type="dxa"/>
            <w:tcBorders>
              <w:top w:val="nil"/>
              <w:bottom w:val="single" w:sz="16" w:space="0" w:color="000000"/>
              <w:right w:val="single" w:sz="16" w:space="0" w:color="000000"/>
            </w:tcBorders>
            <w:shd w:val="clear" w:color="auto" w:fill="FFFFFF"/>
            <w:vAlign w:val="center"/>
          </w:tcPr>
          <w:p w14:paraId="1DCE66E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.983</w:t>
            </w:r>
          </w:p>
        </w:tc>
      </w:tr>
      <w:tr w:rsidR="00DB53E4" w:rsidRPr="00DB53E4" w14:paraId="5C402E69" w14:textId="77777777" w:rsidTr="00E01ABD">
        <w:trPr>
          <w:cantSplit/>
        </w:trPr>
        <w:tc>
          <w:tcPr>
            <w:tcW w:w="8101" w:type="dxa"/>
            <w:gridSpan w:val="7"/>
            <w:tcBorders>
              <w:top w:val="nil"/>
              <w:left w:val="nil"/>
              <w:bottom w:val="nil"/>
              <w:right w:val="nil"/>
            </w:tcBorders>
            <w:shd w:val="clear" w:color="auto" w:fill="FFFFFF"/>
          </w:tcPr>
          <w:p w14:paraId="0909E91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SEC4</w:t>
            </w:r>
          </w:p>
        </w:tc>
      </w:tr>
    </w:tbl>
    <w:p w14:paraId="2541532E"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lastRenderedPageBreak/>
        <w:t>Based on the above table, the below study’s model is obtained:</w:t>
      </w:r>
    </w:p>
    <w:p w14:paraId="5620C7CD"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Y = 1.323 + 0.017 + 0.024 + 0.068 + (-0.002) + (-0.017) + (-0.046) + 0.002 + (-0.063) + (-0.075) + 0.017 + 0.004 + 0.093 + 0.008 + (-0.007) + (-0.056) + 0.015 + 0.109 + 0.002 + (-0.023) + (-0.044) + (-0.034) + 0.143 + (-0.107) + 0.127 + 0.023 + (-0.034) + (-0.022) + (-0.029) + 0.001</w:t>
      </w:r>
    </w:p>
    <w:p w14:paraId="429DF73D"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According to the Regression model established, taking independent variable constant as zero the dependent variable as a result will be 1.323. This therefore implies that independent variable has a positive relationship to dependent variable where a unit increases in dependent variable will yield 0.094 increases in financial knowledge while contributing to 4.2% contribution to investment decision with a significant 0.05 significance.</w:t>
      </w:r>
    </w:p>
    <w:p w14:paraId="4122AAFD"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As observed in model coefficient table, independent variable such as PR3, R1, PUR2, SP1, OA1, OA2 are having less significance values than 0.05. So, these independent variables have an effect on dependent variable SEC4.</w:t>
      </w:r>
    </w:p>
    <w:p w14:paraId="6A067EDB"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163D7453"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EA442A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E9F05B3"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5AA5A8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35EBC5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46D09C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61D414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B5F2CA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D409195"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11DBA3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C7E0649"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9C3CF5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7F759D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73E36E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8CD967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212E70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A365C39"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27CDEA1" w14:textId="77777777" w:rsidR="00DB53E4" w:rsidRPr="00DB53E4" w:rsidRDefault="00DB53E4" w:rsidP="00DB53E4">
      <w:pPr>
        <w:spacing w:before="240" w:after="160" w:line="360" w:lineRule="auto"/>
        <w:jc w:val="both"/>
        <w:rPr>
          <w:rFonts w:ascii="Times New Roman" w:hAnsi="Times New Roman" w:cs="Times New Roman"/>
          <w:b/>
          <w:bCs/>
          <w:color w:val="000000"/>
          <w:sz w:val="24"/>
          <w:szCs w:val="24"/>
          <w:lang w:val="en-IN" w:bidi="ar-SA"/>
        </w:rPr>
      </w:pPr>
      <w:r w:rsidRPr="00DB53E4">
        <w:rPr>
          <w:rFonts w:ascii="Times New Roman" w:hAnsi="Times New Roman" w:cs="Times New Roman"/>
          <w:b/>
          <w:bCs/>
          <w:color w:val="000000"/>
          <w:sz w:val="24"/>
          <w:szCs w:val="24"/>
          <w:lang w:val="en-IN" w:bidi="ar-SA"/>
        </w:rPr>
        <w:lastRenderedPageBreak/>
        <w:t>REGRESSION ANALYSIS OF INDEPENDENT VARIABLE AND THE DEPENDENT VARIABLE (SEC5)</w:t>
      </w:r>
    </w:p>
    <w:p w14:paraId="3B75C438"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r w:rsidRPr="00DB53E4">
        <w:rPr>
          <w:rFonts w:ascii="Times New Roman" w:hAnsi="Times New Roman" w:cs="Times New Roman"/>
          <w:color w:val="000000"/>
          <w:sz w:val="24"/>
          <w:szCs w:val="24"/>
          <w:lang w:val="en-IN" w:bidi="ar-SA"/>
        </w:rPr>
        <w:t>This section details the Model summary results, the analysis of variance (ANOVA), and present the model coefficient.</w:t>
      </w:r>
    </w:p>
    <w:p w14:paraId="2FF56A64"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14"/>
      </w:tblGrid>
      <w:tr w:rsidR="00DB53E4" w:rsidRPr="00DB53E4" w14:paraId="024DE227" w14:textId="77777777" w:rsidTr="00E01ABD">
        <w:trPr>
          <w:cantSplit/>
        </w:trPr>
        <w:tc>
          <w:tcPr>
            <w:tcW w:w="4763" w:type="dxa"/>
            <w:gridSpan w:val="4"/>
            <w:tcBorders>
              <w:top w:val="nil"/>
              <w:left w:val="nil"/>
              <w:bottom w:val="nil"/>
              <w:right w:val="nil"/>
            </w:tcBorders>
            <w:shd w:val="clear" w:color="auto" w:fill="FFFFFF"/>
            <w:vAlign w:val="center"/>
          </w:tcPr>
          <w:p w14:paraId="74FF543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Variables Entered/</w:t>
            </w:r>
            <w:proofErr w:type="spellStart"/>
            <w:r w:rsidRPr="00DB53E4">
              <w:rPr>
                <w:rFonts w:ascii="Arial" w:hAnsi="Arial" w:cs="Arial"/>
                <w:b/>
                <w:bCs/>
                <w:color w:val="000000"/>
                <w:sz w:val="18"/>
                <w:szCs w:val="18"/>
                <w:lang w:val="en-IN" w:bidi="ar-SA"/>
              </w:rPr>
              <w:t>Removed</w:t>
            </w:r>
            <w:r w:rsidRPr="00DB53E4">
              <w:rPr>
                <w:rFonts w:ascii="Arial" w:hAnsi="Arial" w:cs="Arial"/>
                <w:b/>
                <w:bCs/>
                <w:color w:val="000000"/>
                <w:sz w:val="18"/>
                <w:szCs w:val="18"/>
                <w:vertAlign w:val="superscript"/>
                <w:lang w:val="en-IN" w:bidi="ar-SA"/>
              </w:rPr>
              <w:t>a</w:t>
            </w:r>
            <w:proofErr w:type="spellEnd"/>
          </w:p>
        </w:tc>
      </w:tr>
      <w:tr w:rsidR="00DB53E4" w:rsidRPr="00DB53E4" w14:paraId="63E47351"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00E9998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1CB2D19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Entered</w:t>
            </w:r>
          </w:p>
        </w:tc>
        <w:tc>
          <w:tcPr>
            <w:tcW w:w="1475" w:type="dxa"/>
            <w:tcBorders>
              <w:top w:val="single" w:sz="16" w:space="0" w:color="000000"/>
              <w:bottom w:val="single" w:sz="16" w:space="0" w:color="000000"/>
            </w:tcBorders>
            <w:shd w:val="clear" w:color="auto" w:fill="FFFFFF"/>
            <w:vAlign w:val="bottom"/>
          </w:tcPr>
          <w:p w14:paraId="131E812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Removed</w:t>
            </w:r>
          </w:p>
        </w:tc>
        <w:tc>
          <w:tcPr>
            <w:tcW w:w="1014" w:type="dxa"/>
            <w:tcBorders>
              <w:top w:val="single" w:sz="16" w:space="0" w:color="000000"/>
              <w:bottom w:val="single" w:sz="16" w:space="0" w:color="000000"/>
              <w:right w:val="single" w:sz="16" w:space="0" w:color="000000"/>
            </w:tcBorders>
            <w:shd w:val="clear" w:color="auto" w:fill="FFFFFF"/>
            <w:vAlign w:val="bottom"/>
          </w:tcPr>
          <w:p w14:paraId="144CDDC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Method</w:t>
            </w:r>
          </w:p>
        </w:tc>
      </w:tr>
      <w:tr w:rsidR="00DB53E4" w:rsidRPr="00DB53E4" w14:paraId="01BDE9FA"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4E28DB1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475" w:type="dxa"/>
            <w:tcBorders>
              <w:top w:val="single" w:sz="16" w:space="0" w:color="000000"/>
              <w:left w:val="single" w:sz="16" w:space="0" w:color="000000"/>
              <w:bottom w:val="single" w:sz="16" w:space="0" w:color="000000"/>
            </w:tcBorders>
            <w:shd w:val="clear" w:color="auto" w:fill="FFFFFF"/>
            <w:vAlign w:val="center"/>
          </w:tcPr>
          <w:p w14:paraId="10697EF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 FUN1, U1, US2, U2, PR4, SP1, OA6, OB1, PUR6, OA5, PUR5, OA4, US1, OA1, NOUTG3, OA3, PUR4, R1, PUR3, NOUTG4, PUR1, PR2, PUR2, NOUTG2, PR3, OA2, NOUTG1, PR1</w:t>
            </w:r>
            <w:r w:rsidRPr="00DB53E4">
              <w:rPr>
                <w:rFonts w:ascii="Arial" w:hAnsi="Arial" w:cs="Arial"/>
                <w:color w:val="000000"/>
                <w:sz w:val="18"/>
                <w:szCs w:val="18"/>
                <w:vertAlign w:val="superscript"/>
                <w:lang w:val="en-IN" w:bidi="ar-SA"/>
              </w:rPr>
              <w:t>b</w:t>
            </w:r>
          </w:p>
        </w:tc>
        <w:tc>
          <w:tcPr>
            <w:tcW w:w="1475" w:type="dxa"/>
            <w:tcBorders>
              <w:top w:val="single" w:sz="16" w:space="0" w:color="000000"/>
              <w:bottom w:val="single" w:sz="16" w:space="0" w:color="000000"/>
            </w:tcBorders>
            <w:shd w:val="clear" w:color="auto" w:fill="FFFFFF"/>
            <w:vAlign w:val="center"/>
          </w:tcPr>
          <w:p w14:paraId="3A385E0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w:t>
            </w:r>
          </w:p>
        </w:tc>
        <w:tc>
          <w:tcPr>
            <w:tcW w:w="1014" w:type="dxa"/>
            <w:tcBorders>
              <w:top w:val="single" w:sz="16" w:space="0" w:color="000000"/>
              <w:bottom w:val="single" w:sz="16" w:space="0" w:color="000000"/>
              <w:right w:val="single" w:sz="16" w:space="0" w:color="000000"/>
            </w:tcBorders>
            <w:shd w:val="clear" w:color="auto" w:fill="FFFFFF"/>
            <w:vAlign w:val="center"/>
          </w:tcPr>
          <w:p w14:paraId="1F7C61B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Enter</w:t>
            </w:r>
          </w:p>
        </w:tc>
      </w:tr>
      <w:tr w:rsidR="00DB53E4" w:rsidRPr="00DB53E4" w14:paraId="5694E077" w14:textId="77777777" w:rsidTr="00E01ABD">
        <w:trPr>
          <w:cantSplit/>
        </w:trPr>
        <w:tc>
          <w:tcPr>
            <w:tcW w:w="4763" w:type="dxa"/>
            <w:gridSpan w:val="4"/>
            <w:tcBorders>
              <w:top w:val="nil"/>
              <w:left w:val="nil"/>
              <w:bottom w:val="nil"/>
              <w:right w:val="nil"/>
            </w:tcBorders>
            <w:shd w:val="clear" w:color="auto" w:fill="FFFFFF"/>
          </w:tcPr>
          <w:p w14:paraId="6DC5C14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SEC5</w:t>
            </w:r>
          </w:p>
        </w:tc>
      </w:tr>
      <w:tr w:rsidR="00DB53E4" w:rsidRPr="00DB53E4" w14:paraId="0B558A78" w14:textId="77777777" w:rsidTr="00E01ABD">
        <w:trPr>
          <w:cantSplit/>
        </w:trPr>
        <w:tc>
          <w:tcPr>
            <w:tcW w:w="4763" w:type="dxa"/>
            <w:gridSpan w:val="4"/>
            <w:tcBorders>
              <w:top w:val="nil"/>
              <w:left w:val="nil"/>
              <w:bottom w:val="nil"/>
              <w:right w:val="nil"/>
            </w:tcBorders>
            <w:shd w:val="clear" w:color="auto" w:fill="FFFFFF"/>
          </w:tcPr>
          <w:p w14:paraId="287428F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All requested variables entered.</w:t>
            </w:r>
          </w:p>
        </w:tc>
      </w:tr>
    </w:tbl>
    <w:p w14:paraId="6BADCA2C"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0531FD1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Security and comfort are investigated in this research. Regression analysis was used so as to compute the relative contribute of variables.</w:t>
      </w:r>
    </w:p>
    <w:p w14:paraId="69C7F03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6574E0A"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 xml:space="preserve">Model summary impact of security and comfort of using </w:t>
      </w:r>
      <w:proofErr w:type="spellStart"/>
      <w:r w:rsidRPr="00DB53E4">
        <w:rPr>
          <w:rFonts w:ascii="Times New Roman" w:hAnsi="Times New Roman" w:cs="Times New Roman"/>
          <w:b/>
          <w:bCs/>
          <w:sz w:val="24"/>
          <w:szCs w:val="24"/>
          <w:lang w:val="en-IN" w:bidi="ar-SA"/>
        </w:rPr>
        <w:t>ewallet</w:t>
      </w:r>
      <w:proofErr w:type="spellEnd"/>
    </w:p>
    <w:p w14:paraId="4E59AA3A"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This section discusses about the model summary result. The table below provides the model summary.</w:t>
      </w:r>
    </w:p>
    <w:p w14:paraId="60E44FA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1D1B388"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4E142C5" w14:textId="5756DE8A"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AA42F8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0CB5BA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tbl>
      <w:tblPr>
        <w:tblpPr w:leftFromText="180" w:rightFromText="180" w:vertAnchor="text" w:horzAnchor="margin" w:tblpY="1"/>
        <w:tblW w:w="8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2"/>
        <w:gridCol w:w="701"/>
        <w:gridCol w:w="754"/>
        <w:gridCol w:w="1020"/>
        <w:gridCol w:w="1019"/>
        <w:gridCol w:w="1019"/>
        <w:gridCol w:w="775"/>
        <w:gridCol w:w="700"/>
        <w:gridCol w:w="700"/>
        <w:gridCol w:w="1019"/>
        <w:gridCol w:w="11"/>
      </w:tblGrid>
      <w:tr w:rsidR="00DB53E4" w:rsidRPr="00DB53E4" w14:paraId="1F57F041" w14:textId="77777777" w:rsidTr="00E01ABD">
        <w:trPr>
          <w:cantSplit/>
          <w:trHeight w:val="240"/>
        </w:trPr>
        <w:tc>
          <w:tcPr>
            <w:tcW w:w="8270" w:type="dxa"/>
            <w:gridSpan w:val="11"/>
            <w:tcBorders>
              <w:top w:val="nil"/>
              <w:left w:val="nil"/>
              <w:bottom w:val="nil"/>
              <w:right w:val="nil"/>
            </w:tcBorders>
            <w:shd w:val="clear" w:color="auto" w:fill="FFFFFF"/>
            <w:vAlign w:val="center"/>
          </w:tcPr>
          <w:p w14:paraId="7487F89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lastRenderedPageBreak/>
              <w:t>Model Summary</w:t>
            </w:r>
          </w:p>
        </w:tc>
      </w:tr>
      <w:tr w:rsidR="00DB53E4" w:rsidRPr="00DB53E4" w14:paraId="6ACD72DF" w14:textId="77777777" w:rsidTr="00E01ABD">
        <w:trPr>
          <w:cantSplit/>
          <w:trHeight w:val="231"/>
        </w:trPr>
        <w:tc>
          <w:tcPr>
            <w:tcW w:w="552" w:type="dxa"/>
            <w:vMerge w:val="restart"/>
            <w:tcBorders>
              <w:top w:val="single" w:sz="16" w:space="0" w:color="000000"/>
              <w:left w:val="single" w:sz="16" w:space="0" w:color="000000"/>
              <w:bottom w:val="nil"/>
              <w:right w:val="single" w:sz="16" w:space="0" w:color="000000"/>
            </w:tcBorders>
            <w:shd w:val="clear" w:color="auto" w:fill="FFFFFF"/>
            <w:vAlign w:val="bottom"/>
          </w:tcPr>
          <w:p w14:paraId="0BA8A0C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701" w:type="dxa"/>
            <w:vMerge w:val="restart"/>
            <w:tcBorders>
              <w:top w:val="single" w:sz="16" w:space="0" w:color="000000"/>
              <w:left w:val="single" w:sz="16" w:space="0" w:color="000000"/>
            </w:tcBorders>
            <w:shd w:val="clear" w:color="auto" w:fill="FFFFFF"/>
            <w:vAlign w:val="bottom"/>
          </w:tcPr>
          <w:p w14:paraId="5F2D418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w:t>
            </w:r>
          </w:p>
        </w:tc>
        <w:tc>
          <w:tcPr>
            <w:tcW w:w="754" w:type="dxa"/>
            <w:vMerge w:val="restart"/>
            <w:tcBorders>
              <w:top w:val="single" w:sz="16" w:space="0" w:color="000000"/>
            </w:tcBorders>
            <w:shd w:val="clear" w:color="auto" w:fill="FFFFFF"/>
            <w:vAlign w:val="bottom"/>
          </w:tcPr>
          <w:p w14:paraId="66385B5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w:t>
            </w:r>
          </w:p>
        </w:tc>
        <w:tc>
          <w:tcPr>
            <w:tcW w:w="1020" w:type="dxa"/>
            <w:vMerge w:val="restart"/>
            <w:tcBorders>
              <w:top w:val="single" w:sz="16" w:space="0" w:color="000000"/>
            </w:tcBorders>
            <w:shd w:val="clear" w:color="auto" w:fill="FFFFFF"/>
            <w:vAlign w:val="bottom"/>
          </w:tcPr>
          <w:p w14:paraId="1B16183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Adjusted R Square</w:t>
            </w:r>
          </w:p>
        </w:tc>
        <w:tc>
          <w:tcPr>
            <w:tcW w:w="1019" w:type="dxa"/>
            <w:vMerge w:val="restart"/>
            <w:tcBorders>
              <w:top w:val="single" w:sz="16" w:space="0" w:color="000000"/>
            </w:tcBorders>
            <w:shd w:val="clear" w:color="auto" w:fill="FFFFFF"/>
            <w:vAlign w:val="bottom"/>
          </w:tcPr>
          <w:p w14:paraId="39ACB60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 of the Estimate</w:t>
            </w:r>
          </w:p>
        </w:tc>
        <w:tc>
          <w:tcPr>
            <w:tcW w:w="4224" w:type="dxa"/>
            <w:gridSpan w:val="6"/>
            <w:tcBorders>
              <w:top w:val="single" w:sz="16" w:space="0" w:color="000000"/>
              <w:right w:val="single" w:sz="16" w:space="0" w:color="000000"/>
            </w:tcBorders>
            <w:shd w:val="clear" w:color="auto" w:fill="FFFFFF"/>
            <w:vAlign w:val="bottom"/>
          </w:tcPr>
          <w:p w14:paraId="31CEEFA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Change Statistics</w:t>
            </w:r>
          </w:p>
        </w:tc>
      </w:tr>
      <w:tr w:rsidR="00DB53E4" w:rsidRPr="00DB53E4" w14:paraId="022A695E" w14:textId="77777777" w:rsidTr="00E01ABD">
        <w:trPr>
          <w:gridAfter w:val="1"/>
          <w:wAfter w:w="11" w:type="dxa"/>
          <w:cantSplit/>
          <w:trHeight w:val="510"/>
        </w:trPr>
        <w:tc>
          <w:tcPr>
            <w:tcW w:w="552" w:type="dxa"/>
            <w:vMerge/>
            <w:tcBorders>
              <w:top w:val="single" w:sz="16" w:space="0" w:color="000000"/>
              <w:left w:val="single" w:sz="16" w:space="0" w:color="000000"/>
              <w:bottom w:val="nil"/>
              <w:right w:val="single" w:sz="16" w:space="0" w:color="000000"/>
            </w:tcBorders>
            <w:shd w:val="clear" w:color="auto" w:fill="FFFFFF"/>
            <w:vAlign w:val="bottom"/>
          </w:tcPr>
          <w:p w14:paraId="66BCC99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01" w:type="dxa"/>
            <w:vMerge/>
            <w:tcBorders>
              <w:top w:val="single" w:sz="16" w:space="0" w:color="000000"/>
              <w:left w:val="single" w:sz="16" w:space="0" w:color="000000"/>
            </w:tcBorders>
            <w:shd w:val="clear" w:color="auto" w:fill="FFFFFF"/>
            <w:vAlign w:val="bottom"/>
          </w:tcPr>
          <w:p w14:paraId="738EE4B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54" w:type="dxa"/>
            <w:vMerge/>
            <w:tcBorders>
              <w:top w:val="single" w:sz="16" w:space="0" w:color="000000"/>
            </w:tcBorders>
            <w:shd w:val="clear" w:color="auto" w:fill="FFFFFF"/>
            <w:vAlign w:val="bottom"/>
          </w:tcPr>
          <w:p w14:paraId="4BE8730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0" w:type="dxa"/>
            <w:vMerge/>
            <w:tcBorders>
              <w:top w:val="single" w:sz="16" w:space="0" w:color="000000"/>
            </w:tcBorders>
            <w:shd w:val="clear" w:color="auto" w:fill="FFFFFF"/>
            <w:vAlign w:val="bottom"/>
          </w:tcPr>
          <w:p w14:paraId="2F90CE6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9" w:type="dxa"/>
            <w:vMerge/>
            <w:tcBorders>
              <w:top w:val="single" w:sz="16" w:space="0" w:color="000000"/>
            </w:tcBorders>
            <w:shd w:val="clear" w:color="auto" w:fill="FFFFFF"/>
            <w:vAlign w:val="bottom"/>
          </w:tcPr>
          <w:p w14:paraId="614ADB2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9" w:type="dxa"/>
            <w:tcBorders>
              <w:bottom w:val="single" w:sz="16" w:space="0" w:color="000000"/>
            </w:tcBorders>
            <w:shd w:val="clear" w:color="auto" w:fill="FFFFFF"/>
            <w:vAlign w:val="bottom"/>
          </w:tcPr>
          <w:p w14:paraId="0FC60E3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 Change</w:t>
            </w:r>
          </w:p>
        </w:tc>
        <w:tc>
          <w:tcPr>
            <w:tcW w:w="775" w:type="dxa"/>
            <w:tcBorders>
              <w:bottom w:val="single" w:sz="16" w:space="0" w:color="000000"/>
            </w:tcBorders>
            <w:shd w:val="clear" w:color="auto" w:fill="FFFFFF"/>
            <w:vAlign w:val="bottom"/>
          </w:tcPr>
          <w:p w14:paraId="3C1BD31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 Change</w:t>
            </w:r>
          </w:p>
        </w:tc>
        <w:tc>
          <w:tcPr>
            <w:tcW w:w="700" w:type="dxa"/>
            <w:tcBorders>
              <w:bottom w:val="single" w:sz="16" w:space="0" w:color="000000"/>
            </w:tcBorders>
            <w:shd w:val="clear" w:color="auto" w:fill="FFFFFF"/>
            <w:vAlign w:val="bottom"/>
          </w:tcPr>
          <w:p w14:paraId="127D9F9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df1</w:t>
            </w:r>
          </w:p>
        </w:tc>
        <w:tc>
          <w:tcPr>
            <w:tcW w:w="700" w:type="dxa"/>
            <w:tcBorders>
              <w:bottom w:val="single" w:sz="16" w:space="0" w:color="000000"/>
            </w:tcBorders>
            <w:shd w:val="clear" w:color="auto" w:fill="FFFFFF"/>
            <w:vAlign w:val="bottom"/>
          </w:tcPr>
          <w:p w14:paraId="785FA72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df2</w:t>
            </w:r>
          </w:p>
        </w:tc>
        <w:tc>
          <w:tcPr>
            <w:tcW w:w="1019" w:type="dxa"/>
            <w:tcBorders>
              <w:bottom w:val="single" w:sz="16" w:space="0" w:color="000000"/>
              <w:right w:val="single" w:sz="16" w:space="0" w:color="000000"/>
            </w:tcBorders>
            <w:shd w:val="clear" w:color="auto" w:fill="FFFFFF"/>
            <w:vAlign w:val="bottom"/>
          </w:tcPr>
          <w:p w14:paraId="089CCB2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 F Change</w:t>
            </w:r>
          </w:p>
        </w:tc>
      </w:tr>
      <w:tr w:rsidR="00DB53E4" w:rsidRPr="00DB53E4" w14:paraId="6573DC36" w14:textId="77777777" w:rsidTr="00E01ABD">
        <w:trPr>
          <w:gridAfter w:val="1"/>
          <w:wAfter w:w="11" w:type="dxa"/>
          <w:cantSplit/>
          <w:trHeight w:val="231"/>
        </w:trPr>
        <w:tc>
          <w:tcPr>
            <w:tcW w:w="552" w:type="dxa"/>
            <w:tcBorders>
              <w:top w:val="single" w:sz="16" w:space="0" w:color="000000"/>
              <w:left w:val="single" w:sz="16" w:space="0" w:color="000000"/>
              <w:bottom w:val="single" w:sz="16" w:space="0" w:color="000000"/>
              <w:right w:val="single" w:sz="16" w:space="0" w:color="000000"/>
            </w:tcBorders>
            <w:shd w:val="clear" w:color="auto" w:fill="FFFFFF"/>
          </w:tcPr>
          <w:p w14:paraId="3018F89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701" w:type="dxa"/>
            <w:tcBorders>
              <w:top w:val="single" w:sz="16" w:space="0" w:color="000000"/>
              <w:left w:val="single" w:sz="16" w:space="0" w:color="000000"/>
              <w:bottom w:val="single" w:sz="16" w:space="0" w:color="000000"/>
            </w:tcBorders>
            <w:shd w:val="clear" w:color="auto" w:fill="FFFFFF"/>
            <w:vAlign w:val="center"/>
          </w:tcPr>
          <w:p w14:paraId="4905909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.378</w:t>
            </w:r>
            <w:r w:rsidRPr="00DB53E4">
              <w:rPr>
                <w:rFonts w:ascii="Arial" w:hAnsi="Arial" w:cs="Arial"/>
                <w:color w:val="000000"/>
                <w:sz w:val="18"/>
                <w:szCs w:val="18"/>
                <w:vertAlign w:val="superscript"/>
                <w:lang w:val="en-IN" w:bidi="ar-SA"/>
              </w:rPr>
              <w:t>a</w:t>
            </w:r>
          </w:p>
        </w:tc>
        <w:tc>
          <w:tcPr>
            <w:tcW w:w="754" w:type="dxa"/>
            <w:tcBorders>
              <w:top w:val="single" w:sz="16" w:space="0" w:color="000000"/>
              <w:bottom w:val="single" w:sz="16" w:space="0" w:color="000000"/>
            </w:tcBorders>
            <w:shd w:val="clear" w:color="auto" w:fill="FFFFFF"/>
            <w:vAlign w:val="center"/>
          </w:tcPr>
          <w:p w14:paraId="758922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.143</w:t>
            </w:r>
          </w:p>
        </w:tc>
        <w:tc>
          <w:tcPr>
            <w:tcW w:w="1020" w:type="dxa"/>
            <w:tcBorders>
              <w:top w:val="single" w:sz="16" w:space="0" w:color="000000"/>
              <w:bottom w:val="single" w:sz="16" w:space="0" w:color="000000"/>
            </w:tcBorders>
            <w:shd w:val="clear" w:color="auto" w:fill="FFFFFF"/>
            <w:vAlign w:val="center"/>
          </w:tcPr>
          <w:p w14:paraId="290F07F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.064</w:t>
            </w:r>
          </w:p>
        </w:tc>
        <w:tc>
          <w:tcPr>
            <w:tcW w:w="1019" w:type="dxa"/>
            <w:tcBorders>
              <w:top w:val="single" w:sz="16" w:space="0" w:color="000000"/>
              <w:bottom w:val="single" w:sz="16" w:space="0" w:color="000000"/>
            </w:tcBorders>
            <w:shd w:val="clear" w:color="auto" w:fill="FFFFFF"/>
            <w:vAlign w:val="center"/>
          </w:tcPr>
          <w:p w14:paraId="40B25FD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1.15152</w:t>
            </w:r>
          </w:p>
        </w:tc>
        <w:tc>
          <w:tcPr>
            <w:tcW w:w="1019" w:type="dxa"/>
            <w:tcBorders>
              <w:top w:val="single" w:sz="16" w:space="0" w:color="000000"/>
              <w:bottom w:val="single" w:sz="16" w:space="0" w:color="000000"/>
            </w:tcBorders>
            <w:shd w:val="clear" w:color="auto" w:fill="FFFFFF"/>
            <w:vAlign w:val="center"/>
          </w:tcPr>
          <w:p w14:paraId="16134FF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.143</w:t>
            </w:r>
          </w:p>
        </w:tc>
        <w:tc>
          <w:tcPr>
            <w:tcW w:w="775" w:type="dxa"/>
            <w:tcBorders>
              <w:top w:val="single" w:sz="16" w:space="0" w:color="000000"/>
              <w:bottom w:val="single" w:sz="16" w:space="0" w:color="000000"/>
            </w:tcBorders>
            <w:shd w:val="clear" w:color="auto" w:fill="FFFFFF"/>
            <w:vAlign w:val="center"/>
          </w:tcPr>
          <w:p w14:paraId="7DEE70B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1.807</w:t>
            </w:r>
          </w:p>
        </w:tc>
        <w:tc>
          <w:tcPr>
            <w:tcW w:w="700" w:type="dxa"/>
            <w:tcBorders>
              <w:top w:val="single" w:sz="16" w:space="0" w:color="000000"/>
              <w:bottom w:val="single" w:sz="16" w:space="0" w:color="000000"/>
            </w:tcBorders>
            <w:shd w:val="clear" w:color="auto" w:fill="FFFFFF"/>
            <w:vAlign w:val="center"/>
          </w:tcPr>
          <w:p w14:paraId="3F66339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w:t>
            </w:r>
          </w:p>
        </w:tc>
        <w:tc>
          <w:tcPr>
            <w:tcW w:w="700" w:type="dxa"/>
            <w:tcBorders>
              <w:top w:val="single" w:sz="16" w:space="0" w:color="000000"/>
              <w:bottom w:val="single" w:sz="16" w:space="0" w:color="000000"/>
            </w:tcBorders>
            <w:shd w:val="clear" w:color="auto" w:fill="FFFFFF"/>
            <w:vAlign w:val="center"/>
          </w:tcPr>
          <w:p w14:paraId="4ED5A99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315</w:t>
            </w:r>
          </w:p>
        </w:tc>
        <w:tc>
          <w:tcPr>
            <w:tcW w:w="1019" w:type="dxa"/>
            <w:tcBorders>
              <w:top w:val="single" w:sz="16" w:space="0" w:color="000000"/>
              <w:bottom w:val="single" w:sz="16" w:space="0" w:color="000000"/>
              <w:right w:val="single" w:sz="16" w:space="0" w:color="000000"/>
            </w:tcBorders>
            <w:shd w:val="clear" w:color="auto" w:fill="FFFFFF"/>
            <w:vAlign w:val="center"/>
          </w:tcPr>
          <w:p w14:paraId="75D7736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r>
      <w:tr w:rsidR="00DB53E4" w:rsidRPr="00DB53E4" w14:paraId="641FD4F3" w14:textId="77777777" w:rsidTr="00E01ABD">
        <w:trPr>
          <w:cantSplit/>
          <w:trHeight w:val="482"/>
        </w:trPr>
        <w:tc>
          <w:tcPr>
            <w:tcW w:w="8270" w:type="dxa"/>
            <w:gridSpan w:val="11"/>
            <w:tcBorders>
              <w:top w:val="nil"/>
              <w:left w:val="nil"/>
              <w:bottom w:val="nil"/>
              <w:right w:val="nil"/>
            </w:tcBorders>
            <w:shd w:val="clear" w:color="auto" w:fill="FFFFFF"/>
          </w:tcPr>
          <w:p w14:paraId="28D3E5B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Predictors: (Constant), OA7, FUN1, U1, US2, U2, PR4, SP1, OA6, OB1, PUR6, OA5, PUR5, OA4, US1, OA1, NOUTG3, OA3, PUR4, R1, PUR3, NOUTG4, PUR1, PR2, PUR2, NOUTG2, PR3, OA2, NOUTG1, PR1</w:t>
            </w:r>
          </w:p>
        </w:tc>
      </w:tr>
    </w:tbl>
    <w:p w14:paraId="34394EB6"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p w14:paraId="158D6D3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table above that the value indicates an R of 0.378, R square 0.143 and adjusted R square is 0.064. This shows the result of independent variable. This standard Error of the Estimate value is 1.15152. The smaller the level of SEE will make the regression model more accurate in predicting the dependent variable. Therefore 14.3% of the variations of the research data about the average is explained by the model. R coefficient indicates the correlation of study variables.</w:t>
      </w:r>
    </w:p>
    <w:p w14:paraId="6DA2B8CE"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1698A608"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Analysis of variance</w:t>
      </w:r>
    </w:p>
    <w:tbl>
      <w:tblPr>
        <w:tblW w:w="7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291"/>
        <w:gridCol w:w="1476"/>
        <w:gridCol w:w="1014"/>
        <w:gridCol w:w="1415"/>
        <w:gridCol w:w="1014"/>
        <w:gridCol w:w="1014"/>
      </w:tblGrid>
      <w:tr w:rsidR="00DB53E4" w:rsidRPr="00DB53E4" w14:paraId="4CE4C08B" w14:textId="77777777" w:rsidTr="00E01ABD">
        <w:trPr>
          <w:cantSplit/>
        </w:trPr>
        <w:tc>
          <w:tcPr>
            <w:tcW w:w="7962" w:type="dxa"/>
            <w:gridSpan w:val="7"/>
            <w:tcBorders>
              <w:top w:val="nil"/>
              <w:left w:val="nil"/>
              <w:bottom w:val="nil"/>
              <w:right w:val="nil"/>
            </w:tcBorders>
            <w:shd w:val="clear" w:color="auto" w:fill="FFFFFF"/>
            <w:vAlign w:val="center"/>
          </w:tcPr>
          <w:p w14:paraId="792649A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ANOVA</w:t>
            </w:r>
            <w:r w:rsidRPr="00DB53E4">
              <w:rPr>
                <w:rFonts w:ascii="Arial" w:hAnsi="Arial" w:cs="Arial"/>
                <w:b/>
                <w:bCs/>
                <w:color w:val="000000"/>
                <w:sz w:val="18"/>
                <w:szCs w:val="18"/>
                <w:vertAlign w:val="superscript"/>
                <w:lang w:val="en-IN" w:bidi="ar-SA"/>
              </w:rPr>
              <w:t>a</w:t>
            </w:r>
            <w:proofErr w:type="spellEnd"/>
          </w:p>
        </w:tc>
      </w:tr>
      <w:tr w:rsidR="00DB53E4" w:rsidRPr="00DB53E4" w14:paraId="7D1CD3E3" w14:textId="77777777" w:rsidTr="00E01ABD">
        <w:trPr>
          <w:cantSplit/>
        </w:trPr>
        <w:tc>
          <w:tcPr>
            <w:tcW w:w="2029" w:type="dxa"/>
            <w:gridSpan w:val="2"/>
            <w:tcBorders>
              <w:top w:val="single" w:sz="16" w:space="0" w:color="000000"/>
              <w:left w:val="single" w:sz="16" w:space="0" w:color="000000"/>
              <w:bottom w:val="single" w:sz="16" w:space="0" w:color="000000"/>
              <w:right w:val="nil"/>
            </w:tcBorders>
            <w:shd w:val="clear" w:color="auto" w:fill="FFFFFF"/>
            <w:vAlign w:val="bottom"/>
          </w:tcPr>
          <w:p w14:paraId="7EBB80E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6" w:type="dxa"/>
            <w:tcBorders>
              <w:top w:val="single" w:sz="16" w:space="0" w:color="000000"/>
              <w:left w:val="single" w:sz="16" w:space="0" w:color="000000"/>
              <w:bottom w:val="single" w:sz="16" w:space="0" w:color="000000"/>
            </w:tcBorders>
            <w:shd w:val="clear" w:color="auto" w:fill="FFFFFF"/>
            <w:vAlign w:val="bottom"/>
          </w:tcPr>
          <w:p w14:paraId="7A4D8AD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Sum of Squares</w:t>
            </w:r>
          </w:p>
        </w:tc>
        <w:tc>
          <w:tcPr>
            <w:tcW w:w="1014" w:type="dxa"/>
            <w:tcBorders>
              <w:top w:val="single" w:sz="16" w:space="0" w:color="000000"/>
              <w:bottom w:val="single" w:sz="16" w:space="0" w:color="000000"/>
            </w:tcBorders>
            <w:shd w:val="clear" w:color="auto" w:fill="FFFFFF"/>
            <w:vAlign w:val="bottom"/>
          </w:tcPr>
          <w:p w14:paraId="0BD4416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color w:val="000000"/>
                <w:sz w:val="18"/>
                <w:szCs w:val="18"/>
                <w:lang w:val="en-IN" w:bidi="ar-SA"/>
              </w:rPr>
              <w:t>df</w:t>
            </w:r>
            <w:proofErr w:type="spellEnd"/>
          </w:p>
        </w:tc>
        <w:tc>
          <w:tcPr>
            <w:tcW w:w="1415" w:type="dxa"/>
            <w:tcBorders>
              <w:top w:val="single" w:sz="16" w:space="0" w:color="000000"/>
              <w:bottom w:val="single" w:sz="16" w:space="0" w:color="000000"/>
            </w:tcBorders>
            <w:shd w:val="clear" w:color="auto" w:fill="FFFFFF"/>
            <w:vAlign w:val="bottom"/>
          </w:tcPr>
          <w:p w14:paraId="68DF056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Mean Square</w:t>
            </w:r>
          </w:p>
        </w:tc>
        <w:tc>
          <w:tcPr>
            <w:tcW w:w="1014" w:type="dxa"/>
            <w:tcBorders>
              <w:top w:val="single" w:sz="16" w:space="0" w:color="000000"/>
              <w:bottom w:val="single" w:sz="16" w:space="0" w:color="000000"/>
            </w:tcBorders>
            <w:shd w:val="clear" w:color="auto" w:fill="FFFFFF"/>
            <w:vAlign w:val="bottom"/>
          </w:tcPr>
          <w:p w14:paraId="4EDE541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w:t>
            </w:r>
          </w:p>
        </w:tc>
        <w:tc>
          <w:tcPr>
            <w:tcW w:w="1014" w:type="dxa"/>
            <w:tcBorders>
              <w:top w:val="single" w:sz="16" w:space="0" w:color="000000"/>
              <w:bottom w:val="single" w:sz="16" w:space="0" w:color="000000"/>
              <w:right w:val="single" w:sz="16" w:space="0" w:color="000000"/>
            </w:tcBorders>
            <w:shd w:val="clear" w:color="auto" w:fill="FFFFFF"/>
            <w:vAlign w:val="bottom"/>
          </w:tcPr>
          <w:p w14:paraId="424C1DB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36CFD8D1" w14:textId="77777777" w:rsidTr="00E01ABD">
        <w:trPr>
          <w:cantSplit/>
        </w:trPr>
        <w:tc>
          <w:tcPr>
            <w:tcW w:w="738" w:type="dxa"/>
            <w:vMerge w:val="restart"/>
            <w:tcBorders>
              <w:top w:val="single" w:sz="16" w:space="0" w:color="000000"/>
              <w:left w:val="single" w:sz="16" w:space="0" w:color="000000"/>
              <w:bottom w:val="single" w:sz="16" w:space="0" w:color="000000"/>
              <w:right w:val="nil"/>
            </w:tcBorders>
            <w:shd w:val="clear" w:color="auto" w:fill="FFFFFF"/>
          </w:tcPr>
          <w:p w14:paraId="55F9A69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291" w:type="dxa"/>
            <w:tcBorders>
              <w:top w:val="single" w:sz="16" w:space="0" w:color="000000"/>
              <w:left w:val="nil"/>
              <w:bottom w:val="nil"/>
              <w:right w:val="single" w:sz="16" w:space="0" w:color="000000"/>
            </w:tcBorders>
            <w:shd w:val="clear" w:color="auto" w:fill="FFFFFF"/>
          </w:tcPr>
          <w:p w14:paraId="657819A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Regression</w:t>
            </w:r>
          </w:p>
        </w:tc>
        <w:tc>
          <w:tcPr>
            <w:tcW w:w="1476" w:type="dxa"/>
            <w:tcBorders>
              <w:top w:val="single" w:sz="16" w:space="0" w:color="000000"/>
              <w:left w:val="single" w:sz="16" w:space="0" w:color="000000"/>
              <w:bottom w:val="nil"/>
            </w:tcBorders>
            <w:shd w:val="clear" w:color="auto" w:fill="FFFFFF"/>
            <w:vAlign w:val="center"/>
          </w:tcPr>
          <w:p w14:paraId="4B7D547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69.499</w:t>
            </w:r>
          </w:p>
        </w:tc>
        <w:tc>
          <w:tcPr>
            <w:tcW w:w="1014" w:type="dxa"/>
            <w:tcBorders>
              <w:top w:val="single" w:sz="16" w:space="0" w:color="000000"/>
              <w:bottom w:val="nil"/>
            </w:tcBorders>
            <w:shd w:val="clear" w:color="auto" w:fill="FFFFFF"/>
            <w:vAlign w:val="center"/>
          </w:tcPr>
          <w:p w14:paraId="221D4A0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w:t>
            </w:r>
          </w:p>
        </w:tc>
        <w:tc>
          <w:tcPr>
            <w:tcW w:w="1415" w:type="dxa"/>
            <w:tcBorders>
              <w:top w:val="single" w:sz="16" w:space="0" w:color="000000"/>
              <w:bottom w:val="nil"/>
            </w:tcBorders>
            <w:shd w:val="clear" w:color="auto" w:fill="FFFFFF"/>
            <w:vAlign w:val="center"/>
          </w:tcPr>
          <w:p w14:paraId="58AE5D6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2.397</w:t>
            </w:r>
          </w:p>
        </w:tc>
        <w:tc>
          <w:tcPr>
            <w:tcW w:w="1014" w:type="dxa"/>
            <w:tcBorders>
              <w:top w:val="single" w:sz="16" w:space="0" w:color="000000"/>
              <w:bottom w:val="nil"/>
            </w:tcBorders>
            <w:shd w:val="clear" w:color="auto" w:fill="FFFFFF"/>
            <w:vAlign w:val="center"/>
          </w:tcPr>
          <w:p w14:paraId="3442880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1.807</w:t>
            </w:r>
          </w:p>
        </w:tc>
        <w:tc>
          <w:tcPr>
            <w:tcW w:w="1014" w:type="dxa"/>
            <w:tcBorders>
              <w:top w:val="single" w:sz="16" w:space="0" w:color="000000"/>
              <w:bottom w:val="nil"/>
              <w:right w:val="single" w:sz="16" w:space="0" w:color="000000"/>
            </w:tcBorders>
            <w:shd w:val="clear" w:color="auto" w:fill="FFFFFF"/>
            <w:vAlign w:val="center"/>
          </w:tcPr>
          <w:p w14:paraId="7769F45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r w:rsidRPr="00DB53E4">
              <w:rPr>
                <w:rFonts w:ascii="Arial" w:hAnsi="Arial" w:cs="Arial"/>
                <w:color w:val="000000"/>
                <w:sz w:val="18"/>
                <w:szCs w:val="18"/>
                <w:vertAlign w:val="superscript"/>
                <w:lang w:val="en-IN" w:bidi="ar-SA"/>
              </w:rPr>
              <w:t>b</w:t>
            </w:r>
          </w:p>
        </w:tc>
      </w:tr>
      <w:tr w:rsidR="00DB53E4" w:rsidRPr="00DB53E4" w14:paraId="113848E5"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5EBDA5B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291" w:type="dxa"/>
            <w:tcBorders>
              <w:top w:val="nil"/>
              <w:left w:val="nil"/>
              <w:bottom w:val="nil"/>
              <w:right w:val="single" w:sz="16" w:space="0" w:color="000000"/>
            </w:tcBorders>
            <w:shd w:val="clear" w:color="auto" w:fill="FFFFFF"/>
          </w:tcPr>
          <w:p w14:paraId="2C8B248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Residual</w:t>
            </w:r>
          </w:p>
        </w:tc>
        <w:tc>
          <w:tcPr>
            <w:tcW w:w="1476" w:type="dxa"/>
            <w:tcBorders>
              <w:top w:val="nil"/>
              <w:left w:val="single" w:sz="16" w:space="0" w:color="000000"/>
              <w:bottom w:val="nil"/>
            </w:tcBorders>
            <w:shd w:val="clear" w:color="auto" w:fill="FFFFFF"/>
            <w:vAlign w:val="center"/>
          </w:tcPr>
          <w:p w14:paraId="710496E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417.690</w:t>
            </w:r>
          </w:p>
        </w:tc>
        <w:tc>
          <w:tcPr>
            <w:tcW w:w="1014" w:type="dxa"/>
            <w:tcBorders>
              <w:top w:val="nil"/>
              <w:bottom w:val="nil"/>
            </w:tcBorders>
            <w:shd w:val="clear" w:color="auto" w:fill="FFFFFF"/>
            <w:vAlign w:val="center"/>
          </w:tcPr>
          <w:p w14:paraId="581EB3B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315</w:t>
            </w:r>
          </w:p>
        </w:tc>
        <w:tc>
          <w:tcPr>
            <w:tcW w:w="1415" w:type="dxa"/>
            <w:tcBorders>
              <w:top w:val="nil"/>
              <w:bottom w:val="nil"/>
            </w:tcBorders>
            <w:shd w:val="clear" w:color="auto" w:fill="FFFFFF"/>
            <w:vAlign w:val="center"/>
          </w:tcPr>
          <w:p w14:paraId="2CE0BD7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1.326</w:t>
            </w:r>
          </w:p>
        </w:tc>
        <w:tc>
          <w:tcPr>
            <w:tcW w:w="1014" w:type="dxa"/>
            <w:tcBorders>
              <w:top w:val="nil"/>
              <w:bottom w:val="nil"/>
            </w:tcBorders>
            <w:shd w:val="clear" w:color="auto" w:fill="FFFFFF"/>
            <w:vAlign w:val="center"/>
          </w:tcPr>
          <w:p w14:paraId="44D10CC4"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nil"/>
              <w:right w:val="single" w:sz="16" w:space="0" w:color="000000"/>
            </w:tcBorders>
            <w:shd w:val="clear" w:color="auto" w:fill="FFFFFF"/>
            <w:vAlign w:val="center"/>
          </w:tcPr>
          <w:p w14:paraId="22E39E2F"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11351520"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3751282C"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291" w:type="dxa"/>
            <w:tcBorders>
              <w:top w:val="nil"/>
              <w:left w:val="nil"/>
              <w:bottom w:val="single" w:sz="16" w:space="0" w:color="000000"/>
              <w:right w:val="single" w:sz="16" w:space="0" w:color="000000"/>
            </w:tcBorders>
            <w:shd w:val="clear" w:color="auto" w:fill="FFFFFF"/>
          </w:tcPr>
          <w:p w14:paraId="3F7EF58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Total</w:t>
            </w:r>
          </w:p>
        </w:tc>
        <w:tc>
          <w:tcPr>
            <w:tcW w:w="1476" w:type="dxa"/>
            <w:tcBorders>
              <w:top w:val="nil"/>
              <w:left w:val="single" w:sz="16" w:space="0" w:color="000000"/>
              <w:bottom w:val="single" w:sz="16" w:space="0" w:color="000000"/>
            </w:tcBorders>
            <w:shd w:val="clear" w:color="auto" w:fill="FFFFFF"/>
            <w:vAlign w:val="center"/>
          </w:tcPr>
          <w:p w14:paraId="049F0CB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487.188</w:t>
            </w:r>
          </w:p>
        </w:tc>
        <w:tc>
          <w:tcPr>
            <w:tcW w:w="1014" w:type="dxa"/>
            <w:tcBorders>
              <w:top w:val="nil"/>
              <w:bottom w:val="single" w:sz="16" w:space="0" w:color="000000"/>
            </w:tcBorders>
            <w:shd w:val="clear" w:color="auto" w:fill="FFFFFF"/>
            <w:vAlign w:val="center"/>
          </w:tcPr>
          <w:p w14:paraId="64B6E6C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w:t>
            </w:r>
          </w:p>
        </w:tc>
        <w:tc>
          <w:tcPr>
            <w:tcW w:w="1415" w:type="dxa"/>
            <w:tcBorders>
              <w:top w:val="nil"/>
              <w:bottom w:val="single" w:sz="16" w:space="0" w:color="000000"/>
            </w:tcBorders>
            <w:shd w:val="clear" w:color="auto" w:fill="FFFFFF"/>
            <w:vAlign w:val="center"/>
          </w:tcPr>
          <w:p w14:paraId="57C0192A"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tcBorders>
            <w:shd w:val="clear" w:color="auto" w:fill="FFFFFF"/>
            <w:vAlign w:val="center"/>
          </w:tcPr>
          <w:p w14:paraId="7F9234EC"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right w:val="single" w:sz="16" w:space="0" w:color="000000"/>
            </w:tcBorders>
            <w:shd w:val="clear" w:color="auto" w:fill="FFFFFF"/>
            <w:vAlign w:val="center"/>
          </w:tcPr>
          <w:p w14:paraId="27054BAE"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68A22989" w14:textId="77777777" w:rsidTr="00E01ABD">
        <w:trPr>
          <w:cantSplit/>
        </w:trPr>
        <w:tc>
          <w:tcPr>
            <w:tcW w:w="7962" w:type="dxa"/>
            <w:gridSpan w:val="7"/>
            <w:tcBorders>
              <w:top w:val="nil"/>
              <w:left w:val="nil"/>
              <w:bottom w:val="nil"/>
              <w:right w:val="nil"/>
            </w:tcBorders>
            <w:shd w:val="clear" w:color="auto" w:fill="FFFFFF"/>
          </w:tcPr>
          <w:p w14:paraId="3C7827F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SEC5</w:t>
            </w:r>
          </w:p>
        </w:tc>
      </w:tr>
      <w:tr w:rsidR="00DB53E4" w:rsidRPr="00DB53E4" w14:paraId="65551165" w14:textId="77777777" w:rsidTr="00E01ABD">
        <w:trPr>
          <w:cantSplit/>
        </w:trPr>
        <w:tc>
          <w:tcPr>
            <w:tcW w:w="7962" w:type="dxa"/>
            <w:gridSpan w:val="7"/>
            <w:tcBorders>
              <w:top w:val="nil"/>
              <w:left w:val="nil"/>
              <w:bottom w:val="nil"/>
              <w:right w:val="nil"/>
            </w:tcBorders>
            <w:shd w:val="clear" w:color="auto" w:fill="FFFFFF"/>
          </w:tcPr>
          <w:p w14:paraId="302061C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Predictors: (Constant), OA7, FUN1, U1, US2, U2, PR4, SP1, OA6, OB1, PUR6, OA5, PUR5, OA4, US1, OA1, NOUTG3, OA3, PUR4, R1, PUR3, NOUTG4, PUR1, PR2, PUR2, NOUTG2, PR3, OA2, NOUTG1, PR1</w:t>
            </w:r>
          </w:p>
        </w:tc>
      </w:tr>
    </w:tbl>
    <w:p w14:paraId="0B894FAC"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2DC2364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From this analysis of variance indicated under the table above, the F statistic is 1.807. The significance of the study model is 0.000. The analysis was undertaken at 95% level of significance. Therefore, inside the 0.05 confidence interval, thus the study model in thus insignificant. The predictors (independent variables) have an insignificant effect on the dependent variable.</w:t>
      </w:r>
    </w:p>
    <w:p w14:paraId="0EA81B02"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220C27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DD1258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B9A4F49"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9E0A525" w14:textId="77777777" w:rsidR="00DB53E4" w:rsidRPr="00DB53E4" w:rsidRDefault="00DB53E4" w:rsidP="00DB53E4">
      <w:pPr>
        <w:spacing w:before="240" w:after="160" w:line="360" w:lineRule="auto"/>
        <w:jc w:val="both"/>
        <w:rPr>
          <w:rFonts w:ascii="Times New Roman" w:hAnsi="Times New Roman" w:cs="Times New Roman"/>
          <w:b/>
          <w:sz w:val="24"/>
          <w:szCs w:val="24"/>
          <w:lang w:val="en-IN" w:bidi="ar-SA"/>
        </w:rPr>
      </w:pPr>
      <w:r w:rsidRPr="00DB53E4">
        <w:rPr>
          <w:rFonts w:ascii="Times New Roman" w:hAnsi="Times New Roman" w:cs="Times New Roman"/>
          <w:b/>
          <w:sz w:val="24"/>
          <w:szCs w:val="24"/>
          <w:lang w:val="en-IN" w:bidi="ar-SA"/>
        </w:rPr>
        <w:lastRenderedPageBreak/>
        <w:t>Model Coefficients</w:t>
      </w:r>
    </w:p>
    <w:p w14:paraId="6A2C5F92" w14:textId="77777777" w:rsidR="00DB53E4" w:rsidRPr="00DB53E4" w:rsidRDefault="00DB53E4" w:rsidP="00DB53E4">
      <w:pPr>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The model coefficients are presented as below:</w:t>
      </w: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3"/>
        <w:gridCol w:w="1338"/>
        <w:gridCol w:w="1338"/>
        <w:gridCol w:w="1476"/>
        <w:gridCol w:w="1015"/>
        <w:gridCol w:w="1015"/>
      </w:tblGrid>
      <w:tr w:rsidR="00DB53E4" w:rsidRPr="00DB53E4" w14:paraId="202ABDD9" w14:textId="77777777" w:rsidTr="00E01ABD">
        <w:trPr>
          <w:cantSplit/>
        </w:trPr>
        <w:tc>
          <w:tcPr>
            <w:tcW w:w="8101" w:type="dxa"/>
            <w:gridSpan w:val="7"/>
            <w:tcBorders>
              <w:top w:val="nil"/>
              <w:left w:val="nil"/>
              <w:bottom w:val="nil"/>
              <w:right w:val="nil"/>
            </w:tcBorders>
            <w:shd w:val="clear" w:color="auto" w:fill="FFFFFF"/>
            <w:vAlign w:val="center"/>
          </w:tcPr>
          <w:p w14:paraId="435B49C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Coefficients</w:t>
            </w:r>
            <w:r w:rsidRPr="00DB53E4">
              <w:rPr>
                <w:rFonts w:ascii="Arial" w:hAnsi="Arial" w:cs="Arial"/>
                <w:b/>
                <w:bCs/>
                <w:color w:val="000000"/>
                <w:sz w:val="18"/>
                <w:szCs w:val="18"/>
                <w:vertAlign w:val="superscript"/>
                <w:lang w:val="en-IN" w:bidi="ar-SA"/>
              </w:rPr>
              <w:t>a</w:t>
            </w:r>
            <w:proofErr w:type="spellEnd"/>
          </w:p>
        </w:tc>
      </w:tr>
      <w:tr w:rsidR="00DB53E4" w:rsidRPr="00DB53E4" w14:paraId="20C116A3" w14:textId="77777777" w:rsidTr="00E01ABD">
        <w:trPr>
          <w:cantSplit/>
        </w:trPr>
        <w:tc>
          <w:tcPr>
            <w:tcW w:w="1919" w:type="dxa"/>
            <w:gridSpan w:val="2"/>
            <w:vMerge w:val="restart"/>
            <w:tcBorders>
              <w:top w:val="single" w:sz="16" w:space="0" w:color="000000"/>
              <w:left w:val="single" w:sz="16" w:space="0" w:color="000000"/>
              <w:bottom w:val="nil"/>
              <w:right w:val="nil"/>
            </w:tcBorders>
            <w:shd w:val="clear" w:color="auto" w:fill="FFFFFF"/>
            <w:vAlign w:val="bottom"/>
          </w:tcPr>
          <w:p w14:paraId="22C2042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2676" w:type="dxa"/>
            <w:gridSpan w:val="2"/>
            <w:tcBorders>
              <w:top w:val="single" w:sz="16" w:space="0" w:color="000000"/>
              <w:left w:val="single" w:sz="16" w:space="0" w:color="000000"/>
            </w:tcBorders>
            <w:shd w:val="clear" w:color="auto" w:fill="FFFFFF"/>
            <w:vAlign w:val="bottom"/>
          </w:tcPr>
          <w:p w14:paraId="0826093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Unstandardized Coefficients</w:t>
            </w:r>
          </w:p>
        </w:tc>
        <w:tc>
          <w:tcPr>
            <w:tcW w:w="1476" w:type="dxa"/>
            <w:tcBorders>
              <w:top w:val="single" w:sz="16" w:space="0" w:color="000000"/>
            </w:tcBorders>
            <w:shd w:val="clear" w:color="auto" w:fill="FFFFFF"/>
            <w:vAlign w:val="bottom"/>
          </w:tcPr>
          <w:p w14:paraId="363D1E0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Standardized Coefficients</w:t>
            </w:r>
          </w:p>
        </w:tc>
        <w:tc>
          <w:tcPr>
            <w:tcW w:w="1015" w:type="dxa"/>
            <w:vMerge w:val="restart"/>
            <w:tcBorders>
              <w:top w:val="single" w:sz="16" w:space="0" w:color="000000"/>
            </w:tcBorders>
            <w:shd w:val="clear" w:color="auto" w:fill="FFFFFF"/>
            <w:vAlign w:val="bottom"/>
          </w:tcPr>
          <w:p w14:paraId="61B7086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t</w:t>
            </w:r>
          </w:p>
        </w:tc>
        <w:tc>
          <w:tcPr>
            <w:tcW w:w="1015" w:type="dxa"/>
            <w:vMerge w:val="restart"/>
            <w:tcBorders>
              <w:top w:val="single" w:sz="16" w:space="0" w:color="000000"/>
              <w:right w:val="single" w:sz="16" w:space="0" w:color="000000"/>
            </w:tcBorders>
            <w:shd w:val="clear" w:color="auto" w:fill="FFFFFF"/>
            <w:vAlign w:val="bottom"/>
          </w:tcPr>
          <w:p w14:paraId="45CB3BC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0C7A5DD0" w14:textId="77777777" w:rsidTr="00E01ABD">
        <w:trPr>
          <w:cantSplit/>
        </w:trPr>
        <w:tc>
          <w:tcPr>
            <w:tcW w:w="1919" w:type="dxa"/>
            <w:gridSpan w:val="2"/>
            <w:vMerge/>
            <w:tcBorders>
              <w:top w:val="single" w:sz="16" w:space="0" w:color="000000"/>
              <w:left w:val="single" w:sz="16" w:space="0" w:color="000000"/>
              <w:bottom w:val="nil"/>
              <w:right w:val="nil"/>
            </w:tcBorders>
            <w:shd w:val="clear" w:color="auto" w:fill="FFFFFF"/>
            <w:vAlign w:val="bottom"/>
          </w:tcPr>
          <w:p w14:paraId="2A8E40C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338" w:type="dxa"/>
            <w:tcBorders>
              <w:left w:val="single" w:sz="16" w:space="0" w:color="000000"/>
              <w:bottom w:val="single" w:sz="16" w:space="0" w:color="000000"/>
            </w:tcBorders>
            <w:shd w:val="clear" w:color="auto" w:fill="FFFFFF"/>
            <w:vAlign w:val="bottom"/>
          </w:tcPr>
          <w:p w14:paraId="2E58232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w:t>
            </w:r>
          </w:p>
        </w:tc>
        <w:tc>
          <w:tcPr>
            <w:tcW w:w="1338" w:type="dxa"/>
            <w:tcBorders>
              <w:bottom w:val="single" w:sz="16" w:space="0" w:color="000000"/>
            </w:tcBorders>
            <w:shd w:val="clear" w:color="auto" w:fill="FFFFFF"/>
            <w:vAlign w:val="bottom"/>
          </w:tcPr>
          <w:p w14:paraId="0648871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w:t>
            </w:r>
          </w:p>
        </w:tc>
        <w:tc>
          <w:tcPr>
            <w:tcW w:w="1476" w:type="dxa"/>
            <w:tcBorders>
              <w:bottom w:val="single" w:sz="16" w:space="0" w:color="000000"/>
            </w:tcBorders>
            <w:shd w:val="clear" w:color="auto" w:fill="FFFFFF"/>
            <w:vAlign w:val="bottom"/>
          </w:tcPr>
          <w:p w14:paraId="2773A95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Beta</w:t>
            </w:r>
          </w:p>
        </w:tc>
        <w:tc>
          <w:tcPr>
            <w:tcW w:w="1015" w:type="dxa"/>
            <w:vMerge/>
            <w:tcBorders>
              <w:top w:val="single" w:sz="16" w:space="0" w:color="000000"/>
            </w:tcBorders>
            <w:shd w:val="clear" w:color="auto" w:fill="FFFFFF"/>
            <w:vAlign w:val="bottom"/>
          </w:tcPr>
          <w:p w14:paraId="1B335D1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5" w:type="dxa"/>
            <w:vMerge/>
            <w:tcBorders>
              <w:top w:val="single" w:sz="16" w:space="0" w:color="000000"/>
              <w:right w:val="single" w:sz="16" w:space="0" w:color="000000"/>
            </w:tcBorders>
            <w:shd w:val="clear" w:color="auto" w:fill="FFFFFF"/>
            <w:vAlign w:val="bottom"/>
          </w:tcPr>
          <w:p w14:paraId="1C87454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r>
      <w:tr w:rsidR="00DB53E4" w:rsidRPr="00DB53E4" w14:paraId="230A558E" w14:textId="77777777" w:rsidTr="00E01AB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4D6DA8F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183" w:type="dxa"/>
            <w:tcBorders>
              <w:top w:val="single" w:sz="16" w:space="0" w:color="000000"/>
              <w:left w:val="nil"/>
              <w:bottom w:val="nil"/>
              <w:right w:val="single" w:sz="16" w:space="0" w:color="000000"/>
            </w:tcBorders>
            <w:shd w:val="clear" w:color="auto" w:fill="FFFFFF"/>
          </w:tcPr>
          <w:p w14:paraId="02F6D7C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(Constant)</w:t>
            </w:r>
          </w:p>
        </w:tc>
        <w:tc>
          <w:tcPr>
            <w:tcW w:w="1338" w:type="dxa"/>
            <w:tcBorders>
              <w:top w:val="single" w:sz="16" w:space="0" w:color="000000"/>
              <w:left w:val="single" w:sz="16" w:space="0" w:color="000000"/>
              <w:bottom w:val="nil"/>
            </w:tcBorders>
            <w:shd w:val="clear" w:color="auto" w:fill="FFFFFF"/>
            <w:vAlign w:val="center"/>
          </w:tcPr>
          <w:p w14:paraId="52BFD56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.675</w:t>
            </w:r>
          </w:p>
        </w:tc>
        <w:tc>
          <w:tcPr>
            <w:tcW w:w="1338" w:type="dxa"/>
            <w:tcBorders>
              <w:top w:val="single" w:sz="16" w:space="0" w:color="000000"/>
              <w:bottom w:val="nil"/>
            </w:tcBorders>
            <w:shd w:val="clear" w:color="auto" w:fill="FFFFFF"/>
            <w:vAlign w:val="center"/>
          </w:tcPr>
          <w:p w14:paraId="246B16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.723</w:t>
            </w:r>
          </w:p>
        </w:tc>
        <w:tc>
          <w:tcPr>
            <w:tcW w:w="1476" w:type="dxa"/>
            <w:tcBorders>
              <w:top w:val="single" w:sz="16" w:space="0" w:color="000000"/>
              <w:bottom w:val="nil"/>
            </w:tcBorders>
            <w:shd w:val="clear" w:color="auto" w:fill="FFFFFF"/>
            <w:vAlign w:val="center"/>
          </w:tcPr>
          <w:p w14:paraId="3B40B44B"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5" w:type="dxa"/>
            <w:tcBorders>
              <w:top w:val="single" w:sz="16" w:space="0" w:color="000000"/>
              <w:bottom w:val="nil"/>
            </w:tcBorders>
            <w:shd w:val="clear" w:color="auto" w:fill="FFFFFF"/>
            <w:vAlign w:val="center"/>
          </w:tcPr>
          <w:p w14:paraId="3C51797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.933</w:t>
            </w:r>
          </w:p>
        </w:tc>
        <w:tc>
          <w:tcPr>
            <w:tcW w:w="1015" w:type="dxa"/>
            <w:tcBorders>
              <w:top w:val="single" w:sz="16" w:space="0" w:color="000000"/>
              <w:bottom w:val="nil"/>
              <w:right w:val="single" w:sz="16" w:space="0" w:color="000000"/>
            </w:tcBorders>
            <w:shd w:val="clear" w:color="auto" w:fill="FFFFFF"/>
            <w:vAlign w:val="center"/>
          </w:tcPr>
          <w:p w14:paraId="1CAC8F8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.351</w:t>
            </w:r>
          </w:p>
        </w:tc>
      </w:tr>
      <w:tr w:rsidR="00DB53E4" w:rsidRPr="00DB53E4" w14:paraId="628B02B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E80EE9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34D238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PR1</w:t>
            </w:r>
          </w:p>
        </w:tc>
        <w:tc>
          <w:tcPr>
            <w:tcW w:w="1338" w:type="dxa"/>
            <w:tcBorders>
              <w:top w:val="nil"/>
              <w:left w:val="single" w:sz="16" w:space="0" w:color="000000"/>
              <w:bottom w:val="nil"/>
            </w:tcBorders>
            <w:shd w:val="clear" w:color="auto" w:fill="FFFFFF"/>
            <w:vAlign w:val="center"/>
          </w:tcPr>
          <w:p w14:paraId="1159506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.376</w:t>
            </w:r>
          </w:p>
        </w:tc>
        <w:tc>
          <w:tcPr>
            <w:tcW w:w="1338" w:type="dxa"/>
            <w:tcBorders>
              <w:top w:val="nil"/>
              <w:bottom w:val="nil"/>
            </w:tcBorders>
            <w:shd w:val="clear" w:color="auto" w:fill="FFFFFF"/>
            <w:vAlign w:val="center"/>
          </w:tcPr>
          <w:p w14:paraId="2A6F69F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.140</w:t>
            </w:r>
          </w:p>
        </w:tc>
        <w:tc>
          <w:tcPr>
            <w:tcW w:w="1476" w:type="dxa"/>
            <w:tcBorders>
              <w:top w:val="nil"/>
              <w:bottom w:val="nil"/>
            </w:tcBorders>
            <w:shd w:val="clear" w:color="auto" w:fill="FFFFFF"/>
            <w:vAlign w:val="center"/>
          </w:tcPr>
          <w:p w14:paraId="0F4233E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.250</w:t>
            </w:r>
          </w:p>
        </w:tc>
        <w:tc>
          <w:tcPr>
            <w:tcW w:w="1015" w:type="dxa"/>
            <w:tcBorders>
              <w:top w:val="nil"/>
              <w:bottom w:val="nil"/>
            </w:tcBorders>
            <w:shd w:val="clear" w:color="auto" w:fill="FFFFFF"/>
            <w:vAlign w:val="center"/>
          </w:tcPr>
          <w:p w14:paraId="79CDFDB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2.690</w:t>
            </w:r>
          </w:p>
        </w:tc>
        <w:tc>
          <w:tcPr>
            <w:tcW w:w="1015" w:type="dxa"/>
            <w:tcBorders>
              <w:top w:val="nil"/>
              <w:bottom w:val="nil"/>
              <w:right w:val="single" w:sz="16" w:space="0" w:color="000000"/>
            </w:tcBorders>
            <w:shd w:val="clear" w:color="auto" w:fill="FFFFFF"/>
            <w:vAlign w:val="center"/>
          </w:tcPr>
          <w:p w14:paraId="6E8AEB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r>
      <w:tr w:rsidR="00DB53E4" w:rsidRPr="00DB53E4" w14:paraId="7904949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9F462A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F7871C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PR2</w:t>
            </w:r>
          </w:p>
        </w:tc>
        <w:tc>
          <w:tcPr>
            <w:tcW w:w="1338" w:type="dxa"/>
            <w:tcBorders>
              <w:top w:val="nil"/>
              <w:left w:val="single" w:sz="16" w:space="0" w:color="000000"/>
              <w:bottom w:val="nil"/>
            </w:tcBorders>
            <w:shd w:val="clear" w:color="auto" w:fill="FFFFFF"/>
            <w:vAlign w:val="center"/>
          </w:tcPr>
          <w:p w14:paraId="4AB207C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-.280</w:t>
            </w:r>
          </w:p>
        </w:tc>
        <w:tc>
          <w:tcPr>
            <w:tcW w:w="1338" w:type="dxa"/>
            <w:tcBorders>
              <w:top w:val="nil"/>
              <w:bottom w:val="nil"/>
            </w:tcBorders>
            <w:shd w:val="clear" w:color="auto" w:fill="FFFFFF"/>
            <w:vAlign w:val="center"/>
          </w:tcPr>
          <w:p w14:paraId="2AE2574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.129</w:t>
            </w:r>
          </w:p>
        </w:tc>
        <w:tc>
          <w:tcPr>
            <w:tcW w:w="1476" w:type="dxa"/>
            <w:tcBorders>
              <w:top w:val="nil"/>
              <w:bottom w:val="nil"/>
            </w:tcBorders>
            <w:shd w:val="clear" w:color="auto" w:fill="FFFFFF"/>
            <w:vAlign w:val="center"/>
          </w:tcPr>
          <w:p w14:paraId="483C33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-.201</w:t>
            </w:r>
          </w:p>
        </w:tc>
        <w:tc>
          <w:tcPr>
            <w:tcW w:w="1015" w:type="dxa"/>
            <w:tcBorders>
              <w:top w:val="nil"/>
              <w:bottom w:val="nil"/>
            </w:tcBorders>
            <w:shd w:val="clear" w:color="auto" w:fill="FFFFFF"/>
            <w:vAlign w:val="center"/>
          </w:tcPr>
          <w:p w14:paraId="4895C80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-2.173</w:t>
            </w:r>
          </w:p>
        </w:tc>
        <w:tc>
          <w:tcPr>
            <w:tcW w:w="1015" w:type="dxa"/>
            <w:tcBorders>
              <w:top w:val="nil"/>
              <w:bottom w:val="nil"/>
              <w:right w:val="single" w:sz="16" w:space="0" w:color="000000"/>
            </w:tcBorders>
            <w:shd w:val="clear" w:color="auto" w:fill="FFFFFF"/>
            <w:vAlign w:val="center"/>
          </w:tcPr>
          <w:p w14:paraId="3528CB1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.031</w:t>
            </w:r>
          </w:p>
        </w:tc>
      </w:tr>
      <w:tr w:rsidR="00DB53E4" w:rsidRPr="00DB53E4" w14:paraId="6EF0481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FC621A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F05DC9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PR3</w:t>
            </w:r>
          </w:p>
        </w:tc>
        <w:tc>
          <w:tcPr>
            <w:tcW w:w="1338" w:type="dxa"/>
            <w:tcBorders>
              <w:top w:val="nil"/>
              <w:left w:val="single" w:sz="16" w:space="0" w:color="000000"/>
              <w:bottom w:val="nil"/>
            </w:tcBorders>
            <w:shd w:val="clear" w:color="auto" w:fill="FFFFFF"/>
            <w:vAlign w:val="center"/>
          </w:tcPr>
          <w:p w14:paraId="0EED177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.020</w:t>
            </w:r>
          </w:p>
        </w:tc>
        <w:tc>
          <w:tcPr>
            <w:tcW w:w="1338" w:type="dxa"/>
            <w:tcBorders>
              <w:top w:val="nil"/>
              <w:bottom w:val="nil"/>
            </w:tcBorders>
            <w:shd w:val="clear" w:color="auto" w:fill="FFFFFF"/>
            <w:vAlign w:val="center"/>
          </w:tcPr>
          <w:p w14:paraId="38A97B4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.097</w:t>
            </w:r>
          </w:p>
        </w:tc>
        <w:tc>
          <w:tcPr>
            <w:tcW w:w="1476" w:type="dxa"/>
            <w:tcBorders>
              <w:top w:val="nil"/>
              <w:bottom w:val="nil"/>
            </w:tcBorders>
            <w:shd w:val="clear" w:color="auto" w:fill="FFFFFF"/>
            <w:vAlign w:val="center"/>
          </w:tcPr>
          <w:p w14:paraId="58EA5CB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.017</w:t>
            </w:r>
          </w:p>
        </w:tc>
        <w:tc>
          <w:tcPr>
            <w:tcW w:w="1015" w:type="dxa"/>
            <w:tcBorders>
              <w:top w:val="nil"/>
              <w:bottom w:val="nil"/>
            </w:tcBorders>
            <w:shd w:val="clear" w:color="auto" w:fill="FFFFFF"/>
            <w:vAlign w:val="center"/>
          </w:tcPr>
          <w:p w14:paraId="31F35B6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.206</w:t>
            </w:r>
          </w:p>
        </w:tc>
        <w:tc>
          <w:tcPr>
            <w:tcW w:w="1015" w:type="dxa"/>
            <w:tcBorders>
              <w:top w:val="nil"/>
              <w:bottom w:val="nil"/>
              <w:right w:val="single" w:sz="16" w:space="0" w:color="000000"/>
            </w:tcBorders>
            <w:shd w:val="clear" w:color="auto" w:fill="FFFFFF"/>
            <w:vAlign w:val="center"/>
          </w:tcPr>
          <w:p w14:paraId="60065B7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.837</w:t>
            </w:r>
          </w:p>
        </w:tc>
      </w:tr>
      <w:tr w:rsidR="00DB53E4" w:rsidRPr="00DB53E4" w14:paraId="09DFF58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30A5BF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F77FD9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PR4</w:t>
            </w:r>
          </w:p>
        </w:tc>
        <w:tc>
          <w:tcPr>
            <w:tcW w:w="1338" w:type="dxa"/>
            <w:tcBorders>
              <w:top w:val="nil"/>
              <w:left w:val="single" w:sz="16" w:space="0" w:color="000000"/>
              <w:bottom w:val="nil"/>
            </w:tcBorders>
            <w:shd w:val="clear" w:color="auto" w:fill="FFFFFF"/>
            <w:vAlign w:val="center"/>
          </w:tcPr>
          <w:p w14:paraId="0949177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338" w:type="dxa"/>
            <w:tcBorders>
              <w:top w:val="nil"/>
              <w:bottom w:val="nil"/>
            </w:tcBorders>
            <w:shd w:val="clear" w:color="auto" w:fill="FFFFFF"/>
            <w:vAlign w:val="center"/>
          </w:tcPr>
          <w:p w14:paraId="54155F1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.065</w:t>
            </w:r>
          </w:p>
        </w:tc>
        <w:tc>
          <w:tcPr>
            <w:tcW w:w="1476" w:type="dxa"/>
            <w:tcBorders>
              <w:top w:val="nil"/>
              <w:bottom w:val="nil"/>
            </w:tcBorders>
            <w:shd w:val="clear" w:color="auto" w:fill="FFFFFF"/>
            <w:vAlign w:val="center"/>
          </w:tcPr>
          <w:p w14:paraId="52ED8D5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015" w:type="dxa"/>
            <w:tcBorders>
              <w:top w:val="nil"/>
              <w:bottom w:val="nil"/>
            </w:tcBorders>
            <w:shd w:val="clear" w:color="auto" w:fill="FFFFFF"/>
            <w:vAlign w:val="center"/>
          </w:tcPr>
          <w:p w14:paraId="7E53D48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.428</w:t>
            </w:r>
          </w:p>
        </w:tc>
        <w:tc>
          <w:tcPr>
            <w:tcW w:w="1015" w:type="dxa"/>
            <w:tcBorders>
              <w:top w:val="nil"/>
              <w:bottom w:val="nil"/>
              <w:right w:val="single" w:sz="16" w:space="0" w:color="000000"/>
            </w:tcBorders>
            <w:shd w:val="clear" w:color="auto" w:fill="FFFFFF"/>
            <w:vAlign w:val="center"/>
          </w:tcPr>
          <w:p w14:paraId="710C8F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.669</w:t>
            </w:r>
          </w:p>
        </w:tc>
      </w:tr>
      <w:tr w:rsidR="00DB53E4" w:rsidRPr="00DB53E4" w14:paraId="6021CDE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FD9D6F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319773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US1</w:t>
            </w:r>
          </w:p>
        </w:tc>
        <w:tc>
          <w:tcPr>
            <w:tcW w:w="1338" w:type="dxa"/>
            <w:tcBorders>
              <w:top w:val="nil"/>
              <w:left w:val="single" w:sz="16" w:space="0" w:color="000000"/>
              <w:bottom w:val="nil"/>
            </w:tcBorders>
            <w:shd w:val="clear" w:color="auto" w:fill="FFFFFF"/>
            <w:vAlign w:val="center"/>
          </w:tcPr>
          <w:p w14:paraId="52FE26C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.020</w:t>
            </w:r>
          </w:p>
        </w:tc>
        <w:tc>
          <w:tcPr>
            <w:tcW w:w="1338" w:type="dxa"/>
            <w:tcBorders>
              <w:top w:val="nil"/>
              <w:bottom w:val="nil"/>
            </w:tcBorders>
            <w:shd w:val="clear" w:color="auto" w:fill="FFFFFF"/>
            <w:vAlign w:val="center"/>
          </w:tcPr>
          <w:p w14:paraId="7B2399C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.126</w:t>
            </w:r>
          </w:p>
        </w:tc>
        <w:tc>
          <w:tcPr>
            <w:tcW w:w="1476" w:type="dxa"/>
            <w:tcBorders>
              <w:top w:val="nil"/>
              <w:bottom w:val="nil"/>
            </w:tcBorders>
            <w:shd w:val="clear" w:color="auto" w:fill="FFFFFF"/>
            <w:vAlign w:val="center"/>
          </w:tcPr>
          <w:p w14:paraId="1FCF6B8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.010</w:t>
            </w:r>
          </w:p>
        </w:tc>
        <w:tc>
          <w:tcPr>
            <w:tcW w:w="1015" w:type="dxa"/>
            <w:tcBorders>
              <w:top w:val="nil"/>
              <w:bottom w:val="nil"/>
            </w:tcBorders>
            <w:shd w:val="clear" w:color="auto" w:fill="FFFFFF"/>
            <w:vAlign w:val="center"/>
          </w:tcPr>
          <w:p w14:paraId="735D7DE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.156</w:t>
            </w:r>
          </w:p>
        </w:tc>
        <w:tc>
          <w:tcPr>
            <w:tcW w:w="1015" w:type="dxa"/>
            <w:tcBorders>
              <w:top w:val="nil"/>
              <w:bottom w:val="nil"/>
              <w:right w:val="single" w:sz="16" w:space="0" w:color="000000"/>
            </w:tcBorders>
            <w:shd w:val="clear" w:color="auto" w:fill="FFFFFF"/>
            <w:vAlign w:val="center"/>
          </w:tcPr>
          <w:p w14:paraId="64B3C88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.876</w:t>
            </w:r>
          </w:p>
        </w:tc>
      </w:tr>
      <w:tr w:rsidR="00DB53E4" w:rsidRPr="00DB53E4" w14:paraId="135A4248"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BE5A48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3E4FDE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US2</w:t>
            </w:r>
          </w:p>
        </w:tc>
        <w:tc>
          <w:tcPr>
            <w:tcW w:w="1338" w:type="dxa"/>
            <w:tcBorders>
              <w:top w:val="nil"/>
              <w:left w:val="single" w:sz="16" w:space="0" w:color="000000"/>
              <w:bottom w:val="nil"/>
            </w:tcBorders>
            <w:shd w:val="clear" w:color="auto" w:fill="FFFFFF"/>
            <w:vAlign w:val="center"/>
          </w:tcPr>
          <w:p w14:paraId="02ED1EE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-.060</w:t>
            </w:r>
          </w:p>
        </w:tc>
        <w:tc>
          <w:tcPr>
            <w:tcW w:w="1338" w:type="dxa"/>
            <w:tcBorders>
              <w:top w:val="nil"/>
              <w:bottom w:val="nil"/>
            </w:tcBorders>
            <w:shd w:val="clear" w:color="auto" w:fill="FFFFFF"/>
            <w:vAlign w:val="center"/>
          </w:tcPr>
          <w:p w14:paraId="5DC715D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.108</w:t>
            </w:r>
          </w:p>
        </w:tc>
        <w:tc>
          <w:tcPr>
            <w:tcW w:w="1476" w:type="dxa"/>
            <w:tcBorders>
              <w:top w:val="nil"/>
              <w:bottom w:val="nil"/>
            </w:tcBorders>
            <w:shd w:val="clear" w:color="auto" w:fill="FFFFFF"/>
            <w:vAlign w:val="center"/>
          </w:tcPr>
          <w:p w14:paraId="399D294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-.037</w:t>
            </w:r>
          </w:p>
        </w:tc>
        <w:tc>
          <w:tcPr>
            <w:tcW w:w="1015" w:type="dxa"/>
            <w:tcBorders>
              <w:top w:val="nil"/>
              <w:bottom w:val="nil"/>
            </w:tcBorders>
            <w:shd w:val="clear" w:color="auto" w:fill="FFFFFF"/>
            <w:vAlign w:val="center"/>
          </w:tcPr>
          <w:p w14:paraId="5D46642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-.556</w:t>
            </w:r>
          </w:p>
        </w:tc>
        <w:tc>
          <w:tcPr>
            <w:tcW w:w="1015" w:type="dxa"/>
            <w:tcBorders>
              <w:top w:val="nil"/>
              <w:bottom w:val="nil"/>
              <w:right w:val="single" w:sz="16" w:space="0" w:color="000000"/>
            </w:tcBorders>
            <w:shd w:val="clear" w:color="auto" w:fill="FFFFFF"/>
            <w:vAlign w:val="center"/>
          </w:tcPr>
          <w:p w14:paraId="707D560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.579</w:t>
            </w:r>
          </w:p>
        </w:tc>
      </w:tr>
      <w:tr w:rsidR="00DB53E4" w:rsidRPr="00DB53E4" w14:paraId="29B3230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8AD81D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35A41F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FUN1</w:t>
            </w:r>
          </w:p>
        </w:tc>
        <w:tc>
          <w:tcPr>
            <w:tcW w:w="1338" w:type="dxa"/>
            <w:tcBorders>
              <w:top w:val="nil"/>
              <w:left w:val="single" w:sz="16" w:space="0" w:color="000000"/>
              <w:bottom w:val="nil"/>
            </w:tcBorders>
            <w:shd w:val="clear" w:color="auto" w:fill="FFFFFF"/>
            <w:vAlign w:val="center"/>
          </w:tcPr>
          <w:p w14:paraId="38A0563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-.117</w:t>
            </w:r>
          </w:p>
        </w:tc>
        <w:tc>
          <w:tcPr>
            <w:tcW w:w="1338" w:type="dxa"/>
            <w:tcBorders>
              <w:top w:val="nil"/>
              <w:bottom w:val="nil"/>
            </w:tcBorders>
            <w:shd w:val="clear" w:color="auto" w:fill="FFFFFF"/>
            <w:vAlign w:val="center"/>
          </w:tcPr>
          <w:p w14:paraId="7A17BD5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.150</w:t>
            </w:r>
          </w:p>
        </w:tc>
        <w:tc>
          <w:tcPr>
            <w:tcW w:w="1476" w:type="dxa"/>
            <w:tcBorders>
              <w:top w:val="nil"/>
              <w:bottom w:val="nil"/>
            </w:tcBorders>
            <w:shd w:val="clear" w:color="auto" w:fill="FFFFFF"/>
            <w:vAlign w:val="center"/>
          </w:tcPr>
          <w:p w14:paraId="7BC7922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015" w:type="dxa"/>
            <w:tcBorders>
              <w:top w:val="nil"/>
              <w:bottom w:val="nil"/>
            </w:tcBorders>
            <w:shd w:val="clear" w:color="auto" w:fill="FFFFFF"/>
            <w:vAlign w:val="center"/>
          </w:tcPr>
          <w:p w14:paraId="323E395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-.781</w:t>
            </w:r>
          </w:p>
        </w:tc>
        <w:tc>
          <w:tcPr>
            <w:tcW w:w="1015" w:type="dxa"/>
            <w:tcBorders>
              <w:top w:val="nil"/>
              <w:bottom w:val="nil"/>
              <w:right w:val="single" w:sz="16" w:space="0" w:color="000000"/>
            </w:tcBorders>
            <w:shd w:val="clear" w:color="auto" w:fill="FFFFFF"/>
            <w:vAlign w:val="center"/>
          </w:tcPr>
          <w:p w14:paraId="182A4C0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.435</w:t>
            </w:r>
          </w:p>
        </w:tc>
      </w:tr>
      <w:tr w:rsidR="00DB53E4" w:rsidRPr="00DB53E4" w14:paraId="30B296C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8527FE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001B70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NOUTG1</w:t>
            </w:r>
          </w:p>
        </w:tc>
        <w:tc>
          <w:tcPr>
            <w:tcW w:w="1338" w:type="dxa"/>
            <w:tcBorders>
              <w:top w:val="nil"/>
              <w:left w:val="single" w:sz="16" w:space="0" w:color="000000"/>
              <w:bottom w:val="nil"/>
            </w:tcBorders>
            <w:shd w:val="clear" w:color="auto" w:fill="FFFFFF"/>
            <w:vAlign w:val="center"/>
          </w:tcPr>
          <w:p w14:paraId="0CD6856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.200</w:t>
            </w:r>
          </w:p>
        </w:tc>
        <w:tc>
          <w:tcPr>
            <w:tcW w:w="1338" w:type="dxa"/>
            <w:tcBorders>
              <w:top w:val="nil"/>
              <w:bottom w:val="nil"/>
            </w:tcBorders>
            <w:shd w:val="clear" w:color="auto" w:fill="FFFFFF"/>
            <w:vAlign w:val="center"/>
          </w:tcPr>
          <w:p w14:paraId="1CC83A0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.112</w:t>
            </w:r>
          </w:p>
        </w:tc>
        <w:tc>
          <w:tcPr>
            <w:tcW w:w="1476" w:type="dxa"/>
            <w:tcBorders>
              <w:top w:val="nil"/>
              <w:bottom w:val="nil"/>
            </w:tcBorders>
            <w:shd w:val="clear" w:color="auto" w:fill="FFFFFF"/>
            <w:vAlign w:val="center"/>
          </w:tcPr>
          <w:p w14:paraId="4867CDB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.162</w:t>
            </w:r>
          </w:p>
        </w:tc>
        <w:tc>
          <w:tcPr>
            <w:tcW w:w="1015" w:type="dxa"/>
            <w:tcBorders>
              <w:top w:val="nil"/>
              <w:bottom w:val="nil"/>
            </w:tcBorders>
            <w:shd w:val="clear" w:color="auto" w:fill="FFFFFF"/>
            <w:vAlign w:val="center"/>
          </w:tcPr>
          <w:p w14:paraId="514B491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1.782</w:t>
            </w:r>
          </w:p>
        </w:tc>
        <w:tc>
          <w:tcPr>
            <w:tcW w:w="1015" w:type="dxa"/>
            <w:tcBorders>
              <w:top w:val="nil"/>
              <w:bottom w:val="nil"/>
              <w:right w:val="single" w:sz="16" w:space="0" w:color="000000"/>
            </w:tcBorders>
            <w:shd w:val="clear" w:color="auto" w:fill="FFFFFF"/>
            <w:vAlign w:val="center"/>
          </w:tcPr>
          <w:p w14:paraId="503F8A8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.076</w:t>
            </w:r>
          </w:p>
        </w:tc>
      </w:tr>
      <w:tr w:rsidR="00DB53E4" w:rsidRPr="00DB53E4" w14:paraId="2F7D013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E4FA83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0F5F25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NOUTG2</w:t>
            </w:r>
          </w:p>
        </w:tc>
        <w:tc>
          <w:tcPr>
            <w:tcW w:w="1338" w:type="dxa"/>
            <w:tcBorders>
              <w:top w:val="nil"/>
              <w:left w:val="single" w:sz="16" w:space="0" w:color="000000"/>
              <w:bottom w:val="nil"/>
            </w:tcBorders>
            <w:shd w:val="clear" w:color="auto" w:fill="FFFFFF"/>
            <w:vAlign w:val="center"/>
          </w:tcPr>
          <w:p w14:paraId="565FE18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-.190</w:t>
            </w:r>
          </w:p>
        </w:tc>
        <w:tc>
          <w:tcPr>
            <w:tcW w:w="1338" w:type="dxa"/>
            <w:tcBorders>
              <w:top w:val="nil"/>
              <w:bottom w:val="nil"/>
            </w:tcBorders>
            <w:shd w:val="clear" w:color="auto" w:fill="FFFFFF"/>
            <w:vAlign w:val="center"/>
          </w:tcPr>
          <w:p w14:paraId="375CE38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.126</w:t>
            </w:r>
          </w:p>
        </w:tc>
        <w:tc>
          <w:tcPr>
            <w:tcW w:w="1476" w:type="dxa"/>
            <w:tcBorders>
              <w:top w:val="nil"/>
              <w:bottom w:val="nil"/>
            </w:tcBorders>
            <w:shd w:val="clear" w:color="auto" w:fill="FFFFFF"/>
            <w:vAlign w:val="center"/>
          </w:tcPr>
          <w:p w14:paraId="0191447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-.138</w:t>
            </w:r>
          </w:p>
        </w:tc>
        <w:tc>
          <w:tcPr>
            <w:tcW w:w="1015" w:type="dxa"/>
            <w:tcBorders>
              <w:top w:val="nil"/>
              <w:bottom w:val="nil"/>
            </w:tcBorders>
            <w:shd w:val="clear" w:color="auto" w:fill="FFFFFF"/>
            <w:vAlign w:val="center"/>
          </w:tcPr>
          <w:p w14:paraId="3CFCCA0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-1.511</w:t>
            </w:r>
          </w:p>
        </w:tc>
        <w:tc>
          <w:tcPr>
            <w:tcW w:w="1015" w:type="dxa"/>
            <w:tcBorders>
              <w:top w:val="nil"/>
              <w:bottom w:val="nil"/>
              <w:right w:val="single" w:sz="16" w:space="0" w:color="000000"/>
            </w:tcBorders>
            <w:shd w:val="clear" w:color="auto" w:fill="FFFFFF"/>
            <w:vAlign w:val="center"/>
          </w:tcPr>
          <w:p w14:paraId="48DF098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.132</w:t>
            </w:r>
          </w:p>
        </w:tc>
      </w:tr>
      <w:tr w:rsidR="00DB53E4" w:rsidRPr="00DB53E4" w14:paraId="17FF10B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9A57DC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CD6A4A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NOUTG3</w:t>
            </w:r>
          </w:p>
        </w:tc>
        <w:tc>
          <w:tcPr>
            <w:tcW w:w="1338" w:type="dxa"/>
            <w:tcBorders>
              <w:top w:val="nil"/>
              <w:left w:val="single" w:sz="16" w:space="0" w:color="000000"/>
              <w:bottom w:val="nil"/>
            </w:tcBorders>
            <w:shd w:val="clear" w:color="auto" w:fill="FFFFFF"/>
            <w:vAlign w:val="center"/>
          </w:tcPr>
          <w:p w14:paraId="2177ED2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338" w:type="dxa"/>
            <w:tcBorders>
              <w:top w:val="nil"/>
              <w:bottom w:val="nil"/>
            </w:tcBorders>
            <w:shd w:val="clear" w:color="auto" w:fill="FFFFFF"/>
            <w:vAlign w:val="center"/>
          </w:tcPr>
          <w:p w14:paraId="10D160B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.104</w:t>
            </w:r>
          </w:p>
        </w:tc>
        <w:tc>
          <w:tcPr>
            <w:tcW w:w="1476" w:type="dxa"/>
            <w:tcBorders>
              <w:top w:val="nil"/>
              <w:bottom w:val="nil"/>
            </w:tcBorders>
            <w:shd w:val="clear" w:color="auto" w:fill="FFFFFF"/>
            <w:vAlign w:val="center"/>
          </w:tcPr>
          <w:p w14:paraId="4B76F4E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-.018</w:t>
            </w:r>
          </w:p>
        </w:tc>
        <w:tc>
          <w:tcPr>
            <w:tcW w:w="1015" w:type="dxa"/>
            <w:tcBorders>
              <w:top w:val="nil"/>
              <w:bottom w:val="nil"/>
            </w:tcBorders>
            <w:shd w:val="clear" w:color="auto" w:fill="FFFFFF"/>
            <w:vAlign w:val="center"/>
          </w:tcPr>
          <w:p w14:paraId="2D9E789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-.205</w:t>
            </w:r>
          </w:p>
        </w:tc>
        <w:tc>
          <w:tcPr>
            <w:tcW w:w="1015" w:type="dxa"/>
            <w:tcBorders>
              <w:top w:val="nil"/>
              <w:bottom w:val="nil"/>
              <w:right w:val="single" w:sz="16" w:space="0" w:color="000000"/>
            </w:tcBorders>
            <w:shd w:val="clear" w:color="auto" w:fill="FFFFFF"/>
            <w:vAlign w:val="center"/>
          </w:tcPr>
          <w:p w14:paraId="338532E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.838</w:t>
            </w:r>
          </w:p>
        </w:tc>
      </w:tr>
      <w:tr w:rsidR="00DB53E4" w:rsidRPr="00DB53E4" w14:paraId="09899A0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F31819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946604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NOUTG4</w:t>
            </w:r>
          </w:p>
        </w:tc>
        <w:tc>
          <w:tcPr>
            <w:tcW w:w="1338" w:type="dxa"/>
            <w:tcBorders>
              <w:top w:val="nil"/>
              <w:left w:val="single" w:sz="16" w:space="0" w:color="000000"/>
              <w:bottom w:val="nil"/>
            </w:tcBorders>
            <w:shd w:val="clear" w:color="auto" w:fill="FFFFFF"/>
            <w:vAlign w:val="center"/>
          </w:tcPr>
          <w:p w14:paraId="3BE7F0B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c>
          <w:tcPr>
            <w:tcW w:w="1338" w:type="dxa"/>
            <w:tcBorders>
              <w:top w:val="nil"/>
              <w:bottom w:val="nil"/>
            </w:tcBorders>
            <w:shd w:val="clear" w:color="auto" w:fill="FFFFFF"/>
            <w:vAlign w:val="center"/>
          </w:tcPr>
          <w:p w14:paraId="4C095D9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.070</w:t>
            </w:r>
          </w:p>
        </w:tc>
        <w:tc>
          <w:tcPr>
            <w:tcW w:w="1476" w:type="dxa"/>
            <w:tcBorders>
              <w:top w:val="nil"/>
              <w:bottom w:val="nil"/>
            </w:tcBorders>
            <w:shd w:val="clear" w:color="auto" w:fill="FFFFFF"/>
            <w:vAlign w:val="center"/>
          </w:tcPr>
          <w:p w14:paraId="1E573E0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015" w:type="dxa"/>
            <w:tcBorders>
              <w:top w:val="nil"/>
              <w:bottom w:val="nil"/>
            </w:tcBorders>
            <w:shd w:val="clear" w:color="auto" w:fill="FFFFFF"/>
            <w:vAlign w:val="center"/>
          </w:tcPr>
          <w:p w14:paraId="13F418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.547</w:t>
            </w:r>
          </w:p>
        </w:tc>
        <w:tc>
          <w:tcPr>
            <w:tcW w:w="1015" w:type="dxa"/>
            <w:tcBorders>
              <w:top w:val="nil"/>
              <w:bottom w:val="nil"/>
              <w:right w:val="single" w:sz="16" w:space="0" w:color="000000"/>
            </w:tcBorders>
            <w:shd w:val="clear" w:color="auto" w:fill="FFFFFF"/>
            <w:vAlign w:val="center"/>
          </w:tcPr>
          <w:p w14:paraId="166DB37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.585</w:t>
            </w:r>
          </w:p>
        </w:tc>
      </w:tr>
      <w:tr w:rsidR="00DB53E4" w:rsidRPr="00DB53E4" w14:paraId="41DEA06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EE66C7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8DCB38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R1</w:t>
            </w:r>
          </w:p>
        </w:tc>
        <w:tc>
          <w:tcPr>
            <w:tcW w:w="1338" w:type="dxa"/>
            <w:tcBorders>
              <w:top w:val="nil"/>
              <w:left w:val="single" w:sz="16" w:space="0" w:color="000000"/>
              <w:bottom w:val="nil"/>
            </w:tcBorders>
            <w:shd w:val="clear" w:color="auto" w:fill="FFFFFF"/>
            <w:vAlign w:val="center"/>
          </w:tcPr>
          <w:p w14:paraId="75DF296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.179</w:t>
            </w:r>
          </w:p>
        </w:tc>
        <w:tc>
          <w:tcPr>
            <w:tcW w:w="1338" w:type="dxa"/>
            <w:tcBorders>
              <w:top w:val="nil"/>
              <w:bottom w:val="nil"/>
            </w:tcBorders>
            <w:shd w:val="clear" w:color="auto" w:fill="FFFFFF"/>
            <w:vAlign w:val="center"/>
          </w:tcPr>
          <w:p w14:paraId="0D44A14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.100</w:t>
            </w:r>
          </w:p>
        </w:tc>
        <w:tc>
          <w:tcPr>
            <w:tcW w:w="1476" w:type="dxa"/>
            <w:tcBorders>
              <w:top w:val="nil"/>
              <w:bottom w:val="nil"/>
            </w:tcBorders>
            <w:shd w:val="clear" w:color="auto" w:fill="FFFFFF"/>
            <w:vAlign w:val="center"/>
          </w:tcPr>
          <w:p w14:paraId="1CEBC54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.124</w:t>
            </w:r>
          </w:p>
        </w:tc>
        <w:tc>
          <w:tcPr>
            <w:tcW w:w="1015" w:type="dxa"/>
            <w:tcBorders>
              <w:top w:val="nil"/>
              <w:bottom w:val="nil"/>
            </w:tcBorders>
            <w:shd w:val="clear" w:color="auto" w:fill="FFFFFF"/>
            <w:vAlign w:val="center"/>
          </w:tcPr>
          <w:p w14:paraId="1BFC469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1.783</w:t>
            </w:r>
          </w:p>
        </w:tc>
        <w:tc>
          <w:tcPr>
            <w:tcW w:w="1015" w:type="dxa"/>
            <w:tcBorders>
              <w:top w:val="nil"/>
              <w:bottom w:val="nil"/>
              <w:right w:val="single" w:sz="16" w:space="0" w:color="000000"/>
            </w:tcBorders>
            <w:shd w:val="clear" w:color="auto" w:fill="FFFFFF"/>
            <w:vAlign w:val="center"/>
          </w:tcPr>
          <w:p w14:paraId="382D6DE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.076</w:t>
            </w:r>
          </w:p>
        </w:tc>
      </w:tr>
      <w:tr w:rsidR="00DB53E4" w:rsidRPr="00DB53E4" w14:paraId="79EDC8F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4BC1C3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F93DF9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U1</w:t>
            </w:r>
          </w:p>
        </w:tc>
        <w:tc>
          <w:tcPr>
            <w:tcW w:w="1338" w:type="dxa"/>
            <w:tcBorders>
              <w:top w:val="nil"/>
              <w:left w:val="single" w:sz="16" w:space="0" w:color="000000"/>
              <w:bottom w:val="nil"/>
            </w:tcBorders>
            <w:shd w:val="clear" w:color="auto" w:fill="FFFFFF"/>
            <w:vAlign w:val="center"/>
          </w:tcPr>
          <w:p w14:paraId="36F5B41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.012</w:t>
            </w:r>
          </w:p>
        </w:tc>
        <w:tc>
          <w:tcPr>
            <w:tcW w:w="1338" w:type="dxa"/>
            <w:tcBorders>
              <w:top w:val="nil"/>
              <w:bottom w:val="nil"/>
            </w:tcBorders>
            <w:shd w:val="clear" w:color="auto" w:fill="FFFFFF"/>
            <w:vAlign w:val="center"/>
          </w:tcPr>
          <w:p w14:paraId="0B0AC97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.087</w:t>
            </w:r>
          </w:p>
        </w:tc>
        <w:tc>
          <w:tcPr>
            <w:tcW w:w="1476" w:type="dxa"/>
            <w:tcBorders>
              <w:top w:val="nil"/>
              <w:bottom w:val="nil"/>
            </w:tcBorders>
            <w:shd w:val="clear" w:color="auto" w:fill="FFFFFF"/>
            <w:vAlign w:val="center"/>
          </w:tcPr>
          <w:p w14:paraId="37DEF44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.009</w:t>
            </w:r>
          </w:p>
        </w:tc>
        <w:tc>
          <w:tcPr>
            <w:tcW w:w="1015" w:type="dxa"/>
            <w:tcBorders>
              <w:top w:val="nil"/>
              <w:bottom w:val="nil"/>
            </w:tcBorders>
            <w:shd w:val="clear" w:color="auto" w:fill="FFFFFF"/>
            <w:vAlign w:val="center"/>
          </w:tcPr>
          <w:p w14:paraId="7F4D334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.143</w:t>
            </w:r>
          </w:p>
        </w:tc>
        <w:tc>
          <w:tcPr>
            <w:tcW w:w="1015" w:type="dxa"/>
            <w:tcBorders>
              <w:top w:val="nil"/>
              <w:bottom w:val="nil"/>
              <w:right w:val="single" w:sz="16" w:space="0" w:color="000000"/>
            </w:tcBorders>
            <w:shd w:val="clear" w:color="auto" w:fill="FFFFFF"/>
            <w:vAlign w:val="center"/>
          </w:tcPr>
          <w:p w14:paraId="4FB550E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.886</w:t>
            </w:r>
          </w:p>
        </w:tc>
      </w:tr>
      <w:tr w:rsidR="00DB53E4" w:rsidRPr="00DB53E4" w14:paraId="066C19D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242BEA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5983B1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U2</w:t>
            </w:r>
          </w:p>
        </w:tc>
        <w:tc>
          <w:tcPr>
            <w:tcW w:w="1338" w:type="dxa"/>
            <w:tcBorders>
              <w:top w:val="nil"/>
              <w:left w:val="single" w:sz="16" w:space="0" w:color="000000"/>
              <w:bottom w:val="nil"/>
            </w:tcBorders>
            <w:shd w:val="clear" w:color="auto" w:fill="FFFFFF"/>
            <w:vAlign w:val="center"/>
          </w:tcPr>
          <w:p w14:paraId="7C1F02C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.121</w:t>
            </w:r>
          </w:p>
        </w:tc>
        <w:tc>
          <w:tcPr>
            <w:tcW w:w="1338" w:type="dxa"/>
            <w:tcBorders>
              <w:top w:val="nil"/>
              <w:bottom w:val="nil"/>
            </w:tcBorders>
            <w:shd w:val="clear" w:color="auto" w:fill="FFFFFF"/>
            <w:vAlign w:val="center"/>
          </w:tcPr>
          <w:p w14:paraId="4CBB1D1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.072</w:t>
            </w:r>
          </w:p>
        </w:tc>
        <w:tc>
          <w:tcPr>
            <w:tcW w:w="1476" w:type="dxa"/>
            <w:tcBorders>
              <w:top w:val="nil"/>
              <w:bottom w:val="nil"/>
            </w:tcBorders>
            <w:shd w:val="clear" w:color="auto" w:fill="FFFFFF"/>
            <w:vAlign w:val="center"/>
          </w:tcPr>
          <w:p w14:paraId="41587C4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.097</w:t>
            </w:r>
          </w:p>
        </w:tc>
        <w:tc>
          <w:tcPr>
            <w:tcW w:w="1015" w:type="dxa"/>
            <w:tcBorders>
              <w:top w:val="nil"/>
              <w:bottom w:val="nil"/>
            </w:tcBorders>
            <w:shd w:val="clear" w:color="auto" w:fill="FFFFFF"/>
            <w:vAlign w:val="center"/>
          </w:tcPr>
          <w:p w14:paraId="7AA4D07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1.679</w:t>
            </w:r>
          </w:p>
        </w:tc>
        <w:tc>
          <w:tcPr>
            <w:tcW w:w="1015" w:type="dxa"/>
            <w:tcBorders>
              <w:top w:val="nil"/>
              <w:bottom w:val="nil"/>
              <w:right w:val="single" w:sz="16" w:space="0" w:color="000000"/>
            </w:tcBorders>
            <w:shd w:val="clear" w:color="auto" w:fill="FFFFFF"/>
            <w:vAlign w:val="center"/>
          </w:tcPr>
          <w:p w14:paraId="1FDD435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.094</w:t>
            </w:r>
          </w:p>
        </w:tc>
      </w:tr>
      <w:tr w:rsidR="00DB53E4" w:rsidRPr="00DB53E4" w14:paraId="74433BC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C276B3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F4A478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OB1</w:t>
            </w:r>
          </w:p>
        </w:tc>
        <w:tc>
          <w:tcPr>
            <w:tcW w:w="1338" w:type="dxa"/>
            <w:tcBorders>
              <w:top w:val="nil"/>
              <w:left w:val="single" w:sz="16" w:space="0" w:color="000000"/>
              <w:bottom w:val="nil"/>
            </w:tcBorders>
            <w:shd w:val="clear" w:color="auto" w:fill="FFFFFF"/>
            <w:vAlign w:val="center"/>
          </w:tcPr>
          <w:p w14:paraId="2FA7A2D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.144</w:t>
            </w:r>
          </w:p>
        </w:tc>
        <w:tc>
          <w:tcPr>
            <w:tcW w:w="1338" w:type="dxa"/>
            <w:tcBorders>
              <w:top w:val="nil"/>
              <w:bottom w:val="nil"/>
            </w:tcBorders>
            <w:shd w:val="clear" w:color="auto" w:fill="FFFFFF"/>
            <w:vAlign w:val="center"/>
          </w:tcPr>
          <w:p w14:paraId="4D1F224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.092</w:t>
            </w:r>
          </w:p>
        </w:tc>
        <w:tc>
          <w:tcPr>
            <w:tcW w:w="1476" w:type="dxa"/>
            <w:tcBorders>
              <w:top w:val="nil"/>
              <w:bottom w:val="nil"/>
            </w:tcBorders>
            <w:shd w:val="clear" w:color="auto" w:fill="FFFFFF"/>
            <w:vAlign w:val="center"/>
          </w:tcPr>
          <w:p w14:paraId="3E7276D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.093</w:t>
            </w:r>
          </w:p>
        </w:tc>
        <w:tc>
          <w:tcPr>
            <w:tcW w:w="1015" w:type="dxa"/>
            <w:tcBorders>
              <w:top w:val="nil"/>
              <w:bottom w:val="nil"/>
            </w:tcBorders>
            <w:shd w:val="clear" w:color="auto" w:fill="FFFFFF"/>
            <w:vAlign w:val="center"/>
          </w:tcPr>
          <w:p w14:paraId="48455A9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1.563</w:t>
            </w:r>
          </w:p>
        </w:tc>
        <w:tc>
          <w:tcPr>
            <w:tcW w:w="1015" w:type="dxa"/>
            <w:tcBorders>
              <w:top w:val="nil"/>
              <w:bottom w:val="nil"/>
              <w:right w:val="single" w:sz="16" w:space="0" w:color="000000"/>
            </w:tcBorders>
            <w:shd w:val="clear" w:color="auto" w:fill="FFFFFF"/>
            <w:vAlign w:val="center"/>
          </w:tcPr>
          <w:p w14:paraId="27B20A5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.119</w:t>
            </w:r>
          </w:p>
        </w:tc>
      </w:tr>
      <w:tr w:rsidR="00DB53E4" w:rsidRPr="00DB53E4" w14:paraId="261A3E2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259973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20AE2E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PUR1</w:t>
            </w:r>
          </w:p>
        </w:tc>
        <w:tc>
          <w:tcPr>
            <w:tcW w:w="1338" w:type="dxa"/>
            <w:tcBorders>
              <w:top w:val="nil"/>
              <w:left w:val="single" w:sz="16" w:space="0" w:color="000000"/>
              <w:bottom w:val="nil"/>
            </w:tcBorders>
            <w:shd w:val="clear" w:color="auto" w:fill="FFFFFF"/>
            <w:vAlign w:val="center"/>
          </w:tcPr>
          <w:p w14:paraId="06B0CF6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.037</w:t>
            </w:r>
          </w:p>
        </w:tc>
        <w:tc>
          <w:tcPr>
            <w:tcW w:w="1338" w:type="dxa"/>
            <w:tcBorders>
              <w:top w:val="nil"/>
              <w:bottom w:val="nil"/>
            </w:tcBorders>
            <w:shd w:val="clear" w:color="auto" w:fill="FFFFFF"/>
            <w:vAlign w:val="center"/>
          </w:tcPr>
          <w:p w14:paraId="48108CF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.112</w:t>
            </w:r>
          </w:p>
        </w:tc>
        <w:tc>
          <w:tcPr>
            <w:tcW w:w="1476" w:type="dxa"/>
            <w:tcBorders>
              <w:top w:val="nil"/>
              <w:bottom w:val="nil"/>
            </w:tcBorders>
            <w:shd w:val="clear" w:color="auto" w:fill="FFFFFF"/>
            <w:vAlign w:val="center"/>
          </w:tcPr>
          <w:p w14:paraId="3DFB9EB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015" w:type="dxa"/>
            <w:tcBorders>
              <w:top w:val="nil"/>
              <w:bottom w:val="nil"/>
            </w:tcBorders>
            <w:shd w:val="clear" w:color="auto" w:fill="FFFFFF"/>
            <w:vAlign w:val="center"/>
          </w:tcPr>
          <w:p w14:paraId="7904AFE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.333</w:t>
            </w:r>
          </w:p>
        </w:tc>
        <w:tc>
          <w:tcPr>
            <w:tcW w:w="1015" w:type="dxa"/>
            <w:tcBorders>
              <w:top w:val="nil"/>
              <w:bottom w:val="nil"/>
              <w:right w:val="single" w:sz="16" w:space="0" w:color="000000"/>
            </w:tcBorders>
            <w:shd w:val="clear" w:color="auto" w:fill="FFFFFF"/>
            <w:vAlign w:val="center"/>
          </w:tcPr>
          <w:p w14:paraId="43DD914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.740</w:t>
            </w:r>
          </w:p>
        </w:tc>
      </w:tr>
      <w:tr w:rsidR="00DB53E4" w:rsidRPr="00DB53E4" w14:paraId="682A4A5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7CF72A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C6F312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PUR2</w:t>
            </w:r>
          </w:p>
        </w:tc>
        <w:tc>
          <w:tcPr>
            <w:tcW w:w="1338" w:type="dxa"/>
            <w:tcBorders>
              <w:top w:val="nil"/>
              <w:left w:val="single" w:sz="16" w:space="0" w:color="000000"/>
              <w:bottom w:val="nil"/>
            </w:tcBorders>
            <w:shd w:val="clear" w:color="auto" w:fill="FFFFFF"/>
            <w:vAlign w:val="center"/>
          </w:tcPr>
          <w:p w14:paraId="60BCE0D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-.174</w:t>
            </w:r>
          </w:p>
        </w:tc>
        <w:tc>
          <w:tcPr>
            <w:tcW w:w="1338" w:type="dxa"/>
            <w:tcBorders>
              <w:top w:val="nil"/>
              <w:bottom w:val="nil"/>
            </w:tcBorders>
            <w:shd w:val="clear" w:color="auto" w:fill="FFFFFF"/>
            <w:vAlign w:val="center"/>
          </w:tcPr>
          <w:p w14:paraId="490A32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.111</w:t>
            </w:r>
          </w:p>
        </w:tc>
        <w:tc>
          <w:tcPr>
            <w:tcW w:w="1476" w:type="dxa"/>
            <w:tcBorders>
              <w:top w:val="nil"/>
              <w:bottom w:val="nil"/>
            </w:tcBorders>
            <w:shd w:val="clear" w:color="auto" w:fill="FFFFFF"/>
            <w:vAlign w:val="center"/>
          </w:tcPr>
          <w:p w14:paraId="273C904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-.129</w:t>
            </w:r>
          </w:p>
        </w:tc>
        <w:tc>
          <w:tcPr>
            <w:tcW w:w="1015" w:type="dxa"/>
            <w:tcBorders>
              <w:top w:val="nil"/>
              <w:bottom w:val="nil"/>
            </w:tcBorders>
            <w:shd w:val="clear" w:color="auto" w:fill="FFFFFF"/>
            <w:vAlign w:val="center"/>
          </w:tcPr>
          <w:p w14:paraId="5976EA9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-1.564</w:t>
            </w:r>
          </w:p>
        </w:tc>
        <w:tc>
          <w:tcPr>
            <w:tcW w:w="1015" w:type="dxa"/>
            <w:tcBorders>
              <w:top w:val="nil"/>
              <w:bottom w:val="nil"/>
              <w:right w:val="single" w:sz="16" w:space="0" w:color="000000"/>
            </w:tcBorders>
            <w:shd w:val="clear" w:color="auto" w:fill="FFFFFF"/>
            <w:vAlign w:val="center"/>
          </w:tcPr>
          <w:p w14:paraId="4212D96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.119</w:t>
            </w:r>
          </w:p>
        </w:tc>
      </w:tr>
      <w:tr w:rsidR="00DB53E4" w:rsidRPr="00DB53E4" w14:paraId="3367FB2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973896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06A45E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PUR3</w:t>
            </w:r>
          </w:p>
        </w:tc>
        <w:tc>
          <w:tcPr>
            <w:tcW w:w="1338" w:type="dxa"/>
            <w:tcBorders>
              <w:top w:val="nil"/>
              <w:left w:val="single" w:sz="16" w:space="0" w:color="000000"/>
              <w:bottom w:val="nil"/>
            </w:tcBorders>
            <w:shd w:val="clear" w:color="auto" w:fill="FFFFFF"/>
            <w:vAlign w:val="center"/>
          </w:tcPr>
          <w:p w14:paraId="2808657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.112</w:t>
            </w:r>
          </w:p>
        </w:tc>
        <w:tc>
          <w:tcPr>
            <w:tcW w:w="1338" w:type="dxa"/>
            <w:tcBorders>
              <w:top w:val="nil"/>
              <w:bottom w:val="nil"/>
            </w:tcBorders>
            <w:shd w:val="clear" w:color="auto" w:fill="FFFFFF"/>
            <w:vAlign w:val="center"/>
          </w:tcPr>
          <w:p w14:paraId="6529690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.090</w:t>
            </w:r>
          </w:p>
        </w:tc>
        <w:tc>
          <w:tcPr>
            <w:tcW w:w="1476" w:type="dxa"/>
            <w:tcBorders>
              <w:top w:val="nil"/>
              <w:bottom w:val="nil"/>
            </w:tcBorders>
            <w:shd w:val="clear" w:color="auto" w:fill="FFFFFF"/>
            <w:vAlign w:val="center"/>
          </w:tcPr>
          <w:p w14:paraId="00B054B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.092</w:t>
            </w:r>
          </w:p>
        </w:tc>
        <w:tc>
          <w:tcPr>
            <w:tcW w:w="1015" w:type="dxa"/>
            <w:tcBorders>
              <w:top w:val="nil"/>
              <w:bottom w:val="nil"/>
            </w:tcBorders>
            <w:shd w:val="clear" w:color="auto" w:fill="FFFFFF"/>
            <w:vAlign w:val="center"/>
          </w:tcPr>
          <w:p w14:paraId="07ADE7E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1.251</w:t>
            </w:r>
          </w:p>
        </w:tc>
        <w:tc>
          <w:tcPr>
            <w:tcW w:w="1015" w:type="dxa"/>
            <w:tcBorders>
              <w:top w:val="nil"/>
              <w:bottom w:val="nil"/>
              <w:right w:val="single" w:sz="16" w:space="0" w:color="000000"/>
            </w:tcBorders>
            <w:shd w:val="clear" w:color="auto" w:fill="FFFFFF"/>
            <w:vAlign w:val="center"/>
          </w:tcPr>
          <w:p w14:paraId="35A5C44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.212</w:t>
            </w:r>
          </w:p>
        </w:tc>
      </w:tr>
      <w:tr w:rsidR="00DB53E4" w:rsidRPr="00DB53E4" w14:paraId="70735C8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71BB6A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D3A0AB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PUR4</w:t>
            </w:r>
          </w:p>
        </w:tc>
        <w:tc>
          <w:tcPr>
            <w:tcW w:w="1338" w:type="dxa"/>
            <w:tcBorders>
              <w:top w:val="nil"/>
              <w:left w:val="single" w:sz="16" w:space="0" w:color="000000"/>
              <w:bottom w:val="nil"/>
            </w:tcBorders>
            <w:shd w:val="clear" w:color="auto" w:fill="FFFFFF"/>
            <w:vAlign w:val="center"/>
          </w:tcPr>
          <w:p w14:paraId="76B8F7B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.037</w:t>
            </w:r>
          </w:p>
        </w:tc>
        <w:tc>
          <w:tcPr>
            <w:tcW w:w="1338" w:type="dxa"/>
            <w:tcBorders>
              <w:top w:val="nil"/>
              <w:bottom w:val="nil"/>
            </w:tcBorders>
            <w:shd w:val="clear" w:color="auto" w:fill="FFFFFF"/>
            <w:vAlign w:val="center"/>
          </w:tcPr>
          <w:p w14:paraId="310462B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.083</w:t>
            </w:r>
          </w:p>
        </w:tc>
        <w:tc>
          <w:tcPr>
            <w:tcW w:w="1476" w:type="dxa"/>
            <w:tcBorders>
              <w:top w:val="nil"/>
              <w:bottom w:val="nil"/>
            </w:tcBorders>
            <w:shd w:val="clear" w:color="auto" w:fill="FFFFFF"/>
            <w:vAlign w:val="center"/>
          </w:tcPr>
          <w:p w14:paraId="104C506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015" w:type="dxa"/>
            <w:tcBorders>
              <w:top w:val="nil"/>
              <w:bottom w:val="nil"/>
            </w:tcBorders>
            <w:shd w:val="clear" w:color="auto" w:fill="FFFFFF"/>
            <w:vAlign w:val="center"/>
          </w:tcPr>
          <w:p w14:paraId="5AB5B9F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.444</w:t>
            </w:r>
          </w:p>
        </w:tc>
        <w:tc>
          <w:tcPr>
            <w:tcW w:w="1015" w:type="dxa"/>
            <w:tcBorders>
              <w:top w:val="nil"/>
              <w:bottom w:val="nil"/>
              <w:right w:val="single" w:sz="16" w:space="0" w:color="000000"/>
            </w:tcBorders>
            <w:shd w:val="clear" w:color="auto" w:fill="FFFFFF"/>
            <w:vAlign w:val="center"/>
          </w:tcPr>
          <w:p w14:paraId="08AD03B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.657</w:t>
            </w:r>
          </w:p>
        </w:tc>
      </w:tr>
      <w:tr w:rsidR="00DB53E4" w:rsidRPr="00DB53E4" w14:paraId="0CF807D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4B1FFA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BA9D50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PUR5</w:t>
            </w:r>
          </w:p>
        </w:tc>
        <w:tc>
          <w:tcPr>
            <w:tcW w:w="1338" w:type="dxa"/>
            <w:tcBorders>
              <w:top w:val="nil"/>
              <w:left w:val="single" w:sz="16" w:space="0" w:color="000000"/>
              <w:bottom w:val="nil"/>
            </w:tcBorders>
            <w:shd w:val="clear" w:color="auto" w:fill="FFFFFF"/>
            <w:vAlign w:val="center"/>
          </w:tcPr>
          <w:p w14:paraId="0D5E573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c>
          <w:tcPr>
            <w:tcW w:w="1338" w:type="dxa"/>
            <w:tcBorders>
              <w:top w:val="nil"/>
              <w:bottom w:val="nil"/>
            </w:tcBorders>
            <w:shd w:val="clear" w:color="auto" w:fill="FFFFFF"/>
            <w:vAlign w:val="center"/>
          </w:tcPr>
          <w:p w14:paraId="7743D0F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.085</w:t>
            </w:r>
          </w:p>
        </w:tc>
        <w:tc>
          <w:tcPr>
            <w:tcW w:w="1476" w:type="dxa"/>
            <w:tcBorders>
              <w:top w:val="nil"/>
              <w:bottom w:val="nil"/>
            </w:tcBorders>
            <w:shd w:val="clear" w:color="auto" w:fill="FFFFFF"/>
            <w:vAlign w:val="center"/>
          </w:tcPr>
          <w:p w14:paraId="7FB539B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.050</w:t>
            </w:r>
          </w:p>
        </w:tc>
        <w:tc>
          <w:tcPr>
            <w:tcW w:w="1015" w:type="dxa"/>
            <w:tcBorders>
              <w:top w:val="nil"/>
              <w:bottom w:val="nil"/>
            </w:tcBorders>
            <w:shd w:val="clear" w:color="auto" w:fill="FFFFFF"/>
            <w:vAlign w:val="center"/>
          </w:tcPr>
          <w:p w14:paraId="66754B4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.740</w:t>
            </w:r>
          </w:p>
        </w:tc>
        <w:tc>
          <w:tcPr>
            <w:tcW w:w="1015" w:type="dxa"/>
            <w:tcBorders>
              <w:top w:val="nil"/>
              <w:bottom w:val="nil"/>
              <w:right w:val="single" w:sz="16" w:space="0" w:color="000000"/>
            </w:tcBorders>
            <w:shd w:val="clear" w:color="auto" w:fill="FFFFFF"/>
            <w:vAlign w:val="center"/>
          </w:tcPr>
          <w:p w14:paraId="3CD686A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.460</w:t>
            </w:r>
          </w:p>
        </w:tc>
      </w:tr>
      <w:tr w:rsidR="00DB53E4" w:rsidRPr="00DB53E4" w14:paraId="01F96B6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2526B4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EEB1D6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PUR6</w:t>
            </w:r>
          </w:p>
        </w:tc>
        <w:tc>
          <w:tcPr>
            <w:tcW w:w="1338" w:type="dxa"/>
            <w:tcBorders>
              <w:top w:val="nil"/>
              <w:left w:val="single" w:sz="16" w:space="0" w:color="000000"/>
              <w:bottom w:val="nil"/>
            </w:tcBorders>
            <w:shd w:val="clear" w:color="auto" w:fill="FFFFFF"/>
            <w:vAlign w:val="center"/>
          </w:tcPr>
          <w:p w14:paraId="2CD497C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c>
          <w:tcPr>
            <w:tcW w:w="1338" w:type="dxa"/>
            <w:tcBorders>
              <w:top w:val="nil"/>
              <w:bottom w:val="nil"/>
            </w:tcBorders>
            <w:shd w:val="clear" w:color="auto" w:fill="FFFFFF"/>
            <w:vAlign w:val="center"/>
          </w:tcPr>
          <w:p w14:paraId="72CF2AB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.086</w:t>
            </w:r>
          </w:p>
        </w:tc>
        <w:tc>
          <w:tcPr>
            <w:tcW w:w="1476" w:type="dxa"/>
            <w:tcBorders>
              <w:top w:val="nil"/>
              <w:bottom w:val="nil"/>
            </w:tcBorders>
            <w:shd w:val="clear" w:color="auto" w:fill="FFFFFF"/>
            <w:vAlign w:val="center"/>
          </w:tcPr>
          <w:p w14:paraId="10A7B47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.059</w:t>
            </w:r>
          </w:p>
        </w:tc>
        <w:tc>
          <w:tcPr>
            <w:tcW w:w="1015" w:type="dxa"/>
            <w:tcBorders>
              <w:top w:val="nil"/>
              <w:bottom w:val="nil"/>
            </w:tcBorders>
            <w:shd w:val="clear" w:color="auto" w:fill="FFFFFF"/>
            <w:vAlign w:val="center"/>
          </w:tcPr>
          <w:p w14:paraId="0CC3BD7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.878</w:t>
            </w:r>
          </w:p>
        </w:tc>
        <w:tc>
          <w:tcPr>
            <w:tcW w:w="1015" w:type="dxa"/>
            <w:tcBorders>
              <w:top w:val="nil"/>
              <w:bottom w:val="nil"/>
              <w:right w:val="single" w:sz="16" w:space="0" w:color="000000"/>
            </w:tcBorders>
            <w:shd w:val="clear" w:color="auto" w:fill="FFFFFF"/>
            <w:vAlign w:val="center"/>
          </w:tcPr>
          <w:p w14:paraId="4C48052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.380</w:t>
            </w:r>
          </w:p>
        </w:tc>
      </w:tr>
      <w:tr w:rsidR="00DB53E4" w:rsidRPr="00DB53E4" w14:paraId="6B75795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899180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43C337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SP1</w:t>
            </w:r>
          </w:p>
        </w:tc>
        <w:tc>
          <w:tcPr>
            <w:tcW w:w="1338" w:type="dxa"/>
            <w:tcBorders>
              <w:top w:val="nil"/>
              <w:left w:val="single" w:sz="16" w:space="0" w:color="000000"/>
              <w:bottom w:val="nil"/>
            </w:tcBorders>
            <w:shd w:val="clear" w:color="auto" w:fill="FFFFFF"/>
            <w:vAlign w:val="center"/>
          </w:tcPr>
          <w:p w14:paraId="14903CE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.602</w:t>
            </w:r>
          </w:p>
        </w:tc>
        <w:tc>
          <w:tcPr>
            <w:tcW w:w="1338" w:type="dxa"/>
            <w:tcBorders>
              <w:top w:val="nil"/>
              <w:bottom w:val="nil"/>
            </w:tcBorders>
            <w:shd w:val="clear" w:color="auto" w:fill="FFFFFF"/>
            <w:vAlign w:val="center"/>
          </w:tcPr>
          <w:p w14:paraId="7C7DDC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.208</w:t>
            </w:r>
          </w:p>
        </w:tc>
        <w:tc>
          <w:tcPr>
            <w:tcW w:w="1476" w:type="dxa"/>
            <w:tcBorders>
              <w:top w:val="nil"/>
              <w:bottom w:val="nil"/>
            </w:tcBorders>
            <w:shd w:val="clear" w:color="auto" w:fill="FFFFFF"/>
            <w:vAlign w:val="center"/>
          </w:tcPr>
          <w:p w14:paraId="0382537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.172</w:t>
            </w:r>
          </w:p>
        </w:tc>
        <w:tc>
          <w:tcPr>
            <w:tcW w:w="1015" w:type="dxa"/>
            <w:tcBorders>
              <w:top w:val="nil"/>
              <w:bottom w:val="nil"/>
            </w:tcBorders>
            <w:shd w:val="clear" w:color="auto" w:fill="FFFFFF"/>
            <w:vAlign w:val="center"/>
          </w:tcPr>
          <w:p w14:paraId="39C8615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2.892</w:t>
            </w:r>
          </w:p>
        </w:tc>
        <w:tc>
          <w:tcPr>
            <w:tcW w:w="1015" w:type="dxa"/>
            <w:tcBorders>
              <w:top w:val="nil"/>
              <w:bottom w:val="nil"/>
              <w:right w:val="single" w:sz="16" w:space="0" w:color="000000"/>
            </w:tcBorders>
            <w:shd w:val="clear" w:color="auto" w:fill="FFFFFF"/>
            <w:vAlign w:val="center"/>
          </w:tcPr>
          <w:p w14:paraId="574ACBB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r>
      <w:tr w:rsidR="00DB53E4" w:rsidRPr="00DB53E4" w14:paraId="0F8FFEF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4BD5E0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FCD98A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OA1</w:t>
            </w:r>
          </w:p>
        </w:tc>
        <w:tc>
          <w:tcPr>
            <w:tcW w:w="1338" w:type="dxa"/>
            <w:tcBorders>
              <w:top w:val="nil"/>
              <w:left w:val="single" w:sz="16" w:space="0" w:color="000000"/>
              <w:bottom w:val="nil"/>
            </w:tcBorders>
            <w:shd w:val="clear" w:color="auto" w:fill="FFFFFF"/>
            <w:vAlign w:val="center"/>
          </w:tcPr>
          <w:p w14:paraId="4D65EB2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-.019</w:t>
            </w:r>
          </w:p>
        </w:tc>
        <w:tc>
          <w:tcPr>
            <w:tcW w:w="1338" w:type="dxa"/>
            <w:tcBorders>
              <w:top w:val="nil"/>
              <w:bottom w:val="nil"/>
            </w:tcBorders>
            <w:shd w:val="clear" w:color="auto" w:fill="FFFFFF"/>
            <w:vAlign w:val="center"/>
          </w:tcPr>
          <w:p w14:paraId="59FBF32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.128</w:t>
            </w:r>
          </w:p>
        </w:tc>
        <w:tc>
          <w:tcPr>
            <w:tcW w:w="1476" w:type="dxa"/>
            <w:tcBorders>
              <w:top w:val="nil"/>
              <w:bottom w:val="nil"/>
            </w:tcBorders>
            <w:shd w:val="clear" w:color="auto" w:fill="FFFFFF"/>
            <w:vAlign w:val="center"/>
          </w:tcPr>
          <w:p w14:paraId="31AB851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-.013</w:t>
            </w:r>
          </w:p>
        </w:tc>
        <w:tc>
          <w:tcPr>
            <w:tcW w:w="1015" w:type="dxa"/>
            <w:tcBorders>
              <w:top w:val="nil"/>
              <w:bottom w:val="nil"/>
            </w:tcBorders>
            <w:shd w:val="clear" w:color="auto" w:fill="FFFFFF"/>
            <w:vAlign w:val="center"/>
          </w:tcPr>
          <w:p w14:paraId="1C1DBB7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-.147</w:t>
            </w:r>
          </w:p>
        </w:tc>
        <w:tc>
          <w:tcPr>
            <w:tcW w:w="1015" w:type="dxa"/>
            <w:tcBorders>
              <w:top w:val="nil"/>
              <w:bottom w:val="nil"/>
              <w:right w:val="single" w:sz="16" w:space="0" w:color="000000"/>
            </w:tcBorders>
            <w:shd w:val="clear" w:color="auto" w:fill="FFFFFF"/>
            <w:vAlign w:val="center"/>
          </w:tcPr>
          <w:p w14:paraId="3BADA49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.883</w:t>
            </w:r>
          </w:p>
        </w:tc>
      </w:tr>
      <w:tr w:rsidR="00DB53E4" w:rsidRPr="00DB53E4" w14:paraId="7504010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234EF7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3D4A39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OA2</w:t>
            </w:r>
          </w:p>
        </w:tc>
        <w:tc>
          <w:tcPr>
            <w:tcW w:w="1338" w:type="dxa"/>
            <w:tcBorders>
              <w:top w:val="nil"/>
              <w:left w:val="single" w:sz="16" w:space="0" w:color="000000"/>
              <w:bottom w:val="nil"/>
            </w:tcBorders>
            <w:shd w:val="clear" w:color="auto" w:fill="FFFFFF"/>
            <w:vAlign w:val="center"/>
          </w:tcPr>
          <w:p w14:paraId="6F94CA7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338" w:type="dxa"/>
            <w:tcBorders>
              <w:top w:val="nil"/>
              <w:bottom w:val="nil"/>
            </w:tcBorders>
            <w:shd w:val="clear" w:color="auto" w:fill="FFFFFF"/>
            <w:vAlign w:val="center"/>
          </w:tcPr>
          <w:p w14:paraId="3A2940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.109</w:t>
            </w:r>
          </w:p>
        </w:tc>
        <w:tc>
          <w:tcPr>
            <w:tcW w:w="1476" w:type="dxa"/>
            <w:tcBorders>
              <w:top w:val="nil"/>
              <w:bottom w:val="nil"/>
            </w:tcBorders>
            <w:shd w:val="clear" w:color="auto" w:fill="FFFFFF"/>
            <w:vAlign w:val="center"/>
          </w:tcPr>
          <w:p w14:paraId="5B9D658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015" w:type="dxa"/>
            <w:tcBorders>
              <w:top w:val="nil"/>
              <w:bottom w:val="nil"/>
            </w:tcBorders>
            <w:shd w:val="clear" w:color="auto" w:fill="FFFFFF"/>
            <w:vAlign w:val="center"/>
          </w:tcPr>
          <w:p w14:paraId="404C571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-.277</w:t>
            </w:r>
          </w:p>
        </w:tc>
        <w:tc>
          <w:tcPr>
            <w:tcW w:w="1015" w:type="dxa"/>
            <w:tcBorders>
              <w:top w:val="nil"/>
              <w:bottom w:val="nil"/>
              <w:right w:val="single" w:sz="16" w:space="0" w:color="000000"/>
            </w:tcBorders>
            <w:shd w:val="clear" w:color="auto" w:fill="FFFFFF"/>
            <w:vAlign w:val="center"/>
          </w:tcPr>
          <w:p w14:paraId="4BB4E00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.782</w:t>
            </w:r>
          </w:p>
        </w:tc>
      </w:tr>
      <w:tr w:rsidR="00DB53E4" w:rsidRPr="00DB53E4" w14:paraId="2993829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5A84D2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4A3878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OA3</w:t>
            </w:r>
          </w:p>
        </w:tc>
        <w:tc>
          <w:tcPr>
            <w:tcW w:w="1338" w:type="dxa"/>
            <w:tcBorders>
              <w:top w:val="nil"/>
              <w:left w:val="single" w:sz="16" w:space="0" w:color="000000"/>
              <w:bottom w:val="nil"/>
            </w:tcBorders>
            <w:shd w:val="clear" w:color="auto" w:fill="FFFFFF"/>
            <w:vAlign w:val="center"/>
          </w:tcPr>
          <w:p w14:paraId="6093747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-.005</w:t>
            </w:r>
          </w:p>
        </w:tc>
        <w:tc>
          <w:tcPr>
            <w:tcW w:w="1338" w:type="dxa"/>
            <w:tcBorders>
              <w:top w:val="nil"/>
              <w:bottom w:val="nil"/>
            </w:tcBorders>
            <w:shd w:val="clear" w:color="auto" w:fill="FFFFFF"/>
            <w:vAlign w:val="center"/>
          </w:tcPr>
          <w:p w14:paraId="13E840C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.090</w:t>
            </w:r>
          </w:p>
        </w:tc>
        <w:tc>
          <w:tcPr>
            <w:tcW w:w="1476" w:type="dxa"/>
            <w:tcBorders>
              <w:top w:val="nil"/>
              <w:bottom w:val="nil"/>
            </w:tcBorders>
            <w:shd w:val="clear" w:color="auto" w:fill="FFFFFF"/>
            <w:vAlign w:val="center"/>
          </w:tcPr>
          <w:p w14:paraId="50096DE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015" w:type="dxa"/>
            <w:tcBorders>
              <w:top w:val="nil"/>
              <w:bottom w:val="nil"/>
            </w:tcBorders>
            <w:shd w:val="clear" w:color="auto" w:fill="FFFFFF"/>
            <w:vAlign w:val="center"/>
          </w:tcPr>
          <w:p w14:paraId="14C91FF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015" w:type="dxa"/>
            <w:tcBorders>
              <w:top w:val="nil"/>
              <w:bottom w:val="nil"/>
              <w:right w:val="single" w:sz="16" w:space="0" w:color="000000"/>
            </w:tcBorders>
            <w:shd w:val="clear" w:color="auto" w:fill="FFFFFF"/>
            <w:vAlign w:val="center"/>
          </w:tcPr>
          <w:p w14:paraId="02DB13C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.959</w:t>
            </w:r>
          </w:p>
        </w:tc>
      </w:tr>
      <w:tr w:rsidR="00DB53E4" w:rsidRPr="00DB53E4" w14:paraId="45D74E1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B0633B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7FA3E2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OA4</w:t>
            </w:r>
          </w:p>
        </w:tc>
        <w:tc>
          <w:tcPr>
            <w:tcW w:w="1338" w:type="dxa"/>
            <w:tcBorders>
              <w:top w:val="nil"/>
              <w:left w:val="single" w:sz="16" w:space="0" w:color="000000"/>
              <w:bottom w:val="nil"/>
            </w:tcBorders>
            <w:shd w:val="clear" w:color="auto" w:fill="FFFFFF"/>
            <w:vAlign w:val="center"/>
          </w:tcPr>
          <w:p w14:paraId="362E6B9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-.005</w:t>
            </w:r>
          </w:p>
        </w:tc>
        <w:tc>
          <w:tcPr>
            <w:tcW w:w="1338" w:type="dxa"/>
            <w:tcBorders>
              <w:top w:val="nil"/>
              <w:bottom w:val="nil"/>
            </w:tcBorders>
            <w:shd w:val="clear" w:color="auto" w:fill="FFFFFF"/>
            <w:vAlign w:val="center"/>
          </w:tcPr>
          <w:p w14:paraId="2DE2D73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.084</w:t>
            </w:r>
          </w:p>
        </w:tc>
        <w:tc>
          <w:tcPr>
            <w:tcW w:w="1476" w:type="dxa"/>
            <w:tcBorders>
              <w:top w:val="nil"/>
              <w:bottom w:val="nil"/>
            </w:tcBorders>
            <w:shd w:val="clear" w:color="auto" w:fill="FFFFFF"/>
            <w:vAlign w:val="center"/>
          </w:tcPr>
          <w:p w14:paraId="72669AB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015" w:type="dxa"/>
            <w:tcBorders>
              <w:top w:val="nil"/>
              <w:bottom w:val="nil"/>
            </w:tcBorders>
            <w:shd w:val="clear" w:color="auto" w:fill="FFFFFF"/>
            <w:vAlign w:val="center"/>
          </w:tcPr>
          <w:p w14:paraId="654A3A7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-.062</w:t>
            </w:r>
          </w:p>
        </w:tc>
        <w:tc>
          <w:tcPr>
            <w:tcW w:w="1015" w:type="dxa"/>
            <w:tcBorders>
              <w:top w:val="nil"/>
              <w:bottom w:val="nil"/>
              <w:right w:val="single" w:sz="16" w:space="0" w:color="000000"/>
            </w:tcBorders>
            <w:shd w:val="clear" w:color="auto" w:fill="FFFFFF"/>
            <w:vAlign w:val="center"/>
          </w:tcPr>
          <w:p w14:paraId="6BB2CFB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.950</w:t>
            </w:r>
          </w:p>
        </w:tc>
      </w:tr>
      <w:tr w:rsidR="00DB53E4" w:rsidRPr="00DB53E4" w14:paraId="703D993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FDB7B3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2136D1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OA5</w:t>
            </w:r>
          </w:p>
        </w:tc>
        <w:tc>
          <w:tcPr>
            <w:tcW w:w="1338" w:type="dxa"/>
            <w:tcBorders>
              <w:top w:val="nil"/>
              <w:left w:val="single" w:sz="16" w:space="0" w:color="000000"/>
              <w:bottom w:val="nil"/>
            </w:tcBorders>
            <w:shd w:val="clear" w:color="auto" w:fill="FFFFFF"/>
            <w:vAlign w:val="center"/>
          </w:tcPr>
          <w:p w14:paraId="4E4CB92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-.010</w:t>
            </w:r>
          </w:p>
        </w:tc>
        <w:tc>
          <w:tcPr>
            <w:tcW w:w="1338" w:type="dxa"/>
            <w:tcBorders>
              <w:top w:val="nil"/>
              <w:bottom w:val="nil"/>
            </w:tcBorders>
            <w:shd w:val="clear" w:color="auto" w:fill="FFFFFF"/>
            <w:vAlign w:val="center"/>
          </w:tcPr>
          <w:p w14:paraId="70674C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.074</w:t>
            </w:r>
          </w:p>
        </w:tc>
        <w:tc>
          <w:tcPr>
            <w:tcW w:w="1476" w:type="dxa"/>
            <w:tcBorders>
              <w:top w:val="nil"/>
              <w:bottom w:val="nil"/>
            </w:tcBorders>
            <w:shd w:val="clear" w:color="auto" w:fill="FFFFFF"/>
            <w:vAlign w:val="center"/>
          </w:tcPr>
          <w:p w14:paraId="45FD336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c>
          <w:tcPr>
            <w:tcW w:w="1015" w:type="dxa"/>
            <w:tcBorders>
              <w:top w:val="nil"/>
              <w:bottom w:val="nil"/>
            </w:tcBorders>
            <w:shd w:val="clear" w:color="auto" w:fill="FFFFFF"/>
            <w:vAlign w:val="center"/>
          </w:tcPr>
          <w:p w14:paraId="1DAA8E6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-.130</w:t>
            </w:r>
          </w:p>
        </w:tc>
        <w:tc>
          <w:tcPr>
            <w:tcW w:w="1015" w:type="dxa"/>
            <w:tcBorders>
              <w:top w:val="nil"/>
              <w:bottom w:val="nil"/>
              <w:right w:val="single" w:sz="16" w:space="0" w:color="000000"/>
            </w:tcBorders>
            <w:shd w:val="clear" w:color="auto" w:fill="FFFFFF"/>
            <w:vAlign w:val="center"/>
          </w:tcPr>
          <w:p w14:paraId="3326BD6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.897</w:t>
            </w:r>
          </w:p>
        </w:tc>
      </w:tr>
      <w:tr w:rsidR="00DB53E4" w:rsidRPr="00DB53E4" w14:paraId="266245C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62AFF8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A99113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OA6</w:t>
            </w:r>
          </w:p>
        </w:tc>
        <w:tc>
          <w:tcPr>
            <w:tcW w:w="1338" w:type="dxa"/>
            <w:tcBorders>
              <w:top w:val="nil"/>
              <w:left w:val="single" w:sz="16" w:space="0" w:color="000000"/>
              <w:bottom w:val="nil"/>
            </w:tcBorders>
            <w:shd w:val="clear" w:color="auto" w:fill="FFFFFF"/>
            <w:vAlign w:val="center"/>
          </w:tcPr>
          <w:p w14:paraId="1D374A6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338" w:type="dxa"/>
            <w:tcBorders>
              <w:top w:val="nil"/>
              <w:bottom w:val="nil"/>
            </w:tcBorders>
            <w:shd w:val="clear" w:color="auto" w:fill="FFFFFF"/>
            <w:vAlign w:val="center"/>
          </w:tcPr>
          <w:p w14:paraId="6D2DDA7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.078</w:t>
            </w:r>
          </w:p>
        </w:tc>
        <w:tc>
          <w:tcPr>
            <w:tcW w:w="1476" w:type="dxa"/>
            <w:tcBorders>
              <w:top w:val="nil"/>
              <w:bottom w:val="nil"/>
            </w:tcBorders>
            <w:shd w:val="clear" w:color="auto" w:fill="FFFFFF"/>
            <w:vAlign w:val="center"/>
          </w:tcPr>
          <w:p w14:paraId="1323A01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015" w:type="dxa"/>
            <w:tcBorders>
              <w:top w:val="nil"/>
              <w:bottom w:val="nil"/>
            </w:tcBorders>
            <w:shd w:val="clear" w:color="auto" w:fill="FFFFFF"/>
            <w:vAlign w:val="center"/>
          </w:tcPr>
          <w:p w14:paraId="58C0578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-.355</w:t>
            </w:r>
          </w:p>
        </w:tc>
        <w:tc>
          <w:tcPr>
            <w:tcW w:w="1015" w:type="dxa"/>
            <w:tcBorders>
              <w:top w:val="nil"/>
              <w:bottom w:val="nil"/>
              <w:right w:val="single" w:sz="16" w:space="0" w:color="000000"/>
            </w:tcBorders>
            <w:shd w:val="clear" w:color="auto" w:fill="FFFFFF"/>
            <w:vAlign w:val="center"/>
          </w:tcPr>
          <w:p w14:paraId="65EBE94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.723</w:t>
            </w:r>
          </w:p>
        </w:tc>
      </w:tr>
      <w:tr w:rsidR="00DB53E4" w:rsidRPr="00DB53E4" w14:paraId="00D47EA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31CBBF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single" w:sz="16" w:space="0" w:color="000000"/>
              <w:right w:val="single" w:sz="16" w:space="0" w:color="000000"/>
            </w:tcBorders>
            <w:shd w:val="clear" w:color="auto" w:fill="FFFFFF"/>
          </w:tcPr>
          <w:p w14:paraId="2063BB3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w:t>
            </w:r>
          </w:p>
        </w:tc>
        <w:tc>
          <w:tcPr>
            <w:tcW w:w="1338" w:type="dxa"/>
            <w:tcBorders>
              <w:top w:val="nil"/>
              <w:left w:val="single" w:sz="16" w:space="0" w:color="000000"/>
              <w:bottom w:val="single" w:sz="16" w:space="0" w:color="000000"/>
            </w:tcBorders>
            <w:shd w:val="clear" w:color="auto" w:fill="FFFFFF"/>
            <w:vAlign w:val="center"/>
          </w:tcPr>
          <w:p w14:paraId="2D10ECB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-.015</w:t>
            </w:r>
          </w:p>
        </w:tc>
        <w:tc>
          <w:tcPr>
            <w:tcW w:w="1338" w:type="dxa"/>
            <w:tcBorders>
              <w:top w:val="nil"/>
              <w:bottom w:val="single" w:sz="16" w:space="0" w:color="000000"/>
            </w:tcBorders>
            <w:shd w:val="clear" w:color="auto" w:fill="FFFFFF"/>
            <w:vAlign w:val="center"/>
          </w:tcPr>
          <w:p w14:paraId="7D55FED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.085</w:t>
            </w:r>
          </w:p>
        </w:tc>
        <w:tc>
          <w:tcPr>
            <w:tcW w:w="1476" w:type="dxa"/>
            <w:tcBorders>
              <w:top w:val="nil"/>
              <w:bottom w:val="single" w:sz="16" w:space="0" w:color="000000"/>
            </w:tcBorders>
            <w:shd w:val="clear" w:color="auto" w:fill="FFFFFF"/>
            <w:vAlign w:val="center"/>
          </w:tcPr>
          <w:p w14:paraId="671F9B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-.012</w:t>
            </w:r>
          </w:p>
        </w:tc>
        <w:tc>
          <w:tcPr>
            <w:tcW w:w="1015" w:type="dxa"/>
            <w:tcBorders>
              <w:top w:val="nil"/>
              <w:bottom w:val="single" w:sz="16" w:space="0" w:color="000000"/>
            </w:tcBorders>
            <w:shd w:val="clear" w:color="auto" w:fill="FFFFFF"/>
            <w:vAlign w:val="center"/>
          </w:tcPr>
          <w:p w14:paraId="4299E24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-.180</w:t>
            </w:r>
          </w:p>
        </w:tc>
        <w:tc>
          <w:tcPr>
            <w:tcW w:w="1015" w:type="dxa"/>
            <w:tcBorders>
              <w:top w:val="nil"/>
              <w:bottom w:val="single" w:sz="16" w:space="0" w:color="000000"/>
              <w:right w:val="single" w:sz="16" w:space="0" w:color="000000"/>
            </w:tcBorders>
            <w:shd w:val="clear" w:color="auto" w:fill="FFFFFF"/>
            <w:vAlign w:val="center"/>
          </w:tcPr>
          <w:p w14:paraId="248AED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.857</w:t>
            </w:r>
          </w:p>
        </w:tc>
      </w:tr>
      <w:tr w:rsidR="00DB53E4" w:rsidRPr="00DB53E4" w14:paraId="39FB5B26" w14:textId="77777777" w:rsidTr="00E01ABD">
        <w:trPr>
          <w:cantSplit/>
        </w:trPr>
        <w:tc>
          <w:tcPr>
            <w:tcW w:w="8101" w:type="dxa"/>
            <w:gridSpan w:val="7"/>
            <w:tcBorders>
              <w:top w:val="nil"/>
              <w:left w:val="nil"/>
              <w:bottom w:val="nil"/>
              <w:right w:val="nil"/>
            </w:tcBorders>
            <w:shd w:val="clear" w:color="auto" w:fill="FFFFFF"/>
          </w:tcPr>
          <w:p w14:paraId="730C4D3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SEC5</w:t>
            </w:r>
          </w:p>
        </w:tc>
      </w:tr>
    </w:tbl>
    <w:p w14:paraId="7AE4A548"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lastRenderedPageBreak/>
        <w:t>Based on the above table, the below study’s model is obtained:</w:t>
      </w:r>
    </w:p>
    <w:p w14:paraId="30A5AB40"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Y = 0.675 + 0.376 + (-0.280) + 0.020 + 0.028 + 0.020 + (-0.060) + (-0.117) + 0.200 + (-0.190) + (-0.021) + 0.038 + 0.179 + 0.012 + 0.121 + 0.144 + 0.037 + (-0.174) + 0.112 + 0.037 + 0.063 + 0.075 + 0.602 + (-0.019) + (-0.030) + (-0.005) + (-0.005) + (-0.010) + (-0.028) + (-0.015)</w:t>
      </w:r>
    </w:p>
    <w:p w14:paraId="5EA785E6"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According to the Regression model established, taking independent variable constant as zero the dependent variable as a result will be 0.675. This therefore implies that independent variable has a positive relationship to dependent variable where a unit increases in dependent variable will yield 1.11 increases in financial knowledge while contributing to 60% contribution to investment decision with a significant 0.05 significance.</w:t>
      </w:r>
    </w:p>
    <w:p w14:paraId="5BC8A59D"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As observed in model coefficient table, independent variable such as PR, PR2, SP1, OA1, OA2 are having less significance values than 0.05. So, these independent variables have an effect on dependent variable SEC5.</w:t>
      </w:r>
    </w:p>
    <w:p w14:paraId="3B8668CE"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2E6F6879"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307C84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C9BB305"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C2FB57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D5251C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A172EA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666B3A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D081EA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B8DFED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1751FD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5546B3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2A27945"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E1326C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FC4856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13E8ED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7FBBB62"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F50652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A4699F5" w14:textId="77777777" w:rsidR="00DB53E4" w:rsidRPr="00DB53E4" w:rsidRDefault="00DB53E4" w:rsidP="00DB53E4">
      <w:pPr>
        <w:spacing w:before="240" w:after="160" w:line="360" w:lineRule="auto"/>
        <w:jc w:val="both"/>
        <w:rPr>
          <w:rFonts w:ascii="Times New Roman" w:hAnsi="Times New Roman" w:cs="Times New Roman"/>
          <w:b/>
          <w:bCs/>
          <w:color w:val="000000"/>
          <w:sz w:val="24"/>
          <w:szCs w:val="24"/>
          <w:lang w:val="en-IN" w:bidi="ar-SA"/>
        </w:rPr>
      </w:pPr>
      <w:r w:rsidRPr="00DB53E4">
        <w:rPr>
          <w:rFonts w:ascii="Times New Roman" w:hAnsi="Times New Roman" w:cs="Times New Roman"/>
          <w:b/>
          <w:bCs/>
          <w:color w:val="000000"/>
          <w:sz w:val="24"/>
          <w:szCs w:val="24"/>
          <w:lang w:val="en-IN" w:bidi="ar-SA"/>
        </w:rPr>
        <w:lastRenderedPageBreak/>
        <w:t>REGRESSION ANALYSIS OF INDEPENDENT VARIABLE AND THE DEPENDENT VARIABLE (AGE)</w:t>
      </w:r>
    </w:p>
    <w:p w14:paraId="618D3CB2"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r w:rsidRPr="00DB53E4">
        <w:rPr>
          <w:rFonts w:ascii="Times New Roman" w:hAnsi="Times New Roman" w:cs="Times New Roman"/>
          <w:color w:val="000000"/>
          <w:sz w:val="24"/>
          <w:szCs w:val="24"/>
          <w:lang w:val="en-IN" w:bidi="ar-SA"/>
        </w:rPr>
        <w:t>This section details the Model summary results, the analysis of variance (ANOVA), and present the model coefficient.</w:t>
      </w:r>
    </w:p>
    <w:p w14:paraId="025E59B3"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14"/>
      </w:tblGrid>
      <w:tr w:rsidR="00DB53E4" w:rsidRPr="00DB53E4" w14:paraId="427346AA" w14:textId="77777777" w:rsidTr="00E01ABD">
        <w:trPr>
          <w:cantSplit/>
        </w:trPr>
        <w:tc>
          <w:tcPr>
            <w:tcW w:w="4763" w:type="dxa"/>
            <w:gridSpan w:val="4"/>
            <w:tcBorders>
              <w:top w:val="nil"/>
              <w:left w:val="nil"/>
              <w:bottom w:val="nil"/>
              <w:right w:val="nil"/>
            </w:tcBorders>
            <w:shd w:val="clear" w:color="auto" w:fill="FFFFFF"/>
            <w:vAlign w:val="center"/>
          </w:tcPr>
          <w:p w14:paraId="78A3E41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Variables Entered/</w:t>
            </w:r>
            <w:proofErr w:type="spellStart"/>
            <w:r w:rsidRPr="00DB53E4">
              <w:rPr>
                <w:rFonts w:ascii="Arial" w:hAnsi="Arial" w:cs="Arial"/>
                <w:b/>
                <w:bCs/>
                <w:color w:val="000000"/>
                <w:sz w:val="18"/>
                <w:szCs w:val="18"/>
                <w:lang w:val="en-IN" w:bidi="ar-SA"/>
              </w:rPr>
              <w:t>Removed</w:t>
            </w:r>
            <w:r w:rsidRPr="00DB53E4">
              <w:rPr>
                <w:rFonts w:ascii="Arial" w:hAnsi="Arial" w:cs="Arial"/>
                <w:b/>
                <w:bCs/>
                <w:color w:val="000000"/>
                <w:sz w:val="18"/>
                <w:szCs w:val="18"/>
                <w:vertAlign w:val="superscript"/>
                <w:lang w:val="en-IN" w:bidi="ar-SA"/>
              </w:rPr>
              <w:t>a</w:t>
            </w:r>
            <w:proofErr w:type="spellEnd"/>
          </w:p>
        </w:tc>
      </w:tr>
      <w:tr w:rsidR="00DB53E4" w:rsidRPr="00DB53E4" w14:paraId="2965DFE4"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B6ACA9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2AEACCB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Entered</w:t>
            </w:r>
          </w:p>
        </w:tc>
        <w:tc>
          <w:tcPr>
            <w:tcW w:w="1475" w:type="dxa"/>
            <w:tcBorders>
              <w:top w:val="single" w:sz="16" w:space="0" w:color="000000"/>
              <w:bottom w:val="single" w:sz="16" w:space="0" w:color="000000"/>
            </w:tcBorders>
            <w:shd w:val="clear" w:color="auto" w:fill="FFFFFF"/>
            <w:vAlign w:val="bottom"/>
          </w:tcPr>
          <w:p w14:paraId="0CBD25E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Removed</w:t>
            </w:r>
          </w:p>
        </w:tc>
        <w:tc>
          <w:tcPr>
            <w:tcW w:w="1014" w:type="dxa"/>
            <w:tcBorders>
              <w:top w:val="single" w:sz="16" w:space="0" w:color="000000"/>
              <w:bottom w:val="single" w:sz="16" w:space="0" w:color="000000"/>
              <w:right w:val="single" w:sz="16" w:space="0" w:color="000000"/>
            </w:tcBorders>
            <w:shd w:val="clear" w:color="auto" w:fill="FFFFFF"/>
            <w:vAlign w:val="bottom"/>
          </w:tcPr>
          <w:p w14:paraId="4F6323E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Method</w:t>
            </w:r>
          </w:p>
        </w:tc>
      </w:tr>
      <w:tr w:rsidR="00DB53E4" w:rsidRPr="00DB53E4" w14:paraId="188C8D6F"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444AE86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475" w:type="dxa"/>
            <w:tcBorders>
              <w:top w:val="single" w:sz="16" w:space="0" w:color="000000"/>
              <w:left w:val="single" w:sz="16" w:space="0" w:color="000000"/>
              <w:bottom w:val="single" w:sz="16" w:space="0" w:color="000000"/>
            </w:tcBorders>
            <w:shd w:val="clear" w:color="auto" w:fill="FFFFFF"/>
            <w:vAlign w:val="center"/>
          </w:tcPr>
          <w:p w14:paraId="08C352B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 SEC5, FUN1, U1, US2, PR4, U2, SP1, SEC3, OA6, OB1, OA1, OA5, PUR5, OA4, US1, SEC4, OA3, PUR4, NOUTG3, PUR6, SEC1, R1, SEC2, NOUTG4, PUR3, PUR1, PR2, NOUTG2, PUR2, PR3, OA2, NOUTG1, PR1</w:t>
            </w:r>
            <w:r w:rsidRPr="00DB53E4">
              <w:rPr>
                <w:rFonts w:ascii="Arial" w:hAnsi="Arial" w:cs="Arial"/>
                <w:color w:val="000000"/>
                <w:sz w:val="18"/>
                <w:szCs w:val="18"/>
                <w:vertAlign w:val="superscript"/>
                <w:lang w:val="en-IN" w:bidi="ar-SA"/>
              </w:rPr>
              <w:t>b</w:t>
            </w:r>
          </w:p>
        </w:tc>
        <w:tc>
          <w:tcPr>
            <w:tcW w:w="1475" w:type="dxa"/>
            <w:tcBorders>
              <w:top w:val="single" w:sz="16" w:space="0" w:color="000000"/>
              <w:bottom w:val="single" w:sz="16" w:space="0" w:color="000000"/>
            </w:tcBorders>
            <w:shd w:val="clear" w:color="auto" w:fill="FFFFFF"/>
            <w:vAlign w:val="center"/>
          </w:tcPr>
          <w:p w14:paraId="484954B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w:t>
            </w:r>
          </w:p>
        </w:tc>
        <w:tc>
          <w:tcPr>
            <w:tcW w:w="1014" w:type="dxa"/>
            <w:tcBorders>
              <w:top w:val="single" w:sz="16" w:space="0" w:color="000000"/>
              <w:bottom w:val="single" w:sz="16" w:space="0" w:color="000000"/>
              <w:right w:val="single" w:sz="16" w:space="0" w:color="000000"/>
            </w:tcBorders>
            <w:shd w:val="clear" w:color="auto" w:fill="FFFFFF"/>
            <w:vAlign w:val="center"/>
          </w:tcPr>
          <w:p w14:paraId="4044556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Enter</w:t>
            </w:r>
          </w:p>
        </w:tc>
      </w:tr>
      <w:tr w:rsidR="00DB53E4" w:rsidRPr="00DB53E4" w14:paraId="106BB78A" w14:textId="77777777" w:rsidTr="00E01ABD">
        <w:trPr>
          <w:cantSplit/>
        </w:trPr>
        <w:tc>
          <w:tcPr>
            <w:tcW w:w="4763" w:type="dxa"/>
            <w:gridSpan w:val="4"/>
            <w:tcBorders>
              <w:top w:val="nil"/>
              <w:left w:val="nil"/>
              <w:bottom w:val="nil"/>
              <w:right w:val="nil"/>
            </w:tcBorders>
            <w:shd w:val="clear" w:color="auto" w:fill="FFFFFF"/>
          </w:tcPr>
          <w:p w14:paraId="631AA65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AGE</w:t>
            </w:r>
          </w:p>
        </w:tc>
      </w:tr>
      <w:tr w:rsidR="00DB53E4" w:rsidRPr="00DB53E4" w14:paraId="5FD38D45" w14:textId="77777777" w:rsidTr="00E01ABD">
        <w:trPr>
          <w:cantSplit/>
        </w:trPr>
        <w:tc>
          <w:tcPr>
            <w:tcW w:w="4763" w:type="dxa"/>
            <w:gridSpan w:val="4"/>
            <w:tcBorders>
              <w:top w:val="nil"/>
              <w:left w:val="nil"/>
              <w:bottom w:val="nil"/>
              <w:right w:val="nil"/>
            </w:tcBorders>
            <w:shd w:val="clear" w:color="auto" w:fill="FFFFFF"/>
          </w:tcPr>
          <w:p w14:paraId="0F6CE68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All requested variables entered.</w:t>
            </w:r>
          </w:p>
        </w:tc>
      </w:tr>
    </w:tbl>
    <w:p w14:paraId="51DF88ED"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0794C56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Security and comfort are investigated in this research. Regression analysis was used so as to compute the relative contribute of variables.</w:t>
      </w:r>
    </w:p>
    <w:p w14:paraId="71663AC3"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9E94113"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 xml:space="preserve">Model summary impact of security and comfort of using </w:t>
      </w:r>
      <w:proofErr w:type="spellStart"/>
      <w:r w:rsidRPr="00DB53E4">
        <w:rPr>
          <w:rFonts w:ascii="Times New Roman" w:hAnsi="Times New Roman" w:cs="Times New Roman"/>
          <w:b/>
          <w:bCs/>
          <w:sz w:val="24"/>
          <w:szCs w:val="24"/>
          <w:lang w:val="en-IN" w:bidi="ar-SA"/>
        </w:rPr>
        <w:t>ewallet</w:t>
      </w:r>
      <w:proofErr w:type="spellEnd"/>
    </w:p>
    <w:p w14:paraId="04726806"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This section discusses about the model summary result. The table below provides the model summary.</w:t>
      </w:r>
    </w:p>
    <w:p w14:paraId="340D53DF" w14:textId="47C0D86A"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C3B2A15" w14:textId="14CA3DB9"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DAEB0B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tbl>
      <w:tblPr>
        <w:tblpPr w:leftFromText="180" w:rightFromText="180" w:vertAnchor="text" w:horzAnchor="margin" w:tblpY="1"/>
        <w:tblW w:w="8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3"/>
        <w:gridCol w:w="702"/>
        <w:gridCol w:w="756"/>
        <w:gridCol w:w="1022"/>
        <w:gridCol w:w="1021"/>
        <w:gridCol w:w="1021"/>
        <w:gridCol w:w="776"/>
        <w:gridCol w:w="702"/>
        <w:gridCol w:w="702"/>
        <w:gridCol w:w="1025"/>
      </w:tblGrid>
      <w:tr w:rsidR="00DB53E4" w:rsidRPr="00DB53E4" w14:paraId="772B25E5" w14:textId="77777777" w:rsidTr="00E01ABD">
        <w:trPr>
          <w:cantSplit/>
          <w:trHeight w:val="334"/>
        </w:trPr>
        <w:tc>
          <w:tcPr>
            <w:tcW w:w="8280" w:type="dxa"/>
            <w:gridSpan w:val="10"/>
            <w:tcBorders>
              <w:top w:val="nil"/>
              <w:left w:val="nil"/>
              <w:bottom w:val="nil"/>
              <w:right w:val="nil"/>
            </w:tcBorders>
            <w:shd w:val="clear" w:color="auto" w:fill="FFFFFF"/>
            <w:vAlign w:val="center"/>
          </w:tcPr>
          <w:p w14:paraId="7E57537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lastRenderedPageBreak/>
              <w:t>Model Summary</w:t>
            </w:r>
          </w:p>
        </w:tc>
      </w:tr>
      <w:tr w:rsidR="00DB53E4" w:rsidRPr="00DB53E4" w14:paraId="605ACF4A" w14:textId="77777777" w:rsidTr="00E01ABD">
        <w:trPr>
          <w:cantSplit/>
          <w:trHeight w:val="321"/>
        </w:trPr>
        <w:tc>
          <w:tcPr>
            <w:tcW w:w="553" w:type="dxa"/>
            <w:vMerge w:val="restart"/>
            <w:tcBorders>
              <w:top w:val="single" w:sz="16" w:space="0" w:color="000000"/>
              <w:left w:val="single" w:sz="16" w:space="0" w:color="000000"/>
              <w:bottom w:val="nil"/>
              <w:right w:val="single" w:sz="16" w:space="0" w:color="000000"/>
            </w:tcBorders>
            <w:shd w:val="clear" w:color="auto" w:fill="FFFFFF"/>
            <w:vAlign w:val="bottom"/>
          </w:tcPr>
          <w:p w14:paraId="4D59BEA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702" w:type="dxa"/>
            <w:vMerge w:val="restart"/>
            <w:tcBorders>
              <w:top w:val="single" w:sz="16" w:space="0" w:color="000000"/>
              <w:left w:val="single" w:sz="16" w:space="0" w:color="000000"/>
            </w:tcBorders>
            <w:shd w:val="clear" w:color="auto" w:fill="FFFFFF"/>
            <w:vAlign w:val="bottom"/>
          </w:tcPr>
          <w:p w14:paraId="06F3B4E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w:t>
            </w:r>
          </w:p>
        </w:tc>
        <w:tc>
          <w:tcPr>
            <w:tcW w:w="756" w:type="dxa"/>
            <w:vMerge w:val="restart"/>
            <w:tcBorders>
              <w:top w:val="single" w:sz="16" w:space="0" w:color="000000"/>
            </w:tcBorders>
            <w:shd w:val="clear" w:color="auto" w:fill="FFFFFF"/>
            <w:vAlign w:val="bottom"/>
          </w:tcPr>
          <w:p w14:paraId="4E6FF08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w:t>
            </w:r>
          </w:p>
        </w:tc>
        <w:tc>
          <w:tcPr>
            <w:tcW w:w="1022" w:type="dxa"/>
            <w:vMerge w:val="restart"/>
            <w:tcBorders>
              <w:top w:val="single" w:sz="16" w:space="0" w:color="000000"/>
            </w:tcBorders>
            <w:shd w:val="clear" w:color="auto" w:fill="FFFFFF"/>
            <w:vAlign w:val="bottom"/>
          </w:tcPr>
          <w:p w14:paraId="376AAF5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Adjusted R Square</w:t>
            </w:r>
          </w:p>
        </w:tc>
        <w:tc>
          <w:tcPr>
            <w:tcW w:w="1021" w:type="dxa"/>
            <w:vMerge w:val="restart"/>
            <w:tcBorders>
              <w:top w:val="single" w:sz="16" w:space="0" w:color="000000"/>
            </w:tcBorders>
            <w:shd w:val="clear" w:color="auto" w:fill="FFFFFF"/>
            <w:vAlign w:val="bottom"/>
          </w:tcPr>
          <w:p w14:paraId="12D4E5E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 of the Estimate</w:t>
            </w:r>
          </w:p>
        </w:tc>
        <w:tc>
          <w:tcPr>
            <w:tcW w:w="4226" w:type="dxa"/>
            <w:gridSpan w:val="5"/>
            <w:tcBorders>
              <w:top w:val="single" w:sz="16" w:space="0" w:color="000000"/>
              <w:right w:val="single" w:sz="16" w:space="0" w:color="000000"/>
            </w:tcBorders>
            <w:shd w:val="clear" w:color="auto" w:fill="FFFFFF"/>
            <w:vAlign w:val="bottom"/>
          </w:tcPr>
          <w:p w14:paraId="0C84DE8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Change Statistics</w:t>
            </w:r>
          </w:p>
        </w:tc>
      </w:tr>
      <w:tr w:rsidR="00DB53E4" w:rsidRPr="00DB53E4" w14:paraId="2B9A876B" w14:textId="77777777" w:rsidTr="00E01ABD">
        <w:trPr>
          <w:cantSplit/>
          <w:trHeight w:val="707"/>
        </w:trPr>
        <w:tc>
          <w:tcPr>
            <w:tcW w:w="553" w:type="dxa"/>
            <w:vMerge/>
            <w:tcBorders>
              <w:top w:val="single" w:sz="16" w:space="0" w:color="000000"/>
              <w:left w:val="single" w:sz="16" w:space="0" w:color="000000"/>
              <w:bottom w:val="nil"/>
              <w:right w:val="single" w:sz="16" w:space="0" w:color="000000"/>
            </w:tcBorders>
            <w:shd w:val="clear" w:color="auto" w:fill="FFFFFF"/>
            <w:vAlign w:val="bottom"/>
          </w:tcPr>
          <w:p w14:paraId="16CF44B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02" w:type="dxa"/>
            <w:vMerge/>
            <w:tcBorders>
              <w:top w:val="single" w:sz="16" w:space="0" w:color="000000"/>
              <w:left w:val="single" w:sz="16" w:space="0" w:color="000000"/>
            </w:tcBorders>
            <w:shd w:val="clear" w:color="auto" w:fill="FFFFFF"/>
            <w:vAlign w:val="bottom"/>
          </w:tcPr>
          <w:p w14:paraId="288B08F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56" w:type="dxa"/>
            <w:vMerge/>
            <w:tcBorders>
              <w:top w:val="single" w:sz="16" w:space="0" w:color="000000"/>
            </w:tcBorders>
            <w:shd w:val="clear" w:color="auto" w:fill="FFFFFF"/>
            <w:vAlign w:val="bottom"/>
          </w:tcPr>
          <w:p w14:paraId="78E42E0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vMerge/>
            <w:tcBorders>
              <w:top w:val="single" w:sz="16" w:space="0" w:color="000000"/>
            </w:tcBorders>
            <w:shd w:val="clear" w:color="auto" w:fill="FFFFFF"/>
            <w:vAlign w:val="bottom"/>
          </w:tcPr>
          <w:p w14:paraId="64C64F6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1" w:type="dxa"/>
            <w:vMerge/>
            <w:tcBorders>
              <w:top w:val="single" w:sz="16" w:space="0" w:color="000000"/>
            </w:tcBorders>
            <w:shd w:val="clear" w:color="auto" w:fill="FFFFFF"/>
            <w:vAlign w:val="bottom"/>
          </w:tcPr>
          <w:p w14:paraId="26E2121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1" w:type="dxa"/>
            <w:tcBorders>
              <w:bottom w:val="single" w:sz="16" w:space="0" w:color="000000"/>
            </w:tcBorders>
            <w:shd w:val="clear" w:color="auto" w:fill="FFFFFF"/>
            <w:vAlign w:val="bottom"/>
          </w:tcPr>
          <w:p w14:paraId="49DCE21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 Change</w:t>
            </w:r>
          </w:p>
        </w:tc>
        <w:tc>
          <w:tcPr>
            <w:tcW w:w="776" w:type="dxa"/>
            <w:tcBorders>
              <w:bottom w:val="single" w:sz="16" w:space="0" w:color="000000"/>
            </w:tcBorders>
            <w:shd w:val="clear" w:color="auto" w:fill="FFFFFF"/>
            <w:vAlign w:val="bottom"/>
          </w:tcPr>
          <w:p w14:paraId="39DB194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 Change</w:t>
            </w:r>
          </w:p>
        </w:tc>
        <w:tc>
          <w:tcPr>
            <w:tcW w:w="702" w:type="dxa"/>
            <w:tcBorders>
              <w:bottom w:val="single" w:sz="16" w:space="0" w:color="000000"/>
            </w:tcBorders>
            <w:shd w:val="clear" w:color="auto" w:fill="FFFFFF"/>
            <w:vAlign w:val="bottom"/>
          </w:tcPr>
          <w:p w14:paraId="256568C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df1</w:t>
            </w:r>
          </w:p>
        </w:tc>
        <w:tc>
          <w:tcPr>
            <w:tcW w:w="702" w:type="dxa"/>
            <w:tcBorders>
              <w:bottom w:val="single" w:sz="16" w:space="0" w:color="000000"/>
            </w:tcBorders>
            <w:shd w:val="clear" w:color="auto" w:fill="FFFFFF"/>
            <w:vAlign w:val="bottom"/>
          </w:tcPr>
          <w:p w14:paraId="3E704AD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df2</w:t>
            </w:r>
          </w:p>
        </w:tc>
        <w:tc>
          <w:tcPr>
            <w:tcW w:w="1025" w:type="dxa"/>
            <w:tcBorders>
              <w:bottom w:val="single" w:sz="16" w:space="0" w:color="000000"/>
              <w:right w:val="single" w:sz="16" w:space="0" w:color="000000"/>
            </w:tcBorders>
            <w:shd w:val="clear" w:color="auto" w:fill="FFFFFF"/>
            <w:vAlign w:val="bottom"/>
          </w:tcPr>
          <w:p w14:paraId="74F30F2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 F Change</w:t>
            </w:r>
          </w:p>
        </w:tc>
      </w:tr>
      <w:tr w:rsidR="00DB53E4" w:rsidRPr="00DB53E4" w14:paraId="1C728254" w14:textId="77777777" w:rsidTr="00E01ABD">
        <w:trPr>
          <w:cantSplit/>
          <w:trHeight w:val="321"/>
        </w:trPr>
        <w:tc>
          <w:tcPr>
            <w:tcW w:w="553" w:type="dxa"/>
            <w:tcBorders>
              <w:top w:val="single" w:sz="16" w:space="0" w:color="000000"/>
              <w:left w:val="single" w:sz="16" w:space="0" w:color="000000"/>
              <w:bottom w:val="single" w:sz="16" w:space="0" w:color="000000"/>
              <w:right w:val="single" w:sz="16" w:space="0" w:color="000000"/>
            </w:tcBorders>
            <w:shd w:val="clear" w:color="auto" w:fill="FFFFFF"/>
          </w:tcPr>
          <w:p w14:paraId="6249EBC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702" w:type="dxa"/>
            <w:tcBorders>
              <w:top w:val="single" w:sz="16" w:space="0" w:color="000000"/>
              <w:left w:val="single" w:sz="16" w:space="0" w:color="000000"/>
              <w:bottom w:val="single" w:sz="16" w:space="0" w:color="000000"/>
            </w:tcBorders>
            <w:shd w:val="clear" w:color="auto" w:fill="FFFFFF"/>
            <w:vAlign w:val="center"/>
          </w:tcPr>
          <w:p w14:paraId="48E6742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.449</w:t>
            </w:r>
            <w:r w:rsidRPr="00DB53E4">
              <w:rPr>
                <w:rFonts w:ascii="Arial" w:hAnsi="Arial" w:cs="Arial"/>
                <w:color w:val="000000"/>
                <w:sz w:val="18"/>
                <w:szCs w:val="18"/>
                <w:vertAlign w:val="superscript"/>
                <w:lang w:val="en-IN" w:bidi="ar-SA"/>
              </w:rPr>
              <w:t>a</w:t>
            </w:r>
          </w:p>
        </w:tc>
        <w:tc>
          <w:tcPr>
            <w:tcW w:w="756" w:type="dxa"/>
            <w:tcBorders>
              <w:top w:val="single" w:sz="16" w:space="0" w:color="000000"/>
              <w:bottom w:val="single" w:sz="16" w:space="0" w:color="000000"/>
            </w:tcBorders>
            <w:shd w:val="clear" w:color="auto" w:fill="FFFFFF"/>
            <w:vAlign w:val="center"/>
          </w:tcPr>
          <w:p w14:paraId="4C02CD9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.201</w:t>
            </w:r>
          </w:p>
        </w:tc>
        <w:tc>
          <w:tcPr>
            <w:tcW w:w="1022" w:type="dxa"/>
            <w:tcBorders>
              <w:top w:val="single" w:sz="16" w:space="0" w:color="000000"/>
              <w:bottom w:val="single" w:sz="16" w:space="0" w:color="000000"/>
            </w:tcBorders>
            <w:shd w:val="clear" w:color="auto" w:fill="FFFFFF"/>
            <w:vAlign w:val="center"/>
          </w:tcPr>
          <w:p w14:paraId="2296EAE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.114</w:t>
            </w:r>
          </w:p>
        </w:tc>
        <w:tc>
          <w:tcPr>
            <w:tcW w:w="1021" w:type="dxa"/>
            <w:tcBorders>
              <w:top w:val="single" w:sz="16" w:space="0" w:color="000000"/>
              <w:bottom w:val="single" w:sz="16" w:space="0" w:color="000000"/>
            </w:tcBorders>
            <w:shd w:val="clear" w:color="auto" w:fill="FFFFFF"/>
            <w:vAlign w:val="center"/>
          </w:tcPr>
          <w:p w14:paraId="12BDBAB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.67980</w:t>
            </w:r>
          </w:p>
        </w:tc>
        <w:tc>
          <w:tcPr>
            <w:tcW w:w="1021" w:type="dxa"/>
            <w:tcBorders>
              <w:top w:val="single" w:sz="16" w:space="0" w:color="000000"/>
              <w:bottom w:val="single" w:sz="16" w:space="0" w:color="000000"/>
            </w:tcBorders>
            <w:shd w:val="clear" w:color="auto" w:fill="FFFFFF"/>
            <w:vAlign w:val="center"/>
          </w:tcPr>
          <w:p w14:paraId="13AFE2E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.201</w:t>
            </w:r>
          </w:p>
        </w:tc>
        <w:tc>
          <w:tcPr>
            <w:tcW w:w="776" w:type="dxa"/>
            <w:tcBorders>
              <w:top w:val="single" w:sz="16" w:space="0" w:color="000000"/>
              <w:bottom w:val="single" w:sz="16" w:space="0" w:color="000000"/>
            </w:tcBorders>
            <w:shd w:val="clear" w:color="auto" w:fill="FFFFFF"/>
            <w:vAlign w:val="center"/>
          </w:tcPr>
          <w:p w14:paraId="5DA19B0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2.299</w:t>
            </w:r>
          </w:p>
        </w:tc>
        <w:tc>
          <w:tcPr>
            <w:tcW w:w="702" w:type="dxa"/>
            <w:tcBorders>
              <w:top w:val="single" w:sz="16" w:space="0" w:color="000000"/>
              <w:bottom w:val="single" w:sz="16" w:space="0" w:color="000000"/>
            </w:tcBorders>
            <w:shd w:val="clear" w:color="auto" w:fill="FFFFFF"/>
            <w:vAlign w:val="center"/>
          </w:tcPr>
          <w:p w14:paraId="1BC4475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702" w:type="dxa"/>
            <w:tcBorders>
              <w:top w:val="single" w:sz="16" w:space="0" w:color="000000"/>
              <w:bottom w:val="single" w:sz="16" w:space="0" w:color="000000"/>
            </w:tcBorders>
            <w:shd w:val="clear" w:color="auto" w:fill="FFFFFF"/>
            <w:vAlign w:val="center"/>
          </w:tcPr>
          <w:p w14:paraId="53F17D2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025" w:type="dxa"/>
            <w:tcBorders>
              <w:top w:val="single" w:sz="16" w:space="0" w:color="000000"/>
              <w:bottom w:val="single" w:sz="16" w:space="0" w:color="000000"/>
              <w:right w:val="single" w:sz="16" w:space="0" w:color="000000"/>
            </w:tcBorders>
            <w:shd w:val="clear" w:color="auto" w:fill="FFFFFF"/>
            <w:vAlign w:val="center"/>
          </w:tcPr>
          <w:p w14:paraId="725AB22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13ACE6D8" w14:textId="77777777" w:rsidTr="00E01ABD">
        <w:trPr>
          <w:cantSplit/>
          <w:trHeight w:val="668"/>
        </w:trPr>
        <w:tc>
          <w:tcPr>
            <w:tcW w:w="8280" w:type="dxa"/>
            <w:gridSpan w:val="10"/>
            <w:tcBorders>
              <w:top w:val="nil"/>
              <w:left w:val="nil"/>
              <w:bottom w:val="nil"/>
              <w:right w:val="nil"/>
            </w:tcBorders>
            <w:shd w:val="clear" w:color="auto" w:fill="FFFFFF"/>
          </w:tcPr>
          <w:p w14:paraId="6FFE8E7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Predictors: (Constant), OA7, SEC5, FUN1, U1, US2, PR4, U2, SP1, SEC3, OA6, OB1, OA1, OA5, PUR5, OA4, US1, SEC4, OA3, PUR4, NOUTG3, PUR6, SEC1, R1, SEC2, NOUTG4, PUR3, PUR1, PR2, NOUTG2, PUR2, PR3, OA2, NOUTG1, PR1</w:t>
            </w:r>
          </w:p>
        </w:tc>
      </w:tr>
    </w:tbl>
    <w:p w14:paraId="6B209E25"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p w14:paraId="5D5FDBB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table above that the value indicates an R of 0.449, R square 0.201 and adjusted R square is 0.114. This shows the result of independent variable. This standard Error of the Estimate value is 0.67980. The smaller the level of SEE will make the regression model more accurate in predicting the dependent variable. Therefore 20.1% of the variations of the research data about the average is explained by the model. R coefficient indicates the correlation of study variables.</w:t>
      </w:r>
    </w:p>
    <w:p w14:paraId="417BDEA8"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4819A634"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Analysis of variance</w:t>
      </w:r>
    </w:p>
    <w:tbl>
      <w:tblPr>
        <w:tblW w:w="7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291"/>
        <w:gridCol w:w="1476"/>
        <w:gridCol w:w="1014"/>
        <w:gridCol w:w="1415"/>
        <w:gridCol w:w="1014"/>
        <w:gridCol w:w="1014"/>
      </w:tblGrid>
      <w:tr w:rsidR="00DB53E4" w:rsidRPr="00DB53E4" w14:paraId="65841AB1" w14:textId="77777777" w:rsidTr="00E01ABD">
        <w:trPr>
          <w:cantSplit/>
        </w:trPr>
        <w:tc>
          <w:tcPr>
            <w:tcW w:w="7962" w:type="dxa"/>
            <w:gridSpan w:val="7"/>
            <w:tcBorders>
              <w:top w:val="nil"/>
              <w:left w:val="nil"/>
              <w:bottom w:val="nil"/>
              <w:right w:val="nil"/>
            </w:tcBorders>
            <w:shd w:val="clear" w:color="auto" w:fill="FFFFFF"/>
            <w:vAlign w:val="center"/>
          </w:tcPr>
          <w:p w14:paraId="1B09E43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ANOVA</w:t>
            </w:r>
            <w:r w:rsidRPr="00DB53E4">
              <w:rPr>
                <w:rFonts w:ascii="Arial" w:hAnsi="Arial" w:cs="Arial"/>
                <w:b/>
                <w:bCs/>
                <w:color w:val="000000"/>
                <w:sz w:val="18"/>
                <w:szCs w:val="18"/>
                <w:vertAlign w:val="superscript"/>
                <w:lang w:val="en-IN" w:bidi="ar-SA"/>
              </w:rPr>
              <w:t>a</w:t>
            </w:r>
            <w:proofErr w:type="spellEnd"/>
          </w:p>
        </w:tc>
      </w:tr>
      <w:tr w:rsidR="00DB53E4" w:rsidRPr="00DB53E4" w14:paraId="5749C958" w14:textId="77777777" w:rsidTr="00E01ABD">
        <w:trPr>
          <w:cantSplit/>
        </w:trPr>
        <w:tc>
          <w:tcPr>
            <w:tcW w:w="2029" w:type="dxa"/>
            <w:gridSpan w:val="2"/>
            <w:tcBorders>
              <w:top w:val="single" w:sz="16" w:space="0" w:color="000000"/>
              <w:left w:val="single" w:sz="16" w:space="0" w:color="000000"/>
              <w:bottom w:val="single" w:sz="16" w:space="0" w:color="000000"/>
              <w:right w:val="nil"/>
            </w:tcBorders>
            <w:shd w:val="clear" w:color="auto" w:fill="FFFFFF"/>
            <w:vAlign w:val="bottom"/>
          </w:tcPr>
          <w:p w14:paraId="1800F1E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6" w:type="dxa"/>
            <w:tcBorders>
              <w:top w:val="single" w:sz="16" w:space="0" w:color="000000"/>
              <w:left w:val="single" w:sz="16" w:space="0" w:color="000000"/>
              <w:bottom w:val="single" w:sz="16" w:space="0" w:color="000000"/>
            </w:tcBorders>
            <w:shd w:val="clear" w:color="auto" w:fill="FFFFFF"/>
            <w:vAlign w:val="bottom"/>
          </w:tcPr>
          <w:p w14:paraId="774D49E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Sum of Squares</w:t>
            </w:r>
          </w:p>
        </w:tc>
        <w:tc>
          <w:tcPr>
            <w:tcW w:w="1014" w:type="dxa"/>
            <w:tcBorders>
              <w:top w:val="single" w:sz="16" w:space="0" w:color="000000"/>
              <w:bottom w:val="single" w:sz="16" w:space="0" w:color="000000"/>
            </w:tcBorders>
            <w:shd w:val="clear" w:color="auto" w:fill="FFFFFF"/>
            <w:vAlign w:val="bottom"/>
          </w:tcPr>
          <w:p w14:paraId="6B1980C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color w:val="000000"/>
                <w:sz w:val="18"/>
                <w:szCs w:val="18"/>
                <w:lang w:val="en-IN" w:bidi="ar-SA"/>
              </w:rPr>
              <w:t>df</w:t>
            </w:r>
            <w:proofErr w:type="spellEnd"/>
          </w:p>
        </w:tc>
        <w:tc>
          <w:tcPr>
            <w:tcW w:w="1415" w:type="dxa"/>
            <w:tcBorders>
              <w:top w:val="single" w:sz="16" w:space="0" w:color="000000"/>
              <w:bottom w:val="single" w:sz="16" w:space="0" w:color="000000"/>
            </w:tcBorders>
            <w:shd w:val="clear" w:color="auto" w:fill="FFFFFF"/>
            <w:vAlign w:val="bottom"/>
          </w:tcPr>
          <w:p w14:paraId="4C6E4C5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Mean Square</w:t>
            </w:r>
          </w:p>
        </w:tc>
        <w:tc>
          <w:tcPr>
            <w:tcW w:w="1014" w:type="dxa"/>
            <w:tcBorders>
              <w:top w:val="single" w:sz="16" w:space="0" w:color="000000"/>
              <w:bottom w:val="single" w:sz="16" w:space="0" w:color="000000"/>
            </w:tcBorders>
            <w:shd w:val="clear" w:color="auto" w:fill="FFFFFF"/>
            <w:vAlign w:val="bottom"/>
          </w:tcPr>
          <w:p w14:paraId="3E73EE7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w:t>
            </w:r>
          </w:p>
        </w:tc>
        <w:tc>
          <w:tcPr>
            <w:tcW w:w="1014" w:type="dxa"/>
            <w:tcBorders>
              <w:top w:val="single" w:sz="16" w:space="0" w:color="000000"/>
              <w:bottom w:val="single" w:sz="16" w:space="0" w:color="000000"/>
              <w:right w:val="single" w:sz="16" w:space="0" w:color="000000"/>
            </w:tcBorders>
            <w:shd w:val="clear" w:color="auto" w:fill="FFFFFF"/>
            <w:vAlign w:val="bottom"/>
          </w:tcPr>
          <w:p w14:paraId="00910A6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4453E154" w14:textId="77777777" w:rsidTr="00E01ABD">
        <w:trPr>
          <w:cantSplit/>
        </w:trPr>
        <w:tc>
          <w:tcPr>
            <w:tcW w:w="738" w:type="dxa"/>
            <w:vMerge w:val="restart"/>
            <w:tcBorders>
              <w:top w:val="single" w:sz="16" w:space="0" w:color="000000"/>
              <w:left w:val="single" w:sz="16" w:space="0" w:color="000000"/>
              <w:bottom w:val="single" w:sz="16" w:space="0" w:color="000000"/>
              <w:right w:val="nil"/>
            </w:tcBorders>
            <w:shd w:val="clear" w:color="auto" w:fill="FFFFFF"/>
          </w:tcPr>
          <w:p w14:paraId="44BE155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291" w:type="dxa"/>
            <w:tcBorders>
              <w:top w:val="single" w:sz="16" w:space="0" w:color="000000"/>
              <w:left w:val="nil"/>
              <w:bottom w:val="nil"/>
              <w:right w:val="single" w:sz="16" w:space="0" w:color="000000"/>
            </w:tcBorders>
            <w:shd w:val="clear" w:color="auto" w:fill="FFFFFF"/>
          </w:tcPr>
          <w:p w14:paraId="4B450D1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Regression</w:t>
            </w:r>
          </w:p>
        </w:tc>
        <w:tc>
          <w:tcPr>
            <w:tcW w:w="1476" w:type="dxa"/>
            <w:tcBorders>
              <w:top w:val="single" w:sz="16" w:space="0" w:color="000000"/>
              <w:left w:val="single" w:sz="16" w:space="0" w:color="000000"/>
              <w:bottom w:val="nil"/>
            </w:tcBorders>
            <w:shd w:val="clear" w:color="auto" w:fill="FFFFFF"/>
            <w:vAlign w:val="center"/>
          </w:tcPr>
          <w:p w14:paraId="3313C91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36.116</w:t>
            </w:r>
          </w:p>
        </w:tc>
        <w:tc>
          <w:tcPr>
            <w:tcW w:w="1014" w:type="dxa"/>
            <w:tcBorders>
              <w:top w:val="single" w:sz="16" w:space="0" w:color="000000"/>
              <w:bottom w:val="nil"/>
            </w:tcBorders>
            <w:shd w:val="clear" w:color="auto" w:fill="FFFFFF"/>
            <w:vAlign w:val="center"/>
          </w:tcPr>
          <w:p w14:paraId="1916C88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1415" w:type="dxa"/>
            <w:tcBorders>
              <w:top w:val="single" w:sz="16" w:space="0" w:color="000000"/>
              <w:bottom w:val="nil"/>
            </w:tcBorders>
            <w:shd w:val="clear" w:color="auto" w:fill="FFFFFF"/>
            <w:vAlign w:val="center"/>
          </w:tcPr>
          <w:p w14:paraId="1A18CED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1.062</w:t>
            </w:r>
          </w:p>
        </w:tc>
        <w:tc>
          <w:tcPr>
            <w:tcW w:w="1014" w:type="dxa"/>
            <w:tcBorders>
              <w:top w:val="single" w:sz="16" w:space="0" w:color="000000"/>
              <w:bottom w:val="nil"/>
            </w:tcBorders>
            <w:shd w:val="clear" w:color="auto" w:fill="FFFFFF"/>
            <w:vAlign w:val="center"/>
          </w:tcPr>
          <w:p w14:paraId="44C322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2.299</w:t>
            </w:r>
          </w:p>
        </w:tc>
        <w:tc>
          <w:tcPr>
            <w:tcW w:w="1014" w:type="dxa"/>
            <w:tcBorders>
              <w:top w:val="single" w:sz="16" w:space="0" w:color="000000"/>
              <w:bottom w:val="nil"/>
              <w:right w:val="single" w:sz="16" w:space="0" w:color="000000"/>
            </w:tcBorders>
            <w:shd w:val="clear" w:color="auto" w:fill="FFFFFF"/>
            <w:vAlign w:val="center"/>
          </w:tcPr>
          <w:p w14:paraId="0D20F4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r w:rsidRPr="00DB53E4">
              <w:rPr>
                <w:rFonts w:ascii="Arial" w:hAnsi="Arial" w:cs="Arial"/>
                <w:color w:val="000000"/>
                <w:sz w:val="18"/>
                <w:szCs w:val="18"/>
                <w:vertAlign w:val="superscript"/>
                <w:lang w:val="en-IN" w:bidi="ar-SA"/>
              </w:rPr>
              <w:t>b</w:t>
            </w:r>
          </w:p>
        </w:tc>
      </w:tr>
      <w:tr w:rsidR="00DB53E4" w:rsidRPr="00DB53E4" w14:paraId="17CD7FD7"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60F82E4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291" w:type="dxa"/>
            <w:tcBorders>
              <w:top w:val="nil"/>
              <w:left w:val="nil"/>
              <w:bottom w:val="nil"/>
              <w:right w:val="single" w:sz="16" w:space="0" w:color="000000"/>
            </w:tcBorders>
            <w:shd w:val="clear" w:color="auto" w:fill="FFFFFF"/>
          </w:tcPr>
          <w:p w14:paraId="2C134C2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Residual</w:t>
            </w:r>
          </w:p>
        </w:tc>
        <w:tc>
          <w:tcPr>
            <w:tcW w:w="1476" w:type="dxa"/>
            <w:tcBorders>
              <w:top w:val="nil"/>
              <w:left w:val="single" w:sz="16" w:space="0" w:color="000000"/>
              <w:bottom w:val="nil"/>
            </w:tcBorders>
            <w:shd w:val="clear" w:color="auto" w:fill="FFFFFF"/>
            <w:vAlign w:val="center"/>
          </w:tcPr>
          <w:p w14:paraId="7B5E4F0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143.258</w:t>
            </w:r>
          </w:p>
        </w:tc>
        <w:tc>
          <w:tcPr>
            <w:tcW w:w="1014" w:type="dxa"/>
            <w:tcBorders>
              <w:top w:val="nil"/>
              <w:bottom w:val="nil"/>
            </w:tcBorders>
            <w:shd w:val="clear" w:color="auto" w:fill="FFFFFF"/>
            <w:vAlign w:val="center"/>
          </w:tcPr>
          <w:p w14:paraId="6C09F8C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415" w:type="dxa"/>
            <w:tcBorders>
              <w:top w:val="nil"/>
              <w:bottom w:val="nil"/>
            </w:tcBorders>
            <w:shd w:val="clear" w:color="auto" w:fill="FFFFFF"/>
            <w:vAlign w:val="center"/>
          </w:tcPr>
          <w:p w14:paraId="559B0B6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.462</w:t>
            </w:r>
          </w:p>
        </w:tc>
        <w:tc>
          <w:tcPr>
            <w:tcW w:w="1014" w:type="dxa"/>
            <w:tcBorders>
              <w:top w:val="nil"/>
              <w:bottom w:val="nil"/>
            </w:tcBorders>
            <w:shd w:val="clear" w:color="auto" w:fill="FFFFFF"/>
            <w:vAlign w:val="center"/>
          </w:tcPr>
          <w:p w14:paraId="3811E934"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nil"/>
              <w:right w:val="single" w:sz="16" w:space="0" w:color="000000"/>
            </w:tcBorders>
            <w:shd w:val="clear" w:color="auto" w:fill="FFFFFF"/>
            <w:vAlign w:val="center"/>
          </w:tcPr>
          <w:p w14:paraId="222C47DC"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43576519"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41AE286F"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291" w:type="dxa"/>
            <w:tcBorders>
              <w:top w:val="nil"/>
              <w:left w:val="nil"/>
              <w:bottom w:val="single" w:sz="16" w:space="0" w:color="000000"/>
              <w:right w:val="single" w:sz="16" w:space="0" w:color="000000"/>
            </w:tcBorders>
            <w:shd w:val="clear" w:color="auto" w:fill="FFFFFF"/>
          </w:tcPr>
          <w:p w14:paraId="5151EF2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Total</w:t>
            </w:r>
          </w:p>
        </w:tc>
        <w:tc>
          <w:tcPr>
            <w:tcW w:w="1476" w:type="dxa"/>
            <w:tcBorders>
              <w:top w:val="nil"/>
              <w:left w:val="single" w:sz="16" w:space="0" w:color="000000"/>
              <w:bottom w:val="single" w:sz="16" w:space="0" w:color="000000"/>
            </w:tcBorders>
            <w:shd w:val="clear" w:color="auto" w:fill="FFFFFF"/>
            <w:vAlign w:val="center"/>
          </w:tcPr>
          <w:p w14:paraId="4F51B52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179.374</w:t>
            </w:r>
          </w:p>
        </w:tc>
        <w:tc>
          <w:tcPr>
            <w:tcW w:w="1014" w:type="dxa"/>
            <w:tcBorders>
              <w:top w:val="nil"/>
              <w:bottom w:val="single" w:sz="16" w:space="0" w:color="000000"/>
            </w:tcBorders>
            <w:shd w:val="clear" w:color="auto" w:fill="FFFFFF"/>
            <w:vAlign w:val="center"/>
          </w:tcPr>
          <w:p w14:paraId="0C9F027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w:t>
            </w:r>
          </w:p>
        </w:tc>
        <w:tc>
          <w:tcPr>
            <w:tcW w:w="1415" w:type="dxa"/>
            <w:tcBorders>
              <w:top w:val="nil"/>
              <w:bottom w:val="single" w:sz="16" w:space="0" w:color="000000"/>
            </w:tcBorders>
            <w:shd w:val="clear" w:color="auto" w:fill="FFFFFF"/>
            <w:vAlign w:val="center"/>
          </w:tcPr>
          <w:p w14:paraId="4B2E67A5"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tcBorders>
            <w:shd w:val="clear" w:color="auto" w:fill="FFFFFF"/>
            <w:vAlign w:val="center"/>
          </w:tcPr>
          <w:p w14:paraId="4E4B0BAB"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right w:val="single" w:sz="16" w:space="0" w:color="000000"/>
            </w:tcBorders>
            <w:shd w:val="clear" w:color="auto" w:fill="FFFFFF"/>
            <w:vAlign w:val="center"/>
          </w:tcPr>
          <w:p w14:paraId="300B7A16"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29217B73" w14:textId="77777777" w:rsidTr="00E01ABD">
        <w:trPr>
          <w:cantSplit/>
        </w:trPr>
        <w:tc>
          <w:tcPr>
            <w:tcW w:w="7962" w:type="dxa"/>
            <w:gridSpan w:val="7"/>
            <w:tcBorders>
              <w:top w:val="nil"/>
              <w:left w:val="nil"/>
              <w:bottom w:val="nil"/>
              <w:right w:val="nil"/>
            </w:tcBorders>
            <w:shd w:val="clear" w:color="auto" w:fill="FFFFFF"/>
          </w:tcPr>
          <w:p w14:paraId="0ACE586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AGE</w:t>
            </w:r>
          </w:p>
        </w:tc>
      </w:tr>
      <w:tr w:rsidR="00DB53E4" w:rsidRPr="00DB53E4" w14:paraId="30018458" w14:textId="77777777" w:rsidTr="00E01ABD">
        <w:trPr>
          <w:cantSplit/>
        </w:trPr>
        <w:tc>
          <w:tcPr>
            <w:tcW w:w="7962" w:type="dxa"/>
            <w:gridSpan w:val="7"/>
            <w:tcBorders>
              <w:top w:val="nil"/>
              <w:left w:val="nil"/>
              <w:bottom w:val="nil"/>
              <w:right w:val="nil"/>
            </w:tcBorders>
            <w:shd w:val="clear" w:color="auto" w:fill="FFFFFF"/>
          </w:tcPr>
          <w:p w14:paraId="0489A81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Predictors: (Constant), OA7, SEC5, FUN1, U1, US2, PR4, U2, SP1, SEC3, OA6, OB1, OA1, OA5, PUR5, OA4, US1, SEC4, OA3, PUR4, NOUTG3, PUR6, SEC1, R1, SEC2, NOUTG4, PUR3, PUR1, PR2, NOUTG2, PUR2, PR3, OA2, NOUTG1, PR1</w:t>
            </w:r>
          </w:p>
        </w:tc>
      </w:tr>
    </w:tbl>
    <w:p w14:paraId="453EFA96"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1C20256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From this analysis of variance indicated under the table above, the F statistic is 2.299. The significance of the study model is 0.000. The analysis was undertaken at 95% level of significance. Therefore, inside the 0.05 confidence interval, thus the study model in thus insignificant. The predictors (independent variables) have an insignificant effect on the dependent variable.</w:t>
      </w:r>
    </w:p>
    <w:p w14:paraId="1848DE1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E7D6FE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D3BA0D3"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395B4A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140BAE5" w14:textId="77777777" w:rsidR="00DB53E4" w:rsidRPr="00DB53E4" w:rsidRDefault="00DB53E4" w:rsidP="00DB53E4">
      <w:pPr>
        <w:spacing w:before="240" w:after="160" w:line="360" w:lineRule="auto"/>
        <w:jc w:val="both"/>
        <w:rPr>
          <w:rFonts w:ascii="Times New Roman" w:hAnsi="Times New Roman" w:cs="Times New Roman"/>
          <w:b/>
          <w:sz w:val="24"/>
          <w:szCs w:val="24"/>
          <w:lang w:val="en-IN" w:bidi="ar-SA"/>
        </w:rPr>
      </w:pPr>
      <w:r w:rsidRPr="00DB53E4">
        <w:rPr>
          <w:rFonts w:ascii="Times New Roman" w:hAnsi="Times New Roman" w:cs="Times New Roman"/>
          <w:b/>
          <w:sz w:val="24"/>
          <w:szCs w:val="24"/>
          <w:lang w:val="en-IN" w:bidi="ar-SA"/>
        </w:rPr>
        <w:lastRenderedPageBreak/>
        <w:t>Model Coefficients</w:t>
      </w:r>
    </w:p>
    <w:p w14:paraId="6B4EB490" w14:textId="77777777" w:rsidR="00DB53E4" w:rsidRPr="00DB53E4" w:rsidRDefault="00DB53E4" w:rsidP="00DB53E4">
      <w:pPr>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The model coefficients are presented as below:</w:t>
      </w: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3"/>
        <w:gridCol w:w="1338"/>
        <w:gridCol w:w="1338"/>
        <w:gridCol w:w="1476"/>
        <w:gridCol w:w="1015"/>
        <w:gridCol w:w="1015"/>
      </w:tblGrid>
      <w:tr w:rsidR="00DB53E4" w:rsidRPr="00DB53E4" w14:paraId="3C192296" w14:textId="77777777" w:rsidTr="00E01ABD">
        <w:trPr>
          <w:cantSplit/>
        </w:trPr>
        <w:tc>
          <w:tcPr>
            <w:tcW w:w="8101" w:type="dxa"/>
            <w:gridSpan w:val="7"/>
            <w:tcBorders>
              <w:top w:val="nil"/>
              <w:left w:val="nil"/>
              <w:bottom w:val="nil"/>
              <w:right w:val="nil"/>
            </w:tcBorders>
            <w:shd w:val="clear" w:color="auto" w:fill="FFFFFF"/>
            <w:vAlign w:val="center"/>
          </w:tcPr>
          <w:p w14:paraId="4571DC3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Coefficients</w:t>
            </w:r>
            <w:r w:rsidRPr="00DB53E4">
              <w:rPr>
                <w:rFonts w:ascii="Arial" w:hAnsi="Arial" w:cs="Arial"/>
                <w:b/>
                <w:bCs/>
                <w:color w:val="000000"/>
                <w:sz w:val="18"/>
                <w:szCs w:val="18"/>
                <w:vertAlign w:val="superscript"/>
                <w:lang w:val="en-IN" w:bidi="ar-SA"/>
              </w:rPr>
              <w:t>a</w:t>
            </w:r>
            <w:proofErr w:type="spellEnd"/>
          </w:p>
        </w:tc>
      </w:tr>
      <w:tr w:rsidR="00DB53E4" w:rsidRPr="00DB53E4" w14:paraId="43E9B775" w14:textId="77777777" w:rsidTr="00E01ABD">
        <w:trPr>
          <w:cantSplit/>
        </w:trPr>
        <w:tc>
          <w:tcPr>
            <w:tcW w:w="1919" w:type="dxa"/>
            <w:gridSpan w:val="2"/>
            <w:vMerge w:val="restart"/>
            <w:tcBorders>
              <w:top w:val="single" w:sz="16" w:space="0" w:color="000000"/>
              <w:left w:val="single" w:sz="16" w:space="0" w:color="000000"/>
              <w:bottom w:val="nil"/>
              <w:right w:val="nil"/>
            </w:tcBorders>
            <w:shd w:val="clear" w:color="auto" w:fill="FFFFFF"/>
            <w:vAlign w:val="bottom"/>
          </w:tcPr>
          <w:p w14:paraId="2B50A5B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2676" w:type="dxa"/>
            <w:gridSpan w:val="2"/>
            <w:tcBorders>
              <w:top w:val="single" w:sz="16" w:space="0" w:color="000000"/>
              <w:left w:val="single" w:sz="16" w:space="0" w:color="000000"/>
            </w:tcBorders>
            <w:shd w:val="clear" w:color="auto" w:fill="FFFFFF"/>
            <w:vAlign w:val="bottom"/>
          </w:tcPr>
          <w:p w14:paraId="4FF2336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Unstandardized Coefficients</w:t>
            </w:r>
          </w:p>
        </w:tc>
        <w:tc>
          <w:tcPr>
            <w:tcW w:w="1476" w:type="dxa"/>
            <w:tcBorders>
              <w:top w:val="single" w:sz="16" w:space="0" w:color="000000"/>
            </w:tcBorders>
            <w:shd w:val="clear" w:color="auto" w:fill="FFFFFF"/>
            <w:vAlign w:val="bottom"/>
          </w:tcPr>
          <w:p w14:paraId="19AB9D3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Standardized Coefficients</w:t>
            </w:r>
          </w:p>
        </w:tc>
        <w:tc>
          <w:tcPr>
            <w:tcW w:w="1015" w:type="dxa"/>
            <w:vMerge w:val="restart"/>
            <w:tcBorders>
              <w:top w:val="single" w:sz="16" w:space="0" w:color="000000"/>
            </w:tcBorders>
            <w:shd w:val="clear" w:color="auto" w:fill="FFFFFF"/>
            <w:vAlign w:val="bottom"/>
          </w:tcPr>
          <w:p w14:paraId="67BA03F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t</w:t>
            </w:r>
          </w:p>
        </w:tc>
        <w:tc>
          <w:tcPr>
            <w:tcW w:w="1015" w:type="dxa"/>
            <w:vMerge w:val="restart"/>
            <w:tcBorders>
              <w:top w:val="single" w:sz="16" w:space="0" w:color="000000"/>
              <w:right w:val="single" w:sz="16" w:space="0" w:color="000000"/>
            </w:tcBorders>
            <w:shd w:val="clear" w:color="auto" w:fill="FFFFFF"/>
            <w:vAlign w:val="bottom"/>
          </w:tcPr>
          <w:p w14:paraId="663615A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30C61B13" w14:textId="77777777" w:rsidTr="00E01ABD">
        <w:trPr>
          <w:cantSplit/>
        </w:trPr>
        <w:tc>
          <w:tcPr>
            <w:tcW w:w="1919" w:type="dxa"/>
            <w:gridSpan w:val="2"/>
            <w:vMerge/>
            <w:tcBorders>
              <w:top w:val="single" w:sz="16" w:space="0" w:color="000000"/>
              <w:left w:val="single" w:sz="16" w:space="0" w:color="000000"/>
              <w:bottom w:val="nil"/>
              <w:right w:val="nil"/>
            </w:tcBorders>
            <w:shd w:val="clear" w:color="auto" w:fill="FFFFFF"/>
            <w:vAlign w:val="bottom"/>
          </w:tcPr>
          <w:p w14:paraId="782FCCC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338" w:type="dxa"/>
            <w:tcBorders>
              <w:left w:val="single" w:sz="16" w:space="0" w:color="000000"/>
              <w:bottom w:val="single" w:sz="16" w:space="0" w:color="000000"/>
            </w:tcBorders>
            <w:shd w:val="clear" w:color="auto" w:fill="FFFFFF"/>
            <w:vAlign w:val="bottom"/>
          </w:tcPr>
          <w:p w14:paraId="5CD0073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w:t>
            </w:r>
          </w:p>
        </w:tc>
        <w:tc>
          <w:tcPr>
            <w:tcW w:w="1338" w:type="dxa"/>
            <w:tcBorders>
              <w:bottom w:val="single" w:sz="16" w:space="0" w:color="000000"/>
            </w:tcBorders>
            <w:shd w:val="clear" w:color="auto" w:fill="FFFFFF"/>
            <w:vAlign w:val="bottom"/>
          </w:tcPr>
          <w:p w14:paraId="33B1E53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w:t>
            </w:r>
          </w:p>
        </w:tc>
        <w:tc>
          <w:tcPr>
            <w:tcW w:w="1476" w:type="dxa"/>
            <w:tcBorders>
              <w:bottom w:val="single" w:sz="16" w:space="0" w:color="000000"/>
            </w:tcBorders>
            <w:shd w:val="clear" w:color="auto" w:fill="FFFFFF"/>
            <w:vAlign w:val="bottom"/>
          </w:tcPr>
          <w:p w14:paraId="4AB2F16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Beta</w:t>
            </w:r>
          </w:p>
        </w:tc>
        <w:tc>
          <w:tcPr>
            <w:tcW w:w="1015" w:type="dxa"/>
            <w:vMerge/>
            <w:tcBorders>
              <w:top w:val="single" w:sz="16" w:space="0" w:color="000000"/>
            </w:tcBorders>
            <w:shd w:val="clear" w:color="auto" w:fill="FFFFFF"/>
            <w:vAlign w:val="bottom"/>
          </w:tcPr>
          <w:p w14:paraId="4DE2E8E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5" w:type="dxa"/>
            <w:vMerge/>
            <w:tcBorders>
              <w:top w:val="single" w:sz="16" w:space="0" w:color="000000"/>
              <w:right w:val="single" w:sz="16" w:space="0" w:color="000000"/>
            </w:tcBorders>
            <w:shd w:val="clear" w:color="auto" w:fill="FFFFFF"/>
            <w:vAlign w:val="bottom"/>
          </w:tcPr>
          <w:p w14:paraId="150D0D5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r>
      <w:tr w:rsidR="00DB53E4" w:rsidRPr="00DB53E4" w14:paraId="6A7B0D30" w14:textId="77777777" w:rsidTr="00E01AB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3B09788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bookmarkStart w:id="7" w:name="_Hlk99232006"/>
            <w:r w:rsidRPr="00DB53E4">
              <w:rPr>
                <w:rFonts w:ascii="Arial" w:hAnsi="Arial" w:cs="Arial"/>
                <w:color w:val="000000"/>
                <w:sz w:val="18"/>
                <w:szCs w:val="18"/>
                <w:lang w:val="en-IN" w:bidi="ar-SA"/>
              </w:rPr>
              <w:t>1</w:t>
            </w:r>
          </w:p>
        </w:tc>
        <w:tc>
          <w:tcPr>
            <w:tcW w:w="1183" w:type="dxa"/>
            <w:tcBorders>
              <w:top w:val="single" w:sz="16" w:space="0" w:color="000000"/>
              <w:left w:val="nil"/>
              <w:bottom w:val="nil"/>
              <w:right w:val="single" w:sz="16" w:space="0" w:color="000000"/>
            </w:tcBorders>
            <w:shd w:val="clear" w:color="auto" w:fill="FFFFFF"/>
          </w:tcPr>
          <w:p w14:paraId="7561979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(Constant)</w:t>
            </w:r>
          </w:p>
        </w:tc>
        <w:tc>
          <w:tcPr>
            <w:tcW w:w="1338" w:type="dxa"/>
            <w:tcBorders>
              <w:top w:val="single" w:sz="16" w:space="0" w:color="000000"/>
              <w:left w:val="single" w:sz="16" w:space="0" w:color="000000"/>
              <w:bottom w:val="nil"/>
            </w:tcBorders>
            <w:shd w:val="clear" w:color="auto" w:fill="FFFFFF"/>
            <w:vAlign w:val="center"/>
          </w:tcPr>
          <w:p w14:paraId="3C01D08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1.590</w:t>
            </w:r>
          </w:p>
        </w:tc>
        <w:tc>
          <w:tcPr>
            <w:tcW w:w="1338" w:type="dxa"/>
            <w:tcBorders>
              <w:top w:val="single" w:sz="16" w:space="0" w:color="000000"/>
              <w:bottom w:val="nil"/>
            </w:tcBorders>
            <w:shd w:val="clear" w:color="auto" w:fill="FFFFFF"/>
            <w:vAlign w:val="center"/>
          </w:tcPr>
          <w:p w14:paraId="2CA8AB8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.462</w:t>
            </w:r>
          </w:p>
        </w:tc>
        <w:tc>
          <w:tcPr>
            <w:tcW w:w="1476" w:type="dxa"/>
            <w:tcBorders>
              <w:top w:val="single" w:sz="16" w:space="0" w:color="000000"/>
              <w:bottom w:val="nil"/>
            </w:tcBorders>
            <w:shd w:val="clear" w:color="auto" w:fill="FFFFFF"/>
            <w:vAlign w:val="center"/>
          </w:tcPr>
          <w:p w14:paraId="5DC8F22B"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5" w:type="dxa"/>
            <w:tcBorders>
              <w:top w:val="single" w:sz="16" w:space="0" w:color="000000"/>
              <w:bottom w:val="nil"/>
            </w:tcBorders>
            <w:shd w:val="clear" w:color="auto" w:fill="FFFFFF"/>
            <w:vAlign w:val="center"/>
          </w:tcPr>
          <w:p w14:paraId="00FF483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3.446</w:t>
            </w:r>
          </w:p>
        </w:tc>
        <w:tc>
          <w:tcPr>
            <w:tcW w:w="1015" w:type="dxa"/>
            <w:tcBorders>
              <w:top w:val="single" w:sz="16" w:space="0" w:color="000000"/>
              <w:bottom w:val="nil"/>
              <w:right w:val="single" w:sz="16" w:space="0" w:color="000000"/>
            </w:tcBorders>
            <w:shd w:val="clear" w:color="auto" w:fill="FFFFFF"/>
            <w:vAlign w:val="center"/>
          </w:tcPr>
          <w:p w14:paraId="5C81613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r>
      <w:tr w:rsidR="00DB53E4" w:rsidRPr="00DB53E4" w14:paraId="41A27F0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DB5D51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3BB8C8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PR1</w:t>
            </w:r>
          </w:p>
        </w:tc>
        <w:tc>
          <w:tcPr>
            <w:tcW w:w="1338" w:type="dxa"/>
            <w:tcBorders>
              <w:top w:val="nil"/>
              <w:left w:val="single" w:sz="16" w:space="0" w:color="000000"/>
              <w:bottom w:val="nil"/>
            </w:tcBorders>
            <w:shd w:val="clear" w:color="auto" w:fill="FFFFFF"/>
            <w:vAlign w:val="center"/>
          </w:tcPr>
          <w:p w14:paraId="1D09BB2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-.250</w:t>
            </w:r>
          </w:p>
        </w:tc>
        <w:tc>
          <w:tcPr>
            <w:tcW w:w="1338" w:type="dxa"/>
            <w:tcBorders>
              <w:top w:val="nil"/>
              <w:bottom w:val="nil"/>
            </w:tcBorders>
            <w:shd w:val="clear" w:color="auto" w:fill="FFFFFF"/>
            <w:vAlign w:val="center"/>
          </w:tcPr>
          <w:p w14:paraId="195CB66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.084</w:t>
            </w:r>
          </w:p>
        </w:tc>
        <w:tc>
          <w:tcPr>
            <w:tcW w:w="1476" w:type="dxa"/>
            <w:tcBorders>
              <w:top w:val="nil"/>
              <w:bottom w:val="nil"/>
            </w:tcBorders>
            <w:shd w:val="clear" w:color="auto" w:fill="FFFFFF"/>
            <w:vAlign w:val="center"/>
          </w:tcPr>
          <w:p w14:paraId="14CE905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-.274</w:t>
            </w:r>
          </w:p>
        </w:tc>
        <w:tc>
          <w:tcPr>
            <w:tcW w:w="1015" w:type="dxa"/>
            <w:tcBorders>
              <w:top w:val="nil"/>
              <w:bottom w:val="nil"/>
            </w:tcBorders>
            <w:shd w:val="clear" w:color="auto" w:fill="FFFFFF"/>
            <w:vAlign w:val="center"/>
          </w:tcPr>
          <w:p w14:paraId="538359C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-2.990</w:t>
            </w:r>
          </w:p>
        </w:tc>
        <w:tc>
          <w:tcPr>
            <w:tcW w:w="1015" w:type="dxa"/>
            <w:tcBorders>
              <w:top w:val="nil"/>
              <w:bottom w:val="nil"/>
              <w:right w:val="single" w:sz="16" w:space="0" w:color="000000"/>
            </w:tcBorders>
            <w:shd w:val="clear" w:color="auto" w:fill="FFFFFF"/>
            <w:vAlign w:val="center"/>
          </w:tcPr>
          <w:p w14:paraId="711805C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.003</w:t>
            </w:r>
          </w:p>
        </w:tc>
      </w:tr>
      <w:tr w:rsidR="00DB53E4" w:rsidRPr="00DB53E4" w14:paraId="4EB497C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1EF2FC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0093DD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PR2</w:t>
            </w:r>
          </w:p>
        </w:tc>
        <w:tc>
          <w:tcPr>
            <w:tcW w:w="1338" w:type="dxa"/>
            <w:tcBorders>
              <w:top w:val="nil"/>
              <w:left w:val="single" w:sz="16" w:space="0" w:color="000000"/>
              <w:bottom w:val="nil"/>
            </w:tcBorders>
            <w:shd w:val="clear" w:color="auto" w:fill="FFFFFF"/>
            <w:vAlign w:val="center"/>
          </w:tcPr>
          <w:p w14:paraId="1D96125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c>
          <w:tcPr>
            <w:tcW w:w="1338" w:type="dxa"/>
            <w:tcBorders>
              <w:top w:val="nil"/>
              <w:bottom w:val="nil"/>
            </w:tcBorders>
            <w:shd w:val="clear" w:color="auto" w:fill="FFFFFF"/>
            <w:vAlign w:val="center"/>
          </w:tcPr>
          <w:p w14:paraId="214A2DA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.077</w:t>
            </w:r>
          </w:p>
        </w:tc>
        <w:tc>
          <w:tcPr>
            <w:tcW w:w="1476" w:type="dxa"/>
            <w:tcBorders>
              <w:top w:val="nil"/>
              <w:bottom w:val="nil"/>
            </w:tcBorders>
            <w:shd w:val="clear" w:color="auto" w:fill="FFFFFF"/>
            <w:vAlign w:val="center"/>
          </w:tcPr>
          <w:p w14:paraId="35C74E2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c>
          <w:tcPr>
            <w:tcW w:w="1015" w:type="dxa"/>
            <w:tcBorders>
              <w:top w:val="nil"/>
              <w:bottom w:val="nil"/>
            </w:tcBorders>
            <w:shd w:val="clear" w:color="auto" w:fill="FFFFFF"/>
            <w:vAlign w:val="center"/>
          </w:tcPr>
          <w:p w14:paraId="3A0DA46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.016</w:t>
            </w:r>
          </w:p>
        </w:tc>
        <w:tc>
          <w:tcPr>
            <w:tcW w:w="1015" w:type="dxa"/>
            <w:tcBorders>
              <w:top w:val="nil"/>
              <w:bottom w:val="nil"/>
              <w:right w:val="single" w:sz="16" w:space="0" w:color="000000"/>
            </w:tcBorders>
            <w:shd w:val="clear" w:color="auto" w:fill="FFFFFF"/>
            <w:vAlign w:val="center"/>
          </w:tcPr>
          <w:p w14:paraId="3869D24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.987</w:t>
            </w:r>
          </w:p>
        </w:tc>
      </w:tr>
      <w:tr w:rsidR="00DB53E4" w:rsidRPr="00DB53E4" w14:paraId="5FA859D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12E962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34394E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PR3</w:t>
            </w:r>
          </w:p>
        </w:tc>
        <w:tc>
          <w:tcPr>
            <w:tcW w:w="1338" w:type="dxa"/>
            <w:tcBorders>
              <w:top w:val="nil"/>
              <w:left w:val="single" w:sz="16" w:space="0" w:color="000000"/>
              <w:bottom w:val="nil"/>
            </w:tcBorders>
            <w:shd w:val="clear" w:color="auto" w:fill="FFFFFF"/>
            <w:vAlign w:val="center"/>
          </w:tcPr>
          <w:p w14:paraId="02B5803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-.005</w:t>
            </w:r>
          </w:p>
        </w:tc>
        <w:tc>
          <w:tcPr>
            <w:tcW w:w="1338" w:type="dxa"/>
            <w:tcBorders>
              <w:top w:val="nil"/>
              <w:bottom w:val="nil"/>
            </w:tcBorders>
            <w:shd w:val="clear" w:color="auto" w:fill="FFFFFF"/>
            <w:vAlign w:val="center"/>
          </w:tcPr>
          <w:p w14:paraId="0803EE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.058</w:t>
            </w:r>
          </w:p>
        </w:tc>
        <w:tc>
          <w:tcPr>
            <w:tcW w:w="1476" w:type="dxa"/>
            <w:tcBorders>
              <w:top w:val="nil"/>
              <w:bottom w:val="nil"/>
            </w:tcBorders>
            <w:shd w:val="clear" w:color="auto" w:fill="FFFFFF"/>
            <w:vAlign w:val="center"/>
          </w:tcPr>
          <w:p w14:paraId="19EC48B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-.007</w:t>
            </w:r>
          </w:p>
        </w:tc>
        <w:tc>
          <w:tcPr>
            <w:tcW w:w="1015" w:type="dxa"/>
            <w:tcBorders>
              <w:top w:val="nil"/>
              <w:bottom w:val="nil"/>
            </w:tcBorders>
            <w:shd w:val="clear" w:color="auto" w:fill="FFFFFF"/>
            <w:vAlign w:val="center"/>
          </w:tcPr>
          <w:p w14:paraId="18AEB86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-.090</w:t>
            </w:r>
          </w:p>
        </w:tc>
        <w:tc>
          <w:tcPr>
            <w:tcW w:w="1015" w:type="dxa"/>
            <w:tcBorders>
              <w:top w:val="nil"/>
              <w:bottom w:val="nil"/>
              <w:right w:val="single" w:sz="16" w:space="0" w:color="000000"/>
            </w:tcBorders>
            <w:shd w:val="clear" w:color="auto" w:fill="FFFFFF"/>
            <w:vAlign w:val="center"/>
          </w:tcPr>
          <w:p w14:paraId="01E595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.928</w:t>
            </w:r>
          </w:p>
        </w:tc>
      </w:tr>
      <w:tr w:rsidR="00DB53E4" w:rsidRPr="00DB53E4" w14:paraId="4AE2595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88C8EF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354EBA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PR4</w:t>
            </w:r>
          </w:p>
        </w:tc>
        <w:tc>
          <w:tcPr>
            <w:tcW w:w="1338" w:type="dxa"/>
            <w:tcBorders>
              <w:top w:val="nil"/>
              <w:left w:val="single" w:sz="16" w:space="0" w:color="000000"/>
              <w:bottom w:val="nil"/>
            </w:tcBorders>
            <w:shd w:val="clear" w:color="auto" w:fill="FFFFFF"/>
            <w:vAlign w:val="center"/>
          </w:tcPr>
          <w:p w14:paraId="0BE1245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-.003</w:t>
            </w:r>
          </w:p>
        </w:tc>
        <w:tc>
          <w:tcPr>
            <w:tcW w:w="1338" w:type="dxa"/>
            <w:tcBorders>
              <w:top w:val="nil"/>
              <w:bottom w:val="nil"/>
            </w:tcBorders>
            <w:shd w:val="clear" w:color="auto" w:fill="FFFFFF"/>
            <w:vAlign w:val="center"/>
          </w:tcPr>
          <w:p w14:paraId="573ABED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476" w:type="dxa"/>
            <w:tcBorders>
              <w:top w:val="nil"/>
              <w:bottom w:val="nil"/>
            </w:tcBorders>
            <w:shd w:val="clear" w:color="auto" w:fill="FFFFFF"/>
            <w:vAlign w:val="center"/>
          </w:tcPr>
          <w:p w14:paraId="03B83D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-.005</w:t>
            </w:r>
          </w:p>
        </w:tc>
        <w:tc>
          <w:tcPr>
            <w:tcW w:w="1015" w:type="dxa"/>
            <w:tcBorders>
              <w:top w:val="nil"/>
              <w:bottom w:val="nil"/>
            </w:tcBorders>
            <w:shd w:val="clear" w:color="auto" w:fill="FFFFFF"/>
            <w:vAlign w:val="center"/>
          </w:tcPr>
          <w:p w14:paraId="4E214F8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c>
          <w:tcPr>
            <w:tcW w:w="1015" w:type="dxa"/>
            <w:tcBorders>
              <w:top w:val="nil"/>
              <w:bottom w:val="nil"/>
              <w:right w:val="single" w:sz="16" w:space="0" w:color="000000"/>
            </w:tcBorders>
            <w:shd w:val="clear" w:color="auto" w:fill="FFFFFF"/>
            <w:vAlign w:val="center"/>
          </w:tcPr>
          <w:p w14:paraId="6EF512E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.940</w:t>
            </w:r>
          </w:p>
        </w:tc>
      </w:tr>
      <w:tr w:rsidR="00DB53E4" w:rsidRPr="00DB53E4" w14:paraId="0CAB2A3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88963F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9CC2DD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US1</w:t>
            </w:r>
          </w:p>
        </w:tc>
        <w:tc>
          <w:tcPr>
            <w:tcW w:w="1338" w:type="dxa"/>
            <w:tcBorders>
              <w:top w:val="nil"/>
              <w:left w:val="single" w:sz="16" w:space="0" w:color="000000"/>
              <w:bottom w:val="nil"/>
            </w:tcBorders>
            <w:shd w:val="clear" w:color="auto" w:fill="FFFFFF"/>
            <w:vAlign w:val="center"/>
          </w:tcPr>
          <w:p w14:paraId="2907F67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-.078</w:t>
            </w:r>
          </w:p>
        </w:tc>
        <w:tc>
          <w:tcPr>
            <w:tcW w:w="1338" w:type="dxa"/>
            <w:tcBorders>
              <w:top w:val="nil"/>
              <w:bottom w:val="nil"/>
            </w:tcBorders>
            <w:shd w:val="clear" w:color="auto" w:fill="FFFFFF"/>
            <w:vAlign w:val="center"/>
          </w:tcPr>
          <w:p w14:paraId="3186E6D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.074</w:t>
            </w:r>
          </w:p>
        </w:tc>
        <w:tc>
          <w:tcPr>
            <w:tcW w:w="1476" w:type="dxa"/>
            <w:tcBorders>
              <w:top w:val="nil"/>
              <w:bottom w:val="nil"/>
            </w:tcBorders>
            <w:shd w:val="clear" w:color="auto" w:fill="FFFFFF"/>
            <w:vAlign w:val="center"/>
          </w:tcPr>
          <w:p w14:paraId="1F533F2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-.066</w:t>
            </w:r>
          </w:p>
        </w:tc>
        <w:tc>
          <w:tcPr>
            <w:tcW w:w="1015" w:type="dxa"/>
            <w:tcBorders>
              <w:top w:val="nil"/>
              <w:bottom w:val="nil"/>
            </w:tcBorders>
            <w:shd w:val="clear" w:color="auto" w:fill="FFFFFF"/>
            <w:vAlign w:val="center"/>
          </w:tcPr>
          <w:p w14:paraId="57AB25C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-1.054</w:t>
            </w:r>
          </w:p>
        </w:tc>
        <w:tc>
          <w:tcPr>
            <w:tcW w:w="1015" w:type="dxa"/>
            <w:tcBorders>
              <w:top w:val="nil"/>
              <w:bottom w:val="nil"/>
              <w:right w:val="single" w:sz="16" w:space="0" w:color="000000"/>
            </w:tcBorders>
            <w:shd w:val="clear" w:color="auto" w:fill="FFFFFF"/>
            <w:vAlign w:val="center"/>
          </w:tcPr>
          <w:p w14:paraId="5BD4C58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.293</w:t>
            </w:r>
          </w:p>
        </w:tc>
      </w:tr>
      <w:tr w:rsidR="00DB53E4" w:rsidRPr="00DB53E4" w14:paraId="7F0B56B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D7EFC6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BA5203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US2</w:t>
            </w:r>
          </w:p>
        </w:tc>
        <w:tc>
          <w:tcPr>
            <w:tcW w:w="1338" w:type="dxa"/>
            <w:tcBorders>
              <w:top w:val="nil"/>
              <w:left w:val="single" w:sz="16" w:space="0" w:color="000000"/>
              <w:bottom w:val="nil"/>
            </w:tcBorders>
            <w:shd w:val="clear" w:color="auto" w:fill="FFFFFF"/>
            <w:vAlign w:val="center"/>
          </w:tcPr>
          <w:p w14:paraId="78D24F1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.159</w:t>
            </w:r>
          </w:p>
        </w:tc>
        <w:tc>
          <w:tcPr>
            <w:tcW w:w="1338" w:type="dxa"/>
            <w:tcBorders>
              <w:top w:val="nil"/>
              <w:bottom w:val="nil"/>
            </w:tcBorders>
            <w:shd w:val="clear" w:color="auto" w:fill="FFFFFF"/>
            <w:vAlign w:val="center"/>
          </w:tcPr>
          <w:p w14:paraId="37315FD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.065</w:t>
            </w:r>
          </w:p>
        </w:tc>
        <w:tc>
          <w:tcPr>
            <w:tcW w:w="1476" w:type="dxa"/>
            <w:tcBorders>
              <w:top w:val="nil"/>
              <w:bottom w:val="nil"/>
            </w:tcBorders>
            <w:shd w:val="clear" w:color="auto" w:fill="FFFFFF"/>
            <w:vAlign w:val="center"/>
          </w:tcPr>
          <w:p w14:paraId="7C370C1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.163</w:t>
            </w:r>
          </w:p>
        </w:tc>
        <w:tc>
          <w:tcPr>
            <w:tcW w:w="1015" w:type="dxa"/>
            <w:tcBorders>
              <w:top w:val="nil"/>
              <w:bottom w:val="nil"/>
            </w:tcBorders>
            <w:shd w:val="clear" w:color="auto" w:fill="FFFFFF"/>
            <w:vAlign w:val="center"/>
          </w:tcPr>
          <w:p w14:paraId="66D74B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2.457</w:t>
            </w:r>
          </w:p>
        </w:tc>
        <w:tc>
          <w:tcPr>
            <w:tcW w:w="1015" w:type="dxa"/>
            <w:tcBorders>
              <w:top w:val="nil"/>
              <w:bottom w:val="nil"/>
              <w:right w:val="single" w:sz="16" w:space="0" w:color="000000"/>
            </w:tcBorders>
            <w:shd w:val="clear" w:color="auto" w:fill="FFFFFF"/>
            <w:vAlign w:val="center"/>
          </w:tcPr>
          <w:p w14:paraId="6C89D70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.015</w:t>
            </w:r>
          </w:p>
        </w:tc>
      </w:tr>
      <w:tr w:rsidR="00DB53E4" w:rsidRPr="00DB53E4" w14:paraId="35201BB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10AEB1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AEADE1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FUN1</w:t>
            </w:r>
          </w:p>
        </w:tc>
        <w:tc>
          <w:tcPr>
            <w:tcW w:w="1338" w:type="dxa"/>
            <w:tcBorders>
              <w:top w:val="nil"/>
              <w:left w:val="single" w:sz="16" w:space="0" w:color="000000"/>
              <w:bottom w:val="nil"/>
            </w:tcBorders>
            <w:shd w:val="clear" w:color="auto" w:fill="FFFFFF"/>
            <w:vAlign w:val="center"/>
          </w:tcPr>
          <w:p w14:paraId="2F575D3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-.159</w:t>
            </w:r>
          </w:p>
        </w:tc>
        <w:tc>
          <w:tcPr>
            <w:tcW w:w="1338" w:type="dxa"/>
            <w:tcBorders>
              <w:top w:val="nil"/>
              <w:bottom w:val="nil"/>
            </w:tcBorders>
            <w:shd w:val="clear" w:color="auto" w:fill="FFFFFF"/>
            <w:vAlign w:val="center"/>
          </w:tcPr>
          <w:p w14:paraId="459F012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.089</w:t>
            </w:r>
          </w:p>
        </w:tc>
        <w:tc>
          <w:tcPr>
            <w:tcW w:w="1476" w:type="dxa"/>
            <w:tcBorders>
              <w:top w:val="nil"/>
              <w:bottom w:val="nil"/>
            </w:tcBorders>
            <w:shd w:val="clear" w:color="auto" w:fill="FFFFFF"/>
            <w:vAlign w:val="center"/>
          </w:tcPr>
          <w:p w14:paraId="7FFC4BF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-.107</w:t>
            </w:r>
          </w:p>
        </w:tc>
        <w:tc>
          <w:tcPr>
            <w:tcW w:w="1015" w:type="dxa"/>
            <w:tcBorders>
              <w:top w:val="nil"/>
              <w:bottom w:val="nil"/>
            </w:tcBorders>
            <w:shd w:val="clear" w:color="auto" w:fill="FFFFFF"/>
            <w:vAlign w:val="center"/>
          </w:tcPr>
          <w:p w14:paraId="0CFC682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-1.786</w:t>
            </w:r>
          </w:p>
        </w:tc>
        <w:tc>
          <w:tcPr>
            <w:tcW w:w="1015" w:type="dxa"/>
            <w:tcBorders>
              <w:top w:val="nil"/>
              <w:bottom w:val="nil"/>
              <w:right w:val="single" w:sz="16" w:space="0" w:color="000000"/>
            </w:tcBorders>
            <w:shd w:val="clear" w:color="auto" w:fill="FFFFFF"/>
            <w:vAlign w:val="center"/>
          </w:tcPr>
          <w:p w14:paraId="4A33827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r>
      <w:tr w:rsidR="00DB53E4" w:rsidRPr="00DB53E4" w14:paraId="76FE14E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BD32BB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F400FB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NOUTG1</w:t>
            </w:r>
          </w:p>
        </w:tc>
        <w:tc>
          <w:tcPr>
            <w:tcW w:w="1338" w:type="dxa"/>
            <w:tcBorders>
              <w:top w:val="nil"/>
              <w:left w:val="single" w:sz="16" w:space="0" w:color="000000"/>
              <w:bottom w:val="nil"/>
            </w:tcBorders>
            <w:shd w:val="clear" w:color="auto" w:fill="FFFFFF"/>
            <w:vAlign w:val="center"/>
          </w:tcPr>
          <w:p w14:paraId="37A71D2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c>
          <w:tcPr>
            <w:tcW w:w="1338" w:type="dxa"/>
            <w:tcBorders>
              <w:top w:val="nil"/>
              <w:bottom w:val="nil"/>
            </w:tcBorders>
            <w:shd w:val="clear" w:color="auto" w:fill="FFFFFF"/>
            <w:vAlign w:val="center"/>
          </w:tcPr>
          <w:p w14:paraId="2116DDF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.067</w:t>
            </w:r>
          </w:p>
        </w:tc>
        <w:tc>
          <w:tcPr>
            <w:tcW w:w="1476" w:type="dxa"/>
            <w:tcBorders>
              <w:top w:val="nil"/>
              <w:bottom w:val="nil"/>
            </w:tcBorders>
            <w:shd w:val="clear" w:color="auto" w:fill="FFFFFF"/>
            <w:vAlign w:val="center"/>
          </w:tcPr>
          <w:p w14:paraId="054E941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.010</w:t>
            </w:r>
          </w:p>
        </w:tc>
        <w:tc>
          <w:tcPr>
            <w:tcW w:w="1015" w:type="dxa"/>
            <w:tcBorders>
              <w:top w:val="nil"/>
              <w:bottom w:val="nil"/>
            </w:tcBorders>
            <w:shd w:val="clear" w:color="auto" w:fill="FFFFFF"/>
            <w:vAlign w:val="center"/>
          </w:tcPr>
          <w:p w14:paraId="329503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.115</w:t>
            </w:r>
          </w:p>
        </w:tc>
        <w:tc>
          <w:tcPr>
            <w:tcW w:w="1015" w:type="dxa"/>
            <w:tcBorders>
              <w:top w:val="nil"/>
              <w:bottom w:val="nil"/>
              <w:right w:val="single" w:sz="16" w:space="0" w:color="000000"/>
            </w:tcBorders>
            <w:shd w:val="clear" w:color="auto" w:fill="FFFFFF"/>
            <w:vAlign w:val="center"/>
          </w:tcPr>
          <w:p w14:paraId="19B95BA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.908</w:t>
            </w:r>
          </w:p>
        </w:tc>
      </w:tr>
      <w:tr w:rsidR="00DB53E4" w:rsidRPr="00DB53E4" w14:paraId="0380D26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C747F5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C46FB7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NOUTG2</w:t>
            </w:r>
          </w:p>
        </w:tc>
        <w:tc>
          <w:tcPr>
            <w:tcW w:w="1338" w:type="dxa"/>
            <w:tcBorders>
              <w:top w:val="nil"/>
              <w:left w:val="single" w:sz="16" w:space="0" w:color="000000"/>
              <w:bottom w:val="nil"/>
            </w:tcBorders>
            <w:shd w:val="clear" w:color="auto" w:fill="FFFFFF"/>
            <w:vAlign w:val="center"/>
          </w:tcPr>
          <w:p w14:paraId="7A29AE3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338" w:type="dxa"/>
            <w:tcBorders>
              <w:top w:val="nil"/>
              <w:bottom w:val="nil"/>
            </w:tcBorders>
            <w:shd w:val="clear" w:color="auto" w:fill="FFFFFF"/>
            <w:vAlign w:val="center"/>
          </w:tcPr>
          <w:p w14:paraId="2C0C5CD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c>
          <w:tcPr>
            <w:tcW w:w="1476" w:type="dxa"/>
            <w:tcBorders>
              <w:top w:val="nil"/>
              <w:bottom w:val="nil"/>
            </w:tcBorders>
            <w:shd w:val="clear" w:color="auto" w:fill="FFFFFF"/>
            <w:vAlign w:val="center"/>
          </w:tcPr>
          <w:p w14:paraId="7152E2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015" w:type="dxa"/>
            <w:tcBorders>
              <w:top w:val="nil"/>
              <w:bottom w:val="nil"/>
            </w:tcBorders>
            <w:shd w:val="clear" w:color="auto" w:fill="FFFFFF"/>
            <w:vAlign w:val="center"/>
          </w:tcPr>
          <w:p w14:paraId="13D9504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-.571</w:t>
            </w:r>
          </w:p>
        </w:tc>
        <w:tc>
          <w:tcPr>
            <w:tcW w:w="1015" w:type="dxa"/>
            <w:tcBorders>
              <w:top w:val="nil"/>
              <w:bottom w:val="nil"/>
              <w:right w:val="single" w:sz="16" w:space="0" w:color="000000"/>
            </w:tcBorders>
            <w:shd w:val="clear" w:color="auto" w:fill="FFFFFF"/>
            <w:vAlign w:val="center"/>
          </w:tcPr>
          <w:p w14:paraId="12E8AEA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.569</w:t>
            </w:r>
          </w:p>
        </w:tc>
      </w:tr>
      <w:tr w:rsidR="00DB53E4" w:rsidRPr="00DB53E4" w14:paraId="52E6C31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014607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8C5345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NOUTG3</w:t>
            </w:r>
          </w:p>
        </w:tc>
        <w:tc>
          <w:tcPr>
            <w:tcW w:w="1338" w:type="dxa"/>
            <w:tcBorders>
              <w:top w:val="nil"/>
              <w:left w:val="single" w:sz="16" w:space="0" w:color="000000"/>
              <w:bottom w:val="nil"/>
            </w:tcBorders>
            <w:shd w:val="clear" w:color="auto" w:fill="FFFFFF"/>
            <w:vAlign w:val="center"/>
          </w:tcPr>
          <w:p w14:paraId="307573D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-.020</w:t>
            </w:r>
          </w:p>
        </w:tc>
        <w:tc>
          <w:tcPr>
            <w:tcW w:w="1338" w:type="dxa"/>
            <w:tcBorders>
              <w:top w:val="nil"/>
              <w:bottom w:val="nil"/>
            </w:tcBorders>
            <w:shd w:val="clear" w:color="auto" w:fill="FFFFFF"/>
            <w:vAlign w:val="center"/>
          </w:tcPr>
          <w:p w14:paraId="24E9500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.062</w:t>
            </w:r>
          </w:p>
        </w:tc>
        <w:tc>
          <w:tcPr>
            <w:tcW w:w="1476" w:type="dxa"/>
            <w:tcBorders>
              <w:top w:val="nil"/>
              <w:bottom w:val="nil"/>
            </w:tcBorders>
            <w:shd w:val="clear" w:color="auto" w:fill="FFFFFF"/>
            <w:vAlign w:val="center"/>
          </w:tcPr>
          <w:p w14:paraId="25B0D9D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015" w:type="dxa"/>
            <w:tcBorders>
              <w:top w:val="nil"/>
              <w:bottom w:val="nil"/>
            </w:tcBorders>
            <w:shd w:val="clear" w:color="auto" w:fill="FFFFFF"/>
            <w:vAlign w:val="center"/>
          </w:tcPr>
          <w:p w14:paraId="0CA2D6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-.316</w:t>
            </w:r>
          </w:p>
        </w:tc>
        <w:tc>
          <w:tcPr>
            <w:tcW w:w="1015" w:type="dxa"/>
            <w:tcBorders>
              <w:top w:val="nil"/>
              <w:bottom w:val="nil"/>
              <w:right w:val="single" w:sz="16" w:space="0" w:color="000000"/>
            </w:tcBorders>
            <w:shd w:val="clear" w:color="auto" w:fill="FFFFFF"/>
            <w:vAlign w:val="center"/>
          </w:tcPr>
          <w:p w14:paraId="5E1125D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.752</w:t>
            </w:r>
          </w:p>
        </w:tc>
      </w:tr>
      <w:tr w:rsidR="00DB53E4" w:rsidRPr="00DB53E4" w14:paraId="490551E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9D806F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F907DA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NOUTG4</w:t>
            </w:r>
          </w:p>
        </w:tc>
        <w:tc>
          <w:tcPr>
            <w:tcW w:w="1338" w:type="dxa"/>
            <w:tcBorders>
              <w:top w:val="nil"/>
              <w:left w:val="single" w:sz="16" w:space="0" w:color="000000"/>
              <w:bottom w:val="nil"/>
            </w:tcBorders>
            <w:shd w:val="clear" w:color="auto" w:fill="FFFFFF"/>
            <w:vAlign w:val="center"/>
          </w:tcPr>
          <w:p w14:paraId="15328CE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.026</w:t>
            </w:r>
          </w:p>
        </w:tc>
        <w:tc>
          <w:tcPr>
            <w:tcW w:w="1338" w:type="dxa"/>
            <w:tcBorders>
              <w:top w:val="nil"/>
              <w:bottom w:val="nil"/>
            </w:tcBorders>
            <w:shd w:val="clear" w:color="auto" w:fill="FFFFFF"/>
            <w:vAlign w:val="center"/>
          </w:tcPr>
          <w:p w14:paraId="4F5423C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.042</w:t>
            </w:r>
          </w:p>
        </w:tc>
        <w:tc>
          <w:tcPr>
            <w:tcW w:w="1476" w:type="dxa"/>
            <w:tcBorders>
              <w:top w:val="nil"/>
              <w:bottom w:val="nil"/>
            </w:tcBorders>
            <w:shd w:val="clear" w:color="auto" w:fill="FFFFFF"/>
            <w:vAlign w:val="center"/>
          </w:tcPr>
          <w:p w14:paraId="69EE5DE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015" w:type="dxa"/>
            <w:tcBorders>
              <w:top w:val="nil"/>
              <w:bottom w:val="nil"/>
            </w:tcBorders>
            <w:shd w:val="clear" w:color="auto" w:fill="FFFFFF"/>
            <w:vAlign w:val="center"/>
          </w:tcPr>
          <w:p w14:paraId="7895D02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.613</w:t>
            </w:r>
          </w:p>
        </w:tc>
        <w:tc>
          <w:tcPr>
            <w:tcW w:w="1015" w:type="dxa"/>
            <w:tcBorders>
              <w:top w:val="nil"/>
              <w:bottom w:val="nil"/>
              <w:right w:val="single" w:sz="16" w:space="0" w:color="000000"/>
            </w:tcBorders>
            <w:shd w:val="clear" w:color="auto" w:fill="FFFFFF"/>
            <w:vAlign w:val="center"/>
          </w:tcPr>
          <w:p w14:paraId="265FEC9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.540</w:t>
            </w:r>
          </w:p>
        </w:tc>
      </w:tr>
      <w:tr w:rsidR="00DB53E4" w:rsidRPr="00DB53E4" w14:paraId="7DD0B91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C24B37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706735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R1</w:t>
            </w:r>
          </w:p>
        </w:tc>
        <w:tc>
          <w:tcPr>
            <w:tcW w:w="1338" w:type="dxa"/>
            <w:tcBorders>
              <w:top w:val="nil"/>
              <w:left w:val="single" w:sz="16" w:space="0" w:color="000000"/>
              <w:bottom w:val="nil"/>
            </w:tcBorders>
            <w:shd w:val="clear" w:color="auto" w:fill="FFFFFF"/>
            <w:vAlign w:val="center"/>
          </w:tcPr>
          <w:p w14:paraId="2D839B9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-.064</w:t>
            </w:r>
          </w:p>
        </w:tc>
        <w:tc>
          <w:tcPr>
            <w:tcW w:w="1338" w:type="dxa"/>
            <w:tcBorders>
              <w:top w:val="nil"/>
              <w:bottom w:val="nil"/>
            </w:tcBorders>
            <w:shd w:val="clear" w:color="auto" w:fill="FFFFFF"/>
            <w:vAlign w:val="center"/>
          </w:tcPr>
          <w:p w14:paraId="2CF582B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c>
          <w:tcPr>
            <w:tcW w:w="1476" w:type="dxa"/>
            <w:tcBorders>
              <w:top w:val="nil"/>
              <w:bottom w:val="nil"/>
            </w:tcBorders>
            <w:shd w:val="clear" w:color="auto" w:fill="FFFFFF"/>
            <w:vAlign w:val="center"/>
          </w:tcPr>
          <w:p w14:paraId="61A3A40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-.073</w:t>
            </w:r>
          </w:p>
        </w:tc>
        <w:tc>
          <w:tcPr>
            <w:tcW w:w="1015" w:type="dxa"/>
            <w:tcBorders>
              <w:top w:val="nil"/>
              <w:bottom w:val="nil"/>
            </w:tcBorders>
            <w:shd w:val="clear" w:color="auto" w:fill="FFFFFF"/>
            <w:vAlign w:val="center"/>
          </w:tcPr>
          <w:p w14:paraId="5DD897A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-1.049</w:t>
            </w:r>
          </w:p>
        </w:tc>
        <w:tc>
          <w:tcPr>
            <w:tcW w:w="1015" w:type="dxa"/>
            <w:tcBorders>
              <w:top w:val="nil"/>
              <w:bottom w:val="nil"/>
              <w:right w:val="single" w:sz="16" w:space="0" w:color="000000"/>
            </w:tcBorders>
            <w:shd w:val="clear" w:color="auto" w:fill="FFFFFF"/>
            <w:vAlign w:val="center"/>
          </w:tcPr>
          <w:p w14:paraId="593FC0B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.295</w:t>
            </w:r>
          </w:p>
        </w:tc>
      </w:tr>
      <w:tr w:rsidR="00DB53E4" w:rsidRPr="00DB53E4" w14:paraId="694A349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B58AEC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436980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U1</w:t>
            </w:r>
          </w:p>
        </w:tc>
        <w:tc>
          <w:tcPr>
            <w:tcW w:w="1338" w:type="dxa"/>
            <w:tcBorders>
              <w:top w:val="nil"/>
              <w:left w:val="single" w:sz="16" w:space="0" w:color="000000"/>
              <w:bottom w:val="nil"/>
            </w:tcBorders>
            <w:shd w:val="clear" w:color="auto" w:fill="FFFFFF"/>
            <w:vAlign w:val="center"/>
          </w:tcPr>
          <w:p w14:paraId="5D744A0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.102</w:t>
            </w:r>
          </w:p>
        </w:tc>
        <w:tc>
          <w:tcPr>
            <w:tcW w:w="1338" w:type="dxa"/>
            <w:tcBorders>
              <w:top w:val="nil"/>
              <w:bottom w:val="nil"/>
            </w:tcBorders>
            <w:shd w:val="clear" w:color="auto" w:fill="FFFFFF"/>
            <w:vAlign w:val="center"/>
          </w:tcPr>
          <w:p w14:paraId="5148821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.055</w:t>
            </w:r>
          </w:p>
        </w:tc>
        <w:tc>
          <w:tcPr>
            <w:tcW w:w="1476" w:type="dxa"/>
            <w:tcBorders>
              <w:top w:val="nil"/>
              <w:bottom w:val="nil"/>
            </w:tcBorders>
            <w:shd w:val="clear" w:color="auto" w:fill="FFFFFF"/>
            <w:vAlign w:val="center"/>
          </w:tcPr>
          <w:p w14:paraId="65B3E29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.122</w:t>
            </w:r>
          </w:p>
        </w:tc>
        <w:tc>
          <w:tcPr>
            <w:tcW w:w="1015" w:type="dxa"/>
            <w:tcBorders>
              <w:top w:val="nil"/>
              <w:bottom w:val="nil"/>
            </w:tcBorders>
            <w:shd w:val="clear" w:color="auto" w:fill="FFFFFF"/>
            <w:vAlign w:val="center"/>
          </w:tcPr>
          <w:p w14:paraId="41083E6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1.839</w:t>
            </w:r>
          </w:p>
        </w:tc>
        <w:tc>
          <w:tcPr>
            <w:tcW w:w="1015" w:type="dxa"/>
            <w:tcBorders>
              <w:top w:val="nil"/>
              <w:bottom w:val="nil"/>
              <w:right w:val="single" w:sz="16" w:space="0" w:color="000000"/>
            </w:tcBorders>
            <w:shd w:val="clear" w:color="auto" w:fill="FFFFFF"/>
            <w:vAlign w:val="center"/>
          </w:tcPr>
          <w:p w14:paraId="744DD75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.067</w:t>
            </w:r>
          </w:p>
        </w:tc>
      </w:tr>
      <w:tr w:rsidR="00DB53E4" w:rsidRPr="00DB53E4" w14:paraId="20A01AE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ED0499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7A308C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U2</w:t>
            </w:r>
          </w:p>
        </w:tc>
        <w:tc>
          <w:tcPr>
            <w:tcW w:w="1338" w:type="dxa"/>
            <w:tcBorders>
              <w:top w:val="nil"/>
              <w:left w:val="single" w:sz="16" w:space="0" w:color="000000"/>
              <w:bottom w:val="nil"/>
            </w:tcBorders>
            <w:shd w:val="clear" w:color="auto" w:fill="FFFFFF"/>
            <w:vAlign w:val="center"/>
          </w:tcPr>
          <w:p w14:paraId="4495AB7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-.060</w:t>
            </w:r>
          </w:p>
        </w:tc>
        <w:tc>
          <w:tcPr>
            <w:tcW w:w="1338" w:type="dxa"/>
            <w:tcBorders>
              <w:top w:val="nil"/>
              <w:bottom w:val="nil"/>
            </w:tcBorders>
            <w:shd w:val="clear" w:color="auto" w:fill="FFFFFF"/>
            <w:vAlign w:val="center"/>
          </w:tcPr>
          <w:p w14:paraId="3CDFCBF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476" w:type="dxa"/>
            <w:tcBorders>
              <w:top w:val="nil"/>
              <w:bottom w:val="nil"/>
            </w:tcBorders>
            <w:shd w:val="clear" w:color="auto" w:fill="FFFFFF"/>
            <w:vAlign w:val="center"/>
          </w:tcPr>
          <w:p w14:paraId="70A0DDD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-.080</w:t>
            </w:r>
          </w:p>
        </w:tc>
        <w:tc>
          <w:tcPr>
            <w:tcW w:w="1015" w:type="dxa"/>
            <w:tcBorders>
              <w:top w:val="nil"/>
              <w:bottom w:val="nil"/>
            </w:tcBorders>
            <w:shd w:val="clear" w:color="auto" w:fill="FFFFFF"/>
            <w:vAlign w:val="center"/>
          </w:tcPr>
          <w:p w14:paraId="666B0E1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-1.394</w:t>
            </w:r>
          </w:p>
        </w:tc>
        <w:tc>
          <w:tcPr>
            <w:tcW w:w="1015" w:type="dxa"/>
            <w:tcBorders>
              <w:top w:val="nil"/>
              <w:bottom w:val="nil"/>
              <w:right w:val="single" w:sz="16" w:space="0" w:color="000000"/>
            </w:tcBorders>
            <w:shd w:val="clear" w:color="auto" w:fill="FFFFFF"/>
            <w:vAlign w:val="center"/>
          </w:tcPr>
          <w:p w14:paraId="34078C5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.164</w:t>
            </w:r>
          </w:p>
        </w:tc>
      </w:tr>
      <w:tr w:rsidR="00DB53E4" w:rsidRPr="00DB53E4" w14:paraId="3A06CC4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9360C2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97E13E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OB1</w:t>
            </w:r>
          </w:p>
        </w:tc>
        <w:tc>
          <w:tcPr>
            <w:tcW w:w="1338" w:type="dxa"/>
            <w:tcBorders>
              <w:top w:val="nil"/>
              <w:left w:val="single" w:sz="16" w:space="0" w:color="000000"/>
              <w:bottom w:val="nil"/>
            </w:tcBorders>
            <w:shd w:val="clear" w:color="auto" w:fill="FFFFFF"/>
            <w:vAlign w:val="center"/>
          </w:tcPr>
          <w:p w14:paraId="24CD90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.099</w:t>
            </w:r>
          </w:p>
        </w:tc>
        <w:tc>
          <w:tcPr>
            <w:tcW w:w="1338" w:type="dxa"/>
            <w:tcBorders>
              <w:top w:val="nil"/>
              <w:bottom w:val="nil"/>
            </w:tcBorders>
            <w:shd w:val="clear" w:color="auto" w:fill="FFFFFF"/>
            <w:vAlign w:val="center"/>
          </w:tcPr>
          <w:p w14:paraId="7D29AE4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.055</w:t>
            </w:r>
          </w:p>
        </w:tc>
        <w:tc>
          <w:tcPr>
            <w:tcW w:w="1476" w:type="dxa"/>
            <w:tcBorders>
              <w:top w:val="nil"/>
              <w:bottom w:val="nil"/>
            </w:tcBorders>
            <w:shd w:val="clear" w:color="auto" w:fill="FFFFFF"/>
            <w:vAlign w:val="center"/>
          </w:tcPr>
          <w:p w14:paraId="4311064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.106</w:t>
            </w:r>
          </w:p>
        </w:tc>
        <w:tc>
          <w:tcPr>
            <w:tcW w:w="1015" w:type="dxa"/>
            <w:tcBorders>
              <w:top w:val="nil"/>
              <w:bottom w:val="nil"/>
            </w:tcBorders>
            <w:shd w:val="clear" w:color="auto" w:fill="FFFFFF"/>
            <w:vAlign w:val="center"/>
          </w:tcPr>
          <w:p w14:paraId="7F2BD70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1.800</w:t>
            </w:r>
          </w:p>
        </w:tc>
        <w:tc>
          <w:tcPr>
            <w:tcW w:w="1015" w:type="dxa"/>
            <w:tcBorders>
              <w:top w:val="nil"/>
              <w:bottom w:val="nil"/>
              <w:right w:val="single" w:sz="16" w:space="0" w:color="000000"/>
            </w:tcBorders>
            <w:shd w:val="clear" w:color="auto" w:fill="FFFFFF"/>
            <w:vAlign w:val="center"/>
          </w:tcPr>
          <w:p w14:paraId="4FE5B2B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.073</w:t>
            </w:r>
          </w:p>
        </w:tc>
      </w:tr>
      <w:tr w:rsidR="00DB53E4" w:rsidRPr="00DB53E4" w14:paraId="527C765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1D8CFC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5A7363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SEC1</w:t>
            </w:r>
          </w:p>
        </w:tc>
        <w:tc>
          <w:tcPr>
            <w:tcW w:w="1338" w:type="dxa"/>
            <w:tcBorders>
              <w:top w:val="nil"/>
              <w:left w:val="single" w:sz="16" w:space="0" w:color="000000"/>
              <w:bottom w:val="nil"/>
            </w:tcBorders>
            <w:shd w:val="clear" w:color="auto" w:fill="FFFFFF"/>
            <w:vAlign w:val="center"/>
          </w:tcPr>
          <w:p w14:paraId="5AD8D08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-.065</w:t>
            </w:r>
          </w:p>
        </w:tc>
        <w:tc>
          <w:tcPr>
            <w:tcW w:w="1338" w:type="dxa"/>
            <w:tcBorders>
              <w:top w:val="nil"/>
              <w:bottom w:val="nil"/>
            </w:tcBorders>
            <w:shd w:val="clear" w:color="auto" w:fill="FFFFFF"/>
            <w:vAlign w:val="center"/>
          </w:tcPr>
          <w:p w14:paraId="4AC4830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c>
          <w:tcPr>
            <w:tcW w:w="1476" w:type="dxa"/>
            <w:tcBorders>
              <w:top w:val="nil"/>
              <w:bottom w:val="nil"/>
            </w:tcBorders>
            <w:shd w:val="clear" w:color="auto" w:fill="FFFFFF"/>
            <w:vAlign w:val="center"/>
          </w:tcPr>
          <w:p w14:paraId="6FE2FE3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-.074</w:t>
            </w:r>
          </w:p>
        </w:tc>
        <w:tc>
          <w:tcPr>
            <w:tcW w:w="1015" w:type="dxa"/>
            <w:tcBorders>
              <w:top w:val="nil"/>
              <w:bottom w:val="nil"/>
            </w:tcBorders>
            <w:shd w:val="clear" w:color="auto" w:fill="FFFFFF"/>
            <w:vAlign w:val="center"/>
          </w:tcPr>
          <w:p w14:paraId="723FE5B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-1.072</w:t>
            </w:r>
          </w:p>
        </w:tc>
        <w:tc>
          <w:tcPr>
            <w:tcW w:w="1015" w:type="dxa"/>
            <w:tcBorders>
              <w:top w:val="nil"/>
              <w:bottom w:val="nil"/>
              <w:right w:val="single" w:sz="16" w:space="0" w:color="000000"/>
            </w:tcBorders>
            <w:shd w:val="clear" w:color="auto" w:fill="FFFFFF"/>
            <w:vAlign w:val="center"/>
          </w:tcPr>
          <w:p w14:paraId="185D687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.284</w:t>
            </w:r>
          </w:p>
        </w:tc>
      </w:tr>
      <w:tr w:rsidR="00DB53E4" w:rsidRPr="00DB53E4" w14:paraId="33735F4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BD5BA4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158369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SEC2</w:t>
            </w:r>
          </w:p>
        </w:tc>
        <w:tc>
          <w:tcPr>
            <w:tcW w:w="1338" w:type="dxa"/>
            <w:tcBorders>
              <w:top w:val="nil"/>
              <w:left w:val="single" w:sz="16" w:space="0" w:color="000000"/>
              <w:bottom w:val="nil"/>
            </w:tcBorders>
            <w:shd w:val="clear" w:color="auto" w:fill="FFFFFF"/>
            <w:vAlign w:val="center"/>
          </w:tcPr>
          <w:p w14:paraId="5033484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338" w:type="dxa"/>
            <w:tcBorders>
              <w:top w:val="nil"/>
              <w:bottom w:val="nil"/>
            </w:tcBorders>
            <w:shd w:val="clear" w:color="auto" w:fill="FFFFFF"/>
            <w:vAlign w:val="center"/>
          </w:tcPr>
          <w:p w14:paraId="5A68843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.067</w:t>
            </w:r>
          </w:p>
        </w:tc>
        <w:tc>
          <w:tcPr>
            <w:tcW w:w="1476" w:type="dxa"/>
            <w:tcBorders>
              <w:top w:val="nil"/>
              <w:bottom w:val="nil"/>
            </w:tcBorders>
            <w:shd w:val="clear" w:color="auto" w:fill="FFFFFF"/>
            <w:vAlign w:val="center"/>
          </w:tcPr>
          <w:p w14:paraId="76A5033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015" w:type="dxa"/>
            <w:tcBorders>
              <w:top w:val="nil"/>
              <w:bottom w:val="nil"/>
            </w:tcBorders>
            <w:shd w:val="clear" w:color="auto" w:fill="FFFFFF"/>
            <w:vAlign w:val="center"/>
          </w:tcPr>
          <w:p w14:paraId="3378B7D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.402</w:t>
            </w:r>
          </w:p>
        </w:tc>
        <w:tc>
          <w:tcPr>
            <w:tcW w:w="1015" w:type="dxa"/>
            <w:tcBorders>
              <w:top w:val="nil"/>
              <w:bottom w:val="nil"/>
              <w:right w:val="single" w:sz="16" w:space="0" w:color="000000"/>
            </w:tcBorders>
            <w:shd w:val="clear" w:color="auto" w:fill="FFFFFF"/>
            <w:vAlign w:val="center"/>
          </w:tcPr>
          <w:p w14:paraId="39314D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.688</w:t>
            </w:r>
          </w:p>
        </w:tc>
      </w:tr>
      <w:tr w:rsidR="00DB53E4" w:rsidRPr="00DB53E4" w14:paraId="64D083C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C1A1D9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0EE606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SEC3</w:t>
            </w:r>
          </w:p>
        </w:tc>
        <w:tc>
          <w:tcPr>
            <w:tcW w:w="1338" w:type="dxa"/>
            <w:tcBorders>
              <w:top w:val="nil"/>
              <w:left w:val="single" w:sz="16" w:space="0" w:color="000000"/>
              <w:bottom w:val="nil"/>
            </w:tcBorders>
            <w:shd w:val="clear" w:color="auto" w:fill="FFFFFF"/>
            <w:vAlign w:val="center"/>
          </w:tcPr>
          <w:p w14:paraId="13F4555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-.062</w:t>
            </w:r>
          </w:p>
        </w:tc>
        <w:tc>
          <w:tcPr>
            <w:tcW w:w="1338" w:type="dxa"/>
            <w:tcBorders>
              <w:top w:val="nil"/>
              <w:bottom w:val="nil"/>
            </w:tcBorders>
            <w:shd w:val="clear" w:color="auto" w:fill="FFFFFF"/>
            <w:vAlign w:val="center"/>
          </w:tcPr>
          <w:p w14:paraId="1F7B886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.059</w:t>
            </w:r>
          </w:p>
        </w:tc>
        <w:tc>
          <w:tcPr>
            <w:tcW w:w="1476" w:type="dxa"/>
            <w:tcBorders>
              <w:top w:val="nil"/>
              <w:bottom w:val="nil"/>
            </w:tcBorders>
            <w:shd w:val="clear" w:color="auto" w:fill="FFFFFF"/>
            <w:vAlign w:val="center"/>
          </w:tcPr>
          <w:p w14:paraId="612BE8E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015" w:type="dxa"/>
            <w:tcBorders>
              <w:top w:val="nil"/>
              <w:bottom w:val="nil"/>
            </w:tcBorders>
            <w:shd w:val="clear" w:color="auto" w:fill="FFFFFF"/>
            <w:vAlign w:val="center"/>
          </w:tcPr>
          <w:p w14:paraId="6C929C7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-1.064</w:t>
            </w:r>
          </w:p>
        </w:tc>
        <w:tc>
          <w:tcPr>
            <w:tcW w:w="1015" w:type="dxa"/>
            <w:tcBorders>
              <w:top w:val="nil"/>
              <w:bottom w:val="nil"/>
              <w:right w:val="single" w:sz="16" w:space="0" w:color="000000"/>
            </w:tcBorders>
            <w:shd w:val="clear" w:color="auto" w:fill="FFFFFF"/>
            <w:vAlign w:val="center"/>
          </w:tcPr>
          <w:p w14:paraId="4F89640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.288</w:t>
            </w:r>
          </w:p>
        </w:tc>
      </w:tr>
      <w:tr w:rsidR="00DB53E4" w:rsidRPr="00DB53E4" w14:paraId="32ED3B5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E5BDAC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4E4152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SEC4</w:t>
            </w:r>
          </w:p>
        </w:tc>
        <w:tc>
          <w:tcPr>
            <w:tcW w:w="1338" w:type="dxa"/>
            <w:tcBorders>
              <w:top w:val="nil"/>
              <w:left w:val="single" w:sz="16" w:space="0" w:color="000000"/>
              <w:bottom w:val="nil"/>
            </w:tcBorders>
            <w:shd w:val="clear" w:color="auto" w:fill="FFFFFF"/>
            <w:vAlign w:val="center"/>
          </w:tcPr>
          <w:p w14:paraId="0D0D2AE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.397</w:t>
            </w:r>
          </w:p>
        </w:tc>
        <w:tc>
          <w:tcPr>
            <w:tcW w:w="1338" w:type="dxa"/>
            <w:tcBorders>
              <w:top w:val="nil"/>
              <w:bottom w:val="nil"/>
            </w:tcBorders>
            <w:shd w:val="clear" w:color="auto" w:fill="FFFFFF"/>
            <w:vAlign w:val="center"/>
          </w:tcPr>
          <w:p w14:paraId="4D32B0C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.104</w:t>
            </w:r>
          </w:p>
        </w:tc>
        <w:tc>
          <w:tcPr>
            <w:tcW w:w="1476" w:type="dxa"/>
            <w:tcBorders>
              <w:top w:val="nil"/>
              <w:bottom w:val="nil"/>
            </w:tcBorders>
            <w:shd w:val="clear" w:color="auto" w:fill="FFFFFF"/>
            <w:vAlign w:val="center"/>
          </w:tcPr>
          <w:p w14:paraId="2CB5E27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.258</w:t>
            </w:r>
          </w:p>
        </w:tc>
        <w:tc>
          <w:tcPr>
            <w:tcW w:w="1015" w:type="dxa"/>
            <w:tcBorders>
              <w:top w:val="nil"/>
              <w:bottom w:val="nil"/>
            </w:tcBorders>
            <w:shd w:val="clear" w:color="auto" w:fill="FFFFFF"/>
            <w:vAlign w:val="center"/>
          </w:tcPr>
          <w:p w14:paraId="58BD02C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3.819</w:t>
            </w:r>
          </w:p>
        </w:tc>
        <w:tc>
          <w:tcPr>
            <w:tcW w:w="1015" w:type="dxa"/>
            <w:tcBorders>
              <w:top w:val="nil"/>
              <w:bottom w:val="nil"/>
              <w:right w:val="single" w:sz="16" w:space="0" w:color="000000"/>
            </w:tcBorders>
            <w:shd w:val="clear" w:color="auto" w:fill="FFFFFF"/>
            <w:vAlign w:val="center"/>
          </w:tcPr>
          <w:p w14:paraId="66219F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7C4CE2F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209406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7F9AA0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SEC5</w:t>
            </w:r>
          </w:p>
        </w:tc>
        <w:tc>
          <w:tcPr>
            <w:tcW w:w="1338" w:type="dxa"/>
            <w:tcBorders>
              <w:top w:val="nil"/>
              <w:left w:val="single" w:sz="16" w:space="0" w:color="000000"/>
              <w:bottom w:val="nil"/>
            </w:tcBorders>
            <w:shd w:val="clear" w:color="auto" w:fill="FFFFFF"/>
            <w:vAlign w:val="center"/>
          </w:tcPr>
          <w:p w14:paraId="4FFCC83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-.084</w:t>
            </w:r>
          </w:p>
        </w:tc>
        <w:tc>
          <w:tcPr>
            <w:tcW w:w="1338" w:type="dxa"/>
            <w:tcBorders>
              <w:top w:val="nil"/>
              <w:bottom w:val="nil"/>
            </w:tcBorders>
            <w:shd w:val="clear" w:color="auto" w:fill="FFFFFF"/>
            <w:vAlign w:val="center"/>
          </w:tcPr>
          <w:p w14:paraId="2F9A325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.034</w:t>
            </w:r>
          </w:p>
        </w:tc>
        <w:tc>
          <w:tcPr>
            <w:tcW w:w="1476" w:type="dxa"/>
            <w:tcBorders>
              <w:top w:val="nil"/>
              <w:bottom w:val="nil"/>
            </w:tcBorders>
            <w:shd w:val="clear" w:color="auto" w:fill="FFFFFF"/>
            <w:vAlign w:val="center"/>
          </w:tcPr>
          <w:p w14:paraId="4988E75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-.139</w:t>
            </w:r>
          </w:p>
        </w:tc>
        <w:tc>
          <w:tcPr>
            <w:tcW w:w="1015" w:type="dxa"/>
            <w:tcBorders>
              <w:top w:val="nil"/>
              <w:bottom w:val="nil"/>
            </w:tcBorders>
            <w:shd w:val="clear" w:color="auto" w:fill="FFFFFF"/>
            <w:vAlign w:val="center"/>
          </w:tcPr>
          <w:p w14:paraId="24203BB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-2.502</w:t>
            </w:r>
          </w:p>
        </w:tc>
        <w:tc>
          <w:tcPr>
            <w:tcW w:w="1015" w:type="dxa"/>
            <w:tcBorders>
              <w:top w:val="nil"/>
              <w:bottom w:val="nil"/>
              <w:right w:val="single" w:sz="16" w:space="0" w:color="000000"/>
            </w:tcBorders>
            <w:shd w:val="clear" w:color="auto" w:fill="FFFFFF"/>
            <w:vAlign w:val="center"/>
          </w:tcPr>
          <w:p w14:paraId="039EC0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.013</w:t>
            </w:r>
          </w:p>
        </w:tc>
      </w:tr>
      <w:tr w:rsidR="00DB53E4" w:rsidRPr="00DB53E4" w14:paraId="28EF98D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CAC1B7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1A64FE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PUR1</w:t>
            </w:r>
          </w:p>
        </w:tc>
        <w:tc>
          <w:tcPr>
            <w:tcW w:w="1338" w:type="dxa"/>
            <w:tcBorders>
              <w:top w:val="nil"/>
              <w:left w:val="single" w:sz="16" w:space="0" w:color="000000"/>
              <w:bottom w:val="nil"/>
            </w:tcBorders>
            <w:shd w:val="clear" w:color="auto" w:fill="FFFFFF"/>
            <w:vAlign w:val="center"/>
          </w:tcPr>
          <w:p w14:paraId="445499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.253</w:t>
            </w:r>
          </w:p>
        </w:tc>
        <w:tc>
          <w:tcPr>
            <w:tcW w:w="1338" w:type="dxa"/>
            <w:tcBorders>
              <w:top w:val="nil"/>
              <w:bottom w:val="nil"/>
            </w:tcBorders>
            <w:shd w:val="clear" w:color="auto" w:fill="FFFFFF"/>
            <w:vAlign w:val="center"/>
          </w:tcPr>
          <w:p w14:paraId="7CA0065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.067</w:t>
            </w:r>
          </w:p>
        </w:tc>
        <w:tc>
          <w:tcPr>
            <w:tcW w:w="1476" w:type="dxa"/>
            <w:tcBorders>
              <w:top w:val="nil"/>
              <w:bottom w:val="nil"/>
            </w:tcBorders>
            <w:shd w:val="clear" w:color="auto" w:fill="FFFFFF"/>
            <w:vAlign w:val="center"/>
          </w:tcPr>
          <w:p w14:paraId="2220C50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.303</w:t>
            </w:r>
          </w:p>
        </w:tc>
        <w:tc>
          <w:tcPr>
            <w:tcW w:w="1015" w:type="dxa"/>
            <w:tcBorders>
              <w:top w:val="nil"/>
              <w:bottom w:val="nil"/>
            </w:tcBorders>
            <w:shd w:val="clear" w:color="auto" w:fill="FFFFFF"/>
            <w:vAlign w:val="center"/>
          </w:tcPr>
          <w:p w14:paraId="5E343E1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3.797</w:t>
            </w:r>
          </w:p>
        </w:tc>
        <w:tc>
          <w:tcPr>
            <w:tcW w:w="1015" w:type="dxa"/>
            <w:tcBorders>
              <w:top w:val="nil"/>
              <w:bottom w:val="nil"/>
              <w:right w:val="single" w:sz="16" w:space="0" w:color="000000"/>
            </w:tcBorders>
            <w:shd w:val="clear" w:color="auto" w:fill="FFFFFF"/>
            <w:vAlign w:val="center"/>
          </w:tcPr>
          <w:p w14:paraId="153EE54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6232343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AC7FA4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4D84A4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PUR2</w:t>
            </w:r>
          </w:p>
        </w:tc>
        <w:tc>
          <w:tcPr>
            <w:tcW w:w="1338" w:type="dxa"/>
            <w:tcBorders>
              <w:top w:val="nil"/>
              <w:left w:val="single" w:sz="16" w:space="0" w:color="000000"/>
              <w:bottom w:val="nil"/>
            </w:tcBorders>
            <w:shd w:val="clear" w:color="auto" w:fill="FFFFFF"/>
            <w:vAlign w:val="center"/>
          </w:tcPr>
          <w:p w14:paraId="68A68E9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-.070</w:t>
            </w:r>
          </w:p>
        </w:tc>
        <w:tc>
          <w:tcPr>
            <w:tcW w:w="1338" w:type="dxa"/>
            <w:tcBorders>
              <w:top w:val="nil"/>
              <w:bottom w:val="nil"/>
            </w:tcBorders>
            <w:shd w:val="clear" w:color="auto" w:fill="FFFFFF"/>
            <w:vAlign w:val="center"/>
          </w:tcPr>
          <w:p w14:paraId="58B9EA6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.067</w:t>
            </w:r>
          </w:p>
        </w:tc>
        <w:tc>
          <w:tcPr>
            <w:tcW w:w="1476" w:type="dxa"/>
            <w:tcBorders>
              <w:top w:val="nil"/>
              <w:bottom w:val="nil"/>
            </w:tcBorders>
            <w:shd w:val="clear" w:color="auto" w:fill="FFFFFF"/>
            <w:vAlign w:val="center"/>
          </w:tcPr>
          <w:p w14:paraId="6F63968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-.085</w:t>
            </w:r>
          </w:p>
        </w:tc>
        <w:tc>
          <w:tcPr>
            <w:tcW w:w="1015" w:type="dxa"/>
            <w:tcBorders>
              <w:top w:val="nil"/>
              <w:bottom w:val="nil"/>
            </w:tcBorders>
            <w:shd w:val="clear" w:color="auto" w:fill="FFFFFF"/>
            <w:vAlign w:val="center"/>
          </w:tcPr>
          <w:p w14:paraId="5A9218E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-1.034</w:t>
            </w:r>
          </w:p>
        </w:tc>
        <w:tc>
          <w:tcPr>
            <w:tcW w:w="1015" w:type="dxa"/>
            <w:tcBorders>
              <w:top w:val="nil"/>
              <w:bottom w:val="nil"/>
              <w:right w:val="single" w:sz="16" w:space="0" w:color="000000"/>
            </w:tcBorders>
            <w:shd w:val="clear" w:color="auto" w:fill="FFFFFF"/>
            <w:vAlign w:val="center"/>
          </w:tcPr>
          <w:p w14:paraId="31D20C6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.302</w:t>
            </w:r>
          </w:p>
        </w:tc>
      </w:tr>
      <w:tr w:rsidR="00DB53E4" w:rsidRPr="00DB53E4" w14:paraId="41AFD60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B0909C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4C9DAA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PUR3</w:t>
            </w:r>
          </w:p>
        </w:tc>
        <w:tc>
          <w:tcPr>
            <w:tcW w:w="1338" w:type="dxa"/>
            <w:tcBorders>
              <w:top w:val="nil"/>
              <w:left w:val="single" w:sz="16" w:space="0" w:color="000000"/>
              <w:bottom w:val="nil"/>
            </w:tcBorders>
            <w:shd w:val="clear" w:color="auto" w:fill="FFFFFF"/>
            <w:vAlign w:val="center"/>
          </w:tcPr>
          <w:p w14:paraId="2ED743E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.084</w:t>
            </w:r>
          </w:p>
        </w:tc>
        <w:tc>
          <w:tcPr>
            <w:tcW w:w="1338" w:type="dxa"/>
            <w:tcBorders>
              <w:top w:val="nil"/>
              <w:bottom w:val="nil"/>
            </w:tcBorders>
            <w:shd w:val="clear" w:color="auto" w:fill="FFFFFF"/>
            <w:vAlign w:val="center"/>
          </w:tcPr>
          <w:p w14:paraId="135547C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476" w:type="dxa"/>
            <w:tcBorders>
              <w:top w:val="nil"/>
              <w:bottom w:val="nil"/>
            </w:tcBorders>
            <w:shd w:val="clear" w:color="auto" w:fill="FFFFFF"/>
            <w:vAlign w:val="center"/>
          </w:tcPr>
          <w:p w14:paraId="49AF094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.114</w:t>
            </w:r>
          </w:p>
        </w:tc>
        <w:tc>
          <w:tcPr>
            <w:tcW w:w="1015" w:type="dxa"/>
            <w:tcBorders>
              <w:top w:val="nil"/>
              <w:bottom w:val="nil"/>
            </w:tcBorders>
            <w:shd w:val="clear" w:color="auto" w:fill="FFFFFF"/>
            <w:vAlign w:val="center"/>
          </w:tcPr>
          <w:p w14:paraId="5B04229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1.574</w:t>
            </w:r>
          </w:p>
        </w:tc>
        <w:tc>
          <w:tcPr>
            <w:tcW w:w="1015" w:type="dxa"/>
            <w:tcBorders>
              <w:top w:val="nil"/>
              <w:bottom w:val="nil"/>
              <w:right w:val="single" w:sz="16" w:space="0" w:color="000000"/>
            </w:tcBorders>
            <w:shd w:val="clear" w:color="auto" w:fill="FFFFFF"/>
            <w:vAlign w:val="center"/>
          </w:tcPr>
          <w:p w14:paraId="48B0CCD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.116</w:t>
            </w:r>
          </w:p>
        </w:tc>
      </w:tr>
      <w:tr w:rsidR="00DB53E4" w:rsidRPr="00DB53E4" w14:paraId="4FAF1D8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1B1EC8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1CB12A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PUR4</w:t>
            </w:r>
          </w:p>
        </w:tc>
        <w:tc>
          <w:tcPr>
            <w:tcW w:w="1338" w:type="dxa"/>
            <w:tcBorders>
              <w:top w:val="nil"/>
              <w:left w:val="single" w:sz="16" w:space="0" w:color="000000"/>
              <w:bottom w:val="nil"/>
            </w:tcBorders>
            <w:shd w:val="clear" w:color="auto" w:fill="FFFFFF"/>
            <w:vAlign w:val="center"/>
          </w:tcPr>
          <w:p w14:paraId="1696E82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338" w:type="dxa"/>
            <w:tcBorders>
              <w:top w:val="nil"/>
              <w:bottom w:val="nil"/>
            </w:tcBorders>
            <w:shd w:val="clear" w:color="auto" w:fill="FFFFFF"/>
            <w:vAlign w:val="center"/>
          </w:tcPr>
          <w:p w14:paraId="3654300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476" w:type="dxa"/>
            <w:tcBorders>
              <w:top w:val="nil"/>
              <w:bottom w:val="nil"/>
            </w:tcBorders>
            <w:shd w:val="clear" w:color="auto" w:fill="FFFFFF"/>
            <w:vAlign w:val="center"/>
          </w:tcPr>
          <w:p w14:paraId="56C24D0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-.058</w:t>
            </w:r>
          </w:p>
        </w:tc>
        <w:tc>
          <w:tcPr>
            <w:tcW w:w="1015" w:type="dxa"/>
            <w:tcBorders>
              <w:top w:val="nil"/>
              <w:bottom w:val="nil"/>
            </w:tcBorders>
            <w:shd w:val="clear" w:color="auto" w:fill="FFFFFF"/>
            <w:vAlign w:val="center"/>
          </w:tcPr>
          <w:p w14:paraId="7713293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-.870</w:t>
            </w:r>
          </w:p>
        </w:tc>
        <w:tc>
          <w:tcPr>
            <w:tcW w:w="1015" w:type="dxa"/>
            <w:tcBorders>
              <w:top w:val="nil"/>
              <w:bottom w:val="nil"/>
              <w:right w:val="single" w:sz="16" w:space="0" w:color="000000"/>
            </w:tcBorders>
            <w:shd w:val="clear" w:color="auto" w:fill="FFFFFF"/>
            <w:vAlign w:val="center"/>
          </w:tcPr>
          <w:p w14:paraId="35210AF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.385</w:t>
            </w:r>
          </w:p>
        </w:tc>
      </w:tr>
      <w:tr w:rsidR="00DB53E4" w:rsidRPr="00DB53E4" w14:paraId="6B226D1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C0C451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DC3720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PUR5</w:t>
            </w:r>
          </w:p>
        </w:tc>
        <w:tc>
          <w:tcPr>
            <w:tcW w:w="1338" w:type="dxa"/>
            <w:tcBorders>
              <w:top w:val="nil"/>
              <w:left w:val="single" w:sz="16" w:space="0" w:color="000000"/>
              <w:bottom w:val="nil"/>
            </w:tcBorders>
            <w:shd w:val="clear" w:color="auto" w:fill="FFFFFF"/>
            <w:vAlign w:val="center"/>
          </w:tcPr>
          <w:p w14:paraId="5DFA34E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-.016</w:t>
            </w:r>
          </w:p>
        </w:tc>
        <w:tc>
          <w:tcPr>
            <w:tcW w:w="1338" w:type="dxa"/>
            <w:tcBorders>
              <w:top w:val="nil"/>
              <w:bottom w:val="nil"/>
            </w:tcBorders>
            <w:shd w:val="clear" w:color="auto" w:fill="FFFFFF"/>
            <w:vAlign w:val="center"/>
          </w:tcPr>
          <w:p w14:paraId="62CBA0B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.050</w:t>
            </w:r>
          </w:p>
        </w:tc>
        <w:tc>
          <w:tcPr>
            <w:tcW w:w="1476" w:type="dxa"/>
            <w:tcBorders>
              <w:top w:val="nil"/>
              <w:bottom w:val="nil"/>
            </w:tcBorders>
            <w:shd w:val="clear" w:color="auto" w:fill="FFFFFF"/>
            <w:vAlign w:val="center"/>
          </w:tcPr>
          <w:p w14:paraId="38E235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015" w:type="dxa"/>
            <w:tcBorders>
              <w:top w:val="nil"/>
              <w:bottom w:val="nil"/>
            </w:tcBorders>
            <w:shd w:val="clear" w:color="auto" w:fill="FFFFFF"/>
            <w:vAlign w:val="center"/>
          </w:tcPr>
          <w:p w14:paraId="593C631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-.312</w:t>
            </w:r>
          </w:p>
        </w:tc>
        <w:tc>
          <w:tcPr>
            <w:tcW w:w="1015" w:type="dxa"/>
            <w:tcBorders>
              <w:top w:val="nil"/>
              <w:bottom w:val="nil"/>
              <w:right w:val="single" w:sz="16" w:space="0" w:color="000000"/>
            </w:tcBorders>
            <w:shd w:val="clear" w:color="auto" w:fill="FFFFFF"/>
            <w:vAlign w:val="center"/>
          </w:tcPr>
          <w:p w14:paraId="7CB29C4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.756</w:t>
            </w:r>
          </w:p>
        </w:tc>
      </w:tr>
      <w:tr w:rsidR="00DB53E4" w:rsidRPr="00DB53E4" w14:paraId="25B5F26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2BF093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5D0FC9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PUR6</w:t>
            </w:r>
          </w:p>
        </w:tc>
        <w:tc>
          <w:tcPr>
            <w:tcW w:w="1338" w:type="dxa"/>
            <w:tcBorders>
              <w:top w:val="nil"/>
              <w:left w:val="single" w:sz="16" w:space="0" w:color="000000"/>
              <w:bottom w:val="nil"/>
            </w:tcBorders>
            <w:shd w:val="clear" w:color="auto" w:fill="FFFFFF"/>
            <w:vAlign w:val="center"/>
          </w:tcPr>
          <w:p w14:paraId="0D77DC0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-.017</w:t>
            </w:r>
          </w:p>
        </w:tc>
        <w:tc>
          <w:tcPr>
            <w:tcW w:w="1338" w:type="dxa"/>
            <w:tcBorders>
              <w:top w:val="nil"/>
              <w:bottom w:val="nil"/>
            </w:tcBorders>
            <w:shd w:val="clear" w:color="auto" w:fill="FFFFFF"/>
            <w:vAlign w:val="center"/>
          </w:tcPr>
          <w:p w14:paraId="4A405C2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476" w:type="dxa"/>
            <w:tcBorders>
              <w:top w:val="nil"/>
              <w:bottom w:val="nil"/>
            </w:tcBorders>
            <w:shd w:val="clear" w:color="auto" w:fill="FFFFFF"/>
            <w:vAlign w:val="center"/>
          </w:tcPr>
          <w:p w14:paraId="221BD75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-.022</w:t>
            </w:r>
          </w:p>
        </w:tc>
        <w:tc>
          <w:tcPr>
            <w:tcW w:w="1015" w:type="dxa"/>
            <w:tcBorders>
              <w:top w:val="nil"/>
              <w:bottom w:val="nil"/>
            </w:tcBorders>
            <w:shd w:val="clear" w:color="auto" w:fill="FFFFFF"/>
            <w:vAlign w:val="center"/>
          </w:tcPr>
          <w:p w14:paraId="21215E5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-.324</w:t>
            </w:r>
          </w:p>
        </w:tc>
        <w:tc>
          <w:tcPr>
            <w:tcW w:w="1015" w:type="dxa"/>
            <w:tcBorders>
              <w:top w:val="nil"/>
              <w:bottom w:val="nil"/>
              <w:right w:val="single" w:sz="16" w:space="0" w:color="000000"/>
            </w:tcBorders>
            <w:shd w:val="clear" w:color="auto" w:fill="FFFFFF"/>
            <w:vAlign w:val="center"/>
          </w:tcPr>
          <w:p w14:paraId="182D878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.746</w:t>
            </w:r>
          </w:p>
        </w:tc>
      </w:tr>
      <w:tr w:rsidR="00DB53E4" w:rsidRPr="00DB53E4" w14:paraId="571EE57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022475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E18C01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SP1</w:t>
            </w:r>
          </w:p>
        </w:tc>
        <w:tc>
          <w:tcPr>
            <w:tcW w:w="1338" w:type="dxa"/>
            <w:tcBorders>
              <w:top w:val="nil"/>
              <w:left w:val="single" w:sz="16" w:space="0" w:color="000000"/>
              <w:bottom w:val="nil"/>
            </w:tcBorders>
            <w:shd w:val="clear" w:color="auto" w:fill="FFFFFF"/>
            <w:vAlign w:val="center"/>
          </w:tcPr>
          <w:p w14:paraId="268DC4C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-.090</w:t>
            </w:r>
          </w:p>
        </w:tc>
        <w:tc>
          <w:tcPr>
            <w:tcW w:w="1338" w:type="dxa"/>
            <w:tcBorders>
              <w:top w:val="nil"/>
              <w:bottom w:val="nil"/>
            </w:tcBorders>
            <w:shd w:val="clear" w:color="auto" w:fill="FFFFFF"/>
            <w:vAlign w:val="center"/>
          </w:tcPr>
          <w:p w14:paraId="27C3471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.126</w:t>
            </w:r>
          </w:p>
        </w:tc>
        <w:tc>
          <w:tcPr>
            <w:tcW w:w="1476" w:type="dxa"/>
            <w:tcBorders>
              <w:top w:val="nil"/>
              <w:bottom w:val="nil"/>
            </w:tcBorders>
            <w:shd w:val="clear" w:color="auto" w:fill="FFFFFF"/>
            <w:vAlign w:val="center"/>
          </w:tcPr>
          <w:p w14:paraId="098AD85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015" w:type="dxa"/>
            <w:tcBorders>
              <w:top w:val="nil"/>
              <w:bottom w:val="nil"/>
            </w:tcBorders>
            <w:shd w:val="clear" w:color="auto" w:fill="FFFFFF"/>
            <w:vAlign w:val="center"/>
          </w:tcPr>
          <w:p w14:paraId="2E99F75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-.716</w:t>
            </w:r>
          </w:p>
        </w:tc>
        <w:tc>
          <w:tcPr>
            <w:tcW w:w="1015" w:type="dxa"/>
            <w:tcBorders>
              <w:top w:val="nil"/>
              <w:bottom w:val="nil"/>
              <w:right w:val="single" w:sz="16" w:space="0" w:color="000000"/>
            </w:tcBorders>
            <w:shd w:val="clear" w:color="auto" w:fill="FFFFFF"/>
            <w:vAlign w:val="center"/>
          </w:tcPr>
          <w:p w14:paraId="63B2A2D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.475</w:t>
            </w:r>
          </w:p>
        </w:tc>
      </w:tr>
      <w:tr w:rsidR="00DB53E4" w:rsidRPr="00DB53E4" w14:paraId="3477828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75585E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6FFDFC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OA1</w:t>
            </w:r>
          </w:p>
        </w:tc>
        <w:tc>
          <w:tcPr>
            <w:tcW w:w="1338" w:type="dxa"/>
            <w:tcBorders>
              <w:top w:val="nil"/>
              <w:left w:val="single" w:sz="16" w:space="0" w:color="000000"/>
              <w:bottom w:val="nil"/>
            </w:tcBorders>
            <w:shd w:val="clear" w:color="auto" w:fill="FFFFFF"/>
            <w:vAlign w:val="center"/>
          </w:tcPr>
          <w:p w14:paraId="21392A8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.127</w:t>
            </w:r>
          </w:p>
        </w:tc>
        <w:tc>
          <w:tcPr>
            <w:tcW w:w="1338" w:type="dxa"/>
            <w:tcBorders>
              <w:top w:val="nil"/>
              <w:bottom w:val="nil"/>
            </w:tcBorders>
            <w:shd w:val="clear" w:color="auto" w:fill="FFFFFF"/>
            <w:vAlign w:val="center"/>
          </w:tcPr>
          <w:p w14:paraId="2921C80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.077</w:t>
            </w:r>
          </w:p>
        </w:tc>
        <w:tc>
          <w:tcPr>
            <w:tcW w:w="1476" w:type="dxa"/>
            <w:tcBorders>
              <w:top w:val="nil"/>
              <w:bottom w:val="nil"/>
            </w:tcBorders>
            <w:shd w:val="clear" w:color="auto" w:fill="FFFFFF"/>
            <w:vAlign w:val="center"/>
          </w:tcPr>
          <w:p w14:paraId="10036A7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.143</w:t>
            </w:r>
          </w:p>
        </w:tc>
        <w:tc>
          <w:tcPr>
            <w:tcW w:w="1015" w:type="dxa"/>
            <w:tcBorders>
              <w:top w:val="nil"/>
              <w:bottom w:val="nil"/>
            </w:tcBorders>
            <w:shd w:val="clear" w:color="auto" w:fill="FFFFFF"/>
            <w:vAlign w:val="center"/>
          </w:tcPr>
          <w:p w14:paraId="6E19353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1.652</w:t>
            </w:r>
          </w:p>
        </w:tc>
        <w:tc>
          <w:tcPr>
            <w:tcW w:w="1015" w:type="dxa"/>
            <w:tcBorders>
              <w:top w:val="nil"/>
              <w:bottom w:val="nil"/>
              <w:right w:val="single" w:sz="16" w:space="0" w:color="000000"/>
            </w:tcBorders>
            <w:shd w:val="clear" w:color="auto" w:fill="FFFFFF"/>
            <w:vAlign w:val="center"/>
          </w:tcPr>
          <w:p w14:paraId="581B903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.100</w:t>
            </w:r>
          </w:p>
        </w:tc>
      </w:tr>
      <w:tr w:rsidR="00DB53E4" w:rsidRPr="00DB53E4" w14:paraId="5840C25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7D7C0B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B08615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OA2</w:t>
            </w:r>
          </w:p>
        </w:tc>
        <w:tc>
          <w:tcPr>
            <w:tcW w:w="1338" w:type="dxa"/>
            <w:tcBorders>
              <w:top w:val="nil"/>
              <w:left w:val="single" w:sz="16" w:space="0" w:color="000000"/>
              <w:bottom w:val="nil"/>
            </w:tcBorders>
            <w:shd w:val="clear" w:color="auto" w:fill="FFFFFF"/>
            <w:vAlign w:val="center"/>
          </w:tcPr>
          <w:p w14:paraId="6B8AA6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.016</w:t>
            </w:r>
          </w:p>
        </w:tc>
        <w:tc>
          <w:tcPr>
            <w:tcW w:w="1338" w:type="dxa"/>
            <w:tcBorders>
              <w:top w:val="nil"/>
              <w:bottom w:val="nil"/>
            </w:tcBorders>
            <w:shd w:val="clear" w:color="auto" w:fill="FFFFFF"/>
            <w:vAlign w:val="center"/>
          </w:tcPr>
          <w:p w14:paraId="41183A0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.067</w:t>
            </w:r>
          </w:p>
        </w:tc>
        <w:tc>
          <w:tcPr>
            <w:tcW w:w="1476" w:type="dxa"/>
            <w:tcBorders>
              <w:top w:val="nil"/>
              <w:bottom w:val="nil"/>
            </w:tcBorders>
            <w:shd w:val="clear" w:color="auto" w:fill="FFFFFF"/>
            <w:vAlign w:val="center"/>
          </w:tcPr>
          <w:p w14:paraId="59768C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015" w:type="dxa"/>
            <w:tcBorders>
              <w:top w:val="nil"/>
              <w:bottom w:val="nil"/>
            </w:tcBorders>
            <w:shd w:val="clear" w:color="auto" w:fill="FFFFFF"/>
            <w:vAlign w:val="center"/>
          </w:tcPr>
          <w:p w14:paraId="3403D2F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.240</w:t>
            </w:r>
          </w:p>
        </w:tc>
        <w:tc>
          <w:tcPr>
            <w:tcW w:w="1015" w:type="dxa"/>
            <w:tcBorders>
              <w:top w:val="nil"/>
              <w:bottom w:val="nil"/>
              <w:right w:val="single" w:sz="16" w:space="0" w:color="000000"/>
            </w:tcBorders>
            <w:shd w:val="clear" w:color="auto" w:fill="FFFFFF"/>
            <w:vAlign w:val="center"/>
          </w:tcPr>
          <w:p w14:paraId="11C1F0D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.810</w:t>
            </w:r>
          </w:p>
        </w:tc>
      </w:tr>
      <w:tr w:rsidR="00DB53E4" w:rsidRPr="00DB53E4" w14:paraId="27DEBBE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76C6ED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5E4921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OA3</w:t>
            </w:r>
          </w:p>
        </w:tc>
        <w:tc>
          <w:tcPr>
            <w:tcW w:w="1338" w:type="dxa"/>
            <w:tcBorders>
              <w:top w:val="nil"/>
              <w:left w:val="single" w:sz="16" w:space="0" w:color="000000"/>
              <w:bottom w:val="nil"/>
            </w:tcBorders>
            <w:shd w:val="clear" w:color="auto" w:fill="FFFFFF"/>
            <w:vAlign w:val="center"/>
          </w:tcPr>
          <w:p w14:paraId="4CC50C0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-.078</w:t>
            </w:r>
          </w:p>
        </w:tc>
        <w:tc>
          <w:tcPr>
            <w:tcW w:w="1338" w:type="dxa"/>
            <w:tcBorders>
              <w:top w:val="nil"/>
              <w:bottom w:val="nil"/>
            </w:tcBorders>
            <w:shd w:val="clear" w:color="auto" w:fill="FFFFFF"/>
            <w:vAlign w:val="center"/>
          </w:tcPr>
          <w:p w14:paraId="3E6ACDD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.054</w:t>
            </w:r>
          </w:p>
        </w:tc>
        <w:tc>
          <w:tcPr>
            <w:tcW w:w="1476" w:type="dxa"/>
            <w:tcBorders>
              <w:top w:val="nil"/>
              <w:bottom w:val="nil"/>
            </w:tcBorders>
            <w:shd w:val="clear" w:color="auto" w:fill="FFFFFF"/>
            <w:vAlign w:val="center"/>
          </w:tcPr>
          <w:p w14:paraId="2268A46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-.097</w:t>
            </w:r>
          </w:p>
        </w:tc>
        <w:tc>
          <w:tcPr>
            <w:tcW w:w="1015" w:type="dxa"/>
            <w:tcBorders>
              <w:top w:val="nil"/>
              <w:bottom w:val="nil"/>
            </w:tcBorders>
            <w:shd w:val="clear" w:color="auto" w:fill="FFFFFF"/>
            <w:vAlign w:val="center"/>
          </w:tcPr>
          <w:p w14:paraId="2376D1D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-1.446</w:t>
            </w:r>
          </w:p>
        </w:tc>
        <w:tc>
          <w:tcPr>
            <w:tcW w:w="1015" w:type="dxa"/>
            <w:tcBorders>
              <w:top w:val="nil"/>
              <w:bottom w:val="nil"/>
              <w:right w:val="single" w:sz="16" w:space="0" w:color="000000"/>
            </w:tcBorders>
            <w:shd w:val="clear" w:color="auto" w:fill="FFFFFF"/>
            <w:vAlign w:val="center"/>
          </w:tcPr>
          <w:p w14:paraId="205CEC3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.149</w:t>
            </w:r>
          </w:p>
        </w:tc>
      </w:tr>
      <w:tr w:rsidR="00DB53E4" w:rsidRPr="00DB53E4" w14:paraId="3A2C91B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6DBFA3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bookmarkStart w:id="8" w:name="_Hlk99232075"/>
            <w:bookmarkEnd w:id="7"/>
          </w:p>
        </w:tc>
        <w:tc>
          <w:tcPr>
            <w:tcW w:w="1183" w:type="dxa"/>
            <w:tcBorders>
              <w:top w:val="nil"/>
              <w:left w:val="nil"/>
              <w:bottom w:val="nil"/>
              <w:right w:val="single" w:sz="16" w:space="0" w:color="000000"/>
            </w:tcBorders>
            <w:shd w:val="clear" w:color="auto" w:fill="FFFFFF"/>
          </w:tcPr>
          <w:p w14:paraId="601AF3A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OA4</w:t>
            </w:r>
          </w:p>
        </w:tc>
        <w:tc>
          <w:tcPr>
            <w:tcW w:w="1338" w:type="dxa"/>
            <w:tcBorders>
              <w:top w:val="nil"/>
              <w:left w:val="single" w:sz="16" w:space="0" w:color="000000"/>
              <w:bottom w:val="nil"/>
            </w:tcBorders>
            <w:shd w:val="clear" w:color="auto" w:fill="FFFFFF"/>
            <w:vAlign w:val="center"/>
          </w:tcPr>
          <w:p w14:paraId="05017E0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.018</w:t>
            </w:r>
          </w:p>
        </w:tc>
        <w:tc>
          <w:tcPr>
            <w:tcW w:w="1338" w:type="dxa"/>
            <w:tcBorders>
              <w:top w:val="nil"/>
              <w:bottom w:val="nil"/>
            </w:tcBorders>
            <w:shd w:val="clear" w:color="auto" w:fill="FFFFFF"/>
            <w:vAlign w:val="center"/>
          </w:tcPr>
          <w:p w14:paraId="254C5C6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.050</w:t>
            </w:r>
          </w:p>
        </w:tc>
        <w:tc>
          <w:tcPr>
            <w:tcW w:w="1476" w:type="dxa"/>
            <w:tcBorders>
              <w:top w:val="nil"/>
              <w:bottom w:val="nil"/>
            </w:tcBorders>
            <w:shd w:val="clear" w:color="auto" w:fill="FFFFFF"/>
            <w:vAlign w:val="center"/>
          </w:tcPr>
          <w:p w14:paraId="7D82E74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015" w:type="dxa"/>
            <w:tcBorders>
              <w:top w:val="nil"/>
              <w:bottom w:val="nil"/>
            </w:tcBorders>
            <w:shd w:val="clear" w:color="auto" w:fill="FFFFFF"/>
            <w:vAlign w:val="center"/>
          </w:tcPr>
          <w:p w14:paraId="21EEE67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.365</w:t>
            </w:r>
          </w:p>
        </w:tc>
        <w:tc>
          <w:tcPr>
            <w:tcW w:w="1015" w:type="dxa"/>
            <w:tcBorders>
              <w:top w:val="nil"/>
              <w:bottom w:val="nil"/>
              <w:right w:val="single" w:sz="16" w:space="0" w:color="000000"/>
            </w:tcBorders>
            <w:shd w:val="clear" w:color="auto" w:fill="FFFFFF"/>
            <w:vAlign w:val="center"/>
          </w:tcPr>
          <w:p w14:paraId="650CE14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.716</w:t>
            </w:r>
          </w:p>
        </w:tc>
      </w:tr>
      <w:tr w:rsidR="00DB53E4" w:rsidRPr="00DB53E4" w14:paraId="42A7A89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ADF7A5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A65396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OA5</w:t>
            </w:r>
          </w:p>
        </w:tc>
        <w:tc>
          <w:tcPr>
            <w:tcW w:w="1338" w:type="dxa"/>
            <w:tcBorders>
              <w:top w:val="nil"/>
              <w:left w:val="single" w:sz="16" w:space="0" w:color="000000"/>
              <w:bottom w:val="nil"/>
            </w:tcBorders>
            <w:shd w:val="clear" w:color="auto" w:fill="FFFFFF"/>
            <w:vAlign w:val="center"/>
          </w:tcPr>
          <w:p w14:paraId="285881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338" w:type="dxa"/>
            <w:tcBorders>
              <w:top w:val="nil"/>
              <w:bottom w:val="nil"/>
            </w:tcBorders>
            <w:shd w:val="clear" w:color="auto" w:fill="FFFFFF"/>
            <w:vAlign w:val="center"/>
          </w:tcPr>
          <w:p w14:paraId="666299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476" w:type="dxa"/>
            <w:tcBorders>
              <w:top w:val="nil"/>
              <w:bottom w:val="nil"/>
            </w:tcBorders>
            <w:shd w:val="clear" w:color="auto" w:fill="FFFFFF"/>
            <w:vAlign w:val="center"/>
          </w:tcPr>
          <w:p w14:paraId="6FAAF19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.033</w:t>
            </w:r>
          </w:p>
        </w:tc>
        <w:tc>
          <w:tcPr>
            <w:tcW w:w="1015" w:type="dxa"/>
            <w:tcBorders>
              <w:top w:val="nil"/>
              <w:bottom w:val="nil"/>
            </w:tcBorders>
            <w:shd w:val="clear" w:color="auto" w:fill="FFFFFF"/>
            <w:vAlign w:val="center"/>
          </w:tcPr>
          <w:p w14:paraId="0C02655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.538</w:t>
            </w:r>
          </w:p>
        </w:tc>
        <w:tc>
          <w:tcPr>
            <w:tcW w:w="1015" w:type="dxa"/>
            <w:tcBorders>
              <w:top w:val="nil"/>
              <w:bottom w:val="nil"/>
              <w:right w:val="single" w:sz="16" w:space="0" w:color="000000"/>
            </w:tcBorders>
            <w:shd w:val="clear" w:color="auto" w:fill="FFFFFF"/>
            <w:vAlign w:val="center"/>
          </w:tcPr>
          <w:p w14:paraId="52F601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.591</w:t>
            </w:r>
          </w:p>
        </w:tc>
      </w:tr>
      <w:tr w:rsidR="00DB53E4" w:rsidRPr="00DB53E4" w14:paraId="2638FC8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4FA8AA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AA7246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OA6</w:t>
            </w:r>
          </w:p>
        </w:tc>
        <w:tc>
          <w:tcPr>
            <w:tcW w:w="1338" w:type="dxa"/>
            <w:tcBorders>
              <w:top w:val="nil"/>
              <w:left w:val="single" w:sz="16" w:space="0" w:color="000000"/>
              <w:bottom w:val="nil"/>
            </w:tcBorders>
            <w:shd w:val="clear" w:color="auto" w:fill="FFFFFF"/>
            <w:vAlign w:val="center"/>
          </w:tcPr>
          <w:p w14:paraId="492C728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c>
          <w:tcPr>
            <w:tcW w:w="1338" w:type="dxa"/>
            <w:tcBorders>
              <w:top w:val="nil"/>
              <w:bottom w:val="nil"/>
            </w:tcBorders>
            <w:shd w:val="clear" w:color="auto" w:fill="FFFFFF"/>
            <w:vAlign w:val="center"/>
          </w:tcPr>
          <w:p w14:paraId="4932D9E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476" w:type="dxa"/>
            <w:tcBorders>
              <w:top w:val="nil"/>
              <w:bottom w:val="nil"/>
            </w:tcBorders>
            <w:shd w:val="clear" w:color="auto" w:fill="FFFFFF"/>
            <w:vAlign w:val="center"/>
          </w:tcPr>
          <w:p w14:paraId="3EDEF8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-.011</w:t>
            </w:r>
          </w:p>
        </w:tc>
        <w:tc>
          <w:tcPr>
            <w:tcW w:w="1015" w:type="dxa"/>
            <w:tcBorders>
              <w:top w:val="nil"/>
              <w:bottom w:val="nil"/>
            </w:tcBorders>
            <w:shd w:val="clear" w:color="auto" w:fill="FFFFFF"/>
            <w:vAlign w:val="center"/>
          </w:tcPr>
          <w:p w14:paraId="0AF5977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-.166</w:t>
            </w:r>
          </w:p>
        </w:tc>
        <w:tc>
          <w:tcPr>
            <w:tcW w:w="1015" w:type="dxa"/>
            <w:tcBorders>
              <w:top w:val="nil"/>
              <w:bottom w:val="nil"/>
              <w:right w:val="single" w:sz="16" w:space="0" w:color="000000"/>
            </w:tcBorders>
            <w:shd w:val="clear" w:color="auto" w:fill="FFFFFF"/>
            <w:vAlign w:val="center"/>
          </w:tcPr>
          <w:p w14:paraId="0AC0EC6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.868</w:t>
            </w:r>
          </w:p>
        </w:tc>
      </w:tr>
      <w:tr w:rsidR="00DB53E4" w:rsidRPr="00DB53E4" w14:paraId="04DA5F3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33CEF8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single" w:sz="16" w:space="0" w:color="000000"/>
              <w:right w:val="single" w:sz="16" w:space="0" w:color="000000"/>
            </w:tcBorders>
            <w:shd w:val="clear" w:color="auto" w:fill="FFFFFF"/>
          </w:tcPr>
          <w:p w14:paraId="03BF07F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w:t>
            </w:r>
          </w:p>
        </w:tc>
        <w:tc>
          <w:tcPr>
            <w:tcW w:w="1338" w:type="dxa"/>
            <w:tcBorders>
              <w:top w:val="nil"/>
              <w:left w:val="single" w:sz="16" w:space="0" w:color="000000"/>
              <w:bottom w:val="single" w:sz="16" w:space="0" w:color="000000"/>
            </w:tcBorders>
            <w:shd w:val="clear" w:color="auto" w:fill="FFFFFF"/>
            <w:vAlign w:val="center"/>
          </w:tcPr>
          <w:p w14:paraId="52A2098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338" w:type="dxa"/>
            <w:tcBorders>
              <w:top w:val="nil"/>
              <w:bottom w:val="single" w:sz="16" w:space="0" w:color="000000"/>
            </w:tcBorders>
            <w:shd w:val="clear" w:color="auto" w:fill="FFFFFF"/>
            <w:vAlign w:val="center"/>
          </w:tcPr>
          <w:p w14:paraId="2D53E4E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.050</w:t>
            </w:r>
          </w:p>
        </w:tc>
        <w:tc>
          <w:tcPr>
            <w:tcW w:w="1476" w:type="dxa"/>
            <w:tcBorders>
              <w:top w:val="nil"/>
              <w:bottom w:val="single" w:sz="16" w:space="0" w:color="000000"/>
            </w:tcBorders>
            <w:shd w:val="clear" w:color="auto" w:fill="FFFFFF"/>
            <w:vAlign w:val="center"/>
          </w:tcPr>
          <w:p w14:paraId="0681EEA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015" w:type="dxa"/>
            <w:tcBorders>
              <w:top w:val="nil"/>
              <w:bottom w:val="single" w:sz="16" w:space="0" w:color="000000"/>
            </w:tcBorders>
            <w:shd w:val="clear" w:color="auto" w:fill="FFFFFF"/>
            <w:vAlign w:val="center"/>
          </w:tcPr>
          <w:p w14:paraId="41AD49F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-.796</w:t>
            </w:r>
          </w:p>
        </w:tc>
        <w:tc>
          <w:tcPr>
            <w:tcW w:w="1015" w:type="dxa"/>
            <w:tcBorders>
              <w:top w:val="nil"/>
              <w:bottom w:val="single" w:sz="16" w:space="0" w:color="000000"/>
              <w:right w:val="single" w:sz="16" w:space="0" w:color="000000"/>
            </w:tcBorders>
            <w:shd w:val="clear" w:color="auto" w:fill="FFFFFF"/>
            <w:vAlign w:val="center"/>
          </w:tcPr>
          <w:p w14:paraId="2FFC807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.427</w:t>
            </w:r>
          </w:p>
        </w:tc>
      </w:tr>
      <w:bookmarkEnd w:id="8"/>
      <w:tr w:rsidR="00DB53E4" w:rsidRPr="00DB53E4" w14:paraId="6AF9BE35" w14:textId="77777777" w:rsidTr="00E01ABD">
        <w:trPr>
          <w:cantSplit/>
        </w:trPr>
        <w:tc>
          <w:tcPr>
            <w:tcW w:w="8101" w:type="dxa"/>
            <w:gridSpan w:val="7"/>
            <w:tcBorders>
              <w:top w:val="nil"/>
              <w:left w:val="nil"/>
              <w:bottom w:val="nil"/>
              <w:right w:val="nil"/>
            </w:tcBorders>
            <w:shd w:val="clear" w:color="auto" w:fill="FFFFFF"/>
          </w:tcPr>
          <w:p w14:paraId="48832A4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AGE</w:t>
            </w:r>
          </w:p>
        </w:tc>
      </w:tr>
    </w:tbl>
    <w:p w14:paraId="0A02DDFC"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2B0AC139"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above table, the below study’s model is obtained:</w:t>
      </w:r>
    </w:p>
    <w:p w14:paraId="56A375C8"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Y = 1.590 + (-0.250) + 0.001 + (-0.005) + (-0.003) + (-0.078) + 0.159 + (-0.159) + 0.008 + (-0.043) + (-0.020) + 0.026 + (-0.064) + 0.102 + (-0.060) + 0.099 + (-0.065) + 0.027 + (-0.062) + 0.397 + (-0.084) + 0.253 + (-0.070) + 0.084 + (-0.043) + (-0.016) + (-0.017) + (-0.090) + 0.127 + 0.016 + (-0.078) + 0.018 + 0.024 + (-0.008) + (-0.040)</w:t>
      </w:r>
    </w:p>
    <w:p w14:paraId="57EA5DD6"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According to the Regression model established, taking independent variable constant as zero the dependent variable as a result will be 1.590. This therefore implies that independent variable has a positive relationship to dependent variable where a unit increases in dependent variable will yield 0.086 increases in financial knowledge while contributing to 10% contribution to investment decision with a significant 0.05 significance.</w:t>
      </w:r>
    </w:p>
    <w:p w14:paraId="551EAEF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As observed in model coefficient table, independent variable such as PR1, US2, SEC4, SE5, PUR1 are having less significance values than 0.05. So, these independent variables have an effect on dependent variable AGE.</w:t>
      </w:r>
    </w:p>
    <w:p w14:paraId="152AF381"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2BCC511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84EAB4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D0E96A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3B6F4F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CE06F3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9174F65"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E4DBB5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719F1B8"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95B014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34BD32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EF1913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45D7880" w14:textId="77777777" w:rsidR="00DB53E4" w:rsidRPr="00DB53E4" w:rsidRDefault="00DB53E4" w:rsidP="00DB53E4">
      <w:pPr>
        <w:spacing w:before="240" w:after="160" w:line="360" w:lineRule="auto"/>
        <w:jc w:val="both"/>
        <w:rPr>
          <w:rFonts w:ascii="Times New Roman" w:hAnsi="Times New Roman" w:cs="Times New Roman"/>
          <w:b/>
          <w:bCs/>
          <w:color w:val="000000"/>
          <w:sz w:val="24"/>
          <w:szCs w:val="24"/>
          <w:lang w:val="en-IN" w:bidi="ar-SA"/>
        </w:rPr>
      </w:pPr>
      <w:r w:rsidRPr="00DB53E4">
        <w:rPr>
          <w:rFonts w:ascii="Times New Roman" w:hAnsi="Times New Roman" w:cs="Times New Roman"/>
          <w:b/>
          <w:bCs/>
          <w:color w:val="000000"/>
          <w:sz w:val="24"/>
          <w:szCs w:val="24"/>
          <w:lang w:val="en-IN" w:bidi="ar-SA"/>
        </w:rPr>
        <w:lastRenderedPageBreak/>
        <w:t>REGRESSION ANALYSIS OF INDEPENDENT VARIABLE AND THE DEPENDENT VARIABLE (GENDER)</w:t>
      </w:r>
    </w:p>
    <w:p w14:paraId="00E487D7"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r w:rsidRPr="00DB53E4">
        <w:rPr>
          <w:rFonts w:ascii="Times New Roman" w:hAnsi="Times New Roman" w:cs="Times New Roman"/>
          <w:color w:val="000000"/>
          <w:sz w:val="24"/>
          <w:szCs w:val="24"/>
          <w:lang w:val="en-IN" w:bidi="ar-SA"/>
        </w:rPr>
        <w:t>This section details the Model summary results, the analysis of variance (ANOVA), and present the model coefficient.</w:t>
      </w:r>
    </w:p>
    <w:p w14:paraId="5A3C0591"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14"/>
      </w:tblGrid>
      <w:tr w:rsidR="00DB53E4" w:rsidRPr="00DB53E4" w14:paraId="7D22EE75" w14:textId="77777777" w:rsidTr="00E01ABD">
        <w:trPr>
          <w:cantSplit/>
        </w:trPr>
        <w:tc>
          <w:tcPr>
            <w:tcW w:w="4763" w:type="dxa"/>
            <w:gridSpan w:val="4"/>
            <w:tcBorders>
              <w:top w:val="nil"/>
              <w:left w:val="nil"/>
              <w:bottom w:val="nil"/>
              <w:right w:val="nil"/>
            </w:tcBorders>
            <w:shd w:val="clear" w:color="auto" w:fill="FFFFFF"/>
            <w:vAlign w:val="center"/>
          </w:tcPr>
          <w:p w14:paraId="4BAE69F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Variables Entered/</w:t>
            </w:r>
            <w:proofErr w:type="spellStart"/>
            <w:r w:rsidRPr="00DB53E4">
              <w:rPr>
                <w:rFonts w:ascii="Arial" w:hAnsi="Arial" w:cs="Arial"/>
                <w:b/>
                <w:bCs/>
                <w:color w:val="000000"/>
                <w:sz w:val="18"/>
                <w:szCs w:val="18"/>
                <w:lang w:val="en-IN" w:bidi="ar-SA"/>
              </w:rPr>
              <w:t>Removed</w:t>
            </w:r>
            <w:r w:rsidRPr="00DB53E4">
              <w:rPr>
                <w:rFonts w:ascii="Arial" w:hAnsi="Arial" w:cs="Arial"/>
                <w:b/>
                <w:bCs/>
                <w:color w:val="000000"/>
                <w:sz w:val="18"/>
                <w:szCs w:val="18"/>
                <w:vertAlign w:val="superscript"/>
                <w:lang w:val="en-IN" w:bidi="ar-SA"/>
              </w:rPr>
              <w:t>a</w:t>
            </w:r>
            <w:proofErr w:type="spellEnd"/>
          </w:p>
        </w:tc>
      </w:tr>
      <w:tr w:rsidR="00DB53E4" w:rsidRPr="00DB53E4" w14:paraId="561CC823"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4022E94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165C1C7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Entered</w:t>
            </w:r>
          </w:p>
        </w:tc>
        <w:tc>
          <w:tcPr>
            <w:tcW w:w="1475" w:type="dxa"/>
            <w:tcBorders>
              <w:top w:val="single" w:sz="16" w:space="0" w:color="000000"/>
              <w:bottom w:val="single" w:sz="16" w:space="0" w:color="000000"/>
            </w:tcBorders>
            <w:shd w:val="clear" w:color="auto" w:fill="FFFFFF"/>
            <w:vAlign w:val="bottom"/>
          </w:tcPr>
          <w:p w14:paraId="66BDBD2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Removed</w:t>
            </w:r>
          </w:p>
        </w:tc>
        <w:tc>
          <w:tcPr>
            <w:tcW w:w="1014" w:type="dxa"/>
            <w:tcBorders>
              <w:top w:val="single" w:sz="16" w:space="0" w:color="000000"/>
              <w:bottom w:val="single" w:sz="16" w:space="0" w:color="000000"/>
              <w:right w:val="single" w:sz="16" w:space="0" w:color="000000"/>
            </w:tcBorders>
            <w:shd w:val="clear" w:color="auto" w:fill="FFFFFF"/>
            <w:vAlign w:val="bottom"/>
          </w:tcPr>
          <w:p w14:paraId="180D6D0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Method</w:t>
            </w:r>
          </w:p>
        </w:tc>
      </w:tr>
      <w:tr w:rsidR="00DB53E4" w:rsidRPr="00DB53E4" w14:paraId="15C5A0E3"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2936C6B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475" w:type="dxa"/>
            <w:tcBorders>
              <w:top w:val="single" w:sz="16" w:space="0" w:color="000000"/>
              <w:left w:val="single" w:sz="16" w:space="0" w:color="000000"/>
              <w:bottom w:val="single" w:sz="16" w:space="0" w:color="000000"/>
            </w:tcBorders>
            <w:shd w:val="clear" w:color="auto" w:fill="FFFFFF"/>
            <w:vAlign w:val="center"/>
          </w:tcPr>
          <w:p w14:paraId="35718EA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 SEC5, FUN1, U1, US2, PR4, U2, SP1, SEC3, OA6, OB1, OA1, OA5, PUR5, OA4, US1, SEC4, OA3, PUR4, NOUTG3, PUR6, SEC1, R1, SEC2, NOUTG4, PUR3, PUR1, PR2, NOUTG2, PUR2, PR3, OA2, NOUTG1, PR1</w:t>
            </w:r>
            <w:r w:rsidRPr="00DB53E4">
              <w:rPr>
                <w:rFonts w:ascii="Arial" w:hAnsi="Arial" w:cs="Arial"/>
                <w:color w:val="000000"/>
                <w:sz w:val="18"/>
                <w:szCs w:val="18"/>
                <w:vertAlign w:val="superscript"/>
                <w:lang w:val="en-IN" w:bidi="ar-SA"/>
              </w:rPr>
              <w:t>b</w:t>
            </w:r>
          </w:p>
        </w:tc>
        <w:tc>
          <w:tcPr>
            <w:tcW w:w="1475" w:type="dxa"/>
            <w:tcBorders>
              <w:top w:val="single" w:sz="16" w:space="0" w:color="000000"/>
              <w:bottom w:val="single" w:sz="16" w:space="0" w:color="000000"/>
            </w:tcBorders>
            <w:shd w:val="clear" w:color="auto" w:fill="FFFFFF"/>
            <w:vAlign w:val="center"/>
          </w:tcPr>
          <w:p w14:paraId="607A7D6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w:t>
            </w:r>
          </w:p>
        </w:tc>
        <w:tc>
          <w:tcPr>
            <w:tcW w:w="1014" w:type="dxa"/>
            <w:tcBorders>
              <w:top w:val="single" w:sz="16" w:space="0" w:color="000000"/>
              <w:bottom w:val="single" w:sz="16" w:space="0" w:color="000000"/>
              <w:right w:val="single" w:sz="16" w:space="0" w:color="000000"/>
            </w:tcBorders>
            <w:shd w:val="clear" w:color="auto" w:fill="FFFFFF"/>
            <w:vAlign w:val="center"/>
          </w:tcPr>
          <w:p w14:paraId="56299F0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Enter</w:t>
            </w:r>
          </w:p>
        </w:tc>
      </w:tr>
      <w:tr w:rsidR="00DB53E4" w:rsidRPr="00DB53E4" w14:paraId="4D0AC2C7" w14:textId="77777777" w:rsidTr="00E01ABD">
        <w:trPr>
          <w:cantSplit/>
        </w:trPr>
        <w:tc>
          <w:tcPr>
            <w:tcW w:w="4763" w:type="dxa"/>
            <w:gridSpan w:val="4"/>
            <w:tcBorders>
              <w:top w:val="nil"/>
              <w:left w:val="nil"/>
              <w:bottom w:val="nil"/>
              <w:right w:val="nil"/>
            </w:tcBorders>
            <w:shd w:val="clear" w:color="auto" w:fill="FFFFFF"/>
          </w:tcPr>
          <w:p w14:paraId="59B9EEC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GENDER</w:t>
            </w:r>
          </w:p>
        </w:tc>
      </w:tr>
      <w:tr w:rsidR="00DB53E4" w:rsidRPr="00DB53E4" w14:paraId="7D114926" w14:textId="77777777" w:rsidTr="00E01ABD">
        <w:trPr>
          <w:cantSplit/>
        </w:trPr>
        <w:tc>
          <w:tcPr>
            <w:tcW w:w="4763" w:type="dxa"/>
            <w:gridSpan w:val="4"/>
            <w:tcBorders>
              <w:top w:val="nil"/>
              <w:left w:val="nil"/>
              <w:bottom w:val="nil"/>
              <w:right w:val="nil"/>
            </w:tcBorders>
            <w:shd w:val="clear" w:color="auto" w:fill="FFFFFF"/>
          </w:tcPr>
          <w:p w14:paraId="30DF2EC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All requested variables entered.</w:t>
            </w:r>
          </w:p>
        </w:tc>
      </w:tr>
    </w:tbl>
    <w:p w14:paraId="1B3028FF"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21A1919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Security and comfort are investigated in this research. Regression analysis was used so as to compute the relative contribute of variables.</w:t>
      </w:r>
    </w:p>
    <w:p w14:paraId="4E5ADDE4"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EFF48BA"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 xml:space="preserve">Model summary impact of security and comfort of using </w:t>
      </w:r>
      <w:proofErr w:type="spellStart"/>
      <w:r w:rsidRPr="00DB53E4">
        <w:rPr>
          <w:rFonts w:ascii="Times New Roman" w:hAnsi="Times New Roman" w:cs="Times New Roman"/>
          <w:b/>
          <w:bCs/>
          <w:sz w:val="24"/>
          <w:szCs w:val="24"/>
          <w:lang w:val="en-IN" w:bidi="ar-SA"/>
        </w:rPr>
        <w:t>ewallet</w:t>
      </w:r>
      <w:proofErr w:type="spellEnd"/>
    </w:p>
    <w:p w14:paraId="7295B353"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This section discusses about the model summary result. The table below provides the model summary.</w:t>
      </w:r>
    </w:p>
    <w:p w14:paraId="740D7A59"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tbl>
      <w:tblPr>
        <w:tblpPr w:leftFromText="180" w:rightFromText="180" w:vertAnchor="text" w:horzAnchor="margin" w:tblpY="1"/>
        <w:tblW w:w="8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4"/>
        <w:gridCol w:w="703"/>
        <w:gridCol w:w="756"/>
        <w:gridCol w:w="1022"/>
        <w:gridCol w:w="1022"/>
        <w:gridCol w:w="1022"/>
        <w:gridCol w:w="777"/>
        <w:gridCol w:w="702"/>
        <w:gridCol w:w="702"/>
        <w:gridCol w:w="1024"/>
      </w:tblGrid>
      <w:tr w:rsidR="00DB53E4" w:rsidRPr="00DB53E4" w14:paraId="746DDDE4" w14:textId="77777777" w:rsidTr="00E01ABD">
        <w:trPr>
          <w:cantSplit/>
          <w:trHeight w:val="256"/>
        </w:trPr>
        <w:tc>
          <w:tcPr>
            <w:tcW w:w="8284" w:type="dxa"/>
            <w:gridSpan w:val="10"/>
            <w:tcBorders>
              <w:top w:val="nil"/>
              <w:left w:val="nil"/>
              <w:bottom w:val="nil"/>
              <w:right w:val="nil"/>
            </w:tcBorders>
            <w:shd w:val="clear" w:color="auto" w:fill="FFFFFF"/>
            <w:vAlign w:val="center"/>
          </w:tcPr>
          <w:p w14:paraId="441BAAA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Model Summary</w:t>
            </w:r>
          </w:p>
        </w:tc>
      </w:tr>
      <w:tr w:rsidR="00DB53E4" w:rsidRPr="00DB53E4" w14:paraId="4E49AFA9" w14:textId="77777777" w:rsidTr="00E01ABD">
        <w:trPr>
          <w:cantSplit/>
          <w:trHeight w:val="246"/>
        </w:trPr>
        <w:tc>
          <w:tcPr>
            <w:tcW w:w="554" w:type="dxa"/>
            <w:vMerge w:val="restart"/>
            <w:tcBorders>
              <w:top w:val="single" w:sz="16" w:space="0" w:color="000000"/>
              <w:left w:val="single" w:sz="16" w:space="0" w:color="000000"/>
              <w:bottom w:val="nil"/>
              <w:right w:val="single" w:sz="16" w:space="0" w:color="000000"/>
            </w:tcBorders>
            <w:shd w:val="clear" w:color="auto" w:fill="FFFFFF"/>
            <w:vAlign w:val="bottom"/>
          </w:tcPr>
          <w:p w14:paraId="35E67A4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703" w:type="dxa"/>
            <w:vMerge w:val="restart"/>
            <w:tcBorders>
              <w:top w:val="single" w:sz="16" w:space="0" w:color="000000"/>
              <w:left w:val="single" w:sz="16" w:space="0" w:color="000000"/>
            </w:tcBorders>
            <w:shd w:val="clear" w:color="auto" w:fill="FFFFFF"/>
            <w:vAlign w:val="bottom"/>
          </w:tcPr>
          <w:p w14:paraId="65ECBDF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w:t>
            </w:r>
          </w:p>
        </w:tc>
        <w:tc>
          <w:tcPr>
            <w:tcW w:w="756" w:type="dxa"/>
            <w:vMerge w:val="restart"/>
            <w:tcBorders>
              <w:top w:val="single" w:sz="16" w:space="0" w:color="000000"/>
            </w:tcBorders>
            <w:shd w:val="clear" w:color="auto" w:fill="FFFFFF"/>
            <w:vAlign w:val="bottom"/>
          </w:tcPr>
          <w:p w14:paraId="4641A3D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w:t>
            </w:r>
          </w:p>
        </w:tc>
        <w:tc>
          <w:tcPr>
            <w:tcW w:w="1022" w:type="dxa"/>
            <w:vMerge w:val="restart"/>
            <w:tcBorders>
              <w:top w:val="single" w:sz="16" w:space="0" w:color="000000"/>
            </w:tcBorders>
            <w:shd w:val="clear" w:color="auto" w:fill="FFFFFF"/>
            <w:vAlign w:val="bottom"/>
          </w:tcPr>
          <w:p w14:paraId="5F36945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Adjusted R Square</w:t>
            </w:r>
          </w:p>
        </w:tc>
        <w:tc>
          <w:tcPr>
            <w:tcW w:w="1022" w:type="dxa"/>
            <w:vMerge w:val="restart"/>
            <w:tcBorders>
              <w:top w:val="single" w:sz="16" w:space="0" w:color="000000"/>
            </w:tcBorders>
            <w:shd w:val="clear" w:color="auto" w:fill="FFFFFF"/>
            <w:vAlign w:val="bottom"/>
          </w:tcPr>
          <w:p w14:paraId="4BE6B54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 of the Estimate</w:t>
            </w:r>
          </w:p>
        </w:tc>
        <w:tc>
          <w:tcPr>
            <w:tcW w:w="4227" w:type="dxa"/>
            <w:gridSpan w:val="5"/>
            <w:tcBorders>
              <w:top w:val="single" w:sz="16" w:space="0" w:color="000000"/>
              <w:right w:val="single" w:sz="16" w:space="0" w:color="000000"/>
            </w:tcBorders>
            <w:shd w:val="clear" w:color="auto" w:fill="FFFFFF"/>
            <w:vAlign w:val="bottom"/>
          </w:tcPr>
          <w:p w14:paraId="6CC4A06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Change Statistics</w:t>
            </w:r>
          </w:p>
        </w:tc>
      </w:tr>
      <w:tr w:rsidR="00DB53E4" w:rsidRPr="00DB53E4" w14:paraId="1EA81E92" w14:textId="77777777" w:rsidTr="00E01ABD">
        <w:trPr>
          <w:cantSplit/>
          <w:trHeight w:val="543"/>
        </w:trPr>
        <w:tc>
          <w:tcPr>
            <w:tcW w:w="554" w:type="dxa"/>
            <w:vMerge/>
            <w:tcBorders>
              <w:top w:val="single" w:sz="16" w:space="0" w:color="000000"/>
              <w:left w:val="single" w:sz="16" w:space="0" w:color="000000"/>
              <w:bottom w:val="nil"/>
              <w:right w:val="single" w:sz="16" w:space="0" w:color="000000"/>
            </w:tcBorders>
            <w:shd w:val="clear" w:color="auto" w:fill="FFFFFF"/>
            <w:vAlign w:val="bottom"/>
          </w:tcPr>
          <w:p w14:paraId="7BE4BB2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03" w:type="dxa"/>
            <w:vMerge/>
            <w:tcBorders>
              <w:top w:val="single" w:sz="16" w:space="0" w:color="000000"/>
              <w:left w:val="single" w:sz="16" w:space="0" w:color="000000"/>
            </w:tcBorders>
            <w:shd w:val="clear" w:color="auto" w:fill="FFFFFF"/>
            <w:vAlign w:val="bottom"/>
          </w:tcPr>
          <w:p w14:paraId="10EC184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56" w:type="dxa"/>
            <w:vMerge/>
            <w:tcBorders>
              <w:top w:val="single" w:sz="16" w:space="0" w:color="000000"/>
            </w:tcBorders>
            <w:shd w:val="clear" w:color="auto" w:fill="FFFFFF"/>
            <w:vAlign w:val="bottom"/>
          </w:tcPr>
          <w:p w14:paraId="4C6BA79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vMerge/>
            <w:tcBorders>
              <w:top w:val="single" w:sz="16" w:space="0" w:color="000000"/>
            </w:tcBorders>
            <w:shd w:val="clear" w:color="auto" w:fill="FFFFFF"/>
            <w:vAlign w:val="bottom"/>
          </w:tcPr>
          <w:p w14:paraId="59084EB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vMerge/>
            <w:tcBorders>
              <w:top w:val="single" w:sz="16" w:space="0" w:color="000000"/>
            </w:tcBorders>
            <w:shd w:val="clear" w:color="auto" w:fill="FFFFFF"/>
            <w:vAlign w:val="bottom"/>
          </w:tcPr>
          <w:p w14:paraId="2EC1026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tcBorders>
              <w:bottom w:val="single" w:sz="16" w:space="0" w:color="000000"/>
            </w:tcBorders>
            <w:shd w:val="clear" w:color="auto" w:fill="FFFFFF"/>
            <w:vAlign w:val="bottom"/>
          </w:tcPr>
          <w:p w14:paraId="3D84D75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 Change</w:t>
            </w:r>
          </w:p>
        </w:tc>
        <w:tc>
          <w:tcPr>
            <w:tcW w:w="777" w:type="dxa"/>
            <w:tcBorders>
              <w:bottom w:val="single" w:sz="16" w:space="0" w:color="000000"/>
            </w:tcBorders>
            <w:shd w:val="clear" w:color="auto" w:fill="FFFFFF"/>
            <w:vAlign w:val="bottom"/>
          </w:tcPr>
          <w:p w14:paraId="2C45325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 Change</w:t>
            </w:r>
          </w:p>
        </w:tc>
        <w:tc>
          <w:tcPr>
            <w:tcW w:w="702" w:type="dxa"/>
            <w:tcBorders>
              <w:bottom w:val="single" w:sz="16" w:space="0" w:color="000000"/>
            </w:tcBorders>
            <w:shd w:val="clear" w:color="auto" w:fill="FFFFFF"/>
            <w:vAlign w:val="bottom"/>
          </w:tcPr>
          <w:p w14:paraId="75A90D5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df1</w:t>
            </w:r>
          </w:p>
        </w:tc>
        <w:tc>
          <w:tcPr>
            <w:tcW w:w="702" w:type="dxa"/>
            <w:tcBorders>
              <w:bottom w:val="single" w:sz="16" w:space="0" w:color="000000"/>
            </w:tcBorders>
            <w:shd w:val="clear" w:color="auto" w:fill="FFFFFF"/>
            <w:vAlign w:val="bottom"/>
          </w:tcPr>
          <w:p w14:paraId="7172C03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df2</w:t>
            </w:r>
          </w:p>
        </w:tc>
        <w:tc>
          <w:tcPr>
            <w:tcW w:w="1024" w:type="dxa"/>
            <w:tcBorders>
              <w:bottom w:val="single" w:sz="16" w:space="0" w:color="000000"/>
              <w:right w:val="single" w:sz="16" w:space="0" w:color="000000"/>
            </w:tcBorders>
            <w:shd w:val="clear" w:color="auto" w:fill="FFFFFF"/>
            <w:vAlign w:val="bottom"/>
          </w:tcPr>
          <w:p w14:paraId="5A44DB9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 F Change</w:t>
            </w:r>
          </w:p>
        </w:tc>
      </w:tr>
      <w:tr w:rsidR="00DB53E4" w:rsidRPr="00DB53E4" w14:paraId="3EDB0A7D" w14:textId="77777777" w:rsidTr="00E01ABD">
        <w:trPr>
          <w:cantSplit/>
          <w:trHeight w:val="246"/>
        </w:trPr>
        <w:tc>
          <w:tcPr>
            <w:tcW w:w="554" w:type="dxa"/>
            <w:tcBorders>
              <w:top w:val="single" w:sz="16" w:space="0" w:color="000000"/>
              <w:left w:val="single" w:sz="16" w:space="0" w:color="000000"/>
              <w:bottom w:val="single" w:sz="16" w:space="0" w:color="000000"/>
              <w:right w:val="single" w:sz="16" w:space="0" w:color="000000"/>
            </w:tcBorders>
            <w:shd w:val="clear" w:color="auto" w:fill="FFFFFF"/>
          </w:tcPr>
          <w:p w14:paraId="32A9992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703" w:type="dxa"/>
            <w:tcBorders>
              <w:top w:val="single" w:sz="16" w:space="0" w:color="000000"/>
              <w:left w:val="single" w:sz="16" w:space="0" w:color="000000"/>
              <w:bottom w:val="single" w:sz="16" w:space="0" w:color="000000"/>
            </w:tcBorders>
            <w:shd w:val="clear" w:color="auto" w:fill="FFFFFF"/>
            <w:vAlign w:val="center"/>
          </w:tcPr>
          <w:p w14:paraId="2F6596B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.398</w:t>
            </w:r>
            <w:r w:rsidRPr="00DB53E4">
              <w:rPr>
                <w:rFonts w:ascii="Arial" w:hAnsi="Arial" w:cs="Arial"/>
                <w:color w:val="000000"/>
                <w:sz w:val="18"/>
                <w:szCs w:val="18"/>
                <w:vertAlign w:val="superscript"/>
                <w:lang w:val="en-IN" w:bidi="ar-SA"/>
              </w:rPr>
              <w:t>a</w:t>
            </w:r>
          </w:p>
        </w:tc>
        <w:tc>
          <w:tcPr>
            <w:tcW w:w="756" w:type="dxa"/>
            <w:tcBorders>
              <w:top w:val="single" w:sz="16" w:space="0" w:color="000000"/>
              <w:bottom w:val="single" w:sz="16" w:space="0" w:color="000000"/>
            </w:tcBorders>
            <w:shd w:val="clear" w:color="auto" w:fill="FFFFFF"/>
            <w:vAlign w:val="center"/>
          </w:tcPr>
          <w:p w14:paraId="67545FC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.159</w:t>
            </w:r>
          </w:p>
        </w:tc>
        <w:tc>
          <w:tcPr>
            <w:tcW w:w="1022" w:type="dxa"/>
            <w:tcBorders>
              <w:top w:val="single" w:sz="16" w:space="0" w:color="000000"/>
              <w:bottom w:val="single" w:sz="16" w:space="0" w:color="000000"/>
            </w:tcBorders>
            <w:shd w:val="clear" w:color="auto" w:fill="FFFFFF"/>
            <w:vAlign w:val="center"/>
          </w:tcPr>
          <w:p w14:paraId="2AEBE31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.066</w:t>
            </w:r>
          </w:p>
        </w:tc>
        <w:tc>
          <w:tcPr>
            <w:tcW w:w="1022" w:type="dxa"/>
            <w:tcBorders>
              <w:top w:val="single" w:sz="16" w:space="0" w:color="000000"/>
              <w:bottom w:val="single" w:sz="16" w:space="0" w:color="000000"/>
            </w:tcBorders>
            <w:shd w:val="clear" w:color="auto" w:fill="FFFFFF"/>
            <w:vAlign w:val="center"/>
          </w:tcPr>
          <w:p w14:paraId="3674866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.47027</w:t>
            </w:r>
          </w:p>
        </w:tc>
        <w:tc>
          <w:tcPr>
            <w:tcW w:w="1022" w:type="dxa"/>
            <w:tcBorders>
              <w:top w:val="single" w:sz="16" w:space="0" w:color="000000"/>
              <w:bottom w:val="single" w:sz="16" w:space="0" w:color="000000"/>
            </w:tcBorders>
            <w:shd w:val="clear" w:color="auto" w:fill="FFFFFF"/>
            <w:vAlign w:val="center"/>
          </w:tcPr>
          <w:p w14:paraId="2F5435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.159</w:t>
            </w:r>
          </w:p>
        </w:tc>
        <w:tc>
          <w:tcPr>
            <w:tcW w:w="777" w:type="dxa"/>
            <w:tcBorders>
              <w:top w:val="single" w:sz="16" w:space="0" w:color="000000"/>
              <w:bottom w:val="single" w:sz="16" w:space="0" w:color="000000"/>
            </w:tcBorders>
            <w:shd w:val="clear" w:color="auto" w:fill="FFFFFF"/>
            <w:vAlign w:val="center"/>
          </w:tcPr>
          <w:p w14:paraId="4CA63E4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1.721</w:t>
            </w:r>
          </w:p>
        </w:tc>
        <w:tc>
          <w:tcPr>
            <w:tcW w:w="702" w:type="dxa"/>
            <w:tcBorders>
              <w:top w:val="single" w:sz="16" w:space="0" w:color="000000"/>
              <w:bottom w:val="single" w:sz="16" w:space="0" w:color="000000"/>
            </w:tcBorders>
            <w:shd w:val="clear" w:color="auto" w:fill="FFFFFF"/>
            <w:vAlign w:val="center"/>
          </w:tcPr>
          <w:p w14:paraId="20B13B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702" w:type="dxa"/>
            <w:tcBorders>
              <w:top w:val="single" w:sz="16" w:space="0" w:color="000000"/>
              <w:bottom w:val="single" w:sz="16" w:space="0" w:color="000000"/>
            </w:tcBorders>
            <w:shd w:val="clear" w:color="auto" w:fill="FFFFFF"/>
            <w:vAlign w:val="center"/>
          </w:tcPr>
          <w:p w14:paraId="4A4F54C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024" w:type="dxa"/>
            <w:tcBorders>
              <w:top w:val="single" w:sz="16" w:space="0" w:color="000000"/>
              <w:bottom w:val="single" w:sz="16" w:space="0" w:color="000000"/>
              <w:right w:val="single" w:sz="16" w:space="0" w:color="000000"/>
            </w:tcBorders>
            <w:shd w:val="clear" w:color="auto" w:fill="FFFFFF"/>
            <w:vAlign w:val="center"/>
          </w:tcPr>
          <w:p w14:paraId="6073359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.009</w:t>
            </w:r>
          </w:p>
        </w:tc>
      </w:tr>
      <w:tr w:rsidR="00DB53E4" w:rsidRPr="00DB53E4" w14:paraId="2D3B1637" w14:textId="77777777" w:rsidTr="00E01ABD">
        <w:trPr>
          <w:cantSplit/>
          <w:trHeight w:val="513"/>
        </w:trPr>
        <w:tc>
          <w:tcPr>
            <w:tcW w:w="8284" w:type="dxa"/>
            <w:gridSpan w:val="10"/>
            <w:tcBorders>
              <w:top w:val="nil"/>
              <w:left w:val="nil"/>
              <w:bottom w:val="nil"/>
              <w:right w:val="nil"/>
            </w:tcBorders>
            <w:shd w:val="clear" w:color="auto" w:fill="FFFFFF"/>
          </w:tcPr>
          <w:p w14:paraId="742E3F3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Predictors: (Constant), OA7, SEC5, FUN1, U1, US2, PR4, U2, SP1, SEC3, OA6, OB1, OA1, OA5, PUR5, OA4, US1, SEC4, OA3, PUR4, NOUTG3, PUR6, SEC1, R1, SEC2, NOUTG4, PUR3, PUR1, PR2, NOUTG2, PUR2, PR3, OA2, NOUTG1, PR1</w:t>
            </w:r>
          </w:p>
        </w:tc>
      </w:tr>
    </w:tbl>
    <w:p w14:paraId="4ED00689"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p w14:paraId="1D978559"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table above that the value indicates an R of 0.398, R square 0.159 and adjusted R square is 0.066. This shows the result of independent variable. This standard Error of the Estimate value is 0.47027. The smaller the level of SEE will make the regression model more accurate in predicting the dependent variable. Therefore 15.9% of the variations of the research data about the average is explained by the model. R coefficient indicates the correlation of study variables.</w:t>
      </w:r>
    </w:p>
    <w:p w14:paraId="58E3570F"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248FCF57"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Analysis of variance</w:t>
      </w:r>
    </w:p>
    <w:tbl>
      <w:tblPr>
        <w:tblW w:w="7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291"/>
        <w:gridCol w:w="1476"/>
        <w:gridCol w:w="1014"/>
        <w:gridCol w:w="1415"/>
        <w:gridCol w:w="1014"/>
        <w:gridCol w:w="1014"/>
      </w:tblGrid>
      <w:tr w:rsidR="00DB53E4" w:rsidRPr="00DB53E4" w14:paraId="19450F82" w14:textId="77777777" w:rsidTr="00E01ABD">
        <w:trPr>
          <w:cantSplit/>
        </w:trPr>
        <w:tc>
          <w:tcPr>
            <w:tcW w:w="7962" w:type="dxa"/>
            <w:gridSpan w:val="7"/>
            <w:tcBorders>
              <w:top w:val="nil"/>
              <w:left w:val="nil"/>
              <w:bottom w:val="nil"/>
              <w:right w:val="nil"/>
            </w:tcBorders>
            <w:shd w:val="clear" w:color="auto" w:fill="FFFFFF"/>
            <w:vAlign w:val="center"/>
          </w:tcPr>
          <w:p w14:paraId="3C11FDD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ANOVA</w:t>
            </w:r>
            <w:r w:rsidRPr="00DB53E4">
              <w:rPr>
                <w:rFonts w:ascii="Arial" w:hAnsi="Arial" w:cs="Arial"/>
                <w:b/>
                <w:bCs/>
                <w:color w:val="000000"/>
                <w:sz w:val="18"/>
                <w:szCs w:val="18"/>
                <w:vertAlign w:val="superscript"/>
                <w:lang w:val="en-IN" w:bidi="ar-SA"/>
              </w:rPr>
              <w:t>a</w:t>
            </w:r>
            <w:proofErr w:type="spellEnd"/>
          </w:p>
        </w:tc>
      </w:tr>
      <w:tr w:rsidR="00DB53E4" w:rsidRPr="00DB53E4" w14:paraId="5CF6A46E" w14:textId="77777777" w:rsidTr="00E01ABD">
        <w:trPr>
          <w:cantSplit/>
        </w:trPr>
        <w:tc>
          <w:tcPr>
            <w:tcW w:w="2029" w:type="dxa"/>
            <w:gridSpan w:val="2"/>
            <w:tcBorders>
              <w:top w:val="single" w:sz="16" w:space="0" w:color="000000"/>
              <w:left w:val="single" w:sz="16" w:space="0" w:color="000000"/>
              <w:bottom w:val="single" w:sz="16" w:space="0" w:color="000000"/>
              <w:right w:val="nil"/>
            </w:tcBorders>
            <w:shd w:val="clear" w:color="auto" w:fill="FFFFFF"/>
            <w:vAlign w:val="bottom"/>
          </w:tcPr>
          <w:p w14:paraId="0970AA3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6" w:type="dxa"/>
            <w:tcBorders>
              <w:top w:val="single" w:sz="16" w:space="0" w:color="000000"/>
              <w:left w:val="single" w:sz="16" w:space="0" w:color="000000"/>
              <w:bottom w:val="single" w:sz="16" w:space="0" w:color="000000"/>
            </w:tcBorders>
            <w:shd w:val="clear" w:color="auto" w:fill="FFFFFF"/>
            <w:vAlign w:val="bottom"/>
          </w:tcPr>
          <w:p w14:paraId="423FF95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Sum of Squares</w:t>
            </w:r>
          </w:p>
        </w:tc>
        <w:tc>
          <w:tcPr>
            <w:tcW w:w="1014" w:type="dxa"/>
            <w:tcBorders>
              <w:top w:val="single" w:sz="16" w:space="0" w:color="000000"/>
              <w:bottom w:val="single" w:sz="16" w:space="0" w:color="000000"/>
            </w:tcBorders>
            <w:shd w:val="clear" w:color="auto" w:fill="FFFFFF"/>
            <w:vAlign w:val="bottom"/>
          </w:tcPr>
          <w:p w14:paraId="2B4C8EB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color w:val="000000"/>
                <w:sz w:val="18"/>
                <w:szCs w:val="18"/>
                <w:lang w:val="en-IN" w:bidi="ar-SA"/>
              </w:rPr>
              <w:t>df</w:t>
            </w:r>
            <w:proofErr w:type="spellEnd"/>
          </w:p>
        </w:tc>
        <w:tc>
          <w:tcPr>
            <w:tcW w:w="1415" w:type="dxa"/>
            <w:tcBorders>
              <w:top w:val="single" w:sz="16" w:space="0" w:color="000000"/>
              <w:bottom w:val="single" w:sz="16" w:space="0" w:color="000000"/>
            </w:tcBorders>
            <w:shd w:val="clear" w:color="auto" w:fill="FFFFFF"/>
            <w:vAlign w:val="bottom"/>
          </w:tcPr>
          <w:p w14:paraId="330CBB3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Mean Square</w:t>
            </w:r>
          </w:p>
        </w:tc>
        <w:tc>
          <w:tcPr>
            <w:tcW w:w="1014" w:type="dxa"/>
            <w:tcBorders>
              <w:top w:val="single" w:sz="16" w:space="0" w:color="000000"/>
              <w:bottom w:val="single" w:sz="16" w:space="0" w:color="000000"/>
            </w:tcBorders>
            <w:shd w:val="clear" w:color="auto" w:fill="FFFFFF"/>
            <w:vAlign w:val="bottom"/>
          </w:tcPr>
          <w:p w14:paraId="0A77A6B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w:t>
            </w:r>
          </w:p>
        </w:tc>
        <w:tc>
          <w:tcPr>
            <w:tcW w:w="1014" w:type="dxa"/>
            <w:tcBorders>
              <w:top w:val="single" w:sz="16" w:space="0" w:color="000000"/>
              <w:bottom w:val="single" w:sz="16" w:space="0" w:color="000000"/>
              <w:right w:val="single" w:sz="16" w:space="0" w:color="000000"/>
            </w:tcBorders>
            <w:shd w:val="clear" w:color="auto" w:fill="FFFFFF"/>
            <w:vAlign w:val="bottom"/>
          </w:tcPr>
          <w:p w14:paraId="2B43A3F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5C0CA2FB" w14:textId="77777777" w:rsidTr="00E01ABD">
        <w:trPr>
          <w:cantSplit/>
        </w:trPr>
        <w:tc>
          <w:tcPr>
            <w:tcW w:w="738" w:type="dxa"/>
            <w:vMerge w:val="restart"/>
            <w:tcBorders>
              <w:top w:val="single" w:sz="16" w:space="0" w:color="000000"/>
              <w:left w:val="single" w:sz="16" w:space="0" w:color="000000"/>
              <w:bottom w:val="single" w:sz="16" w:space="0" w:color="000000"/>
              <w:right w:val="nil"/>
            </w:tcBorders>
            <w:shd w:val="clear" w:color="auto" w:fill="FFFFFF"/>
          </w:tcPr>
          <w:p w14:paraId="7D0EFE6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291" w:type="dxa"/>
            <w:tcBorders>
              <w:top w:val="single" w:sz="16" w:space="0" w:color="000000"/>
              <w:left w:val="nil"/>
              <w:bottom w:val="nil"/>
              <w:right w:val="single" w:sz="16" w:space="0" w:color="000000"/>
            </w:tcBorders>
            <w:shd w:val="clear" w:color="auto" w:fill="FFFFFF"/>
          </w:tcPr>
          <w:p w14:paraId="4342AB9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Regression</w:t>
            </w:r>
          </w:p>
        </w:tc>
        <w:tc>
          <w:tcPr>
            <w:tcW w:w="1476" w:type="dxa"/>
            <w:tcBorders>
              <w:top w:val="single" w:sz="16" w:space="0" w:color="000000"/>
              <w:left w:val="single" w:sz="16" w:space="0" w:color="000000"/>
              <w:bottom w:val="nil"/>
            </w:tcBorders>
            <w:shd w:val="clear" w:color="auto" w:fill="FFFFFF"/>
            <w:vAlign w:val="center"/>
          </w:tcPr>
          <w:p w14:paraId="6FBD37D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12.937</w:t>
            </w:r>
          </w:p>
        </w:tc>
        <w:tc>
          <w:tcPr>
            <w:tcW w:w="1014" w:type="dxa"/>
            <w:tcBorders>
              <w:top w:val="single" w:sz="16" w:space="0" w:color="000000"/>
              <w:bottom w:val="nil"/>
            </w:tcBorders>
            <w:shd w:val="clear" w:color="auto" w:fill="FFFFFF"/>
            <w:vAlign w:val="center"/>
          </w:tcPr>
          <w:p w14:paraId="4913FC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1415" w:type="dxa"/>
            <w:tcBorders>
              <w:top w:val="single" w:sz="16" w:space="0" w:color="000000"/>
              <w:bottom w:val="nil"/>
            </w:tcBorders>
            <w:shd w:val="clear" w:color="auto" w:fill="FFFFFF"/>
            <w:vAlign w:val="center"/>
          </w:tcPr>
          <w:p w14:paraId="1EC06E6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.381</w:t>
            </w:r>
          </w:p>
        </w:tc>
        <w:tc>
          <w:tcPr>
            <w:tcW w:w="1014" w:type="dxa"/>
            <w:tcBorders>
              <w:top w:val="single" w:sz="16" w:space="0" w:color="000000"/>
              <w:bottom w:val="nil"/>
            </w:tcBorders>
            <w:shd w:val="clear" w:color="auto" w:fill="FFFFFF"/>
            <w:vAlign w:val="center"/>
          </w:tcPr>
          <w:p w14:paraId="5759234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1.721</w:t>
            </w:r>
          </w:p>
        </w:tc>
        <w:tc>
          <w:tcPr>
            <w:tcW w:w="1014" w:type="dxa"/>
            <w:tcBorders>
              <w:top w:val="single" w:sz="16" w:space="0" w:color="000000"/>
              <w:bottom w:val="nil"/>
              <w:right w:val="single" w:sz="16" w:space="0" w:color="000000"/>
            </w:tcBorders>
            <w:shd w:val="clear" w:color="auto" w:fill="FFFFFF"/>
            <w:vAlign w:val="center"/>
          </w:tcPr>
          <w:p w14:paraId="11AAAF1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.009</w:t>
            </w:r>
            <w:r w:rsidRPr="00DB53E4">
              <w:rPr>
                <w:rFonts w:ascii="Arial" w:hAnsi="Arial" w:cs="Arial"/>
                <w:color w:val="000000"/>
                <w:sz w:val="18"/>
                <w:szCs w:val="18"/>
                <w:vertAlign w:val="superscript"/>
                <w:lang w:val="en-IN" w:bidi="ar-SA"/>
              </w:rPr>
              <w:t>b</w:t>
            </w:r>
          </w:p>
        </w:tc>
      </w:tr>
      <w:tr w:rsidR="00DB53E4" w:rsidRPr="00DB53E4" w14:paraId="3FD93DC7"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6BD560E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291" w:type="dxa"/>
            <w:tcBorders>
              <w:top w:val="nil"/>
              <w:left w:val="nil"/>
              <w:bottom w:val="nil"/>
              <w:right w:val="single" w:sz="16" w:space="0" w:color="000000"/>
            </w:tcBorders>
            <w:shd w:val="clear" w:color="auto" w:fill="FFFFFF"/>
          </w:tcPr>
          <w:p w14:paraId="73F3896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Residual</w:t>
            </w:r>
          </w:p>
        </w:tc>
        <w:tc>
          <w:tcPr>
            <w:tcW w:w="1476" w:type="dxa"/>
            <w:tcBorders>
              <w:top w:val="nil"/>
              <w:left w:val="single" w:sz="16" w:space="0" w:color="000000"/>
              <w:bottom w:val="nil"/>
            </w:tcBorders>
            <w:shd w:val="clear" w:color="auto" w:fill="FFFFFF"/>
            <w:vAlign w:val="center"/>
          </w:tcPr>
          <w:p w14:paraId="60EC498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68.558</w:t>
            </w:r>
          </w:p>
        </w:tc>
        <w:tc>
          <w:tcPr>
            <w:tcW w:w="1014" w:type="dxa"/>
            <w:tcBorders>
              <w:top w:val="nil"/>
              <w:bottom w:val="nil"/>
            </w:tcBorders>
            <w:shd w:val="clear" w:color="auto" w:fill="FFFFFF"/>
            <w:vAlign w:val="center"/>
          </w:tcPr>
          <w:p w14:paraId="63CEAB8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415" w:type="dxa"/>
            <w:tcBorders>
              <w:top w:val="nil"/>
              <w:bottom w:val="nil"/>
            </w:tcBorders>
            <w:shd w:val="clear" w:color="auto" w:fill="FFFFFF"/>
            <w:vAlign w:val="center"/>
          </w:tcPr>
          <w:p w14:paraId="0A96EC7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.221</w:t>
            </w:r>
          </w:p>
        </w:tc>
        <w:tc>
          <w:tcPr>
            <w:tcW w:w="1014" w:type="dxa"/>
            <w:tcBorders>
              <w:top w:val="nil"/>
              <w:bottom w:val="nil"/>
            </w:tcBorders>
            <w:shd w:val="clear" w:color="auto" w:fill="FFFFFF"/>
            <w:vAlign w:val="center"/>
          </w:tcPr>
          <w:p w14:paraId="5AFAD205"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nil"/>
              <w:right w:val="single" w:sz="16" w:space="0" w:color="000000"/>
            </w:tcBorders>
            <w:shd w:val="clear" w:color="auto" w:fill="FFFFFF"/>
            <w:vAlign w:val="center"/>
          </w:tcPr>
          <w:p w14:paraId="6357F184"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3A8F51DD"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0C23D98E"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291" w:type="dxa"/>
            <w:tcBorders>
              <w:top w:val="nil"/>
              <w:left w:val="nil"/>
              <w:bottom w:val="single" w:sz="16" w:space="0" w:color="000000"/>
              <w:right w:val="single" w:sz="16" w:space="0" w:color="000000"/>
            </w:tcBorders>
            <w:shd w:val="clear" w:color="auto" w:fill="FFFFFF"/>
          </w:tcPr>
          <w:p w14:paraId="565DE36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Total</w:t>
            </w:r>
          </w:p>
        </w:tc>
        <w:tc>
          <w:tcPr>
            <w:tcW w:w="1476" w:type="dxa"/>
            <w:tcBorders>
              <w:top w:val="nil"/>
              <w:left w:val="single" w:sz="16" w:space="0" w:color="000000"/>
              <w:bottom w:val="single" w:sz="16" w:space="0" w:color="000000"/>
            </w:tcBorders>
            <w:shd w:val="clear" w:color="auto" w:fill="FFFFFF"/>
            <w:vAlign w:val="center"/>
          </w:tcPr>
          <w:p w14:paraId="6AE9661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81.496</w:t>
            </w:r>
          </w:p>
        </w:tc>
        <w:tc>
          <w:tcPr>
            <w:tcW w:w="1014" w:type="dxa"/>
            <w:tcBorders>
              <w:top w:val="nil"/>
              <w:bottom w:val="single" w:sz="16" w:space="0" w:color="000000"/>
            </w:tcBorders>
            <w:shd w:val="clear" w:color="auto" w:fill="FFFFFF"/>
            <w:vAlign w:val="center"/>
          </w:tcPr>
          <w:p w14:paraId="16FF713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w:t>
            </w:r>
          </w:p>
        </w:tc>
        <w:tc>
          <w:tcPr>
            <w:tcW w:w="1415" w:type="dxa"/>
            <w:tcBorders>
              <w:top w:val="nil"/>
              <w:bottom w:val="single" w:sz="16" w:space="0" w:color="000000"/>
            </w:tcBorders>
            <w:shd w:val="clear" w:color="auto" w:fill="FFFFFF"/>
            <w:vAlign w:val="center"/>
          </w:tcPr>
          <w:p w14:paraId="60A7A04D"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tcBorders>
            <w:shd w:val="clear" w:color="auto" w:fill="FFFFFF"/>
            <w:vAlign w:val="center"/>
          </w:tcPr>
          <w:p w14:paraId="19BD88D6"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right w:val="single" w:sz="16" w:space="0" w:color="000000"/>
            </w:tcBorders>
            <w:shd w:val="clear" w:color="auto" w:fill="FFFFFF"/>
            <w:vAlign w:val="center"/>
          </w:tcPr>
          <w:p w14:paraId="17372B93"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022DF93D" w14:textId="77777777" w:rsidTr="00E01ABD">
        <w:trPr>
          <w:cantSplit/>
        </w:trPr>
        <w:tc>
          <w:tcPr>
            <w:tcW w:w="7962" w:type="dxa"/>
            <w:gridSpan w:val="7"/>
            <w:tcBorders>
              <w:top w:val="nil"/>
              <w:left w:val="nil"/>
              <w:bottom w:val="nil"/>
              <w:right w:val="nil"/>
            </w:tcBorders>
            <w:shd w:val="clear" w:color="auto" w:fill="FFFFFF"/>
          </w:tcPr>
          <w:p w14:paraId="27444C4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GENDER</w:t>
            </w:r>
          </w:p>
        </w:tc>
      </w:tr>
      <w:tr w:rsidR="00DB53E4" w:rsidRPr="00DB53E4" w14:paraId="1BEC31E9" w14:textId="77777777" w:rsidTr="00E01ABD">
        <w:trPr>
          <w:cantSplit/>
        </w:trPr>
        <w:tc>
          <w:tcPr>
            <w:tcW w:w="7962" w:type="dxa"/>
            <w:gridSpan w:val="7"/>
            <w:tcBorders>
              <w:top w:val="nil"/>
              <w:left w:val="nil"/>
              <w:bottom w:val="nil"/>
              <w:right w:val="nil"/>
            </w:tcBorders>
            <w:shd w:val="clear" w:color="auto" w:fill="FFFFFF"/>
          </w:tcPr>
          <w:p w14:paraId="38BF3F4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Predictors: (Constant), OA7, SEC5, FUN1, U1, US2, PR4, U2, SP1, SEC3, OA6, OB1, OA1, OA5, PUR5, OA4, US1, SEC4, OA3, PUR4, NOUTG3, PUR6, SEC1, R1, SEC2, NOUTG4, PUR3, PUR1, PR2, NOUTG2, PUR2, PR3, OA2, NOUTG1, PR1</w:t>
            </w:r>
          </w:p>
        </w:tc>
      </w:tr>
    </w:tbl>
    <w:p w14:paraId="4F438652"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6C84C6F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From this analysis of variance indicated under the table above, the F statistic is 1.721. The significance of the study model is 0.009. The analysis was undertaken at 95% level of significance. Therefore, inside the 0.05 confidence interval, thus the study model in thus insignificant. The predictors (independent variables) have an insignificant effect on the dependent variable.</w:t>
      </w:r>
    </w:p>
    <w:p w14:paraId="3CD2B18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9F144C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7E99EF4" w14:textId="21BEDD90"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24698C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883C3E5"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1FEE616" w14:textId="77777777" w:rsidR="00DB53E4" w:rsidRPr="00DB53E4" w:rsidRDefault="00DB53E4" w:rsidP="00DB53E4">
      <w:pPr>
        <w:spacing w:before="240" w:after="160" w:line="360" w:lineRule="auto"/>
        <w:jc w:val="both"/>
        <w:rPr>
          <w:rFonts w:ascii="Times New Roman" w:hAnsi="Times New Roman" w:cs="Times New Roman"/>
          <w:b/>
          <w:sz w:val="24"/>
          <w:szCs w:val="24"/>
          <w:lang w:val="en-IN" w:bidi="ar-SA"/>
        </w:rPr>
      </w:pPr>
      <w:r w:rsidRPr="00DB53E4">
        <w:rPr>
          <w:rFonts w:ascii="Times New Roman" w:hAnsi="Times New Roman" w:cs="Times New Roman"/>
          <w:b/>
          <w:sz w:val="24"/>
          <w:szCs w:val="24"/>
          <w:lang w:val="en-IN" w:bidi="ar-SA"/>
        </w:rPr>
        <w:lastRenderedPageBreak/>
        <w:t>Model Coefficients</w:t>
      </w:r>
    </w:p>
    <w:p w14:paraId="7ACD8ED0" w14:textId="77777777" w:rsidR="00DB53E4" w:rsidRPr="00DB53E4" w:rsidRDefault="00DB53E4" w:rsidP="00DB53E4">
      <w:pPr>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The model coefficients are presented as below:</w:t>
      </w: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3"/>
        <w:gridCol w:w="1338"/>
        <w:gridCol w:w="1338"/>
        <w:gridCol w:w="1476"/>
        <w:gridCol w:w="1015"/>
        <w:gridCol w:w="1015"/>
      </w:tblGrid>
      <w:tr w:rsidR="00DB53E4" w:rsidRPr="00DB53E4" w14:paraId="2825AA20" w14:textId="77777777" w:rsidTr="00E01ABD">
        <w:trPr>
          <w:cantSplit/>
        </w:trPr>
        <w:tc>
          <w:tcPr>
            <w:tcW w:w="8101" w:type="dxa"/>
            <w:gridSpan w:val="7"/>
            <w:tcBorders>
              <w:top w:val="nil"/>
              <w:left w:val="nil"/>
              <w:bottom w:val="nil"/>
              <w:right w:val="nil"/>
            </w:tcBorders>
            <w:shd w:val="clear" w:color="auto" w:fill="FFFFFF"/>
            <w:vAlign w:val="center"/>
          </w:tcPr>
          <w:p w14:paraId="3AECC3F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Coefficients</w:t>
            </w:r>
            <w:r w:rsidRPr="00DB53E4">
              <w:rPr>
                <w:rFonts w:ascii="Arial" w:hAnsi="Arial" w:cs="Arial"/>
                <w:b/>
                <w:bCs/>
                <w:color w:val="000000"/>
                <w:sz w:val="18"/>
                <w:szCs w:val="18"/>
                <w:vertAlign w:val="superscript"/>
                <w:lang w:val="en-IN" w:bidi="ar-SA"/>
              </w:rPr>
              <w:t>a</w:t>
            </w:r>
            <w:proofErr w:type="spellEnd"/>
          </w:p>
        </w:tc>
      </w:tr>
      <w:tr w:rsidR="00DB53E4" w:rsidRPr="00DB53E4" w14:paraId="05EE2568" w14:textId="77777777" w:rsidTr="00E01ABD">
        <w:trPr>
          <w:cantSplit/>
        </w:trPr>
        <w:tc>
          <w:tcPr>
            <w:tcW w:w="1919" w:type="dxa"/>
            <w:gridSpan w:val="2"/>
            <w:vMerge w:val="restart"/>
            <w:tcBorders>
              <w:top w:val="single" w:sz="16" w:space="0" w:color="000000"/>
              <w:left w:val="single" w:sz="16" w:space="0" w:color="000000"/>
              <w:bottom w:val="nil"/>
              <w:right w:val="nil"/>
            </w:tcBorders>
            <w:shd w:val="clear" w:color="auto" w:fill="FFFFFF"/>
            <w:vAlign w:val="bottom"/>
          </w:tcPr>
          <w:p w14:paraId="47FC629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2676" w:type="dxa"/>
            <w:gridSpan w:val="2"/>
            <w:tcBorders>
              <w:top w:val="single" w:sz="16" w:space="0" w:color="000000"/>
              <w:left w:val="single" w:sz="16" w:space="0" w:color="000000"/>
            </w:tcBorders>
            <w:shd w:val="clear" w:color="auto" w:fill="FFFFFF"/>
            <w:vAlign w:val="bottom"/>
          </w:tcPr>
          <w:p w14:paraId="385F3A4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Unstandardized Coefficients</w:t>
            </w:r>
          </w:p>
        </w:tc>
        <w:tc>
          <w:tcPr>
            <w:tcW w:w="1476" w:type="dxa"/>
            <w:tcBorders>
              <w:top w:val="single" w:sz="16" w:space="0" w:color="000000"/>
            </w:tcBorders>
            <w:shd w:val="clear" w:color="auto" w:fill="FFFFFF"/>
            <w:vAlign w:val="bottom"/>
          </w:tcPr>
          <w:p w14:paraId="384CC16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Standardized Coefficients</w:t>
            </w:r>
          </w:p>
        </w:tc>
        <w:tc>
          <w:tcPr>
            <w:tcW w:w="1015" w:type="dxa"/>
            <w:vMerge w:val="restart"/>
            <w:tcBorders>
              <w:top w:val="single" w:sz="16" w:space="0" w:color="000000"/>
            </w:tcBorders>
            <w:shd w:val="clear" w:color="auto" w:fill="FFFFFF"/>
            <w:vAlign w:val="bottom"/>
          </w:tcPr>
          <w:p w14:paraId="73A4DBB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t</w:t>
            </w:r>
          </w:p>
        </w:tc>
        <w:tc>
          <w:tcPr>
            <w:tcW w:w="1015" w:type="dxa"/>
            <w:vMerge w:val="restart"/>
            <w:tcBorders>
              <w:top w:val="single" w:sz="16" w:space="0" w:color="000000"/>
              <w:right w:val="single" w:sz="16" w:space="0" w:color="000000"/>
            </w:tcBorders>
            <w:shd w:val="clear" w:color="auto" w:fill="FFFFFF"/>
            <w:vAlign w:val="bottom"/>
          </w:tcPr>
          <w:p w14:paraId="168EF8D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42D53631" w14:textId="77777777" w:rsidTr="00E01ABD">
        <w:trPr>
          <w:cantSplit/>
        </w:trPr>
        <w:tc>
          <w:tcPr>
            <w:tcW w:w="1919" w:type="dxa"/>
            <w:gridSpan w:val="2"/>
            <w:vMerge/>
            <w:tcBorders>
              <w:top w:val="single" w:sz="16" w:space="0" w:color="000000"/>
              <w:left w:val="single" w:sz="16" w:space="0" w:color="000000"/>
              <w:bottom w:val="nil"/>
              <w:right w:val="nil"/>
            </w:tcBorders>
            <w:shd w:val="clear" w:color="auto" w:fill="FFFFFF"/>
            <w:vAlign w:val="bottom"/>
          </w:tcPr>
          <w:p w14:paraId="1C1DC89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338" w:type="dxa"/>
            <w:tcBorders>
              <w:left w:val="single" w:sz="16" w:space="0" w:color="000000"/>
              <w:bottom w:val="single" w:sz="16" w:space="0" w:color="000000"/>
            </w:tcBorders>
            <w:shd w:val="clear" w:color="auto" w:fill="FFFFFF"/>
            <w:vAlign w:val="bottom"/>
          </w:tcPr>
          <w:p w14:paraId="3DA44EF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w:t>
            </w:r>
          </w:p>
        </w:tc>
        <w:tc>
          <w:tcPr>
            <w:tcW w:w="1338" w:type="dxa"/>
            <w:tcBorders>
              <w:bottom w:val="single" w:sz="16" w:space="0" w:color="000000"/>
            </w:tcBorders>
            <w:shd w:val="clear" w:color="auto" w:fill="FFFFFF"/>
            <w:vAlign w:val="bottom"/>
          </w:tcPr>
          <w:p w14:paraId="637585C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w:t>
            </w:r>
          </w:p>
        </w:tc>
        <w:tc>
          <w:tcPr>
            <w:tcW w:w="1476" w:type="dxa"/>
            <w:tcBorders>
              <w:bottom w:val="single" w:sz="16" w:space="0" w:color="000000"/>
            </w:tcBorders>
            <w:shd w:val="clear" w:color="auto" w:fill="FFFFFF"/>
            <w:vAlign w:val="bottom"/>
          </w:tcPr>
          <w:p w14:paraId="2E9B459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Beta</w:t>
            </w:r>
          </w:p>
        </w:tc>
        <w:tc>
          <w:tcPr>
            <w:tcW w:w="1015" w:type="dxa"/>
            <w:vMerge/>
            <w:tcBorders>
              <w:top w:val="single" w:sz="16" w:space="0" w:color="000000"/>
            </w:tcBorders>
            <w:shd w:val="clear" w:color="auto" w:fill="FFFFFF"/>
            <w:vAlign w:val="bottom"/>
          </w:tcPr>
          <w:p w14:paraId="15CA9C1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5" w:type="dxa"/>
            <w:vMerge/>
            <w:tcBorders>
              <w:top w:val="single" w:sz="16" w:space="0" w:color="000000"/>
              <w:right w:val="single" w:sz="16" w:space="0" w:color="000000"/>
            </w:tcBorders>
            <w:shd w:val="clear" w:color="auto" w:fill="FFFFFF"/>
            <w:vAlign w:val="bottom"/>
          </w:tcPr>
          <w:p w14:paraId="18D1C73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r>
      <w:tr w:rsidR="00DB53E4" w:rsidRPr="00DB53E4" w14:paraId="69B06C8E" w14:textId="77777777" w:rsidTr="00E01AB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088CD72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183" w:type="dxa"/>
            <w:tcBorders>
              <w:top w:val="single" w:sz="16" w:space="0" w:color="000000"/>
              <w:left w:val="nil"/>
              <w:bottom w:val="nil"/>
              <w:right w:val="single" w:sz="16" w:space="0" w:color="000000"/>
            </w:tcBorders>
            <w:shd w:val="clear" w:color="auto" w:fill="FFFFFF"/>
          </w:tcPr>
          <w:p w14:paraId="1E260B5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(Constant)</w:t>
            </w:r>
          </w:p>
        </w:tc>
        <w:tc>
          <w:tcPr>
            <w:tcW w:w="1338" w:type="dxa"/>
            <w:tcBorders>
              <w:top w:val="single" w:sz="16" w:space="0" w:color="000000"/>
              <w:left w:val="single" w:sz="16" w:space="0" w:color="000000"/>
              <w:bottom w:val="nil"/>
            </w:tcBorders>
            <w:shd w:val="clear" w:color="auto" w:fill="FFFFFF"/>
            <w:vAlign w:val="center"/>
          </w:tcPr>
          <w:p w14:paraId="348D05B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1.021</w:t>
            </w:r>
          </w:p>
        </w:tc>
        <w:tc>
          <w:tcPr>
            <w:tcW w:w="1338" w:type="dxa"/>
            <w:tcBorders>
              <w:top w:val="single" w:sz="16" w:space="0" w:color="000000"/>
              <w:bottom w:val="nil"/>
            </w:tcBorders>
            <w:shd w:val="clear" w:color="auto" w:fill="FFFFFF"/>
            <w:vAlign w:val="center"/>
          </w:tcPr>
          <w:p w14:paraId="2120BE1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.319</w:t>
            </w:r>
          </w:p>
        </w:tc>
        <w:tc>
          <w:tcPr>
            <w:tcW w:w="1476" w:type="dxa"/>
            <w:tcBorders>
              <w:top w:val="single" w:sz="16" w:space="0" w:color="000000"/>
              <w:bottom w:val="nil"/>
            </w:tcBorders>
            <w:shd w:val="clear" w:color="auto" w:fill="FFFFFF"/>
            <w:vAlign w:val="center"/>
          </w:tcPr>
          <w:p w14:paraId="0028F07E"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5" w:type="dxa"/>
            <w:tcBorders>
              <w:top w:val="single" w:sz="16" w:space="0" w:color="000000"/>
              <w:bottom w:val="nil"/>
            </w:tcBorders>
            <w:shd w:val="clear" w:color="auto" w:fill="FFFFFF"/>
            <w:vAlign w:val="center"/>
          </w:tcPr>
          <w:p w14:paraId="3D9EC27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3.199</w:t>
            </w:r>
          </w:p>
        </w:tc>
        <w:tc>
          <w:tcPr>
            <w:tcW w:w="1015" w:type="dxa"/>
            <w:tcBorders>
              <w:top w:val="single" w:sz="16" w:space="0" w:color="000000"/>
              <w:bottom w:val="nil"/>
              <w:right w:val="single" w:sz="16" w:space="0" w:color="000000"/>
            </w:tcBorders>
            <w:shd w:val="clear" w:color="auto" w:fill="FFFFFF"/>
            <w:vAlign w:val="center"/>
          </w:tcPr>
          <w:p w14:paraId="0E979EB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r>
      <w:tr w:rsidR="00DB53E4" w:rsidRPr="00DB53E4" w14:paraId="513E6E0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041658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7E0624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PR1</w:t>
            </w:r>
          </w:p>
        </w:tc>
        <w:tc>
          <w:tcPr>
            <w:tcW w:w="1338" w:type="dxa"/>
            <w:tcBorders>
              <w:top w:val="nil"/>
              <w:left w:val="single" w:sz="16" w:space="0" w:color="000000"/>
              <w:bottom w:val="nil"/>
            </w:tcBorders>
            <w:shd w:val="clear" w:color="auto" w:fill="FFFFFF"/>
            <w:vAlign w:val="center"/>
          </w:tcPr>
          <w:p w14:paraId="56280C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338" w:type="dxa"/>
            <w:tcBorders>
              <w:top w:val="nil"/>
              <w:bottom w:val="nil"/>
            </w:tcBorders>
            <w:shd w:val="clear" w:color="auto" w:fill="FFFFFF"/>
            <w:vAlign w:val="center"/>
          </w:tcPr>
          <w:p w14:paraId="597A0CA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.058</w:t>
            </w:r>
          </w:p>
        </w:tc>
        <w:tc>
          <w:tcPr>
            <w:tcW w:w="1476" w:type="dxa"/>
            <w:tcBorders>
              <w:top w:val="nil"/>
              <w:bottom w:val="nil"/>
            </w:tcBorders>
            <w:shd w:val="clear" w:color="auto" w:fill="FFFFFF"/>
            <w:vAlign w:val="center"/>
          </w:tcPr>
          <w:p w14:paraId="3A434B8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-.074</w:t>
            </w:r>
          </w:p>
        </w:tc>
        <w:tc>
          <w:tcPr>
            <w:tcW w:w="1015" w:type="dxa"/>
            <w:tcBorders>
              <w:top w:val="nil"/>
              <w:bottom w:val="nil"/>
            </w:tcBorders>
            <w:shd w:val="clear" w:color="auto" w:fill="FFFFFF"/>
            <w:vAlign w:val="center"/>
          </w:tcPr>
          <w:p w14:paraId="42B5B8D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-.786</w:t>
            </w:r>
          </w:p>
        </w:tc>
        <w:tc>
          <w:tcPr>
            <w:tcW w:w="1015" w:type="dxa"/>
            <w:tcBorders>
              <w:top w:val="nil"/>
              <w:bottom w:val="nil"/>
              <w:right w:val="single" w:sz="16" w:space="0" w:color="000000"/>
            </w:tcBorders>
            <w:shd w:val="clear" w:color="auto" w:fill="FFFFFF"/>
            <w:vAlign w:val="center"/>
          </w:tcPr>
          <w:p w14:paraId="507FC89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.432</w:t>
            </w:r>
          </w:p>
        </w:tc>
      </w:tr>
      <w:tr w:rsidR="00DB53E4" w:rsidRPr="00DB53E4" w14:paraId="76FF8BC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310702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8AAEE3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PR2</w:t>
            </w:r>
          </w:p>
        </w:tc>
        <w:tc>
          <w:tcPr>
            <w:tcW w:w="1338" w:type="dxa"/>
            <w:tcBorders>
              <w:top w:val="nil"/>
              <w:left w:val="single" w:sz="16" w:space="0" w:color="000000"/>
              <w:bottom w:val="nil"/>
            </w:tcBorders>
            <w:shd w:val="clear" w:color="auto" w:fill="FFFFFF"/>
            <w:vAlign w:val="center"/>
          </w:tcPr>
          <w:p w14:paraId="2082A03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.073</w:t>
            </w:r>
          </w:p>
        </w:tc>
        <w:tc>
          <w:tcPr>
            <w:tcW w:w="1338" w:type="dxa"/>
            <w:tcBorders>
              <w:top w:val="nil"/>
              <w:bottom w:val="nil"/>
            </w:tcBorders>
            <w:shd w:val="clear" w:color="auto" w:fill="FFFFFF"/>
            <w:vAlign w:val="center"/>
          </w:tcPr>
          <w:p w14:paraId="4E48E95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476" w:type="dxa"/>
            <w:tcBorders>
              <w:top w:val="nil"/>
              <w:bottom w:val="nil"/>
            </w:tcBorders>
            <w:shd w:val="clear" w:color="auto" w:fill="FFFFFF"/>
            <w:vAlign w:val="center"/>
          </w:tcPr>
          <w:p w14:paraId="5E2DAC5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.128</w:t>
            </w:r>
          </w:p>
        </w:tc>
        <w:tc>
          <w:tcPr>
            <w:tcW w:w="1015" w:type="dxa"/>
            <w:tcBorders>
              <w:top w:val="nil"/>
              <w:bottom w:val="nil"/>
            </w:tcBorders>
            <w:shd w:val="clear" w:color="auto" w:fill="FFFFFF"/>
            <w:vAlign w:val="center"/>
          </w:tcPr>
          <w:p w14:paraId="193A57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1.361</w:t>
            </w:r>
          </w:p>
        </w:tc>
        <w:tc>
          <w:tcPr>
            <w:tcW w:w="1015" w:type="dxa"/>
            <w:tcBorders>
              <w:top w:val="nil"/>
              <w:bottom w:val="nil"/>
              <w:right w:val="single" w:sz="16" w:space="0" w:color="000000"/>
            </w:tcBorders>
            <w:shd w:val="clear" w:color="auto" w:fill="FFFFFF"/>
            <w:vAlign w:val="center"/>
          </w:tcPr>
          <w:p w14:paraId="6E315E6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.174</w:t>
            </w:r>
          </w:p>
        </w:tc>
      </w:tr>
      <w:tr w:rsidR="00DB53E4" w:rsidRPr="00DB53E4" w14:paraId="37247E5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4A3376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4903A1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PR3</w:t>
            </w:r>
          </w:p>
        </w:tc>
        <w:tc>
          <w:tcPr>
            <w:tcW w:w="1338" w:type="dxa"/>
            <w:tcBorders>
              <w:top w:val="nil"/>
              <w:left w:val="single" w:sz="16" w:space="0" w:color="000000"/>
              <w:bottom w:val="nil"/>
            </w:tcBorders>
            <w:shd w:val="clear" w:color="auto" w:fill="FFFFFF"/>
            <w:vAlign w:val="center"/>
          </w:tcPr>
          <w:p w14:paraId="6C12350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-.019</w:t>
            </w:r>
          </w:p>
        </w:tc>
        <w:tc>
          <w:tcPr>
            <w:tcW w:w="1338" w:type="dxa"/>
            <w:tcBorders>
              <w:top w:val="nil"/>
              <w:bottom w:val="nil"/>
            </w:tcBorders>
            <w:shd w:val="clear" w:color="auto" w:fill="FFFFFF"/>
            <w:vAlign w:val="center"/>
          </w:tcPr>
          <w:p w14:paraId="1188A31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476" w:type="dxa"/>
            <w:tcBorders>
              <w:top w:val="nil"/>
              <w:bottom w:val="nil"/>
            </w:tcBorders>
            <w:shd w:val="clear" w:color="auto" w:fill="FFFFFF"/>
            <w:vAlign w:val="center"/>
          </w:tcPr>
          <w:p w14:paraId="41E450B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015" w:type="dxa"/>
            <w:tcBorders>
              <w:top w:val="nil"/>
              <w:bottom w:val="nil"/>
            </w:tcBorders>
            <w:shd w:val="clear" w:color="auto" w:fill="FFFFFF"/>
            <w:vAlign w:val="center"/>
          </w:tcPr>
          <w:p w14:paraId="6EFA37C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-.466</w:t>
            </w:r>
          </w:p>
        </w:tc>
        <w:tc>
          <w:tcPr>
            <w:tcW w:w="1015" w:type="dxa"/>
            <w:tcBorders>
              <w:top w:val="nil"/>
              <w:bottom w:val="nil"/>
              <w:right w:val="single" w:sz="16" w:space="0" w:color="000000"/>
            </w:tcBorders>
            <w:shd w:val="clear" w:color="auto" w:fill="FFFFFF"/>
            <w:vAlign w:val="center"/>
          </w:tcPr>
          <w:p w14:paraId="103AB45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.642</w:t>
            </w:r>
          </w:p>
        </w:tc>
      </w:tr>
      <w:tr w:rsidR="00DB53E4" w:rsidRPr="00DB53E4" w14:paraId="23FA6D88"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E0F8D3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5A89CD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PR4</w:t>
            </w:r>
          </w:p>
        </w:tc>
        <w:tc>
          <w:tcPr>
            <w:tcW w:w="1338" w:type="dxa"/>
            <w:tcBorders>
              <w:top w:val="nil"/>
              <w:left w:val="single" w:sz="16" w:space="0" w:color="000000"/>
              <w:bottom w:val="nil"/>
            </w:tcBorders>
            <w:shd w:val="clear" w:color="auto" w:fill="FFFFFF"/>
            <w:vAlign w:val="center"/>
          </w:tcPr>
          <w:p w14:paraId="3095D0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c>
          <w:tcPr>
            <w:tcW w:w="1338" w:type="dxa"/>
            <w:tcBorders>
              <w:top w:val="nil"/>
              <w:bottom w:val="nil"/>
            </w:tcBorders>
            <w:shd w:val="clear" w:color="auto" w:fill="FFFFFF"/>
            <w:vAlign w:val="center"/>
          </w:tcPr>
          <w:p w14:paraId="7E707E6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476" w:type="dxa"/>
            <w:tcBorders>
              <w:top w:val="nil"/>
              <w:bottom w:val="nil"/>
            </w:tcBorders>
            <w:shd w:val="clear" w:color="auto" w:fill="FFFFFF"/>
            <w:vAlign w:val="center"/>
          </w:tcPr>
          <w:p w14:paraId="3CAD58A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-.018</w:t>
            </w:r>
          </w:p>
        </w:tc>
        <w:tc>
          <w:tcPr>
            <w:tcW w:w="1015" w:type="dxa"/>
            <w:tcBorders>
              <w:top w:val="nil"/>
              <w:bottom w:val="nil"/>
            </w:tcBorders>
            <w:shd w:val="clear" w:color="auto" w:fill="FFFFFF"/>
            <w:vAlign w:val="center"/>
          </w:tcPr>
          <w:p w14:paraId="612F03F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-.281</w:t>
            </w:r>
          </w:p>
        </w:tc>
        <w:tc>
          <w:tcPr>
            <w:tcW w:w="1015" w:type="dxa"/>
            <w:tcBorders>
              <w:top w:val="nil"/>
              <w:bottom w:val="nil"/>
              <w:right w:val="single" w:sz="16" w:space="0" w:color="000000"/>
            </w:tcBorders>
            <w:shd w:val="clear" w:color="auto" w:fill="FFFFFF"/>
            <w:vAlign w:val="center"/>
          </w:tcPr>
          <w:p w14:paraId="63B7F9E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.779</w:t>
            </w:r>
          </w:p>
        </w:tc>
      </w:tr>
      <w:tr w:rsidR="00DB53E4" w:rsidRPr="00DB53E4" w14:paraId="7F2F75E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948BBB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65750D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US1</w:t>
            </w:r>
          </w:p>
        </w:tc>
        <w:tc>
          <w:tcPr>
            <w:tcW w:w="1338" w:type="dxa"/>
            <w:tcBorders>
              <w:top w:val="nil"/>
              <w:left w:val="single" w:sz="16" w:space="0" w:color="000000"/>
              <w:bottom w:val="nil"/>
            </w:tcBorders>
            <w:shd w:val="clear" w:color="auto" w:fill="FFFFFF"/>
            <w:vAlign w:val="center"/>
          </w:tcPr>
          <w:p w14:paraId="6EC5731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.091</w:t>
            </w:r>
          </w:p>
        </w:tc>
        <w:tc>
          <w:tcPr>
            <w:tcW w:w="1338" w:type="dxa"/>
            <w:tcBorders>
              <w:top w:val="nil"/>
              <w:bottom w:val="nil"/>
            </w:tcBorders>
            <w:shd w:val="clear" w:color="auto" w:fill="FFFFFF"/>
            <w:vAlign w:val="center"/>
          </w:tcPr>
          <w:p w14:paraId="27DD268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476" w:type="dxa"/>
            <w:tcBorders>
              <w:top w:val="nil"/>
              <w:bottom w:val="nil"/>
            </w:tcBorders>
            <w:shd w:val="clear" w:color="auto" w:fill="FFFFFF"/>
            <w:vAlign w:val="center"/>
          </w:tcPr>
          <w:p w14:paraId="6A1BD58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.114</w:t>
            </w:r>
          </w:p>
        </w:tc>
        <w:tc>
          <w:tcPr>
            <w:tcW w:w="1015" w:type="dxa"/>
            <w:tcBorders>
              <w:top w:val="nil"/>
              <w:bottom w:val="nil"/>
            </w:tcBorders>
            <w:shd w:val="clear" w:color="auto" w:fill="FFFFFF"/>
            <w:vAlign w:val="center"/>
          </w:tcPr>
          <w:p w14:paraId="48DC20C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1.774</w:t>
            </w:r>
          </w:p>
        </w:tc>
        <w:tc>
          <w:tcPr>
            <w:tcW w:w="1015" w:type="dxa"/>
            <w:tcBorders>
              <w:top w:val="nil"/>
              <w:bottom w:val="nil"/>
              <w:right w:val="single" w:sz="16" w:space="0" w:color="000000"/>
            </w:tcBorders>
            <w:shd w:val="clear" w:color="auto" w:fill="FFFFFF"/>
            <w:vAlign w:val="center"/>
          </w:tcPr>
          <w:p w14:paraId="3FE2E9C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.077</w:t>
            </w:r>
          </w:p>
        </w:tc>
      </w:tr>
      <w:tr w:rsidR="00DB53E4" w:rsidRPr="00DB53E4" w14:paraId="5F5510B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ACBB78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44C72F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US2</w:t>
            </w:r>
          </w:p>
        </w:tc>
        <w:tc>
          <w:tcPr>
            <w:tcW w:w="1338" w:type="dxa"/>
            <w:tcBorders>
              <w:top w:val="nil"/>
              <w:left w:val="single" w:sz="16" w:space="0" w:color="000000"/>
              <w:bottom w:val="nil"/>
            </w:tcBorders>
            <w:shd w:val="clear" w:color="auto" w:fill="FFFFFF"/>
            <w:vAlign w:val="center"/>
          </w:tcPr>
          <w:p w14:paraId="13E314B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c>
          <w:tcPr>
            <w:tcW w:w="1338" w:type="dxa"/>
            <w:tcBorders>
              <w:top w:val="nil"/>
              <w:bottom w:val="nil"/>
            </w:tcBorders>
            <w:shd w:val="clear" w:color="auto" w:fill="FFFFFF"/>
            <w:vAlign w:val="center"/>
          </w:tcPr>
          <w:p w14:paraId="099DB58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.045</w:t>
            </w:r>
          </w:p>
        </w:tc>
        <w:tc>
          <w:tcPr>
            <w:tcW w:w="1476" w:type="dxa"/>
            <w:tcBorders>
              <w:top w:val="nil"/>
              <w:bottom w:val="nil"/>
            </w:tcBorders>
            <w:shd w:val="clear" w:color="auto" w:fill="FFFFFF"/>
            <w:vAlign w:val="center"/>
          </w:tcPr>
          <w:p w14:paraId="0249ACC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.013</w:t>
            </w:r>
          </w:p>
        </w:tc>
        <w:tc>
          <w:tcPr>
            <w:tcW w:w="1015" w:type="dxa"/>
            <w:tcBorders>
              <w:top w:val="nil"/>
              <w:bottom w:val="nil"/>
            </w:tcBorders>
            <w:shd w:val="clear" w:color="auto" w:fill="FFFFFF"/>
            <w:vAlign w:val="center"/>
          </w:tcPr>
          <w:p w14:paraId="5F74F7C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.189</w:t>
            </w:r>
          </w:p>
        </w:tc>
        <w:tc>
          <w:tcPr>
            <w:tcW w:w="1015" w:type="dxa"/>
            <w:tcBorders>
              <w:top w:val="nil"/>
              <w:bottom w:val="nil"/>
              <w:right w:val="single" w:sz="16" w:space="0" w:color="000000"/>
            </w:tcBorders>
            <w:shd w:val="clear" w:color="auto" w:fill="FFFFFF"/>
            <w:vAlign w:val="center"/>
          </w:tcPr>
          <w:p w14:paraId="25523F5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.850</w:t>
            </w:r>
          </w:p>
        </w:tc>
      </w:tr>
      <w:tr w:rsidR="00DB53E4" w:rsidRPr="00DB53E4" w14:paraId="683BDEC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D6E74E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188700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FUN1</w:t>
            </w:r>
          </w:p>
        </w:tc>
        <w:tc>
          <w:tcPr>
            <w:tcW w:w="1338" w:type="dxa"/>
            <w:tcBorders>
              <w:top w:val="nil"/>
              <w:left w:val="single" w:sz="16" w:space="0" w:color="000000"/>
              <w:bottom w:val="nil"/>
            </w:tcBorders>
            <w:shd w:val="clear" w:color="auto" w:fill="FFFFFF"/>
            <w:vAlign w:val="center"/>
          </w:tcPr>
          <w:p w14:paraId="1A3EA4C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c>
          <w:tcPr>
            <w:tcW w:w="1338" w:type="dxa"/>
            <w:tcBorders>
              <w:top w:val="nil"/>
              <w:bottom w:val="nil"/>
            </w:tcBorders>
            <w:shd w:val="clear" w:color="auto" w:fill="FFFFFF"/>
            <w:vAlign w:val="center"/>
          </w:tcPr>
          <w:p w14:paraId="7043E68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.062</w:t>
            </w:r>
          </w:p>
        </w:tc>
        <w:tc>
          <w:tcPr>
            <w:tcW w:w="1476" w:type="dxa"/>
            <w:tcBorders>
              <w:top w:val="nil"/>
              <w:bottom w:val="nil"/>
            </w:tcBorders>
            <w:shd w:val="clear" w:color="auto" w:fill="FFFFFF"/>
            <w:vAlign w:val="center"/>
          </w:tcPr>
          <w:p w14:paraId="77EF44B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c>
          <w:tcPr>
            <w:tcW w:w="1015" w:type="dxa"/>
            <w:tcBorders>
              <w:top w:val="nil"/>
              <w:bottom w:val="nil"/>
            </w:tcBorders>
            <w:shd w:val="clear" w:color="auto" w:fill="FFFFFF"/>
            <w:vAlign w:val="center"/>
          </w:tcPr>
          <w:p w14:paraId="312B4C7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1.018</w:t>
            </w:r>
          </w:p>
        </w:tc>
        <w:tc>
          <w:tcPr>
            <w:tcW w:w="1015" w:type="dxa"/>
            <w:tcBorders>
              <w:top w:val="nil"/>
              <w:bottom w:val="nil"/>
              <w:right w:val="single" w:sz="16" w:space="0" w:color="000000"/>
            </w:tcBorders>
            <w:shd w:val="clear" w:color="auto" w:fill="FFFFFF"/>
            <w:vAlign w:val="center"/>
          </w:tcPr>
          <w:p w14:paraId="6522199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.309</w:t>
            </w:r>
          </w:p>
        </w:tc>
      </w:tr>
      <w:tr w:rsidR="00DB53E4" w:rsidRPr="00DB53E4" w14:paraId="55C74488"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BDEC2A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BDF31C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NOUTG1</w:t>
            </w:r>
          </w:p>
        </w:tc>
        <w:tc>
          <w:tcPr>
            <w:tcW w:w="1338" w:type="dxa"/>
            <w:tcBorders>
              <w:top w:val="nil"/>
              <w:left w:val="single" w:sz="16" w:space="0" w:color="000000"/>
              <w:bottom w:val="nil"/>
            </w:tcBorders>
            <w:shd w:val="clear" w:color="auto" w:fill="FFFFFF"/>
            <w:vAlign w:val="center"/>
          </w:tcPr>
          <w:p w14:paraId="0C856B5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338" w:type="dxa"/>
            <w:tcBorders>
              <w:top w:val="nil"/>
              <w:bottom w:val="nil"/>
            </w:tcBorders>
            <w:shd w:val="clear" w:color="auto" w:fill="FFFFFF"/>
            <w:vAlign w:val="center"/>
          </w:tcPr>
          <w:p w14:paraId="7573F6D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476" w:type="dxa"/>
            <w:tcBorders>
              <w:top w:val="nil"/>
              <w:bottom w:val="nil"/>
            </w:tcBorders>
            <w:shd w:val="clear" w:color="auto" w:fill="FFFFFF"/>
            <w:vAlign w:val="center"/>
          </w:tcPr>
          <w:p w14:paraId="7CD0A6A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-.087</w:t>
            </w:r>
          </w:p>
        </w:tc>
        <w:tc>
          <w:tcPr>
            <w:tcW w:w="1015" w:type="dxa"/>
            <w:tcBorders>
              <w:top w:val="nil"/>
              <w:bottom w:val="nil"/>
            </w:tcBorders>
            <w:shd w:val="clear" w:color="auto" w:fill="FFFFFF"/>
            <w:vAlign w:val="center"/>
          </w:tcPr>
          <w:p w14:paraId="6B97840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-.949</w:t>
            </w:r>
          </w:p>
        </w:tc>
        <w:tc>
          <w:tcPr>
            <w:tcW w:w="1015" w:type="dxa"/>
            <w:tcBorders>
              <w:top w:val="nil"/>
              <w:bottom w:val="nil"/>
              <w:right w:val="single" w:sz="16" w:space="0" w:color="000000"/>
            </w:tcBorders>
            <w:shd w:val="clear" w:color="auto" w:fill="FFFFFF"/>
            <w:vAlign w:val="center"/>
          </w:tcPr>
          <w:p w14:paraId="2EB0F58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.343</w:t>
            </w:r>
          </w:p>
        </w:tc>
      </w:tr>
      <w:tr w:rsidR="00DB53E4" w:rsidRPr="00DB53E4" w14:paraId="4A5180A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89CFA1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933E2C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NOUTG2</w:t>
            </w:r>
          </w:p>
        </w:tc>
        <w:tc>
          <w:tcPr>
            <w:tcW w:w="1338" w:type="dxa"/>
            <w:tcBorders>
              <w:top w:val="nil"/>
              <w:left w:val="single" w:sz="16" w:space="0" w:color="000000"/>
              <w:bottom w:val="nil"/>
            </w:tcBorders>
            <w:shd w:val="clear" w:color="auto" w:fill="FFFFFF"/>
            <w:vAlign w:val="center"/>
          </w:tcPr>
          <w:p w14:paraId="7690E27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.108</w:t>
            </w:r>
          </w:p>
        </w:tc>
        <w:tc>
          <w:tcPr>
            <w:tcW w:w="1338" w:type="dxa"/>
            <w:tcBorders>
              <w:top w:val="nil"/>
              <w:bottom w:val="nil"/>
            </w:tcBorders>
            <w:shd w:val="clear" w:color="auto" w:fill="FFFFFF"/>
            <w:vAlign w:val="center"/>
          </w:tcPr>
          <w:p w14:paraId="2F4D8D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476" w:type="dxa"/>
            <w:tcBorders>
              <w:top w:val="nil"/>
              <w:bottom w:val="nil"/>
            </w:tcBorders>
            <w:shd w:val="clear" w:color="auto" w:fill="FFFFFF"/>
            <w:vAlign w:val="center"/>
          </w:tcPr>
          <w:p w14:paraId="4D2FF6B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.193</w:t>
            </w:r>
          </w:p>
        </w:tc>
        <w:tc>
          <w:tcPr>
            <w:tcW w:w="1015" w:type="dxa"/>
            <w:tcBorders>
              <w:top w:val="nil"/>
              <w:bottom w:val="nil"/>
            </w:tcBorders>
            <w:shd w:val="clear" w:color="auto" w:fill="FFFFFF"/>
            <w:vAlign w:val="center"/>
          </w:tcPr>
          <w:p w14:paraId="44187BA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2.079</w:t>
            </w:r>
          </w:p>
        </w:tc>
        <w:tc>
          <w:tcPr>
            <w:tcW w:w="1015" w:type="dxa"/>
            <w:tcBorders>
              <w:top w:val="nil"/>
              <w:bottom w:val="nil"/>
              <w:right w:val="single" w:sz="16" w:space="0" w:color="000000"/>
            </w:tcBorders>
            <w:shd w:val="clear" w:color="auto" w:fill="FFFFFF"/>
            <w:vAlign w:val="center"/>
          </w:tcPr>
          <w:p w14:paraId="7A4BD5A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r>
      <w:tr w:rsidR="00DB53E4" w:rsidRPr="00DB53E4" w14:paraId="543EED8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3C0634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6AC620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NOUTG3</w:t>
            </w:r>
          </w:p>
        </w:tc>
        <w:tc>
          <w:tcPr>
            <w:tcW w:w="1338" w:type="dxa"/>
            <w:tcBorders>
              <w:top w:val="nil"/>
              <w:left w:val="single" w:sz="16" w:space="0" w:color="000000"/>
              <w:bottom w:val="nil"/>
            </w:tcBorders>
            <w:shd w:val="clear" w:color="auto" w:fill="FFFFFF"/>
            <w:vAlign w:val="center"/>
          </w:tcPr>
          <w:p w14:paraId="4E39368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.077</w:t>
            </w:r>
          </w:p>
        </w:tc>
        <w:tc>
          <w:tcPr>
            <w:tcW w:w="1338" w:type="dxa"/>
            <w:tcBorders>
              <w:top w:val="nil"/>
              <w:bottom w:val="nil"/>
            </w:tcBorders>
            <w:shd w:val="clear" w:color="auto" w:fill="FFFFFF"/>
            <w:vAlign w:val="center"/>
          </w:tcPr>
          <w:p w14:paraId="03ECC0D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476" w:type="dxa"/>
            <w:tcBorders>
              <w:top w:val="nil"/>
              <w:bottom w:val="nil"/>
            </w:tcBorders>
            <w:shd w:val="clear" w:color="auto" w:fill="FFFFFF"/>
            <w:vAlign w:val="center"/>
          </w:tcPr>
          <w:p w14:paraId="2CAFBB7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.156</w:t>
            </w:r>
          </w:p>
        </w:tc>
        <w:tc>
          <w:tcPr>
            <w:tcW w:w="1015" w:type="dxa"/>
            <w:tcBorders>
              <w:top w:val="nil"/>
              <w:bottom w:val="nil"/>
            </w:tcBorders>
            <w:shd w:val="clear" w:color="auto" w:fill="FFFFFF"/>
            <w:vAlign w:val="center"/>
          </w:tcPr>
          <w:p w14:paraId="6CB8CF7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1.795</w:t>
            </w:r>
          </w:p>
        </w:tc>
        <w:tc>
          <w:tcPr>
            <w:tcW w:w="1015" w:type="dxa"/>
            <w:tcBorders>
              <w:top w:val="nil"/>
              <w:bottom w:val="nil"/>
              <w:right w:val="single" w:sz="16" w:space="0" w:color="000000"/>
            </w:tcBorders>
            <w:shd w:val="clear" w:color="auto" w:fill="FFFFFF"/>
            <w:vAlign w:val="center"/>
          </w:tcPr>
          <w:p w14:paraId="08FC5B1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.074</w:t>
            </w:r>
          </w:p>
        </w:tc>
      </w:tr>
      <w:tr w:rsidR="00DB53E4" w:rsidRPr="00DB53E4" w14:paraId="4DF526D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D2A1C2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387813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NOUTG4</w:t>
            </w:r>
          </w:p>
        </w:tc>
        <w:tc>
          <w:tcPr>
            <w:tcW w:w="1338" w:type="dxa"/>
            <w:tcBorders>
              <w:top w:val="nil"/>
              <w:left w:val="single" w:sz="16" w:space="0" w:color="000000"/>
              <w:bottom w:val="nil"/>
            </w:tcBorders>
            <w:shd w:val="clear" w:color="auto" w:fill="FFFFFF"/>
            <w:vAlign w:val="center"/>
          </w:tcPr>
          <w:p w14:paraId="20746AB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-.036</w:t>
            </w:r>
          </w:p>
        </w:tc>
        <w:tc>
          <w:tcPr>
            <w:tcW w:w="1338" w:type="dxa"/>
            <w:tcBorders>
              <w:top w:val="nil"/>
              <w:bottom w:val="nil"/>
            </w:tcBorders>
            <w:shd w:val="clear" w:color="auto" w:fill="FFFFFF"/>
            <w:vAlign w:val="center"/>
          </w:tcPr>
          <w:p w14:paraId="2D2F3C4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c>
          <w:tcPr>
            <w:tcW w:w="1476" w:type="dxa"/>
            <w:tcBorders>
              <w:top w:val="nil"/>
              <w:bottom w:val="nil"/>
            </w:tcBorders>
            <w:shd w:val="clear" w:color="auto" w:fill="FFFFFF"/>
            <w:vAlign w:val="center"/>
          </w:tcPr>
          <w:p w14:paraId="08297B4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-.091</w:t>
            </w:r>
          </w:p>
        </w:tc>
        <w:tc>
          <w:tcPr>
            <w:tcW w:w="1015" w:type="dxa"/>
            <w:tcBorders>
              <w:top w:val="nil"/>
              <w:bottom w:val="nil"/>
            </w:tcBorders>
            <w:shd w:val="clear" w:color="auto" w:fill="FFFFFF"/>
            <w:vAlign w:val="center"/>
          </w:tcPr>
          <w:p w14:paraId="3A6AAE0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-1.240</w:t>
            </w:r>
          </w:p>
        </w:tc>
        <w:tc>
          <w:tcPr>
            <w:tcW w:w="1015" w:type="dxa"/>
            <w:tcBorders>
              <w:top w:val="nil"/>
              <w:bottom w:val="nil"/>
              <w:right w:val="single" w:sz="16" w:space="0" w:color="000000"/>
            </w:tcBorders>
            <w:shd w:val="clear" w:color="auto" w:fill="FFFFFF"/>
            <w:vAlign w:val="center"/>
          </w:tcPr>
          <w:p w14:paraId="29A22F1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.216</w:t>
            </w:r>
          </w:p>
        </w:tc>
      </w:tr>
      <w:tr w:rsidR="00DB53E4" w:rsidRPr="00DB53E4" w14:paraId="132FAAC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0E0341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43B275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R1</w:t>
            </w:r>
          </w:p>
        </w:tc>
        <w:tc>
          <w:tcPr>
            <w:tcW w:w="1338" w:type="dxa"/>
            <w:tcBorders>
              <w:top w:val="nil"/>
              <w:left w:val="single" w:sz="16" w:space="0" w:color="000000"/>
              <w:bottom w:val="nil"/>
            </w:tcBorders>
            <w:shd w:val="clear" w:color="auto" w:fill="FFFFFF"/>
            <w:vAlign w:val="center"/>
          </w:tcPr>
          <w:p w14:paraId="2C618F1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-.016</w:t>
            </w:r>
          </w:p>
        </w:tc>
        <w:tc>
          <w:tcPr>
            <w:tcW w:w="1338" w:type="dxa"/>
            <w:tcBorders>
              <w:top w:val="nil"/>
              <w:bottom w:val="nil"/>
            </w:tcBorders>
            <w:shd w:val="clear" w:color="auto" w:fill="FFFFFF"/>
            <w:vAlign w:val="center"/>
          </w:tcPr>
          <w:p w14:paraId="35BB7F0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.042</w:t>
            </w:r>
          </w:p>
        </w:tc>
        <w:tc>
          <w:tcPr>
            <w:tcW w:w="1476" w:type="dxa"/>
            <w:tcBorders>
              <w:top w:val="nil"/>
              <w:bottom w:val="nil"/>
            </w:tcBorders>
            <w:shd w:val="clear" w:color="auto" w:fill="FFFFFF"/>
            <w:vAlign w:val="center"/>
          </w:tcPr>
          <w:p w14:paraId="750544A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015" w:type="dxa"/>
            <w:tcBorders>
              <w:top w:val="nil"/>
              <w:bottom w:val="nil"/>
            </w:tcBorders>
            <w:shd w:val="clear" w:color="auto" w:fill="FFFFFF"/>
            <w:vAlign w:val="center"/>
          </w:tcPr>
          <w:p w14:paraId="66277FF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-.380</w:t>
            </w:r>
          </w:p>
        </w:tc>
        <w:tc>
          <w:tcPr>
            <w:tcW w:w="1015" w:type="dxa"/>
            <w:tcBorders>
              <w:top w:val="nil"/>
              <w:bottom w:val="nil"/>
              <w:right w:val="single" w:sz="16" w:space="0" w:color="000000"/>
            </w:tcBorders>
            <w:shd w:val="clear" w:color="auto" w:fill="FFFFFF"/>
            <w:vAlign w:val="center"/>
          </w:tcPr>
          <w:p w14:paraId="1465746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.704</w:t>
            </w:r>
          </w:p>
        </w:tc>
      </w:tr>
      <w:tr w:rsidR="00DB53E4" w:rsidRPr="00DB53E4" w14:paraId="1EED22F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6B7447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FCAA7E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U1</w:t>
            </w:r>
          </w:p>
        </w:tc>
        <w:tc>
          <w:tcPr>
            <w:tcW w:w="1338" w:type="dxa"/>
            <w:tcBorders>
              <w:top w:val="nil"/>
              <w:left w:val="single" w:sz="16" w:space="0" w:color="000000"/>
              <w:bottom w:val="nil"/>
            </w:tcBorders>
            <w:shd w:val="clear" w:color="auto" w:fill="FFFFFF"/>
            <w:vAlign w:val="center"/>
          </w:tcPr>
          <w:p w14:paraId="7C99245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338" w:type="dxa"/>
            <w:tcBorders>
              <w:top w:val="nil"/>
              <w:bottom w:val="nil"/>
            </w:tcBorders>
            <w:shd w:val="clear" w:color="auto" w:fill="FFFFFF"/>
            <w:vAlign w:val="center"/>
          </w:tcPr>
          <w:p w14:paraId="1A14C18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c>
          <w:tcPr>
            <w:tcW w:w="1476" w:type="dxa"/>
            <w:tcBorders>
              <w:top w:val="nil"/>
              <w:bottom w:val="nil"/>
            </w:tcBorders>
            <w:shd w:val="clear" w:color="auto" w:fill="FFFFFF"/>
            <w:vAlign w:val="center"/>
          </w:tcPr>
          <w:p w14:paraId="2951254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-.050</w:t>
            </w:r>
          </w:p>
        </w:tc>
        <w:tc>
          <w:tcPr>
            <w:tcW w:w="1015" w:type="dxa"/>
            <w:tcBorders>
              <w:top w:val="nil"/>
              <w:bottom w:val="nil"/>
            </w:tcBorders>
            <w:shd w:val="clear" w:color="auto" w:fill="FFFFFF"/>
            <w:vAlign w:val="center"/>
          </w:tcPr>
          <w:p w14:paraId="2910928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-.728</w:t>
            </w:r>
          </w:p>
        </w:tc>
        <w:tc>
          <w:tcPr>
            <w:tcW w:w="1015" w:type="dxa"/>
            <w:tcBorders>
              <w:top w:val="nil"/>
              <w:bottom w:val="nil"/>
              <w:right w:val="single" w:sz="16" w:space="0" w:color="000000"/>
            </w:tcBorders>
            <w:shd w:val="clear" w:color="auto" w:fill="FFFFFF"/>
            <w:vAlign w:val="center"/>
          </w:tcPr>
          <w:p w14:paraId="7BD113A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.467</w:t>
            </w:r>
          </w:p>
        </w:tc>
      </w:tr>
      <w:tr w:rsidR="00DB53E4" w:rsidRPr="00DB53E4" w14:paraId="358951B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A62A03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4A932F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U2</w:t>
            </w:r>
          </w:p>
        </w:tc>
        <w:tc>
          <w:tcPr>
            <w:tcW w:w="1338" w:type="dxa"/>
            <w:tcBorders>
              <w:top w:val="nil"/>
              <w:left w:val="single" w:sz="16" w:space="0" w:color="000000"/>
              <w:bottom w:val="nil"/>
            </w:tcBorders>
            <w:shd w:val="clear" w:color="auto" w:fill="FFFFFF"/>
            <w:vAlign w:val="center"/>
          </w:tcPr>
          <w:p w14:paraId="6A146D5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338" w:type="dxa"/>
            <w:tcBorders>
              <w:top w:val="nil"/>
              <w:bottom w:val="nil"/>
            </w:tcBorders>
            <w:shd w:val="clear" w:color="auto" w:fill="FFFFFF"/>
            <w:vAlign w:val="center"/>
          </w:tcPr>
          <w:p w14:paraId="2CB487D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476" w:type="dxa"/>
            <w:tcBorders>
              <w:top w:val="nil"/>
              <w:bottom w:val="nil"/>
            </w:tcBorders>
            <w:shd w:val="clear" w:color="auto" w:fill="FFFFFF"/>
            <w:vAlign w:val="center"/>
          </w:tcPr>
          <w:p w14:paraId="24CD058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.045</w:t>
            </w:r>
          </w:p>
        </w:tc>
        <w:tc>
          <w:tcPr>
            <w:tcW w:w="1015" w:type="dxa"/>
            <w:tcBorders>
              <w:top w:val="nil"/>
              <w:bottom w:val="nil"/>
            </w:tcBorders>
            <w:shd w:val="clear" w:color="auto" w:fill="FFFFFF"/>
            <w:vAlign w:val="center"/>
          </w:tcPr>
          <w:p w14:paraId="6859B02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.760</w:t>
            </w:r>
          </w:p>
        </w:tc>
        <w:tc>
          <w:tcPr>
            <w:tcW w:w="1015" w:type="dxa"/>
            <w:tcBorders>
              <w:top w:val="nil"/>
              <w:bottom w:val="nil"/>
              <w:right w:val="single" w:sz="16" w:space="0" w:color="000000"/>
            </w:tcBorders>
            <w:shd w:val="clear" w:color="auto" w:fill="FFFFFF"/>
            <w:vAlign w:val="center"/>
          </w:tcPr>
          <w:p w14:paraId="53C7DD8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.448</w:t>
            </w:r>
          </w:p>
        </w:tc>
      </w:tr>
      <w:tr w:rsidR="00DB53E4" w:rsidRPr="00DB53E4" w14:paraId="50E4570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010A7A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9FBB6A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OB1</w:t>
            </w:r>
          </w:p>
        </w:tc>
        <w:tc>
          <w:tcPr>
            <w:tcW w:w="1338" w:type="dxa"/>
            <w:tcBorders>
              <w:top w:val="nil"/>
              <w:left w:val="single" w:sz="16" w:space="0" w:color="000000"/>
              <w:bottom w:val="nil"/>
            </w:tcBorders>
            <w:shd w:val="clear" w:color="auto" w:fill="FFFFFF"/>
            <w:vAlign w:val="center"/>
          </w:tcPr>
          <w:p w14:paraId="589A5B7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.084</w:t>
            </w:r>
          </w:p>
        </w:tc>
        <w:tc>
          <w:tcPr>
            <w:tcW w:w="1338" w:type="dxa"/>
            <w:tcBorders>
              <w:top w:val="nil"/>
              <w:bottom w:val="nil"/>
            </w:tcBorders>
            <w:shd w:val="clear" w:color="auto" w:fill="FFFFFF"/>
            <w:vAlign w:val="center"/>
          </w:tcPr>
          <w:p w14:paraId="34B3AC5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c>
          <w:tcPr>
            <w:tcW w:w="1476" w:type="dxa"/>
            <w:tcBorders>
              <w:top w:val="nil"/>
              <w:bottom w:val="nil"/>
            </w:tcBorders>
            <w:shd w:val="clear" w:color="auto" w:fill="FFFFFF"/>
            <w:vAlign w:val="center"/>
          </w:tcPr>
          <w:p w14:paraId="6BE648D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.133</w:t>
            </w:r>
          </w:p>
        </w:tc>
        <w:tc>
          <w:tcPr>
            <w:tcW w:w="1015" w:type="dxa"/>
            <w:tcBorders>
              <w:top w:val="nil"/>
              <w:bottom w:val="nil"/>
            </w:tcBorders>
            <w:shd w:val="clear" w:color="auto" w:fill="FFFFFF"/>
            <w:vAlign w:val="center"/>
          </w:tcPr>
          <w:p w14:paraId="7C860AE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2.195</w:t>
            </w:r>
          </w:p>
        </w:tc>
        <w:tc>
          <w:tcPr>
            <w:tcW w:w="1015" w:type="dxa"/>
            <w:tcBorders>
              <w:top w:val="nil"/>
              <w:bottom w:val="nil"/>
              <w:right w:val="single" w:sz="16" w:space="0" w:color="000000"/>
            </w:tcBorders>
            <w:shd w:val="clear" w:color="auto" w:fill="FFFFFF"/>
            <w:vAlign w:val="center"/>
          </w:tcPr>
          <w:p w14:paraId="3D5DC1E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r>
      <w:tr w:rsidR="00DB53E4" w:rsidRPr="00DB53E4" w14:paraId="524E0CA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2EB12B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F39BD4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SEC1</w:t>
            </w:r>
          </w:p>
        </w:tc>
        <w:tc>
          <w:tcPr>
            <w:tcW w:w="1338" w:type="dxa"/>
            <w:tcBorders>
              <w:top w:val="nil"/>
              <w:left w:val="single" w:sz="16" w:space="0" w:color="000000"/>
              <w:bottom w:val="nil"/>
            </w:tcBorders>
            <w:shd w:val="clear" w:color="auto" w:fill="FFFFFF"/>
            <w:vAlign w:val="center"/>
          </w:tcPr>
          <w:p w14:paraId="151F8C5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338" w:type="dxa"/>
            <w:tcBorders>
              <w:top w:val="nil"/>
              <w:bottom w:val="nil"/>
            </w:tcBorders>
            <w:shd w:val="clear" w:color="auto" w:fill="FFFFFF"/>
            <w:vAlign w:val="center"/>
          </w:tcPr>
          <w:p w14:paraId="7656970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.042</w:t>
            </w:r>
          </w:p>
        </w:tc>
        <w:tc>
          <w:tcPr>
            <w:tcW w:w="1476" w:type="dxa"/>
            <w:tcBorders>
              <w:top w:val="nil"/>
              <w:bottom w:val="nil"/>
            </w:tcBorders>
            <w:shd w:val="clear" w:color="auto" w:fill="FFFFFF"/>
            <w:vAlign w:val="center"/>
          </w:tcPr>
          <w:p w14:paraId="72ECC9B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-.006</w:t>
            </w:r>
          </w:p>
        </w:tc>
        <w:tc>
          <w:tcPr>
            <w:tcW w:w="1015" w:type="dxa"/>
            <w:tcBorders>
              <w:top w:val="nil"/>
              <w:bottom w:val="nil"/>
            </w:tcBorders>
            <w:shd w:val="clear" w:color="auto" w:fill="FFFFFF"/>
            <w:vAlign w:val="center"/>
          </w:tcPr>
          <w:p w14:paraId="0102B01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-.091</w:t>
            </w:r>
          </w:p>
        </w:tc>
        <w:tc>
          <w:tcPr>
            <w:tcW w:w="1015" w:type="dxa"/>
            <w:tcBorders>
              <w:top w:val="nil"/>
              <w:bottom w:val="nil"/>
              <w:right w:val="single" w:sz="16" w:space="0" w:color="000000"/>
            </w:tcBorders>
            <w:shd w:val="clear" w:color="auto" w:fill="FFFFFF"/>
            <w:vAlign w:val="center"/>
          </w:tcPr>
          <w:p w14:paraId="5F29667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.928</w:t>
            </w:r>
          </w:p>
        </w:tc>
      </w:tr>
      <w:tr w:rsidR="00DB53E4" w:rsidRPr="00DB53E4" w14:paraId="535A9A3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749156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9C7C27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SEC2</w:t>
            </w:r>
          </w:p>
        </w:tc>
        <w:tc>
          <w:tcPr>
            <w:tcW w:w="1338" w:type="dxa"/>
            <w:tcBorders>
              <w:top w:val="nil"/>
              <w:left w:val="single" w:sz="16" w:space="0" w:color="000000"/>
              <w:bottom w:val="nil"/>
            </w:tcBorders>
            <w:shd w:val="clear" w:color="auto" w:fill="FFFFFF"/>
            <w:vAlign w:val="center"/>
          </w:tcPr>
          <w:p w14:paraId="2F7D826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-.031</w:t>
            </w:r>
          </w:p>
        </w:tc>
        <w:tc>
          <w:tcPr>
            <w:tcW w:w="1338" w:type="dxa"/>
            <w:tcBorders>
              <w:top w:val="nil"/>
              <w:bottom w:val="nil"/>
            </w:tcBorders>
            <w:shd w:val="clear" w:color="auto" w:fill="FFFFFF"/>
            <w:vAlign w:val="center"/>
          </w:tcPr>
          <w:p w14:paraId="7D00F52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476" w:type="dxa"/>
            <w:tcBorders>
              <w:top w:val="nil"/>
              <w:bottom w:val="nil"/>
            </w:tcBorders>
            <w:shd w:val="clear" w:color="auto" w:fill="FFFFFF"/>
            <w:vAlign w:val="center"/>
          </w:tcPr>
          <w:p w14:paraId="28C9881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015" w:type="dxa"/>
            <w:tcBorders>
              <w:top w:val="nil"/>
              <w:bottom w:val="nil"/>
            </w:tcBorders>
            <w:shd w:val="clear" w:color="auto" w:fill="FFFFFF"/>
            <w:vAlign w:val="center"/>
          </w:tcPr>
          <w:p w14:paraId="56760FA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-.663</w:t>
            </w:r>
          </w:p>
        </w:tc>
        <w:tc>
          <w:tcPr>
            <w:tcW w:w="1015" w:type="dxa"/>
            <w:tcBorders>
              <w:top w:val="nil"/>
              <w:bottom w:val="nil"/>
              <w:right w:val="single" w:sz="16" w:space="0" w:color="000000"/>
            </w:tcBorders>
            <w:shd w:val="clear" w:color="auto" w:fill="FFFFFF"/>
            <w:vAlign w:val="center"/>
          </w:tcPr>
          <w:p w14:paraId="0A434FD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.508</w:t>
            </w:r>
          </w:p>
        </w:tc>
      </w:tr>
      <w:tr w:rsidR="00DB53E4" w:rsidRPr="00DB53E4" w14:paraId="04D8D69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5DBD34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D46133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SEC3</w:t>
            </w:r>
          </w:p>
        </w:tc>
        <w:tc>
          <w:tcPr>
            <w:tcW w:w="1338" w:type="dxa"/>
            <w:tcBorders>
              <w:top w:val="nil"/>
              <w:left w:val="single" w:sz="16" w:space="0" w:color="000000"/>
              <w:bottom w:val="nil"/>
            </w:tcBorders>
            <w:shd w:val="clear" w:color="auto" w:fill="FFFFFF"/>
            <w:vAlign w:val="center"/>
          </w:tcPr>
          <w:p w14:paraId="345B90C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338" w:type="dxa"/>
            <w:tcBorders>
              <w:top w:val="nil"/>
              <w:bottom w:val="nil"/>
            </w:tcBorders>
            <w:shd w:val="clear" w:color="auto" w:fill="FFFFFF"/>
            <w:vAlign w:val="center"/>
          </w:tcPr>
          <w:p w14:paraId="37CCEE1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476" w:type="dxa"/>
            <w:tcBorders>
              <w:top w:val="nil"/>
              <w:bottom w:val="nil"/>
            </w:tcBorders>
            <w:shd w:val="clear" w:color="auto" w:fill="FFFFFF"/>
            <w:vAlign w:val="center"/>
          </w:tcPr>
          <w:p w14:paraId="4BD6C81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-.056</w:t>
            </w:r>
          </w:p>
        </w:tc>
        <w:tc>
          <w:tcPr>
            <w:tcW w:w="1015" w:type="dxa"/>
            <w:tcBorders>
              <w:top w:val="nil"/>
              <w:bottom w:val="nil"/>
            </w:tcBorders>
            <w:shd w:val="clear" w:color="auto" w:fill="FFFFFF"/>
            <w:vAlign w:val="center"/>
          </w:tcPr>
          <w:p w14:paraId="09C7DF9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-.851</w:t>
            </w:r>
          </w:p>
        </w:tc>
        <w:tc>
          <w:tcPr>
            <w:tcW w:w="1015" w:type="dxa"/>
            <w:tcBorders>
              <w:top w:val="nil"/>
              <w:bottom w:val="nil"/>
              <w:right w:val="single" w:sz="16" w:space="0" w:color="000000"/>
            </w:tcBorders>
            <w:shd w:val="clear" w:color="auto" w:fill="FFFFFF"/>
            <w:vAlign w:val="center"/>
          </w:tcPr>
          <w:p w14:paraId="53DA9D7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.396</w:t>
            </w:r>
          </w:p>
        </w:tc>
      </w:tr>
      <w:tr w:rsidR="00DB53E4" w:rsidRPr="00DB53E4" w14:paraId="14EF52A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DAD6DA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1551AE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SEC4</w:t>
            </w:r>
          </w:p>
        </w:tc>
        <w:tc>
          <w:tcPr>
            <w:tcW w:w="1338" w:type="dxa"/>
            <w:tcBorders>
              <w:top w:val="nil"/>
              <w:left w:val="single" w:sz="16" w:space="0" w:color="000000"/>
              <w:bottom w:val="nil"/>
            </w:tcBorders>
            <w:shd w:val="clear" w:color="auto" w:fill="FFFFFF"/>
            <w:vAlign w:val="center"/>
          </w:tcPr>
          <w:p w14:paraId="48F5EB5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.112</w:t>
            </w:r>
          </w:p>
        </w:tc>
        <w:tc>
          <w:tcPr>
            <w:tcW w:w="1338" w:type="dxa"/>
            <w:tcBorders>
              <w:top w:val="nil"/>
              <w:bottom w:val="nil"/>
            </w:tcBorders>
            <w:shd w:val="clear" w:color="auto" w:fill="FFFFFF"/>
            <w:vAlign w:val="center"/>
          </w:tcPr>
          <w:p w14:paraId="1D51E66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.072</w:t>
            </w:r>
          </w:p>
        </w:tc>
        <w:tc>
          <w:tcPr>
            <w:tcW w:w="1476" w:type="dxa"/>
            <w:tcBorders>
              <w:top w:val="nil"/>
              <w:bottom w:val="nil"/>
            </w:tcBorders>
            <w:shd w:val="clear" w:color="auto" w:fill="FFFFFF"/>
            <w:vAlign w:val="center"/>
          </w:tcPr>
          <w:p w14:paraId="6A01FFE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.108</w:t>
            </w:r>
          </w:p>
        </w:tc>
        <w:tc>
          <w:tcPr>
            <w:tcW w:w="1015" w:type="dxa"/>
            <w:tcBorders>
              <w:top w:val="nil"/>
              <w:bottom w:val="nil"/>
            </w:tcBorders>
            <w:shd w:val="clear" w:color="auto" w:fill="FFFFFF"/>
            <w:vAlign w:val="center"/>
          </w:tcPr>
          <w:p w14:paraId="69C2F0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1.565</w:t>
            </w:r>
          </w:p>
        </w:tc>
        <w:tc>
          <w:tcPr>
            <w:tcW w:w="1015" w:type="dxa"/>
            <w:tcBorders>
              <w:top w:val="nil"/>
              <w:bottom w:val="nil"/>
              <w:right w:val="single" w:sz="16" w:space="0" w:color="000000"/>
            </w:tcBorders>
            <w:shd w:val="clear" w:color="auto" w:fill="FFFFFF"/>
            <w:vAlign w:val="center"/>
          </w:tcPr>
          <w:p w14:paraId="7696DED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.119</w:t>
            </w:r>
          </w:p>
        </w:tc>
      </w:tr>
      <w:tr w:rsidR="00DB53E4" w:rsidRPr="00DB53E4" w14:paraId="3D9B719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C423F8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48B479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SEC5</w:t>
            </w:r>
          </w:p>
        </w:tc>
        <w:tc>
          <w:tcPr>
            <w:tcW w:w="1338" w:type="dxa"/>
            <w:tcBorders>
              <w:top w:val="nil"/>
              <w:left w:val="single" w:sz="16" w:space="0" w:color="000000"/>
              <w:bottom w:val="nil"/>
            </w:tcBorders>
            <w:shd w:val="clear" w:color="auto" w:fill="FFFFFF"/>
            <w:vAlign w:val="center"/>
          </w:tcPr>
          <w:p w14:paraId="7E45BB1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.020</w:t>
            </w:r>
          </w:p>
        </w:tc>
        <w:tc>
          <w:tcPr>
            <w:tcW w:w="1338" w:type="dxa"/>
            <w:tcBorders>
              <w:top w:val="nil"/>
              <w:bottom w:val="nil"/>
            </w:tcBorders>
            <w:shd w:val="clear" w:color="auto" w:fill="FFFFFF"/>
            <w:vAlign w:val="center"/>
          </w:tcPr>
          <w:p w14:paraId="5426BE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476" w:type="dxa"/>
            <w:tcBorders>
              <w:top w:val="nil"/>
              <w:bottom w:val="nil"/>
            </w:tcBorders>
            <w:shd w:val="clear" w:color="auto" w:fill="FFFFFF"/>
            <w:vAlign w:val="center"/>
          </w:tcPr>
          <w:p w14:paraId="6D6A75E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015" w:type="dxa"/>
            <w:tcBorders>
              <w:top w:val="nil"/>
              <w:bottom w:val="nil"/>
            </w:tcBorders>
            <w:shd w:val="clear" w:color="auto" w:fill="FFFFFF"/>
            <w:vAlign w:val="center"/>
          </w:tcPr>
          <w:p w14:paraId="283A10F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.840</w:t>
            </w:r>
          </w:p>
        </w:tc>
        <w:tc>
          <w:tcPr>
            <w:tcW w:w="1015" w:type="dxa"/>
            <w:tcBorders>
              <w:top w:val="nil"/>
              <w:bottom w:val="nil"/>
              <w:right w:val="single" w:sz="16" w:space="0" w:color="000000"/>
            </w:tcBorders>
            <w:shd w:val="clear" w:color="auto" w:fill="FFFFFF"/>
            <w:vAlign w:val="center"/>
          </w:tcPr>
          <w:p w14:paraId="56A9728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.402</w:t>
            </w:r>
          </w:p>
        </w:tc>
      </w:tr>
      <w:tr w:rsidR="00DB53E4" w:rsidRPr="00DB53E4" w14:paraId="023B5E6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F62ACA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786CFA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PUR1</w:t>
            </w:r>
          </w:p>
        </w:tc>
        <w:tc>
          <w:tcPr>
            <w:tcW w:w="1338" w:type="dxa"/>
            <w:tcBorders>
              <w:top w:val="nil"/>
              <w:left w:val="single" w:sz="16" w:space="0" w:color="000000"/>
              <w:bottom w:val="nil"/>
            </w:tcBorders>
            <w:shd w:val="clear" w:color="auto" w:fill="FFFFFF"/>
            <w:vAlign w:val="center"/>
          </w:tcPr>
          <w:p w14:paraId="69D9D21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-.081</w:t>
            </w:r>
          </w:p>
        </w:tc>
        <w:tc>
          <w:tcPr>
            <w:tcW w:w="1338" w:type="dxa"/>
            <w:tcBorders>
              <w:top w:val="nil"/>
              <w:bottom w:val="nil"/>
            </w:tcBorders>
            <w:shd w:val="clear" w:color="auto" w:fill="FFFFFF"/>
            <w:vAlign w:val="center"/>
          </w:tcPr>
          <w:p w14:paraId="645EEAE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476" w:type="dxa"/>
            <w:tcBorders>
              <w:top w:val="nil"/>
              <w:bottom w:val="nil"/>
            </w:tcBorders>
            <w:shd w:val="clear" w:color="auto" w:fill="FFFFFF"/>
            <w:vAlign w:val="center"/>
          </w:tcPr>
          <w:p w14:paraId="286621C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-.144</w:t>
            </w:r>
          </w:p>
        </w:tc>
        <w:tc>
          <w:tcPr>
            <w:tcW w:w="1015" w:type="dxa"/>
            <w:tcBorders>
              <w:top w:val="nil"/>
              <w:bottom w:val="nil"/>
            </w:tcBorders>
            <w:shd w:val="clear" w:color="auto" w:fill="FFFFFF"/>
            <w:vAlign w:val="center"/>
          </w:tcPr>
          <w:p w14:paraId="712B30F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-1.763</w:t>
            </w:r>
          </w:p>
        </w:tc>
        <w:tc>
          <w:tcPr>
            <w:tcW w:w="1015" w:type="dxa"/>
            <w:tcBorders>
              <w:top w:val="nil"/>
              <w:bottom w:val="nil"/>
              <w:right w:val="single" w:sz="16" w:space="0" w:color="000000"/>
            </w:tcBorders>
            <w:shd w:val="clear" w:color="auto" w:fill="FFFFFF"/>
            <w:vAlign w:val="center"/>
          </w:tcPr>
          <w:p w14:paraId="2102C48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.079</w:t>
            </w:r>
          </w:p>
        </w:tc>
      </w:tr>
      <w:tr w:rsidR="00DB53E4" w:rsidRPr="00DB53E4" w14:paraId="1026214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AA1F8C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2D0BB5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PUR2</w:t>
            </w:r>
          </w:p>
        </w:tc>
        <w:tc>
          <w:tcPr>
            <w:tcW w:w="1338" w:type="dxa"/>
            <w:tcBorders>
              <w:top w:val="nil"/>
              <w:left w:val="single" w:sz="16" w:space="0" w:color="000000"/>
              <w:bottom w:val="nil"/>
            </w:tcBorders>
            <w:shd w:val="clear" w:color="auto" w:fill="FFFFFF"/>
            <w:vAlign w:val="center"/>
          </w:tcPr>
          <w:p w14:paraId="4CAFBE1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.104</w:t>
            </w:r>
          </w:p>
        </w:tc>
        <w:tc>
          <w:tcPr>
            <w:tcW w:w="1338" w:type="dxa"/>
            <w:tcBorders>
              <w:top w:val="nil"/>
              <w:bottom w:val="nil"/>
            </w:tcBorders>
            <w:shd w:val="clear" w:color="auto" w:fill="FFFFFF"/>
            <w:vAlign w:val="center"/>
          </w:tcPr>
          <w:p w14:paraId="0D1B545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476" w:type="dxa"/>
            <w:tcBorders>
              <w:top w:val="nil"/>
              <w:bottom w:val="nil"/>
            </w:tcBorders>
            <w:shd w:val="clear" w:color="auto" w:fill="FFFFFF"/>
            <w:vAlign w:val="center"/>
          </w:tcPr>
          <w:p w14:paraId="6C7F4FF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.188</w:t>
            </w:r>
          </w:p>
        </w:tc>
        <w:tc>
          <w:tcPr>
            <w:tcW w:w="1015" w:type="dxa"/>
            <w:tcBorders>
              <w:top w:val="nil"/>
              <w:bottom w:val="nil"/>
            </w:tcBorders>
            <w:shd w:val="clear" w:color="auto" w:fill="FFFFFF"/>
            <w:vAlign w:val="center"/>
          </w:tcPr>
          <w:p w14:paraId="6B2C9A9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2.242</w:t>
            </w:r>
          </w:p>
        </w:tc>
        <w:tc>
          <w:tcPr>
            <w:tcW w:w="1015" w:type="dxa"/>
            <w:tcBorders>
              <w:top w:val="nil"/>
              <w:bottom w:val="nil"/>
              <w:right w:val="single" w:sz="16" w:space="0" w:color="000000"/>
            </w:tcBorders>
            <w:shd w:val="clear" w:color="auto" w:fill="FFFFFF"/>
            <w:vAlign w:val="center"/>
          </w:tcPr>
          <w:p w14:paraId="293277A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.026</w:t>
            </w:r>
          </w:p>
        </w:tc>
      </w:tr>
      <w:tr w:rsidR="00DB53E4" w:rsidRPr="00DB53E4" w14:paraId="39FD730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1D8980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D4D5DE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PUR3</w:t>
            </w:r>
          </w:p>
        </w:tc>
        <w:tc>
          <w:tcPr>
            <w:tcW w:w="1338" w:type="dxa"/>
            <w:tcBorders>
              <w:top w:val="nil"/>
              <w:left w:val="single" w:sz="16" w:space="0" w:color="000000"/>
              <w:bottom w:val="nil"/>
            </w:tcBorders>
            <w:shd w:val="clear" w:color="auto" w:fill="FFFFFF"/>
            <w:vAlign w:val="center"/>
          </w:tcPr>
          <w:p w14:paraId="6C18F9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-.076</w:t>
            </w:r>
          </w:p>
        </w:tc>
        <w:tc>
          <w:tcPr>
            <w:tcW w:w="1338" w:type="dxa"/>
            <w:tcBorders>
              <w:top w:val="nil"/>
              <w:bottom w:val="nil"/>
            </w:tcBorders>
            <w:shd w:val="clear" w:color="auto" w:fill="FFFFFF"/>
            <w:vAlign w:val="center"/>
          </w:tcPr>
          <w:p w14:paraId="152C851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.037</w:t>
            </w:r>
          </w:p>
        </w:tc>
        <w:tc>
          <w:tcPr>
            <w:tcW w:w="1476" w:type="dxa"/>
            <w:tcBorders>
              <w:top w:val="nil"/>
              <w:bottom w:val="nil"/>
            </w:tcBorders>
            <w:shd w:val="clear" w:color="auto" w:fill="FFFFFF"/>
            <w:vAlign w:val="center"/>
          </w:tcPr>
          <w:p w14:paraId="67FB0F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-.153</w:t>
            </w:r>
          </w:p>
        </w:tc>
        <w:tc>
          <w:tcPr>
            <w:tcW w:w="1015" w:type="dxa"/>
            <w:tcBorders>
              <w:top w:val="nil"/>
              <w:bottom w:val="nil"/>
            </w:tcBorders>
            <w:shd w:val="clear" w:color="auto" w:fill="FFFFFF"/>
            <w:vAlign w:val="center"/>
          </w:tcPr>
          <w:p w14:paraId="258FD37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-2.062</w:t>
            </w:r>
          </w:p>
        </w:tc>
        <w:tc>
          <w:tcPr>
            <w:tcW w:w="1015" w:type="dxa"/>
            <w:tcBorders>
              <w:top w:val="nil"/>
              <w:bottom w:val="nil"/>
              <w:right w:val="single" w:sz="16" w:space="0" w:color="000000"/>
            </w:tcBorders>
            <w:shd w:val="clear" w:color="auto" w:fill="FFFFFF"/>
            <w:vAlign w:val="center"/>
          </w:tcPr>
          <w:p w14:paraId="19B1184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r>
      <w:tr w:rsidR="00DB53E4" w:rsidRPr="00DB53E4" w14:paraId="400F5BB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B318F9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75F078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PUR4</w:t>
            </w:r>
          </w:p>
        </w:tc>
        <w:tc>
          <w:tcPr>
            <w:tcW w:w="1338" w:type="dxa"/>
            <w:tcBorders>
              <w:top w:val="nil"/>
              <w:left w:val="single" w:sz="16" w:space="0" w:color="000000"/>
              <w:bottom w:val="nil"/>
            </w:tcBorders>
            <w:shd w:val="clear" w:color="auto" w:fill="FFFFFF"/>
            <w:vAlign w:val="center"/>
          </w:tcPr>
          <w:p w14:paraId="23B06DD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338" w:type="dxa"/>
            <w:tcBorders>
              <w:top w:val="nil"/>
              <w:bottom w:val="nil"/>
            </w:tcBorders>
            <w:shd w:val="clear" w:color="auto" w:fill="FFFFFF"/>
            <w:vAlign w:val="center"/>
          </w:tcPr>
          <w:p w14:paraId="4272492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.034</w:t>
            </w:r>
          </w:p>
        </w:tc>
        <w:tc>
          <w:tcPr>
            <w:tcW w:w="1476" w:type="dxa"/>
            <w:tcBorders>
              <w:top w:val="nil"/>
              <w:bottom w:val="nil"/>
            </w:tcBorders>
            <w:shd w:val="clear" w:color="auto" w:fill="FFFFFF"/>
            <w:vAlign w:val="center"/>
          </w:tcPr>
          <w:p w14:paraId="356DA05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.057</w:t>
            </w:r>
          </w:p>
        </w:tc>
        <w:tc>
          <w:tcPr>
            <w:tcW w:w="1015" w:type="dxa"/>
            <w:tcBorders>
              <w:top w:val="nil"/>
              <w:bottom w:val="nil"/>
            </w:tcBorders>
            <w:shd w:val="clear" w:color="auto" w:fill="FFFFFF"/>
            <w:vAlign w:val="center"/>
          </w:tcPr>
          <w:p w14:paraId="49ADA39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.834</w:t>
            </w:r>
          </w:p>
        </w:tc>
        <w:tc>
          <w:tcPr>
            <w:tcW w:w="1015" w:type="dxa"/>
            <w:tcBorders>
              <w:top w:val="nil"/>
              <w:bottom w:val="nil"/>
              <w:right w:val="single" w:sz="16" w:space="0" w:color="000000"/>
            </w:tcBorders>
            <w:shd w:val="clear" w:color="auto" w:fill="FFFFFF"/>
            <w:vAlign w:val="center"/>
          </w:tcPr>
          <w:p w14:paraId="2568C9B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.405</w:t>
            </w:r>
          </w:p>
        </w:tc>
      </w:tr>
      <w:tr w:rsidR="00DB53E4" w:rsidRPr="00DB53E4" w14:paraId="17A3610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83EDE2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EDCD05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PUR5</w:t>
            </w:r>
          </w:p>
        </w:tc>
        <w:tc>
          <w:tcPr>
            <w:tcW w:w="1338" w:type="dxa"/>
            <w:tcBorders>
              <w:top w:val="nil"/>
              <w:left w:val="single" w:sz="16" w:space="0" w:color="000000"/>
              <w:bottom w:val="nil"/>
            </w:tcBorders>
            <w:shd w:val="clear" w:color="auto" w:fill="FFFFFF"/>
            <w:vAlign w:val="center"/>
          </w:tcPr>
          <w:p w14:paraId="4830609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338" w:type="dxa"/>
            <w:tcBorders>
              <w:top w:val="nil"/>
              <w:bottom w:val="nil"/>
            </w:tcBorders>
            <w:shd w:val="clear" w:color="auto" w:fill="FFFFFF"/>
            <w:vAlign w:val="center"/>
          </w:tcPr>
          <w:p w14:paraId="02F7087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476" w:type="dxa"/>
            <w:tcBorders>
              <w:top w:val="nil"/>
              <w:bottom w:val="nil"/>
            </w:tcBorders>
            <w:shd w:val="clear" w:color="auto" w:fill="FFFFFF"/>
            <w:vAlign w:val="center"/>
          </w:tcPr>
          <w:p w14:paraId="5A0C246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.045</w:t>
            </w:r>
          </w:p>
        </w:tc>
        <w:tc>
          <w:tcPr>
            <w:tcW w:w="1015" w:type="dxa"/>
            <w:tcBorders>
              <w:top w:val="nil"/>
              <w:bottom w:val="nil"/>
            </w:tcBorders>
            <w:shd w:val="clear" w:color="auto" w:fill="FFFFFF"/>
            <w:vAlign w:val="center"/>
          </w:tcPr>
          <w:p w14:paraId="1EDE651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.672</w:t>
            </w:r>
          </w:p>
        </w:tc>
        <w:tc>
          <w:tcPr>
            <w:tcW w:w="1015" w:type="dxa"/>
            <w:tcBorders>
              <w:top w:val="nil"/>
              <w:bottom w:val="nil"/>
              <w:right w:val="single" w:sz="16" w:space="0" w:color="000000"/>
            </w:tcBorders>
            <w:shd w:val="clear" w:color="auto" w:fill="FFFFFF"/>
            <w:vAlign w:val="center"/>
          </w:tcPr>
          <w:p w14:paraId="54D8AE4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.502</w:t>
            </w:r>
          </w:p>
        </w:tc>
      </w:tr>
      <w:tr w:rsidR="00DB53E4" w:rsidRPr="00DB53E4" w14:paraId="2AFCAFC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1CDB44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B89580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PUR6</w:t>
            </w:r>
          </w:p>
        </w:tc>
        <w:tc>
          <w:tcPr>
            <w:tcW w:w="1338" w:type="dxa"/>
            <w:tcBorders>
              <w:top w:val="nil"/>
              <w:left w:val="single" w:sz="16" w:space="0" w:color="000000"/>
              <w:bottom w:val="nil"/>
            </w:tcBorders>
            <w:shd w:val="clear" w:color="auto" w:fill="FFFFFF"/>
            <w:vAlign w:val="center"/>
          </w:tcPr>
          <w:p w14:paraId="5F04430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.107</w:t>
            </w:r>
          </w:p>
        </w:tc>
        <w:tc>
          <w:tcPr>
            <w:tcW w:w="1338" w:type="dxa"/>
            <w:tcBorders>
              <w:top w:val="nil"/>
              <w:bottom w:val="nil"/>
            </w:tcBorders>
            <w:shd w:val="clear" w:color="auto" w:fill="FFFFFF"/>
            <w:vAlign w:val="center"/>
          </w:tcPr>
          <w:p w14:paraId="418CBFC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.036</w:t>
            </w:r>
          </w:p>
        </w:tc>
        <w:tc>
          <w:tcPr>
            <w:tcW w:w="1476" w:type="dxa"/>
            <w:tcBorders>
              <w:top w:val="nil"/>
              <w:bottom w:val="nil"/>
            </w:tcBorders>
            <w:shd w:val="clear" w:color="auto" w:fill="FFFFFF"/>
            <w:vAlign w:val="center"/>
          </w:tcPr>
          <w:p w14:paraId="4FA5493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.204</w:t>
            </w:r>
          </w:p>
        </w:tc>
        <w:tc>
          <w:tcPr>
            <w:tcW w:w="1015" w:type="dxa"/>
            <w:tcBorders>
              <w:top w:val="nil"/>
              <w:bottom w:val="nil"/>
            </w:tcBorders>
            <w:shd w:val="clear" w:color="auto" w:fill="FFFFFF"/>
            <w:vAlign w:val="center"/>
          </w:tcPr>
          <w:p w14:paraId="12F7D29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2.959</w:t>
            </w:r>
          </w:p>
        </w:tc>
        <w:tc>
          <w:tcPr>
            <w:tcW w:w="1015" w:type="dxa"/>
            <w:tcBorders>
              <w:top w:val="nil"/>
              <w:bottom w:val="nil"/>
              <w:right w:val="single" w:sz="16" w:space="0" w:color="000000"/>
            </w:tcBorders>
            <w:shd w:val="clear" w:color="auto" w:fill="FFFFFF"/>
            <w:vAlign w:val="center"/>
          </w:tcPr>
          <w:p w14:paraId="48561F5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.003</w:t>
            </w:r>
          </w:p>
        </w:tc>
      </w:tr>
      <w:tr w:rsidR="00DB53E4" w:rsidRPr="00DB53E4" w14:paraId="7C84425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AEF81F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158B39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SP1</w:t>
            </w:r>
          </w:p>
        </w:tc>
        <w:tc>
          <w:tcPr>
            <w:tcW w:w="1338" w:type="dxa"/>
            <w:tcBorders>
              <w:top w:val="nil"/>
              <w:left w:val="single" w:sz="16" w:space="0" w:color="000000"/>
              <w:bottom w:val="nil"/>
            </w:tcBorders>
            <w:shd w:val="clear" w:color="auto" w:fill="FFFFFF"/>
            <w:vAlign w:val="center"/>
          </w:tcPr>
          <w:p w14:paraId="12EDCAA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.010</w:t>
            </w:r>
          </w:p>
        </w:tc>
        <w:tc>
          <w:tcPr>
            <w:tcW w:w="1338" w:type="dxa"/>
            <w:tcBorders>
              <w:top w:val="nil"/>
              <w:bottom w:val="nil"/>
            </w:tcBorders>
            <w:shd w:val="clear" w:color="auto" w:fill="FFFFFF"/>
            <w:vAlign w:val="center"/>
          </w:tcPr>
          <w:p w14:paraId="4783F74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.087</w:t>
            </w:r>
          </w:p>
        </w:tc>
        <w:tc>
          <w:tcPr>
            <w:tcW w:w="1476" w:type="dxa"/>
            <w:tcBorders>
              <w:top w:val="nil"/>
              <w:bottom w:val="nil"/>
            </w:tcBorders>
            <w:shd w:val="clear" w:color="auto" w:fill="FFFFFF"/>
            <w:vAlign w:val="center"/>
          </w:tcPr>
          <w:p w14:paraId="2CB248B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.007</w:t>
            </w:r>
          </w:p>
        </w:tc>
        <w:tc>
          <w:tcPr>
            <w:tcW w:w="1015" w:type="dxa"/>
            <w:tcBorders>
              <w:top w:val="nil"/>
              <w:bottom w:val="nil"/>
            </w:tcBorders>
            <w:shd w:val="clear" w:color="auto" w:fill="FFFFFF"/>
            <w:vAlign w:val="center"/>
          </w:tcPr>
          <w:p w14:paraId="4E9D74B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.111</w:t>
            </w:r>
          </w:p>
        </w:tc>
        <w:tc>
          <w:tcPr>
            <w:tcW w:w="1015" w:type="dxa"/>
            <w:tcBorders>
              <w:top w:val="nil"/>
              <w:bottom w:val="nil"/>
              <w:right w:val="single" w:sz="16" w:space="0" w:color="000000"/>
            </w:tcBorders>
            <w:shd w:val="clear" w:color="auto" w:fill="FFFFFF"/>
            <w:vAlign w:val="center"/>
          </w:tcPr>
          <w:p w14:paraId="09938C9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.912</w:t>
            </w:r>
          </w:p>
        </w:tc>
      </w:tr>
      <w:tr w:rsidR="00DB53E4" w:rsidRPr="00DB53E4" w14:paraId="352FB74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8F2994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DEF8C0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OA1</w:t>
            </w:r>
          </w:p>
        </w:tc>
        <w:tc>
          <w:tcPr>
            <w:tcW w:w="1338" w:type="dxa"/>
            <w:tcBorders>
              <w:top w:val="nil"/>
              <w:left w:val="single" w:sz="16" w:space="0" w:color="000000"/>
              <w:bottom w:val="nil"/>
            </w:tcBorders>
            <w:shd w:val="clear" w:color="auto" w:fill="FFFFFF"/>
            <w:vAlign w:val="center"/>
          </w:tcPr>
          <w:p w14:paraId="39DB511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-.055</w:t>
            </w:r>
          </w:p>
        </w:tc>
        <w:tc>
          <w:tcPr>
            <w:tcW w:w="1338" w:type="dxa"/>
            <w:tcBorders>
              <w:top w:val="nil"/>
              <w:bottom w:val="nil"/>
            </w:tcBorders>
            <w:shd w:val="clear" w:color="auto" w:fill="FFFFFF"/>
            <w:vAlign w:val="center"/>
          </w:tcPr>
          <w:p w14:paraId="2DC2BED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476" w:type="dxa"/>
            <w:tcBorders>
              <w:top w:val="nil"/>
              <w:bottom w:val="nil"/>
            </w:tcBorders>
            <w:shd w:val="clear" w:color="auto" w:fill="FFFFFF"/>
            <w:vAlign w:val="center"/>
          </w:tcPr>
          <w:p w14:paraId="231F1B2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-.091</w:t>
            </w:r>
          </w:p>
        </w:tc>
        <w:tc>
          <w:tcPr>
            <w:tcW w:w="1015" w:type="dxa"/>
            <w:tcBorders>
              <w:top w:val="nil"/>
              <w:bottom w:val="nil"/>
            </w:tcBorders>
            <w:shd w:val="clear" w:color="auto" w:fill="FFFFFF"/>
            <w:vAlign w:val="center"/>
          </w:tcPr>
          <w:p w14:paraId="7B60E4E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-1.026</w:t>
            </w:r>
          </w:p>
        </w:tc>
        <w:tc>
          <w:tcPr>
            <w:tcW w:w="1015" w:type="dxa"/>
            <w:tcBorders>
              <w:top w:val="nil"/>
              <w:bottom w:val="nil"/>
              <w:right w:val="single" w:sz="16" w:space="0" w:color="000000"/>
            </w:tcBorders>
            <w:shd w:val="clear" w:color="auto" w:fill="FFFFFF"/>
            <w:vAlign w:val="center"/>
          </w:tcPr>
          <w:p w14:paraId="4F3B68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.306</w:t>
            </w:r>
          </w:p>
        </w:tc>
      </w:tr>
      <w:tr w:rsidR="00DB53E4" w:rsidRPr="00DB53E4" w14:paraId="20B80EF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2969A2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6A4739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OA2</w:t>
            </w:r>
          </w:p>
        </w:tc>
        <w:tc>
          <w:tcPr>
            <w:tcW w:w="1338" w:type="dxa"/>
            <w:tcBorders>
              <w:top w:val="nil"/>
              <w:left w:val="single" w:sz="16" w:space="0" w:color="000000"/>
              <w:bottom w:val="nil"/>
            </w:tcBorders>
            <w:shd w:val="clear" w:color="auto" w:fill="FFFFFF"/>
            <w:vAlign w:val="center"/>
          </w:tcPr>
          <w:p w14:paraId="4DF3C5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338" w:type="dxa"/>
            <w:tcBorders>
              <w:top w:val="nil"/>
              <w:bottom w:val="nil"/>
            </w:tcBorders>
            <w:shd w:val="clear" w:color="auto" w:fill="FFFFFF"/>
            <w:vAlign w:val="center"/>
          </w:tcPr>
          <w:p w14:paraId="1BFDAE1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476" w:type="dxa"/>
            <w:tcBorders>
              <w:top w:val="nil"/>
              <w:bottom w:val="nil"/>
            </w:tcBorders>
            <w:shd w:val="clear" w:color="auto" w:fill="FFFFFF"/>
            <w:vAlign w:val="center"/>
          </w:tcPr>
          <w:p w14:paraId="6E0C14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c>
          <w:tcPr>
            <w:tcW w:w="1015" w:type="dxa"/>
            <w:tcBorders>
              <w:top w:val="nil"/>
              <w:bottom w:val="nil"/>
            </w:tcBorders>
            <w:shd w:val="clear" w:color="auto" w:fill="FFFFFF"/>
            <w:vAlign w:val="center"/>
          </w:tcPr>
          <w:p w14:paraId="608C866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-.842</w:t>
            </w:r>
          </w:p>
        </w:tc>
        <w:tc>
          <w:tcPr>
            <w:tcW w:w="1015" w:type="dxa"/>
            <w:tcBorders>
              <w:top w:val="nil"/>
              <w:bottom w:val="nil"/>
              <w:right w:val="single" w:sz="16" w:space="0" w:color="000000"/>
            </w:tcBorders>
            <w:shd w:val="clear" w:color="auto" w:fill="FFFFFF"/>
            <w:vAlign w:val="center"/>
          </w:tcPr>
          <w:p w14:paraId="0A0C9B8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.400</w:t>
            </w:r>
          </w:p>
        </w:tc>
      </w:tr>
      <w:tr w:rsidR="00DB53E4" w:rsidRPr="00DB53E4" w14:paraId="19AE9A1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0221F8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82027B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OA3</w:t>
            </w:r>
          </w:p>
        </w:tc>
        <w:tc>
          <w:tcPr>
            <w:tcW w:w="1338" w:type="dxa"/>
            <w:tcBorders>
              <w:top w:val="nil"/>
              <w:left w:val="single" w:sz="16" w:space="0" w:color="000000"/>
              <w:bottom w:val="nil"/>
            </w:tcBorders>
            <w:shd w:val="clear" w:color="auto" w:fill="FFFFFF"/>
            <w:vAlign w:val="center"/>
          </w:tcPr>
          <w:p w14:paraId="149FFDE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-.019</w:t>
            </w:r>
          </w:p>
        </w:tc>
        <w:tc>
          <w:tcPr>
            <w:tcW w:w="1338" w:type="dxa"/>
            <w:tcBorders>
              <w:top w:val="nil"/>
              <w:bottom w:val="nil"/>
            </w:tcBorders>
            <w:shd w:val="clear" w:color="auto" w:fill="FFFFFF"/>
            <w:vAlign w:val="center"/>
          </w:tcPr>
          <w:p w14:paraId="58DD6F9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.037</w:t>
            </w:r>
          </w:p>
        </w:tc>
        <w:tc>
          <w:tcPr>
            <w:tcW w:w="1476" w:type="dxa"/>
            <w:tcBorders>
              <w:top w:val="nil"/>
              <w:bottom w:val="nil"/>
            </w:tcBorders>
            <w:shd w:val="clear" w:color="auto" w:fill="FFFFFF"/>
            <w:vAlign w:val="center"/>
          </w:tcPr>
          <w:p w14:paraId="421010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-.036</w:t>
            </w:r>
          </w:p>
        </w:tc>
        <w:tc>
          <w:tcPr>
            <w:tcW w:w="1015" w:type="dxa"/>
            <w:tcBorders>
              <w:top w:val="nil"/>
              <w:bottom w:val="nil"/>
            </w:tcBorders>
            <w:shd w:val="clear" w:color="auto" w:fill="FFFFFF"/>
            <w:vAlign w:val="center"/>
          </w:tcPr>
          <w:p w14:paraId="7D5B09F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-.521</w:t>
            </w:r>
          </w:p>
        </w:tc>
        <w:tc>
          <w:tcPr>
            <w:tcW w:w="1015" w:type="dxa"/>
            <w:tcBorders>
              <w:top w:val="nil"/>
              <w:bottom w:val="nil"/>
              <w:right w:val="single" w:sz="16" w:space="0" w:color="000000"/>
            </w:tcBorders>
            <w:shd w:val="clear" w:color="auto" w:fill="FFFFFF"/>
            <w:vAlign w:val="center"/>
          </w:tcPr>
          <w:p w14:paraId="28993C6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.602</w:t>
            </w:r>
          </w:p>
        </w:tc>
      </w:tr>
      <w:tr w:rsidR="00DB53E4" w:rsidRPr="00DB53E4" w14:paraId="1904CAF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A59AB4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bookmarkStart w:id="9" w:name="_Hlk99233510"/>
          </w:p>
        </w:tc>
        <w:tc>
          <w:tcPr>
            <w:tcW w:w="1183" w:type="dxa"/>
            <w:tcBorders>
              <w:top w:val="nil"/>
              <w:left w:val="nil"/>
              <w:bottom w:val="nil"/>
              <w:right w:val="single" w:sz="16" w:space="0" w:color="000000"/>
            </w:tcBorders>
            <w:shd w:val="clear" w:color="auto" w:fill="FFFFFF"/>
          </w:tcPr>
          <w:p w14:paraId="3D0BF37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OA4</w:t>
            </w:r>
          </w:p>
        </w:tc>
        <w:tc>
          <w:tcPr>
            <w:tcW w:w="1338" w:type="dxa"/>
            <w:tcBorders>
              <w:top w:val="nil"/>
              <w:left w:val="single" w:sz="16" w:space="0" w:color="000000"/>
              <w:bottom w:val="nil"/>
            </w:tcBorders>
            <w:shd w:val="clear" w:color="auto" w:fill="FFFFFF"/>
            <w:vAlign w:val="center"/>
          </w:tcPr>
          <w:p w14:paraId="0E87288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338" w:type="dxa"/>
            <w:tcBorders>
              <w:top w:val="nil"/>
              <w:bottom w:val="nil"/>
            </w:tcBorders>
            <w:shd w:val="clear" w:color="auto" w:fill="FFFFFF"/>
            <w:vAlign w:val="center"/>
          </w:tcPr>
          <w:p w14:paraId="722B24F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476" w:type="dxa"/>
            <w:tcBorders>
              <w:top w:val="nil"/>
              <w:bottom w:val="nil"/>
            </w:tcBorders>
            <w:shd w:val="clear" w:color="auto" w:fill="FFFFFF"/>
            <w:vAlign w:val="center"/>
          </w:tcPr>
          <w:p w14:paraId="7C3570E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-.095</w:t>
            </w:r>
          </w:p>
        </w:tc>
        <w:tc>
          <w:tcPr>
            <w:tcW w:w="1015" w:type="dxa"/>
            <w:tcBorders>
              <w:top w:val="nil"/>
              <w:bottom w:val="nil"/>
            </w:tcBorders>
            <w:shd w:val="clear" w:color="auto" w:fill="FFFFFF"/>
            <w:vAlign w:val="center"/>
          </w:tcPr>
          <w:p w14:paraId="2939BDE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-1.387</w:t>
            </w:r>
          </w:p>
        </w:tc>
        <w:tc>
          <w:tcPr>
            <w:tcW w:w="1015" w:type="dxa"/>
            <w:tcBorders>
              <w:top w:val="nil"/>
              <w:bottom w:val="nil"/>
              <w:right w:val="single" w:sz="16" w:space="0" w:color="000000"/>
            </w:tcBorders>
            <w:shd w:val="clear" w:color="auto" w:fill="FFFFFF"/>
            <w:vAlign w:val="center"/>
          </w:tcPr>
          <w:p w14:paraId="27378C0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.166</w:t>
            </w:r>
          </w:p>
        </w:tc>
      </w:tr>
      <w:tr w:rsidR="00DB53E4" w:rsidRPr="00DB53E4" w14:paraId="50D24C3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7EAD29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69F11C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OA5</w:t>
            </w:r>
          </w:p>
        </w:tc>
        <w:tc>
          <w:tcPr>
            <w:tcW w:w="1338" w:type="dxa"/>
            <w:tcBorders>
              <w:top w:val="nil"/>
              <w:left w:val="single" w:sz="16" w:space="0" w:color="000000"/>
              <w:bottom w:val="nil"/>
            </w:tcBorders>
            <w:shd w:val="clear" w:color="auto" w:fill="FFFFFF"/>
            <w:vAlign w:val="center"/>
          </w:tcPr>
          <w:p w14:paraId="0F78D37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.011</w:t>
            </w:r>
          </w:p>
        </w:tc>
        <w:tc>
          <w:tcPr>
            <w:tcW w:w="1338" w:type="dxa"/>
            <w:tcBorders>
              <w:top w:val="nil"/>
              <w:bottom w:val="nil"/>
            </w:tcBorders>
            <w:shd w:val="clear" w:color="auto" w:fill="FFFFFF"/>
            <w:vAlign w:val="center"/>
          </w:tcPr>
          <w:p w14:paraId="295602A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476" w:type="dxa"/>
            <w:tcBorders>
              <w:top w:val="nil"/>
              <w:bottom w:val="nil"/>
            </w:tcBorders>
            <w:shd w:val="clear" w:color="auto" w:fill="FFFFFF"/>
            <w:vAlign w:val="center"/>
          </w:tcPr>
          <w:p w14:paraId="63AFB85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.022</w:t>
            </w:r>
          </w:p>
        </w:tc>
        <w:tc>
          <w:tcPr>
            <w:tcW w:w="1015" w:type="dxa"/>
            <w:tcBorders>
              <w:top w:val="nil"/>
              <w:bottom w:val="nil"/>
            </w:tcBorders>
            <w:shd w:val="clear" w:color="auto" w:fill="FFFFFF"/>
            <w:vAlign w:val="center"/>
          </w:tcPr>
          <w:p w14:paraId="6741053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.351</w:t>
            </w:r>
          </w:p>
        </w:tc>
        <w:tc>
          <w:tcPr>
            <w:tcW w:w="1015" w:type="dxa"/>
            <w:tcBorders>
              <w:top w:val="nil"/>
              <w:bottom w:val="nil"/>
              <w:right w:val="single" w:sz="16" w:space="0" w:color="000000"/>
            </w:tcBorders>
            <w:shd w:val="clear" w:color="auto" w:fill="FFFFFF"/>
            <w:vAlign w:val="center"/>
          </w:tcPr>
          <w:p w14:paraId="44717CE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.726</w:t>
            </w:r>
          </w:p>
        </w:tc>
      </w:tr>
      <w:tr w:rsidR="00DB53E4" w:rsidRPr="00DB53E4" w14:paraId="682186B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EC1C13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A1DB3B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OA6</w:t>
            </w:r>
          </w:p>
        </w:tc>
        <w:tc>
          <w:tcPr>
            <w:tcW w:w="1338" w:type="dxa"/>
            <w:tcBorders>
              <w:top w:val="nil"/>
              <w:left w:val="single" w:sz="16" w:space="0" w:color="000000"/>
              <w:bottom w:val="nil"/>
            </w:tcBorders>
            <w:shd w:val="clear" w:color="auto" w:fill="FFFFFF"/>
            <w:vAlign w:val="center"/>
          </w:tcPr>
          <w:p w14:paraId="40846CC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338" w:type="dxa"/>
            <w:tcBorders>
              <w:top w:val="nil"/>
              <w:bottom w:val="nil"/>
            </w:tcBorders>
            <w:shd w:val="clear" w:color="auto" w:fill="FFFFFF"/>
            <w:vAlign w:val="center"/>
          </w:tcPr>
          <w:p w14:paraId="334E5E2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.032</w:t>
            </w:r>
          </w:p>
        </w:tc>
        <w:tc>
          <w:tcPr>
            <w:tcW w:w="1476" w:type="dxa"/>
            <w:tcBorders>
              <w:top w:val="nil"/>
              <w:bottom w:val="nil"/>
            </w:tcBorders>
            <w:shd w:val="clear" w:color="auto" w:fill="FFFFFF"/>
            <w:vAlign w:val="center"/>
          </w:tcPr>
          <w:p w14:paraId="607E865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-.104</w:t>
            </w:r>
          </w:p>
        </w:tc>
        <w:tc>
          <w:tcPr>
            <w:tcW w:w="1015" w:type="dxa"/>
            <w:tcBorders>
              <w:top w:val="nil"/>
              <w:bottom w:val="nil"/>
            </w:tcBorders>
            <w:shd w:val="clear" w:color="auto" w:fill="FFFFFF"/>
            <w:vAlign w:val="center"/>
          </w:tcPr>
          <w:p w14:paraId="70F4635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-1.597</w:t>
            </w:r>
          </w:p>
        </w:tc>
        <w:tc>
          <w:tcPr>
            <w:tcW w:w="1015" w:type="dxa"/>
            <w:tcBorders>
              <w:top w:val="nil"/>
              <w:bottom w:val="nil"/>
              <w:right w:val="single" w:sz="16" w:space="0" w:color="000000"/>
            </w:tcBorders>
            <w:shd w:val="clear" w:color="auto" w:fill="FFFFFF"/>
            <w:vAlign w:val="center"/>
          </w:tcPr>
          <w:p w14:paraId="6A94C39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.111</w:t>
            </w:r>
          </w:p>
        </w:tc>
      </w:tr>
      <w:tr w:rsidR="00DB53E4" w:rsidRPr="00DB53E4" w14:paraId="20008BD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93955F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single" w:sz="16" w:space="0" w:color="000000"/>
              <w:right w:val="single" w:sz="16" w:space="0" w:color="000000"/>
            </w:tcBorders>
            <w:shd w:val="clear" w:color="auto" w:fill="FFFFFF"/>
          </w:tcPr>
          <w:p w14:paraId="57A4F0B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w:t>
            </w:r>
          </w:p>
        </w:tc>
        <w:tc>
          <w:tcPr>
            <w:tcW w:w="1338" w:type="dxa"/>
            <w:tcBorders>
              <w:top w:val="nil"/>
              <w:left w:val="single" w:sz="16" w:space="0" w:color="000000"/>
              <w:bottom w:val="single" w:sz="16" w:space="0" w:color="000000"/>
            </w:tcBorders>
            <w:shd w:val="clear" w:color="auto" w:fill="FFFFFF"/>
            <w:vAlign w:val="center"/>
          </w:tcPr>
          <w:p w14:paraId="6DB3E84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.010</w:t>
            </w:r>
          </w:p>
        </w:tc>
        <w:tc>
          <w:tcPr>
            <w:tcW w:w="1338" w:type="dxa"/>
            <w:tcBorders>
              <w:top w:val="nil"/>
              <w:bottom w:val="single" w:sz="16" w:space="0" w:color="000000"/>
            </w:tcBorders>
            <w:shd w:val="clear" w:color="auto" w:fill="FFFFFF"/>
            <w:vAlign w:val="center"/>
          </w:tcPr>
          <w:p w14:paraId="29E314C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476" w:type="dxa"/>
            <w:tcBorders>
              <w:top w:val="nil"/>
              <w:bottom w:val="single" w:sz="16" w:space="0" w:color="000000"/>
            </w:tcBorders>
            <w:shd w:val="clear" w:color="auto" w:fill="FFFFFF"/>
            <w:vAlign w:val="center"/>
          </w:tcPr>
          <w:p w14:paraId="07A0210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.019</w:t>
            </w:r>
          </w:p>
        </w:tc>
        <w:tc>
          <w:tcPr>
            <w:tcW w:w="1015" w:type="dxa"/>
            <w:tcBorders>
              <w:top w:val="nil"/>
              <w:bottom w:val="single" w:sz="16" w:space="0" w:color="000000"/>
            </w:tcBorders>
            <w:shd w:val="clear" w:color="auto" w:fill="FFFFFF"/>
            <w:vAlign w:val="center"/>
          </w:tcPr>
          <w:p w14:paraId="251FFF7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.287</w:t>
            </w:r>
          </w:p>
        </w:tc>
        <w:tc>
          <w:tcPr>
            <w:tcW w:w="1015" w:type="dxa"/>
            <w:tcBorders>
              <w:top w:val="nil"/>
              <w:bottom w:val="single" w:sz="16" w:space="0" w:color="000000"/>
              <w:right w:val="single" w:sz="16" w:space="0" w:color="000000"/>
            </w:tcBorders>
            <w:shd w:val="clear" w:color="auto" w:fill="FFFFFF"/>
            <w:vAlign w:val="center"/>
          </w:tcPr>
          <w:p w14:paraId="5798E7C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.775</w:t>
            </w:r>
          </w:p>
        </w:tc>
      </w:tr>
      <w:bookmarkEnd w:id="9"/>
      <w:tr w:rsidR="00DB53E4" w:rsidRPr="00DB53E4" w14:paraId="46B4DB14" w14:textId="77777777" w:rsidTr="00E01ABD">
        <w:trPr>
          <w:cantSplit/>
        </w:trPr>
        <w:tc>
          <w:tcPr>
            <w:tcW w:w="8101" w:type="dxa"/>
            <w:gridSpan w:val="7"/>
            <w:tcBorders>
              <w:top w:val="nil"/>
              <w:left w:val="nil"/>
              <w:bottom w:val="nil"/>
              <w:right w:val="nil"/>
            </w:tcBorders>
            <w:shd w:val="clear" w:color="auto" w:fill="FFFFFF"/>
          </w:tcPr>
          <w:p w14:paraId="5000B88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GENDER</w:t>
            </w:r>
          </w:p>
        </w:tc>
      </w:tr>
    </w:tbl>
    <w:p w14:paraId="234570A6"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39FF56BD"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above table, the below study’s model is obtained:</w:t>
      </w:r>
    </w:p>
    <w:p w14:paraId="13AF609D"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Y = 1.021 + (-0.046) + 0.073 + (-0.019) + (-0.008) + 0.091 + 0.008 + 0.063 + (-0.044) + 0.108 + 0.077 + (-0.036) + (-0.016) + (-0.028) + 0.023 + 0.084 + (-0.004) + (-0.031) + (-0.035) + 0.112 + 0.020 + (-0.081) + 0.104 + (-0.076) + 0.028 + 0.023 + 0.107 + 0.010 + (-0.055) + (-0.039) + (-0.019) + (-0.048) + 0.011 + (-0.051) + 0.010</w:t>
      </w:r>
    </w:p>
    <w:p w14:paraId="4A1A133E"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According to the Regression model established, taking independent variable constant as zero the dependent variable as a result will be 1.021. This therefore implies that independent variable has a positive relationship to dependent variable where a unit increases in dependent variable will yield 0.316 increases in financial knowledge while contributing to 35% contribution to investment decision with a significant 0.05 significance.</w:t>
      </w:r>
    </w:p>
    <w:p w14:paraId="656111C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As observed in model coefficient table, independent variable such as NOUTG2, OB1, PUR2, PUR3, PUR6 are having less significance values than 0.05. So, these independent variables have an effect on dependent variable GENDER.</w:t>
      </w:r>
    </w:p>
    <w:p w14:paraId="57F4F555"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B74B47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73D0DD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C495A8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521FFE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461F55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D0DD09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607FD5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B8F775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9E2BC18"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A56BCF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C9CE855"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A8A0E73" w14:textId="77777777" w:rsidR="00DB53E4" w:rsidRPr="00DB53E4" w:rsidRDefault="00DB53E4" w:rsidP="00DB53E4">
      <w:pPr>
        <w:spacing w:before="240" w:after="160" w:line="360" w:lineRule="auto"/>
        <w:jc w:val="both"/>
        <w:rPr>
          <w:rFonts w:ascii="Times New Roman" w:hAnsi="Times New Roman" w:cs="Times New Roman"/>
          <w:b/>
          <w:bCs/>
          <w:color w:val="000000"/>
          <w:sz w:val="24"/>
          <w:szCs w:val="24"/>
          <w:lang w:val="en-IN" w:bidi="ar-SA"/>
        </w:rPr>
      </w:pPr>
      <w:r w:rsidRPr="00DB53E4">
        <w:rPr>
          <w:rFonts w:ascii="Times New Roman" w:hAnsi="Times New Roman" w:cs="Times New Roman"/>
          <w:b/>
          <w:bCs/>
          <w:color w:val="000000"/>
          <w:sz w:val="24"/>
          <w:szCs w:val="24"/>
          <w:lang w:val="en-IN" w:bidi="ar-SA"/>
        </w:rPr>
        <w:lastRenderedPageBreak/>
        <w:t>REGRESSION ANALYSIS OF INDEPENDENT VARIABLE AND THE DEPENDENT VARIABLE (QUALIFICATION)</w:t>
      </w:r>
    </w:p>
    <w:p w14:paraId="0D591823"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r w:rsidRPr="00DB53E4">
        <w:rPr>
          <w:rFonts w:ascii="Times New Roman" w:hAnsi="Times New Roman" w:cs="Times New Roman"/>
          <w:color w:val="000000"/>
          <w:sz w:val="24"/>
          <w:szCs w:val="24"/>
          <w:lang w:val="en-IN" w:bidi="ar-SA"/>
        </w:rPr>
        <w:t>This section details the Model summary results, the analysis of variance (ANOVA), and present the model coefficient.</w:t>
      </w:r>
    </w:p>
    <w:p w14:paraId="2DFFBFB2"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14"/>
      </w:tblGrid>
      <w:tr w:rsidR="00DB53E4" w:rsidRPr="00DB53E4" w14:paraId="44B710F8" w14:textId="77777777" w:rsidTr="00E01ABD">
        <w:trPr>
          <w:cantSplit/>
        </w:trPr>
        <w:tc>
          <w:tcPr>
            <w:tcW w:w="4763" w:type="dxa"/>
            <w:gridSpan w:val="4"/>
            <w:tcBorders>
              <w:top w:val="nil"/>
              <w:left w:val="nil"/>
              <w:bottom w:val="nil"/>
              <w:right w:val="nil"/>
            </w:tcBorders>
            <w:shd w:val="clear" w:color="auto" w:fill="FFFFFF"/>
            <w:vAlign w:val="center"/>
          </w:tcPr>
          <w:p w14:paraId="4769E65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Variables Entered/</w:t>
            </w:r>
            <w:proofErr w:type="spellStart"/>
            <w:r w:rsidRPr="00DB53E4">
              <w:rPr>
                <w:rFonts w:ascii="Arial" w:hAnsi="Arial" w:cs="Arial"/>
                <w:b/>
                <w:bCs/>
                <w:color w:val="000000"/>
                <w:sz w:val="18"/>
                <w:szCs w:val="18"/>
                <w:lang w:val="en-IN" w:bidi="ar-SA"/>
              </w:rPr>
              <w:t>Removed</w:t>
            </w:r>
            <w:r w:rsidRPr="00DB53E4">
              <w:rPr>
                <w:rFonts w:ascii="Arial" w:hAnsi="Arial" w:cs="Arial"/>
                <w:b/>
                <w:bCs/>
                <w:color w:val="000000"/>
                <w:sz w:val="18"/>
                <w:szCs w:val="18"/>
                <w:vertAlign w:val="superscript"/>
                <w:lang w:val="en-IN" w:bidi="ar-SA"/>
              </w:rPr>
              <w:t>a</w:t>
            </w:r>
            <w:proofErr w:type="spellEnd"/>
          </w:p>
        </w:tc>
      </w:tr>
      <w:tr w:rsidR="00DB53E4" w:rsidRPr="00DB53E4" w14:paraId="1D83FF4E"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E12C0C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70796A9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Entered</w:t>
            </w:r>
          </w:p>
        </w:tc>
        <w:tc>
          <w:tcPr>
            <w:tcW w:w="1475" w:type="dxa"/>
            <w:tcBorders>
              <w:top w:val="single" w:sz="16" w:space="0" w:color="000000"/>
              <w:bottom w:val="single" w:sz="16" w:space="0" w:color="000000"/>
            </w:tcBorders>
            <w:shd w:val="clear" w:color="auto" w:fill="FFFFFF"/>
            <w:vAlign w:val="bottom"/>
          </w:tcPr>
          <w:p w14:paraId="7CFB828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Removed</w:t>
            </w:r>
          </w:p>
        </w:tc>
        <w:tc>
          <w:tcPr>
            <w:tcW w:w="1014" w:type="dxa"/>
            <w:tcBorders>
              <w:top w:val="single" w:sz="16" w:space="0" w:color="000000"/>
              <w:bottom w:val="single" w:sz="16" w:space="0" w:color="000000"/>
              <w:right w:val="single" w:sz="16" w:space="0" w:color="000000"/>
            </w:tcBorders>
            <w:shd w:val="clear" w:color="auto" w:fill="FFFFFF"/>
            <w:vAlign w:val="bottom"/>
          </w:tcPr>
          <w:p w14:paraId="57CAE36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Method</w:t>
            </w:r>
          </w:p>
        </w:tc>
      </w:tr>
      <w:tr w:rsidR="00DB53E4" w:rsidRPr="00DB53E4" w14:paraId="46A28B91"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6BE60EF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475" w:type="dxa"/>
            <w:tcBorders>
              <w:top w:val="single" w:sz="16" w:space="0" w:color="000000"/>
              <w:left w:val="single" w:sz="16" w:space="0" w:color="000000"/>
              <w:bottom w:val="single" w:sz="16" w:space="0" w:color="000000"/>
            </w:tcBorders>
            <w:shd w:val="clear" w:color="auto" w:fill="FFFFFF"/>
            <w:vAlign w:val="center"/>
          </w:tcPr>
          <w:p w14:paraId="73D97D2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 SEC5, FUN1, U1, US2, PR4, U2, SP1, SEC3, OA6, OB1, OA1, OA5, PUR5, OA4, US1, SEC4, OA3, PUR4, NOUTG3, PUR6, SEC1, R1, SEC2, NOUTG4, PUR3, PUR1, PR2, NOUTG2, PUR2, PR3, OA2, NOUTG1, PR1</w:t>
            </w:r>
            <w:r w:rsidRPr="00DB53E4">
              <w:rPr>
                <w:rFonts w:ascii="Arial" w:hAnsi="Arial" w:cs="Arial"/>
                <w:color w:val="000000"/>
                <w:sz w:val="18"/>
                <w:szCs w:val="18"/>
                <w:vertAlign w:val="superscript"/>
                <w:lang w:val="en-IN" w:bidi="ar-SA"/>
              </w:rPr>
              <w:t>b</w:t>
            </w:r>
          </w:p>
        </w:tc>
        <w:tc>
          <w:tcPr>
            <w:tcW w:w="1475" w:type="dxa"/>
            <w:tcBorders>
              <w:top w:val="single" w:sz="16" w:space="0" w:color="000000"/>
              <w:bottom w:val="single" w:sz="16" w:space="0" w:color="000000"/>
            </w:tcBorders>
            <w:shd w:val="clear" w:color="auto" w:fill="FFFFFF"/>
            <w:vAlign w:val="center"/>
          </w:tcPr>
          <w:p w14:paraId="79A28C5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w:t>
            </w:r>
          </w:p>
        </w:tc>
        <w:tc>
          <w:tcPr>
            <w:tcW w:w="1014" w:type="dxa"/>
            <w:tcBorders>
              <w:top w:val="single" w:sz="16" w:space="0" w:color="000000"/>
              <w:bottom w:val="single" w:sz="16" w:space="0" w:color="000000"/>
              <w:right w:val="single" w:sz="16" w:space="0" w:color="000000"/>
            </w:tcBorders>
            <w:shd w:val="clear" w:color="auto" w:fill="FFFFFF"/>
            <w:vAlign w:val="center"/>
          </w:tcPr>
          <w:p w14:paraId="6BEEE3B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Enter</w:t>
            </w:r>
          </w:p>
        </w:tc>
      </w:tr>
      <w:tr w:rsidR="00DB53E4" w:rsidRPr="00DB53E4" w14:paraId="44EEF4BA" w14:textId="77777777" w:rsidTr="00E01ABD">
        <w:trPr>
          <w:cantSplit/>
        </w:trPr>
        <w:tc>
          <w:tcPr>
            <w:tcW w:w="4763" w:type="dxa"/>
            <w:gridSpan w:val="4"/>
            <w:tcBorders>
              <w:top w:val="nil"/>
              <w:left w:val="nil"/>
              <w:bottom w:val="nil"/>
              <w:right w:val="nil"/>
            </w:tcBorders>
            <w:shd w:val="clear" w:color="auto" w:fill="FFFFFF"/>
          </w:tcPr>
          <w:p w14:paraId="64D11A6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QUALIFICATION</w:t>
            </w:r>
          </w:p>
        </w:tc>
      </w:tr>
      <w:tr w:rsidR="00DB53E4" w:rsidRPr="00DB53E4" w14:paraId="1ABA8FD6" w14:textId="77777777" w:rsidTr="00E01ABD">
        <w:trPr>
          <w:cantSplit/>
        </w:trPr>
        <w:tc>
          <w:tcPr>
            <w:tcW w:w="4763" w:type="dxa"/>
            <w:gridSpan w:val="4"/>
            <w:tcBorders>
              <w:top w:val="nil"/>
              <w:left w:val="nil"/>
              <w:bottom w:val="nil"/>
              <w:right w:val="nil"/>
            </w:tcBorders>
            <w:shd w:val="clear" w:color="auto" w:fill="FFFFFF"/>
          </w:tcPr>
          <w:p w14:paraId="1E2F617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All requested variables entered.</w:t>
            </w:r>
          </w:p>
        </w:tc>
      </w:tr>
    </w:tbl>
    <w:p w14:paraId="022CBF6A"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09B8019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Security and comfort are investigated in this research. Regression analysis was used so as to compute the relative contribute of variables.</w:t>
      </w:r>
    </w:p>
    <w:p w14:paraId="73223E59"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3BEBF28"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 xml:space="preserve">Model summary impact of security and comfort of using </w:t>
      </w:r>
      <w:proofErr w:type="spellStart"/>
      <w:r w:rsidRPr="00DB53E4">
        <w:rPr>
          <w:rFonts w:ascii="Times New Roman" w:hAnsi="Times New Roman" w:cs="Times New Roman"/>
          <w:b/>
          <w:bCs/>
          <w:sz w:val="24"/>
          <w:szCs w:val="24"/>
          <w:lang w:val="en-IN" w:bidi="ar-SA"/>
        </w:rPr>
        <w:t>ewallet</w:t>
      </w:r>
      <w:proofErr w:type="spellEnd"/>
    </w:p>
    <w:p w14:paraId="47B81C33"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This section discusses about the model summary result. The table below provides the model summary.</w:t>
      </w:r>
    </w:p>
    <w:p w14:paraId="7D1EB2FB" w14:textId="5960F937"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8459FC6" w14:textId="220F653E"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3ABCE2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tbl>
      <w:tblPr>
        <w:tblpPr w:leftFromText="180" w:rightFromText="180" w:vertAnchor="text" w:horzAnchor="margin" w:tblpY="1"/>
        <w:tblW w:w="8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4"/>
        <w:gridCol w:w="703"/>
        <w:gridCol w:w="756"/>
        <w:gridCol w:w="1022"/>
        <w:gridCol w:w="1022"/>
        <w:gridCol w:w="1022"/>
        <w:gridCol w:w="777"/>
        <w:gridCol w:w="702"/>
        <w:gridCol w:w="702"/>
        <w:gridCol w:w="1024"/>
      </w:tblGrid>
      <w:tr w:rsidR="00DB53E4" w:rsidRPr="00DB53E4" w14:paraId="3273482E" w14:textId="77777777" w:rsidTr="00E01ABD">
        <w:trPr>
          <w:cantSplit/>
          <w:trHeight w:val="234"/>
        </w:trPr>
        <w:tc>
          <w:tcPr>
            <w:tcW w:w="8284" w:type="dxa"/>
            <w:gridSpan w:val="10"/>
            <w:tcBorders>
              <w:top w:val="nil"/>
              <w:left w:val="nil"/>
              <w:bottom w:val="nil"/>
              <w:right w:val="nil"/>
            </w:tcBorders>
            <w:shd w:val="clear" w:color="auto" w:fill="FFFFFF"/>
            <w:vAlign w:val="center"/>
          </w:tcPr>
          <w:p w14:paraId="1DC53AF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lastRenderedPageBreak/>
              <w:t>Model Summary</w:t>
            </w:r>
          </w:p>
        </w:tc>
      </w:tr>
      <w:tr w:rsidR="00DB53E4" w:rsidRPr="00DB53E4" w14:paraId="56DC460F" w14:textId="77777777" w:rsidTr="00E01ABD">
        <w:trPr>
          <w:cantSplit/>
          <w:trHeight w:val="225"/>
        </w:trPr>
        <w:tc>
          <w:tcPr>
            <w:tcW w:w="554" w:type="dxa"/>
            <w:vMerge w:val="restart"/>
            <w:tcBorders>
              <w:top w:val="single" w:sz="16" w:space="0" w:color="000000"/>
              <w:left w:val="single" w:sz="16" w:space="0" w:color="000000"/>
              <w:bottom w:val="nil"/>
              <w:right w:val="single" w:sz="16" w:space="0" w:color="000000"/>
            </w:tcBorders>
            <w:shd w:val="clear" w:color="auto" w:fill="FFFFFF"/>
            <w:vAlign w:val="bottom"/>
          </w:tcPr>
          <w:p w14:paraId="0BA4E6A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703" w:type="dxa"/>
            <w:vMerge w:val="restart"/>
            <w:tcBorders>
              <w:top w:val="single" w:sz="16" w:space="0" w:color="000000"/>
              <w:left w:val="single" w:sz="16" w:space="0" w:color="000000"/>
            </w:tcBorders>
            <w:shd w:val="clear" w:color="auto" w:fill="FFFFFF"/>
            <w:vAlign w:val="bottom"/>
          </w:tcPr>
          <w:p w14:paraId="503060C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w:t>
            </w:r>
          </w:p>
        </w:tc>
        <w:tc>
          <w:tcPr>
            <w:tcW w:w="756" w:type="dxa"/>
            <w:vMerge w:val="restart"/>
            <w:tcBorders>
              <w:top w:val="single" w:sz="16" w:space="0" w:color="000000"/>
            </w:tcBorders>
            <w:shd w:val="clear" w:color="auto" w:fill="FFFFFF"/>
            <w:vAlign w:val="bottom"/>
          </w:tcPr>
          <w:p w14:paraId="6AFD147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w:t>
            </w:r>
          </w:p>
        </w:tc>
        <w:tc>
          <w:tcPr>
            <w:tcW w:w="1022" w:type="dxa"/>
            <w:vMerge w:val="restart"/>
            <w:tcBorders>
              <w:top w:val="single" w:sz="16" w:space="0" w:color="000000"/>
            </w:tcBorders>
            <w:shd w:val="clear" w:color="auto" w:fill="FFFFFF"/>
            <w:vAlign w:val="bottom"/>
          </w:tcPr>
          <w:p w14:paraId="0A07348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Adjusted R Square</w:t>
            </w:r>
          </w:p>
        </w:tc>
        <w:tc>
          <w:tcPr>
            <w:tcW w:w="1022" w:type="dxa"/>
            <w:vMerge w:val="restart"/>
            <w:tcBorders>
              <w:top w:val="single" w:sz="16" w:space="0" w:color="000000"/>
            </w:tcBorders>
            <w:shd w:val="clear" w:color="auto" w:fill="FFFFFF"/>
            <w:vAlign w:val="bottom"/>
          </w:tcPr>
          <w:p w14:paraId="51781A4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 of the Estimate</w:t>
            </w:r>
          </w:p>
        </w:tc>
        <w:tc>
          <w:tcPr>
            <w:tcW w:w="4227" w:type="dxa"/>
            <w:gridSpan w:val="5"/>
            <w:tcBorders>
              <w:top w:val="single" w:sz="16" w:space="0" w:color="000000"/>
              <w:right w:val="single" w:sz="16" w:space="0" w:color="000000"/>
            </w:tcBorders>
            <w:shd w:val="clear" w:color="auto" w:fill="FFFFFF"/>
            <w:vAlign w:val="bottom"/>
          </w:tcPr>
          <w:p w14:paraId="0794145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Change Statistics</w:t>
            </w:r>
          </w:p>
        </w:tc>
      </w:tr>
      <w:tr w:rsidR="00DB53E4" w:rsidRPr="00DB53E4" w14:paraId="6A2588B3" w14:textId="77777777" w:rsidTr="00E01ABD">
        <w:trPr>
          <w:cantSplit/>
          <w:trHeight w:val="496"/>
        </w:trPr>
        <w:tc>
          <w:tcPr>
            <w:tcW w:w="554" w:type="dxa"/>
            <w:vMerge/>
            <w:tcBorders>
              <w:top w:val="single" w:sz="16" w:space="0" w:color="000000"/>
              <w:left w:val="single" w:sz="16" w:space="0" w:color="000000"/>
              <w:bottom w:val="nil"/>
              <w:right w:val="single" w:sz="16" w:space="0" w:color="000000"/>
            </w:tcBorders>
            <w:shd w:val="clear" w:color="auto" w:fill="FFFFFF"/>
            <w:vAlign w:val="bottom"/>
          </w:tcPr>
          <w:p w14:paraId="5B78971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03" w:type="dxa"/>
            <w:vMerge/>
            <w:tcBorders>
              <w:top w:val="single" w:sz="16" w:space="0" w:color="000000"/>
              <w:left w:val="single" w:sz="16" w:space="0" w:color="000000"/>
            </w:tcBorders>
            <w:shd w:val="clear" w:color="auto" w:fill="FFFFFF"/>
            <w:vAlign w:val="bottom"/>
          </w:tcPr>
          <w:p w14:paraId="3C49784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56" w:type="dxa"/>
            <w:vMerge/>
            <w:tcBorders>
              <w:top w:val="single" w:sz="16" w:space="0" w:color="000000"/>
            </w:tcBorders>
            <w:shd w:val="clear" w:color="auto" w:fill="FFFFFF"/>
            <w:vAlign w:val="bottom"/>
          </w:tcPr>
          <w:p w14:paraId="6997AEE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vMerge/>
            <w:tcBorders>
              <w:top w:val="single" w:sz="16" w:space="0" w:color="000000"/>
            </w:tcBorders>
            <w:shd w:val="clear" w:color="auto" w:fill="FFFFFF"/>
            <w:vAlign w:val="bottom"/>
          </w:tcPr>
          <w:p w14:paraId="7B1DCAD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vMerge/>
            <w:tcBorders>
              <w:top w:val="single" w:sz="16" w:space="0" w:color="000000"/>
            </w:tcBorders>
            <w:shd w:val="clear" w:color="auto" w:fill="FFFFFF"/>
            <w:vAlign w:val="bottom"/>
          </w:tcPr>
          <w:p w14:paraId="40FB0AF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tcBorders>
              <w:bottom w:val="single" w:sz="16" w:space="0" w:color="000000"/>
            </w:tcBorders>
            <w:shd w:val="clear" w:color="auto" w:fill="FFFFFF"/>
            <w:vAlign w:val="bottom"/>
          </w:tcPr>
          <w:p w14:paraId="79E0B1E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 Change</w:t>
            </w:r>
          </w:p>
        </w:tc>
        <w:tc>
          <w:tcPr>
            <w:tcW w:w="777" w:type="dxa"/>
            <w:tcBorders>
              <w:bottom w:val="single" w:sz="16" w:space="0" w:color="000000"/>
            </w:tcBorders>
            <w:shd w:val="clear" w:color="auto" w:fill="FFFFFF"/>
            <w:vAlign w:val="bottom"/>
          </w:tcPr>
          <w:p w14:paraId="3C167EC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 Change</w:t>
            </w:r>
          </w:p>
        </w:tc>
        <w:tc>
          <w:tcPr>
            <w:tcW w:w="702" w:type="dxa"/>
            <w:tcBorders>
              <w:bottom w:val="single" w:sz="16" w:space="0" w:color="000000"/>
            </w:tcBorders>
            <w:shd w:val="clear" w:color="auto" w:fill="FFFFFF"/>
            <w:vAlign w:val="bottom"/>
          </w:tcPr>
          <w:p w14:paraId="460B772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df1</w:t>
            </w:r>
          </w:p>
        </w:tc>
        <w:tc>
          <w:tcPr>
            <w:tcW w:w="702" w:type="dxa"/>
            <w:tcBorders>
              <w:bottom w:val="single" w:sz="16" w:space="0" w:color="000000"/>
            </w:tcBorders>
            <w:shd w:val="clear" w:color="auto" w:fill="FFFFFF"/>
            <w:vAlign w:val="bottom"/>
          </w:tcPr>
          <w:p w14:paraId="40E8117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df2</w:t>
            </w:r>
          </w:p>
        </w:tc>
        <w:tc>
          <w:tcPr>
            <w:tcW w:w="1024" w:type="dxa"/>
            <w:tcBorders>
              <w:bottom w:val="single" w:sz="16" w:space="0" w:color="000000"/>
              <w:right w:val="single" w:sz="16" w:space="0" w:color="000000"/>
            </w:tcBorders>
            <w:shd w:val="clear" w:color="auto" w:fill="FFFFFF"/>
            <w:vAlign w:val="bottom"/>
          </w:tcPr>
          <w:p w14:paraId="21F25EA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 F Change</w:t>
            </w:r>
          </w:p>
        </w:tc>
      </w:tr>
      <w:tr w:rsidR="00DB53E4" w:rsidRPr="00DB53E4" w14:paraId="0A481653" w14:textId="77777777" w:rsidTr="00E01ABD">
        <w:trPr>
          <w:cantSplit/>
          <w:trHeight w:val="225"/>
        </w:trPr>
        <w:tc>
          <w:tcPr>
            <w:tcW w:w="554" w:type="dxa"/>
            <w:tcBorders>
              <w:top w:val="single" w:sz="16" w:space="0" w:color="000000"/>
              <w:left w:val="single" w:sz="16" w:space="0" w:color="000000"/>
              <w:bottom w:val="single" w:sz="16" w:space="0" w:color="000000"/>
              <w:right w:val="single" w:sz="16" w:space="0" w:color="000000"/>
            </w:tcBorders>
            <w:shd w:val="clear" w:color="auto" w:fill="FFFFFF"/>
          </w:tcPr>
          <w:p w14:paraId="3CFA340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703" w:type="dxa"/>
            <w:tcBorders>
              <w:top w:val="single" w:sz="16" w:space="0" w:color="000000"/>
              <w:left w:val="single" w:sz="16" w:space="0" w:color="000000"/>
              <w:bottom w:val="single" w:sz="16" w:space="0" w:color="000000"/>
            </w:tcBorders>
            <w:shd w:val="clear" w:color="auto" w:fill="FFFFFF"/>
            <w:vAlign w:val="center"/>
          </w:tcPr>
          <w:p w14:paraId="65AB248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.604</w:t>
            </w:r>
            <w:r w:rsidRPr="00DB53E4">
              <w:rPr>
                <w:rFonts w:ascii="Arial" w:hAnsi="Arial" w:cs="Arial"/>
                <w:color w:val="000000"/>
                <w:sz w:val="18"/>
                <w:szCs w:val="18"/>
                <w:vertAlign w:val="superscript"/>
                <w:lang w:val="en-IN" w:bidi="ar-SA"/>
              </w:rPr>
              <w:t>a</w:t>
            </w:r>
          </w:p>
        </w:tc>
        <w:tc>
          <w:tcPr>
            <w:tcW w:w="756" w:type="dxa"/>
            <w:tcBorders>
              <w:top w:val="single" w:sz="16" w:space="0" w:color="000000"/>
              <w:bottom w:val="single" w:sz="16" w:space="0" w:color="000000"/>
            </w:tcBorders>
            <w:shd w:val="clear" w:color="auto" w:fill="FFFFFF"/>
            <w:vAlign w:val="center"/>
          </w:tcPr>
          <w:p w14:paraId="71A4E7B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.364</w:t>
            </w:r>
          </w:p>
        </w:tc>
        <w:tc>
          <w:tcPr>
            <w:tcW w:w="1022" w:type="dxa"/>
            <w:tcBorders>
              <w:top w:val="single" w:sz="16" w:space="0" w:color="000000"/>
              <w:bottom w:val="single" w:sz="16" w:space="0" w:color="000000"/>
            </w:tcBorders>
            <w:shd w:val="clear" w:color="auto" w:fill="FFFFFF"/>
            <w:vAlign w:val="center"/>
          </w:tcPr>
          <w:p w14:paraId="5E59684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.295</w:t>
            </w:r>
          </w:p>
        </w:tc>
        <w:tc>
          <w:tcPr>
            <w:tcW w:w="1022" w:type="dxa"/>
            <w:tcBorders>
              <w:top w:val="single" w:sz="16" w:space="0" w:color="000000"/>
              <w:bottom w:val="single" w:sz="16" w:space="0" w:color="000000"/>
            </w:tcBorders>
            <w:shd w:val="clear" w:color="auto" w:fill="FFFFFF"/>
            <w:vAlign w:val="center"/>
          </w:tcPr>
          <w:p w14:paraId="2702A37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.51834</w:t>
            </w:r>
          </w:p>
        </w:tc>
        <w:tc>
          <w:tcPr>
            <w:tcW w:w="1022" w:type="dxa"/>
            <w:tcBorders>
              <w:top w:val="single" w:sz="16" w:space="0" w:color="000000"/>
              <w:bottom w:val="single" w:sz="16" w:space="0" w:color="000000"/>
            </w:tcBorders>
            <w:shd w:val="clear" w:color="auto" w:fill="FFFFFF"/>
            <w:vAlign w:val="center"/>
          </w:tcPr>
          <w:p w14:paraId="2B45079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.364</w:t>
            </w:r>
          </w:p>
        </w:tc>
        <w:tc>
          <w:tcPr>
            <w:tcW w:w="777" w:type="dxa"/>
            <w:tcBorders>
              <w:top w:val="single" w:sz="16" w:space="0" w:color="000000"/>
              <w:bottom w:val="single" w:sz="16" w:space="0" w:color="000000"/>
            </w:tcBorders>
            <w:shd w:val="clear" w:color="auto" w:fill="FFFFFF"/>
            <w:vAlign w:val="center"/>
          </w:tcPr>
          <w:p w14:paraId="1241B22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5.224</w:t>
            </w:r>
          </w:p>
        </w:tc>
        <w:tc>
          <w:tcPr>
            <w:tcW w:w="702" w:type="dxa"/>
            <w:tcBorders>
              <w:top w:val="single" w:sz="16" w:space="0" w:color="000000"/>
              <w:bottom w:val="single" w:sz="16" w:space="0" w:color="000000"/>
            </w:tcBorders>
            <w:shd w:val="clear" w:color="auto" w:fill="FFFFFF"/>
            <w:vAlign w:val="center"/>
          </w:tcPr>
          <w:p w14:paraId="7D5D65A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702" w:type="dxa"/>
            <w:tcBorders>
              <w:top w:val="single" w:sz="16" w:space="0" w:color="000000"/>
              <w:bottom w:val="single" w:sz="16" w:space="0" w:color="000000"/>
            </w:tcBorders>
            <w:shd w:val="clear" w:color="auto" w:fill="FFFFFF"/>
            <w:vAlign w:val="center"/>
          </w:tcPr>
          <w:p w14:paraId="03109FF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024" w:type="dxa"/>
            <w:tcBorders>
              <w:top w:val="single" w:sz="16" w:space="0" w:color="000000"/>
              <w:bottom w:val="single" w:sz="16" w:space="0" w:color="000000"/>
              <w:right w:val="single" w:sz="16" w:space="0" w:color="000000"/>
            </w:tcBorders>
            <w:shd w:val="clear" w:color="auto" w:fill="FFFFFF"/>
            <w:vAlign w:val="center"/>
          </w:tcPr>
          <w:p w14:paraId="2FD49AE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619DE2B0" w14:textId="77777777" w:rsidTr="00E01ABD">
        <w:trPr>
          <w:cantSplit/>
          <w:trHeight w:val="469"/>
        </w:trPr>
        <w:tc>
          <w:tcPr>
            <w:tcW w:w="8284" w:type="dxa"/>
            <w:gridSpan w:val="10"/>
            <w:tcBorders>
              <w:top w:val="nil"/>
              <w:left w:val="nil"/>
              <w:bottom w:val="nil"/>
              <w:right w:val="nil"/>
            </w:tcBorders>
            <w:shd w:val="clear" w:color="auto" w:fill="FFFFFF"/>
          </w:tcPr>
          <w:p w14:paraId="0A8D165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Predictors: (Constant), OA7, SEC5, FUN1, U1, US2, PR4, U2, SP1, SEC3, OA6, OB1, OA1, OA5, PUR5, OA4, US1, SEC4, OA3, PUR4, NOUTG3, PUR6, SEC1, R1, SEC2, NOUTG4, PUR3, PUR1, PR2, NOUTG2, PUR2, PR3, OA2, NOUTG1, PR1</w:t>
            </w:r>
          </w:p>
        </w:tc>
      </w:tr>
    </w:tbl>
    <w:p w14:paraId="010E5BCC"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p w14:paraId="1EE45D2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table above that the value indicates an R of 0.604, R square 0.364 and adjusted R square is 0.295. This shows the result of independent variable. This standard Error of the Estimate value is 0.51834. The smaller the level of SEE will make the regression model more accurate in predicting the dependent variable. Therefore 36.4% of the variations of the research data about the average is explained by the model. R coefficient indicates the correlation of study variables.</w:t>
      </w:r>
    </w:p>
    <w:p w14:paraId="39D5816C"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4ED2E7AF"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Analysis of variance</w:t>
      </w:r>
    </w:p>
    <w:tbl>
      <w:tblPr>
        <w:tblW w:w="7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291"/>
        <w:gridCol w:w="1476"/>
        <w:gridCol w:w="1014"/>
        <w:gridCol w:w="1415"/>
        <w:gridCol w:w="1014"/>
        <w:gridCol w:w="1014"/>
      </w:tblGrid>
      <w:tr w:rsidR="00DB53E4" w:rsidRPr="00DB53E4" w14:paraId="375F8D61" w14:textId="77777777" w:rsidTr="00E01ABD">
        <w:trPr>
          <w:cantSplit/>
        </w:trPr>
        <w:tc>
          <w:tcPr>
            <w:tcW w:w="7962" w:type="dxa"/>
            <w:gridSpan w:val="7"/>
            <w:tcBorders>
              <w:top w:val="nil"/>
              <w:left w:val="nil"/>
              <w:bottom w:val="nil"/>
              <w:right w:val="nil"/>
            </w:tcBorders>
            <w:shd w:val="clear" w:color="auto" w:fill="FFFFFF"/>
            <w:vAlign w:val="center"/>
          </w:tcPr>
          <w:p w14:paraId="0C0F05D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ANOVA</w:t>
            </w:r>
            <w:r w:rsidRPr="00DB53E4">
              <w:rPr>
                <w:rFonts w:ascii="Arial" w:hAnsi="Arial" w:cs="Arial"/>
                <w:b/>
                <w:bCs/>
                <w:color w:val="000000"/>
                <w:sz w:val="18"/>
                <w:szCs w:val="18"/>
                <w:vertAlign w:val="superscript"/>
                <w:lang w:val="en-IN" w:bidi="ar-SA"/>
              </w:rPr>
              <w:t>a</w:t>
            </w:r>
            <w:proofErr w:type="spellEnd"/>
          </w:p>
        </w:tc>
      </w:tr>
      <w:tr w:rsidR="00DB53E4" w:rsidRPr="00DB53E4" w14:paraId="5EE91312" w14:textId="77777777" w:rsidTr="00E01ABD">
        <w:trPr>
          <w:cantSplit/>
        </w:trPr>
        <w:tc>
          <w:tcPr>
            <w:tcW w:w="2029" w:type="dxa"/>
            <w:gridSpan w:val="2"/>
            <w:tcBorders>
              <w:top w:val="single" w:sz="16" w:space="0" w:color="000000"/>
              <w:left w:val="single" w:sz="16" w:space="0" w:color="000000"/>
              <w:bottom w:val="single" w:sz="16" w:space="0" w:color="000000"/>
              <w:right w:val="nil"/>
            </w:tcBorders>
            <w:shd w:val="clear" w:color="auto" w:fill="FFFFFF"/>
            <w:vAlign w:val="bottom"/>
          </w:tcPr>
          <w:p w14:paraId="67BF834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6" w:type="dxa"/>
            <w:tcBorders>
              <w:top w:val="single" w:sz="16" w:space="0" w:color="000000"/>
              <w:left w:val="single" w:sz="16" w:space="0" w:color="000000"/>
              <w:bottom w:val="single" w:sz="16" w:space="0" w:color="000000"/>
            </w:tcBorders>
            <w:shd w:val="clear" w:color="auto" w:fill="FFFFFF"/>
            <w:vAlign w:val="bottom"/>
          </w:tcPr>
          <w:p w14:paraId="391C07B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Sum of Squares</w:t>
            </w:r>
          </w:p>
        </w:tc>
        <w:tc>
          <w:tcPr>
            <w:tcW w:w="1014" w:type="dxa"/>
            <w:tcBorders>
              <w:top w:val="single" w:sz="16" w:space="0" w:color="000000"/>
              <w:bottom w:val="single" w:sz="16" w:space="0" w:color="000000"/>
            </w:tcBorders>
            <w:shd w:val="clear" w:color="auto" w:fill="FFFFFF"/>
            <w:vAlign w:val="bottom"/>
          </w:tcPr>
          <w:p w14:paraId="0361F2C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color w:val="000000"/>
                <w:sz w:val="18"/>
                <w:szCs w:val="18"/>
                <w:lang w:val="en-IN" w:bidi="ar-SA"/>
              </w:rPr>
              <w:t>df</w:t>
            </w:r>
            <w:proofErr w:type="spellEnd"/>
          </w:p>
        </w:tc>
        <w:tc>
          <w:tcPr>
            <w:tcW w:w="1415" w:type="dxa"/>
            <w:tcBorders>
              <w:top w:val="single" w:sz="16" w:space="0" w:color="000000"/>
              <w:bottom w:val="single" w:sz="16" w:space="0" w:color="000000"/>
            </w:tcBorders>
            <w:shd w:val="clear" w:color="auto" w:fill="FFFFFF"/>
            <w:vAlign w:val="bottom"/>
          </w:tcPr>
          <w:p w14:paraId="5FAB34E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Mean Square</w:t>
            </w:r>
          </w:p>
        </w:tc>
        <w:tc>
          <w:tcPr>
            <w:tcW w:w="1014" w:type="dxa"/>
            <w:tcBorders>
              <w:top w:val="single" w:sz="16" w:space="0" w:color="000000"/>
              <w:bottom w:val="single" w:sz="16" w:space="0" w:color="000000"/>
            </w:tcBorders>
            <w:shd w:val="clear" w:color="auto" w:fill="FFFFFF"/>
            <w:vAlign w:val="bottom"/>
          </w:tcPr>
          <w:p w14:paraId="46184FE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w:t>
            </w:r>
          </w:p>
        </w:tc>
        <w:tc>
          <w:tcPr>
            <w:tcW w:w="1014" w:type="dxa"/>
            <w:tcBorders>
              <w:top w:val="single" w:sz="16" w:space="0" w:color="000000"/>
              <w:bottom w:val="single" w:sz="16" w:space="0" w:color="000000"/>
              <w:right w:val="single" w:sz="16" w:space="0" w:color="000000"/>
            </w:tcBorders>
            <w:shd w:val="clear" w:color="auto" w:fill="FFFFFF"/>
            <w:vAlign w:val="bottom"/>
          </w:tcPr>
          <w:p w14:paraId="2DBDA17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70DBBEDA" w14:textId="77777777" w:rsidTr="00E01ABD">
        <w:trPr>
          <w:cantSplit/>
        </w:trPr>
        <w:tc>
          <w:tcPr>
            <w:tcW w:w="738" w:type="dxa"/>
            <w:vMerge w:val="restart"/>
            <w:tcBorders>
              <w:top w:val="single" w:sz="16" w:space="0" w:color="000000"/>
              <w:left w:val="single" w:sz="16" w:space="0" w:color="000000"/>
              <w:bottom w:val="single" w:sz="16" w:space="0" w:color="000000"/>
              <w:right w:val="nil"/>
            </w:tcBorders>
            <w:shd w:val="clear" w:color="auto" w:fill="FFFFFF"/>
          </w:tcPr>
          <w:p w14:paraId="2E8D918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291" w:type="dxa"/>
            <w:tcBorders>
              <w:top w:val="single" w:sz="16" w:space="0" w:color="000000"/>
              <w:left w:val="nil"/>
              <w:bottom w:val="nil"/>
              <w:right w:val="single" w:sz="16" w:space="0" w:color="000000"/>
            </w:tcBorders>
            <w:shd w:val="clear" w:color="auto" w:fill="FFFFFF"/>
          </w:tcPr>
          <w:p w14:paraId="0813ADE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Regression</w:t>
            </w:r>
          </w:p>
        </w:tc>
        <w:tc>
          <w:tcPr>
            <w:tcW w:w="1476" w:type="dxa"/>
            <w:tcBorders>
              <w:top w:val="single" w:sz="16" w:space="0" w:color="000000"/>
              <w:left w:val="single" w:sz="16" w:space="0" w:color="000000"/>
              <w:bottom w:val="nil"/>
            </w:tcBorders>
            <w:shd w:val="clear" w:color="auto" w:fill="FFFFFF"/>
            <w:vAlign w:val="center"/>
          </w:tcPr>
          <w:p w14:paraId="7604091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47.725</w:t>
            </w:r>
          </w:p>
        </w:tc>
        <w:tc>
          <w:tcPr>
            <w:tcW w:w="1014" w:type="dxa"/>
            <w:tcBorders>
              <w:top w:val="single" w:sz="16" w:space="0" w:color="000000"/>
              <w:bottom w:val="nil"/>
            </w:tcBorders>
            <w:shd w:val="clear" w:color="auto" w:fill="FFFFFF"/>
            <w:vAlign w:val="center"/>
          </w:tcPr>
          <w:p w14:paraId="13DD360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1415" w:type="dxa"/>
            <w:tcBorders>
              <w:top w:val="single" w:sz="16" w:space="0" w:color="000000"/>
              <w:bottom w:val="nil"/>
            </w:tcBorders>
            <w:shd w:val="clear" w:color="auto" w:fill="FFFFFF"/>
            <w:vAlign w:val="center"/>
          </w:tcPr>
          <w:p w14:paraId="286DBA6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1.404</w:t>
            </w:r>
          </w:p>
        </w:tc>
        <w:tc>
          <w:tcPr>
            <w:tcW w:w="1014" w:type="dxa"/>
            <w:tcBorders>
              <w:top w:val="single" w:sz="16" w:space="0" w:color="000000"/>
              <w:bottom w:val="nil"/>
            </w:tcBorders>
            <w:shd w:val="clear" w:color="auto" w:fill="FFFFFF"/>
            <w:vAlign w:val="center"/>
          </w:tcPr>
          <w:p w14:paraId="1493D1F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5.224</w:t>
            </w:r>
          </w:p>
        </w:tc>
        <w:tc>
          <w:tcPr>
            <w:tcW w:w="1014" w:type="dxa"/>
            <w:tcBorders>
              <w:top w:val="single" w:sz="16" w:space="0" w:color="000000"/>
              <w:bottom w:val="nil"/>
              <w:right w:val="single" w:sz="16" w:space="0" w:color="000000"/>
            </w:tcBorders>
            <w:shd w:val="clear" w:color="auto" w:fill="FFFFFF"/>
            <w:vAlign w:val="center"/>
          </w:tcPr>
          <w:p w14:paraId="05E9AE9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r w:rsidRPr="00DB53E4">
              <w:rPr>
                <w:rFonts w:ascii="Arial" w:hAnsi="Arial" w:cs="Arial"/>
                <w:color w:val="000000"/>
                <w:sz w:val="18"/>
                <w:szCs w:val="18"/>
                <w:vertAlign w:val="superscript"/>
                <w:lang w:val="en-IN" w:bidi="ar-SA"/>
              </w:rPr>
              <w:t>b</w:t>
            </w:r>
          </w:p>
        </w:tc>
      </w:tr>
      <w:tr w:rsidR="00DB53E4" w:rsidRPr="00DB53E4" w14:paraId="38DA5C2F"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3935B5E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291" w:type="dxa"/>
            <w:tcBorders>
              <w:top w:val="nil"/>
              <w:left w:val="nil"/>
              <w:bottom w:val="nil"/>
              <w:right w:val="single" w:sz="16" w:space="0" w:color="000000"/>
            </w:tcBorders>
            <w:shd w:val="clear" w:color="auto" w:fill="FFFFFF"/>
          </w:tcPr>
          <w:p w14:paraId="5C8FE00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Residual</w:t>
            </w:r>
          </w:p>
        </w:tc>
        <w:tc>
          <w:tcPr>
            <w:tcW w:w="1476" w:type="dxa"/>
            <w:tcBorders>
              <w:top w:val="nil"/>
              <w:left w:val="single" w:sz="16" w:space="0" w:color="000000"/>
              <w:bottom w:val="nil"/>
            </w:tcBorders>
            <w:shd w:val="clear" w:color="auto" w:fill="FFFFFF"/>
            <w:vAlign w:val="center"/>
          </w:tcPr>
          <w:p w14:paraId="1692D54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83.289</w:t>
            </w:r>
          </w:p>
        </w:tc>
        <w:tc>
          <w:tcPr>
            <w:tcW w:w="1014" w:type="dxa"/>
            <w:tcBorders>
              <w:top w:val="nil"/>
              <w:bottom w:val="nil"/>
            </w:tcBorders>
            <w:shd w:val="clear" w:color="auto" w:fill="FFFFFF"/>
            <w:vAlign w:val="center"/>
          </w:tcPr>
          <w:p w14:paraId="1A0C98A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415" w:type="dxa"/>
            <w:tcBorders>
              <w:top w:val="nil"/>
              <w:bottom w:val="nil"/>
            </w:tcBorders>
            <w:shd w:val="clear" w:color="auto" w:fill="FFFFFF"/>
            <w:vAlign w:val="center"/>
          </w:tcPr>
          <w:p w14:paraId="7048F75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.269</w:t>
            </w:r>
          </w:p>
        </w:tc>
        <w:tc>
          <w:tcPr>
            <w:tcW w:w="1014" w:type="dxa"/>
            <w:tcBorders>
              <w:top w:val="nil"/>
              <w:bottom w:val="nil"/>
            </w:tcBorders>
            <w:shd w:val="clear" w:color="auto" w:fill="FFFFFF"/>
            <w:vAlign w:val="center"/>
          </w:tcPr>
          <w:p w14:paraId="3A449E31"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nil"/>
              <w:right w:val="single" w:sz="16" w:space="0" w:color="000000"/>
            </w:tcBorders>
            <w:shd w:val="clear" w:color="auto" w:fill="FFFFFF"/>
            <w:vAlign w:val="center"/>
          </w:tcPr>
          <w:p w14:paraId="75758774"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724992E9"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2C0F5868"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291" w:type="dxa"/>
            <w:tcBorders>
              <w:top w:val="nil"/>
              <w:left w:val="nil"/>
              <w:bottom w:val="single" w:sz="16" w:space="0" w:color="000000"/>
              <w:right w:val="single" w:sz="16" w:space="0" w:color="000000"/>
            </w:tcBorders>
            <w:shd w:val="clear" w:color="auto" w:fill="FFFFFF"/>
          </w:tcPr>
          <w:p w14:paraId="63BF65B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Total</w:t>
            </w:r>
          </w:p>
        </w:tc>
        <w:tc>
          <w:tcPr>
            <w:tcW w:w="1476" w:type="dxa"/>
            <w:tcBorders>
              <w:top w:val="nil"/>
              <w:left w:val="single" w:sz="16" w:space="0" w:color="000000"/>
              <w:bottom w:val="single" w:sz="16" w:space="0" w:color="000000"/>
            </w:tcBorders>
            <w:shd w:val="clear" w:color="auto" w:fill="FFFFFF"/>
            <w:vAlign w:val="center"/>
          </w:tcPr>
          <w:p w14:paraId="40AF33A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131.014</w:t>
            </w:r>
          </w:p>
        </w:tc>
        <w:tc>
          <w:tcPr>
            <w:tcW w:w="1014" w:type="dxa"/>
            <w:tcBorders>
              <w:top w:val="nil"/>
              <w:bottom w:val="single" w:sz="16" w:space="0" w:color="000000"/>
            </w:tcBorders>
            <w:shd w:val="clear" w:color="auto" w:fill="FFFFFF"/>
            <w:vAlign w:val="center"/>
          </w:tcPr>
          <w:p w14:paraId="1C5DF47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w:t>
            </w:r>
          </w:p>
        </w:tc>
        <w:tc>
          <w:tcPr>
            <w:tcW w:w="1415" w:type="dxa"/>
            <w:tcBorders>
              <w:top w:val="nil"/>
              <w:bottom w:val="single" w:sz="16" w:space="0" w:color="000000"/>
            </w:tcBorders>
            <w:shd w:val="clear" w:color="auto" w:fill="FFFFFF"/>
            <w:vAlign w:val="center"/>
          </w:tcPr>
          <w:p w14:paraId="5B77A4A3"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tcBorders>
            <w:shd w:val="clear" w:color="auto" w:fill="FFFFFF"/>
            <w:vAlign w:val="center"/>
          </w:tcPr>
          <w:p w14:paraId="17F3D849"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right w:val="single" w:sz="16" w:space="0" w:color="000000"/>
            </w:tcBorders>
            <w:shd w:val="clear" w:color="auto" w:fill="FFFFFF"/>
            <w:vAlign w:val="center"/>
          </w:tcPr>
          <w:p w14:paraId="00BD1E8C"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0F0DB218" w14:textId="77777777" w:rsidTr="00E01ABD">
        <w:trPr>
          <w:cantSplit/>
        </w:trPr>
        <w:tc>
          <w:tcPr>
            <w:tcW w:w="7962" w:type="dxa"/>
            <w:gridSpan w:val="7"/>
            <w:tcBorders>
              <w:top w:val="nil"/>
              <w:left w:val="nil"/>
              <w:bottom w:val="nil"/>
              <w:right w:val="nil"/>
            </w:tcBorders>
            <w:shd w:val="clear" w:color="auto" w:fill="FFFFFF"/>
          </w:tcPr>
          <w:p w14:paraId="0B95DB6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QUALIFICATION</w:t>
            </w:r>
          </w:p>
        </w:tc>
      </w:tr>
      <w:tr w:rsidR="00DB53E4" w:rsidRPr="00DB53E4" w14:paraId="158723F4" w14:textId="77777777" w:rsidTr="00E01ABD">
        <w:trPr>
          <w:cantSplit/>
        </w:trPr>
        <w:tc>
          <w:tcPr>
            <w:tcW w:w="7962" w:type="dxa"/>
            <w:gridSpan w:val="7"/>
            <w:tcBorders>
              <w:top w:val="nil"/>
              <w:left w:val="nil"/>
              <w:bottom w:val="nil"/>
              <w:right w:val="nil"/>
            </w:tcBorders>
            <w:shd w:val="clear" w:color="auto" w:fill="FFFFFF"/>
          </w:tcPr>
          <w:p w14:paraId="1B75E96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Predictors: (Constant), OA7, SEC5, FUN1, U1, US2, PR4, U2, SP1, SEC3, OA6, OB1, OA1, OA5, PUR5, OA4, US1, SEC4, OA3, PUR4, NOUTG3, PUR6, SEC1, R1, SEC2, NOUTG4, PUR3, PUR1, PR2, NOUTG2, PUR2, PR3, OA2, NOUTG1, PR1</w:t>
            </w:r>
          </w:p>
        </w:tc>
      </w:tr>
    </w:tbl>
    <w:p w14:paraId="7C7B08D3"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170E87E8"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From this analysis of variance indicated under the table above, the F statistic is 5.224. The significance of the study model is 0.000. The analysis was undertaken at 95% level of significance. Therefore, inside the 0.05 confidence interval, thus the study model in thus insignificant. The predictors (independent variables) have an insignificant effect on the dependent variable.</w:t>
      </w:r>
    </w:p>
    <w:p w14:paraId="23808F7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60DC82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9C4C29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C6A9BD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0EA21D0" w14:textId="77777777" w:rsidR="00DB53E4" w:rsidRPr="00DB53E4" w:rsidRDefault="00DB53E4" w:rsidP="00DB53E4">
      <w:pPr>
        <w:spacing w:before="240" w:after="160" w:line="360" w:lineRule="auto"/>
        <w:jc w:val="both"/>
        <w:rPr>
          <w:rFonts w:ascii="Times New Roman" w:hAnsi="Times New Roman" w:cs="Times New Roman"/>
          <w:b/>
          <w:sz w:val="24"/>
          <w:szCs w:val="24"/>
          <w:lang w:val="en-IN" w:bidi="ar-SA"/>
        </w:rPr>
      </w:pPr>
      <w:r w:rsidRPr="00DB53E4">
        <w:rPr>
          <w:rFonts w:ascii="Times New Roman" w:hAnsi="Times New Roman" w:cs="Times New Roman"/>
          <w:b/>
          <w:sz w:val="24"/>
          <w:szCs w:val="24"/>
          <w:lang w:val="en-IN" w:bidi="ar-SA"/>
        </w:rPr>
        <w:lastRenderedPageBreak/>
        <w:t>Model Coefficients</w:t>
      </w:r>
    </w:p>
    <w:p w14:paraId="511FE8C6" w14:textId="77777777" w:rsidR="00DB53E4" w:rsidRPr="00DB53E4" w:rsidRDefault="00DB53E4" w:rsidP="00DB53E4">
      <w:pPr>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The model coefficients are presented as below:</w:t>
      </w: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3"/>
        <w:gridCol w:w="1338"/>
        <w:gridCol w:w="1338"/>
        <w:gridCol w:w="1476"/>
        <w:gridCol w:w="1015"/>
        <w:gridCol w:w="1015"/>
      </w:tblGrid>
      <w:tr w:rsidR="00DB53E4" w:rsidRPr="00DB53E4" w14:paraId="25840424" w14:textId="77777777" w:rsidTr="00E01ABD">
        <w:trPr>
          <w:cantSplit/>
        </w:trPr>
        <w:tc>
          <w:tcPr>
            <w:tcW w:w="8101" w:type="dxa"/>
            <w:gridSpan w:val="7"/>
            <w:tcBorders>
              <w:top w:val="nil"/>
              <w:left w:val="nil"/>
              <w:bottom w:val="nil"/>
              <w:right w:val="nil"/>
            </w:tcBorders>
            <w:shd w:val="clear" w:color="auto" w:fill="FFFFFF"/>
            <w:vAlign w:val="center"/>
          </w:tcPr>
          <w:p w14:paraId="5031E75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Coefficients</w:t>
            </w:r>
            <w:r w:rsidRPr="00DB53E4">
              <w:rPr>
                <w:rFonts w:ascii="Arial" w:hAnsi="Arial" w:cs="Arial"/>
                <w:b/>
                <w:bCs/>
                <w:color w:val="000000"/>
                <w:sz w:val="18"/>
                <w:szCs w:val="18"/>
                <w:vertAlign w:val="superscript"/>
                <w:lang w:val="en-IN" w:bidi="ar-SA"/>
              </w:rPr>
              <w:t>a</w:t>
            </w:r>
            <w:proofErr w:type="spellEnd"/>
          </w:p>
        </w:tc>
      </w:tr>
      <w:tr w:rsidR="00DB53E4" w:rsidRPr="00DB53E4" w14:paraId="37E7307F" w14:textId="77777777" w:rsidTr="00E01ABD">
        <w:trPr>
          <w:cantSplit/>
        </w:trPr>
        <w:tc>
          <w:tcPr>
            <w:tcW w:w="1919" w:type="dxa"/>
            <w:gridSpan w:val="2"/>
            <w:vMerge w:val="restart"/>
            <w:tcBorders>
              <w:top w:val="single" w:sz="16" w:space="0" w:color="000000"/>
              <w:left w:val="single" w:sz="16" w:space="0" w:color="000000"/>
              <w:bottom w:val="nil"/>
              <w:right w:val="nil"/>
            </w:tcBorders>
            <w:shd w:val="clear" w:color="auto" w:fill="FFFFFF"/>
            <w:vAlign w:val="bottom"/>
          </w:tcPr>
          <w:p w14:paraId="549F9A4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2676" w:type="dxa"/>
            <w:gridSpan w:val="2"/>
            <w:tcBorders>
              <w:top w:val="single" w:sz="16" w:space="0" w:color="000000"/>
              <w:left w:val="single" w:sz="16" w:space="0" w:color="000000"/>
            </w:tcBorders>
            <w:shd w:val="clear" w:color="auto" w:fill="FFFFFF"/>
            <w:vAlign w:val="bottom"/>
          </w:tcPr>
          <w:p w14:paraId="09EDFD9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Unstandardized Coefficients</w:t>
            </w:r>
          </w:p>
        </w:tc>
        <w:tc>
          <w:tcPr>
            <w:tcW w:w="1476" w:type="dxa"/>
            <w:tcBorders>
              <w:top w:val="single" w:sz="16" w:space="0" w:color="000000"/>
            </w:tcBorders>
            <w:shd w:val="clear" w:color="auto" w:fill="FFFFFF"/>
            <w:vAlign w:val="bottom"/>
          </w:tcPr>
          <w:p w14:paraId="0A26705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Standardized Coefficients</w:t>
            </w:r>
          </w:p>
        </w:tc>
        <w:tc>
          <w:tcPr>
            <w:tcW w:w="1015" w:type="dxa"/>
            <w:vMerge w:val="restart"/>
            <w:tcBorders>
              <w:top w:val="single" w:sz="16" w:space="0" w:color="000000"/>
            </w:tcBorders>
            <w:shd w:val="clear" w:color="auto" w:fill="FFFFFF"/>
            <w:vAlign w:val="bottom"/>
          </w:tcPr>
          <w:p w14:paraId="7FB13F7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t</w:t>
            </w:r>
          </w:p>
        </w:tc>
        <w:tc>
          <w:tcPr>
            <w:tcW w:w="1015" w:type="dxa"/>
            <w:vMerge w:val="restart"/>
            <w:tcBorders>
              <w:top w:val="single" w:sz="16" w:space="0" w:color="000000"/>
              <w:right w:val="single" w:sz="16" w:space="0" w:color="000000"/>
            </w:tcBorders>
            <w:shd w:val="clear" w:color="auto" w:fill="FFFFFF"/>
            <w:vAlign w:val="bottom"/>
          </w:tcPr>
          <w:p w14:paraId="4DDD252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5DBF0078" w14:textId="77777777" w:rsidTr="00E01ABD">
        <w:trPr>
          <w:cantSplit/>
        </w:trPr>
        <w:tc>
          <w:tcPr>
            <w:tcW w:w="1919" w:type="dxa"/>
            <w:gridSpan w:val="2"/>
            <w:vMerge/>
            <w:tcBorders>
              <w:top w:val="single" w:sz="16" w:space="0" w:color="000000"/>
              <w:left w:val="single" w:sz="16" w:space="0" w:color="000000"/>
              <w:bottom w:val="nil"/>
              <w:right w:val="nil"/>
            </w:tcBorders>
            <w:shd w:val="clear" w:color="auto" w:fill="FFFFFF"/>
            <w:vAlign w:val="bottom"/>
          </w:tcPr>
          <w:p w14:paraId="3B3C3E1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338" w:type="dxa"/>
            <w:tcBorders>
              <w:left w:val="single" w:sz="16" w:space="0" w:color="000000"/>
              <w:bottom w:val="single" w:sz="16" w:space="0" w:color="000000"/>
            </w:tcBorders>
            <w:shd w:val="clear" w:color="auto" w:fill="FFFFFF"/>
            <w:vAlign w:val="bottom"/>
          </w:tcPr>
          <w:p w14:paraId="1127F7C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w:t>
            </w:r>
          </w:p>
        </w:tc>
        <w:tc>
          <w:tcPr>
            <w:tcW w:w="1338" w:type="dxa"/>
            <w:tcBorders>
              <w:bottom w:val="single" w:sz="16" w:space="0" w:color="000000"/>
            </w:tcBorders>
            <w:shd w:val="clear" w:color="auto" w:fill="FFFFFF"/>
            <w:vAlign w:val="bottom"/>
          </w:tcPr>
          <w:p w14:paraId="4558DF2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w:t>
            </w:r>
          </w:p>
        </w:tc>
        <w:tc>
          <w:tcPr>
            <w:tcW w:w="1476" w:type="dxa"/>
            <w:tcBorders>
              <w:bottom w:val="single" w:sz="16" w:space="0" w:color="000000"/>
            </w:tcBorders>
            <w:shd w:val="clear" w:color="auto" w:fill="FFFFFF"/>
            <w:vAlign w:val="bottom"/>
          </w:tcPr>
          <w:p w14:paraId="7D751FB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Beta</w:t>
            </w:r>
          </w:p>
        </w:tc>
        <w:tc>
          <w:tcPr>
            <w:tcW w:w="1015" w:type="dxa"/>
            <w:vMerge/>
            <w:tcBorders>
              <w:top w:val="single" w:sz="16" w:space="0" w:color="000000"/>
            </w:tcBorders>
            <w:shd w:val="clear" w:color="auto" w:fill="FFFFFF"/>
            <w:vAlign w:val="bottom"/>
          </w:tcPr>
          <w:p w14:paraId="114FE10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5" w:type="dxa"/>
            <w:vMerge/>
            <w:tcBorders>
              <w:top w:val="single" w:sz="16" w:space="0" w:color="000000"/>
              <w:right w:val="single" w:sz="16" w:space="0" w:color="000000"/>
            </w:tcBorders>
            <w:shd w:val="clear" w:color="auto" w:fill="FFFFFF"/>
            <w:vAlign w:val="bottom"/>
          </w:tcPr>
          <w:p w14:paraId="40782F6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r>
      <w:tr w:rsidR="00DB53E4" w:rsidRPr="00DB53E4" w14:paraId="55A5DB97" w14:textId="77777777" w:rsidTr="00E01AB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0381E01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183" w:type="dxa"/>
            <w:tcBorders>
              <w:top w:val="single" w:sz="16" w:space="0" w:color="000000"/>
              <w:left w:val="nil"/>
              <w:bottom w:val="nil"/>
              <w:right w:val="single" w:sz="16" w:space="0" w:color="000000"/>
            </w:tcBorders>
            <w:shd w:val="clear" w:color="auto" w:fill="FFFFFF"/>
          </w:tcPr>
          <w:p w14:paraId="287E02A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(Constant)</w:t>
            </w:r>
          </w:p>
        </w:tc>
        <w:tc>
          <w:tcPr>
            <w:tcW w:w="1338" w:type="dxa"/>
            <w:tcBorders>
              <w:top w:val="single" w:sz="16" w:space="0" w:color="000000"/>
              <w:left w:val="single" w:sz="16" w:space="0" w:color="000000"/>
              <w:bottom w:val="nil"/>
            </w:tcBorders>
            <w:shd w:val="clear" w:color="auto" w:fill="FFFFFF"/>
            <w:vAlign w:val="center"/>
          </w:tcPr>
          <w:p w14:paraId="0537D08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1.987</w:t>
            </w:r>
          </w:p>
        </w:tc>
        <w:tc>
          <w:tcPr>
            <w:tcW w:w="1338" w:type="dxa"/>
            <w:tcBorders>
              <w:top w:val="single" w:sz="16" w:space="0" w:color="000000"/>
              <w:bottom w:val="nil"/>
            </w:tcBorders>
            <w:shd w:val="clear" w:color="auto" w:fill="FFFFFF"/>
            <w:vAlign w:val="center"/>
          </w:tcPr>
          <w:p w14:paraId="49469B9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.352</w:t>
            </w:r>
          </w:p>
        </w:tc>
        <w:tc>
          <w:tcPr>
            <w:tcW w:w="1476" w:type="dxa"/>
            <w:tcBorders>
              <w:top w:val="single" w:sz="16" w:space="0" w:color="000000"/>
              <w:bottom w:val="nil"/>
            </w:tcBorders>
            <w:shd w:val="clear" w:color="auto" w:fill="FFFFFF"/>
            <w:vAlign w:val="center"/>
          </w:tcPr>
          <w:p w14:paraId="34CAADB8"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5" w:type="dxa"/>
            <w:tcBorders>
              <w:top w:val="single" w:sz="16" w:space="0" w:color="000000"/>
              <w:bottom w:val="nil"/>
            </w:tcBorders>
            <w:shd w:val="clear" w:color="auto" w:fill="FFFFFF"/>
            <w:vAlign w:val="center"/>
          </w:tcPr>
          <w:p w14:paraId="5E772D7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5.646</w:t>
            </w:r>
          </w:p>
        </w:tc>
        <w:tc>
          <w:tcPr>
            <w:tcW w:w="1015" w:type="dxa"/>
            <w:tcBorders>
              <w:top w:val="single" w:sz="16" w:space="0" w:color="000000"/>
              <w:bottom w:val="nil"/>
              <w:right w:val="single" w:sz="16" w:space="0" w:color="000000"/>
            </w:tcBorders>
            <w:shd w:val="clear" w:color="auto" w:fill="FFFFFF"/>
            <w:vAlign w:val="center"/>
          </w:tcPr>
          <w:p w14:paraId="1D18A60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55D2AFA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6E61E8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52DDF6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PR1</w:t>
            </w:r>
          </w:p>
        </w:tc>
        <w:tc>
          <w:tcPr>
            <w:tcW w:w="1338" w:type="dxa"/>
            <w:tcBorders>
              <w:top w:val="nil"/>
              <w:left w:val="single" w:sz="16" w:space="0" w:color="000000"/>
              <w:bottom w:val="nil"/>
            </w:tcBorders>
            <w:shd w:val="clear" w:color="auto" w:fill="FFFFFF"/>
            <w:vAlign w:val="center"/>
          </w:tcPr>
          <w:p w14:paraId="5BDF91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-.088</w:t>
            </w:r>
          </w:p>
        </w:tc>
        <w:tc>
          <w:tcPr>
            <w:tcW w:w="1338" w:type="dxa"/>
            <w:tcBorders>
              <w:top w:val="nil"/>
              <w:bottom w:val="nil"/>
            </w:tcBorders>
            <w:shd w:val="clear" w:color="auto" w:fill="FFFFFF"/>
            <w:vAlign w:val="center"/>
          </w:tcPr>
          <w:p w14:paraId="2AD3947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.064</w:t>
            </w:r>
          </w:p>
        </w:tc>
        <w:tc>
          <w:tcPr>
            <w:tcW w:w="1476" w:type="dxa"/>
            <w:tcBorders>
              <w:top w:val="nil"/>
              <w:bottom w:val="nil"/>
            </w:tcBorders>
            <w:shd w:val="clear" w:color="auto" w:fill="FFFFFF"/>
            <w:vAlign w:val="center"/>
          </w:tcPr>
          <w:p w14:paraId="11F2B7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-.113</w:t>
            </w:r>
          </w:p>
        </w:tc>
        <w:tc>
          <w:tcPr>
            <w:tcW w:w="1015" w:type="dxa"/>
            <w:tcBorders>
              <w:top w:val="nil"/>
              <w:bottom w:val="nil"/>
            </w:tcBorders>
            <w:shd w:val="clear" w:color="auto" w:fill="FFFFFF"/>
            <w:vAlign w:val="center"/>
          </w:tcPr>
          <w:p w14:paraId="277A4E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-1.384</w:t>
            </w:r>
          </w:p>
        </w:tc>
        <w:tc>
          <w:tcPr>
            <w:tcW w:w="1015" w:type="dxa"/>
            <w:tcBorders>
              <w:top w:val="nil"/>
              <w:bottom w:val="nil"/>
              <w:right w:val="single" w:sz="16" w:space="0" w:color="000000"/>
            </w:tcBorders>
            <w:shd w:val="clear" w:color="auto" w:fill="FFFFFF"/>
            <w:vAlign w:val="center"/>
          </w:tcPr>
          <w:p w14:paraId="1A2D459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.167</w:t>
            </w:r>
          </w:p>
        </w:tc>
      </w:tr>
      <w:tr w:rsidR="00DB53E4" w:rsidRPr="00DB53E4" w14:paraId="0CFA92B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EA8992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508CCC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PR2</w:t>
            </w:r>
          </w:p>
        </w:tc>
        <w:tc>
          <w:tcPr>
            <w:tcW w:w="1338" w:type="dxa"/>
            <w:tcBorders>
              <w:top w:val="nil"/>
              <w:left w:val="single" w:sz="16" w:space="0" w:color="000000"/>
              <w:bottom w:val="nil"/>
            </w:tcBorders>
            <w:shd w:val="clear" w:color="auto" w:fill="FFFFFF"/>
            <w:vAlign w:val="center"/>
          </w:tcPr>
          <w:p w14:paraId="6DA3E28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.158</w:t>
            </w:r>
          </w:p>
        </w:tc>
        <w:tc>
          <w:tcPr>
            <w:tcW w:w="1338" w:type="dxa"/>
            <w:tcBorders>
              <w:top w:val="nil"/>
              <w:bottom w:val="nil"/>
            </w:tcBorders>
            <w:shd w:val="clear" w:color="auto" w:fill="FFFFFF"/>
            <w:vAlign w:val="center"/>
          </w:tcPr>
          <w:p w14:paraId="43371E5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.059</w:t>
            </w:r>
          </w:p>
        </w:tc>
        <w:tc>
          <w:tcPr>
            <w:tcW w:w="1476" w:type="dxa"/>
            <w:tcBorders>
              <w:top w:val="nil"/>
              <w:bottom w:val="nil"/>
            </w:tcBorders>
            <w:shd w:val="clear" w:color="auto" w:fill="FFFFFF"/>
            <w:vAlign w:val="center"/>
          </w:tcPr>
          <w:p w14:paraId="3494488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.218</w:t>
            </w:r>
          </w:p>
        </w:tc>
        <w:tc>
          <w:tcPr>
            <w:tcW w:w="1015" w:type="dxa"/>
            <w:tcBorders>
              <w:top w:val="nil"/>
              <w:bottom w:val="nil"/>
            </w:tcBorders>
            <w:shd w:val="clear" w:color="auto" w:fill="FFFFFF"/>
            <w:vAlign w:val="center"/>
          </w:tcPr>
          <w:p w14:paraId="37AF10C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2.679</w:t>
            </w:r>
          </w:p>
        </w:tc>
        <w:tc>
          <w:tcPr>
            <w:tcW w:w="1015" w:type="dxa"/>
            <w:tcBorders>
              <w:top w:val="nil"/>
              <w:bottom w:val="nil"/>
              <w:right w:val="single" w:sz="16" w:space="0" w:color="000000"/>
            </w:tcBorders>
            <w:shd w:val="clear" w:color="auto" w:fill="FFFFFF"/>
            <w:vAlign w:val="center"/>
          </w:tcPr>
          <w:p w14:paraId="522267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r>
      <w:tr w:rsidR="00DB53E4" w:rsidRPr="00DB53E4" w14:paraId="0D5FC0A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3DB749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5146CD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PR3</w:t>
            </w:r>
          </w:p>
        </w:tc>
        <w:tc>
          <w:tcPr>
            <w:tcW w:w="1338" w:type="dxa"/>
            <w:tcBorders>
              <w:top w:val="nil"/>
              <w:left w:val="single" w:sz="16" w:space="0" w:color="000000"/>
              <w:bottom w:val="nil"/>
            </w:tcBorders>
            <w:shd w:val="clear" w:color="auto" w:fill="FFFFFF"/>
            <w:vAlign w:val="center"/>
          </w:tcPr>
          <w:p w14:paraId="4BA15A5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338" w:type="dxa"/>
            <w:tcBorders>
              <w:top w:val="nil"/>
              <w:bottom w:val="nil"/>
            </w:tcBorders>
            <w:shd w:val="clear" w:color="auto" w:fill="FFFFFF"/>
            <w:vAlign w:val="center"/>
          </w:tcPr>
          <w:p w14:paraId="08137F5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476" w:type="dxa"/>
            <w:tcBorders>
              <w:top w:val="nil"/>
              <w:bottom w:val="nil"/>
            </w:tcBorders>
            <w:shd w:val="clear" w:color="auto" w:fill="FFFFFF"/>
            <w:vAlign w:val="center"/>
          </w:tcPr>
          <w:p w14:paraId="6F090E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.003</w:t>
            </w:r>
          </w:p>
        </w:tc>
        <w:tc>
          <w:tcPr>
            <w:tcW w:w="1015" w:type="dxa"/>
            <w:tcBorders>
              <w:top w:val="nil"/>
              <w:bottom w:val="nil"/>
            </w:tcBorders>
            <w:shd w:val="clear" w:color="auto" w:fill="FFFFFF"/>
            <w:vAlign w:val="center"/>
          </w:tcPr>
          <w:p w14:paraId="497407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.037</w:t>
            </w:r>
          </w:p>
        </w:tc>
        <w:tc>
          <w:tcPr>
            <w:tcW w:w="1015" w:type="dxa"/>
            <w:tcBorders>
              <w:top w:val="nil"/>
              <w:bottom w:val="nil"/>
              <w:right w:val="single" w:sz="16" w:space="0" w:color="000000"/>
            </w:tcBorders>
            <w:shd w:val="clear" w:color="auto" w:fill="FFFFFF"/>
            <w:vAlign w:val="center"/>
          </w:tcPr>
          <w:p w14:paraId="0355CB2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.970</w:t>
            </w:r>
          </w:p>
        </w:tc>
      </w:tr>
      <w:tr w:rsidR="00DB53E4" w:rsidRPr="00DB53E4" w14:paraId="0FDAB9C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D6EC1E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D12733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PR4</w:t>
            </w:r>
          </w:p>
        </w:tc>
        <w:tc>
          <w:tcPr>
            <w:tcW w:w="1338" w:type="dxa"/>
            <w:tcBorders>
              <w:top w:val="nil"/>
              <w:left w:val="single" w:sz="16" w:space="0" w:color="000000"/>
              <w:bottom w:val="nil"/>
            </w:tcBorders>
            <w:shd w:val="clear" w:color="auto" w:fill="FFFFFF"/>
            <w:vAlign w:val="center"/>
          </w:tcPr>
          <w:p w14:paraId="17DB082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-.005</w:t>
            </w:r>
          </w:p>
        </w:tc>
        <w:tc>
          <w:tcPr>
            <w:tcW w:w="1338" w:type="dxa"/>
            <w:tcBorders>
              <w:top w:val="nil"/>
              <w:bottom w:val="nil"/>
            </w:tcBorders>
            <w:shd w:val="clear" w:color="auto" w:fill="FFFFFF"/>
            <w:vAlign w:val="center"/>
          </w:tcPr>
          <w:p w14:paraId="48D5A89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476" w:type="dxa"/>
            <w:tcBorders>
              <w:top w:val="nil"/>
              <w:bottom w:val="nil"/>
            </w:tcBorders>
            <w:shd w:val="clear" w:color="auto" w:fill="FFFFFF"/>
            <w:vAlign w:val="center"/>
          </w:tcPr>
          <w:p w14:paraId="47B0DD6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-.009</w:t>
            </w:r>
          </w:p>
        </w:tc>
        <w:tc>
          <w:tcPr>
            <w:tcW w:w="1015" w:type="dxa"/>
            <w:tcBorders>
              <w:top w:val="nil"/>
              <w:bottom w:val="nil"/>
            </w:tcBorders>
            <w:shd w:val="clear" w:color="auto" w:fill="FFFFFF"/>
            <w:vAlign w:val="center"/>
          </w:tcPr>
          <w:p w14:paraId="672A95A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-.170</w:t>
            </w:r>
          </w:p>
        </w:tc>
        <w:tc>
          <w:tcPr>
            <w:tcW w:w="1015" w:type="dxa"/>
            <w:tcBorders>
              <w:top w:val="nil"/>
              <w:bottom w:val="nil"/>
              <w:right w:val="single" w:sz="16" w:space="0" w:color="000000"/>
            </w:tcBorders>
            <w:shd w:val="clear" w:color="auto" w:fill="FFFFFF"/>
            <w:vAlign w:val="center"/>
          </w:tcPr>
          <w:p w14:paraId="67BB19D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.865</w:t>
            </w:r>
          </w:p>
        </w:tc>
      </w:tr>
      <w:tr w:rsidR="00DB53E4" w:rsidRPr="00DB53E4" w14:paraId="7F24932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515C00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E74203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US1</w:t>
            </w:r>
          </w:p>
        </w:tc>
        <w:tc>
          <w:tcPr>
            <w:tcW w:w="1338" w:type="dxa"/>
            <w:tcBorders>
              <w:top w:val="nil"/>
              <w:left w:val="single" w:sz="16" w:space="0" w:color="000000"/>
              <w:bottom w:val="nil"/>
            </w:tcBorders>
            <w:shd w:val="clear" w:color="auto" w:fill="FFFFFF"/>
            <w:vAlign w:val="center"/>
          </w:tcPr>
          <w:p w14:paraId="080396E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338" w:type="dxa"/>
            <w:tcBorders>
              <w:top w:val="nil"/>
              <w:bottom w:val="nil"/>
            </w:tcBorders>
            <w:shd w:val="clear" w:color="auto" w:fill="FFFFFF"/>
            <w:vAlign w:val="center"/>
          </w:tcPr>
          <w:p w14:paraId="0CC0B7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.057</w:t>
            </w:r>
          </w:p>
        </w:tc>
        <w:tc>
          <w:tcPr>
            <w:tcW w:w="1476" w:type="dxa"/>
            <w:tcBorders>
              <w:top w:val="nil"/>
              <w:bottom w:val="nil"/>
            </w:tcBorders>
            <w:shd w:val="clear" w:color="auto" w:fill="FFFFFF"/>
            <w:vAlign w:val="center"/>
          </w:tcPr>
          <w:p w14:paraId="5851F05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-.020</w:t>
            </w:r>
          </w:p>
        </w:tc>
        <w:tc>
          <w:tcPr>
            <w:tcW w:w="1015" w:type="dxa"/>
            <w:tcBorders>
              <w:top w:val="nil"/>
              <w:bottom w:val="nil"/>
            </w:tcBorders>
            <w:shd w:val="clear" w:color="auto" w:fill="FFFFFF"/>
            <w:vAlign w:val="center"/>
          </w:tcPr>
          <w:p w14:paraId="5A7ED4D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-.364</w:t>
            </w:r>
          </w:p>
        </w:tc>
        <w:tc>
          <w:tcPr>
            <w:tcW w:w="1015" w:type="dxa"/>
            <w:tcBorders>
              <w:top w:val="nil"/>
              <w:bottom w:val="nil"/>
              <w:right w:val="single" w:sz="16" w:space="0" w:color="000000"/>
            </w:tcBorders>
            <w:shd w:val="clear" w:color="auto" w:fill="FFFFFF"/>
            <w:vAlign w:val="center"/>
          </w:tcPr>
          <w:p w14:paraId="4EB7E04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.716</w:t>
            </w:r>
          </w:p>
        </w:tc>
      </w:tr>
      <w:tr w:rsidR="00DB53E4" w:rsidRPr="00DB53E4" w14:paraId="6446778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92F482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5F0683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US2</w:t>
            </w:r>
          </w:p>
        </w:tc>
        <w:tc>
          <w:tcPr>
            <w:tcW w:w="1338" w:type="dxa"/>
            <w:tcBorders>
              <w:top w:val="nil"/>
              <w:left w:val="single" w:sz="16" w:space="0" w:color="000000"/>
              <w:bottom w:val="nil"/>
            </w:tcBorders>
            <w:shd w:val="clear" w:color="auto" w:fill="FFFFFF"/>
            <w:vAlign w:val="center"/>
          </w:tcPr>
          <w:p w14:paraId="52DB1AF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.025</w:t>
            </w:r>
          </w:p>
        </w:tc>
        <w:tc>
          <w:tcPr>
            <w:tcW w:w="1338" w:type="dxa"/>
            <w:tcBorders>
              <w:top w:val="nil"/>
              <w:bottom w:val="nil"/>
            </w:tcBorders>
            <w:shd w:val="clear" w:color="auto" w:fill="FFFFFF"/>
            <w:vAlign w:val="center"/>
          </w:tcPr>
          <w:p w14:paraId="3AA546E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476" w:type="dxa"/>
            <w:tcBorders>
              <w:top w:val="nil"/>
              <w:bottom w:val="nil"/>
            </w:tcBorders>
            <w:shd w:val="clear" w:color="auto" w:fill="FFFFFF"/>
            <w:vAlign w:val="center"/>
          </w:tcPr>
          <w:p w14:paraId="719EAE7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015" w:type="dxa"/>
            <w:tcBorders>
              <w:top w:val="nil"/>
              <w:bottom w:val="nil"/>
            </w:tcBorders>
            <w:shd w:val="clear" w:color="auto" w:fill="FFFFFF"/>
            <w:vAlign w:val="center"/>
          </w:tcPr>
          <w:p w14:paraId="6F98DAA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.514</w:t>
            </w:r>
          </w:p>
        </w:tc>
        <w:tc>
          <w:tcPr>
            <w:tcW w:w="1015" w:type="dxa"/>
            <w:tcBorders>
              <w:top w:val="nil"/>
              <w:bottom w:val="nil"/>
              <w:right w:val="single" w:sz="16" w:space="0" w:color="000000"/>
            </w:tcBorders>
            <w:shd w:val="clear" w:color="auto" w:fill="FFFFFF"/>
            <w:vAlign w:val="center"/>
          </w:tcPr>
          <w:p w14:paraId="560A4D5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.608</w:t>
            </w:r>
          </w:p>
        </w:tc>
      </w:tr>
      <w:tr w:rsidR="00DB53E4" w:rsidRPr="00DB53E4" w14:paraId="292CFC88"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E65076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4D9060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FUN1</w:t>
            </w:r>
          </w:p>
        </w:tc>
        <w:tc>
          <w:tcPr>
            <w:tcW w:w="1338" w:type="dxa"/>
            <w:tcBorders>
              <w:top w:val="nil"/>
              <w:left w:val="single" w:sz="16" w:space="0" w:color="000000"/>
              <w:bottom w:val="nil"/>
            </w:tcBorders>
            <w:shd w:val="clear" w:color="auto" w:fill="FFFFFF"/>
            <w:vAlign w:val="center"/>
          </w:tcPr>
          <w:p w14:paraId="14CA1DA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-.134</w:t>
            </w:r>
          </w:p>
        </w:tc>
        <w:tc>
          <w:tcPr>
            <w:tcW w:w="1338" w:type="dxa"/>
            <w:tcBorders>
              <w:top w:val="nil"/>
              <w:bottom w:val="nil"/>
            </w:tcBorders>
            <w:shd w:val="clear" w:color="auto" w:fill="FFFFFF"/>
            <w:vAlign w:val="center"/>
          </w:tcPr>
          <w:p w14:paraId="28DF7B7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476" w:type="dxa"/>
            <w:tcBorders>
              <w:top w:val="nil"/>
              <w:bottom w:val="nil"/>
            </w:tcBorders>
            <w:shd w:val="clear" w:color="auto" w:fill="FFFFFF"/>
            <w:vAlign w:val="center"/>
          </w:tcPr>
          <w:p w14:paraId="20902CC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-.105</w:t>
            </w:r>
          </w:p>
        </w:tc>
        <w:tc>
          <w:tcPr>
            <w:tcW w:w="1015" w:type="dxa"/>
            <w:tcBorders>
              <w:top w:val="nil"/>
              <w:bottom w:val="nil"/>
            </w:tcBorders>
            <w:shd w:val="clear" w:color="auto" w:fill="FFFFFF"/>
            <w:vAlign w:val="center"/>
          </w:tcPr>
          <w:p w14:paraId="56123F4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-1.972</w:t>
            </w:r>
          </w:p>
        </w:tc>
        <w:tc>
          <w:tcPr>
            <w:tcW w:w="1015" w:type="dxa"/>
            <w:tcBorders>
              <w:top w:val="nil"/>
              <w:bottom w:val="nil"/>
              <w:right w:val="single" w:sz="16" w:space="0" w:color="000000"/>
            </w:tcBorders>
            <w:shd w:val="clear" w:color="auto" w:fill="FFFFFF"/>
            <w:vAlign w:val="center"/>
          </w:tcPr>
          <w:p w14:paraId="151386F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r>
      <w:tr w:rsidR="00DB53E4" w:rsidRPr="00DB53E4" w14:paraId="0D88F2F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DE0C89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37C4B3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NOUTG1</w:t>
            </w:r>
          </w:p>
        </w:tc>
        <w:tc>
          <w:tcPr>
            <w:tcW w:w="1338" w:type="dxa"/>
            <w:tcBorders>
              <w:top w:val="nil"/>
              <w:left w:val="single" w:sz="16" w:space="0" w:color="000000"/>
              <w:bottom w:val="nil"/>
            </w:tcBorders>
            <w:shd w:val="clear" w:color="auto" w:fill="FFFFFF"/>
            <w:vAlign w:val="center"/>
          </w:tcPr>
          <w:p w14:paraId="025EF26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.016</w:t>
            </w:r>
          </w:p>
        </w:tc>
        <w:tc>
          <w:tcPr>
            <w:tcW w:w="1338" w:type="dxa"/>
            <w:tcBorders>
              <w:top w:val="nil"/>
              <w:bottom w:val="nil"/>
            </w:tcBorders>
            <w:shd w:val="clear" w:color="auto" w:fill="FFFFFF"/>
            <w:vAlign w:val="center"/>
          </w:tcPr>
          <w:p w14:paraId="0F84FB8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476" w:type="dxa"/>
            <w:tcBorders>
              <w:top w:val="nil"/>
              <w:bottom w:val="nil"/>
            </w:tcBorders>
            <w:shd w:val="clear" w:color="auto" w:fill="FFFFFF"/>
            <w:vAlign w:val="center"/>
          </w:tcPr>
          <w:p w14:paraId="7BB356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015" w:type="dxa"/>
            <w:tcBorders>
              <w:top w:val="nil"/>
              <w:bottom w:val="nil"/>
            </w:tcBorders>
            <w:shd w:val="clear" w:color="auto" w:fill="FFFFFF"/>
            <w:vAlign w:val="center"/>
          </w:tcPr>
          <w:p w14:paraId="2A0FE38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.305</w:t>
            </w:r>
          </w:p>
        </w:tc>
        <w:tc>
          <w:tcPr>
            <w:tcW w:w="1015" w:type="dxa"/>
            <w:tcBorders>
              <w:top w:val="nil"/>
              <w:bottom w:val="nil"/>
              <w:right w:val="single" w:sz="16" w:space="0" w:color="000000"/>
            </w:tcBorders>
            <w:shd w:val="clear" w:color="auto" w:fill="FFFFFF"/>
            <w:vAlign w:val="center"/>
          </w:tcPr>
          <w:p w14:paraId="3E98F8A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.760</w:t>
            </w:r>
          </w:p>
        </w:tc>
      </w:tr>
      <w:tr w:rsidR="00DB53E4" w:rsidRPr="00DB53E4" w14:paraId="60D0FE3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9DED49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48D6D6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NOUTG2</w:t>
            </w:r>
          </w:p>
        </w:tc>
        <w:tc>
          <w:tcPr>
            <w:tcW w:w="1338" w:type="dxa"/>
            <w:tcBorders>
              <w:top w:val="nil"/>
              <w:left w:val="single" w:sz="16" w:space="0" w:color="000000"/>
              <w:bottom w:val="nil"/>
            </w:tcBorders>
            <w:shd w:val="clear" w:color="auto" w:fill="FFFFFF"/>
            <w:vAlign w:val="center"/>
          </w:tcPr>
          <w:p w14:paraId="50ABFBF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-.090</w:t>
            </w:r>
          </w:p>
        </w:tc>
        <w:tc>
          <w:tcPr>
            <w:tcW w:w="1338" w:type="dxa"/>
            <w:tcBorders>
              <w:top w:val="nil"/>
              <w:bottom w:val="nil"/>
            </w:tcBorders>
            <w:shd w:val="clear" w:color="auto" w:fill="FFFFFF"/>
            <w:vAlign w:val="center"/>
          </w:tcPr>
          <w:p w14:paraId="70EEE96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.058</w:t>
            </w:r>
          </w:p>
        </w:tc>
        <w:tc>
          <w:tcPr>
            <w:tcW w:w="1476" w:type="dxa"/>
            <w:tcBorders>
              <w:top w:val="nil"/>
              <w:bottom w:val="nil"/>
            </w:tcBorders>
            <w:shd w:val="clear" w:color="auto" w:fill="FFFFFF"/>
            <w:vAlign w:val="center"/>
          </w:tcPr>
          <w:p w14:paraId="187C319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-.127</w:t>
            </w:r>
          </w:p>
        </w:tc>
        <w:tc>
          <w:tcPr>
            <w:tcW w:w="1015" w:type="dxa"/>
            <w:tcBorders>
              <w:top w:val="nil"/>
              <w:bottom w:val="nil"/>
            </w:tcBorders>
            <w:shd w:val="clear" w:color="auto" w:fill="FFFFFF"/>
            <w:vAlign w:val="center"/>
          </w:tcPr>
          <w:p w14:paraId="6F87315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-1.568</w:t>
            </w:r>
          </w:p>
        </w:tc>
        <w:tc>
          <w:tcPr>
            <w:tcW w:w="1015" w:type="dxa"/>
            <w:tcBorders>
              <w:top w:val="nil"/>
              <w:bottom w:val="nil"/>
              <w:right w:val="single" w:sz="16" w:space="0" w:color="000000"/>
            </w:tcBorders>
            <w:shd w:val="clear" w:color="auto" w:fill="FFFFFF"/>
            <w:vAlign w:val="center"/>
          </w:tcPr>
          <w:p w14:paraId="307DAF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.118</w:t>
            </w:r>
          </w:p>
        </w:tc>
      </w:tr>
      <w:tr w:rsidR="00DB53E4" w:rsidRPr="00DB53E4" w14:paraId="32180D0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CB555A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3A3C10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NOUTG3</w:t>
            </w:r>
          </w:p>
        </w:tc>
        <w:tc>
          <w:tcPr>
            <w:tcW w:w="1338" w:type="dxa"/>
            <w:tcBorders>
              <w:top w:val="nil"/>
              <w:left w:val="single" w:sz="16" w:space="0" w:color="000000"/>
              <w:bottom w:val="nil"/>
            </w:tcBorders>
            <w:shd w:val="clear" w:color="auto" w:fill="FFFFFF"/>
            <w:vAlign w:val="center"/>
          </w:tcPr>
          <w:p w14:paraId="1C322AA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.070</w:t>
            </w:r>
          </w:p>
        </w:tc>
        <w:tc>
          <w:tcPr>
            <w:tcW w:w="1338" w:type="dxa"/>
            <w:tcBorders>
              <w:top w:val="nil"/>
              <w:bottom w:val="nil"/>
            </w:tcBorders>
            <w:shd w:val="clear" w:color="auto" w:fill="FFFFFF"/>
            <w:vAlign w:val="center"/>
          </w:tcPr>
          <w:p w14:paraId="4B9BFA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476" w:type="dxa"/>
            <w:tcBorders>
              <w:top w:val="nil"/>
              <w:bottom w:val="nil"/>
            </w:tcBorders>
            <w:shd w:val="clear" w:color="auto" w:fill="FFFFFF"/>
            <w:vAlign w:val="center"/>
          </w:tcPr>
          <w:p w14:paraId="39E9B1E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.111</w:t>
            </w:r>
          </w:p>
        </w:tc>
        <w:tc>
          <w:tcPr>
            <w:tcW w:w="1015" w:type="dxa"/>
            <w:tcBorders>
              <w:top w:val="nil"/>
              <w:bottom w:val="nil"/>
            </w:tcBorders>
            <w:shd w:val="clear" w:color="auto" w:fill="FFFFFF"/>
            <w:vAlign w:val="center"/>
          </w:tcPr>
          <w:p w14:paraId="555B8B9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1.467</w:t>
            </w:r>
          </w:p>
        </w:tc>
        <w:tc>
          <w:tcPr>
            <w:tcW w:w="1015" w:type="dxa"/>
            <w:tcBorders>
              <w:top w:val="nil"/>
              <w:bottom w:val="nil"/>
              <w:right w:val="single" w:sz="16" w:space="0" w:color="000000"/>
            </w:tcBorders>
            <w:shd w:val="clear" w:color="auto" w:fill="FFFFFF"/>
            <w:vAlign w:val="center"/>
          </w:tcPr>
          <w:p w14:paraId="340800E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.143</w:t>
            </w:r>
          </w:p>
        </w:tc>
      </w:tr>
      <w:tr w:rsidR="00DB53E4" w:rsidRPr="00DB53E4" w14:paraId="6F29C29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FB81D8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551C46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NOUTG4</w:t>
            </w:r>
          </w:p>
        </w:tc>
        <w:tc>
          <w:tcPr>
            <w:tcW w:w="1338" w:type="dxa"/>
            <w:tcBorders>
              <w:top w:val="nil"/>
              <w:left w:val="single" w:sz="16" w:space="0" w:color="000000"/>
              <w:bottom w:val="nil"/>
            </w:tcBorders>
            <w:shd w:val="clear" w:color="auto" w:fill="FFFFFF"/>
            <w:vAlign w:val="center"/>
          </w:tcPr>
          <w:p w14:paraId="1CE8364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338" w:type="dxa"/>
            <w:tcBorders>
              <w:top w:val="nil"/>
              <w:bottom w:val="nil"/>
            </w:tcBorders>
            <w:shd w:val="clear" w:color="auto" w:fill="FFFFFF"/>
            <w:vAlign w:val="center"/>
          </w:tcPr>
          <w:p w14:paraId="1377F91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.032</w:t>
            </w:r>
          </w:p>
        </w:tc>
        <w:tc>
          <w:tcPr>
            <w:tcW w:w="1476" w:type="dxa"/>
            <w:tcBorders>
              <w:top w:val="nil"/>
              <w:bottom w:val="nil"/>
            </w:tcBorders>
            <w:shd w:val="clear" w:color="auto" w:fill="FFFFFF"/>
            <w:vAlign w:val="center"/>
          </w:tcPr>
          <w:p w14:paraId="7C9CE9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015" w:type="dxa"/>
            <w:tcBorders>
              <w:top w:val="nil"/>
              <w:bottom w:val="nil"/>
            </w:tcBorders>
            <w:shd w:val="clear" w:color="auto" w:fill="FFFFFF"/>
            <w:vAlign w:val="center"/>
          </w:tcPr>
          <w:p w14:paraId="2AAC8DD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-.057</w:t>
            </w:r>
          </w:p>
        </w:tc>
        <w:tc>
          <w:tcPr>
            <w:tcW w:w="1015" w:type="dxa"/>
            <w:tcBorders>
              <w:top w:val="nil"/>
              <w:bottom w:val="nil"/>
              <w:right w:val="single" w:sz="16" w:space="0" w:color="000000"/>
            </w:tcBorders>
            <w:shd w:val="clear" w:color="auto" w:fill="FFFFFF"/>
            <w:vAlign w:val="center"/>
          </w:tcPr>
          <w:p w14:paraId="38CB6D3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.955</w:t>
            </w:r>
          </w:p>
        </w:tc>
      </w:tr>
      <w:tr w:rsidR="00DB53E4" w:rsidRPr="00DB53E4" w14:paraId="57591EB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01A7B5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2F973E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R1</w:t>
            </w:r>
          </w:p>
        </w:tc>
        <w:tc>
          <w:tcPr>
            <w:tcW w:w="1338" w:type="dxa"/>
            <w:tcBorders>
              <w:top w:val="nil"/>
              <w:left w:val="single" w:sz="16" w:space="0" w:color="000000"/>
              <w:bottom w:val="nil"/>
            </w:tcBorders>
            <w:shd w:val="clear" w:color="auto" w:fill="FFFFFF"/>
            <w:vAlign w:val="center"/>
          </w:tcPr>
          <w:p w14:paraId="36E0DFA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.202</w:t>
            </w:r>
          </w:p>
        </w:tc>
        <w:tc>
          <w:tcPr>
            <w:tcW w:w="1338" w:type="dxa"/>
            <w:tcBorders>
              <w:top w:val="nil"/>
              <w:bottom w:val="nil"/>
            </w:tcBorders>
            <w:shd w:val="clear" w:color="auto" w:fill="FFFFFF"/>
            <w:vAlign w:val="center"/>
          </w:tcPr>
          <w:p w14:paraId="6BEFF47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476" w:type="dxa"/>
            <w:tcBorders>
              <w:top w:val="nil"/>
              <w:bottom w:val="nil"/>
            </w:tcBorders>
            <w:shd w:val="clear" w:color="auto" w:fill="FFFFFF"/>
            <w:vAlign w:val="center"/>
          </w:tcPr>
          <w:p w14:paraId="6F83377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.269</w:t>
            </w:r>
          </w:p>
        </w:tc>
        <w:tc>
          <w:tcPr>
            <w:tcW w:w="1015" w:type="dxa"/>
            <w:tcBorders>
              <w:top w:val="nil"/>
              <w:bottom w:val="nil"/>
            </w:tcBorders>
            <w:shd w:val="clear" w:color="auto" w:fill="FFFFFF"/>
            <w:vAlign w:val="center"/>
          </w:tcPr>
          <w:p w14:paraId="17F3211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4.347</w:t>
            </w:r>
          </w:p>
        </w:tc>
        <w:tc>
          <w:tcPr>
            <w:tcW w:w="1015" w:type="dxa"/>
            <w:tcBorders>
              <w:top w:val="nil"/>
              <w:bottom w:val="nil"/>
              <w:right w:val="single" w:sz="16" w:space="0" w:color="000000"/>
            </w:tcBorders>
            <w:shd w:val="clear" w:color="auto" w:fill="FFFFFF"/>
            <w:vAlign w:val="center"/>
          </w:tcPr>
          <w:p w14:paraId="6549B2B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0BE75F7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0FD553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1B9D71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U1</w:t>
            </w:r>
          </w:p>
        </w:tc>
        <w:tc>
          <w:tcPr>
            <w:tcW w:w="1338" w:type="dxa"/>
            <w:tcBorders>
              <w:top w:val="nil"/>
              <w:left w:val="single" w:sz="16" w:space="0" w:color="000000"/>
              <w:bottom w:val="nil"/>
            </w:tcBorders>
            <w:shd w:val="clear" w:color="auto" w:fill="FFFFFF"/>
            <w:vAlign w:val="center"/>
          </w:tcPr>
          <w:p w14:paraId="317CB61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.079</w:t>
            </w:r>
          </w:p>
        </w:tc>
        <w:tc>
          <w:tcPr>
            <w:tcW w:w="1338" w:type="dxa"/>
            <w:tcBorders>
              <w:top w:val="nil"/>
              <w:bottom w:val="nil"/>
            </w:tcBorders>
            <w:shd w:val="clear" w:color="auto" w:fill="FFFFFF"/>
            <w:vAlign w:val="center"/>
          </w:tcPr>
          <w:p w14:paraId="18616C9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.042</w:t>
            </w:r>
          </w:p>
        </w:tc>
        <w:tc>
          <w:tcPr>
            <w:tcW w:w="1476" w:type="dxa"/>
            <w:tcBorders>
              <w:top w:val="nil"/>
              <w:bottom w:val="nil"/>
            </w:tcBorders>
            <w:shd w:val="clear" w:color="auto" w:fill="FFFFFF"/>
            <w:vAlign w:val="center"/>
          </w:tcPr>
          <w:p w14:paraId="6C8EA7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.110</w:t>
            </w:r>
          </w:p>
        </w:tc>
        <w:tc>
          <w:tcPr>
            <w:tcW w:w="1015" w:type="dxa"/>
            <w:tcBorders>
              <w:top w:val="nil"/>
              <w:bottom w:val="nil"/>
            </w:tcBorders>
            <w:shd w:val="clear" w:color="auto" w:fill="FFFFFF"/>
            <w:vAlign w:val="center"/>
          </w:tcPr>
          <w:p w14:paraId="37C0B03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1.868</w:t>
            </w:r>
          </w:p>
        </w:tc>
        <w:tc>
          <w:tcPr>
            <w:tcW w:w="1015" w:type="dxa"/>
            <w:tcBorders>
              <w:top w:val="nil"/>
              <w:bottom w:val="nil"/>
              <w:right w:val="single" w:sz="16" w:space="0" w:color="000000"/>
            </w:tcBorders>
            <w:shd w:val="clear" w:color="auto" w:fill="FFFFFF"/>
            <w:vAlign w:val="center"/>
          </w:tcPr>
          <w:p w14:paraId="7635E03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r>
      <w:tr w:rsidR="00DB53E4" w:rsidRPr="00DB53E4" w14:paraId="75E7ED0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6464F2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256FC0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U2</w:t>
            </w:r>
          </w:p>
        </w:tc>
        <w:tc>
          <w:tcPr>
            <w:tcW w:w="1338" w:type="dxa"/>
            <w:tcBorders>
              <w:top w:val="nil"/>
              <w:left w:val="single" w:sz="16" w:space="0" w:color="000000"/>
              <w:bottom w:val="nil"/>
            </w:tcBorders>
            <w:shd w:val="clear" w:color="auto" w:fill="FFFFFF"/>
            <w:vAlign w:val="center"/>
          </w:tcPr>
          <w:p w14:paraId="2E0FA4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338" w:type="dxa"/>
            <w:tcBorders>
              <w:top w:val="nil"/>
              <w:bottom w:val="nil"/>
            </w:tcBorders>
            <w:shd w:val="clear" w:color="auto" w:fill="FFFFFF"/>
            <w:vAlign w:val="center"/>
          </w:tcPr>
          <w:p w14:paraId="2929D4A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.033</w:t>
            </w:r>
          </w:p>
        </w:tc>
        <w:tc>
          <w:tcPr>
            <w:tcW w:w="1476" w:type="dxa"/>
            <w:tcBorders>
              <w:top w:val="nil"/>
              <w:bottom w:val="nil"/>
            </w:tcBorders>
            <w:shd w:val="clear" w:color="auto" w:fill="FFFFFF"/>
            <w:vAlign w:val="center"/>
          </w:tcPr>
          <w:p w14:paraId="44CED89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c>
          <w:tcPr>
            <w:tcW w:w="1015" w:type="dxa"/>
            <w:tcBorders>
              <w:top w:val="nil"/>
              <w:bottom w:val="nil"/>
            </w:tcBorders>
            <w:shd w:val="clear" w:color="auto" w:fill="FFFFFF"/>
            <w:vAlign w:val="center"/>
          </w:tcPr>
          <w:p w14:paraId="4E56EF5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1.197</w:t>
            </w:r>
          </w:p>
        </w:tc>
        <w:tc>
          <w:tcPr>
            <w:tcW w:w="1015" w:type="dxa"/>
            <w:tcBorders>
              <w:top w:val="nil"/>
              <w:bottom w:val="nil"/>
              <w:right w:val="single" w:sz="16" w:space="0" w:color="000000"/>
            </w:tcBorders>
            <w:shd w:val="clear" w:color="auto" w:fill="FFFFFF"/>
            <w:vAlign w:val="center"/>
          </w:tcPr>
          <w:p w14:paraId="7829C7E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.232</w:t>
            </w:r>
          </w:p>
        </w:tc>
      </w:tr>
      <w:tr w:rsidR="00DB53E4" w:rsidRPr="00DB53E4" w14:paraId="53AA19B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D7DBB4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B87600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OB1</w:t>
            </w:r>
          </w:p>
        </w:tc>
        <w:tc>
          <w:tcPr>
            <w:tcW w:w="1338" w:type="dxa"/>
            <w:tcBorders>
              <w:top w:val="nil"/>
              <w:left w:val="single" w:sz="16" w:space="0" w:color="000000"/>
              <w:bottom w:val="nil"/>
            </w:tcBorders>
            <w:shd w:val="clear" w:color="auto" w:fill="FFFFFF"/>
            <w:vAlign w:val="center"/>
          </w:tcPr>
          <w:p w14:paraId="537AB07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338" w:type="dxa"/>
            <w:tcBorders>
              <w:top w:val="nil"/>
              <w:bottom w:val="nil"/>
            </w:tcBorders>
            <w:shd w:val="clear" w:color="auto" w:fill="FFFFFF"/>
            <w:vAlign w:val="center"/>
          </w:tcPr>
          <w:p w14:paraId="24D0EE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.042</w:t>
            </w:r>
          </w:p>
        </w:tc>
        <w:tc>
          <w:tcPr>
            <w:tcW w:w="1476" w:type="dxa"/>
            <w:tcBorders>
              <w:top w:val="nil"/>
              <w:bottom w:val="nil"/>
            </w:tcBorders>
            <w:shd w:val="clear" w:color="auto" w:fill="FFFFFF"/>
            <w:vAlign w:val="center"/>
          </w:tcPr>
          <w:p w14:paraId="7E6B7D5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015" w:type="dxa"/>
            <w:tcBorders>
              <w:top w:val="nil"/>
              <w:bottom w:val="nil"/>
            </w:tcBorders>
            <w:shd w:val="clear" w:color="auto" w:fill="FFFFFF"/>
            <w:vAlign w:val="center"/>
          </w:tcPr>
          <w:p w14:paraId="7CB4AB7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-.670</w:t>
            </w:r>
          </w:p>
        </w:tc>
        <w:tc>
          <w:tcPr>
            <w:tcW w:w="1015" w:type="dxa"/>
            <w:tcBorders>
              <w:top w:val="nil"/>
              <w:bottom w:val="nil"/>
              <w:right w:val="single" w:sz="16" w:space="0" w:color="000000"/>
            </w:tcBorders>
            <w:shd w:val="clear" w:color="auto" w:fill="FFFFFF"/>
            <w:vAlign w:val="center"/>
          </w:tcPr>
          <w:p w14:paraId="3A225F2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.504</w:t>
            </w:r>
          </w:p>
        </w:tc>
      </w:tr>
      <w:tr w:rsidR="00DB53E4" w:rsidRPr="00DB53E4" w14:paraId="6F6469A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FA854B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7C60FC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SEC1</w:t>
            </w:r>
          </w:p>
        </w:tc>
        <w:tc>
          <w:tcPr>
            <w:tcW w:w="1338" w:type="dxa"/>
            <w:tcBorders>
              <w:top w:val="nil"/>
              <w:left w:val="single" w:sz="16" w:space="0" w:color="000000"/>
              <w:bottom w:val="nil"/>
            </w:tcBorders>
            <w:shd w:val="clear" w:color="auto" w:fill="FFFFFF"/>
            <w:vAlign w:val="center"/>
          </w:tcPr>
          <w:p w14:paraId="4456FF7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.010</w:t>
            </w:r>
          </w:p>
        </w:tc>
        <w:tc>
          <w:tcPr>
            <w:tcW w:w="1338" w:type="dxa"/>
            <w:tcBorders>
              <w:top w:val="nil"/>
              <w:bottom w:val="nil"/>
            </w:tcBorders>
            <w:shd w:val="clear" w:color="auto" w:fill="FFFFFF"/>
            <w:vAlign w:val="center"/>
          </w:tcPr>
          <w:p w14:paraId="5893FD8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476" w:type="dxa"/>
            <w:tcBorders>
              <w:top w:val="nil"/>
              <w:bottom w:val="nil"/>
            </w:tcBorders>
            <w:shd w:val="clear" w:color="auto" w:fill="FFFFFF"/>
            <w:vAlign w:val="center"/>
          </w:tcPr>
          <w:p w14:paraId="4071265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.013</w:t>
            </w:r>
          </w:p>
        </w:tc>
        <w:tc>
          <w:tcPr>
            <w:tcW w:w="1015" w:type="dxa"/>
            <w:tcBorders>
              <w:top w:val="nil"/>
              <w:bottom w:val="nil"/>
            </w:tcBorders>
            <w:shd w:val="clear" w:color="auto" w:fill="FFFFFF"/>
            <w:vAlign w:val="center"/>
          </w:tcPr>
          <w:p w14:paraId="4FD7ACD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.217</w:t>
            </w:r>
          </w:p>
        </w:tc>
        <w:tc>
          <w:tcPr>
            <w:tcW w:w="1015" w:type="dxa"/>
            <w:tcBorders>
              <w:top w:val="nil"/>
              <w:bottom w:val="nil"/>
              <w:right w:val="single" w:sz="16" w:space="0" w:color="000000"/>
            </w:tcBorders>
            <w:shd w:val="clear" w:color="auto" w:fill="FFFFFF"/>
            <w:vAlign w:val="center"/>
          </w:tcPr>
          <w:p w14:paraId="200EB5E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.829</w:t>
            </w:r>
          </w:p>
        </w:tc>
      </w:tr>
      <w:tr w:rsidR="00DB53E4" w:rsidRPr="00DB53E4" w14:paraId="5197D07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A36219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9B40D8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SEC2</w:t>
            </w:r>
          </w:p>
        </w:tc>
        <w:tc>
          <w:tcPr>
            <w:tcW w:w="1338" w:type="dxa"/>
            <w:tcBorders>
              <w:top w:val="nil"/>
              <w:left w:val="single" w:sz="16" w:space="0" w:color="000000"/>
              <w:bottom w:val="nil"/>
            </w:tcBorders>
            <w:shd w:val="clear" w:color="auto" w:fill="FFFFFF"/>
            <w:vAlign w:val="center"/>
          </w:tcPr>
          <w:p w14:paraId="5B78B6C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.072</w:t>
            </w:r>
          </w:p>
        </w:tc>
        <w:tc>
          <w:tcPr>
            <w:tcW w:w="1338" w:type="dxa"/>
            <w:tcBorders>
              <w:top w:val="nil"/>
              <w:bottom w:val="nil"/>
            </w:tcBorders>
            <w:shd w:val="clear" w:color="auto" w:fill="FFFFFF"/>
            <w:vAlign w:val="center"/>
          </w:tcPr>
          <w:p w14:paraId="410816D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476" w:type="dxa"/>
            <w:tcBorders>
              <w:top w:val="nil"/>
              <w:bottom w:val="nil"/>
            </w:tcBorders>
            <w:shd w:val="clear" w:color="auto" w:fill="FFFFFF"/>
            <w:vAlign w:val="center"/>
          </w:tcPr>
          <w:p w14:paraId="6E60A17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.087</w:t>
            </w:r>
          </w:p>
        </w:tc>
        <w:tc>
          <w:tcPr>
            <w:tcW w:w="1015" w:type="dxa"/>
            <w:tcBorders>
              <w:top w:val="nil"/>
              <w:bottom w:val="nil"/>
            </w:tcBorders>
            <w:shd w:val="clear" w:color="auto" w:fill="FFFFFF"/>
            <w:vAlign w:val="center"/>
          </w:tcPr>
          <w:p w14:paraId="0C20873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1.417</w:t>
            </w:r>
          </w:p>
        </w:tc>
        <w:tc>
          <w:tcPr>
            <w:tcW w:w="1015" w:type="dxa"/>
            <w:tcBorders>
              <w:top w:val="nil"/>
              <w:bottom w:val="nil"/>
              <w:right w:val="single" w:sz="16" w:space="0" w:color="000000"/>
            </w:tcBorders>
            <w:shd w:val="clear" w:color="auto" w:fill="FFFFFF"/>
            <w:vAlign w:val="center"/>
          </w:tcPr>
          <w:p w14:paraId="56F0090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.158</w:t>
            </w:r>
          </w:p>
        </w:tc>
      </w:tr>
      <w:tr w:rsidR="00DB53E4" w:rsidRPr="00DB53E4" w14:paraId="653741A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824A35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09C33F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SEC3</w:t>
            </w:r>
          </w:p>
        </w:tc>
        <w:tc>
          <w:tcPr>
            <w:tcW w:w="1338" w:type="dxa"/>
            <w:tcBorders>
              <w:top w:val="nil"/>
              <w:left w:val="single" w:sz="16" w:space="0" w:color="000000"/>
              <w:bottom w:val="nil"/>
            </w:tcBorders>
            <w:shd w:val="clear" w:color="auto" w:fill="FFFFFF"/>
            <w:vAlign w:val="center"/>
          </w:tcPr>
          <w:p w14:paraId="4381D33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338" w:type="dxa"/>
            <w:tcBorders>
              <w:top w:val="nil"/>
              <w:bottom w:val="nil"/>
            </w:tcBorders>
            <w:shd w:val="clear" w:color="auto" w:fill="FFFFFF"/>
            <w:vAlign w:val="center"/>
          </w:tcPr>
          <w:p w14:paraId="669081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.045</w:t>
            </w:r>
          </w:p>
        </w:tc>
        <w:tc>
          <w:tcPr>
            <w:tcW w:w="1476" w:type="dxa"/>
            <w:tcBorders>
              <w:top w:val="nil"/>
              <w:bottom w:val="nil"/>
            </w:tcBorders>
            <w:shd w:val="clear" w:color="auto" w:fill="FFFFFF"/>
            <w:vAlign w:val="center"/>
          </w:tcPr>
          <w:p w14:paraId="50C8D99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015" w:type="dxa"/>
            <w:tcBorders>
              <w:top w:val="nil"/>
              <w:bottom w:val="nil"/>
            </w:tcBorders>
            <w:shd w:val="clear" w:color="auto" w:fill="FFFFFF"/>
            <w:vAlign w:val="center"/>
          </w:tcPr>
          <w:p w14:paraId="4451791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.621</w:t>
            </w:r>
          </w:p>
        </w:tc>
        <w:tc>
          <w:tcPr>
            <w:tcW w:w="1015" w:type="dxa"/>
            <w:tcBorders>
              <w:top w:val="nil"/>
              <w:bottom w:val="nil"/>
              <w:right w:val="single" w:sz="16" w:space="0" w:color="000000"/>
            </w:tcBorders>
            <w:shd w:val="clear" w:color="auto" w:fill="FFFFFF"/>
            <w:vAlign w:val="center"/>
          </w:tcPr>
          <w:p w14:paraId="049F100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.535</w:t>
            </w:r>
          </w:p>
        </w:tc>
      </w:tr>
      <w:tr w:rsidR="00DB53E4" w:rsidRPr="00DB53E4" w14:paraId="79EE09C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3DF4ED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8E10C8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SEC4</w:t>
            </w:r>
          </w:p>
        </w:tc>
        <w:tc>
          <w:tcPr>
            <w:tcW w:w="1338" w:type="dxa"/>
            <w:tcBorders>
              <w:top w:val="nil"/>
              <w:left w:val="single" w:sz="16" w:space="0" w:color="000000"/>
              <w:bottom w:val="nil"/>
            </w:tcBorders>
            <w:shd w:val="clear" w:color="auto" w:fill="FFFFFF"/>
            <w:vAlign w:val="center"/>
          </w:tcPr>
          <w:p w14:paraId="6CABC47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.217</w:t>
            </w:r>
          </w:p>
        </w:tc>
        <w:tc>
          <w:tcPr>
            <w:tcW w:w="1338" w:type="dxa"/>
            <w:tcBorders>
              <w:top w:val="nil"/>
              <w:bottom w:val="nil"/>
            </w:tcBorders>
            <w:shd w:val="clear" w:color="auto" w:fill="FFFFFF"/>
            <w:vAlign w:val="center"/>
          </w:tcPr>
          <w:p w14:paraId="149C95B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.079</w:t>
            </w:r>
          </w:p>
        </w:tc>
        <w:tc>
          <w:tcPr>
            <w:tcW w:w="1476" w:type="dxa"/>
            <w:tcBorders>
              <w:top w:val="nil"/>
              <w:bottom w:val="nil"/>
            </w:tcBorders>
            <w:shd w:val="clear" w:color="auto" w:fill="FFFFFF"/>
            <w:vAlign w:val="center"/>
          </w:tcPr>
          <w:p w14:paraId="562980C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.165</w:t>
            </w:r>
          </w:p>
        </w:tc>
        <w:tc>
          <w:tcPr>
            <w:tcW w:w="1015" w:type="dxa"/>
            <w:tcBorders>
              <w:top w:val="nil"/>
              <w:bottom w:val="nil"/>
            </w:tcBorders>
            <w:shd w:val="clear" w:color="auto" w:fill="FFFFFF"/>
            <w:vAlign w:val="center"/>
          </w:tcPr>
          <w:p w14:paraId="113D20B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2.742</w:t>
            </w:r>
          </w:p>
        </w:tc>
        <w:tc>
          <w:tcPr>
            <w:tcW w:w="1015" w:type="dxa"/>
            <w:tcBorders>
              <w:top w:val="nil"/>
              <w:bottom w:val="nil"/>
              <w:right w:val="single" w:sz="16" w:space="0" w:color="000000"/>
            </w:tcBorders>
            <w:shd w:val="clear" w:color="auto" w:fill="FFFFFF"/>
            <w:vAlign w:val="center"/>
          </w:tcPr>
          <w:p w14:paraId="711CD3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.006</w:t>
            </w:r>
          </w:p>
        </w:tc>
      </w:tr>
      <w:tr w:rsidR="00DB53E4" w:rsidRPr="00DB53E4" w14:paraId="6D708C0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BFA849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4BD789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SEC5</w:t>
            </w:r>
          </w:p>
        </w:tc>
        <w:tc>
          <w:tcPr>
            <w:tcW w:w="1338" w:type="dxa"/>
            <w:tcBorders>
              <w:top w:val="nil"/>
              <w:left w:val="single" w:sz="16" w:space="0" w:color="000000"/>
              <w:bottom w:val="nil"/>
            </w:tcBorders>
            <w:shd w:val="clear" w:color="auto" w:fill="FFFFFF"/>
            <w:vAlign w:val="center"/>
          </w:tcPr>
          <w:p w14:paraId="43C7E34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c>
          <w:tcPr>
            <w:tcW w:w="1338" w:type="dxa"/>
            <w:tcBorders>
              <w:top w:val="nil"/>
              <w:bottom w:val="nil"/>
            </w:tcBorders>
            <w:shd w:val="clear" w:color="auto" w:fill="FFFFFF"/>
            <w:vAlign w:val="center"/>
          </w:tcPr>
          <w:p w14:paraId="66667A3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.026</w:t>
            </w:r>
          </w:p>
        </w:tc>
        <w:tc>
          <w:tcPr>
            <w:tcW w:w="1476" w:type="dxa"/>
            <w:tcBorders>
              <w:top w:val="nil"/>
              <w:bottom w:val="nil"/>
            </w:tcBorders>
            <w:shd w:val="clear" w:color="auto" w:fill="FFFFFF"/>
            <w:vAlign w:val="center"/>
          </w:tcPr>
          <w:p w14:paraId="046ACFD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-.016</w:t>
            </w:r>
          </w:p>
        </w:tc>
        <w:tc>
          <w:tcPr>
            <w:tcW w:w="1015" w:type="dxa"/>
            <w:tcBorders>
              <w:top w:val="nil"/>
              <w:bottom w:val="nil"/>
            </w:tcBorders>
            <w:shd w:val="clear" w:color="auto" w:fill="FFFFFF"/>
            <w:vAlign w:val="center"/>
          </w:tcPr>
          <w:p w14:paraId="10B458B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-.322</w:t>
            </w:r>
          </w:p>
        </w:tc>
        <w:tc>
          <w:tcPr>
            <w:tcW w:w="1015" w:type="dxa"/>
            <w:tcBorders>
              <w:top w:val="nil"/>
              <w:bottom w:val="nil"/>
              <w:right w:val="single" w:sz="16" w:space="0" w:color="000000"/>
            </w:tcBorders>
            <w:shd w:val="clear" w:color="auto" w:fill="FFFFFF"/>
            <w:vAlign w:val="center"/>
          </w:tcPr>
          <w:p w14:paraId="71BCA77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.748</w:t>
            </w:r>
          </w:p>
        </w:tc>
      </w:tr>
      <w:tr w:rsidR="00DB53E4" w:rsidRPr="00DB53E4" w14:paraId="74CD7EC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1B859E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85EEFA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PUR1</w:t>
            </w:r>
          </w:p>
        </w:tc>
        <w:tc>
          <w:tcPr>
            <w:tcW w:w="1338" w:type="dxa"/>
            <w:tcBorders>
              <w:top w:val="nil"/>
              <w:left w:val="single" w:sz="16" w:space="0" w:color="000000"/>
              <w:bottom w:val="nil"/>
            </w:tcBorders>
            <w:shd w:val="clear" w:color="auto" w:fill="FFFFFF"/>
            <w:vAlign w:val="center"/>
          </w:tcPr>
          <w:p w14:paraId="1D1BCA1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.085</w:t>
            </w:r>
          </w:p>
        </w:tc>
        <w:tc>
          <w:tcPr>
            <w:tcW w:w="1338" w:type="dxa"/>
            <w:tcBorders>
              <w:top w:val="nil"/>
              <w:bottom w:val="nil"/>
            </w:tcBorders>
            <w:shd w:val="clear" w:color="auto" w:fill="FFFFFF"/>
            <w:vAlign w:val="center"/>
          </w:tcPr>
          <w:p w14:paraId="4E2546B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476" w:type="dxa"/>
            <w:tcBorders>
              <w:top w:val="nil"/>
              <w:bottom w:val="nil"/>
            </w:tcBorders>
            <w:shd w:val="clear" w:color="auto" w:fill="FFFFFF"/>
            <w:vAlign w:val="center"/>
          </w:tcPr>
          <w:p w14:paraId="0717FE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.120</w:t>
            </w:r>
          </w:p>
        </w:tc>
        <w:tc>
          <w:tcPr>
            <w:tcW w:w="1015" w:type="dxa"/>
            <w:tcBorders>
              <w:top w:val="nil"/>
              <w:bottom w:val="nil"/>
            </w:tcBorders>
            <w:shd w:val="clear" w:color="auto" w:fill="FFFFFF"/>
            <w:vAlign w:val="center"/>
          </w:tcPr>
          <w:p w14:paraId="3E8C658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1.682</w:t>
            </w:r>
          </w:p>
        </w:tc>
        <w:tc>
          <w:tcPr>
            <w:tcW w:w="1015" w:type="dxa"/>
            <w:tcBorders>
              <w:top w:val="nil"/>
              <w:bottom w:val="nil"/>
              <w:right w:val="single" w:sz="16" w:space="0" w:color="000000"/>
            </w:tcBorders>
            <w:shd w:val="clear" w:color="auto" w:fill="FFFFFF"/>
            <w:vAlign w:val="center"/>
          </w:tcPr>
          <w:p w14:paraId="2B1F8F6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.094</w:t>
            </w:r>
          </w:p>
        </w:tc>
      </w:tr>
      <w:tr w:rsidR="00DB53E4" w:rsidRPr="00DB53E4" w14:paraId="774DF6B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A860ED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3F2E5C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PUR2</w:t>
            </w:r>
          </w:p>
        </w:tc>
        <w:tc>
          <w:tcPr>
            <w:tcW w:w="1338" w:type="dxa"/>
            <w:tcBorders>
              <w:top w:val="nil"/>
              <w:left w:val="single" w:sz="16" w:space="0" w:color="000000"/>
              <w:bottom w:val="nil"/>
            </w:tcBorders>
            <w:shd w:val="clear" w:color="auto" w:fill="FFFFFF"/>
            <w:vAlign w:val="center"/>
          </w:tcPr>
          <w:p w14:paraId="2864ECB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338" w:type="dxa"/>
            <w:tcBorders>
              <w:top w:val="nil"/>
              <w:bottom w:val="nil"/>
            </w:tcBorders>
            <w:shd w:val="clear" w:color="auto" w:fill="FFFFFF"/>
            <w:vAlign w:val="center"/>
          </w:tcPr>
          <w:p w14:paraId="42D8F20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476" w:type="dxa"/>
            <w:tcBorders>
              <w:top w:val="nil"/>
              <w:bottom w:val="nil"/>
            </w:tcBorders>
            <w:shd w:val="clear" w:color="auto" w:fill="FFFFFF"/>
            <w:vAlign w:val="center"/>
          </w:tcPr>
          <w:p w14:paraId="17C9EB6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c>
          <w:tcPr>
            <w:tcW w:w="1015" w:type="dxa"/>
            <w:tcBorders>
              <w:top w:val="nil"/>
              <w:bottom w:val="nil"/>
            </w:tcBorders>
            <w:shd w:val="clear" w:color="auto" w:fill="FFFFFF"/>
            <w:vAlign w:val="center"/>
          </w:tcPr>
          <w:p w14:paraId="3859C2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.839</w:t>
            </w:r>
          </w:p>
        </w:tc>
        <w:tc>
          <w:tcPr>
            <w:tcW w:w="1015" w:type="dxa"/>
            <w:tcBorders>
              <w:top w:val="nil"/>
              <w:bottom w:val="nil"/>
              <w:right w:val="single" w:sz="16" w:space="0" w:color="000000"/>
            </w:tcBorders>
            <w:shd w:val="clear" w:color="auto" w:fill="FFFFFF"/>
            <w:vAlign w:val="center"/>
          </w:tcPr>
          <w:p w14:paraId="668AD65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.402</w:t>
            </w:r>
          </w:p>
        </w:tc>
      </w:tr>
      <w:tr w:rsidR="00DB53E4" w:rsidRPr="00DB53E4" w14:paraId="31AD030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4FE90E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50A30F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PUR3</w:t>
            </w:r>
          </w:p>
        </w:tc>
        <w:tc>
          <w:tcPr>
            <w:tcW w:w="1338" w:type="dxa"/>
            <w:tcBorders>
              <w:top w:val="nil"/>
              <w:left w:val="single" w:sz="16" w:space="0" w:color="000000"/>
              <w:bottom w:val="nil"/>
            </w:tcBorders>
            <w:shd w:val="clear" w:color="auto" w:fill="FFFFFF"/>
            <w:vAlign w:val="center"/>
          </w:tcPr>
          <w:p w14:paraId="6304F99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338" w:type="dxa"/>
            <w:tcBorders>
              <w:top w:val="nil"/>
              <w:bottom w:val="nil"/>
            </w:tcBorders>
            <w:shd w:val="clear" w:color="auto" w:fill="FFFFFF"/>
            <w:vAlign w:val="center"/>
          </w:tcPr>
          <w:p w14:paraId="50E75CA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476" w:type="dxa"/>
            <w:tcBorders>
              <w:top w:val="nil"/>
              <w:bottom w:val="nil"/>
            </w:tcBorders>
            <w:shd w:val="clear" w:color="auto" w:fill="FFFFFF"/>
            <w:vAlign w:val="center"/>
          </w:tcPr>
          <w:p w14:paraId="56DB8F1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-.078</w:t>
            </w:r>
          </w:p>
        </w:tc>
        <w:tc>
          <w:tcPr>
            <w:tcW w:w="1015" w:type="dxa"/>
            <w:tcBorders>
              <w:top w:val="nil"/>
              <w:bottom w:val="nil"/>
            </w:tcBorders>
            <w:shd w:val="clear" w:color="auto" w:fill="FFFFFF"/>
            <w:vAlign w:val="center"/>
          </w:tcPr>
          <w:p w14:paraId="400C9C2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-1.212</w:t>
            </w:r>
          </w:p>
        </w:tc>
        <w:tc>
          <w:tcPr>
            <w:tcW w:w="1015" w:type="dxa"/>
            <w:tcBorders>
              <w:top w:val="nil"/>
              <w:bottom w:val="nil"/>
              <w:right w:val="single" w:sz="16" w:space="0" w:color="000000"/>
            </w:tcBorders>
            <w:shd w:val="clear" w:color="auto" w:fill="FFFFFF"/>
            <w:vAlign w:val="center"/>
          </w:tcPr>
          <w:p w14:paraId="3ECF4C4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.227</w:t>
            </w:r>
          </w:p>
        </w:tc>
      </w:tr>
      <w:tr w:rsidR="00DB53E4" w:rsidRPr="00DB53E4" w14:paraId="444A1EF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55ACE5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7AB619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PUR4</w:t>
            </w:r>
          </w:p>
        </w:tc>
        <w:tc>
          <w:tcPr>
            <w:tcW w:w="1338" w:type="dxa"/>
            <w:tcBorders>
              <w:top w:val="nil"/>
              <w:left w:val="single" w:sz="16" w:space="0" w:color="000000"/>
              <w:bottom w:val="nil"/>
            </w:tcBorders>
            <w:shd w:val="clear" w:color="auto" w:fill="FFFFFF"/>
            <w:vAlign w:val="center"/>
          </w:tcPr>
          <w:p w14:paraId="24CB79E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-.012</w:t>
            </w:r>
          </w:p>
        </w:tc>
        <w:tc>
          <w:tcPr>
            <w:tcW w:w="1338" w:type="dxa"/>
            <w:tcBorders>
              <w:top w:val="nil"/>
              <w:bottom w:val="nil"/>
            </w:tcBorders>
            <w:shd w:val="clear" w:color="auto" w:fill="FFFFFF"/>
            <w:vAlign w:val="center"/>
          </w:tcPr>
          <w:p w14:paraId="2D0F840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.037</w:t>
            </w:r>
          </w:p>
        </w:tc>
        <w:tc>
          <w:tcPr>
            <w:tcW w:w="1476" w:type="dxa"/>
            <w:tcBorders>
              <w:top w:val="nil"/>
              <w:bottom w:val="nil"/>
            </w:tcBorders>
            <w:shd w:val="clear" w:color="auto" w:fill="FFFFFF"/>
            <w:vAlign w:val="center"/>
          </w:tcPr>
          <w:p w14:paraId="4748F1D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-.018</w:t>
            </w:r>
          </w:p>
        </w:tc>
        <w:tc>
          <w:tcPr>
            <w:tcW w:w="1015" w:type="dxa"/>
            <w:tcBorders>
              <w:top w:val="nil"/>
              <w:bottom w:val="nil"/>
            </w:tcBorders>
            <w:shd w:val="clear" w:color="auto" w:fill="FFFFFF"/>
            <w:vAlign w:val="center"/>
          </w:tcPr>
          <w:p w14:paraId="54726AC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015" w:type="dxa"/>
            <w:tcBorders>
              <w:top w:val="nil"/>
              <w:bottom w:val="nil"/>
              <w:right w:val="single" w:sz="16" w:space="0" w:color="000000"/>
            </w:tcBorders>
            <w:shd w:val="clear" w:color="auto" w:fill="FFFFFF"/>
            <w:vAlign w:val="center"/>
          </w:tcPr>
          <w:p w14:paraId="4477D59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.757</w:t>
            </w:r>
          </w:p>
        </w:tc>
      </w:tr>
      <w:tr w:rsidR="00DB53E4" w:rsidRPr="00DB53E4" w14:paraId="169C35D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A93593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1D1E77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PUR5</w:t>
            </w:r>
          </w:p>
        </w:tc>
        <w:tc>
          <w:tcPr>
            <w:tcW w:w="1338" w:type="dxa"/>
            <w:tcBorders>
              <w:top w:val="nil"/>
              <w:left w:val="single" w:sz="16" w:space="0" w:color="000000"/>
              <w:bottom w:val="nil"/>
            </w:tcBorders>
            <w:shd w:val="clear" w:color="auto" w:fill="FFFFFF"/>
            <w:vAlign w:val="center"/>
          </w:tcPr>
          <w:p w14:paraId="5CA8EC2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338" w:type="dxa"/>
            <w:tcBorders>
              <w:top w:val="nil"/>
              <w:bottom w:val="nil"/>
            </w:tcBorders>
            <w:shd w:val="clear" w:color="auto" w:fill="FFFFFF"/>
            <w:vAlign w:val="center"/>
          </w:tcPr>
          <w:p w14:paraId="5778C26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c>
          <w:tcPr>
            <w:tcW w:w="1476" w:type="dxa"/>
            <w:tcBorders>
              <w:top w:val="nil"/>
              <w:bottom w:val="nil"/>
            </w:tcBorders>
            <w:shd w:val="clear" w:color="auto" w:fill="FFFFFF"/>
            <w:vAlign w:val="center"/>
          </w:tcPr>
          <w:p w14:paraId="4EC5C2C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015" w:type="dxa"/>
            <w:tcBorders>
              <w:top w:val="nil"/>
              <w:bottom w:val="nil"/>
            </w:tcBorders>
            <w:shd w:val="clear" w:color="auto" w:fill="FFFFFF"/>
            <w:vAlign w:val="center"/>
          </w:tcPr>
          <w:p w14:paraId="13CE275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-.596</w:t>
            </w:r>
          </w:p>
        </w:tc>
        <w:tc>
          <w:tcPr>
            <w:tcW w:w="1015" w:type="dxa"/>
            <w:tcBorders>
              <w:top w:val="nil"/>
              <w:bottom w:val="nil"/>
              <w:right w:val="single" w:sz="16" w:space="0" w:color="000000"/>
            </w:tcBorders>
            <w:shd w:val="clear" w:color="auto" w:fill="FFFFFF"/>
            <w:vAlign w:val="center"/>
          </w:tcPr>
          <w:p w14:paraId="66C7B5F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.551</w:t>
            </w:r>
          </w:p>
        </w:tc>
      </w:tr>
      <w:tr w:rsidR="00DB53E4" w:rsidRPr="00DB53E4" w14:paraId="02AB0B3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1C98D8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C46945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PUR6</w:t>
            </w:r>
          </w:p>
        </w:tc>
        <w:tc>
          <w:tcPr>
            <w:tcW w:w="1338" w:type="dxa"/>
            <w:tcBorders>
              <w:top w:val="nil"/>
              <w:left w:val="single" w:sz="16" w:space="0" w:color="000000"/>
              <w:bottom w:val="nil"/>
            </w:tcBorders>
            <w:shd w:val="clear" w:color="auto" w:fill="FFFFFF"/>
            <w:vAlign w:val="center"/>
          </w:tcPr>
          <w:p w14:paraId="2AB668F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-.032</w:t>
            </w:r>
          </w:p>
        </w:tc>
        <w:tc>
          <w:tcPr>
            <w:tcW w:w="1338" w:type="dxa"/>
            <w:tcBorders>
              <w:top w:val="nil"/>
              <w:bottom w:val="nil"/>
            </w:tcBorders>
            <w:shd w:val="clear" w:color="auto" w:fill="FFFFFF"/>
            <w:vAlign w:val="center"/>
          </w:tcPr>
          <w:p w14:paraId="32E67B0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476" w:type="dxa"/>
            <w:tcBorders>
              <w:top w:val="nil"/>
              <w:bottom w:val="nil"/>
            </w:tcBorders>
            <w:shd w:val="clear" w:color="auto" w:fill="FFFFFF"/>
            <w:vAlign w:val="center"/>
          </w:tcPr>
          <w:p w14:paraId="4F0B134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015" w:type="dxa"/>
            <w:tcBorders>
              <w:top w:val="nil"/>
              <w:bottom w:val="nil"/>
            </w:tcBorders>
            <w:shd w:val="clear" w:color="auto" w:fill="FFFFFF"/>
            <w:vAlign w:val="center"/>
          </w:tcPr>
          <w:p w14:paraId="76EEC90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-.803</w:t>
            </w:r>
          </w:p>
        </w:tc>
        <w:tc>
          <w:tcPr>
            <w:tcW w:w="1015" w:type="dxa"/>
            <w:tcBorders>
              <w:top w:val="nil"/>
              <w:bottom w:val="nil"/>
              <w:right w:val="single" w:sz="16" w:space="0" w:color="000000"/>
            </w:tcBorders>
            <w:shd w:val="clear" w:color="auto" w:fill="FFFFFF"/>
            <w:vAlign w:val="center"/>
          </w:tcPr>
          <w:p w14:paraId="41A2192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.423</w:t>
            </w:r>
          </w:p>
        </w:tc>
      </w:tr>
      <w:tr w:rsidR="00DB53E4" w:rsidRPr="00DB53E4" w14:paraId="4EEF579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6DAED7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7D5B57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SP1</w:t>
            </w:r>
          </w:p>
        </w:tc>
        <w:tc>
          <w:tcPr>
            <w:tcW w:w="1338" w:type="dxa"/>
            <w:tcBorders>
              <w:top w:val="nil"/>
              <w:left w:val="single" w:sz="16" w:space="0" w:color="000000"/>
              <w:bottom w:val="nil"/>
            </w:tcBorders>
            <w:shd w:val="clear" w:color="auto" w:fill="FFFFFF"/>
            <w:vAlign w:val="center"/>
          </w:tcPr>
          <w:p w14:paraId="6C9EA98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-.064</w:t>
            </w:r>
          </w:p>
        </w:tc>
        <w:tc>
          <w:tcPr>
            <w:tcW w:w="1338" w:type="dxa"/>
            <w:tcBorders>
              <w:top w:val="nil"/>
              <w:bottom w:val="nil"/>
            </w:tcBorders>
            <w:shd w:val="clear" w:color="auto" w:fill="FFFFFF"/>
            <w:vAlign w:val="center"/>
          </w:tcPr>
          <w:p w14:paraId="1DD9CAE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.096</w:t>
            </w:r>
          </w:p>
        </w:tc>
        <w:tc>
          <w:tcPr>
            <w:tcW w:w="1476" w:type="dxa"/>
            <w:tcBorders>
              <w:top w:val="nil"/>
              <w:bottom w:val="nil"/>
            </w:tcBorders>
            <w:shd w:val="clear" w:color="auto" w:fill="FFFFFF"/>
            <w:vAlign w:val="center"/>
          </w:tcPr>
          <w:p w14:paraId="474AB2C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015" w:type="dxa"/>
            <w:tcBorders>
              <w:top w:val="nil"/>
              <w:bottom w:val="nil"/>
            </w:tcBorders>
            <w:shd w:val="clear" w:color="auto" w:fill="FFFFFF"/>
            <w:vAlign w:val="center"/>
          </w:tcPr>
          <w:p w14:paraId="17B842A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-.662</w:t>
            </w:r>
          </w:p>
        </w:tc>
        <w:tc>
          <w:tcPr>
            <w:tcW w:w="1015" w:type="dxa"/>
            <w:tcBorders>
              <w:top w:val="nil"/>
              <w:bottom w:val="nil"/>
              <w:right w:val="single" w:sz="16" w:space="0" w:color="000000"/>
            </w:tcBorders>
            <w:shd w:val="clear" w:color="auto" w:fill="FFFFFF"/>
            <w:vAlign w:val="center"/>
          </w:tcPr>
          <w:p w14:paraId="12E0A38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.508</w:t>
            </w:r>
          </w:p>
        </w:tc>
      </w:tr>
      <w:tr w:rsidR="00DB53E4" w:rsidRPr="00DB53E4" w14:paraId="6A14793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F0080B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155E6A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OA1</w:t>
            </w:r>
          </w:p>
        </w:tc>
        <w:tc>
          <w:tcPr>
            <w:tcW w:w="1338" w:type="dxa"/>
            <w:tcBorders>
              <w:top w:val="nil"/>
              <w:left w:val="single" w:sz="16" w:space="0" w:color="000000"/>
              <w:bottom w:val="nil"/>
            </w:tcBorders>
            <w:shd w:val="clear" w:color="auto" w:fill="FFFFFF"/>
            <w:vAlign w:val="center"/>
          </w:tcPr>
          <w:p w14:paraId="377EAB8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c>
          <w:tcPr>
            <w:tcW w:w="1338" w:type="dxa"/>
            <w:tcBorders>
              <w:top w:val="nil"/>
              <w:bottom w:val="nil"/>
            </w:tcBorders>
            <w:shd w:val="clear" w:color="auto" w:fill="FFFFFF"/>
            <w:vAlign w:val="center"/>
          </w:tcPr>
          <w:p w14:paraId="118619A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.059</w:t>
            </w:r>
          </w:p>
        </w:tc>
        <w:tc>
          <w:tcPr>
            <w:tcW w:w="1476" w:type="dxa"/>
            <w:tcBorders>
              <w:top w:val="nil"/>
              <w:bottom w:val="nil"/>
            </w:tcBorders>
            <w:shd w:val="clear" w:color="auto" w:fill="FFFFFF"/>
            <w:vAlign w:val="center"/>
          </w:tcPr>
          <w:p w14:paraId="6091FDF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-.098</w:t>
            </w:r>
          </w:p>
        </w:tc>
        <w:tc>
          <w:tcPr>
            <w:tcW w:w="1015" w:type="dxa"/>
            <w:tcBorders>
              <w:top w:val="nil"/>
              <w:bottom w:val="nil"/>
            </w:tcBorders>
            <w:shd w:val="clear" w:color="auto" w:fill="FFFFFF"/>
            <w:vAlign w:val="center"/>
          </w:tcPr>
          <w:p w14:paraId="5BC7F93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-1.271</w:t>
            </w:r>
          </w:p>
        </w:tc>
        <w:tc>
          <w:tcPr>
            <w:tcW w:w="1015" w:type="dxa"/>
            <w:tcBorders>
              <w:top w:val="nil"/>
              <w:bottom w:val="nil"/>
              <w:right w:val="single" w:sz="16" w:space="0" w:color="000000"/>
            </w:tcBorders>
            <w:shd w:val="clear" w:color="auto" w:fill="FFFFFF"/>
            <w:vAlign w:val="center"/>
          </w:tcPr>
          <w:p w14:paraId="21AFA33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.205</w:t>
            </w:r>
          </w:p>
        </w:tc>
      </w:tr>
      <w:tr w:rsidR="00DB53E4" w:rsidRPr="00DB53E4" w14:paraId="10A7BEE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E7A70A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A41337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OA2</w:t>
            </w:r>
          </w:p>
        </w:tc>
        <w:tc>
          <w:tcPr>
            <w:tcW w:w="1338" w:type="dxa"/>
            <w:tcBorders>
              <w:top w:val="nil"/>
              <w:left w:val="single" w:sz="16" w:space="0" w:color="000000"/>
              <w:bottom w:val="nil"/>
            </w:tcBorders>
            <w:shd w:val="clear" w:color="auto" w:fill="FFFFFF"/>
            <w:vAlign w:val="center"/>
          </w:tcPr>
          <w:p w14:paraId="2260A39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c>
          <w:tcPr>
            <w:tcW w:w="1338" w:type="dxa"/>
            <w:tcBorders>
              <w:top w:val="nil"/>
              <w:bottom w:val="nil"/>
            </w:tcBorders>
            <w:shd w:val="clear" w:color="auto" w:fill="FFFFFF"/>
            <w:vAlign w:val="center"/>
          </w:tcPr>
          <w:p w14:paraId="7071A52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476" w:type="dxa"/>
            <w:tcBorders>
              <w:top w:val="nil"/>
              <w:bottom w:val="nil"/>
            </w:tcBorders>
            <w:shd w:val="clear" w:color="auto" w:fill="FFFFFF"/>
            <w:vAlign w:val="center"/>
          </w:tcPr>
          <w:p w14:paraId="52D9072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015" w:type="dxa"/>
            <w:tcBorders>
              <w:top w:val="nil"/>
              <w:bottom w:val="nil"/>
            </w:tcBorders>
            <w:shd w:val="clear" w:color="auto" w:fill="FFFFFF"/>
            <w:vAlign w:val="center"/>
          </w:tcPr>
          <w:p w14:paraId="6AF4627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.563</w:t>
            </w:r>
          </w:p>
        </w:tc>
        <w:tc>
          <w:tcPr>
            <w:tcW w:w="1015" w:type="dxa"/>
            <w:tcBorders>
              <w:top w:val="nil"/>
              <w:bottom w:val="nil"/>
              <w:right w:val="single" w:sz="16" w:space="0" w:color="000000"/>
            </w:tcBorders>
            <w:shd w:val="clear" w:color="auto" w:fill="FFFFFF"/>
            <w:vAlign w:val="center"/>
          </w:tcPr>
          <w:p w14:paraId="3C7286B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.574</w:t>
            </w:r>
          </w:p>
        </w:tc>
      </w:tr>
      <w:tr w:rsidR="00DB53E4" w:rsidRPr="00DB53E4" w14:paraId="78EFB93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E5461C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637639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OA3</w:t>
            </w:r>
          </w:p>
        </w:tc>
        <w:tc>
          <w:tcPr>
            <w:tcW w:w="1338" w:type="dxa"/>
            <w:tcBorders>
              <w:top w:val="nil"/>
              <w:left w:val="single" w:sz="16" w:space="0" w:color="000000"/>
              <w:bottom w:val="nil"/>
            </w:tcBorders>
            <w:shd w:val="clear" w:color="auto" w:fill="FFFFFF"/>
            <w:vAlign w:val="center"/>
          </w:tcPr>
          <w:p w14:paraId="25F5357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-.087</w:t>
            </w:r>
          </w:p>
        </w:tc>
        <w:tc>
          <w:tcPr>
            <w:tcW w:w="1338" w:type="dxa"/>
            <w:tcBorders>
              <w:top w:val="nil"/>
              <w:bottom w:val="nil"/>
            </w:tcBorders>
            <w:shd w:val="clear" w:color="auto" w:fill="FFFFFF"/>
            <w:vAlign w:val="center"/>
          </w:tcPr>
          <w:p w14:paraId="4B1199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476" w:type="dxa"/>
            <w:tcBorders>
              <w:top w:val="nil"/>
              <w:bottom w:val="nil"/>
            </w:tcBorders>
            <w:shd w:val="clear" w:color="auto" w:fill="FFFFFF"/>
            <w:vAlign w:val="center"/>
          </w:tcPr>
          <w:p w14:paraId="7D370FE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-.127</w:t>
            </w:r>
          </w:p>
        </w:tc>
        <w:tc>
          <w:tcPr>
            <w:tcW w:w="1015" w:type="dxa"/>
            <w:tcBorders>
              <w:top w:val="nil"/>
              <w:bottom w:val="nil"/>
            </w:tcBorders>
            <w:shd w:val="clear" w:color="auto" w:fill="FFFFFF"/>
            <w:vAlign w:val="center"/>
          </w:tcPr>
          <w:p w14:paraId="446B25E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-2.139</w:t>
            </w:r>
          </w:p>
        </w:tc>
        <w:tc>
          <w:tcPr>
            <w:tcW w:w="1015" w:type="dxa"/>
            <w:tcBorders>
              <w:top w:val="nil"/>
              <w:bottom w:val="nil"/>
              <w:right w:val="single" w:sz="16" w:space="0" w:color="000000"/>
            </w:tcBorders>
            <w:shd w:val="clear" w:color="auto" w:fill="FFFFFF"/>
            <w:vAlign w:val="center"/>
          </w:tcPr>
          <w:p w14:paraId="5D9A064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.033</w:t>
            </w:r>
          </w:p>
        </w:tc>
      </w:tr>
      <w:tr w:rsidR="00DB53E4" w:rsidRPr="00DB53E4" w14:paraId="40ED4D9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FA0801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B5FC75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OA4</w:t>
            </w:r>
          </w:p>
        </w:tc>
        <w:tc>
          <w:tcPr>
            <w:tcW w:w="1338" w:type="dxa"/>
            <w:tcBorders>
              <w:top w:val="nil"/>
              <w:left w:val="single" w:sz="16" w:space="0" w:color="000000"/>
              <w:bottom w:val="nil"/>
            </w:tcBorders>
            <w:shd w:val="clear" w:color="auto" w:fill="FFFFFF"/>
            <w:vAlign w:val="center"/>
          </w:tcPr>
          <w:p w14:paraId="546FBA5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.025</w:t>
            </w:r>
          </w:p>
        </w:tc>
        <w:tc>
          <w:tcPr>
            <w:tcW w:w="1338" w:type="dxa"/>
            <w:tcBorders>
              <w:top w:val="nil"/>
              <w:bottom w:val="nil"/>
            </w:tcBorders>
            <w:shd w:val="clear" w:color="auto" w:fill="FFFFFF"/>
            <w:vAlign w:val="center"/>
          </w:tcPr>
          <w:p w14:paraId="5D4C4BC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c>
          <w:tcPr>
            <w:tcW w:w="1476" w:type="dxa"/>
            <w:tcBorders>
              <w:top w:val="nil"/>
              <w:bottom w:val="nil"/>
            </w:tcBorders>
            <w:shd w:val="clear" w:color="auto" w:fill="FFFFFF"/>
            <w:vAlign w:val="center"/>
          </w:tcPr>
          <w:p w14:paraId="53042FF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015" w:type="dxa"/>
            <w:tcBorders>
              <w:top w:val="nil"/>
              <w:bottom w:val="nil"/>
            </w:tcBorders>
            <w:shd w:val="clear" w:color="auto" w:fill="FFFFFF"/>
            <w:vAlign w:val="center"/>
          </w:tcPr>
          <w:p w14:paraId="62B1F22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.649</w:t>
            </w:r>
          </w:p>
        </w:tc>
        <w:tc>
          <w:tcPr>
            <w:tcW w:w="1015" w:type="dxa"/>
            <w:tcBorders>
              <w:top w:val="nil"/>
              <w:bottom w:val="nil"/>
              <w:right w:val="single" w:sz="16" w:space="0" w:color="000000"/>
            </w:tcBorders>
            <w:shd w:val="clear" w:color="auto" w:fill="FFFFFF"/>
            <w:vAlign w:val="center"/>
          </w:tcPr>
          <w:p w14:paraId="5FA4661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.517</w:t>
            </w:r>
          </w:p>
        </w:tc>
      </w:tr>
      <w:tr w:rsidR="00DB53E4" w:rsidRPr="00DB53E4" w14:paraId="42DCFA1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AC7178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2DFCA7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OA5</w:t>
            </w:r>
          </w:p>
        </w:tc>
        <w:tc>
          <w:tcPr>
            <w:tcW w:w="1338" w:type="dxa"/>
            <w:tcBorders>
              <w:top w:val="nil"/>
              <w:left w:val="single" w:sz="16" w:space="0" w:color="000000"/>
              <w:bottom w:val="nil"/>
            </w:tcBorders>
            <w:shd w:val="clear" w:color="auto" w:fill="FFFFFF"/>
            <w:vAlign w:val="center"/>
          </w:tcPr>
          <w:p w14:paraId="0E686C9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338" w:type="dxa"/>
            <w:tcBorders>
              <w:top w:val="nil"/>
              <w:bottom w:val="nil"/>
            </w:tcBorders>
            <w:shd w:val="clear" w:color="auto" w:fill="FFFFFF"/>
            <w:vAlign w:val="center"/>
          </w:tcPr>
          <w:p w14:paraId="571A997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.033</w:t>
            </w:r>
          </w:p>
        </w:tc>
        <w:tc>
          <w:tcPr>
            <w:tcW w:w="1476" w:type="dxa"/>
            <w:tcBorders>
              <w:top w:val="nil"/>
              <w:bottom w:val="nil"/>
            </w:tcBorders>
            <w:shd w:val="clear" w:color="auto" w:fill="FFFFFF"/>
            <w:vAlign w:val="center"/>
          </w:tcPr>
          <w:p w14:paraId="327E8EC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.079</w:t>
            </w:r>
          </w:p>
        </w:tc>
        <w:tc>
          <w:tcPr>
            <w:tcW w:w="1015" w:type="dxa"/>
            <w:tcBorders>
              <w:top w:val="nil"/>
              <w:bottom w:val="nil"/>
            </w:tcBorders>
            <w:shd w:val="clear" w:color="auto" w:fill="FFFFFF"/>
            <w:vAlign w:val="center"/>
          </w:tcPr>
          <w:p w14:paraId="3C38174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1.435</w:t>
            </w:r>
          </w:p>
        </w:tc>
        <w:tc>
          <w:tcPr>
            <w:tcW w:w="1015" w:type="dxa"/>
            <w:tcBorders>
              <w:top w:val="nil"/>
              <w:bottom w:val="nil"/>
              <w:right w:val="single" w:sz="16" w:space="0" w:color="000000"/>
            </w:tcBorders>
            <w:shd w:val="clear" w:color="auto" w:fill="FFFFFF"/>
            <w:vAlign w:val="center"/>
          </w:tcPr>
          <w:p w14:paraId="4EE1ADF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.152</w:t>
            </w:r>
          </w:p>
        </w:tc>
      </w:tr>
      <w:tr w:rsidR="00DB53E4" w:rsidRPr="00DB53E4" w14:paraId="71F4B13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273E24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2BCC36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OA6</w:t>
            </w:r>
          </w:p>
        </w:tc>
        <w:tc>
          <w:tcPr>
            <w:tcW w:w="1338" w:type="dxa"/>
            <w:tcBorders>
              <w:top w:val="nil"/>
              <w:left w:val="single" w:sz="16" w:space="0" w:color="000000"/>
              <w:bottom w:val="nil"/>
            </w:tcBorders>
            <w:shd w:val="clear" w:color="auto" w:fill="FFFFFF"/>
            <w:vAlign w:val="center"/>
          </w:tcPr>
          <w:p w14:paraId="3EA0A7F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338" w:type="dxa"/>
            <w:tcBorders>
              <w:top w:val="nil"/>
              <w:bottom w:val="nil"/>
            </w:tcBorders>
            <w:shd w:val="clear" w:color="auto" w:fill="FFFFFF"/>
            <w:vAlign w:val="center"/>
          </w:tcPr>
          <w:p w14:paraId="3459C53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.036</w:t>
            </w:r>
          </w:p>
        </w:tc>
        <w:tc>
          <w:tcPr>
            <w:tcW w:w="1476" w:type="dxa"/>
            <w:tcBorders>
              <w:top w:val="nil"/>
              <w:bottom w:val="nil"/>
            </w:tcBorders>
            <w:shd w:val="clear" w:color="auto" w:fill="FFFFFF"/>
            <w:vAlign w:val="center"/>
          </w:tcPr>
          <w:p w14:paraId="72EFB82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-.066</w:t>
            </w:r>
          </w:p>
        </w:tc>
        <w:tc>
          <w:tcPr>
            <w:tcW w:w="1015" w:type="dxa"/>
            <w:tcBorders>
              <w:top w:val="nil"/>
              <w:bottom w:val="nil"/>
            </w:tcBorders>
            <w:shd w:val="clear" w:color="auto" w:fill="FFFFFF"/>
            <w:vAlign w:val="center"/>
          </w:tcPr>
          <w:p w14:paraId="7179977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-1.162</w:t>
            </w:r>
          </w:p>
        </w:tc>
        <w:tc>
          <w:tcPr>
            <w:tcW w:w="1015" w:type="dxa"/>
            <w:tcBorders>
              <w:top w:val="nil"/>
              <w:bottom w:val="nil"/>
              <w:right w:val="single" w:sz="16" w:space="0" w:color="000000"/>
            </w:tcBorders>
            <w:shd w:val="clear" w:color="auto" w:fill="FFFFFF"/>
            <w:vAlign w:val="center"/>
          </w:tcPr>
          <w:p w14:paraId="60B3EF6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.246</w:t>
            </w:r>
          </w:p>
        </w:tc>
      </w:tr>
      <w:tr w:rsidR="00DB53E4" w:rsidRPr="00DB53E4" w14:paraId="08EC405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33F608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single" w:sz="16" w:space="0" w:color="000000"/>
              <w:right w:val="single" w:sz="16" w:space="0" w:color="000000"/>
            </w:tcBorders>
            <w:shd w:val="clear" w:color="auto" w:fill="FFFFFF"/>
          </w:tcPr>
          <w:p w14:paraId="4167C57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w:t>
            </w:r>
          </w:p>
        </w:tc>
        <w:tc>
          <w:tcPr>
            <w:tcW w:w="1338" w:type="dxa"/>
            <w:tcBorders>
              <w:top w:val="nil"/>
              <w:left w:val="single" w:sz="16" w:space="0" w:color="000000"/>
              <w:bottom w:val="single" w:sz="16" w:space="0" w:color="000000"/>
            </w:tcBorders>
            <w:shd w:val="clear" w:color="auto" w:fill="FFFFFF"/>
            <w:vAlign w:val="center"/>
          </w:tcPr>
          <w:p w14:paraId="450FEBB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c>
          <w:tcPr>
            <w:tcW w:w="1338" w:type="dxa"/>
            <w:tcBorders>
              <w:top w:val="nil"/>
              <w:bottom w:val="single" w:sz="16" w:space="0" w:color="000000"/>
            </w:tcBorders>
            <w:shd w:val="clear" w:color="auto" w:fill="FFFFFF"/>
            <w:vAlign w:val="center"/>
          </w:tcPr>
          <w:p w14:paraId="0ED33BE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c>
          <w:tcPr>
            <w:tcW w:w="1476" w:type="dxa"/>
            <w:tcBorders>
              <w:top w:val="nil"/>
              <w:bottom w:val="single" w:sz="16" w:space="0" w:color="000000"/>
            </w:tcBorders>
            <w:shd w:val="clear" w:color="auto" w:fill="FFFFFF"/>
            <w:vAlign w:val="center"/>
          </w:tcPr>
          <w:p w14:paraId="58AEC88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015" w:type="dxa"/>
            <w:tcBorders>
              <w:top w:val="nil"/>
              <w:bottom w:val="single" w:sz="16" w:space="0" w:color="000000"/>
            </w:tcBorders>
            <w:shd w:val="clear" w:color="auto" w:fill="FFFFFF"/>
            <w:vAlign w:val="center"/>
          </w:tcPr>
          <w:p w14:paraId="444F4C7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015" w:type="dxa"/>
            <w:tcBorders>
              <w:top w:val="nil"/>
              <w:bottom w:val="single" w:sz="16" w:space="0" w:color="000000"/>
              <w:right w:val="single" w:sz="16" w:space="0" w:color="000000"/>
            </w:tcBorders>
            <w:shd w:val="clear" w:color="auto" w:fill="FFFFFF"/>
            <w:vAlign w:val="center"/>
          </w:tcPr>
          <w:p w14:paraId="31363DC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.976</w:t>
            </w:r>
          </w:p>
        </w:tc>
      </w:tr>
      <w:tr w:rsidR="00DB53E4" w:rsidRPr="00DB53E4" w14:paraId="613E83B6" w14:textId="77777777" w:rsidTr="00E01ABD">
        <w:trPr>
          <w:cantSplit/>
        </w:trPr>
        <w:tc>
          <w:tcPr>
            <w:tcW w:w="8101" w:type="dxa"/>
            <w:gridSpan w:val="7"/>
            <w:tcBorders>
              <w:top w:val="nil"/>
              <w:left w:val="nil"/>
              <w:bottom w:val="nil"/>
              <w:right w:val="nil"/>
            </w:tcBorders>
            <w:shd w:val="clear" w:color="auto" w:fill="FFFFFF"/>
          </w:tcPr>
          <w:p w14:paraId="6A6C8BD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QUALIFICATION</w:t>
            </w:r>
          </w:p>
        </w:tc>
      </w:tr>
    </w:tbl>
    <w:p w14:paraId="364FC292"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2CE832A2"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above table, the below study’s model is obtained:</w:t>
      </w:r>
    </w:p>
    <w:p w14:paraId="62EB314A"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Y = 1.987 + (-0.088) + 0.158 + 0.002 + (-0.005) + (-0.021) + 0.025 + (-0.134) + 0.016 + (-0.090) + 0.070 + (-0.002) + 0.202 + 0.079 + 0.039 + (-0.028) + 0.010 + 0.072 + 0.028 + 0.217 + (-0.008) + 0.085 + 0.043 + (-0.049) + (-0.012) + (-0.023) + (-0.032) + (-0.064) + (-0.075) + 0.029 + (-0.087) + 0.025 + 0.048 + (-0.041) + (-0.001)</w:t>
      </w:r>
    </w:p>
    <w:p w14:paraId="73CEC5D0"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According to the Regression model established, taking independent variable constant as zero the dependent variable as a result will be 1.987. This therefore implies that independent variable has a positive relationship to dependent variable where a unit increases in dependent variable will yield 0.388 increases in financial knowledge while contributing to 53.3% contribution to investment decision with a significant 0.05 significance.</w:t>
      </w:r>
    </w:p>
    <w:p w14:paraId="5E87A5E9"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As observed in model coefficient table, independent variable such as PUR2, FUN1, R1, SEC4, OA3 are having less significance values than 0.05. So, these independent variables have an effect on dependent variable QUALIFICATION.</w:t>
      </w:r>
    </w:p>
    <w:p w14:paraId="14F4C479"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D220DD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E7A515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5904F93"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C499EB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F5B4E1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CCFA065"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4492CF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64DE2C2"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500F1B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045A6A9"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B178F8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1EA7B6B" w14:textId="77777777" w:rsidR="00DB53E4" w:rsidRPr="00DB53E4" w:rsidRDefault="00DB53E4" w:rsidP="00DB53E4">
      <w:pPr>
        <w:spacing w:before="240" w:after="160" w:line="360" w:lineRule="auto"/>
        <w:jc w:val="both"/>
        <w:rPr>
          <w:rFonts w:ascii="Times New Roman" w:hAnsi="Times New Roman" w:cs="Times New Roman"/>
          <w:b/>
          <w:bCs/>
          <w:color w:val="000000"/>
          <w:sz w:val="24"/>
          <w:szCs w:val="24"/>
          <w:lang w:val="en-IN" w:bidi="ar-SA"/>
        </w:rPr>
      </w:pPr>
      <w:r w:rsidRPr="00DB53E4">
        <w:rPr>
          <w:rFonts w:ascii="Times New Roman" w:hAnsi="Times New Roman" w:cs="Times New Roman"/>
          <w:b/>
          <w:bCs/>
          <w:color w:val="000000"/>
          <w:sz w:val="24"/>
          <w:szCs w:val="24"/>
          <w:lang w:val="en-IN" w:bidi="ar-SA"/>
        </w:rPr>
        <w:lastRenderedPageBreak/>
        <w:t>REGRESSION ANALYSIS OF INDEPENDENT VARIABLE AND THE DEPENDENT VARIABLE (OCCUPATION)</w:t>
      </w:r>
    </w:p>
    <w:p w14:paraId="4B8DB35A"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r w:rsidRPr="00DB53E4">
        <w:rPr>
          <w:rFonts w:ascii="Times New Roman" w:hAnsi="Times New Roman" w:cs="Times New Roman"/>
          <w:color w:val="000000"/>
          <w:sz w:val="24"/>
          <w:szCs w:val="24"/>
          <w:lang w:val="en-IN" w:bidi="ar-SA"/>
        </w:rPr>
        <w:t>This section details the Model summary results, the analysis of variance (ANOVA), and present the model coefficient.</w:t>
      </w:r>
    </w:p>
    <w:p w14:paraId="16266AB9"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14"/>
      </w:tblGrid>
      <w:tr w:rsidR="00DB53E4" w:rsidRPr="00DB53E4" w14:paraId="53A1EF32" w14:textId="77777777" w:rsidTr="00E01ABD">
        <w:trPr>
          <w:cantSplit/>
        </w:trPr>
        <w:tc>
          <w:tcPr>
            <w:tcW w:w="4763" w:type="dxa"/>
            <w:gridSpan w:val="4"/>
            <w:tcBorders>
              <w:top w:val="nil"/>
              <w:left w:val="nil"/>
              <w:bottom w:val="nil"/>
              <w:right w:val="nil"/>
            </w:tcBorders>
            <w:shd w:val="clear" w:color="auto" w:fill="FFFFFF"/>
            <w:vAlign w:val="center"/>
          </w:tcPr>
          <w:p w14:paraId="5AD90BA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Variables Entered/</w:t>
            </w:r>
            <w:proofErr w:type="spellStart"/>
            <w:r w:rsidRPr="00DB53E4">
              <w:rPr>
                <w:rFonts w:ascii="Arial" w:hAnsi="Arial" w:cs="Arial"/>
                <w:b/>
                <w:bCs/>
                <w:color w:val="000000"/>
                <w:sz w:val="18"/>
                <w:szCs w:val="18"/>
                <w:lang w:val="en-IN" w:bidi="ar-SA"/>
              </w:rPr>
              <w:t>Removed</w:t>
            </w:r>
            <w:r w:rsidRPr="00DB53E4">
              <w:rPr>
                <w:rFonts w:ascii="Arial" w:hAnsi="Arial" w:cs="Arial"/>
                <w:b/>
                <w:bCs/>
                <w:color w:val="000000"/>
                <w:sz w:val="18"/>
                <w:szCs w:val="18"/>
                <w:vertAlign w:val="superscript"/>
                <w:lang w:val="en-IN" w:bidi="ar-SA"/>
              </w:rPr>
              <w:t>a</w:t>
            </w:r>
            <w:proofErr w:type="spellEnd"/>
          </w:p>
        </w:tc>
      </w:tr>
      <w:tr w:rsidR="00DB53E4" w:rsidRPr="00DB53E4" w14:paraId="523A0E9C"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06623AF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017CDB7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Entered</w:t>
            </w:r>
          </w:p>
        </w:tc>
        <w:tc>
          <w:tcPr>
            <w:tcW w:w="1475" w:type="dxa"/>
            <w:tcBorders>
              <w:top w:val="single" w:sz="16" w:space="0" w:color="000000"/>
              <w:bottom w:val="single" w:sz="16" w:space="0" w:color="000000"/>
            </w:tcBorders>
            <w:shd w:val="clear" w:color="auto" w:fill="FFFFFF"/>
            <w:vAlign w:val="bottom"/>
          </w:tcPr>
          <w:p w14:paraId="2DFD285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Removed</w:t>
            </w:r>
          </w:p>
        </w:tc>
        <w:tc>
          <w:tcPr>
            <w:tcW w:w="1014" w:type="dxa"/>
            <w:tcBorders>
              <w:top w:val="single" w:sz="16" w:space="0" w:color="000000"/>
              <w:bottom w:val="single" w:sz="16" w:space="0" w:color="000000"/>
              <w:right w:val="single" w:sz="16" w:space="0" w:color="000000"/>
            </w:tcBorders>
            <w:shd w:val="clear" w:color="auto" w:fill="FFFFFF"/>
            <w:vAlign w:val="bottom"/>
          </w:tcPr>
          <w:p w14:paraId="640295C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Method</w:t>
            </w:r>
          </w:p>
        </w:tc>
      </w:tr>
      <w:tr w:rsidR="00DB53E4" w:rsidRPr="00DB53E4" w14:paraId="2442BFE2"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184F681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475" w:type="dxa"/>
            <w:tcBorders>
              <w:top w:val="single" w:sz="16" w:space="0" w:color="000000"/>
              <w:left w:val="single" w:sz="16" w:space="0" w:color="000000"/>
              <w:bottom w:val="single" w:sz="16" w:space="0" w:color="000000"/>
            </w:tcBorders>
            <w:shd w:val="clear" w:color="auto" w:fill="FFFFFF"/>
            <w:vAlign w:val="center"/>
          </w:tcPr>
          <w:p w14:paraId="3959FA8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 SEC5, FUN1, U1, US2, PR4, U2, SP1, SEC3, OA6, OB1, OA1, OA5, PUR5, OA4, US1, SEC4, OA3, PUR4, NOUTG3, PUR6, SEC1, R1, SEC2, NOUTG4, PUR3, PUR1, PR2, NOUTG2, PUR2, PR3, OA2, NOUTG1, PR1</w:t>
            </w:r>
            <w:r w:rsidRPr="00DB53E4">
              <w:rPr>
                <w:rFonts w:ascii="Arial" w:hAnsi="Arial" w:cs="Arial"/>
                <w:color w:val="000000"/>
                <w:sz w:val="18"/>
                <w:szCs w:val="18"/>
                <w:vertAlign w:val="superscript"/>
                <w:lang w:val="en-IN" w:bidi="ar-SA"/>
              </w:rPr>
              <w:t>b</w:t>
            </w:r>
          </w:p>
        </w:tc>
        <w:tc>
          <w:tcPr>
            <w:tcW w:w="1475" w:type="dxa"/>
            <w:tcBorders>
              <w:top w:val="single" w:sz="16" w:space="0" w:color="000000"/>
              <w:bottom w:val="single" w:sz="16" w:space="0" w:color="000000"/>
            </w:tcBorders>
            <w:shd w:val="clear" w:color="auto" w:fill="FFFFFF"/>
            <w:vAlign w:val="center"/>
          </w:tcPr>
          <w:p w14:paraId="4BECC64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w:t>
            </w:r>
          </w:p>
        </w:tc>
        <w:tc>
          <w:tcPr>
            <w:tcW w:w="1014" w:type="dxa"/>
            <w:tcBorders>
              <w:top w:val="single" w:sz="16" w:space="0" w:color="000000"/>
              <w:bottom w:val="single" w:sz="16" w:space="0" w:color="000000"/>
              <w:right w:val="single" w:sz="16" w:space="0" w:color="000000"/>
            </w:tcBorders>
            <w:shd w:val="clear" w:color="auto" w:fill="FFFFFF"/>
            <w:vAlign w:val="center"/>
          </w:tcPr>
          <w:p w14:paraId="557FD60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Enter</w:t>
            </w:r>
          </w:p>
        </w:tc>
      </w:tr>
      <w:tr w:rsidR="00DB53E4" w:rsidRPr="00DB53E4" w14:paraId="2793C5B2" w14:textId="77777777" w:rsidTr="00E01ABD">
        <w:trPr>
          <w:cantSplit/>
        </w:trPr>
        <w:tc>
          <w:tcPr>
            <w:tcW w:w="4763" w:type="dxa"/>
            <w:gridSpan w:val="4"/>
            <w:tcBorders>
              <w:top w:val="nil"/>
              <w:left w:val="nil"/>
              <w:bottom w:val="nil"/>
              <w:right w:val="nil"/>
            </w:tcBorders>
            <w:shd w:val="clear" w:color="auto" w:fill="FFFFFF"/>
          </w:tcPr>
          <w:p w14:paraId="2FC805D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OCCUPATION</w:t>
            </w:r>
          </w:p>
        </w:tc>
      </w:tr>
      <w:tr w:rsidR="00DB53E4" w:rsidRPr="00DB53E4" w14:paraId="78B4B120" w14:textId="77777777" w:rsidTr="00E01ABD">
        <w:trPr>
          <w:cantSplit/>
        </w:trPr>
        <w:tc>
          <w:tcPr>
            <w:tcW w:w="4763" w:type="dxa"/>
            <w:gridSpan w:val="4"/>
            <w:tcBorders>
              <w:top w:val="nil"/>
              <w:left w:val="nil"/>
              <w:bottom w:val="nil"/>
              <w:right w:val="nil"/>
            </w:tcBorders>
            <w:shd w:val="clear" w:color="auto" w:fill="FFFFFF"/>
          </w:tcPr>
          <w:p w14:paraId="6B13FBE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All requested variables entered.</w:t>
            </w:r>
          </w:p>
        </w:tc>
      </w:tr>
    </w:tbl>
    <w:p w14:paraId="46FC068B"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4D93EE5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Security and comfort are investigated in this research. Regression analysis was used so as to compute the relative contribute of variables.</w:t>
      </w:r>
    </w:p>
    <w:p w14:paraId="3F2A81E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CC55028"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 xml:space="preserve">Model summary impact of security and comfort of using </w:t>
      </w:r>
      <w:proofErr w:type="spellStart"/>
      <w:r w:rsidRPr="00DB53E4">
        <w:rPr>
          <w:rFonts w:ascii="Times New Roman" w:hAnsi="Times New Roman" w:cs="Times New Roman"/>
          <w:b/>
          <w:bCs/>
          <w:sz w:val="24"/>
          <w:szCs w:val="24"/>
          <w:lang w:val="en-IN" w:bidi="ar-SA"/>
        </w:rPr>
        <w:t>ewallet</w:t>
      </w:r>
      <w:proofErr w:type="spellEnd"/>
    </w:p>
    <w:p w14:paraId="18A0E9F2"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This section discusses about the model summary result. The table below provides the model summary.</w:t>
      </w:r>
    </w:p>
    <w:p w14:paraId="703BB377" w14:textId="31112EE0"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B400663" w14:textId="6241FAF3"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8452734"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tbl>
      <w:tblPr>
        <w:tblpPr w:leftFromText="180" w:rightFromText="180" w:vertAnchor="text" w:horzAnchor="margin" w:tblpY="1"/>
        <w:tblW w:w="8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4"/>
        <w:gridCol w:w="703"/>
        <w:gridCol w:w="756"/>
        <w:gridCol w:w="1022"/>
        <w:gridCol w:w="1022"/>
        <w:gridCol w:w="1022"/>
        <w:gridCol w:w="777"/>
        <w:gridCol w:w="702"/>
        <w:gridCol w:w="702"/>
        <w:gridCol w:w="1024"/>
      </w:tblGrid>
      <w:tr w:rsidR="00DB53E4" w:rsidRPr="00DB53E4" w14:paraId="466B91DD" w14:textId="77777777" w:rsidTr="00E01ABD">
        <w:trPr>
          <w:cantSplit/>
          <w:trHeight w:val="256"/>
        </w:trPr>
        <w:tc>
          <w:tcPr>
            <w:tcW w:w="8284" w:type="dxa"/>
            <w:gridSpan w:val="10"/>
            <w:tcBorders>
              <w:top w:val="nil"/>
              <w:left w:val="nil"/>
              <w:bottom w:val="nil"/>
              <w:right w:val="nil"/>
            </w:tcBorders>
            <w:shd w:val="clear" w:color="auto" w:fill="FFFFFF"/>
            <w:vAlign w:val="center"/>
          </w:tcPr>
          <w:p w14:paraId="3D60D22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lastRenderedPageBreak/>
              <w:t>Model Summary</w:t>
            </w:r>
          </w:p>
        </w:tc>
      </w:tr>
      <w:tr w:rsidR="00DB53E4" w:rsidRPr="00DB53E4" w14:paraId="61F26DC6" w14:textId="77777777" w:rsidTr="00E01ABD">
        <w:trPr>
          <w:cantSplit/>
          <w:trHeight w:val="246"/>
        </w:trPr>
        <w:tc>
          <w:tcPr>
            <w:tcW w:w="554" w:type="dxa"/>
            <w:vMerge w:val="restart"/>
            <w:tcBorders>
              <w:top w:val="single" w:sz="16" w:space="0" w:color="000000"/>
              <w:left w:val="single" w:sz="16" w:space="0" w:color="000000"/>
              <w:bottom w:val="nil"/>
              <w:right w:val="single" w:sz="16" w:space="0" w:color="000000"/>
            </w:tcBorders>
            <w:shd w:val="clear" w:color="auto" w:fill="FFFFFF"/>
            <w:vAlign w:val="bottom"/>
          </w:tcPr>
          <w:p w14:paraId="27C7A7C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703" w:type="dxa"/>
            <w:vMerge w:val="restart"/>
            <w:tcBorders>
              <w:top w:val="single" w:sz="16" w:space="0" w:color="000000"/>
              <w:left w:val="single" w:sz="16" w:space="0" w:color="000000"/>
            </w:tcBorders>
            <w:shd w:val="clear" w:color="auto" w:fill="FFFFFF"/>
            <w:vAlign w:val="bottom"/>
          </w:tcPr>
          <w:p w14:paraId="317B29C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w:t>
            </w:r>
          </w:p>
        </w:tc>
        <w:tc>
          <w:tcPr>
            <w:tcW w:w="756" w:type="dxa"/>
            <w:vMerge w:val="restart"/>
            <w:tcBorders>
              <w:top w:val="single" w:sz="16" w:space="0" w:color="000000"/>
            </w:tcBorders>
            <w:shd w:val="clear" w:color="auto" w:fill="FFFFFF"/>
            <w:vAlign w:val="bottom"/>
          </w:tcPr>
          <w:p w14:paraId="5CFE4D2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w:t>
            </w:r>
          </w:p>
        </w:tc>
        <w:tc>
          <w:tcPr>
            <w:tcW w:w="1022" w:type="dxa"/>
            <w:vMerge w:val="restart"/>
            <w:tcBorders>
              <w:top w:val="single" w:sz="16" w:space="0" w:color="000000"/>
            </w:tcBorders>
            <w:shd w:val="clear" w:color="auto" w:fill="FFFFFF"/>
            <w:vAlign w:val="bottom"/>
          </w:tcPr>
          <w:p w14:paraId="22E36C5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Adjusted R Square</w:t>
            </w:r>
          </w:p>
        </w:tc>
        <w:tc>
          <w:tcPr>
            <w:tcW w:w="1022" w:type="dxa"/>
            <w:vMerge w:val="restart"/>
            <w:tcBorders>
              <w:top w:val="single" w:sz="16" w:space="0" w:color="000000"/>
            </w:tcBorders>
            <w:shd w:val="clear" w:color="auto" w:fill="FFFFFF"/>
            <w:vAlign w:val="bottom"/>
          </w:tcPr>
          <w:p w14:paraId="09BF6FB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 of the Estimate</w:t>
            </w:r>
          </w:p>
        </w:tc>
        <w:tc>
          <w:tcPr>
            <w:tcW w:w="4227" w:type="dxa"/>
            <w:gridSpan w:val="5"/>
            <w:tcBorders>
              <w:top w:val="single" w:sz="16" w:space="0" w:color="000000"/>
              <w:right w:val="single" w:sz="16" w:space="0" w:color="000000"/>
            </w:tcBorders>
            <w:shd w:val="clear" w:color="auto" w:fill="FFFFFF"/>
            <w:vAlign w:val="bottom"/>
          </w:tcPr>
          <w:p w14:paraId="102E795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Change Statistics</w:t>
            </w:r>
          </w:p>
        </w:tc>
      </w:tr>
      <w:tr w:rsidR="00DB53E4" w:rsidRPr="00DB53E4" w14:paraId="0BDBB861" w14:textId="77777777" w:rsidTr="00E01ABD">
        <w:trPr>
          <w:cantSplit/>
          <w:trHeight w:val="543"/>
        </w:trPr>
        <w:tc>
          <w:tcPr>
            <w:tcW w:w="554" w:type="dxa"/>
            <w:vMerge/>
            <w:tcBorders>
              <w:top w:val="single" w:sz="16" w:space="0" w:color="000000"/>
              <w:left w:val="single" w:sz="16" w:space="0" w:color="000000"/>
              <w:bottom w:val="nil"/>
              <w:right w:val="single" w:sz="16" w:space="0" w:color="000000"/>
            </w:tcBorders>
            <w:shd w:val="clear" w:color="auto" w:fill="FFFFFF"/>
            <w:vAlign w:val="bottom"/>
          </w:tcPr>
          <w:p w14:paraId="2C6A3D5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03" w:type="dxa"/>
            <w:vMerge/>
            <w:tcBorders>
              <w:top w:val="single" w:sz="16" w:space="0" w:color="000000"/>
              <w:left w:val="single" w:sz="16" w:space="0" w:color="000000"/>
            </w:tcBorders>
            <w:shd w:val="clear" w:color="auto" w:fill="FFFFFF"/>
            <w:vAlign w:val="bottom"/>
          </w:tcPr>
          <w:p w14:paraId="02C0087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56" w:type="dxa"/>
            <w:vMerge/>
            <w:tcBorders>
              <w:top w:val="single" w:sz="16" w:space="0" w:color="000000"/>
            </w:tcBorders>
            <w:shd w:val="clear" w:color="auto" w:fill="FFFFFF"/>
            <w:vAlign w:val="bottom"/>
          </w:tcPr>
          <w:p w14:paraId="1C11E9F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vMerge/>
            <w:tcBorders>
              <w:top w:val="single" w:sz="16" w:space="0" w:color="000000"/>
            </w:tcBorders>
            <w:shd w:val="clear" w:color="auto" w:fill="FFFFFF"/>
            <w:vAlign w:val="bottom"/>
          </w:tcPr>
          <w:p w14:paraId="7648902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vMerge/>
            <w:tcBorders>
              <w:top w:val="single" w:sz="16" w:space="0" w:color="000000"/>
            </w:tcBorders>
            <w:shd w:val="clear" w:color="auto" w:fill="FFFFFF"/>
            <w:vAlign w:val="bottom"/>
          </w:tcPr>
          <w:p w14:paraId="58D0061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tcBorders>
              <w:bottom w:val="single" w:sz="16" w:space="0" w:color="000000"/>
            </w:tcBorders>
            <w:shd w:val="clear" w:color="auto" w:fill="FFFFFF"/>
            <w:vAlign w:val="bottom"/>
          </w:tcPr>
          <w:p w14:paraId="3F8637A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 Change</w:t>
            </w:r>
          </w:p>
        </w:tc>
        <w:tc>
          <w:tcPr>
            <w:tcW w:w="777" w:type="dxa"/>
            <w:tcBorders>
              <w:bottom w:val="single" w:sz="16" w:space="0" w:color="000000"/>
            </w:tcBorders>
            <w:shd w:val="clear" w:color="auto" w:fill="FFFFFF"/>
            <w:vAlign w:val="bottom"/>
          </w:tcPr>
          <w:p w14:paraId="1B1214A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 Change</w:t>
            </w:r>
          </w:p>
        </w:tc>
        <w:tc>
          <w:tcPr>
            <w:tcW w:w="702" w:type="dxa"/>
            <w:tcBorders>
              <w:bottom w:val="single" w:sz="16" w:space="0" w:color="000000"/>
            </w:tcBorders>
            <w:shd w:val="clear" w:color="auto" w:fill="FFFFFF"/>
            <w:vAlign w:val="bottom"/>
          </w:tcPr>
          <w:p w14:paraId="1FB0193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df1</w:t>
            </w:r>
          </w:p>
        </w:tc>
        <w:tc>
          <w:tcPr>
            <w:tcW w:w="702" w:type="dxa"/>
            <w:tcBorders>
              <w:bottom w:val="single" w:sz="16" w:space="0" w:color="000000"/>
            </w:tcBorders>
            <w:shd w:val="clear" w:color="auto" w:fill="FFFFFF"/>
            <w:vAlign w:val="bottom"/>
          </w:tcPr>
          <w:p w14:paraId="41C47A8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df2</w:t>
            </w:r>
          </w:p>
        </w:tc>
        <w:tc>
          <w:tcPr>
            <w:tcW w:w="1024" w:type="dxa"/>
            <w:tcBorders>
              <w:bottom w:val="single" w:sz="16" w:space="0" w:color="000000"/>
              <w:right w:val="single" w:sz="16" w:space="0" w:color="000000"/>
            </w:tcBorders>
            <w:shd w:val="clear" w:color="auto" w:fill="FFFFFF"/>
            <w:vAlign w:val="bottom"/>
          </w:tcPr>
          <w:p w14:paraId="299D1FD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 F Change</w:t>
            </w:r>
          </w:p>
        </w:tc>
      </w:tr>
      <w:tr w:rsidR="00DB53E4" w:rsidRPr="00DB53E4" w14:paraId="24F53458" w14:textId="77777777" w:rsidTr="00E01ABD">
        <w:trPr>
          <w:cantSplit/>
          <w:trHeight w:val="246"/>
        </w:trPr>
        <w:tc>
          <w:tcPr>
            <w:tcW w:w="554" w:type="dxa"/>
            <w:tcBorders>
              <w:top w:val="single" w:sz="16" w:space="0" w:color="000000"/>
              <w:left w:val="single" w:sz="16" w:space="0" w:color="000000"/>
              <w:bottom w:val="single" w:sz="16" w:space="0" w:color="000000"/>
              <w:right w:val="single" w:sz="16" w:space="0" w:color="000000"/>
            </w:tcBorders>
            <w:shd w:val="clear" w:color="auto" w:fill="FFFFFF"/>
          </w:tcPr>
          <w:p w14:paraId="073D0DF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703" w:type="dxa"/>
            <w:tcBorders>
              <w:top w:val="single" w:sz="16" w:space="0" w:color="000000"/>
              <w:left w:val="single" w:sz="16" w:space="0" w:color="000000"/>
              <w:bottom w:val="single" w:sz="16" w:space="0" w:color="000000"/>
            </w:tcBorders>
            <w:shd w:val="clear" w:color="auto" w:fill="FFFFFF"/>
            <w:vAlign w:val="center"/>
          </w:tcPr>
          <w:p w14:paraId="4C4DCDC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.385</w:t>
            </w:r>
            <w:r w:rsidRPr="00DB53E4">
              <w:rPr>
                <w:rFonts w:ascii="Arial" w:hAnsi="Arial" w:cs="Arial"/>
                <w:color w:val="000000"/>
                <w:sz w:val="18"/>
                <w:szCs w:val="18"/>
                <w:vertAlign w:val="superscript"/>
                <w:lang w:val="en-IN" w:bidi="ar-SA"/>
              </w:rPr>
              <w:t>a</w:t>
            </w:r>
          </w:p>
        </w:tc>
        <w:tc>
          <w:tcPr>
            <w:tcW w:w="756" w:type="dxa"/>
            <w:tcBorders>
              <w:top w:val="single" w:sz="16" w:space="0" w:color="000000"/>
              <w:bottom w:val="single" w:sz="16" w:space="0" w:color="000000"/>
            </w:tcBorders>
            <w:shd w:val="clear" w:color="auto" w:fill="FFFFFF"/>
            <w:vAlign w:val="center"/>
          </w:tcPr>
          <w:p w14:paraId="5FDCB16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.148</w:t>
            </w:r>
          </w:p>
        </w:tc>
        <w:tc>
          <w:tcPr>
            <w:tcW w:w="1022" w:type="dxa"/>
            <w:tcBorders>
              <w:top w:val="single" w:sz="16" w:space="0" w:color="000000"/>
              <w:bottom w:val="single" w:sz="16" w:space="0" w:color="000000"/>
            </w:tcBorders>
            <w:shd w:val="clear" w:color="auto" w:fill="FFFFFF"/>
            <w:vAlign w:val="center"/>
          </w:tcPr>
          <w:p w14:paraId="308E68E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.055</w:t>
            </w:r>
          </w:p>
        </w:tc>
        <w:tc>
          <w:tcPr>
            <w:tcW w:w="1022" w:type="dxa"/>
            <w:tcBorders>
              <w:top w:val="single" w:sz="16" w:space="0" w:color="000000"/>
              <w:bottom w:val="single" w:sz="16" w:space="0" w:color="000000"/>
            </w:tcBorders>
            <w:shd w:val="clear" w:color="auto" w:fill="FFFFFF"/>
            <w:vAlign w:val="center"/>
          </w:tcPr>
          <w:p w14:paraId="625C21E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1.05161</w:t>
            </w:r>
          </w:p>
        </w:tc>
        <w:tc>
          <w:tcPr>
            <w:tcW w:w="1022" w:type="dxa"/>
            <w:tcBorders>
              <w:top w:val="single" w:sz="16" w:space="0" w:color="000000"/>
              <w:bottom w:val="single" w:sz="16" w:space="0" w:color="000000"/>
            </w:tcBorders>
            <w:shd w:val="clear" w:color="auto" w:fill="FFFFFF"/>
            <w:vAlign w:val="center"/>
          </w:tcPr>
          <w:p w14:paraId="038D00D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.148</w:t>
            </w:r>
          </w:p>
        </w:tc>
        <w:tc>
          <w:tcPr>
            <w:tcW w:w="777" w:type="dxa"/>
            <w:tcBorders>
              <w:top w:val="single" w:sz="16" w:space="0" w:color="000000"/>
              <w:bottom w:val="single" w:sz="16" w:space="0" w:color="000000"/>
            </w:tcBorders>
            <w:shd w:val="clear" w:color="auto" w:fill="FFFFFF"/>
            <w:vAlign w:val="center"/>
          </w:tcPr>
          <w:p w14:paraId="5366303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1.590</w:t>
            </w:r>
          </w:p>
        </w:tc>
        <w:tc>
          <w:tcPr>
            <w:tcW w:w="702" w:type="dxa"/>
            <w:tcBorders>
              <w:top w:val="single" w:sz="16" w:space="0" w:color="000000"/>
              <w:bottom w:val="single" w:sz="16" w:space="0" w:color="000000"/>
            </w:tcBorders>
            <w:shd w:val="clear" w:color="auto" w:fill="FFFFFF"/>
            <w:vAlign w:val="center"/>
          </w:tcPr>
          <w:p w14:paraId="12548E5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702" w:type="dxa"/>
            <w:tcBorders>
              <w:top w:val="single" w:sz="16" w:space="0" w:color="000000"/>
              <w:bottom w:val="single" w:sz="16" w:space="0" w:color="000000"/>
            </w:tcBorders>
            <w:shd w:val="clear" w:color="auto" w:fill="FFFFFF"/>
            <w:vAlign w:val="center"/>
          </w:tcPr>
          <w:p w14:paraId="50E569B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024" w:type="dxa"/>
            <w:tcBorders>
              <w:top w:val="single" w:sz="16" w:space="0" w:color="000000"/>
              <w:bottom w:val="single" w:sz="16" w:space="0" w:color="000000"/>
              <w:right w:val="single" w:sz="16" w:space="0" w:color="000000"/>
            </w:tcBorders>
            <w:shd w:val="clear" w:color="auto" w:fill="FFFFFF"/>
            <w:vAlign w:val="center"/>
          </w:tcPr>
          <w:p w14:paraId="0C15373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r>
      <w:tr w:rsidR="00DB53E4" w:rsidRPr="00DB53E4" w14:paraId="26D8A748" w14:textId="77777777" w:rsidTr="00E01ABD">
        <w:trPr>
          <w:cantSplit/>
          <w:trHeight w:val="513"/>
        </w:trPr>
        <w:tc>
          <w:tcPr>
            <w:tcW w:w="8284" w:type="dxa"/>
            <w:gridSpan w:val="10"/>
            <w:tcBorders>
              <w:top w:val="nil"/>
              <w:left w:val="nil"/>
              <w:bottom w:val="nil"/>
              <w:right w:val="nil"/>
            </w:tcBorders>
            <w:shd w:val="clear" w:color="auto" w:fill="FFFFFF"/>
          </w:tcPr>
          <w:p w14:paraId="6DE5E03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Predictors: (Constant), OA7, SEC5, FUN1, U1, US2, PR4, U2, SP1, SEC3, OA6, OB1, OA1, OA5, PUR5, OA4, US1, SEC4, OA3, PUR4, NOUTG3, PUR6, SEC1, R1, SEC2, NOUTG4, PUR3, PUR1, PR2, NOUTG2, PUR2, PR3, OA2, NOUTG1, PR1</w:t>
            </w:r>
          </w:p>
        </w:tc>
      </w:tr>
    </w:tbl>
    <w:p w14:paraId="60963944"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p w14:paraId="7E1FC3C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table above that the value indicates an R of 0.385, R square 0.148 and adjusted R square is 0.055. This shows the result of independent variable. This standard Error of the Estimate value is 1.05161. The smaller the level of SEE will make the regression model more accurate in predicting the dependent variable. Therefore 14.8% of the variations of the research data about the average is explained by the model. R coefficient indicates the correlation of study variables.</w:t>
      </w:r>
    </w:p>
    <w:p w14:paraId="23A7E1CC"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7A8E23DA"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Analysis of variance</w:t>
      </w:r>
    </w:p>
    <w:tbl>
      <w:tblPr>
        <w:tblW w:w="7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291"/>
        <w:gridCol w:w="1476"/>
        <w:gridCol w:w="1014"/>
        <w:gridCol w:w="1415"/>
        <w:gridCol w:w="1014"/>
        <w:gridCol w:w="1014"/>
      </w:tblGrid>
      <w:tr w:rsidR="00DB53E4" w:rsidRPr="00DB53E4" w14:paraId="0546FA41" w14:textId="77777777" w:rsidTr="00E01ABD">
        <w:trPr>
          <w:cantSplit/>
        </w:trPr>
        <w:tc>
          <w:tcPr>
            <w:tcW w:w="7962" w:type="dxa"/>
            <w:gridSpan w:val="7"/>
            <w:tcBorders>
              <w:top w:val="nil"/>
              <w:left w:val="nil"/>
              <w:bottom w:val="nil"/>
              <w:right w:val="nil"/>
            </w:tcBorders>
            <w:shd w:val="clear" w:color="auto" w:fill="FFFFFF"/>
            <w:vAlign w:val="center"/>
          </w:tcPr>
          <w:p w14:paraId="3A024CB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ANOVA</w:t>
            </w:r>
            <w:r w:rsidRPr="00DB53E4">
              <w:rPr>
                <w:rFonts w:ascii="Arial" w:hAnsi="Arial" w:cs="Arial"/>
                <w:b/>
                <w:bCs/>
                <w:color w:val="000000"/>
                <w:sz w:val="18"/>
                <w:szCs w:val="18"/>
                <w:vertAlign w:val="superscript"/>
                <w:lang w:val="en-IN" w:bidi="ar-SA"/>
              </w:rPr>
              <w:t>a</w:t>
            </w:r>
            <w:proofErr w:type="spellEnd"/>
          </w:p>
        </w:tc>
      </w:tr>
      <w:tr w:rsidR="00DB53E4" w:rsidRPr="00DB53E4" w14:paraId="114C6497" w14:textId="77777777" w:rsidTr="00E01ABD">
        <w:trPr>
          <w:cantSplit/>
        </w:trPr>
        <w:tc>
          <w:tcPr>
            <w:tcW w:w="2029" w:type="dxa"/>
            <w:gridSpan w:val="2"/>
            <w:tcBorders>
              <w:top w:val="single" w:sz="16" w:space="0" w:color="000000"/>
              <w:left w:val="single" w:sz="16" w:space="0" w:color="000000"/>
              <w:bottom w:val="single" w:sz="16" w:space="0" w:color="000000"/>
              <w:right w:val="nil"/>
            </w:tcBorders>
            <w:shd w:val="clear" w:color="auto" w:fill="FFFFFF"/>
            <w:vAlign w:val="bottom"/>
          </w:tcPr>
          <w:p w14:paraId="0EFB524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6" w:type="dxa"/>
            <w:tcBorders>
              <w:top w:val="single" w:sz="16" w:space="0" w:color="000000"/>
              <w:left w:val="single" w:sz="16" w:space="0" w:color="000000"/>
              <w:bottom w:val="single" w:sz="16" w:space="0" w:color="000000"/>
            </w:tcBorders>
            <w:shd w:val="clear" w:color="auto" w:fill="FFFFFF"/>
            <w:vAlign w:val="bottom"/>
          </w:tcPr>
          <w:p w14:paraId="5A9120C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Sum of Squares</w:t>
            </w:r>
          </w:p>
        </w:tc>
        <w:tc>
          <w:tcPr>
            <w:tcW w:w="1014" w:type="dxa"/>
            <w:tcBorders>
              <w:top w:val="single" w:sz="16" w:space="0" w:color="000000"/>
              <w:bottom w:val="single" w:sz="16" w:space="0" w:color="000000"/>
            </w:tcBorders>
            <w:shd w:val="clear" w:color="auto" w:fill="FFFFFF"/>
            <w:vAlign w:val="bottom"/>
          </w:tcPr>
          <w:p w14:paraId="0CA32CB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color w:val="000000"/>
                <w:sz w:val="18"/>
                <w:szCs w:val="18"/>
                <w:lang w:val="en-IN" w:bidi="ar-SA"/>
              </w:rPr>
              <w:t>df</w:t>
            </w:r>
            <w:proofErr w:type="spellEnd"/>
          </w:p>
        </w:tc>
        <w:tc>
          <w:tcPr>
            <w:tcW w:w="1415" w:type="dxa"/>
            <w:tcBorders>
              <w:top w:val="single" w:sz="16" w:space="0" w:color="000000"/>
              <w:bottom w:val="single" w:sz="16" w:space="0" w:color="000000"/>
            </w:tcBorders>
            <w:shd w:val="clear" w:color="auto" w:fill="FFFFFF"/>
            <w:vAlign w:val="bottom"/>
          </w:tcPr>
          <w:p w14:paraId="6AF81C3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Mean Square</w:t>
            </w:r>
          </w:p>
        </w:tc>
        <w:tc>
          <w:tcPr>
            <w:tcW w:w="1014" w:type="dxa"/>
            <w:tcBorders>
              <w:top w:val="single" w:sz="16" w:space="0" w:color="000000"/>
              <w:bottom w:val="single" w:sz="16" w:space="0" w:color="000000"/>
            </w:tcBorders>
            <w:shd w:val="clear" w:color="auto" w:fill="FFFFFF"/>
            <w:vAlign w:val="bottom"/>
          </w:tcPr>
          <w:p w14:paraId="4B5F1D6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w:t>
            </w:r>
          </w:p>
        </w:tc>
        <w:tc>
          <w:tcPr>
            <w:tcW w:w="1014" w:type="dxa"/>
            <w:tcBorders>
              <w:top w:val="single" w:sz="16" w:space="0" w:color="000000"/>
              <w:bottom w:val="single" w:sz="16" w:space="0" w:color="000000"/>
              <w:right w:val="single" w:sz="16" w:space="0" w:color="000000"/>
            </w:tcBorders>
            <w:shd w:val="clear" w:color="auto" w:fill="FFFFFF"/>
            <w:vAlign w:val="bottom"/>
          </w:tcPr>
          <w:p w14:paraId="1AF7037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4577B937" w14:textId="77777777" w:rsidTr="00E01ABD">
        <w:trPr>
          <w:cantSplit/>
        </w:trPr>
        <w:tc>
          <w:tcPr>
            <w:tcW w:w="738" w:type="dxa"/>
            <w:vMerge w:val="restart"/>
            <w:tcBorders>
              <w:top w:val="single" w:sz="16" w:space="0" w:color="000000"/>
              <w:left w:val="single" w:sz="16" w:space="0" w:color="000000"/>
              <w:bottom w:val="single" w:sz="16" w:space="0" w:color="000000"/>
              <w:right w:val="nil"/>
            </w:tcBorders>
            <w:shd w:val="clear" w:color="auto" w:fill="FFFFFF"/>
          </w:tcPr>
          <w:p w14:paraId="3ABBBA7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291" w:type="dxa"/>
            <w:tcBorders>
              <w:top w:val="single" w:sz="16" w:space="0" w:color="000000"/>
              <w:left w:val="nil"/>
              <w:bottom w:val="nil"/>
              <w:right w:val="single" w:sz="16" w:space="0" w:color="000000"/>
            </w:tcBorders>
            <w:shd w:val="clear" w:color="auto" w:fill="FFFFFF"/>
          </w:tcPr>
          <w:p w14:paraId="4EED374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Regression</w:t>
            </w:r>
          </w:p>
        </w:tc>
        <w:tc>
          <w:tcPr>
            <w:tcW w:w="1476" w:type="dxa"/>
            <w:tcBorders>
              <w:top w:val="single" w:sz="16" w:space="0" w:color="000000"/>
              <w:left w:val="single" w:sz="16" w:space="0" w:color="000000"/>
              <w:bottom w:val="nil"/>
            </w:tcBorders>
            <w:shd w:val="clear" w:color="auto" w:fill="FFFFFF"/>
            <w:vAlign w:val="center"/>
          </w:tcPr>
          <w:p w14:paraId="7D6D922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59.774</w:t>
            </w:r>
          </w:p>
        </w:tc>
        <w:tc>
          <w:tcPr>
            <w:tcW w:w="1014" w:type="dxa"/>
            <w:tcBorders>
              <w:top w:val="single" w:sz="16" w:space="0" w:color="000000"/>
              <w:bottom w:val="nil"/>
            </w:tcBorders>
            <w:shd w:val="clear" w:color="auto" w:fill="FFFFFF"/>
            <w:vAlign w:val="center"/>
          </w:tcPr>
          <w:p w14:paraId="6F8CBE5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1415" w:type="dxa"/>
            <w:tcBorders>
              <w:top w:val="single" w:sz="16" w:space="0" w:color="000000"/>
              <w:bottom w:val="nil"/>
            </w:tcBorders>
            <w:shd w:val="clear" w:color="auto" w:fill="FFFFFF"/>
            <w:vAlign w:val="center"/>
          </w:tcPr>
          <w:p w14:paraId="056E868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1.758</w:t>
            </w:r>
          </w:p>
        </w:tc>
        <w:tc>
          <w:tcPr>
            <w:tcW w:w="1014" w:type="dxa"/>
            <w:tcBorders>
              <w:top w:val="single" w:sz="16" w:space="0" w:color="000000"/>
              <w:bottom w:val="nil"/>
            </w:tcBorders>
            <w:shd w:val="clear" w:color="auto" w:fill="FFFFFF"/>
            <w:vAlign w:val="center"/>
          </w:tcPr>
          <w:p w14:paraId="7C2C36D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1.590</w:t>
            </w:r>
          </w:p>
        </w:tc>
        <w:tc>
          <w:tcPr>
            <w:tcW w:w="1014" w:type="dxa"/>
            <w:tcBorders>
              <w:top w:val="single" w:sz="16" w:space="0" w:color="000000"/>
              <w:bottom w:val="nil"/>
              <w:right w:val="single" w:sz="16" w:space="0" w:color="000000"/>
            </w:tcBorders>
            <w:shd w:val="clear" w:color="auto" w:fill="FFFFFF"/>
            <w:vAlign w:val="center"/>
          </w:tcPr>
          <w:p w14:paraId="4741E19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r w:rsidRPr="00DB53E4">
              <w:rPr>
                <w:rFonts w:ascii="Arial" w:hAnsi="Arial" w:cs="Arial"/>
                <w:color w:val="000000"/>
                <w:sz w:val="18"/>
                <w:szCs w:val="18"/>
                <w:vertAlign w:val="superscript"/>
                <w:lang w:val="en-IN" w:bidi="ar-SA"/>
              </w:rPr>
              <w:t>b</w:t>
            </w:r>
          </w:p>
        </w:tc>
      </w:tr>
      <w:tr w:rsidR="00DB53E4" w:rsidRPr="00DB53E4" w14:paraId="55B3FCBF"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1D0953A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291" w:type="dxa"/>
            <w:tcBorders>
              <w:top w:val="nil"/>
              <w:left w:val="nil"/>
              <w:bottom w:val="nil"/>
              <w:right w:val="single" w:sz="16" w:space="0" w:color="000000"/>
            </w:tcBorders>
            <w:shd w:val="clear" w:color="auto" w:fill="FFFFFF"/>
          </w:tcPr>
          <w:p w14:paraId="09DA7A3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Residual</w:t>
            </w:r>
          </w:p>
        </w:tc>
        <w:tc>
          <w:tcPr>
            <w:tcW w:w="1476" w:type="dxa"/>
            <w:tcBorders>
              <w:top w:val="nil"/>
              <w:left w:val="single" w:sz="16" w:space="0" w:color="000000"/>
              <w:bottom w:val="nil"/>
            </w:tcBorders>
            <w:shd w:val="clear" w:color="auto" w:fill="FFFFFF"/>
            <w:vAlign w:val="center"/>
          </w:tcPr>
          <w:p w14:paraId="1D8E8BC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342.823</w:t>
            </w:r>
          </w:p>
        </w:tc>
        <w:tc>
          <w:tcPr>
            <w:tcW w:w="1014" w:type="dxa"/>
            <w:tcBorders>
              <w:top w:val="nil"/>
              <w:bottom w:val="nil"/>
            </w:tcBorders>
            <w:shd w:val="clear" w:color="auto" w:fill="FFFFFF"/>
            <w:vAlign w:val="center"/>
          </w:tcPr>
          <w:p w14:paraId="00964E2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415" w:type="dxa"/>
            <w:tcBorders>
              <w:top w:val="nil"/>
              <w:bottom w:val="nil"/>
            </w:tcBorders>
            <w:shd w:val="clear" w:color="auto" w:fill="FFFFFF"/>
            <w:vAlign w:val="center"/>
          </w:tcPr>
          <w:p w14:paraId="214112B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1.106</w:t>
            </w:r>
          </w:p>
        </w:tc>
        <w:tc>
          <w:tcPr>
            <w:tcW w:w="1014" w:type="dxa"/>
            <w:tcBorders>
              <w:top w:val="nil"/>
              <w:bottom w:val="nil"/>
            </w:tcBorders>
            <w:shd w:val="clear" w:color="auto" w:fill="FFFFFF"/>
            <w:vAlign w:val="center"/>
          </w:tcPr>
          <w:p w14:paraId="587813E8"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nil"/>
              <w:right w:val="single" w:sz="16" w:space="0" w:color="000000"/>
            </w:tcBorders>
            <w:shd w:val="clear" w:color="auto" w:fill="FFFFFF"/>
            <w:vAlign w:val="center"/>
          </w:tcPr>
          <w:p w14:paraId="11A08250"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08D68D7F"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74F40260"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291" w:type="dxa"/>
            <w:tcBorders>
              <w:top w:val="nil"/>
              <w:left w:val="nil"/>
              <w:bottom w:val="single" w:sz="16" w:space="0" w:color="000000"/>
              <w:right w:val="single" w:sz="16" w:space="0" w:color="000000"/>
            </w:tcBorders>
            <w:shd w:val="clear" w:color="auto" w:fill="FFFFFF"/>
          </w:tcPr>
          <w:p w14:paraId="500C18A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Total</w:t>
            </w:r>
          </w:p>
        </w:tc>
        <w:tc>
          <w:tcPr>
            <w:tcW w:w="1476" w:type="dxa"/>
            <w:tcBorders>
              <w:top w:val="nil"/>
              <w:left w:val="single" w:sz="16" w:space="0" w:color="000000"/>
              <w:bottom w:val="single" w:sz="16" w:space="0" w:color="000000"/>
            </w:tcBorders>
            <w:shd w:val="clear" w:color="auto" w:fill="FFFFFF"/>
            <w:vAlign w:val="center"/>
          </w:tcPr>
          <w:p w14:paraId="7B1AC19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402.597</w:t>
            </w:r>
          </w:p>
        </w:tc>
        <w:tc>
          <w:tcPr>
            <w:tcW w:w="1014" w:type="dxa"/>
            <w:tcBorders>
              <w:top w:val="nil"/>
              <w:bottom w:val="single" w:sz="16" w:space="0" w:color="000000"/>
            </w:tcBorders>
            <w:shd w:val="clear" w:color="auto" w:fill="FFFFFF"/>
            <w:vAlign w:val="center"/>
          </w:tcPr>
          <w:p w14:paraId="4C80BE0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w:t>
            </w:r>
          </w:p>
        </w:tc>
        <w:tc>
          <w:tcPr>
            <w:tcW w:w="1415" w:type="dxa"/>
            <w:tcBorders>
              <w:top w:val="nil"/>
              <w:bottom w:val="single" w:sz="16" w:space="0" w:color="000000"/>
            </w:tcBorders>
            <w:shd w:val="clear" w:color="auto" w:fill="FFFFFF"/>
            <w:vAlign w:val="center"/>
          </w:tcPr>
          <w:p w14:paraId="0206F12E"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tcBorders>
            <w:shd w:val="clear" w:color="auto" w:fill="FFFFFF"/>
            <w:vAlign w:val="center"/>
          </w:tcPr>
          <w:p w14:paraId="5F5F34FF"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right w:val="single" w:sz="16" w:space="0" w:color="000000"/>
            </w:tcBorders>
            <w:shd w:val="clear" w:color="auto" w:fill="FFFFFF"/>
            <w:vAlign w:val="center"/>
          </w:tcPr>
          <w:p w14:paraId="6280F8D2"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37FA7A2E" w14:textId="77777777" w:rsidTr="00E01ABD">
        <w:trPr>
          <w:cantSplit/>
        </w:trPr>
        <w:tc>
          <w:tcPr>
            <w:tcW w:w="7962" w:type="dxa"/>
            <w:gridSpan w:val="7"/>
            <w:tcBorders>
              <w:top w:val="nil"/>
              <w:left w:val="nil"/>
              <w:bottom w:val="nil"/>
              <w:right w:val="nil"/>
            </w:tcBorders>
            <w:shd w:val="clear" w:color="auto" w:fill="FFFFFF"/>
          </w:tcPr>
          <w:p w14:paraId="29FF089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OCCUPATION</w:t>
            </w:r>
          </w:p>
        </w:tc>
      </w:tr>
      <w:tr w:rsidR="00DB53E4" w:rsidRPr="00DB53E4" w14:paraId="414150CE" w14:textId="77777777" w:rsidTr="00E01ABD">
        <w:trPr>
          <w:cantSplit/>
        </w:trPr>
        <w:tc>
          <w:tcPr>
            <w:tcW w:w="7962" w:type="dxa"/>
            <w:gridSpan w:val="7"/>
            <w:tcBorders>
              <w:top w:val="nil"/>
              <w:left w:val="nil"/>
              <w:bottom w:val="nil"/>
              <w:right w:val="nil"/>
            </w:tcBorders>
            <w:shd w:val="clear" w:color="auto" w:fill="FFFFFF"/>
          </w:tcPr>
          <w:p w14:paraId="1F2DF5F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Predictors: (Constant), OA7, SEC5, FUN1, U1, US2, PR4, U2, SP1, SEC3, OA6, OB1, OA1, OA5, PUR5, OA4, US1, SEC4, OA3, PUR4, NOUTG3, PUR6, SEC1, R1, SEC2, NOUTG4, PUR3, PUR1, PR2, NOUTG2, PUR2, PR3, OA2, NOUTG1, PR1</w:t>
            </w:r>
          </w:p>
        </w:tc>
      </w:tr>
    </w:tbl>
    <w:p w14:paraId="01C5CD66"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1C657E6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From this analysis of variance indicated under the table above, the F statistic is 1.590. The significance of the study model is 0.023. The analysis was undertaken at 95% level of significance. Therefore, inside the 0.05 confidence interval, thus the study model in thus insignificant. The predictors (independent variables) have an insignificant effect on the dependent variable.</w:t>
      </w:r>
    </w:p>
    <w:p w14:paraId="7CADE4D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63022C2"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FB237A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30CFC73"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43D7D0D" w14:textId="77777777" w:rsidR="00DB53E4" w:rsidRPr="00DB53E4" w:rsidRDefault="00DB53E4" w:rsidP="00DB53E4">
      <w:pPr>
        <w:spacing w:before="240" w:after="160" w:line="360" w:lineRule="auto"/>
        <w:jc w:val="both"/>
        <w:rPr>
          <w:rFonts w:ascii="Times New Roman" w:hAnsi="Times New Roman" w:cs="Times New Roman"/>
          <w:b/>
          <w:sz w:val="24"/>
          <w:szCs w:val="24"/>
          <w:lang w:val="en-IN" w:bidi="ar-SA"/>
        </w:rPr>
      </w:pPr>
      <w:r w:rsidRPr="00DB53E4">
        <w:rPr>
          <w:rFonts w:ascii="Times New Roman" w:hAnsi="Times New Roman" w:cs="Times New Roman"/>
          <w:b/>
          <w:sz w:val="24"/>
          <w:szCs w:val="24"/>
          <w:lang w:val="en-IN" w:bidi="ar-SA"/>
        </w:rPr>
        <w:lastRenderedPageBreak/>
        <w:t>Model Coefficients</w:t>
      </w:r>
    </w:p>
    <w:p w14:paraId="05F33B2F" w14:textId="77777777" w:rsidR="00DB53E4" w:rsidRPr="00DB53E4" w:rsidRDefault="00DB53E4" w:rsidP="00DB53E4">
      <w:pPr>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The model coefficients are presented as below:</w:t>
      </w: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3"/>
        <w:gridCol w:w="1338"/>
        <w:gridCol w:w="1338"/>
        <w:gridCol w:w="1476"/>
        <w:gridCol w:w="1015"/>
        <w:gridCol w:w="1015"/>
      </w:tblGrid>
      <w:tr w:rsidR="00DB53E4" w:rsidRPr="00DB53E4" w14:paraId="2565F0BD" w14:textId="77777777" w:rsidTr="00E01ABD">
        <w:trPr>
          <w:cantSplit/>
        </w:trPr>
        <w:tc>
          <w:tcPr>
            <w:tcW w:w="8101" w:type="dxa"/>
            <w:gridSpan w:val="7"/>
            <w:tcBorders>
              <w:top w:val="nil"/>
              <w:left w:val="nil"/>
              <w:bottom w:val="nil"/>
              <w:right w:val="nil"/>
            </w:tcBorders>
            <w:shd w:val="clear" w:color="auto" w:fill="FFFFFF"/>
            <w:vAlign w:val="center"/>
          </w:tcPr>
          <w:p w14:paraId="5F323D4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Coefficients</w:t>
            </w:r>
            <w:r w:rsidRPr="00DB53E4">
              <w:rPr>
                <w:rFonts w:ascii="Arial" w:hAnsi="Arial" w:cs="Arial"/>
                <w:b/>
                <w:bCs/>
                <w:color w:val="000000"/>
                <w:sz w:val="18"/>
                <w:szCs w:val="18"/>
                <w:vertAlign w:val="superscript"/>
                <w:lang w:val="en-IN" w:bidi="ar-SA"/>
              </w:rPr>
              <w:t>a</w:t>
            </w:r>
            <w:proofErr w:type="spellEnd"/>
          </w:p>
        </w:tc>
      </w:tr>
      <w:tr w:rsidR="00DB53E4" w:rsidRPr="00DB53E4" w14:paraId="137846E7" w14:textId="77777777" w:rsidTr="00E01ABD">
        <w:trPr>
          <w:cantSplit/>
        </w:trPr>
        <w:tc>
          <w:tcPr>
            <w:tcW w:w="1919" w:type="dxa"/>
            <w:gridSpan w:val="2"/>
            <w:vMerge w:val="restart"/>
            <w:tcBorders>
              <w:top w:val="single" w:sz="16" w:space="0" w:color="000000"/>
              <w:left w:val="single" w:sz="16" w:space="0" w:color="000000"/>
              <w:bottom w:val="nil"/>
              <w:right w:val="nil"/>
            </w:tcBorders>
            <w:shd w:val="clear" w:color="auto" w:fill="FFFFFF"/>
            <w:vAlign w:val="bottom"/>
          </w:tcPr>
          <w:p w14:paraId="52D1469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2676" w:type="dxa"/>
            <w:gridSpan w:val="2"/>
            <w:tcBorders>
              <w:top w:val="single" w:sz="16" w:space="0" w:color="000000"/>
              <w:left w:val="single" w:sz="16" w:space="0" w:color="000000"/>
            </w:tcBorders>
            <w:shd w:val="clear" w:color="auto" w:fill="FFFFFF"/>
            <w:vAlign w:val="bottom"/>
          </w:tcPr>
          <w:p w14:paraId="418F11E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Unstandardized Coefficients</w:t>
            </w:r>
          </w:p>
        </w:tc>
        <w:tc>
          <w:tcPr>
            <w:tcW w:w="1476" w:type="dxa"/>
            <w:tcBorders>
              <w:top w:val="single" w:sz="16" w:space="0" w:color="000000"/>
            </w:tcBorders>
            <w:shd w:val="clear" w:color="auto" w:fill="FFFFFF"/>
            <w:vAlign w:val="bottom"/>
          </w:tcPr>
          <w:p w14:paraId="28AFE54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Standardized Coefficients</w:t>
            </w:r>
          </w:p>
        </w:tc>
        <w:tc>
          <w:tcPr>
            <w:tcW w:w="1015" w:type="dxa"/>
            <w:vMerge w:val="restart"/>
            <w:tcBorders>
              <w:top w:val="single" w:sz="16" w:space="0" w:color="000000"/>
            </w:tcBorders>
            <w:shd w:val="clear" w:color="auto" w:fill="FFFFFF"/>
            <w:vAlign w:val="bottom"/>
          </w:tcPr>
          <w:p w14:paraId="7EFC8EE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t</w:t>
            </w:r>
          </w:p>
        </w:tc>
        <w:tc>
          <w:tcPr>
            <w:tcW w:w="1015" w:type="dxa"/>
            <w:vMerge w:val="restart"/>
            <w:tcBorders>
              <w:top w:val="single" w:sz="16" w:space="0" w:color="000000"/>
              <w:right w:val="single" w:sz="16" w:space="0" w:color="000000"/>
            </w:tcBorders>
            <w:shd w:val="clear" w:color="auto" w:fill="FFFFFF"/>
            <w:vAlign w:val="bottom"/>
          </w:tcPr>
          <w:p w14:paraId="3A02AB7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32FA119B" w14:textId="77777777" w:rsidTr="00E01ABD">
        <w:trPr>
          <w:cantSplit/>
        </w:trPr>
        <w:tc>
          <w:tcPr>
            <w:tcW w:w="1919" w:type="dxa"/>
            <w:gridSpan w:val="2"/>
            <w:vMerge/>
            <w:tcBorders>
              <w:top w:val="single" w:sz="16" w:space="0" w:color="000000"/>
              <w:left w:val="single" w:sz="16" w:space="0" w:color="000000"/>
              <w:bottom w:val="nil"/>
              <w:right w:val="nil"/>
            </w:tcBorders>
            <w:shd w:val="clear" w:color="auto" w:fill="FFFFFF"/>
            <w:vAlign w:val="bottom"/>
          </w:tcPr>
          <w:p w14:paraId="0844C38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338" w:type="dxa"/>
            <w:tcBorders>
              <w:left w:val="single" w:sz="16" w:space="0" w:color="000000"/>
              <w:bottom w:val="single" w:sz="16" w:space="0" w:color="000000"/>
            </w:tcBorders>
            <w:shd w:val="clear" w:color="auto" w:fill="FFFFFF"/>
            <w:vAlign w:val="bottom"/>
          </w:tcPr>
          <w:p w14:paraId="510D704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w:t>
            </w:r>
          </w:p>
        </w:tc>
        <w:tc>
          <w:tcPr>
            <w:tcW w:w="1338" w:type="dxa"/>
            <w:tcBorders>
              <w:bottom w:val="single" w:sz="16" w:space="0" w:color="000000"/>
            </w:tcBorders>
            <w:shd w:val="clear" w:color="auto" w:fill="FFFFFF"/>
            <w:vAlign w:val="bottom"/>
          </w:tcPr>
          <w:p w14:paraId="0B98242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w:t>
            </w:r>
          </w:p>
        </w:tc>
        <w:tc>
          <w:tcPr>
            <w:tcW w:w="1476" w:type="dxa"/>
            <w:tcBorders>
              <w:bottom w:val="single" w:sz="16" w:space="0" w:color="000000"/>
            </w:tcBorders>
            <w:shd w:val="clear" w:color="auto" w:fill="FFFFFF"/>
            <w:vAlign w:val="bottom"/>
          </w:tcPr>
          <w:p w14:paraId="66B01BB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Beta</w:t>
            </w:r>
          </w:p>
        </w:tc>
        <w:tc>
          <w:tcPr>
            <w:tcW w:w="1015" w:type="dxa"/>
            <w:vMerge/>
            <w:tcBorders>
              <w:top w:val="single" w:sz="16" w:space="0" w:color="000000"/>
            </w:tcBorders>
            <w:shd w:val="clear" w:color="auto" w:fill="FFFFFF"/>
            <w:vAlign w:val="bottom"/>
          </w:tcPr>
          <w:p w14:paraId="0D24787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5" w:type="dxa"/>
            <w:vMerge/>
            <w:tcBorders>
              <w:top w:val="single" w:sz="16" w:space="0" w:color="000000"/>
              <w:right w:val="single" w:sz="16" w:space="0" w:color="000000"/>
            </w:tcBorders>
            <w:shd w:val="clear" w:color="auto" w:fill="FFFFFF"/>
            <w:vAlign w:val="bottom"/>
          </w:tcPr>
          <w:p w14:paraId="4B2DB15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r>
      <w:tr w:rsidR="00DB53E4" w:rsidRPr="00DB53E4" w14:paraId="5DB9DA98" w14:textId="77777777" w:rsidTr="00E01AB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3E82327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183" w:type="dxa"/>
            <w:tcBorders>
              <w:top w:val="single" w:sz="16" w:space="0" w:color="000000"/>
              <w:left w:val="nil"/>
              <w:bottom w:val="nil"/>
              <w:right w:val="single" w:sz="16" w:space="0" w:color="000000"/>
            </w:tcBorders>
            <w:shd w:val="clear" w:color="auto" w:fill="FFFFFF"/>
          </w:tcPr>
          <w:p w14:paraId="23D6B9D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(Constant)</w:t>
            </w:r>
          </w:p>
        </w:tc>
        <w:tc>
          <w:tcPr>
            <w:tcW w:w="1338" w:type="dxa"/>
            <w:tcBorders>
              <w:top w:val="single" w:sz="16" w:space="0" w:color="000000"/>
              <w:left w:val="single" w:sz="16" w:space="0" w:color="000000"/>
              <w:bottom w:val="nil"/>
            </w:tcBorders>
            <w:shd w:val="clear" w:color="auto" w:fill="FFFFFF"/>
            <w:vAlign w:val="center"/>
          </w:tcPr>
          <w:p w14:paraId="7FA3AF2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.554</w:t>
            </w:r>
          </w:p>
        </w:tc>
        <w:tc>
          <w:tcPr>
            <w:tcW w:w="1338" w:type="dxa"/>
            <w:tcBorders>
              <w:top w:val="single" w:sz="16" w:space="0" w:color="000000"/>
              <w:bottom w:val="nil"/>
            </w:tcBorders>
            <w:shd w:val="clear" w:color="auto" w:fill="FFFFFF"/>
            <w:vAlign w:val="center"/>
          </w:tcPr>
          <w:p w14:paraId="4582C9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.714</w:t>
            </w:r>
          </w:p>
        </w:tc>
        <w:tc>
          <w:tcPr>
            <w:tcW w:w="1476" w:type="dxa"/>
            <w:tcBorders>
              <w:top w:val="single" w:sz="16" w:space="0" w:color="000000"/>
              <w:bottom w:val="nil"/>
            </w:tcBorders>
            <w:shd w:val="clear" w:color="auto" w:fill="FFFFFF"/>
            <w:vAlign w:val="center"/>
          </w:tcPr>
          <w:p w14:paraId="457CE466"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5" w:type="dxa"/>
            <w:tcBorders>
              <w:top w:val="single" w:sz="16" w:space="0" w:color="000000"/>
              <w:bottom w:val="nil"/>
            </w:tcBorders>
            <w:shd w:val="clear" w:color="auto" w:fill="FFFFFF"/>
            <w:vAlign w:val="center"/>
          </w:tcPr>
          <w:p w14:paraId="6352F38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.776</w:t>
            </w:r>
          </w:p>
        </w:tc>
        <w:tc>
          <w:tcPr>
            <w:tcW w:w="1015" w:type="dxa"/>
            <w:tcBorders>
              <w:top w:val="single" w:sz="16" w:space="0" w:color="000000"/>
              <w:bottom w:val="nil"/>
              <w:right w:val="single" w:sz="16" w:space="0" w:color="000000"/>
            </w:tcBorders>
            <w:shd w:val="clear" w:color="auto" w:fill="FFFFFF"/>
            <w:vAlign w:val="center"/>
          </w:tcPr>
          <w:p w14:paraId="005526B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.438</w:t>
            </w:r>
          </w:p>
        </w:tc>
      </w:tr>
      <w:tr w:rsidR="00DB53E4" w:rsidRPr="00DB53E4" w14:paraId="108771A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E03DCF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540357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PR1</w:t>
            </w:r>
          </w:p>
        </w:tc>
        <w:tc>
          <w:tcPr>
            <w:tcW w:w="1338" w:type="dxa"/>
            <w:tcBorders>
              <w:top w:val="nil"/>
              <w:left w:val="single" w:sz="16" w:space="0" w:color="000000"/>
              <w:bottom w:val="nil"/>
            </w:tcBorders>
            <w:shd w:val="clear" w:color="auto" w:fill="FFFFFF"/>
            <w:vAlign w:val="center"/>
          </w:tcPr>
          <w:p w14:paraId="7B4ED76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-.235</w:t>
            </w:r>
          </w:p>
        </w:tc>
        <w:tc>
          <w:tcPr>
            <w:tcW w:w="1338" w:type="dxa"/>
            <w:tcBorders>
              <w:top w:val="nil"/>
              <w:bottom w:val="nil"/>
            </w:tcBorders>
            <w:shd w:val="clear" w:color="auto" w:fill="FFFFFF"/>
            <w:vAlign w:val="center"/>
          </w:tcPr>
          <w:p w14:paraId="1AA9D8A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.129</w:t>
            </w:r>
          </w:p>
        </w:tc>
        <w:tc>
          <w:tcPr>
            <w:tcW w:w="1476" w:type="dxa"/>
            <w:tcBorders>
              <w:top w:val="nil"/>
              <w:bottom w:val="nil"/>
            </w:tcBorders>
            <w:shd w:val="clear" w:color="auto" w:fill="FFFFFF"/>
            <w:vAlign w:val="center"/>
          </w:tcPr>
          <w:p w14:paraId="00E9DA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-.172</w:t>
            </w:r>
          </w:p>
        </w:tc>
        <w:tc>
          <w:tcPr>
            <w:tcW w:w="1015" w:type="dxa"/>
            <w:tcBorders>
              <w:top w:val="nil"/>
              <w:bottom w:val="nil"/>
            </w:tcBorders>
            <w:shd w:val="clear" w:color="auto" w:fill="FFFFFF"/>
            <w:vAlign w:val="center"/>
          </w:tcPr>
          <w:p w14:paraId="2673646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-1.813</w:t>
            </w:r>
          </w:p>
        </w:tc>
        <w:tc>
          <w:tcPr>
            <w:tcW w:w="1015" w:type="dxa"/>
            <w:tcBorders>
              <w:top w:val="nil"/>
              <w:bottom w:val="nil"/>
              <w:right w:val="single" w:sz="16" w:space="0" w:color="000000"/>
            </w:tcBorders>
            <w:shd w:val="clear" w:color="auto" w:fill="FFFFFF"/>
            <w:vAlign w:val="center"/>
          </w:tcPr>
          <w:p w14:paraId="33DF172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.071</w:t>
            </w:r>
          </w:p>
        </w:tc>
      </w:tr>
      <w:tr w:rsidR="00DB53E4" w:rsidRPr="00DB53E4" w14:paraId="46310F3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71F938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16C912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PR2</w:t>
            </w:r>
          </w:p>
        </w:tc>
        <w:tc>
          <w:tcPr>
            <w:tcW w:w="1338" w:type="dxa"/>
            <w:tcBorders>
              <w:top w:val="nil"/>
              <w:left w:val="single" w:sz="16" w:space="0" w:color="000000"/>
              <w:bottom w:val="nil"/>
            </w:tcBorders>
            <w:shd w:val="clear" w:color="auto" w:fill="FFFFFF"/>
            <w:vAlign w:val="center"/>
          </w:tcPr>
          <w:p w14:paraId="4D09702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.144</w:t>
            </w:r>
          </w:p>
        </w:tc>
        <w:tc>
          <w:tcPr>
            <w:tcW w:w="1338" w:type="dxa"/>
            <w:tcBorders>
              <w:top w:val="nil"/>
              <w:bottom w:val="nil"/>
            </w:tcBorders>
            <w:shd w:val="clear" w:color="auto" w:fill="FFFFFF"/>
            <w:vAlign w:val="center"/>
          </w:tcPr>
          <w:p w14:paraId="7E20E3C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.120</w:t>
            </w:r>
          </w:p>
        </w:tc>
        <w:tc>
          <w:tcPr>
            <w:tcW w:w="1476" w:type="dxa"/>
            <w:tcBorders>
              <w:top w:val="nil"/>
              <w:bottom w:val="nil"/>
            </w:tcBorders>
            <w:shd w:val="clear" w:color="auto" w:fill="FFFFFF"/>
            <w:vAlign w:val="center"/>
          </w:tcPr>
          <w:p w14:paraId="4ECF58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.113</w:t>
            </w:r>
          </w:p>
        </w:tc>
        <w:tc>
          <w:tcPr>
            <w:tcW w:w="1015" w:type="dxa"/>
            <w:tcBorders>
              <w:top w:val="nil"/>
              <w:bottom w:val="nil"/>
            </w:tcBorders>
            <w:shd w:val="clear" w:color="auto" w:fill="FFFFFF"/>
            <w:vAlign w:val="center"/>
          </w:tcPr>
          <w:p w14:paraId="037F653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1.202</w:t>
            </w:r>
          </w:p>
        </w:tc>
        <w:tc>
          <w:tcPr>
            <w:tcW w:w="1015" w:type="dxa"/>
            <w:tcBorders>
              <w:top w:val="nil"/>
              <w:bottom w:val="nil"/>
              <w:right w:val="single" w:sz="16" w:space="0" w:color="000000"/>
            </w:tcBorders>
            <w:shd w:val="clear" w:color="auto" w:fill="FFFFFF"/>
            <w:vAlign w:val="center"/>
          </w:tcPr>
          <w:p w14:paraId="495B149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.230</w:t>
            </w:r>
          </w:p>
        </w:tc>
      </w:tr>
      <w:tr w:rsidR="00DB53E4" w:rsidRPr="00DB53E4" w14:paraId="043D97D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321733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54DF4B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PR3</w:t>
            </w:r>
          </w:p>
        </w:tc>
        <w:tc>
          <w:tcPr>
            <w:tcW w:w="1338" w:type="dxa"/>
            <w:tcBorders>
              <w:top w:val="nil"/>
              <w:left w:val="single" w:sz="16" w:space="0" w:color="000000"/>
              <w:bottom w:val="nil"/>
            </w:tcBorders>
            <w:shd w:val="clear" w:color="auto" w:fill="FFFFFF"/>
            <w:vAlign w:val="center"/>
          </w:tcPr>
          <w:p w14:paraId="6AB14A3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.018</w:t>
            </w:r>
          </w:p>
        </w:tc>
        <w:tc>
          <w:tcPr>
            <w:tcW w:w="1338" w:type="dxa"/>
            <w:tcBorders>
              <w:top w:val="nil"/>
              <w:bottom w:val="nil"/>
            </w:tcBorders>
            <w:shd w:val="clear" w:color="auto" w:fill="FFFFFF"/>
            <w:vAlign w:val="center"/>
          </w:tcPr>
          <w:p w14:paraId="2E7851D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.090</w:t>
            </w:r>
          </w:p>
        </w:tc>
        <w:tc>
          <w:tcPr>
            <w:tcW w:w="1476" w:type="dxa"/>
            <w:tcBorders>
              <w:top w:val="nil"/>
              <w:bottom w:val="nil"/>
            </w:tcBorders>
            <w:shd w:val="clear" w:color="auto" w:fill="FFFFFF"/>
            <w:vAlign w:val="center"/>
          </w:tcPr>
          <w:p w14:paraId="58E820E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.017</w:t>
            </w:r>
          </w:p>
        </w:tc>
        <w:tc>
          <w:tcPr>
            <w:tcW w:w="1015" w:type="dxa"/>
            <w:tcBorders>
              <w:top w:val="nil"/>
              <w:bottom w:val="nil"/>
            </w:tcBorders>
            <w:shd w:val="clear" w:color="auto" w:fill="FFFFFF"/>
            <w:vAlign w:val="center"/>
          </w:tcPr>
          <w:p w14:paraId="5C435DE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.194</w:t>
            </w:r>
          </w:p>
        </w:tc>
        <w:tc>
          <w:tcPr>
            <w:tcW w:w="1015" w:type="dxa"/>
            <w:tcBorders>
              <w:top w:val="nil"/>
              <w:bottom w:val="nil"/>
              <w:right w:val="single" w:sz="16" w:space="0" w:color="000000"/>
            </w:tcBorders>
            <w:shd w:val="clear" w:color="auto" w:fill="FFFFFF"/>
            <w:vAlign w:val="center"/>
          </w:tcPr>
          <w:p w14:paraId="1F75C61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.846</w:t>
            </w:r>
          </w:p>
        </w:tc>
      </w:tr>
      <w:tr w:rsidR="00DB53E4" w:rsidRPr="00DB53E4" w14:paraId="00A29D2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9F7802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6FD337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PR4</w:t>
            </w:r>
          </w:p>
        </w:tc>
        <w:tc>
          <w:tcPr>
            <w:tcW w:w="1338" w:type="dxa"/>
            <w:tcBorders>
              <w:top w:val="nil"/>
              <w:left w:val="single" w:sz="16" w:space="0" w:color="000000"/>
              <w:bottom w:val="nil"/>
            </w:tcBorders>
            <w:shd w:val="clear" w:color="auto" w:fill="FFFFFF"/>
            <w:vAlign w:val="center"/>
          </w:tcPr>
          <w:p w14:paraId="2AAC0C0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338" w:type="dxa"/>
            <w:tcBorders>
              <w:top w:val="nil"/>
              <w:bottom w:val="nil"/>
            </w:tcBorders>
            <w:shd w:val="clear" w:color="auto" w:fill="FFFFFF"/>
            <w:vAlign w:val="center"/>
          </w:tcPr>
          <w:p w14:paraId="25568AC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.060</w:t>
            </w:r>
          </w:p>
        </w:tc>
        <w:tc>
          <w:tcPr>
            <w:tcW w:w="1476" w:type="dxa"/>
            <w:tcBorders>
              <w:top w:val="nil"/>
              <w:bottom w:val="nil"/>
            </w:tcBorders>
            <w:shd w:val="clear" w:color="auto" w:fill="FFFFFF"/>
            <w:vAlign w:val="center"/>
          </w:tcPr>
          <w:p w14:paraId="04163E5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015" w:type="dxa"/>
            <w:tcBorders>
              <w:top w:val="nil"/>
              <w:bottom w:val="nil"/>
            </w:tcBorders>
            <w:shd w:val="clear" w:color="auto" w:fill="FFFFFF"/>
            <w:vAlign w:val="center"/>
          </w:tcPr>
          <w:p w14:paraId="6462983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.667</w:t>
            </w:r>
          </w:p>
        </w:tc>
        <w:tc>
          <w:tcPr>
            <w:tcW w:w="1015" w:type="dxa"/>
            <w:tcBorders>
              <w:top w:val="nil"/>
              <w:bottom w:val="nil"/>
              <w:right w:val="single" w:sz="16" w:space="0" w:color="000000"/>
            </w:tcBorders>
            <w:shd w:val="clear" w:color="auto" w:fill="FFFFFF"/>
            <w:vAlign w:val="center"/>
          </w:tcPr>
          <w:p w14:paraId="3575BB6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.505</w:t>
            </w:r>
          </w:p>
        </w:tc>
      </w:tr>
      <w:tr w:rsidR="00DB53E4" w:rsidRPr="00DB53E4" w14:paraId="767C0E4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973D95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C66390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US1</w:t>
            </w:r>
          </w:p>
        </w:tc>
        <w:tc>
          <w:tcPr>
            <w:tcW w:w="1338" w:type="dxa"/>
            <w:tcBorders>
              <w:top w:val="nil"/>
              <w:left w:val="single" w:sz="16" w:space="0" w:color="000000"/>
              <w:bottom w:val="nil"/>
            </w:tcBorders>
            <w:shd w:val="clear" w:color="auto" w:fill="FFFFFF"/>
            <w:vAlign w:val="center"/>
          </w:tcPr>
          <w:p w14:paraId="28A66CC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338" w:type="dxa"/>
            <w:tcBorders>
              <w:top w:val="nil"/>
              <w:bottom w:val="nil"/>
            </w:tcBorders>
            <w:shd w:val="clear" w:color="auto" w:fill="FFFFFF"/>
            <w:vAlign w:val="center"/>
          </w:tcPr>
          <w:p w14:paraId="13A7E0C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.115</w:t>
            </w:r>
          </w:p>
        </w:tc>
        <w:tc>
          <w:tcPr>
            <w:tcW w:w="1476" w:type="dxa"/>
            <w:tcBorders>
              <w:top w:val="nil"/>
              <w:bottom w:val="nil"/>
            </w:tcBorders>
            <w:shd w:val="clear" w:color="auto" w:fill="FFFFFF"/>
            <w:vAlign w:val="center"/>
          </w:tcPr>
          <w:p w14:paraId="2A677EB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015" w:type="dxa"/>
            <w:tcBorders>
              <w:top w:val="nil"/>
              <w:bottom w:val="nil"/>
            </w:tcBorders>
            <w:shd w:val="clear" w:color="auto" w:fill="FFFFFF"/>
            <w:vAlign w:val="center"/>
          </w:tcPr>
          <w:p w14:paraId="5F74604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-.427</w:t>
            </w:r>
          </w:p>
        </w:tc>
        <w:tc>
          <w:tcPr>
            <w:tcW w:w="1015" w:type="dxa"/>
            <w:tcBorders>
              <w:top w:val="nil"/>
              <w:bottom w:val="nil"/>
              <w:right w:val="single" w:sz="16" w:space="0" w:color="000000"/>
            </w:tcBorders>
            <w:shd w:val="clear" w:color="auto" w:fill="FFFFFF"/>
            <w:vAlign w:val="center"/>
          </w:tcPr>
          <w:p w14:paraId="0E9EA06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.669</w:t>
            </w:r>
          </w:p>
        </w:tc>
      </w:tr>
      <w:tr w:rsidR="00DB53E4" w:rsidRPr="00DB53E4" w14:paraId="7880E88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03D37A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78CC46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US2</w:t>
            </w:r>
          </w:p>
        </w:tc>
        <w:tc>
          <w:tcPr>
            <w:tcW w:w="1338" w:type="dxa"/>
            <w:tcBorders>
              <w:top w:val="nil"/>
              <w:left w:val="single" w:sz="16" w:space="0" w:color="000000"/>
              <w:bottom w:val="nil"/>
            </w:tcBorders>
            <w:shd w:val="clear" w:color="auto" w:fill="FFFFFF"/>
            <w:vAlign w:val="center"/>
          </w:tcPr>
          <w:p w14:paraId="0E5883B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.247</w:t>
            </w:r>
          </w:p>
        </w:tc>
        <w:tc>
          <w:tcPr>
            <w:tcW w:w="1338" w:type="dxa"/>
            <w:tcBorders>
              <w:top w:val="nil"/>
              <w:bottom w:val="nil"/>
            </w:tcBorders>
            <w:shd w:val="clear" w:color="auto" w:fill="FFFFFF"/>
            <w:vAlign w:val="center"/>
          </w:tcPr>
          <w:p w14:paraId="74C2799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.100</w:t>
            </w:r>
          </w:p>
        </w:tc>
        <w:tc>
          <w:tcPr>
            <w:tcW w:w="1476" w:type="dxa"/>
            <w:tcBorders>
              <w:top w:val="nil"/>
              <w:bottom w:val="nil"/>
            </w:tcBorders>
            <w:shd w:val="clear" w:color="auto" w:fill="FFFFFF"/>
            <w:vAlign w:val="center"/>
          </w:tcPr>
          <w:p w14:paraId="63C096A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.168</w:t>
            </w:r>
          </w:p>
        </w:tc>
        <w:tc>
          <w:tcPr>
            <w:tcW w:w="1015" w:type="dxa"/>
            <w:tcBorders>
              <w:top w:val="nil"/>
              <w:bottom w:val="nil"/>
            </w:tcBorders>
            <w:shd w:val="clear" w:color="auto" w:fill="FFFFFF"/>
            <w:vAlign w:val="center"/>
          </w:tcPr>
          <w:p w14:paraId="6E61B42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2.459</w:t>
            </w:r>
          </w:p>
        </w:tc>
        <w:tc>
          <w:tcPr>
            <w:tcW w:w="1015" w:type="dxa"/>
            <w:tcBorders>
              <w:top w:val="nil"/>
              <w:bottom w:val="nil"/>
              <w:right w:val="single" w:sz="16" w:space="0" w:color="000000"/>
            </w:tcBorders>
            <w:shd w:val="clear" w:color="auto" w:fill="FFFFFF"/>
            <w:vAlign w:val="center"/>
          </w:tcPr>
          <w:p w14:paraId="354A252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.014</w:t>
            </w:r>
          </w:p>
        </w:tc>
      </w:tr>
      <w:tr w:rsidR="00DB53E4" w:rsidRPr="00DB53E4" w14:paraId="10942C1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465008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1D0DB6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FUN1</w:t>
            </w:r>
          </w:p>
        </w:tc>
        <w:tc>
          <w:tcPr>
            <w:tcW w:w="1338" w:type="dxa"/>
            <w:tcBorders>
              <w:top w:val="nil"/>
              <w:left w:val="single" w:sz="16" w:space="0" w:color="000000"/>
              <w:bottom w:val="nil"/>
            </w:tcBorders>
            <w:shd w:val="clear" w:color="auto" w:fill="FFFFFF"/>
            <w:vAlign w:val="center"/>
          </w:tcPr>
          <w:p w14:paraId="347D10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c>
          <w:tcPr>
            <w:tcW w:w="1338" w:type="dxa"/>
            <w:tcBorders>
              <w:top w:val="nil"/>
              <w:bottom w:val="nil"/>
            </w:tcBorders>
            <w:shd w:val="clear" w:color="auto" w:fill="FFFFFF"/>
            <w:vAlign w:val="center"/>
          </w:tcPr>
          <w:p w14:paraId="3CFD25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.138</w:t>
            </w:r>
          </w:p>
        </w:tc>
        <w:tc>
          <w:tcPr>
            <w:tcW w:w="1476" w:type="dxa"/>
            <w:tcBorders>
              <w:top w:val="nil"/>
              <w:bottom w:val="nil"/>
            </w:tcBorders>
            <w:shd w:val="clear" w:color="auto" w:fill="FFFFFF"/>
            <w:vAlign w:val="center"/>
          </w:tcPr>
          <w:p w14:paraId="569F63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-.013</w:t>
            </w:r>
          </w:p>
        </w:tc>
        <w:tc>
          <w:tcPr>
            <w:tcW w:w="1015" w:type="dxa"/>
            <w:tcBorders>
              <w:top w:val="nil"/>
              <w:bottom w:val="nil"/>
            </w:tcBorders>
            <w:shd w:val="clear" w:color="auto" w:fill="FFFFFF"/>
            <w:vAlign w:val="center"/>
          </w:tcPr>
          <w:p w14:paraId="3BBE595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-.210</w:t>
            </w:r>
          </w:p>
        </w:tc>
        <w:tc>
          <w:tcPr>
            <w:tcW w:w="1015" w:type="dxa"/>
            <w:tcBorders>
              <w:top w:val="nil"/>
              <w:bottom w:val="nil"/>
              <w:right w:val="single" w:sz="16" w:space="0" w:color="000000"/>
            </w:tcBorders>
            <w:shd w:val="clear" w:color="auto" w:fill="FFFFFF"/>
            <w:vAlign w:val="center"/>
          </w:tcPr>
          <w:p w14:paraId="1075C1B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.834</w:t>
            </w:r>
          </w:p>
        </w:tc>
      </w:tr>
      <w:tr w:rsidR="00DB53E4" w:rsidRPr="00DB53E4" w14:paraId="73B5F93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F6B6BA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70ED47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NOUTG1</w:t>
            </w:r>
          </w:p>
        </w:tc>
        <w:tc>
          <w:tcPr>
            <w:tcW w:w="1338" w:type="dxa"/>
            <w:tcBorders>
              <w:top w:val="nil"/>
              <w:left w:val="single" w:sz="16" w:space="0" w:color="000000"/>
              <w:bottom w:val="nil"/>
            </w:tcBorders>
            <w:shd w:val="clear" w:color="auto" w:fill="FFFFFF"/>
            <w:vAlign w:val="center"/>
          </w:tcPr>
          <w:p w14:paraId="0EF8D1E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.072</w:t>
            </w:r>
          </w:p>
        </w:tc>
        <w:tc>
          <w:tcPr>
            <w:tcW w:w="1338" w:type="dxa"/>
            <w:tcBorders>
              <w:top w:val="nil"/>
              <w:bottom w:val="nil"/>
            </w:tcBorders>
            <w:shd w:val="clear" w:color="auto" w:fill="FFFFFF"/>
            <w:vAlign w:val="center"/>
          </w:tcPr>
          <w:p w14:paraId="7A99AFF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.104</w:t>
            </w:r>
          </w:p>
        </w:tc>
        <w:tc>
          <w:tcPr>
            <w:tcW w:w="1476" w:type="dxa"/>
            <w:tcBorders>
              <w:top w:val="nil"/>
              <w:bottom w:val="nil"/>
            </w:tcBorders>
            <w:shd w:val="clear" w:color="auto" w:fill="FFFFFF"/>
            <w:vAlign w:val="center"/>
          </w:tcPr>
          <w:p w14:paraId="7501364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.064</w:t>
            </w:r>
          </w:p>
        </w:tc>
        <w:tc>
          <w:tcPr>
            <w:tcW w:w="1015" w:type="dxa"/>
            <w:tcBorders>
              <w:top w:val="nil"/>
              <w:bottom w:val="nil"/>
            </w:tcBorders>
            <w:shd w:val="clear" w:color="auto" w:fill="FFFFFF"/>
            <w:vAlign w:val="center"/>
          </w:tcPr>
          <w:p w14:paraId="4A8D2D9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.692</w:t>
            </w:r>
          </w:p>
        </w:tc>
        <w:tc>
          <w:tcPr>
            <w:tcW w:w="1015" w:type="dxa"/>
            <w:tcBorders>
              <w:top w:val="nil"/>
              <w:bottom w:val="nil"/>
              <w:right w:val="single" w:sz="16" w:space="0" w:color="000000"/>
            </w:tcBorders>
            <w:shd w:val="clear" w:color="auto" w:fill="FFFFFF"/>
            <w:vAlign w:val="center"/>
          </w:tcPr>
          <w:p w14:paraId="251A0E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.489</w:t>
            </w:r>
          </w:p>
        </w:tc>
      </w:tr>
      <w:tr w:rsidR="00DB53E4" w:rsidRPr="00DB53E4" w14:paraId="18C7F13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72624F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D65194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NOUTG2</w:t>
            </w:r>
          </w:p>
        </w:tc>
        <w:tc>
          <w:tcPr>
            <w:tcW w:w="1338" w:type="dxa"/>
            <w:tcBorders>
              <w:top w:val="nil"/>
              <w:left w:val="single" w:sz="16" w:space="0" w:color="000000"/>
              <w:bottom w:val="nil"/>
            </w:tcBorders>
            <w:shd w:val="clear" w:color="auto" w:fill="FFFFFF"/>
            <w:vAlign w:val="center"/>
          </w:tcPr>
          <w:p w14:paraId="2A87BB2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-.172</w:t>
            </w:r>
          </w:p>
        </w:tc>
        <w:tc>
          <w:tcPr>
            <w:tcW w:w="1338" w:type="dxa"/>
            <w:tcBorders>
              <w:top w:val="nil"/>
              <w:bottom w:val="nil"/>
            </w:tcBorders>
            <w:shd w:val="clear" w:color="auto" w:fill="FFFFFF"/>
            <w:vAlign w:val="center"/>
          </w:tcPr>
          <w:p w14:paraId="34243C8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.117</w:t>
            </w:r>
          </w:p>
        </w:tc>
        <w:tc>
          <w:tcPr>
            <w:tcW w:w="1476" w:type="dxa"/>
            <w:tcBorders>
              <w:top w:val="nil"/>
              <w:bottom w:val="nil"/>
            </w:tcBorders>
            <w:shd w:val="clear" w:color="auto" w:fill="FFFFFF"/>
            <w:vAlign w:val="center"/>
          </w:tcPr>
          <w:p w14:paraId="6D340EE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-.137</w:t>
            </w:r>
          </w:p>
        </w:tc>
        <w:tc>
          <w:tcPr>
            <w:tcW w:w="1015" w:type="dxa"/>
            <w:tcBorders>
              <w:top w:val="nil"/>
              <w:bottom w:val="nil"/>
            </w:tcBorders>
            <w:shd w:val="clear" w:color="auto" w:fill="FFFFFF"/>
            <w:vAlign w:val="center"/>
          </w:tcPr>
          <w:p w14:paraId="012D267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-1.470</w:t>
            </w:r>
          </w:p>
        </w:tc>
        <w:tc>
          <w:tcPr>
            <w:tcW w:w="1015" w:type="dxa"/>
            <w:tcBorders>
              <w:top w:val="nil"/>
              <w:bottom w:val="nil"/>
              <w:right w:val="single" w:sz="16" w:space="0" w:color="000000"/>
            </w:tcBorders>
            <w:shd w:val="clear" w:color="auto" w:fill="FFFFFF"/>
            <w:vAlign w:val="center"/>
          </w:tcPr>
          <w:p w14:paraId="3C2955A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.143</w:t>
            </w:r>
          </w:p>
        </w:tc>
      </w:tr>
      <w:tr w:rsidR="00DB53E4" w:rsidRPr="00DB53E4" w14:paraId="0EA94DA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97E82F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573BE8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NOUTG3</w:t>
            </w:r>
          </w:p>
        </w:tc>
        <w:tc>
          <w:tcPr>
            <w:tcW w:w="1338" w:type="dxa"/>
            <w:tcBorders>
              <w:top w:val="nil"/>
              <w:left w:val="single" w:sz="16" w:space="0" w:color="000000"/>
              <w:bottom w:val="nil"/>
            </w:tcBorders>
            <w:shd w:val="clear" w:color="auto" w:fill="FFFFFF"/>
            <w:vAlign w:val="center"/>
          </w:tcPr>
          <w:p w14:paraId="14606D9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-.059</w:t>
            </w:r>
          </w:p>
        </w:tc>
        <w:tc>
          <w:tcPr>
            <w:tcW w:w="1338" w:type="dxa"/>
            <w:tcBorders>
              <w:top w:val="nil"/>
              <w:bottom w:val="nil"/>
            </w:tcBorders>
            <w:shd w:val="clear" w:color="auto" w:fill="FFFFFF"/>
            <w:vAlign w:val="center"/>
          </w:tcPr>
          <w:p w14:paraId="52586CE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.096</w:t>
            </w:r>
          </w:p>
        </w:tc>
        <w:tc>
          <w:tcPr>
            <w:tcW w:w="1476" w:type="dxa"/>
            <w:tcBorders>
              <w:top w:val="nil"/>
              <w:bottom w:val="nil"/>
            </w:tcBorders>
            <w:shd w:val="clear" w:color="auto" w:fill="FFFFFF"/>
            <w:vAlign w:val="center"/>
          </w:tcPr>
          <w:p w14:paraId="2556C53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-.054</w:t>
            </w:r>
          </w:p>
        </w:tc>
        <w:tc>
          <w:tcPr>
            <w:tcW w:w="1015" w:type="dxa"/>
            <w:tcBorders>
              <w:top w:val="nil"/>
              <w:bottom w:val="nil"/>
            </w:tcBorders>
            <w:shd w:val="clear" w:color="auto" w:fill="FFFFFF"/>
            <w:vAlign w:val="center"/>
          </w:tcPr>
          <w:p w14:paraId="0CD8AD0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-.617</w:t>
            </w:r>
          </w:p>
        </w:tc>
        <w:tc>
          <w:tcPr>
            <w:tcW w:w="1015" w:type="dxa"/>
            <w:tcBorders>
              <w:top w:val="nil"/>
              <w:bottom w:val="nil"/>
              <w:right w:val="single" w:sz="16" w:space="0" w:color="000000"/>
            </w:tcBorders>
            <w:shd w:val="clear" w:color="auto" w:fill="FFFFFF"/>
            <w:vAlign w:val="center"/>
          </w:tcPr>
          <w:p w14:paraId="6F724AB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.538</w:t>
            </w:r>
          </w:p>
        </w:tc>
      </w:tr>
      <w:tr w:rsidR="00DB53E4" w:rsidRPr="00DB53E4" w14:paraId="65E8AF8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014232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F949CA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NOUTG4</w:t>
            </w:r>
          </w:p>
        </w:tc>
        <w:tc>
          <w:tcPr>
            <w:tcW w:w="1338" w:type="dxa"/>
            <w:tcBorders>
              <w:top w:val="nil"/>
              <w:left w:val="single" w:sz="16" w:space="0" w:color="000000"/>
              <w:bottom w:val="nil"/>
            </w:tcBorders>
            <w:shd w:val="clear" w:color="auto" w:fill="FFFFFF"/>
            <w:vAlign w:val="center"/>
          </w:tcPr>
          <w:p w14:paraId="334B841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338" w:type="dxa"/>
            <w:tcBorders>
              <w:top w:val="nil"/>
              <w:bottom w:val="nil"/>
            </w:tcBorders>
            <w:shd w:val="clear" w:color="auto" w:fill="FFFFFF"/>
            <w:vAlign w:val="center"/>
          </w:tcPr>
          <w:p w14:paraId="73167DA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.064</w:t>
            </w:r>
          </w:p>
        </w:tc>
        <w:tc>
          <w:tcPr>
            <w:tcW w:w="1476" w:type="dxa"/>
            <w:tcBorders>
              <w:top w:val="nil"/>
              <w:bottom w:val="nil"/>
            </w:tcBorders>
            <w:shd w:val="clear" w:color="auto" w:fill="FFFFFF"/>
            <w:vAlign w:val="center"/>
          </w:tcPr>
          <w:p w14:paraId="40E05F9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015" w:type="dxa"/>
            <w:tcBorders>
              <w:top w:val="nil"/>
              <w:bottom w:val="nil"/>
            </w:tcBorders>
            <w:shd w:val="clear" w:color="auto" w:fill="FFFFFF"/>
            <w:vAlign w:val="center"/>
          </w:tcPr>
          <w:p w14:paraId="7ABF121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.547</w:t>
            </w:r>
          </w:p>
        </w:tc>
        <w:tc>
          <w:tcPr>
            <w:tcW w:w="1015" w:type="dxa"/>
            <w:tcBorders>
              <w:top w:val="nil"/>
              <w:bottom w:val="nil"/>
              <w:right w:val="single" w:sz="16" w:space="0" w:color="000000"/>
            </w:tcBorders>
            <w:shd w:val="clear" w:color="auto" w:fill="FFFFFF"/>
            <w:vAlign w:val="center"/>
          </w:tcPr>
          <w:p w14:paraId="0F26FDF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.585</w:t>
            </w:r>
          </w:p>
        </w:tc>
      </w:tr>
      <w:tr w:rsidR="00DB53E4" w:rsidRPr="00DB53E4" w14:paraId="184B4F5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AA3025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A9CDEA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R1</w:t>
            </w:r>
          </w:p>
        </w:tc>
        <w:tc>
          <w:tcPr>
            <w:tcW w:w="1338" w:type="dxa"/>
            <w:tcBorders>
              <w:top w:val="nil"/>
              <w:left w:val="single" w:sz="16" w:space="0" w:color="000000"/>
              <w:bottom w:val="nil"/>
            </w:tcBorders>
            <w:shd w:val="clear" w:color="auto" w:fill="FFFFFF"/>
            <w:vAlign w:val="center"/>
          </w:tcPr>
          <w:p w14:paraId="7F17795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.105</w:t>
            </w:r>
          </w:p>
        </w:tc>
        <w:tc>
          <w:tcPr>
            <w:tcW w:w="1338" w:type="dxa"/>
            <w:tcBorders>
              <w:top w:val="nil"/>
              <w:bottom w:val="nil"/>
            </w:tcBorders>
            <w:shd w:val="clear" w:color="auto" w:fill="FFFFFF"/>
            <w:vAlign w:val="center"/>
          </w:tcPr>
          <w:p w14:paraId="429737C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.094</w:t>
            </w:r>
          </w:p>
        </w:tc>
        <w:tc>
          <w:tcPr>
            <w:tcW w:w="1476" w:type="dxa"/>
            <w:tcBorders>
              <w:top w:val="nil"/>
              <w:bottom w:val="nil"/>
            </w:tcBorders>
            <w:shd w:val="clear" w:color="auto" w:fill="FFFFFF"/>
            <w:vAlign w:val="center"/>
          </w:tcPr>
          <w:p w14:paraId="3E42BAA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.080</w:t>
            </w:r>
          </w:p>
        </w:tc>
        <w:tc>
          <w:tcPr>
            <w:tcW w:w="1015" w:type="dxa"/>
            <w:tcBorders>
              <w:top w:val="nil"/>
              <w:bottom w:val="nil"/>
            </w:tcBorders>
            <w:shd w:val="clear" w:color="auto" w:fill="FFFFFF"/>
            <w:vAlign w:val="center"/>
          </w:tcPr>
          <w:p w14:paraId="20FFAD2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1.114</w:t>
            </w:r>
          </w:p>
        </w:tc>
        <w:tc>
          <w:tcPr>
            <w:tcW w:w="1015" w:type="dxa"/>
            <w:tcBorders>
              <w:top w:val="nil"/>
              <w:bottom w:val="nil"/>
              <w:right w:val="single" w:sz="16" w:space="0" w:color="000000"/>
            </w:tcBorders>
            <w:shd w:val="clear" w:color="auto" w:fill="FFFFFF"/>
            <w:vAlign w:val="center"/>
          </w:tcPr>
          <w:p w14:paraId="0BA371A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.266</w:t>
            </w:r>
          </w:p>
        </w:tc>
      </w:tr>
      <w:tr w:rsidR="00DB53E4" w:rsidRPr="00DB53E4" w14:paraId="1E9E4DD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C2F56E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F25D2C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U1</w:t>
            </w:r>
          </w:p>
        </w:tc>
        <w:tc>
          <w:tcPr>
            <w:tcW w:w="1338" w:type="dxa"/>
            <w:tcBorders>
              <w:top w:val="nil"/>
              <w:left w:val="single" w:sz="16" w:space="0" w:color="000000"/>
              <w:bottom w:val="nil"/>
            </w:tcBorders>
            <w:shd w:val="clear" w:color="auto" w:fill="FFFFFF"/>
            <w:vAlign w:val="center"/>
          </w:tcPr>
          <w:p w14:paraId="4913131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.086</w:t>
            </w:r>
          </w:p>
        </w:tc>
        <w:tc>
          <w:tcPr>
            <w:tcW w:w="1338" w:type="dxa"/>
            <w:tcBorders>
              <w:top w:val="nil"/>
              <w:bottom w:val="nil"/>
            </w:tcBorders>
            <w:shd w:val="clear" w:color="auto" w:fill="FFFFFF"/>
            <w:vAlign w:val="center"/>
          </w:tcPr>
          <w:p w14:paraId="7BD08FE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.086</w:t>
            </w:r>
          </w:p>
        </w:tc>
        <w:tc>
          <w:tcPr>
            <w:tcW w:w="1476" w:type="dxa"/>
            <w:tcBorders>
              <w:top w:val="nil"/>
              <w:bottom w:val="nil"/>
            </w:tcBorders>
            <w:shd w:val="clear" w:color="auto" w:fill="FFFFFF"/>
            <w:vAlign w:val="center"/>
          </w:tcPr>
          <w:p w14:paraId="0B2C96D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015" w:type="dxa"/>
            <w:tcBorders>
              <w:top w:val="nil"/>
              <w:bottom w:val="nil"/>
            </w:tcBorders>
            <w:shd w:val="clear" w:color="auto" w:fill="FFFFFF"/>
            <w:vAlign w:val="center"/>
          </w:tcPr>
          <w:p w14:paraId="48A453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.998</w:t>
            </w:r>
          </w:p>
        </w:tc>
        <w:tc>
          <w:tcPr>
            <w:tcW w:w="1015" w:type="dxa"/>
            <w:tcBorders>
              <w:top w:val="nil"/>
              <w:bottom w:val="nil"/>
              <w:right w:val="single" w:sz="16" w:space="0" w:color="000000"/>
            </w:tcBorders>
            <w:shd w:val="clear" w:color="auto" w:fill="FFFFFF"/>
            <w:vAlign w:val="center"/>
          </w:tcPr>
          <w:p w14:paraId="6335B64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.319</w:t>
            </w:r>
          </w:p>
        </w:tc>
      </w:tr>
      <w:tr w:rsidR="00DB53E4" w:rsidRPr="00DB53E4" w14:paraId="73C1934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A1DADC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F9FFE9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U2</w:t>
            </w:r>
          </w:p>
        </w:tc>
        <w:tc>
          <w:tcPr>
            <w:tcW w:w="1338" w:type="dxa"/>
            <w:tcBorders>
              <w:top w:val="nil"/>
              <w:left w:val="single" w:sz="16" w:space="0" w:color="000000"/>
              <w:bottom w:val="nil"/>
            </w:tcBorders>
            <w:shd w:val="clear" w:color="auto" w:fill="FFFFFF"/>
            <w:vAlign w:val="center"/>
          </w:tcPr>
          <w:p w14:paraId="57F5A34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.013</w:t>
            </w:r>
          </w:p>
        </w:tc>
        <w:tc>
          <w:tcPr>
            <w:tcW w:w="1338" w:type="dxa"/>
            <w:tcBorders>
              <w:top w:val="nil"/>
              <w:bottom w:val="nil"/>
            </w:tcBorders>
            <w:shd w:val="clear" w:color="auto" w:fill="FFFFFF"/>
            <w:vAlign w:val="center"/>
          </w:tcPr>
          <w:p w14:paraId="05864AF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.067</w:t>
            </w:r>
          </w:p>
        </w:tc>
        <w:tc>
          <w:tcPr>
            <w:tcW w:w="1476" w:type="dxa"/>
            <w:tcBorders>
              <w:top w:val="nil"/>
              <w:bottom w:val="nil"/>
            </w:tcBorders>
            <w:shd w:val="clear" w:color="auto" w:fill="FFFFFF"/>
            <w:vAlign w:val="center"/>
          </w:tcPr>
          <w:p w14:paraId="0BF5B91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.012</w:t>
            </w:r>
          </w:p>
        </w:tc>
        <w:tc>
          <w:tcPr>
            <w:tcW w:w="1015" w:type="dxa"/>
            <w:tcBorders>
              <w:top w:val="nil"/>
              <w:bottom w:val="nil"/>
            </w:tcBorders>
            <w:shd w:val="clear" w:color="auto" w:fill="FFFFFF"/>
            <w:vAlign w:val="center"/>
          </w:tcPr>
          <w:p w14:paraId="6CCABAB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.197</w:t>
            </w:r>
          </w:p>
        </w:tc>
        <w:tc>
          <w:tcPr>
            <w:tcW w:w="1015" w:type="dxa"/>
            <w:tcBorders>
              <w:top w:val="nil"/>
              <w:bottom w:val="nil"/>
              <w:right w:val="single" w:sz="16" w:space="0" w:color="000000"/>
            </w:tcBorders>
            <w:shd w:val="clear" w:color="auto" w:fill="FFFFFF"/>
            <w:vAlign w:val="center"/>
          </w:tcPr>
          <w:p w14:paraId="386AC98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.844</w:t>
            </w:r>
          </w:p>
        </w:tc>
      </w:tr>
      <w:tr w:rsidR="00DB53E4" w:rsidRPr="00DB53E4" w14:paraId="68F30EF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43D2D0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9F5D5D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OB1</w:t>
            </w:r>
          </w:p>
        </w:tc>
        <w:tc>
          <w:tcPr>
            <w:tcW w:w="1338" w:type="dxa"/>
            <w:tcBorders>
              <w:top w:val="nil"/>
              <w:left w:val="single" w:sz="16" w:space="0" w:color="000000"/>
              <w:bottom w:val="nil"/>
            </w:tcBorders>
            <w:shd w:val="clear" w:color="auto" w:fill="FFFFFF"/>
            <w:vAlign w:val="center"/>
          </w:tcPr>
          <w:p w14:paraId="0719609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.079</w:t>
            </w:r>
          </w:p>
        </w:tc>
        <w:tc>
          <w:tcPr>
            <w:tcW w:w="1338" w:type="dxa"/>
            <w:tcBorders>
              <w:top w:val="nil"/>
              <w:bottom w:val="nil"/>
            </w:tcBorders>
            <w:shd w:val="clear" w:color="auto" w:fill="FFFFFF"/>
            <w:vAlign w:val="center"/>
          </w:tcPr>
          <w:p w14:paraId="739B3F4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.085</w:t>
            </w:r>
          </w:p>
        </w:tc>
        <w:tc>
          <w:tcPr>
            <w:tcW w:w="1476" w:type="dxa"/>
            <w:tcBorders>
              <w:top w:val="nil"/>
              <w:bottom w:val="nil"/>
            </w:tcBorders>
            <w:shd w:val="clear" w:color="auto" w:fill="FFFFFF"/>
            <w:vAlign w:val="center"/>
          </w:tcPr>
          <w:p w14:paraId="25D71FA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.056</w:t>
            </w:r>
          </w:p>
        </w:tc>
        <w:tc>
          <w:tcPr>
            <w:tcW w:w="1015" w:type="dxa"/>
            <w:tcBorders>
              <w:top w:val="nil"/>
              <w:bottom w:val="nil"/>
            </w:tcBorders>
            <w:shd w:val="clear" w:color="auto" w:fill="FFFFFF"/>
            <w:vAlign w:val="center"/>
          </w:tcPr>
          <w:p w14:paraId="48E6C8A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.920</w:t>
            </w:r>
          </w:p>
        </w:tc>
        <w:tc>
          <w:tcPr>
            <w:tcW w:w="1015" w:type="dxa"/>
            <w:tcBorders>
              <w:top w:val="nil"/>
              <w:bottom w:val="nil"/>
              <w:right w:val="single" w:sz="16" w:space="0" w:color="000000"/>
            </w:tcBorders>
            <w:shd w:val="clear" w:color="auto" w:fill="FFFFFF"/>
            <w:vAlign w:val="center"/>
          </w:tcPr>
          <w:p w14:paraId="58AC66D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.358</w:t>
            </w:r>
          </w:p>
        </w:tc>
      </w:tr>
      <w:tr w:rsidR="00DB53E4" w:rsidRPr="00DB53E4" w14:paraId="37FE8AB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F91FC0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E7ECB1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SEC1</w:t>
            </w:r>
          </w:p>
        </w:tc>
        <w:tc>
          <w:tcPr>
            <w:tcW w:w="1338" w:type="dxa"/>
            <w:tcBorders>
              <w:top w:val="nil"/>
              <w:left w:val="single" w:sz="16" w:space="0" w:color="000000"/>
              <w:bottom w:val="nil"/>
            </w:tcBorders>
            <w:shd w:val="clear" w:color="auto" w:fill="FFFFFF"/>
            <w:vAlign w:val="center"/>
          </w:tcPr>
          <w:p w14:paraId="5142522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-.037</w:t>
            </w:r>
          </w:p>
        </w:tc>
        <w:tc>
          <w:tcPr>
            <w:tcW w:w="1338" w:type="dxa"/>
            <w:tcBorders>
              <w:top w:val="nil"/>
              <w:bottom w:val="nil"/>
            </w:tcBorders>
            <w:shd w:val="clear" w:color="auto" w:fill="FFFFFF"/>
            <w:vAlign w:val="center"/>
          </w:tcPr>
          <w:p w14:paraId="7856745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.094</w:t>
            </w:r>
          </w:p>
        </w:tc>
        <w:tc>
          <w:tcPr>
            <w:tcW w:w="1476" w:type="dxa"/>
            <w:tcBorders>
              <w:top w:val="nil"/>
              <w:bottom w:val="nil"/>
            </w:tcBorders>
            <w:shd w:val="clear" w:color="auto" w:fill="FFFFFF"/>
            <w:vAlign w:val="center"/>
          </w:tcPr>
          <w:p w14:paraId="27BAF79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015" w:type="dxa"/>
            <w:tcBorders>
              <w:top w:val="nil"/>
              <w:bottom w:val="nil"/>
            </w:tcBorders>
            <w:shd w:val="clear" w:color="auto" w:fill="FFFFFF"/>
            <w:vAlign w:val="center"/>
          </w:tcPr>
          <w:p w14:paraId="4AB9339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-.392</w:t>
            </w:r>
          </w:p>
        </w:tc>
        <w:tc>
          <w:tcPr>
            <w:tcW w:w="1015" w:type="dxa"/>
            <w:tcBorders>
              <w:top w:val="nil"/>
              <w:bottom w:val="nil"/>
              <w:right w:val="single" w:sz="16" w:space="0" w:color="000000"/>
            </w:tcBorders>
            <w:shd w:val="clear" w:color="auto" w:fill="FFFFFF"/>
            <w:vAlign w:val="center"/>
          </w:tcPr>
          <w:p w14:paraId="3DFD42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.695</w:t>
            </w:r>
          </w:p>
        </w:tc>
      </w:tr>
      <w:tr w:rsidR="00DB53E4" w:rsidRPr="00DB53E4" w14:paraId="26A48AA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B1B926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BCC34B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SEC2</w:t>
            </w:r>
          </w:p>
        </w:tc>
        <w:tc>
          <w:tcPr>
            <w:tcW w:w="1338" w:type="dxa"/>
            <w:tcBorders>
              <w:top w:val="nil"/>
              <w:left w:val="single" w:sz="16" w:space="0" w:color="000000"/>
              <w:bottom w:val="nil"/>
            </w:tcBorders>
            <w:shd w:val="clear" w:color="auto" w:fill="FFFFFF"/>
            <w:vAlign w:val="center"/>
          </w:tcPr>
          <w:p w14:paraId="540E116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-.091</w:t>
            </w:r>
          </w:p>
        </w:tc>
        <w:tc>
          <w:tcPr>
            <w:tcW w:w="1338" w:type="dxa"/>
            <w:tcBorders>
              <w:top w:val="nil"/>
              <w:bottom w:val="nil"/>
            </w:tcBorders>
            <w:shd w:val="clear" w:color="auto" w:fill="FFFFFF"/>
            <w:vAlign w:val="center"/>
          </w:tcPr>
          <w:p w14:paraId="3ABEE24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.103</w:t>
            </w:r>
          </w:p>
        </w:tc>
        <w:tc>
          <w:tcPr>
            <w:tcW w:w="1476" w:type="dxa"/>
            <w:tcBorders>
              <w:top w:val="nil"/>
              <w:bottom w:val="nil"/>
            </w:tcBorders>
            <w:shd w:val="clear" w:color="auto" w:fill="FFFFFF"/>
            <w:vAlign w:val="center"/>
          </w:tcPr>
          <w:p w14:paraId="47FC992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c>
          <w:tcPr>
            <w:tcW w:w="1015" w:type="dxa"/>
            <w:tcBorders>
              <w:top w:val="nil"/>
              <w:bottom w:val="nil"/>
            </w:tcBorders>
            <w:shd w:val="clear" w:color="auto" w:fill="FFFFFF"/>
            <w:vAlign w:val="center"/>
          </w:tcPr>
          <w:p w14:paraId="408C970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-.886</w:t>
            </w:r>
          </w:p>
        </w:tc>
        <w:tc>
          <w:tcPr>
            <w:tcW w:w="1015" w:type="dxa"/>
            <w:tcBorders>
              <w:top w:val="nil"/>
              <w:bottom w:val="nil"/>
              <w:right w:val="single" w:sz="16" w:space="0" w:color="000000"/>
            </w:tcBorders>
            <w:shd w:val="clear" w:color="auto" w:fill="FFFFFF"/>
            <w:vAlign w:val="center"/>
          </w:tcPr>
          <w:p w14:paraId="6C8ADF4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.376</w:t>
            </w:r>
          </w:p>
        </w:tc>
      </w:tr>
      <w:tr w:rsidR="00DB53E4" w:rsidRPr="00DB53E4" w14:paraId="4D3ADB2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168C74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BB1734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SEC3</w:t>
            </w:r>
          </w:p>
        </w:tc>
        <w:tc>
          <w:tcPr>
            <w:tcW w:w="1338" w:type="dxa"/>
            <w:tcBorders>
              <w:top w:val="nil"/>
              <w:left w:val="single" w:sz="16" w:space="0" w:color="000000"/>
              <w:bottom w:val="nil"/>
            </w:tcBorders>
            <w:shd w:val="clear" w:color="auto" w:fill="FFFFFF"/>
            <w:vAlign w:val="center"/>
          </w:tcPr>
          <w:p w14:paraId="61A0B3D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-.020</w:t>
            </w:r>
          </w:p>
        </w:tc>
        <w:tc>
          <w:tcPr>
            <w:tcW w:w="1338" w:type="dxa"/>
            <w:tcBorders>
              <w:top w:val="nil"/>
              <w:bottom w:val="nil"/>
            </w:tcBorders>
            <w:shd w:val="clear" w:color="auto" w:fill="FFFFFF"/>
            <w:vAlign w:val="center"/>
          </w:tcPr>
          <w:p w14:paraId="6D1F8CA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.091</w:t>
            </w:r>
          </w:p>
        </w:tc>
        <w:tc>
          <w:tcPr>
            <w:tcW w:w="1476" w:type="dxa"/>
            <w:tcBorders>
              <w:top w:val="nil"/>
              <w:bottom w:val="nil"/>
            </w:tcBorders>
            <w:shd w:val="clear" w:color="auto" w:fill="FFFFFF"/>
            <w:vAlign w:val="center"/>
          </w:tcPr>
          <w:p w14:paraId="6E64BFA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-.014</w:t>
            </w:r>
          </w:p>
        </w:tc>
        <w:tc>
          <w:tcPr>
            <w:tcW w:w="1015" w:type="dxa"/>
            <w:tcBorders>
              <w:top w:val="nil"/>
              <w:bottom w:val="nil"/>
            </w:tcBorders>
            <w:shd w:val="clear" w:color="auto" w:fill="FFFFFF"/>
            <w:vAlign w:val="center"/>
          </w:tcPr>
          <w:p w14:paraId="2A1A79B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-.216</w:t>
            </w:r>
          </w:p>
        </w:tc>
        <w:tc>
          <w:tcPr>
            <w:tcW w:w="1015" w:type="dxa"/>
            <w:tcBorders>
              <w:top w:val="nil"/>
              <w:bottom w:val="nil"/>
              <w:right w:val="single" w:sz="16" w:space="0" w:color="000000"/>
            </w:tcBorders>
            <w:shd w:val="clear" w:color="auto" w:fill="FFFFFF"/>
            <w:vAlign w:val="center"/>
          </w:tcPr>
          <w:p w14:paraId="54BC0C9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.829</w:t>
            </w:r>
          </w:p>
        </w:tc>
      </w:tr>
      <w:tr w:rsidR="00DB53E4" w:rsidRPr="00DB53E4" w14:paraId="3583930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5F68E7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EC4F5A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SEC4</w:t>
            </w:r>
          </w:p>
        </w:tc>
        <w:tc>
          <w:tcPr>
            <w:tcW w:w="1338" w:type="dxa"/>
            <w:tcBorders>
              <w:top w:val="nil"/>
              <w:left w:val="single" w:sz="16" w:space="0" w:color="000000"/>
              <w:bottom w:val="nil"/>
            </w:tcBorders>
            <w:shd w:val="clear" w:color="auto" w:fill="FFFFFF"/>
            <w:vAlign w:val="center"/>
          </w:tcPr>
          <w:p w14:paraId="2511C46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.285</w:t>
            </w:r>
          </w:p>
        </w:tc>
        <w:tc>
          <w:tcPr>
            <w:tcW w:w="1338" w:type="dxa"/>
            <w:tcBorders>
              <w:top w:val="nil"/>
              <w:bottom w:val="nil"/>
            </w:tcBorders>
            <w:shd w:val="clear" w:color="auto" w:fill="FFFFFF"/>
            <w:vAlign w:val="center"/>
          </w:tcPr>
          <w:p w14:paraId="35A8024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.161</w:t>
            </w:r>
          </w:p>
        </w:tc>
        <w:tc>
          <w:tcPr>
            <w:tcW w:w="1476" w:type="dxa"/>
            <w:tcBorders>
              <w:top w:val="nil"/>
              <w:bottom w:val="nil"/>
            </w:tcBorders>
            <w:shd w:val="clear" w:color="auto" w:fill="FFFFFF"/>
            <w:vAlign w:val="center"/>
          </w:tcPr>
          <w:p w14:paraId="096D12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.124</w:t>
            </w:r>
          </w:p>
        </w:tc>
        <w:tc>
          <w:tcPr>
            <w:tcW w:w="1015" w:type="dxa"/>
            <w:tcBorders>
              <w:top w:val="nil"/>
              <w:bottom w:val="nil"/>
            </w:tcBorders>
            <w:shd w:val="clear" w:color="auto" w:fill="FFFFFF"/>
            <w:vAlign w:val="center"/>
          </w:tcPr>
          <w:p w14:paraId="3879D91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1.776</w:t>
            </w:r>
          </w:p>
        </w:tc>
        <w:tc>
          <w:tcPr>
            <w:tcW w:w="1015" w:type="dxa"/>
            <w:tcBorders>
              <w:top w:val="nil"/>
              <w:bottom w:val="nil"/>
              <w:right w:val="single" w:sz="16" w:space="0" w:color="000000"/>
            </w:tcBorders>
            <w:shd w:val="clear" w:color="auto" w:fill="FFFFFF"/>
            <w:vAlign w:val="center"/>
          </w:tcPr>
          <w:p w14:paraId="358B212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.077</w:t>
            </w:r>
          </w:p>
        </w:tc>
      </w:tr>
      <w:tr w:rsidR="00DB53E4" w:rsidRPr="00DB53E4" w14:paraId="3C60E058"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3AD81A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253263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SEC5</w:t>
            </w:r>
          </w:p>
        </w:tc>
        <w:tc>
          <w:tcPr>
            <w:tcW w:w="1338" w:type="dxa"/>
            <w:tcBorders>
              <w:top w:val="nil"/>
              <w:left w:val="single" w:sz="16" w:space="0" w:color="000000"/>
              <w:bottom w:val="nil"/>
            </w:tcBorders>
            <w:shd w:val="clear" w:color="auto" w:fill="FFFFFF"/>
            <w:vAlign w:val="center"/>
          </w:tcPr>
          <w:p w14:paraId="4AEE5B0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-.042</w:t>
            </w:r>
          </w:p>
        </w:tc>
        <w:tc>
          <w:tcPr>
            <w:tcW w:w="1338" w:type="dxa"/>
            <w:tcBorders>
              <w:top w:val="nil"/>
              <w:bottom w:val="nil"/>
            </w:tcBorders>
            <w:shd w:val="clear" w:color="auto" w:fill="FFFFFF"/>
            <w:vAlign w:val="center"/>
          </w:tcPr>
          <w:p w14:paraId="352630B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476" w:type="dxa"/>
            <w:tcBorders>
              <w:top w:val="nil"/>
              <w:bottom w:val="nil"/>
            </w:tcBorders>
            <w:shd w:val="clear" w:color="auto" w:fill="FFFFFF"/>
            <w:vAlign w:val="center"/>
          </w:tcPr>
          <w:p w14:paraId="15270CC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015" w:type="dxa"/>
            <w:tcBorders>
              <w:top w:val="nil"/>
              <w:bottom w:val="nil"/>
            </w:tcBorders>
            <w:shd w:val="clear" w:color="auto" w:fill="FFFFFF"/>
            <w:vAlign w:val="center"/>
          </w:tcPr>
          <w:p w14:paraId="16213E2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-.807</w:t>
            </w:r>
          </w:p>
        </w:tc>
        <w:tc>
          <w:tcPr>
            <w:tcW w:w="1015" w:type="dxa"/>
            <w:tcBorders>
              <w:top w:val="nil"/>
              <w:bottom w:val="nil"/>
              <w:right w:val="single" w:sz="16" w:space="0" w:color="000000"/>
            </w:tcBorders>
            <w:shd w:val="clear" w:color="auto" w:fill="FFFFFF"/>
            <w:vAlign w:val="center"/>
          </w:tcPr>
          <w:p w14:paraId="14592EB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.420</w:t>
            </w:r>
          </w:p>
        </w:tc>
      </w:tr>
      <w:tr w:rsidR="00DB53E4" w:rsidRPr="00DB53E4" w14:paraId="5425D13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B8B519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AC685A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PUR1</w:t>
            </w:r>
          </w:p>
        </w:tc>
        <w:tc>
          <w:tcPr>
            <w:tcW w:w="1338" w:type="dxa"/>
            <w:tcBorders>
              <w:top w:val="nil"/>
              <w:left w:val="single" w:sz="16" w:space="0" w:color="000000"/>
              <w:bottom w:val="nil"/>
            </w:tcBorders>
            <w:shd w:val="clear" w:color="auto" w:fill="FFFFFF"/>
            <w:vAlign w:val="center"/>
          </w:tcPr>
          <w:p w14:paraId="0D01D8C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.274</w:t>
            </w:r>
          </w:p>
        </w:tc>
        <w:tc>
          <w:tcPr>
            <w:tcW w:w="1338" w:type="dxa"/>
            <w:tcBorders>
              <w:top w:val="nil"/>
              <w:bottom w:val="nil"/>
            </w:tcBorders>
            <w:shd w:val="clear" w:color="auto" w:fill="FFFFFF"/>
            <w:vAlign w:val="center"/>
          </w:tcPr>
          <w:p w14:paraId="1AE6B30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.103</w:t>
            </w:r>
          </w:p>
        </w:tc>
        <w:tc>
          <w:tcPr>
            <w:tcW w:w="1476" w:type="dxa"/>
            <w:tcBorders>
              <w:top w:val="nil"/>
              <w:bottom w:val="nil"/>
            </w:tcBorders>
            <w:shd w:val="clear" w:color="auto" w:fill="FFFFFF"/>
            <w:vAlign w:val="center"/>
          </w:tcPr>
          <w:p w14:paraId="1F6EA76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.219</w:t>
            </w:r>
          </w:p>
        </w:tc>
        <w:tc>
          <w:tcPr>
            <w:tcW w:w="1015" w:type="dxa"/>
            <w:tcBorders>
              <w:top w:val="nil"/>
              <w:bottom w:val="nil"/>
            </w:tcBorders>
            <w:shd w:val="clear" w:color="auto" w:fill="FFFFFF"/>
            <w:vAlign w:val="center"/>
          </w:tcPr>
          <w:p w14:paraId="7318D31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2.661</w:t>
            </w:r>
          </w:p>
        </w:tc>
        <w:tc>
          <w:tcPr>
            <w:tcW w:w="1015" w:type="dxa"/>
            <w:tcBorders>
              <w:top w:val="nil"/>
              <w:bottom w:val="nil"/>
              <w:right w:val="single" w:sz="16" w:space="0" w:color="000000"/>
            </w:tcBorders>
            <w:shd w:val="clear" w:color="auto" w:fill="FFFFFF"/>
            <w:vAlign w:val="center"/>
          </w:tcPr>
          <w:p w14:paraId="1A65F2F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r>
      <w:tr w:rsidR="00DB53E4" w:rsidRPr="00DB53E4" w14:paraId="396BFFF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9D7A6E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12C000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PUR2</w:t>
            </w:r>
          </w:p>
        </w:tc>
        <w:tc>
          <w:tcPr>
            <w:tcW w:w="1338" w:type="dxa"/>
            <w:tcBorders>
              <w:top w:val="nil"/>
              <w:left w:val="single" w:sz="16" w:space="0" w:color="000000"/>
              <w:bottom w:val="nil"/>
            </w:tcBorders>
            <w:shd w:val="clear" w:color="auto" w:fill="FFFFFF"/>
            <w:vAlign w:val="center"/>
          </w:tcPr>
          <w:p w14:paraId="400916C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-.110</w:t>
            </w:r>
          </w:p>
        </w:tc>
        <w:tc>
          <w:tcPr>
            <w:tcW w:w="1338" w:type="dxa"/>
            <w:tcBorders>
              <w:top w:val="nil"/>
              <w:bottom w:val="nil"/>
            </w:tcBorders>
            <w:shd w:val="clear" w:color="auto" w:fill="FFFFFF"/>
            <w:vAlign w:val="center"/>
          </w:tcPr>
          <w:p w14:paraId="37BAD5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.104</w:t>
            </w:r>
          </w:p>
        </w:tc>
        <w:tc>
          <w:tcPr>
            <w:tcW w:w="1476" w:type="dxa"/>
            <w:tcBorders>
              <w:top w:val="nil"/>
              <w:bottom w:val="nil"/>
            </w:tcBorders>
            <w:shd w:val="clear" w:color="auto" w:fill="FFFFFF"/>
            <w:vAlign w:val="center"/>
          </w:tcPr>
          <w:p w14:paraId="15A29AC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-.089</w:t>
            </w:r>
          </w:p>
        </w:tc>
        <w:tc>
          <w:tcPr>
            <w:tcW w:w="1015" w:type="dxa"/>
            <w:tcBorders>
              <w:top w:val="nil"/>
              <w:bottom w:val="nil"/>
            </w:tcBorders>
            <w:shd w:val="clear" w:color="auto" w:fill="FFFFFF"/>
            <w:vAlign w:val="center"/>
          </w:tcPr>
          <w:p w14:paraId="1A1929A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-1.055</w:t>
            </w:r>
          </w:p>
        </w:tc>
        <w:tc>
          <w:tcPr>
            <w:tcW w:w="1015" w:type="dxa"/>
            <w:tcBorders>
              <w:top w:val="nil"/>
              <w:bottom w:val="nil"/>
              <w:right w:val="single" w:sz="16" w:space="0" w:color="000000"/>
            </w:tcBorders>
            <w:shd w:val="clear" w:color="auto" w:fill="FFFFFF"/>
            <w:vAlign w:val="center"/>
          </w:tcPr>
          <w:p w14:paraId="525F9F3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.292</w:t>
            </w:r>
          </w:p>
        </w:tc>
      </w:tr>
      <w:tr w:rsidR="00DB53E4" w:rsidRPr="00DB53E4" w14:paraId="08EBD0F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F483BD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12B8F8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PUR3</w:t>
            </w:r>
          </w:p>
        </w:tc>
        <w:tc>
          <w:tcPr>
            <w:tcW w:w="1338" w:type="dxa"/>
            <w:tcBorders>
              <w:top w:val="nil"/>
              <w:left w:val="single" w:sz="16" w:space="0" w:color="000000"/>
              <w:bottom w:val="nil"/>
            </w:tcBorders>
            <w:shd w:val="clear" w:color="auto" w:fill="FFFFFF"/>
            <w:vAlign w:val="center"/>
          </w:tcPr>
          <w:p w14:paraId="4F2DF65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c>
          <w:tcPr>
            <w:tcW w:w="1338" w:type="dxa"/>
            <w:tcBorders>
              <w:top w:val="nil"/>
              <w:bottom w:val="nil"/>
            </w:tcBorders>
            <w:shd w:val="clear" w:color="auto" w:fill="FFFFFF"/>
            <w:vAlign w:val="center"/>
          </w:tcPr>
          <w:p w14:paraId="3150990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.082</w:t>
            </w:r>
          </w:p>
        </w:tc>
        <w:tc>
          <w:tcPr>
            <w:tcW w:w="1476" w:type="dxa"/>
            <w:tcBorders>
              <w:top w:val="nil"/>
              <w:bottom w:val="nil"/>
            </w:tcBorders>
            <w:shd w:val="clear" w:color="auto" w:fill="FFFFFF"/>
            <w:vAlign w:val="center"/>
          </w:tcPr>
          <w:p w14:paraId="7C0BCCE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.057</w:t>
            </w:r>
          </w:p>
        </w:tc>
        <w:tc>
          <w:tcPr>
            <w:tcW w:w="1015" w:type="dxa"/>
            <w:tcBorders>
              <w:top w:val="nil"/>
              <w:bottom w:val="nil"/>
            </w:tcBorders>
            <w:shd w:val="clear" w:color="auto" w:fill="FFFFFF"/>
            <w:vAlign w:val="center"/>
          </w:tcPr>
          <w:p w14:paraId="6BC0A39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.767</w:t>
            </w:r>
          </w:p>
        </w:tc>
        <w:tc>
          <w:tcPr>
            <w:tcW w:w="1015" w:type="dxa"/>
            <w:tcBorders>
              <w:top w:val="nil"/>
              <w:bottom w:val="nil"/>
              <w:right w:val="single" w:sz="16" w:space="0" w:color="000000"/>
            </w:tcBorders>
            <w:shd w:val="clear" w:color="auto" w:fill="FFFFFF"/>
            <w:vAlign w:val="center"/>
          </w:tcPr>
          <w:p w14:paraId="584FD00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.444</w:t>
            </w:r>
          </w:p>
        </w:tc>
      </w:tr>
      <w:tr w:rsidR="00DB53E4" w:rsidRPr="00DB53E4" w14:paraId="76C436A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9BB7CD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8B08B3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PUR4</w:t>
            </w:r>
          </w:p>
        </w:tc>
        <w:tc>
          <w:tcPr>
            <w:tcW w:w="1338" w:type="dxa"/>
            <w:tcBorders>
              <w:top w:val="nil"/>
              <w:left w:val="single" w:sz="16" w:space="0" w:color="000000"/>
              <w:bottom w:val="nil"/>
            </w:tcBorders>
            <w:shd w:val="clear" w:color="auto" w:fill="FFFFFF"/>
            <w:vAlign w:val="center"/>
          </w:tcPr>
          <w:p w14:paraId="77DA5BC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-.054</w:t>
            </w:r>
          </w:p>
        </w:tc>
        <w:tc>
          <w:tcPr>
            <w:tcW w:w="1338" w:type="dxa"/>
            <w:tcBorders>
              <w:top w:val="nil"/>
              <w:bottom w:val="nil"/>
            </w:tcBorders>
            <w:shd w:val="clear" w:color="auto" w:fill="FFFFFF"/>
            <w:vAlign w:val="center"/>
          </w:tcPr>
          <w:p w14:paraId="0F00D3F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.076</w:t>
            </w:r>
          </w:p>
        </w:tc>
        <w:tc>
          <w:tcPr>
            <w:tcW w:w="1476" w:type="dxa"/>
            <w:tcBorders>
              <w:top w:val="nil"/>
              <w:bottom w:val="nil"/>
            </w:tcBorders>
            <w:shd w:val="clear" w:color="auto" w:fill="FFFFFF"/>
            <w:vAlign w:val="center"/>
          </w:tcPr>
          <w:p w14:paraId="2DD0746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015" w:type="dxa"/>
            <w:tcBorders>
              <w:top w:val="nil"/>
              <w:bottom w:val="nil"/>
            </w:tcBorders>
            <w:shd w:val="clear" w:color="auto" w:fill="FFFFFF"/>
            <w:vAlign w:val="center"/>
          </w:tcPr>
          <w:p w14:paraId="310DC2A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-.714</w:t>
            </w:r>
          </w:p>
        </w:tc>
        <w:tc>
          <w:tcPr>
            <w:tcW w:w="1015" w:type="dxa"/>
            <w:tcBorders>
              <w:top w:val="nil"/>
              <w:bottom w:val="nil"/>
              <w:right w:val="single" w:sz="16" w:space="0" w:color="000000"/>
            </w:tcBorders>
            <w:shd w:val="clear" w:color="auto" w:fill="FFFFFF"/>
            <w:vAlign w:val="center"/>
          </w:tcPr>
          <w:p w14:paraId="77F1151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.476</w:t>
            </w:r>
          </w:p>
        </w:tc>
      </w:tr>
      <w:tr w:rsidR="00DB53E4" w:rsidRPr="00DB53E4" w14:paraId="1A5FD50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071903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FB5747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PUR5</w:t>
            </w:r>
          </w:p>
        </w:tc>
        <w:tc>
          <w:tcPr>
            <w:tcW w:w="1338" w:type="dxa"/>
            <w:tcBorders>
              <w:top w:val="nil"/>
              <w:left w:val="single" w:sz="16" w:space="0" w:color="000000"/>
              <w:bottom w:val="nil"/>
            </w:tcBorders>
            <w:shd w:val="clear" w:color="auto" w:fill="FFFFFF"/>
            <w:vAlign w:val="center"/>
          </w:tcPr>
          <w:p w14:paraId="6F41590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.095</w:t>
            </w:r>
          </w:p>
        </w:tc>
        <w:tc>
          <w:tcPr>
            <w:tcW w:w="1338" w:type="dxa"/>
            <w:tcBorders>
              <w:top w:val="nil"/>
              <w:bottom w:val="nil"/>
            </w:tcBorders>
            <w:shd w:val="clear" w:color="auto" w:fill="FFFFFF"/>
            <w:vAlign w:val="center"/>
          </w:tcPr>
          <w:p w14:paraId="39009E0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.078</w:t>
            </w:r>
          </w:p>
        </w:tc>
        <w:tc>
          <w:tcPr>
            <w:tcW w:w="1476" w:type="dxa"/>
            <w:tcBorders>
              <w:top w:val="nil"/>
              <w:bottom w:val="nil"/>
            </w:tcBorders>
            <w:shd w:val="clear" w:color="auto" w:fill="FFFFFF"/>
            <w:vAlign w:val="center"/>
          </w:tcPr>
          <w:p w14:paraId="67BB7FE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.083</w:t>
            </w:r>
          </w:p>
        </w:tc>
        <w:tc>
          <w:tcPr>
            <w:tcW w:w="1015" w:type="dxa"/>
            <w:tcBorders>
              <w:top w:val="nil"/>
              <w:bottom w:val="nil"/>
            </w:tcBorders>
            <w:shd w:val="clear" w:color="auto" w:fill="FFFFFF"/>
            <w:vAlign w:val="center"/>
          </w:tcPr>
          <w:p w14:paraId="1F27C44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1.222</w:t>
            </w:r>
          </w:p>
        </w:tc>
        <w:tc>
          <w:tcPr>
            <w:tcW w:w="1015" w:type="dxa"/>
            <w:tcBorders>
              <w:top w:val="nil"/>
              <w:bottom w:val="nil"/>
              <w:right w:val="single" w:sz="16" w:space="0" w:color="000000"/>
            </w:tcBorders>
            <w:shd w:val="clear" w:color="auto" w:fill="FFFFFF"/>
            <w:vAlign w:val="center"/>
          </w:tcPr>
          <w:p w14:paraId="53A2749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.223</w:t>
            </w:r>
          </w:p>
        </w:tc>
      </w:tr>
      <w:tr w:rsidR="00DB53E4" w:rsidRPr="00DB53E4" w14:paraId="6B0C8DC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97BE69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149735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PUR6</w:t>
            </w:r>
          </w:p>
        </w:tc>
        <w:tc>
          <w:tcPr>
            <w:tcW w:w="1338" w:type="dxa"/>
            <w:tcBorders>
              <w:top w:val="nil"/>
              <w:left w:val="single" w:sz="16" w:space="0" w:color="000000"/>
              <w:bottom w:val="nil"/>
            </w:tcBorders>
            <w:shd w:val="clear" w:color="auto" w:fill="FFFFFF"/>
            <w:vAlign w:val="center"/>
          </w:tcPr>
          <w:p w14:paraId="09DB881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338" w:type="dxa"/>
            <w:tcBorders>
              <w:top w:val="nil"/>
              <w:bottom w:val="nil"/>
            </w:tcBorders>
            <w:shd w:val="clear" w:color="auto" w:fill="FFFFFF"/>
            <w:vAlign w:val="center"/>
          </w:tcPr>
          <w:p w14:paraId="46006A8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.081</w:t>
            </w:r>
          </w:p>
        </w:tc>
        <w:tc>
          <w:tcPr>
            <w:tcW w:w="1476" w:type="dxa"/>
            <w:tcBorders>
              <w:top w:val="nil"/>
              <w:bottom w:val="nil"/>
            </w:tcBorders>
            <w:shd w:val="clear" w:color="auto" w:fill="FFFFFF"/>
            <w:vAlign w:val="center"/>
          </w:tcPr>
          <w:p w14:paraId="190412F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-.003</w:t>
            </w:r>
          </w:p>
        </w:tc>
        <w:tc>
          <w:tcPr>
            <w:tcW w:w="1015" w:type="dxa"/>
            <w:tcBorders>
              <w:top w:val="nil"/>
              <w:bottom w:val="nil"/>
            </w:tcBorders>
            <w:shd w:val="clear" w:color="auto" w:fill="FFFFFF"/>
            <w:vAlign w:val="center"/>
          </w:tcPr>
          <w:p w14:paraId="4C58579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-.050</w:t>
            </w:r>
          </w:p>
        </w:tc>
        <w:tc>
          <w:tcPr>
            <w:tcW w:w="1015" w:type="dxa"/>
            <w:tcBorders>
              <w:top w:val="nil"/>
              <w:bottom w:val="nil"/>
              <w:right w:val="single" w:sz="16" w:space="0" w:color="000000"/>
            </w:tcBorders>
            <w:shd w:val="clear" w:color="auto" w:fill="FFFFFF"/>
            <w:vAlign w:val="center"/>
          </w:tcPr>
          <w:p w14:paraId="7425D94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.960</w:t>
            </w:r>
          </w:p>
        </w:tc>
      </w:tr>
      <w:tr w:rsidR="00DB53E4" w:rsidRPr="00DB53E4" w14:paraId="5E82BC4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BA8964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D99695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SP1</w:t>
            </w:r>
          </w:p>
        </w:tc>
        <w:tc>
          <w:tcPr>
            <w:tcW w:w="1338" w:type="dxa"/>
            <w:tcBorders>
              <w:top w:val="nil"/>
              <w:left w:val="single" w:sz="16" w:space="0" w:color="000000"/>
              <w:bottom w:val="nil"/>
            </w:tcBorders>
            <w:shd w:val="clear" w:color="auto" w:fill="FFFFFF"/>
            <w:vAlign w:val="center"/>
          </w:tcPr>
          <w:p w14:paraId="316C43F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-.092</w:t>
            </w:r>
          </w:p>
        </w:tc>
        <w:tc>
          <w:tcPr>
            <w:tcW w:w="1338" w:type="dxa"/>
            <w:tcBorders>
              <w:top w:val="nil"/>
              <w:bottom w:val="nil"/>
            </w:tcBorders>
            <w:shd w:val="clear" w:color="auto" w:fill="FFFFFF"/>
            <w:vAlign w:val="center"/>
          </w:tcPr>
          <w:p w14:paraId="21784EA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.195</w:t>
            </w:r>
          </w:p>
        </w:tc>
        <w:tc>
          <w:tcPr>
            <w:tcW w:w="1476" w:type="dxa"/>
            <w:tcBorders>
              <w:top w:val="nil"/>
              <w:bottom w:val="nil"/>
            </w:tcBorders>
            <w:shd w:val="clear" w:color="auto" w:fill="FFFFFF"/>
            <w:vAlign w:val="center"/>
          </w:tcPr>
          <w:p w14:paraId="1F6DE9B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c>
          <w:tcPr>
            <w:tcW w:w="1015" w:type="dxa"/>
            <w:tcBorders>
              <w:top w:val="nil"/>
              <w:bottom w:val="nil"/>
            </w:tcBorders>
            <w:shd w:val="clear" w:color="auto" w:fill="FFFFFF"/>
            <w:vAlign w:val="center"/>
          </w:tcPr>
          <w:p w14:paraId="56AB8F7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-.469</w:t>
            </w:r>
          </w:p>
        </w:tc>
        <w:tc>
          <w:tcPr>
            <w:tcW w:w="1015" w:type="dxa"/>
            <w:tcBorders>
              <w:top w:val="nil"/>
              <w:bottom w:val="nil"/>
              <w:right w:val="single" w:sz="16" w:space="0" w:color="000000"/>
            </w:tcBorders>
            <w:shd w:val="clear" w:color="auto" w:fill="FFFFFF"/>
            <w:vAlign w:val="center"/>
          </w:tcPr>
          <w:p w14:paraId="0EAB590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.639</w:t>
            </w:r>
          </w:p>
        </w:tc>
      </w:tr>
      <w:tr w:rsidR="00DB53E4" w:rsidRPr="00DB53E4" w14:paraId="10DA37B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87ECB9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356004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OA1</w:t>
            </w:r>
          </w:p>
        </w:tc>
        <w:tc>
          <w:tcPr>
            <w:tcW w:w="1338" w:type="dxa"/>
            <w:tcBorders>
              <w:top w:val="nil"/>
              <w:left w:val="single" w:sz="16" w:space="0" w:color="000000"/>
              <w:bottom w:val="nil"/>
            </w:tcBorders>
            <w:shd w:val="clear" w:color="auto" w:fill="FFFFFF"/>
            <w:vAlign w:val="center"/>
          </w:tcPr>
          <w:p w14:paraId="65549C9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.137</w:t>
            </w:r>
          </w:p>
        </w:tc>
        <w:tc>
          <w:tcPr>
            <w:tcW w:w="1338" w:type="dxa"/>
            <w:tcBorders>
              <w:top w:val="nil"/>
              <w:bottom w:val="nil"/>
            </w:tcBorders>
            <w:shd w:val="clear" w:color="auto" w:fill="FFFFFF"/>
            <w:vAlign w:val="center"/>
          </w:tcPr>
          <w:p w14:paraId="7A0965E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.119</w:t>
            </w:r>
          </w:p>
        </w:tc>
        <w:tc>
          <w:tcPr>
            <w:tcW w:w="1476" w:type="dxa"/>
            <w:tcBorders>
              <w:top w:val="nil"/>
              <w:bottom w:val="nil"/>
            </w:tcBorders>
            <w:shd w:val="clear" w:color="auto" w:fill="FFFFFF"/>
            <w:vAlign w:val="center"/>
          </w:tcPr>
          <w:p w14:paraId="5596A5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.103</w:t>
            </w:r>
          </w:p>
        </w:tc>
        <w:tc>
          <w:tcPr>
            <w:tcW w:w="1015" w:type="dxa"/>
            <w:tcBorders>
              <w:top w:val="nil"/>
              <w:bottom w:val="nil"/>
            </w:tcBorders>
            <w:shd w:val="clear" w:color="auto" w:fill="FFFFFF"/>
            <w:vAlign w:val="center"/>
          </w:tcPr>
          <w:p w14:paraId="0F546F0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1.150</w:t>
            </w:r>
          </w:p>
        </w:tc>
        <w:tc>
          <w:tcPr>
            <w:tcW w:w="1015" w:type="dxa"/>
            <w:tcBorders>
              <w:top w:val="nil"/>
              <w:bottom w:val="nil"/>
              <w:right w:val="single" w:sz="16" w:space="0" w:color="000000"/>
            </w:tcBorders>
            <w:shd w:val="clear" w:color="auto" w:fill="FFFFFF"/>
            <w:vAlign w:val="center"/>
          </w:tcPr>
          <w:p w14:paraId="35336C9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.251</w:t>
            </w:r>
          </w:p>
        </w:tc>
      </w:tr>
      <w:tr w:rsidR="00DB53E4" w:rsidRPr="00DB53E4" w14:paraId="2BE09A3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E987DA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B18B05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OA2</w:t>
            </w:r>
          </w:p>
        </w:tc>
        <w:tc>
          <w:tcPr>
            <w:tcW w:w="1338" w:type="dxa"/>
            <w:tcBorders>
              <w:top w:val="nil"/>
              <w:left w:val="single" w:sz="16" w:space="0" w:color="000000"/>
              <w:bottom w:val="nil"/>
            </w:tcBorders>
            <w:shd w:val="clear" w:color="auto" w:fill="FFFFFF"/>
            <w:vAlign w:val="center"/>
          </w:tcPr>
          <w:p w14:paraId="5D325A3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338" w:type="dxa"/>
            <w:tcBorders>
              <w:top w:val="nil"/>
              <w:bottom w:val="nil"/>
            </w:tcBorders>
            <w:shd w:val="clear" w:color="auto" w:fill="FFFFFF"/>
            <w:vAlign w:val="center"/>
          </w:tcPr>
          <w:p w14:paraId="6FBCC56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.103</w:t>
            </w:r>
          </w:p>
        </w:tc>
        <w:tc>
          <w:tcPr>
            <w:tcW w:w="1476" w:type="dxa"/>
            <w:tcBorders>
              <w:top w:val="nil"/>
              <w:bottom w:val="nil"/>
            </w:tcBorders>
            <w:shd w:val="clear" w:color="auto" w:fill="FFFFFF"/>
            <w:vAlign w:val="center"/>
          </w:tcPr>
          <w:p w14:paraId="37EEDCA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015" w:type="dxa"/>
            <w:tcBorders>
              <w:top w:val="nil"/>
              <w:bottom w:val="nil"/>
            </w:tcBorders>
            <w:shd w:val="clear" w:color="auto" w:fill="FFFFFF"/>
            <w:vAlign w:val="center"/>
          </w:tcPr>
          <w:p w14:paraId="619509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-.479</w:t>
            </w:r>
          </w:p>
        </w:tc>
        <w:tc>
          <w:tcPr>
            <w:tcW w:w="1015" w:type="dxa"/>
            <w:tcBorders>
              <w:top w:val="nil"/>
              <w:bottom w:val="nil"/>
              <w:right w:val="single" w:sz="16" w:space="0" w:color="000000"/>
            </w:tcBorders>
            <w:shd w:val="clear" w:color="auto" w:fill="FFFFFF"/>
            <w:vAlign w:val="center"/>
          </w:tcPr>
          <w:p w14:paraId="2D9E459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.633</w:t>
            </w:r>
          </w:p>
        </w:tc>
      </w:tr>
      <w:tr w:rsidR="00DB53E4" w:rsidRPr="00DB53E4" w14:paraId="1168F42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289A43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56EE46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OA3</w:t>
            </w:r>
          </w:p>
        </w:tc>
        <w:tc>
          <w:tcPr>
            <w:tcW w:w="1338" w:type="dxa"/>
            <w:tcBorders>
              <w:top w:val="nil"/>
              <w:left w:val="single" w:sz="16" w:space="0" w:color="000000"/>
              <w:bottom w:val="nil"/>
            </w:tcBorders>
            <w:shd w:val="clear" w:color="auto" w:fill="FFFFFF"/>
            <w:vAlign w:val="center"/>
          </w:tcPr>
          <w:p w14:paraId="1A3DCD6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-.198</w:t>
            </w:r>
          </w:p>
        </w:tc>
        <w:tc>
          <w:tcPr>
            <w:tcW w:w="1338" w:type="dxa"/>
            <w:tcBorders>
              <w:top w:val="nil"/>
              <w:bottom w:val="nil"/>
            </w:tcBorders>
            <w:shd w:val="clear" w:color="auto" w:fill="FFFFFF"/>
            <w:vAlign w:val="center"/>
          </w:tcPr>
          <w:p w14:paraId="4FFE2E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.083</w:t>
            </w:r>
          </w:p>
        </w:tc>
        <w:tc>
          <w:tcPr>
            <w:tcW w:w="1476" w:type="dxa"/>
            <w:tcBorders>
              <w:top w:val="nil"/>
              <w:bottom w:val="nil"/>
            </w:tcBorders>
            <w:shd w:val="clear" w:color="auto" w:fill="FFFFFF"/>
            <w:vAlign w:val="center"/>
          </w:tcPr>
          <w:p w14:paraId="654EB4A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-.165</w:t>
            </w:r>
          </w:p>
        </w:tc>
        <w:tc>
          <w:tcPr>
            <w:tcW w:w="1015" w:type="dxa"/>
            <w:tcBorders>
              <w:top w:val="nil"/>
              <w:bottom w:val="nil"/>
            </w:tcBorders>
            <w:shd w:val="clear" w:color="auto" w:fill="FFFFFF"/>
            <w:vAlign w:val="center"/>
          </w:tcPr>
          <w:p w14:paraId="1774EA9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-2.388</w:t>
            </w:r>
          </w:p>
        </w:tc>
        <w:tc>
          <w:tcPr>
            <w:tcW w:w="1015" w:type="dxa"/>
            <w:tcBorders>
              <w:top w:val="nil"/>
              <w:bottom w:val="nil"/>
              <w:right w:val="single" w:sz="16" w:space="0" w:color="000000"/>
            </w:tcBorders>
            <w:shd w:val="clear" w:color="auto" w:fill="FFFFFF"/>
            <w:vAlign w:val="center"/>
          </w:tcPr>
          <w:p w14:paraId="7B589C1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.018</w:t>
            </w:r>
          </w:p>
        </w:tc>
      </w:tr>
      <w:tr w:rsidR="00DB53E4" w:rsidRPr="00DB53E4" w14:paraId="643485F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26B2EE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bookmarkStart w:id="10" w:name="_Hlk99235768"/>
          </w:p>
        </w:tc>
        <w:tc>
          <w:tcPr>
            <w:tcW w:w="1183" w:type="dxa"/>
            <w:tcBorders>
              <w:top w:val="nil"/>
              <w:left w:val="nil"/>
              <w:bottom w:val="nil"/>
              <w:right w:val="single" w:sz="16" w:space="0" w:color="000000"/>
            </w:tcBorders>
            <w:shd w:val="clear" w:color="auto" w:fill="FFFFFF"/>
          </w:tcPr>
          <w:p w14:paraId="64F2DFE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OA4</w:t>
            </w:r>
          </w:p>
        </w:tc>
        <w:tc>
          <w:tcPr>
            <w:tcW w:w="1338" w:type="dxa"/>
            <w:tcBorders>
              <w:top w:val="nil"/>
              <w:left w:val="single" w:sz="16" w:space="0" w:color="000000"/>
              <w:bottom w:val="nil"/>
            </w:tcBorders>
            <w:shd w:val="clear" w:color="auto" w:fill="FFFFFF"/>
            <w:vAlign w:val="center"/>
          </w:tcPr>
          <w:p w14:paraId="5484A38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-.018</w:t>
            </w:r>
          </w:p>
        </w:tc>
        <w:tc>
          <w:tcPr>
            <w:tcW w:w="1338" w:type="dxa"/>
            <w:tcBorders>
              <w:top w:val="nil"/>
              <w:bottom w:val="nil"/>
            </w:tcBorders>
            <w:shd w:val="clear" w:color="auto" w:fill="FFFFFF"/>
            <w:vAlign w:val="center"/>
          </w:tcPr>
          <w:p w14:paraId="7F8206C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.077</w:t>
            </w:r>
          </w:p>
        </w:tc>
        <w:tc>
          <w:tcPr>
            <w:tcW w:w="1476" w:type="dxa"/>
            <w:tcBorders>
              <w:top w:val="nil"/>
              <w:bottom w:val="nil"/>
            </w:tcBorders>
            <w:shd w:val="clear" w:color="auto" w:fill="FFFFFF"/>
            <w:vAlign w:val="center"/>
          </w:tcPr>
          <w:p w14:paraId="3A4BA60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-.016</w:t>
            </w:r>
          </w:p>
        </w:tc>
        <w:tc>
          <w:tcPr>
            <w:tcW w:w="1015" w:type="dxa"/>
            <w:tcBorders>
              <w:top w:val="nil"/>
              <w:bottom w:val="nil"/>
            </w:tcBorders>
            <w:shd w:val="clear" w:color="auto" w:fill="FFFFFF"/>
            <w:vAlign w:val="center"/>
          </w:tcPr>
          <w:p w14:paraId="032C9C2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-.239</w:t>
            </w:r>
          </w:p>
        </w:tc>
        <w:tc>
          <w:tcPr>
            <w:tcW w:w="1015" w:type="dxa"/>
            <w:tcBorders>
              <w:top w:val="nil"/>
              <w:bottom w:val="nil"/>
              <w:right w:val="single" w:sz="16" w:space="0" w:color="000000"/>
            </w:tcBorders>
            <w:shd w:val="clear" w:color="auto" w:fill="FFFFFF"/>
            <w:vAlign w:val="center"/>
          </w:tcPr>
          <w:p w14:paraId="616E6C1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.812</w:t>
            </w:r>
          </w:p>
        </w:tc>
      </w:tr>
      <w:tr w:rsidR="00DB53E4" w:rsidRPr="00DB53E4" w14:paraId="1750AFF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E054C7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C547B3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OA5</w:t>
            </w:r>
          </w:p>
        </w:tc>
        <w:tc>
          <w:tcPr>
            <w:tcW w:w="1338" w:type="dxa"/>
            <w:tcBorders>
              <w:top w:val="nil"/>
              <w:left w:val="single" w:sz="16" w:space="0" w:color="000000"/>
              <w:bottom w:val="nil"/>
            </w:tcBorders>
            <w:shd w:val="clear" w:color="auto" w:fill="FFFFFF"/>
            <w:vAlign w:val="center"/>
          </w:tcPr>
          <w:p w14:paraId="1007564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.127</w:t>
            </w:r>
          </w:p>
        </w:tc>
        <w:tc>
          <w:tcPr>
            <w:tcW w:w="1338" w:type="dxa"/>
            <w:tcBorders>
              <w:top w:val="nil"/>
              <w:bottom w:val="nil"/>
            </w:tcBorders>
            <w:shd w:val="clear" w:color="auto" w:fill="FFFFFF"/>
            <w:vAlign w:val="center"/>
          </w:tcPr>
          <w:p w14:paraId="0485BA3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476" w:type="dxa"/>
            <w:tcBorders>
              <w:top w:val="nil"/>
              <w:bottom w:val="nil"/>
            </w:tcBorders>
            <w:shd w:val="clear" w:color="auto" w:fill="FFFFFF"/>
            <w:vAlign w:val="center"/>
          </w:tcPr>
          <w:p w14:paraId="194569F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.119</w:t>
            </w:r>
          </w:p>
        </w:tc>
        <w:tc>
          <w:tcPr>
            <w:tcW w:w="1015" w:type="dxa"/>
            <w:tcBorders>
              <w:top w:val="nil"/>
              <w:bottom w:val="nil"/>
            </w:tcBorders>
            <w:shd w:val="clear" w:color="auto" w:fill="FFFFFF"/>
            <w:vAlign w:val="center"/>
          </w:tcPr>
          <w:p w14:paraId="16FF9D2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1.871</w:t>
            </w:r>
          </w:p>
        </w:tc>
        <w:tc>
          <w:tcPr>
            <w:tcW w:w="1015" w:type="dxa"/>
            <w:tcBorders>
              <w:top w:val="nil"/>
              <w:bottom w:val="nil"/>
              <w:right w:val="single" w:sz="16" w:space="0" w:color="000000"/>
            </w:tcBorders>
            <w:shd w:val="clear" w:color="auto" w:fill="FFFFFF"/>
            <w:vAlign w:val="center"/>
          </w:tcPr>
          <w:p w14:paraId="673C81E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.062</w:t>
            </w:r>
          </w:p>
        </w:tc>
      </w:tr>
      <w:tr w:rsidR="00DB53E4" w:rsidRPr="00DB53E4" w14:paraId="262BF23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D7AAAC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5F5B82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OA6</w:t>
            </w:r>
          </w:p>
        </w:tc>
        <w:tc>
          <w:tcPr>
            <w:tcW w:w="1338" w:type="dxa"/>
            <w:tcBorders>
              <w:top w:val="nil"/>
              <w:left w:val="single" w:sz="16" w:space="0" w:color="000000"/>
              <w:bottom w:val="nil"/>
            </w:tcBorders>
            <w:shd w:val="clear" w:color="auto" w:fill="FFFFFF"/>
            <w:vAlign w:val="center"/>
          </w:tcPr>
          <w:p w14:paraId="2EA5BA2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338" w:type="dxa"/>
            <w:tcBorders>
              <w:top w:val="nil"/>
              <w:bottom w:val="nil"/>
            </w:tcBorders>
            <w:shd w:val="clear" w:color="auto" w:fill="FFFFFF"/>
            <w:vAlign w:val="center"/>
          </w:tcPr>
          <w:p w14:paraId="26E3672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.072</w:t>
            </w:r>
          </w:p>
        </w:tc>
        <w:tc>
          <w:tcPr>
            <w:tcW w:w="1476" w:type="dxa"/>
            <w:tcBorders>
              <w:top w:val="nil"/>
              <w:bottom w:val="nil"/>
            </w:tcBorders>
            <w:shd w:val="clear" w:color="auto" w:fill="FFFFFF"/>
            <w:vAlign w:val="center"/>
          </w:tcPr>
          <w:p w14:paraId="7CF8F5B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015" w:type="dxa"/>
            <w:tcBorders>
              <w:top w:val="nil"/>
              <w:bottom w:val="nil"/>
            </w:tcBorders>
            <w:shd w:val="clear" w:color="auto" w:fill="FFFFFF"/>
            <w:vAlign w:val="center"/>
          </w:tcPr>
          <w:p w14:paraId="75F86B2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.662</w:t>
            </w:r>
          </w:p>
        </w:tc>
        <w:tc>
          <w:tcPr>
            <w:tcW w:w="1015" w:type="dxa"/>
            <w:tcBorders>
              <w:top w:val="nil"/>
              <w:bottom w:val="nil"/>
              <w:right w:val="single" w:sz="16" w:space="0" w:color="000000"/>
            </w:tcBorders>
            <w:shd w:val="clear" w:color="auto" w:fill="FFFFFF"/>
            <w:vAlign w:val="center"/>
          </w:tcPr>
          <w:p w14:paraId="56340EE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.508</w:t>
            </w:r>
          </w:p>
        </w:tc>
      </w:tr>
      <w:tr w:rsidR="00DB53E4" w:rsidRPr="00DB53E4" w14:paraId="0BCD316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EF7A9A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single" w:sz="16" w:space="0" w:color="000000"/>
              <w:right w:val="single" w:sz="16" w:space="0" w:color="000000"/>
            </w:tcBorders>
            <w:shd w:val="clear" w:color="auto" w:fill="FFFFFF"/>
          </w:tcPr>
          <w:p w14:paraId="7E335F2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w:t>
            </w:r>
          </w:p>
        </w:tc>
        <w:tc>
          <w:tcPr>
            <w:tcW w:w="1338" w:type="dxa"/>
            <w:tcBorders>
              <w:top w:val="nil"/>
              <w:left w:val="single" w:sz="16" w:space="0" w:color="000000"/>
              <w:bottom w:val="single" w:sz="16" w:space="0" w:color="000000"/>
            </w:tcBorders>
            <w:shd w:val="clear" w:color="auto" w:fill="FFFFFF"/>
            <w:vAlign w:val="center"/>
          </w:tcPr>
          <w:p w14:paraId="13D72B8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-.015</w:t>
            </w:r>
          </w:p>
        </w:tc>
        <w:tc>
          <w:tcPr>
            <w:tcW w:w="1338" w:type="dxa"/>
            <w:tcBorders>
              <w:top w:val="nil"/>
              <w:bottom w:val="single" w:sz="16" w:space="0" w:color="000000"/>
            </w:tcBorders>
            <w:shd w:val="clear" w:color="auto" w:fill="FFFFFF"/>
            <w:vAlign w:val="center"/>
          </w:tcPr>
          <w:p w14:paraId="40AD75F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.077</w:t>
            </w:r>
          </w:p>
        </w:tc>
        <w:tc>
          <w:tcPr>
            <w:tcW w:w="1476" w:type="dxa"/>
            <w:tcBorders>
              <w:top w:val="nil"/>
              <w:bottom w:val="single" w:sz="16" w:space="0" w:color="000000"/>
            </w:tcBorders>
            <w:shd w:val="clear" w:color="auto" w:fill="FFFFFF"/>
            <w:vAlign w:val="center"/>
          </w:tcPr>
          <w:p w14:paraId="5994619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-.013</w:t>
            </w:r>
          </w:p>
        </w:tc>
        <w:tc>
          <w:tcPr>
            <w:tcW w:w="1015" w:type="dxa"/>
            <w:tcBorders>
              <w:top w:val="nil"/>
              <w:bottom w:val="single" w:sz="16" w:space="0" w:color="000000"/>
            </w:tcBorders>
            <w:shd w:val="clear" w:color="auto" w:fill="FFFFFF"/>
            <w:vAlign w:val="center"/>
          </w:tcPr>
          <w:p w14:paraId="2C70F9A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-.194</w:t>
            </w:r>
          </w:p>
        </w:tc>
        <w:tc>
          <w:tcPr>
            <w:tcW w:w="1015" w:type="dxa"/>
            <w:tcBorders>
              <w:top w:val="nil"/>
              <w:bottom w:val="single" w:sz="16" w:space="0" w:color="000000"/>
              <w:right w:val="single" w:sz="16" w:space="0" w:color="000000"/>
            </w:tcBorders>
            <w:shd w:val="clear" w:color="auto" w:fill="FFFFFF"/>
            <w:vAlign w:val="center"/>
          </w:tcPr>
          <w:p w14:paraId="052587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.846</w:t>
            </w:r>
          </w:p>
        </w:tc>
      </w:tr>
      <w:bookmarkEnd w:id="10"/>
      <w:tr w:rsidR="00DB53E4" w:rsidRPr="00DB53E4" w14:paraId="0A6739BD" w14:textId="77777777" w:rsidTr="00E01ABD">
        <w:trPr>
          <w:cantSplit/>
        </w:trPr>
        <w:tc>
          <w:tcPr>
            <w:tcW w:w="8101" w:type="dxa"/>
            <w:gridSpan w:val="7"/>
            <w:tcBorders>
              <w:top w:val="nil"/>
              <w:left w:val="nil"/>
              <w:bottom w:val="nil"/>
              <w:right w:val="nil"/>
            </w:tcBorders>
            <w:shd w:val="clear" w:color="auto" w:fill="FFFFFF"/>
          </w:tcPr>
          <w:p w14:paraId="59ED948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OCCUPATION</w:t>
            </w:r>
          </w:p>
        </w:tc>
      </w:tr>
    </w:tbl>
    <w:p w14:paraId="351EBA76"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76E4208C"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above table, the below study’s model is obtained:</w:t>
      </w:r>
    </w:p>
    <w:p w14:paraId="28C19957"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Y = 0.554 + (-0.235) + 0.144 + 0.018 + 0.040 + (-0.049) + 0.247 + (-0.029) + 0.072 + (-0.172) + (-0.059) + 0.035 + 0.105 + 0.086 + 0.013 + 0.079 + (-0.037) + (-0.091) + (-0.020) + 0.285 + (-0.042) + 0.274 + (-0.110) + 0.063 + (-0.054) + 0.095 + (-0.004) + (-0.092) + 0.137 + (-0.049) + (-0.198) + (-0.018) + 0.127 + 0.048 + (-0.015)</w:t>
      </w:r>
    </w:p>
    <w:p w14:paraId="26246976"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According to the Regression model established, taking independent variable constant as zero the dependent variable as a result will be 0.554. This therefore implies that independent variable has a positive relationship to dependent variable where a unit increases in dependent variable will yield 0.594 increases in financial knowledge while contributing to 44.8% contribution to investment decision with a significant 0.05 significance.</w:t>
      </w:r>
    </w:p>
    <w:p w14:paraId="5DEE98F3"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As observed in model coefficient table, independent variable such as US2, PUR1, OA3 are having less significance values than 0.05. So, these independent variables have an effect on dependent variable OCCUPATION.</w:t>
      </w:r>
    </w:p>
    <w:p w14:paraId="256E8E4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D53FD4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A283FF8"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52AE942"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A434C7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2DA2424"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5A92C8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61F1542"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17F5E5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E540A6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91ED0A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E3687F8"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D0AFE39" w14:textId="77777777" w:rsidR="00DB53E4" w:rsidRPr="00DB53E4" w:rsidRDefault="00DB53E4" w:rsidP="00DB53E4">
      <w:pPr>
        <w:spacing w:before="240" w:after="160" w:line="360" w:lineRule="auto"/>
        <w:jc w:val="both"/>
        <w:rPr>
          <w:rFonts w:ascii="Times New Roman" w:hAnsi="Times New Roman" w:cs="Times New Roman"/>
          <w:b/>
          <w:bCs/>
          <w:color w:val="000000"/>
          <w:sz w:val="24"/>
          <w:szCs w:val="24"/>
          <w:lang w:val="en-IN" w:bidi="ar-SA"/>
        </w:rPr>
      </w:pPr>
      <w:r w:rsidRPr="00DB53E4">
        <w:rPr>
          <w:rFonts w:ascii="Times New Roman" w:hAnsi="Times New Roman" w:cs="Times New Roman"/>
          <w:b/>
          <w:bCs/>
          <w:color w:val="000000"/>
          <w:sz w:val="24"/>
          <w:szCs w:val="24"/>
          <w:lang w:val="en-IN" w:bidi="ar-SA"/>
        </w:rPr>
        <w:lastRenderedPageBreak/>
        <w:t>REGRESSION ANALYSIS OF INDEPENDENT VARIABLE AND THE DEPENDENT VARIABLE (INCOME)</w:t>
      </w:r>
    </w:p>
    <w:p w14:paraId="39C7B556"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r w:rsidRPr="00DB53E4">
        <w:rPr>
          <w:rFonts w:ascii="Times New Roman" w:hAnsi="Times New Roman" w:cs="Times New Roman"/>
          <w:color w:val="000000"/>
          <w:sz w:val="24"/>
          <w:szCs w:val="24"/>
          <w:lang w:val="en-IN" w:bidi="ar-SA"/>
        </w:rPr>
        <w:t>This section details the Model summary results, the analysis of variance (ANOVA), and present the model coefficient.</w:t>
      </w:r>
    </w:p>
    <w:p w14:paraId="3D847BE9"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14"/>
      </w:tblGrid>
      <w:tr w:rsidR="00DB53E4" w:rsidRPr="00DB53E4" w14:paraId="70A20D88" w14:textId="77777777" w:rsidTr="00E01ABD">
        <w:trPr>
          <w:cantSplit/>
        </w:trPr>
        <w:tc>
          <w:tcPr>
            <w:tcW w:w="4763" w:type="dxa"/>
            <w:gridSpan w:val="4"/>
            <w:tcBorders>
              <w:top w:val="nil"/>
              <w:left w:val="nil"/>
              <w:bottom w:val="nil"/>
              <w:right w:val="nil"/>
            </w:tcBorders>
            <w:shd w:val="clear" w:color="auto" w:fill="FFFFFF"/>
            <w:vAlign w:val="center"/>
          </w:tcPr>
          <w:p w14:paraId="1E92610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Variables Entered/</w:t>
            </w:r>
            <w:proofErr w:type="spellStart"/>
            <w:r w:rsidRPr="00DB53E4">
              <w:rPr>
                <w:rFonts w:ascii="Arial" w:hAnsi="Arial" w:cs="Arial"/>
                <w:b/>
                <w:bCs/>
                <w:color w:val="000000"/>
                <w:sz w:val="18"/>
                <w:szCs w:val="18"/>
                <w:lang w:val="en-IN" w:bidi="ar-SA"/>
              </w:rPr>
              <w:t>Removed</w:t>
            </w:r>
            <w:r w:rsidRPr="00DB53E4">
              <w:rPr>
                <w:rFonts w:ascii="Arial" w:hAnsi="Arial" w:cs="Arial"/>
                <w:b/>
                <w:bCs/>
                <w:color w:val="000000"/>
                <w:sz w:val="18"/>
                <w:szCs w:val="18"/>
                <w:vertAlign w:val="superscript"/>
                <w:lang w:val="en-IN" w:bidi="ar-SA"/>
              </w:rPr>
              <w:t>a</w:t>
            </w:r>
            <w:proofErr w:type="spellEnd"/>
          </w:p>
        </w:tc>
      </w:tr>
      <w:tr w:rsidR="00DB53E4" w:rsidRPr="00DB53E4" w14:paraId="32BCB9A3"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3EE042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2D214B3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Entered</w:t>
            </w:r>
          </w:p>
        </w:tc>
        <w:tc>
          <w:tcPr>
            <w:tcW w:w="1475" w:type="dxa"/>
            <w:tcBorders>
              <w:top w:val="single" w:sz="16" w:space="0" w:color="000000"/>
              <w:bottom w:val="single" w:sz="16" w:space="0" w:color="000000"/>
            </w:tcBorders>
            <w:shd w:val="clear" w:color="auto" w:fill="FFFFFF"/>
            <w:vAlign w:val="bottom"/>
          </w:tcPr>
          <w:p w14:paraId="714F660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Removed</w:t>
            </w:r>
          </w:p>
        </w:tc>
        <w:tc>
          <w:tcPr>
            <w:tcW w:w="1014" w:type="dxa"/>
            <w:tcBorders>
              <w:top w:val="single" w:sz="16" w:space="0" w:color="000000"/>
              <w:bottom w:val="single" w:sz="16" w:space="0" w:color="000000"/>
              <w:right w:val="single" w:sz="16" w:space="0" w:color="000000"/>
            </w:tcBorders>
            <w:shd w:val="clear" w:color="auto" w:fill="FFFFFF"/>
            <w:vAlign w:val="bottom"/>
          </w:tcPr>
          <w:p w14:paraId="0E0A0DB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Method</w:t>
            </w:r>
          </w:p>
        </w:tc>
      </w:tr>
      <w:tr w:rsidR="00DB53E4" w:rsidRPr="00DB53E4" w14:paraId="7A117CED"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0D2A76B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475" w:type="dxa"/>
            <w:tcBorders>
              <w:top w:val="single" w:sz="16" w:space="0" w:color="000000"/>
              <w:left w:val="single" w:sz="16" w:space="0" w:color="000000"/>
              <w:bottom w:val="single" w:sz="16" w:space="0" w:color="000000"/>
            </w:tcBorders>
            <w:shd w:val="clear" w:color="auto" w:fill="FFFFFF"/>
            <w:vAlign w:val="center"/>
          </w:tcPr>
          <w:p w14:paraId="3119DFF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 SEC5, FUN1, U1, US2, PR4, U2, SP1, SEC3, OA6, OB1, OA1, OA5, PUR5, OA4, US1, SEC4, OA3, PUR4, NOUTG3, PUR6, SEC1, R1, SEC2, NOUTG4, PUR3, PUR1, PR2, NOUTG2, PUR2, PR3, OA2, NOUTG1, PR1</w:t>
            </w:r>
            <w:r w:rsidRPr="00DB53E4">
              <w:rPr>
                <w:rFonts w:ascii="Arial" w:hAnsi="Arial" w:cs="Arial"/>
                <w:color w:val="000000"/>
                <w:sz w:val="18"/>
                <w:szCs w:val="18"/>
                <w:vertAlign w:val="superscript"/>
                <w:lang w:val="en-IN" w:bidi="ar-SA"/>
              </w:rPr>
              <w:t>b</w:t>
            </w:r>
          </w:p>
        </w:tc>
        <w:tc>
          <w:tcPr>
            <w:tcW w:w="1475" w:type="dxa"/>
            <w:tcBorders>
              <w:top w:val="single" w:sz="16" w:space="0" w:color="000000"/>
              <w:bottom w:val="single" w:sz="16" w:space="0" w:color="000000"/>
            </w:tcBorders>
            <w:shd w:val="clear" w:color="auto" w:fill="FFFFFF"/>
            <w:vAlign w:val="center"/>
          </w:tcPr>
          <w:p w14:paraId="48B0EBA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w:t>
            </w:r>
          </w:p>
        </w:tc>
        <w:tc>
          <w:tcPr>
            <w:tcW w:w="1014" w:type="dxa"/>
            <w:tcBorders>
              <w:top w:val="single" w:sz="16" w:space="0" w:color="000000"/>
              <w:bottom w:val="single" w:sz="16" w:space="0" w:color="000000"/>
              <w:right w:val="single" w:sz="16" w:space="0" w:color="000000"/>
            </w:tcBorders>
            <w:shd w:val="clear" w:color="auto" w:fill="FFFFFF"/>
            <w:vAlign w:val="center"/>
          </w:tcPr>
          <w:p w14:paraId="464C597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Enter</w:t>
            </w:r>
          </w:p>
        </w:tc>
      </w:tr>
      <w:tr w:rsidR="00DB53E4" w:rsidRPr="00DB53E4" w14:paraId="72493AB8" w14:textId="77777777" w:rsidTr="00E01ABD">
        <w:trPr>
          <w:cantSplit/>
        </w:trPr>
        <w:tc>
          <w:tcPr>
            <w:tcW w:w="4763" w:type="dxa"/>
            <w:gridSpan w:val="4"/>
            <w:tcBorders>
              <w:top w:val="nil"/>
              <w:left w:val="nil"/>
              <w:bottom w:val="nil"/>
              <w:right w:val="nil"/>
            </w:tcBorders>
            <w:shd w:val="clear" w:color="auto" w:fill="FFFFFF"/>
          </w:tcPr>
          <w:p w14:paraId="0BF2879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INCOME</w:t>
            </w:r>
          </w:p>
        </w:tc>
      </w:tr>
      <w:tr w:rsidR="00DB53E4" w:rsidRPr="00DB53E4" w14:paraId="0DCF47A1" w14:textId="77777777" w:rsidTr="00E01ABD">
        <w:trPr>
          <w:cantSplit/>
        </w:trPr>
        <w:tc>
          <w:tcPr>
            <w:tcW w:w="4763" w:type="dxa"/>
            <w:gridSpan w:val="4"/>
            <w:tcBorders>
              <w:top w:val="nil"/>
              <w:left w:val="nil"/>
              <w:bottom w:val="nil"/>
              <w:right w:val="nil"/>
            </w:tcBorders>
            <w:shd w:val="clear" w:color="auto" w:fill="FFFFFF"/>
          </w:tcPr>
          <w:p w14:paraId="7E5E96E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All requested variables entered.</w:t>
            </w:r>
          </w:p>
        </w:tc>
      </w:tr>
    </w:tbl>
    <w:p w14:paraId="63FB91C6"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4514522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Security and comfort are investigated in this research. Regression analysis was used so as to compute the relative contribute of variables.</w:t>
      </w:r>
    </w:p>
    <w:p w14:paraId="37A0EB0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3662ABD"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 xml:space="preserve">Model summary impact of security and comfort of using </w:t>
      </w:r>
      <w:proofErr w:type="spellStart"/>
      <w:r w:rsidRPr="00DB53E4">
        <w:rPr>
          <w:rFonts w:ascii="Times New Roman" w:hAnsi="Times New Roman" w:cs="Times New Roman"/>
          <w:b/>
          <w:bCs/>
          <w:sz w:val="24"/>
          <w:szCs w:val="24"/>
          <w:lang w:val="en-IN" w:bidi="ar-SA"/>
        </w:rPr>
        <w:t>ewallet</w:t>
      </w:r>
      <w:proofErr w:type="spellEnd"/>
    </w:p>
    <w:p w14:paraId="71826667"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This section discusses about the model summary result. The table below provides the model summary.</w:t>
      </w:r>
    </w:p>
    <w:p w14:paraId="329F8424"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tbl>
      <w:tblPr>
        <w:tblpPr w:leftFromText="180" w:rightFromText="180" w:vertAnchor="text" w:horzAnchor="margin" w:tblpY="1"/>
        <w:tblW w:w="82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3"/>
        <w:gridCol w:w="703"/>
        <w:gridCol w:w="756"/>
        <w:gridCol w:w="1022"/>
        <w:gridCol w:w="1021"/>
        <w:gridCol w:w="1021"/>
        <w:gridCol w:w="777"/>
        <w:gridCol w:w="702"/>
        <w:gridCol w:w="702"/>
        <w:gridCol w:w="1026"/>
      </w:tblGrid>
      <w:tr w:rsidR="00DB53E4" w:rsidRPr="00DB53E4" w14:paraId="23614DF2" w14:textId="77777777" w:rsidTr="00E01ABD">
        <w:trPr>
          <w:cantSplit/>
          <w:trHeight w:val="230"/>
        </w:trPr>
        <w:tc>
          <w:tcPr>
            <w:tcW w:w="8283" w:type="dxa"/>
            <w:gridSpan w:val="10"/>
            <w:tcBorders>
              <w:top w:val="nil"/>
              <w:left w:val="nil"/>
              <w:bottom w:val="nil"/>
              <w:right w:val="nil"/>
            </w:tcBorders>
            <w:shd w:val="clear" w:color="auto" w:fill="FFFFFF"/>
            <w:vAlign w:val="center"/>
          </w:tcPr>
          <w:p w14:paraId="2C9D235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Model Summary</w:t>
            </w:r>
          </w:p>
        </w:tc>
      </w:tr>
      <w:tr w:rsidR="00DB53E4" w:rsidRPr="00DB53E4" w14:paraId="7D165C44" w14:textId="77777777" w:rsidTr="00E01ABD">
        <w:trPr>
          <w:cantSplit/>
          <w:trHeight w:val="222"/>
        </w:trPr>
        <w:tc>
          <w:tcPr>
            <w:tcW w:w="553" w:type="dxa"/>
            <w:vMerge w:val="restart"/>
            <w:tcBorders>
              <w:top w:val="single" w:sz="16" w:space="0" w:color="000000"/>
              <w:left w:val="single" w:sz="16" w:space="0" w:color="000000"/>
              <w:bottom w:val="nil"/>
              <w:right w:val="single" w:sz="16" w:space="0" w:color="000000"/>
            </w:tcBorders>
            <w:shd w:val="clear" w:color="auto" w:fill="FFFFFF"/>
            <w:vAlign w:val="bottom"/>
          </w:tcPr>
          <w:p w14:paraId="66F7FD2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703" w:type="dxa"/>
            <w:vMerge w:val="restart"/>
            <w:tcBorders>
              <w:top w:val="single" w:sz="16" w:space="0" w:color="000000"/>
              <w:left w:val="single" w:sz="16" w:space="0" w:color="000000"/>
            </w:tcBorders>
            <w:shd w:val="clear" w:color="auto" w:fill="FFFFFF"/>
            <w:vAlign w:val="bottom"/>
          </w:tcPr>
          <w:p w14:paraId="52B6A80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w:t>
            </w:r>
          </w:p>
        </w:tc>
        <w:tc>
          <w:tcPr>
            <w:tcW w:w="756" w:type="dxa"/>
            <w:vMerge w:val="restart"/>
            <w:tcBorders>
              <w:top w:val="single" w:sz="16" w:space="0" w:color="000000"/>
            </w:tcBorders>
            <w:shd w:val="clear" w:color="auto" w:fill="FFFFFF"/>
            <w:vAlign w:val="bottom"/>
          </w:tcPr>
          <w:p w14:paraId="445870C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w:t>
            </w:r>
          </w:p>
        </w:tc>
        <w:tc>
          <w:tcPr>
            <w:tcW w:w="1022" w:type="dxa"/>
            <w:vMerge w:val="restart"/>
            <w:tcBorders>
              <w:top w:val="single" w:sz="16" w:space="0" w:color="000000"/>
            </w:tcBorders>
            <w:shd w:val="clear" w:color="auto" w:fill="FFFFFF"/>
            <w:vAlign w:val="bottom"/>
          </w:tcPr>
          <w:p w14:paraId="0FEC500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Adjusted R Square</w:t>
            </w:r>
          </w:p>
        </w:tc>
        <w:tc>
          <w:tcPr>
            <w:tcW w:w="1021" w:type="dxa"/>
            <w:vMerge w:val="restart"/>
            <w:tcBorders>
              <w:top w:val="single" w:sz="16" w:space="0" w:color="000000"/>
            </w:tcBorders>
            <w:shd w:val="clear" w:color="auto" w:fill="FFFFFF"/>
            <w:vAlign w:val="bottom"/>
          </w:tcPr>
          <w:p w14:paraId="77C6D11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 of the Estimate</w:t>
            </w:r>
          </w:p>
        </w:tc>
        <w:tc>
          <w:tcPr>
            <w:tcW w:w="4228" w:type="dxa"/>
            <w:gridSpan w:val="5"/>
            <w:tcBorders>
              <w:top w:val="single" w:sz="16" w:space="0" w:color="000000"/>
              <w:right w:val="single" w:sz="16" w:space="0" w:color="000000"/>
            </w:tcBorders>
            <w:shd w:val="clear" w:color="auto" w:fill="FFFFFF"/>
            <w:vAlign w:val="bottom"/>
          </w:tcPr>
          <w:p w14:paraId="214F5FA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Change Statistics</w:t>
            </w:r>
          </w:p>
        </w:tc>
      </w:tr>
      <w:tr w:rsidR="00DB53E4" w:rsidRPr="00DB53E4" w14:paraId="77EDC0CA" w14:textId="77777777" w:rsidTr="00E01ABD">
        <w:trPr>
          <w:cantSplit/>
          <w:trHeight w:val="491"/>
        </w:trPr>
        <w:tc>
          <w:tcPr>
            <w:tcW w:w="553" w:type="dxa"/>
            <w:vMerge/>
            <w:tcBorders>
              <w:top w:val="single" w:sz="16" w:space="0" w:color="000000"/>
              <w:left w:val="single" w:sz="16" w:space="0" w:color="000000"/>
              <w:bottom w:val="nil"/>
              <w:right w:val="single" w:sz="16" w:space="0" w:color="000000"/>
            </w:tcBorders>
            <w:shd w:val="clear" w:color="auto" w:fill="FFFFFF"/>
            <w:vAlign w:val="bottom"/>
          </w:tcPr>
          <w:p w14:paraId="5DDE968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03" w:type="dxa"/>
            <w:vMerge/>
            <w:tcBorders>
              <w:top w:val="single" w:sz="16" w:space="0" w:color="000000"/>
              <w:left w:val="single" w:sz="16" w:space="0" w:color="000000"/>
            </w:tcBorders>
            <w:shd w:val="clear" w:color="auto" w:fill="FFFFFF"/>
            <w:vAlign w:val="bottom"/>
          </w:tcPr>
          <w:p w14:paraId="3F41ED1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56" w:type="dxa"/>
            <w:vMerge/>
            <w:tcBorders>
              <w:top w:val="single" w:sz="16" w:space="0" w:color="000000"/>
            </w:tcBorders>
            <w:shd w:val="clear" w:color="auto" w:fill="FFFFFF"/>
            <w:vAlign w:val="bottom"/>
          </w:tcPr>
          <w:p w14:paraId="5F319E1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vMerge/>
            <w:tcBorders>
              <w:top w:val="single" w:sz="16" w:space="0" w:color="000000"/>
            </w:tcBorders>
            <w:shd w:val="clear" w:color="auto" w:fill="FFFFFF"/>
            <w:vAlign w:val="bottom"/>
          </w:tcPr>
          <w:p w14:paraId="0D89BEA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1" w:type="dxa"/>
            <w:vMerge/>
            <w:tcBorders>
              <w:top w:val="single" w:sz="16" w:space="0" w:color="000000"/>
            </w:tcBorders>
            <w:shd w:val="clear" w:color="auto" w:fill="FFFFFF"/>
            <w:vAlign w:val="bottom"/>
          </w:tcPr>
          <w:p w14:paraId="7864DE2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1" w:type="dxa"/>
            <w:tcBorders>
              <w:bottom w:val="single" w:sz="16" w:space="0" w:color="000000"/>
            </w:tcBorders>
            <w:shd w:val="clear" w:color="auto" w:fill="FFFFFF"/>
            <w:vAlign w:val="bottom"/>
          </w:tcPr>
          <w:p w14:paraId="50AB0F7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 Change</w:t>
            </w:r>
          </w:p>
        </w:tc>
        <w:tc>
          <w:tcPr>
            <w:tcW w:w="777" w:type="dxa"/>
            <w:tcBorders>
              <w:bottom w:val="single" w:sz="16" w:space="0" w:color="000000"/>
            </w:tcBorders>
            <w:shd w:val="clear" w:color="auto" w:fill="FFFFFF"/>
            <w:vAlign w:val="bottom"/>
          </w:tcPr>
          <w:p w14:paraId="4D7D93A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 Change</w:t>
            </w:r>
          </w:p>
        </w:tc>
        <w:tc>
          <w:tcPr>
            <w:tcW w:w="702" w:type="dxa"/>
            <w:tcBorders>
              <w:bottom w:val="single" w:sz="16" w:space="0" w:color="000000"/>
            </w:tcBorders>
            <w:shd w:val="clear" w:color="auto" w:fill="FFFFFF"/>
            <w:vAlign w:val="bottom"/>
          </w:tcPr>
          <w:p w14:paraId="65969A2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df1</w:t>
            </w:r>
          </w:p>
        </w:tc>
        <w:tc>
          <w:tcPr>
            <w:tcW w:w="702" w:type="dxa"/>
            <w:tcBorders>
              <w:bottom w:val="single" w:sz="16" w:space="0" w:color="000000"/>
            </w:tcBorders>
            <w:shd w:val="clear" w:color="auto" w:fill="FFFFFF"/>
            <w:vAlign w:val="bottom"/>
          </w:tcPr>
          <w:p w14:paraId="5DA4A94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df2</w:t>
            </w:r>
          </w:p>
        </w:tc>
        <w:tc>
          <w:tcPr>
            <w:tcW w:w="1026" w:type="dxa"/>
            <w:tcBorders>
              <w:bottom w:val="single" w:sz="16" w:space="0" w:color="000000"/>
              <w:right w:val="single" w:sz="16" w:space="0" w:color="000000"/>
            </w:tcBorders>
            <w:shd w:val="clear" w:color="auto" w:fill="FFFFFF"/>
            <w:vAlign w:val="bottom"/>
          </w:tcPr>
          <w:p w14:paraId="10FDE95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 F Change</w:t>
            </w:r>
          </w:p>
        </w:tc>
      </w:tr>
      <w:tr w:rsidR="00DB53E4" w:rsidRPr="00DB53E4" w14:paraId="139C3F2A" w14:textId="77777777" w:rsidTr="00E01ABD">
        <w:trPr>
          <w:cantSplit/>
          <w:trHeight w:val="222"/>
        </w:trPr>
        <w:tc>
          <w:tcPr>
            <w:tcW w:w="553" w:type="dxa"/>
            <w:tcBorders>
              <w:top w:val="single" w:sz="16" w:space="0" w:color="000000"/>
              <w:left w:val="single" w:sz="16" w:space="0" w:color="000000"/>
              <w:bottom w:val="single" w:sz="16" w:space="0" w:color="000000"/>
              <w:right w:val="single" w:sz="16" w:space="0" w:color="000000"/>
            </w:tcBorders>
            <w:shd w:val="clear" w:color="auto" w:fill="FFFFFF"/>
          </w:tcPr>
          <w:p w14:paraId="7709EDD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703" w:type="dxa"/>
            <w:tcBorders>
              <w:top w:val="single" w:sz="16" w:space="0" w:color="000000"/>
              <w:left w:val="single" w:sz="16" w:space="0" w:color="000000"/>
              <w:bottom w:val="single" w:sz="16" w:space="0" w:color="000000"/>
            </w:tcBorders>
            <w:shd w:val="clear" w:color="auto" w:fill="FFFFFF"/>
            <w:vAlign w:val="center"/>
          </w:tcPr>
          <w:p w14:paraId="52F5E64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.467</w:t>
            </w:r>
            <w:r w:rsidRPr="00DB53E4">
              <w:rPr>
                <w:rFonts w:ascii="Arial" w:hAnsi="Arial" w:cs="Arial"/>
                <w:color w:val="000000"/>
                <w:sz w:val="18"/>
                <w:szCs w:val="18"/>
                <w:vertAlign w:val="superscript"/>
                <w:lang w:val="en-IN" w:bidi="ar-SA"/>
              </w:rPr>
              <w:t>a</w:t>
            </w:r>
          </w:p>
        </w:tc>
        <w:tc>
          <w:tcPr>
            <w:tcW w:w="756" w:type="dxa"/>
            <w:tcBorders>
              <w:top w:val="single" w:sz="16" w:space="0" w:color="000000"/>
              <w:bottom w:val="single" w:sz="16" w:space="0" w:color="000000"/>
            </w:tcBorders>
            <w:shd w:val="clear" w:color="auto" w:fill="FFFFFF"/>
            <w:vAlign w:val="center"/>
          </w:tcPr>
          <w:p w14:paraId="3E914E2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.218</w:t>
            </w:r>
          </w:p>
        </w:tc>
        <w:tc>
          <w:tcPr>
            <w:tcW w:w="1022" w:type="dxa"/>
            <w:tcBorders>
              <w:top w:val="single" w:sz="16" w:space="0" w:color="000000"/>
              <w:bottom w:val="single" w:sz="16" w:space="0" w:color="000000"/>
            </w:tcBorders>
            <w:shd w:val="clear" w:color="auto" w:fill="FFFFFF"/>
            <w:vAlign w:val="center"/>
          </w:tcPr>
          <w:p w14:paraId="676EEAE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.132</w:t>
            </w:r>
          </w:p>
        </w:tc>
        <w:tc>
          <w:tcPr>
            <w:tcW w:w="1021" w:type="dxa"/>
            <w:tcBorders>
              <w:top w:val="single" w:sz="16" w:space="0" w:color="000000"/>
              <w:bottom w:val="single" w:sz="16" w:space="0" w:color="000000"/>
            </w:tcBorders>
            <w:shd w:val="clear" w:color="auto" w:fill="FFFFFF"/>
            <w:vAlign w:val="center"/>
          </w:tcPr>
          <w:p w14:paraId="2536927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1.15772</w:t>
            </w:r>
          </w:p>
        </w:tc>
        <w:tc>
          <w:tcPr>
            <w:tcW w:w="1021" w:type="dxa"/>
            <w:tcBorders>
              <w:top w:val="single" w:sz="16" w:space="0" w:color="000000"/>
              <w:bottom w:val="single" w:sz="16" w:space="0" w:color="000000"/>
            </w:tcBorders>
            <w:shd w:val="clear" w:color="auto" w:fill="FFFFFF"/>
            <w:vAlign w:val="center"/>
          </w:tcPr>
          <w:p w14:paraId="399E6E7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.218</w:t>
            </w:r>
          </w:p>
        </w:tc>
        <w:tc>
          <w:tcPr>
            <w:tcW w:w="777" w:type="dxa"/>
            <w:tcBorders>
              <w:top w:val="single" w:sz="16" w:space="0" w:color="000000"/>
              <w:bottom w:val="single" w:sz="16" w:space="0" w:color="000000"/>
            </w:tcBorders>
            <w:shd w:val="clear" w:color="auto" w:fill="FFFFFF"/>
            <w:vAlign w:val="center"/>
          </w:tcPr>
          <w:p w14:paraId="0E00E01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2.544</w:t>
            </w:r>
          </w:p>
        </w:tc>
        <w:tc>
          <w:tcPr>
            <w:tcW w:w="702" w:type="dxa"/>
            <w:tcBorders>
              <w:top w:val="single" w:sz="16" w:space="0" w:color="000000"/>
              <w:bottom w:val="single" w:sz="16" w:space="0" w:color="000000"/>
            </w:tcBorders>
            <w:shd w:val="clear" w:color="auto" w:fill="FFFFFF"/>
            <w:vAlign w:val="center"/>
          </w:tcPr>
          <w:p w14:paraId="52A28F4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702" w:type="dxa"/>
            <w:tcBorders>
              <w:top w:val="single" w:sz="16" w:space="0" w:color="000000"/>
              <w:bottom w:val="single" w:sz="16" w:space="0" w:color="000000"/>
            </w:tcBorders>
            <w:shd w:val="clear" w:color="auto" w:fill="FFFFFF"/>
            <w:vAlign w:val="center"/>
          </w:tcPr>
          <w:p w14:paraId="416063D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026" w:type="dxa"/>
            <w:tcBorders>
              <w:top w:val="single" w:sz="16" w:space="0" w:color="000000"/>
              <w:bottom w:val="single" w:sz="16" w:space="0" w:color="000000"/>
              <w:right w:val="single" w:sz="16" w:space="0" w:color="000000"/>
            </w:tcBorders>
            <w:shd w:val="clear" w:color="auto" w:fill="FFFFFF"/>
            <w:vAlign w:val="center"/>
          </w:tcPr>
          <w:p w14:paraId="29E364B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063B40B8" w14:textId="77777777" w:rsidTr="00E01ABD">
        <w:trPr>
          <w:cantSplit/>
          <w:trHeight w:val="452"/>
        </w:trPr>
        <w:tc>
          <w:tcPr>
            <w:tcW w:w="8283" w:type="dxa"/>
            <w:gridSpan w:val="10"/>
            <w:tcBorders>
              <w:top w:val="nil"/>
              <w:left w:val="nil"/>
              <w:bottom w:val="nil"/>
              <w:right w:val="nil"/>
            </w:tcBorders>
            <w:shd w:val="clear" w:color="auto" w:fill="FFFFFF"/>
          </w:tcPr>
          <w:p w14:paraId="6C2FF0F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Predictors: (Constant), OA7, SEC5, FUN1, U1, US2, PR4, U2, SP1, SEC3, OA6, OB1, OA1, OA5, PUR5, OA4, US1, SEC4, OA3, PUR4, NOUTG3, PUR6, SEC1, R1, SEC2, NOUTG4, PUR3, PUR1, PR2, NOUTG2, PUR2, PR3, OA2, NOUTG1, PR1</w:t>
            </w:r>
          </w:p>
        </w:tc>
      </w:tr>
    </w:tbl>
    <w:p w14:paraId="2A2E8D5D"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p w14:paraId="56F1FD4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table above that the value indicates an R of 0.467, R square 0.218 and adjusted R square is 0.132. This shows the result of independent variable. This standard Error of the Estimate value is 1.15772. The smaller the level of SEE will make the regression model more accurate in predicting the dependent variable. Therefore 21.8% of the variations of the research data about the average is explained by the model. R coefficient indicates the correlation of study variables.</w:t>
      </w:r>
    </w:p>
    <w:p w14:paraId="1C8F6EFB"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45A15E43"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Analysis of variance</w:t>
      </w:r>
    </w:p>
    <w:tbl>
      <w:tblPr>
        <w:tblW w:w="7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291"/>
        <w:gridCol w:w="1476"/>
        <w:gridCol w:w="1014"/>
        <w:gridCol w:w="1415"/>
        <w:gridCol w:w="1014"/>
        <w:gridCol w:w="1014"/>
      </w:tblGrid>
      <w:tr w:rsidR="00DB53E4" w:rsidRPr="00DB53E4" w14:paraId="485B1820" w14:textId="77777777" w:rsidTr="00E01ABD">
        <w:trPr>
          <w:cantSplit/>
        </w:trPr>
        <w:tc>
          <w:tcPr>
            <w:tcW w:w="7962" w:type="dxa"/>
            <w:gridSpan w:val="7"/>
            <w:tcBorders>
              <w:top w:val="nil"/>
              <w:left w:val="nil"/>
              <w:bottom w:val="nil"/>
              <w:right w:val="nil"/>
            </w:tcBorders>
            <w:shd w:val="clear" w:color="auto" w:fill="FFFFFF"/>
            <w:vAlign w:val="center"/>
          </w:tcPr>
          <w:p w14:paraId="5AAA0A5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ANOVA</w:t>
            </w:r>
            <w:r w:rsidRPr="00DB53E4">
              <w:rPr>
                <w:rFonts w:ascii="Arial" w:hAnsi="Arial" w:cs="Arial"/>
                <w:b/>
                <w:bCs/>
                <w:color w:val="000000"/>
                <w:sz w:val="18"/>
                <w:szCs w:val="18"/>
                <w:vertAlign w:val="superscript"/>
                <w:lang w:val="en-IN" w:bidi="ar-SA"/>
              </w:rPr>
              <w:t>a</w:t>
            </w:r>
            <w:proofErr w:type="spellEnd"/>
          </w:p>
        </w:tc>
      </w:tr>
      <w:tr w:rsidR="00DB53E4" w:rsidRPr="00DB53E4" w14:paraId="3849C6F3" w14:textId="77777777" w:rsidTr="00E01ABD">
        <w:trPr>
          <w:cantSplit/>
        </w:trPr>
        <w:tc>
          <w:tcPr>
            <w:tcW w:w="2029" w:type="dxa"/>
            <w:gridSpan w:val="2"/>
            <w:tcBorders>
              <w:top w:val="single" w:sz="16" w:space="0" w:color="000000"/>
              <w:left w:val="single" w:sz="16" w:space="0" w:color="000000"/>
              <w:bottom w:val="single" w:sz="16" w:space="0" w:color="000000"/>
              <w:right w:val="nil"/>
            </w:tcBorders>
            <w:shd w:val="clear" w:color="auto" w:fill="FFFFFF"/>
            <w:vAlign w:val="bottom"/>
          </w:tcPr>
          <w:p w14:paraId="69B954C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6" w:type="dxa"/>
            <w:tcBorders>
              <w:top w:val="single" w:sz="16" w:space="0" w:color="000000"/>
              <w:left w:val="single" w:sz="16" w:space="0" w:color="000000"/>
              <w:bottom w:val="single" w:sz="16" w:space="0" w:color="000000"/>
            </w:tcBorders>
            <w:shd w:val="clear" w:color="auto" w:fill="FFFFFF"/>
            <w:vAlign w:val="bottom"/>
          </w:tcPr>
          <w:p w14:paraId="05F5FEE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Sum of Squares</w:t>
            </w:r>
          </w:p>
        </w:tc>
        <w:tc>
          <w:tcPr>
            <w:tcW w:w="1014" w:type="dxa"/>
            <w:tcBorders>
              <w:top w:val="single" w:sz="16" w:space="0" w:color="000000"/>
              <w:bottom w:val="single" w:sz="16" w:space="0" w:color="000000"/>
            </w:tcBorders>
            <w:shd w:val="clear" w:color="auto" w:fill="FFFFFF"/>
            <w:vAlign w:val="bottom"/>
          </w:tcPr>
          <w:p w14:paraId="4940CEF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color w:val="000000"/>
                <w:sz w:val="18"/>
                <w:szCs w:val="18"/>
                <w:lang w:val="en-IN" w:bidi="ar-SA"/>
              </w:rPr>
              <w:t>df</w:t>
            </w:r>
            <w:proofErr w:type="spellEnd"/>
          </w:p>
        </w:tc>
        <w:tc>
          <w:tcPr>
            <w:tcW w:w="1415" w:type="dxa"/>
            <w:tcBorders>
              <w:top w:val="single" w:sz="16" w:space="0" w:color="000000"/>
              <w:bottom w:val="single" w:sz="16" w:space="0" w:color="000000"/>
            </w:tcBorders>
            <w:shd w:val="clear" w:color="auto" w:fill="FFFFFF"/>
            <w:vAlign w:val="bottom"/>
          </w:tcPr>
          <w:p w14:paraId="5651AF6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Mean Square</w:t>
            </w:r>
          </w:p>
        </w:tc>
        <w:tc>
          <w:tcPr>
            <w:tcW w:w="1014" w:type="dxa"/>
            <w:tcBorders>
              <w:top w:val="single" w:sz="16" w:space="0" w:color="000000"/>
              <w:bottom w:val="single" w:sz="16" w:space="0" w:color="000000"/>
            </w:tcBorders>
            <w:shd w:val="clear" w:color="auto" w:fill="FFFFFF"/>
            <w:vAlign w:val="bottom"/>
          </w:tcPr>
          <w:p w14:paraId="16C2E70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w:t>
            </w:r>
          </w:p>
        </w:tc>
        <w:tc>
          <w:tcPr>
            <w:tcW w:w="1014" w:type="dxa"/>
            <w:tcBorders>
              <w:top w:val="single" w:sz="16" w:space="0" w:color="000000"/>
              <w:bottom w:val="single" w:sz="16" w:space="0" w:color="000000"/>
              <w:right w:val="single" w:sz="16" w:space="0" w:color="000000"/>
            </w:tcBorders>
            <w:shd w:val="clear" w:color="auto" w:fill="FFFFFF"/>
            <w:vAlign w:val="bottom"/>
          </w:tcPr>
          <w:p w14:paraId="4E268F0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66CBA408" w14:textId="77777777" w:rsidTr="00E01ABD">
        <w:trPr>
          <w:cantSplit/>
        </w:trPr>
        <w:tc>
          <w:tcPr>
            <w:tcW w:w="738" w:type="dxa"/>
            <w:vMerge w:val="restart"/>
            <w:tcBorders>
              <w:top w:val="single" w:sz="16" w:space="0" w:color="000000"/>
              <w:left w:val="single" w:sz="16" w:space="0" w:color="000000"/>
              <w:bottom w:val="single" w:sz="16" w:space="0" w:color="000000"/>
              <w:right w:val="nil"/>
            </w:tcBorders>
            <w:shd w:val="clear" w:color="auto" w:fill="FFFFFF"/>
          </w:tcPr>
          <w:p w14:paraId="0162361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291" w:type="dxa"/>
            <w:tcBorders>
              <w:top w:val="single" w:sz="16" w:space="0" w:color="000000"/>
              <w:left w:val="nil"/>
              <w:bottom w:val="nil"/>
              <w:right w:val="single" w:sz="16" w:space="0" w:color="000000"/>
            </w:tcBorders>
            <w:shd w:val="clear" w:color="auto" w:fill="FFFFFF"/>
          </w:tcPr>
          <w:p w14:paraId="2FC1D3B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Regression</w:t>
            </w:r>
          </w:p>
        </w:tc>
        <w:tc>
          <w:tcPr>
            <w:tcW w:w="1476" w:type="dxa"/>
            <w:tcBorders>
              <w:top w:val="single" w:sz="16" w:space="0" w:color="000000"/>
              <w:left w:val="single" w:sz="16" w:space="0" w:color="000000"/>
              <w:bottom w:val="nil"/>
            </w:tcBorders>
            <w:shd w:val="clear" w:color="auto" w:fill="FFFFFF"/>
            <w:vAlign w:val="center"/>
          </w:tcPr>
          <w:p w14:paraId="39E3F8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115.933</w:t>
            </w:r>
          </w:p>
        </w:tc>
        <w:tc>
          <w:tcPr>
            <w:tcW w:w="1014" w:type="dxa"/>
            <w:tcBorders>
              <w:top w:val="single" w:sz="16" w:space="0" w:color="000000"/>
              <w:bottom w:val="nil"/>
            </w:tcBorders>
            <w:shd w:val="clear" w:color="auto" w:fill="FFFFFF"/>
            <w:vAlign w:val="center"/>
          </w:tcPr>
          <w:p w14:paraId="79C64C6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1415" w:type="dxa"/>
            <w:tcBorders>
              <w:top w:val="single" w:sz="16" w:space="0" w:color="000000"/>
              <w:bottom w:val="nil"/>
            </w:tcBorders>
            <w:shd w:val="clear" w:color="auto" w:fill="FFFFFF"/>
            <w:vAlign w:val="center"/>
          </w:tcPr>
          <w:p w14:paraId="476F1DE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3.410</w:t>
            </w:r>
          </w:p>
        </w:tc>
        <w:tc>
          <w:tcPr>
            <w:tcW w:w="1014" w:type="dxa"/>
            <w:tcBorders>
              <w:top w:val="single" w:sz="16" w:space="0" w:color="000000"/>
              <w:bottom w:val="nil"/>
            </w:tcBorders>
            <w:shd w:val="clear" w:color="auto" w:fill="FFFFFF"/>
            <w:vAlign w:val="center"/>
          </w:tcPr>
          <w:p w14:paraId="0CDC2AF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2.544</w:t>
            </w:r>
          </w:p>
        </w:tc>
        <w:tc>
          <w:tcPr>
            <w:tcW w:w="1014" w:type="dxa"/>
            <w:tcBorders>
              <w:top w:val="single" w:sz="16" w:space="0" w:color="000000"/>
              <w:bottom w:val="nil"/>
              <w:right w:val="single" w:sz="16" w:space="0" w:color="000000"/>
            </w:tcBorders>
            <w:shd w:val="clear" w:color="auto" w:fill="FFFFFF"/>
            <w:vAlign w:val="center"/>
          </w:tcPr>
          <w:p w14:paraId="7569616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r w:rsidRPr="00DB53E4">
              <w:rPr>
                <w:rFonts w:ascii="Arial" w:hAnsi="Arial" w:cs="Arial"/>
                <w:color w:val="000000"/>
                <w:sz w:val="18"/>
                <w:szCs w:val="18"/>
                <w:vertAlign w:val="superscript"/>
                <w:lang w:val="en-IN" w:bidi="ar-SA"/>
              </w:rPr>
              <w:t>b</w:t>
            </w:r>
          </w:p>
        </w:tc>
      </w:tr>
      <w:tr w:rsidR="00DB53E4" w:rsidRPr="00DB53E4" w14:paraId="695DE903"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2D60B67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291" w:type="dxa"/>
            <w:tcBorders>
              <w:top w:val="nil"/>
              <w:left w:val="nil"/>
              <w:bottom w:val="nil"/>
              <w:right w:val="single" w:sz="16" w:space="0" w:color="000000"/>
            </w:tcBorders>
            <w:shd w:val="clear" w:color="auto" w:fill="FFFFFF"/>
          </w:tcPr>
          <w:p w14:paraId="72452B8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Residual</w:t>
            </w:r>
          </w:p>
        </w:tc>
        <w:tc>
          <w:tcPr>
            <w:tcW w:w="1476" w:type="dxa"/>
            <w:tcBorders>
              <w:top w:val="nil"/>
              <w:left w:val="single" w:sz="16" w:space="0" w:color="000000"/>
              <w:bottom w:val="nil"/>
            </w:tcBorders>
            <w:shd w:val="clear" w:color="auto" w:fill="FFFFFF"/>
            <w:vAlign w:val="center"/>
          </w:tcPr>
          <w:p w14:paraId="62A4BA2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415.499</w:t>
            </w:r>
          </w:p>
        </w:tc>
        <w:tc>
          <w:tcPr>
            <w:tcW w:w="1014" w:type="dxa"/>
            <w:tcBorders>
              <w:top w:val="nil"/>
              <w:bottom w:val="nil"/>
            </w:tcBorders>
            <w:shd w:val="clear" w:color="auto" w:fill="FFFFFF"/>
            <w:vAlign w:val="center"/>
          </w:tcPr>
          <w:p w14:paraId="6485723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415" w:type="dxa"/>
            <w:tcBorders>
              <w:top w:val="nil"/>
              <w:bottom w:val="nil"/>
            </w:tcBorders>
            <w:shd w:val="clear" w:color="auto" w:fill="FFFFFF"/>
            <w:vAlign w:val="center"/>
          </w:tcPr>
          <w:p w14:paraId="6E7B3C8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1.340</w:t>
            </w:r>
          </w:p>
        </w:tc>
        <w:tc>
          <w:tcPr>
            <w:tcW w:w="1014" w:type="dxa"/>
            <w:tcBorders>
              <w:top w:val="nil"/>
              <w:bottom w:val="nil"/>
            </w:tcBorders>
            <w:shd w:val="clear" w:color="auto" w:fill="FFFFFF"/>
            <w:vAlign w:val="center"/>
          </w:tcPr>
          <w:p w14:paraId="08CD3E97"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nil"/>
              <w:right w:val="single" w:sz="16" w:space="0" w:color="000000"/>
            </w:tcBorders>
            <w:shd w:val="clear" w:color="auto" w:fill="FFFFFF"/>
            <w:vAlign w:val="center"/>
          </w:tcPr>
          <w:p w14:paraId="44E6E7F8"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7123C6B4"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52C102B6"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291" w:type="dxa"/>
            <w:tcBorders>
              <w:top w:val="nil"/>
              <w:left w:val="nil"/>
              <w:bottom w:val="single" w:sz="16" w:space="0" w:color="000000"/>
              <w:right w:val="single" w:sz="16" w:space="0" w:color="000000"/>
            </w:tcBorders>
            <w:shd w:val="clear" w:color="auto" w:fill="FFFFFF"/>
          </w:tcPr>
          <w:p w14:paraId="5191EC2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Total</w:t>
            </w:r>
          </w:p>
        </w:tc>
        <w:tc>
          <w:tcPr>
            <w:tcW w:w="1476" w:type="dxa"/>
            <w:tcBorders>
              <w:top w:val="nil"/>
              <w:left w:val="single" w:sz="16" w:space="0" w:color="000000"/>
              <w:bottom w:val="single" w:sz="16" w:space="0" w:color="000000"/>
            </w:tcBorders>
            <w:shd w:val="clear" w:color="auto" w:fill="FFFFFF"/>
            <w:vAlign w:val="center"/>
          </w:tcPr>
          <w:p w14:paraId="661DDE3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531.432</w:t>
            </w:r>
          </w:p>
        </w:tc>
        <w:tc>
          <w:tcPr>
            <w:tcW w:w="1014" w:type="dxa"/>
            <w:tcBorders>
              <w:top w:val="nil"/>
              <w:bottom w:val="single" w:sz="16" w:space="0" w:color="000000"/>
            </w:tcBorders>
            <w:shd w:val="clear" w:color="auto" w:fill="FFFFFF"/>
            <w:vAlign w:val="center"/>
          </w:tcPr>
          <w:p w14:paraId="22E412A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w:t>
            </w:r>
          </w:p>
        </w:tc>
        <w:tc>
          <w:tcPr>
            <w:tcW w:w="1415" w:type="dxa"/>
            <w:tcBorders>
              <w:top w:val="nil"/>
              <w:bottom w:val="single" w:sz="16" w:space="0" w:color="000000"/>
            </w:tcBorders>
            <w:shd w:val="clear" w:color="auto" w:fill="FFFFFF"/>
            <w:vAlign w:val="center"/>
          </w:tcPr>
          <w:p w14:paraId="22AD06A9"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tcBorders>
            <w:shd w:val="clear" w:color="auto" w:fill="FFFFFF"/>
            <w:vAlign w:val="center"/>
          </w:tcPr>
          <w:p w14:paraId="62E54162"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right w:val="single" w:sz="16" w:space="0" w:color="000000"/>
            </w:tcBorders>
            <w:shd w:val="clear" w:color="auto" w:fill="FFFFFF"/>
            <w:vAlign w:val="center"/>
          </w:tcPr>
          <w:p w14:paraId="100A2B17"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5C06B074" w14:textId="77777777" w:rsidTr="00E01ABD">
        <w:trPr>
          <w:cantSplit/>
        </w:trPr>
        <w:tc>
          <w:tcPr>
            <w:tcW w:w="7962" w:type="dxa"/>
            <w:gridSpan w:val="7"/>
            <w:tcBorders>
              <w:top w:val="nil"/>
              <w:left w:val="nil"/>
              <w:bottom w:val="nil"/>
              <w:right w:val="nil"/>
            </w:tcBorders>
            <w:shd w:val="clear" w:color="auto" w:fill="FFFFFF"/>
          </w:tcPr>
          <w:p w14:paraId="048ACDD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INCOME</w:t>
            </w:r>
          </w:p>
        </w:tc>
      </w:tr>
      <w:tr w:rsidR="00DB53E4" w:rsidRPr="00DB53E4" w14:paraId="73D525B4" w14:textId="77777777" w:rsidTr="00E01ABD">
        <w:trPr>
          <w:cantSplit/>
        </w:trPr>
        <w:tc>
          <w:tcPr>
            <w:tcW w:w="7962" w:type="dxa"/>
            <w:gridSpan w:val="7"/>
            <w:tcBorders>
              <w:top w:val="nil"/>
              <w:left w:val="nil"/>
              <w:bottom w:val="nil"/>
              <w:right w:val="nil"/>
            </w:tcBorders>
            <w:shd w:val="clear" w:color="auto" w:fill="FFFFFF"/>
          </w:tcPr>
          <w:p w14:paraId="07AC30B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Predictors: (Constant), OA7, SEC5, FUN1, U1, US2, PR4, U2, SP1, SEC3, OA6, OB1, OA1, OA5, PUR5, OA4, US1, SEC4, OA3, PUR4, NOUTG3, PUR6, SEC1, R1, SEC2, NOUTG4, PUR3, PUR1, PR2, NOUTG2, PUR2, PR3, OA2, NOUTG1, PR1</w:t>
            </w:r>
          </w:p>
        </w:tc>
      </w:tr>
    </w:tbl>
    <w:p w14:paraId="5314730F"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528EEC4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From this analysis of variance indicated under the table above, the F statistic is 2.544. The significance of the study model is 0.000. The analysis was undertaken at 95% level of significance. Therefore, inside the 0.05 confidence interval, thus the study model in thus insignificant. The predictors (independent variables) have an insignificant effect on the dependent variable.</w:t>
      </w:r>
    </w:p>
    <w:p w14:paraId="500B33D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8D1777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6E18D7C" w14:textId="2FFDB116"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27F5F8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5FDCC2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48DC29E" w14:textId="77777777" w:rsidR="00DB53E4" w:rsidRPr="00DB53E4" w:rsidRDefault="00DB53E4" w:rsidP="00DB53E4">
      <w:pPr>
        <w:spacing w:before="240" w:after="160" w:line="360" w:lineRule="auto"/>
        <w:jc w:val="both"/>
        <w:rPr>
          <w:rFonts w:ascii="Times New Roman" w:hAnsi="Times New Roman" w:cs="Times New Roman"/>
          <w:b/>
          <w:sz w:val="24"/>
          <w:szCs w:val="24"/>
          <w:lang w:val="en-IN" w:bidi="ar-SA"/>
        </w:rPr>
      </w:pPr>
      <w:r w:rsidRPr="00DB53E4">
        <w:rPr>
          <w:rFonts w:ascii="Times New Roman" w:hAnsi="Times New Roman" w:cs="Times New Roman"/>
          <w:b/>
          <w:sz w:val="24"/>
          <w:szCs w:val="24"/>
          <w:lang w:val="en-IN" w:bidi="ar-SA"/>
        </w:rPr>
        <w:lastRenderedPageBreak/>
        <w:t>Model Coefficients</w:t>
      </w:r>
    </w:p>
    <w:p w14:paraId="3D70080E" w14:textId="77777777" w:rsidR="00DB53E4" w:rsidRPr="00DB53E4" w:rsidRDefault="00DB53E4" w:rsidP="00DB53E4">
      <w:pPr>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The model coefficients are presented as below:</w:t>
      </w: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3"/>
        <w:gridCol w:w="1338"/>
        <w:gridCol w:w="1338"/>
        <w:gridCol w:w="1476"/>
        <w:gridCol w:w="1015"/>
        <w:gridCol w:w="1015"/>
      </w:tblGrid>
      <w:tr w:rsidR="00DB53E4" w:rsidRPr="00DB53E4" w14:paraId="143A32D2" w14:textId="77777777" w:rsidTr="00E01ABD">
        <w:trPr>
          <w:cantSplit/>
        </w:trPr>
        <w:tc>
          <w:tcPr>
            <w:tcW w:w="8101" w:type="dxa"/>
            <w:gridSpan w:val="7"/>
            <w:tcBorders>
              <w:top w:val="nil"/>
              <w:left w:val="nil"/>
              <w:bottom w:val="nil"/>
              <w:right w:val="nil"/>
            </w:tcBorders>
            <w:shd w:val="clear" w:color="auto" w:fill="FFFFFF"/>
            <w:vAlign w:val="center"/>
          </w:tcPr>
          <w:p w14:paraId="0DF1E71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Coefficients</w:t>
            </w:r>
            <w:r w:rsidRPr="00DB53E4">
              <w:rPr>
                <w:rFonts w:ascii="Arial" w:hAnsi="Arial" w:cs="Arial"/>
                <w:b/>
                <w:bCs/>
                <w:color w:val="000000"/>
                <w:sz w:val="18"/>
                <w:szCs w:val="18"/>
                <w:vertAlign w:val="superscript"/>
                <w:lang w:val="en-IN" w:bidi="ar-SA"/>
              </w:rPr>
              <w:t>a</w:t>
            </w:r>
            <w:proofErr w:type="spellEnd"/>
          </w:p>
        </w:tc>
      </w:tr>
      <w:tr w:rsidR="00DB53E4" w:rsidRPr="00DB53E4" w14:paraId="0CC1B365" w14:textId="77777777" w:rsidTr="00E01ABD">
        <w:trPr>
          <w:cantSplit/>
        </w:trPr>
        <w:tc>
          <w:tcPr>
            <w:tcW w:w="1919" w:type="dxa"/>
            <w:gridSpan w:val="2"/>
            <w:vMerge w:val="restart"/>
            <w:tcBorders>
              <w:top w:val="single" w:sz="16" w:space="0" w:color="000000"/>
              <w:left w:val="single" w:sz="16" w:space="0" w:color="000000"/>
              <w:bottom w:val="nil"/>
              <w:right w:val="nil"/>
            </w:tcBorders>
            <w:shd w:val="clear" w:color="auto" w:fill="FFFFFF"/>
            <w:vAlign w:val="bottom"/>
          </w:tcPr>
          <w:p w14:paraId="17BC6C3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2676" w:type="dxa"/>
            <w:gridSpan w:val="2"/>
            <w:tcBorders>
              <w:top w:val="single" w:sz="16" w:space="0" w:color="000000"/>
              <w:left w:val="single" w:sz="16" w:space="0" w:color="000000"/>
            </w:tcBorders>
            <w:shd w:val="clear" w:color="auto" w:fill="FFFFFF"/>
            <w:vAlign w:val="bottom"/>
          </w:tcPr>
          <w:p w14:paraId="32916B1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Unstandardized Coefficients</w:t>
            </w:r>
          </w:p>
        </w:tc>
        <w:tc>
          <w:tcPr>
            <w:tcW w:w="1476" w:type="dxa"/>
            <w:tcBorders>
              <w:top w:val="single" w:sz="16" w:space="0" w:color="000000"/>
            </w:tcBorders>
            <w:shd w:val="clear" w:color="auto" w:fill="FFFFFF"/>
            <w:vAlign w:val="bottom"/>
          </w:tcPr>
          <w:p w14:paraId="0FC5AEF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Standardized Coefficients</w:t>
            </w:r>
          </w:p>
        </w:tc>
        <w:tc>
          <w:tcPr>
            <w:tcW w:w="1015" w:type="dxa"/>
            <w:vMerge w:val="restart"/>
            <w:tcBorders>
              <w:top w:val="single" w:sz="16" w:space="0" w:color="000000"/>
            </w:tcBorders>
            <w:shd w:val="clear" w:color="auto" w:fill="FFFFFF"/>
            <w:vAlign w:val="bottom"/>
          </w:tcPr>
          <w:p w14:paraId="2DD6054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t</w:t>
            </w:r>
          </w:p>
        </w:tc>
        <w:tc>
          <w:tcPr>
            <w:tcW w:w="1015" w:type="dxa"/>
            <w:vMerge w:val="restart"/>
            <w:tcBorders>
              <w:top w:val="single" w:sz="16" w:space="0" w:color="000000"/>
              <w:right w:val="single" w:sz="16" w:space="0" w:color="000000"/>
            </w:tcBorders>
            <w:shd w:val="clear" w:color="auto" w:fill="FFFFFF"/>
            <w:vAlign w:val="bottom"/>
          </w:tcPr>
          <w:p w14:paraId="0694926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710D0429" w14:textId="77777777" w:rsidTr="00E01ABD">
        <w:trPr>
          <w:cantSplit/>
        </w:trPr>
        <w:tc>
          <w:tcPr>
            <w:tcW w:w="1919" w:type="dxa"/>
            <w:gridSpan w:val="2"/>
            <w:vMerge/>
            <w:tcBorders>
              <w:top w:val="single" w:sz="16" w:space="0" w:color="000000"/>
              <w:left w:val="single" w:sz="16" w:space="0" w:color="000000"/>
              <w:bottom w:val="nil"/>
              <w:right w:val="nil"/>
            </w:tcBorders>
            <w:shd w:val="clear" w:color="auto" w:fill="FFFFFF"/>
            <w:vAlign w:val="bottom"/>
          </w:tcPr>
          <w:p w14:paraId="7E0BD6B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338" w:type="dxa"/>
            <w:tcBorders>
              <w:left w:val="single" w:sz="16" w:space="0" w:color="000000"/>
              <w:bottom w:val="single" w:sz="16" w:space="0" w:color="000000"/>
            </w:tcBorders>
            <w:shd w:val="clear" w:color="auto" w:fill="FFFFFF"/>
            <w:vAlign w:val="bottom"/>
          </w:tcPr>
          <w:p w14:paraId="2739576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w:t>
            </w:r>
          </w:p>
        </w:tc>
        <w:tc>
          <w:tcPr>
            <w:tcW w:w="1338" w:type="dxa"/>
            <w:tcBorders>
              <w:bottom w:val="single" w:sz="16" w:space="0" w:color="000000"/>
            </w:tcBorders>
            <w:shd w:val="clear" w:color="auto" w:fill="FFFFFF"/>
            <w:vAlign w:val="bottom"/>
          </w:tcPr>
          <w:p w14:paraId="5DDB600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w:t>
            </w:r>
          </w:p>
        </w:tc>
        <w:tc>
          <w:tcPr>
            <w:tcW w:w="1476" w:type="dxa"/>
            <w:tcBorders>
              <w:bottom w:val="single" w:sz="16" w:space="0" w:color="000000"/>
            </w:tcBorders>
            <w:shd w:val="clear" w:color="auto" w:fill="FFFFFF"/>
            <w:vAlign w:val="bottom"/>
          </w:tcPr>
          <w:p w14:paraId="4400340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Beta</w:t>
            </w:r>
          </w:p>
        </w:tc>
        <w:tc>
          <w:tcPr>
            <w:tcW w:w="1015" w:type="dxa"/>
            <w:vMerge/>
            <w:tcBorders>
              <w:top w:val="single" w:sz="16" w:space="0" w:color="000000"/>
            </w:tcBorders>
            <w:shd w:val="clear" w:color="auto" w:fill="FFFFFF"/>
            <w:vAlign w:val="bottom"/>
          </w:tcPr>
          <w:p w14:paraId="56D7D21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5" w:type="dxa"/>
            <w:vMerge/>
            <w:tcBorders>
              <w:top w:val="single" w:sz="16" w:space="0" w:color="000000"/>
              <w:right w:val="single" w:sz="16" w:space="0" w:color="000000"/>
            </w:tcBorders>
            <w:shd w:val="clear" w:color="auto" w:fill="FFFFFF"/>
            <w:vAlign w:val="bottom"/>
          </w:tcPr>
          <w:p w14:paraId="30A2CFD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r>
      <w:tr w:rsidR="00DB53E4" w:rsidRPr="00DB53E4" w14:paraId="7B4C9CFC" w14:textId="77777777" w:rsidTr="00E01AB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1B657F8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183" w:type="dxa"/>
            <w:tcBorders>
              <w:top w:val="single" w:sz="16" w:space="0" w:color="000000"/>
              <w:left w:val="nil"/>
              <w:bottom w:val="nil"/>
              <w:right w:val="single" w:sz="16" w:space="0" w:color="000000"/>
            </w:tcBorders>
            <w:shd w:val="clear" w:color="auto" w:fill="FFFFFF"/>
          </w:tcPr>
          <w:p w14:paraId="1FDAF20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(Constant)</w:t>
            </w:r>
          </w:p>
        </w:tc>
        <w:tc>
          <w:tcPr>
            <w:tcW w:w="1338" w:type="dxa"/>
            <w:tcBorders>
              <w:top w:val="single" w:sz="16" w:space="0" w:color="000000"/>
              <w:left w:val="single" w:sz="16" w:space="0" w:color="000000"/>
              <w:bottom w:val="nil"/>
            </w:tcBorders>
            <w:shd w:val="clear" w:color="auto" w:fill="FFFFFF"/>
            <w:vAlign w:val="center"/>
          </w:tcPr>
          <w:p w14:paraId="2D82E9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.323</w:t>
            </w:r>
          </w:p>
        </w:tc>
        <w:tc>
          <w:tcPr>
            <w:tcW w:w="1338" w:type="dxa"/>
            <w:tcBorders>
              <w:top w:val="single" w:sz="16" w:space="0" w:color="000000"/>
              <w:bottom w:val="nil"/>
            </w:tcBorders>
            <w:shd w:val="clear" w:color="auto" w:fill="FFFFFF"/>
            <w:vAlign w:val="center"/>
          </w:tcPr>
          <w:p w14:paraId="1245BFB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.786</w:t>
            </w:r>
          </w:p>
        </w:tc>
        <w:tc>
          <w:tcPr>
            <w:tcW w:w="1476" w:type="dxa"/>
            <w:tcBorders>
              <w:top w:val="single" w:sz="16" w:space="0" w:color="000000"/>
              <w:bottom w:val="nil"/>
            </w:tcBorders>
            <w:shd w:val="clear" w:color="auto" w:fill="FFFFFF"/>
            <w:vAlign w:val="center"/>
          </w:tcPr>
          <w:p w14:paraId="18D91AB0"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5" w:type="dxa"/>
            <w:tcBorders>
              <w:top w:val="single" w:sz="16" w:space="0" w:color="000000"/>
              <w:bottom w:val="nil"/>
            </w:tcBorders>
            <w:shd w:val="clear" w:color="auto" w:fill="FFFFFF"/>
            <w:vAlign w:val="center"/>
          </w:tcPr>
          <w:p w14:paraId="5BE19CC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.411</w:t>
            </w:r>
          </w:p>
        </w:tc>
        <w:tc>
          <w:tcPr>
            <w:tcW w:w="1015" w:type="dxa"/>
            <w:tcBorders>
              <w:top w:val="single" w:sz="16" w:space="0" w:color="000000"/>
              <w:bottom w:val="nil"/>
              <w:right w:val="single" w:sz="16" w:space="0" w:color="000000"/>
            </w:tcBorders>
            <w:shd w:val="clear" w:color="auto" w:fill="FFFFFF"/>
            <w:vAlign w:val="center"/>
          </w:tcPr>
          <w:p w14:paraId="7948DCD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.681</w:t>
            </w:r>
          </w:p>
        </w:tc>
      </w:tr>
      <w:tr w:rsidR="00DB53E4" w:rsidRPr="00DB53E4" w14:paraId="276F884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52F660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6693B4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PR1</w:t>
            </w:r>
          </w:p>
        </w:tc>
        <w:tc>
          <w:tcPr>
            <w:tcW w:w="1338" w:type="dxa"/>
            <w:tcBorders>
              <w:top w:val="nil"/>
              <w:left w:val="single" w:sz="16" w:space="0" w:color="000000"/>
              <w:bottom w:val="nil"/>
            </w:tcBorders>
            <w:shd w:val="clear" w:color="auto" w:fill="FFFFFF"/>
            <w:vAlign w:val="center"/>
          </w:tcPr>
          <w:p w14:paraId="4E1524B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-.309</w:t>
            </w:r>
          </w:p>
        </w:tc>
        <w:tc>
          <w:tcPr>
            <w:tcW w:w="1338" w:type="dxa"/>
            <w:tcBorders>
              <w:top w:val="nil"/>
              <w:bottom w:val="nil"/>
            </w:tcBorders>
            <w:shd w:val="clear" w:color="auto" w:fill="FFFFFF"/>
            <w:vAlign w:val="center"/>
          </w:tcPr>
          <w:p w14:paraId="1C2E19E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.143</w:t>
            </w:r>
          </w:p>
        </w:tc>
        <w:tc>
          <w:tcPr>
            <w:tcW w:w="1476" w:type="dxa"/>
            <w:tcBorders>
              <w:top w:val="nil"/>
              <w:bottom w:val="nil"/>
            </w:tcBorders>
            <w:shd w:val="clear" w:color="auto" w:fill="FFFFFF"/>
            <w:vAlign w:val="center"/>
          </w:tcPr>
          <w:p w14:paraId="2FA3BCA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-.197</w:t>
            </w:r>
          </w:p>
        </w:tc>
        <w:tc>
          <w:tcPr>
            <w:tcW w:w="1015" w:type="dxa"/>
            <w:tcBorders>
              <w:top w:val="nil"/>
              <w:bottom w:val="nil"/>
            </w:tcBorders>
            <w:shd w:val="clear" w:color="auto" w:fill="FFFFFF"/>
            <w:vAlign w:val="center"/>
          </w:tcPr>
          <w:p w14:paraId="378A474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-2.170</w:t>
            </w:r>
          </w:p>
        </w:tc>
        <w:tc>
          <w:tcPr>
            <w:tcW w:w="1015" w:type="dxa"/>
            <w:tcBorders>
              <w:top w:val="nil"/>
              <w:bottom w:val="nil"/>
              <w:right w:val="single" w:sz="16" w:space="0" w:color="000000"/>
            </w:tcBorders>
            <w:shd w:val="clear" w:color="auto" w:fill="FFFFFF"/>
            <w:vAlign w:val="center"/>
          </w:tcPr>
          <w:p w14:paraId="4EDDA0D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.031</w:t>
            </w:r>
          </w:p>
        </w:tc>
      </w:tr>
      <w:tr w:rsidR="00DB53E4" w:rsidRPr="00DB53E4" w14:paraId="63B65A5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CCD076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0A0F56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PR2</w:t>
            </w:r>
          </w:p>
        </w:tc>
        <w:tc>
          <w:tcPr>
            <w:tcW w:w="1338" w:type="dxa"/>
            <w:tcBorders>
              <w:top w:val="nil"/>
              <w:left w:val="single" w:sz="16" w:space="0" w:color="000000"/>
              <w:bottom w:val="nil"/>
            </w:tcBorders>
            <w:shd w:val="clear" w:color="auto" w:fill="FFFFFF"/>
            <w:vAlign w:val="center"/>
          </w:tcPr>
          <w:p w14:paraId="19F3FA5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.113</w:t>
            </w:r>
          </w:p>
        </w:tc>
        <w:tc>
          <w:tcPr>
            <w:tcW w:w="1338" w:type="dxa"/>
            <w:tcBorders>
              <w:top w:val="nil"/>
              <w:bottom w:val="nil"/>
            </w:tcBorders>
            <w:shd w:val="clear" w:color="auto" w:fill="FFFFFF"/>
            <w:vAlign w:val="center"/>
          </w:tcPr>
          <w:p w14:paraId="3FD7A7B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.132</w:t>
            </w:r>
          </w:p>
        </w:tc>
        <w:tc>
          <w:tcPr>
            <w:tcW w:w="1476" w:type="dxa"/>
            <w:tcBorders>
              <w:top w:val="nil"/>
              <w:bottom w:val="nil"/>
            </w:tcBorders>
            <w:shd w:val="clear" w:color="auto" w:fill="FFFFFF"/>
            <w:vAlign w:val="center"/>
          </w:tcPr>
          <w:p w14:paraId="4F4A9FC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.078</w:t>
            </w:r>
          </w:p>
        </w:tc>
        <w:tc>
          <w:tcPr>
            <w:tcW w:w="1015" w:type="dxa"/>
            <w:tcBorders>
              <w:top w:val="nil"/>
              <w:bottom w:val="nil"/>
            </w:tcBorders>
            <w:shd w:val="clear" w:color="auto" w:fill="FFFFFF"/>
            <w:vAlign w:val="center"/>
          </w:tcPr>
          <w:p w14:paraId="7CDF7B6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.860</w:t>
            </w:r>
          </w:p>
        </w:tc>
        <w:tc>
          <w:tcPr>
            <w:tcW w:w="1015" w:type="dxa"/>
            <w:tcBorders>
              <w:top w:val="nil"/>
              <w:bottom w:val="nil"/>
              <w:right w:val="single" w:sz="16" w:space="0" w:color="000000"/>
            </w:tcBorders>
            <w:shd w:val="clear" w:color="auto" w:fill="FFFFFF"/>
            <w:vAlign w:val="center"/>
          </w:tcPr>
          <w:p w14:paraId="248D81B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.390</w:t>
            </w:r>
          </w:p>
        </w:tc>
      </w:tr>
      <w:tr w:rsidR="00DB53E4" w:rsidRPr="00DB53E4" w14:paraId="648D5AE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5B3B38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9FB6E0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PR3</w:t>
            </w:r>
          </w:p>
        </w:tc>
        <w:tc>
          <w:tcPr>
            <w:tcW w:w="1338" w:type="dxa"/>
            <w:tcBorders>
              <w:top w:val="nil"/>
              <w:left w:val="single" w:sz="16" w:space="0" w:color="000000"/>
              <w:bottom w:val="nil"/>
            </w:tcBorders>
            <w:shd w:val="clear" w:color="auto" w:fill="FFFFFF"/>
            <w:vAlign w:val="center"/>
          </w:tcPr>
          <w:p w14:paraId="7DB7F10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-.032</w:t>
            </w:r>
          </w:p>
        </w:tc>
        <w:tc>
          <w:tcPr>
            <w:tcW w:w="1338" w:type="dxa"/>
            <w:tcBorders>
              <w:top w:val="nil"/>
              <w:bottom w:val="nil"/>
            </w:tcBorders>
            <w:shd w:val="clear" w:color="auto" w:fill="FFFFFF"/>
            <w:vAlign w:val="center"/>
          </w:tcPr>
          <w:p w14:paraId="14A6A37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.099</w:t>
            </w:r>
          </w:p>
        </w:tc>
        <w:tc>
          <w:tcPr>
            <w:tcW w:w="1476" w:type="dxa"/>
            <w:tcBorders>
              <w:top w:val="nil"/>
              <w:bottom w:val="nil"/>
            </w:tcBorders>
            <w:shd w:val="clear" w:color="auto" w:fill="FFFFFF"/>
            <w:vAlign w:val="center"/>
          </w:tcPr>
          <w:p w14:paraId="57DAB55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-.026</w:t>
            </w:r>
          </w:p>
        </w:tc>
        <w:tc>
          <w:tcPr>
            <w:tcW w:w="1015" w:type="dxa"/>
            <w:tcBorders>
              <w:top w:val="nil"/>
              <w:bottom w:val="nil"/>
            </w:tcBorders>
            <w:shd w:val="clear" w:color="auto" w:fill="FFFFFF"/>
            <w:vAlign w:val="center"/>
          </w:tcPr>
          <w:p w14:paraId="7C6AEC7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-.318</w:t>
            </w:r>
          </w:p>
        </w:tc>
        <w:tc>
          <w:tcPr>
            <w:tcW w:w="1015" w:type="dxa"/>
            <w:tcBorders>
              <w:top w:val="nil"/>
              <w:bottom w:val="nil"/>
              <w:right w:val="single" w:sz="16" w:space="0" w:color="000000"/>
            </w:tcBorders>
            <w:shd w:val="clear" w:color="auto" w:fill="FFFFFF"/>
            <w:vAlign w:val="center"/>
          </w:tcPr>
          <w:p w14:paraId="2CFF989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.751</w:t>
            </w:r>
          </w:p>
        </w:tc>
      </w:tr>
      <w:tr w:rsidR="00DB53E4" w:rsidRPr="00DB53E4" w14:paraId="5E844B5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DE43FE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8747CC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PR4</w:t>
            </w:r>
          </w:p>
        </w:tc>
        <w:tc>
          <w:tcPr>
            <w:tcW w:w="1338" w:type="dxa"/>
            <w:tcBorders>
              <w:top w:val="nil"/>
              <w:left w:val="single" w:sz="16" w:space="0" w:color="000000"/>
              <w:bottom w:val="nil"/>
            </w:tcBorders>
            <w:shd w:val="clear" w:color="auto" w:fill="FFFFFF"/>
            <w:vAlign w:val="center"/>
          </w:tcPr>
          <w:p w14:paraId="07E39B7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.003</w:t>
            </w:r>
          </w:p>
        </w:tc>
        <w:tc>
          <w:tcPr>
            <w:tcW w:w="1338" w:type="dxa"/>
            <w:tcBorders>
              <w:top w:val="nil"/>
              <w:bottom w:val="nil"/>
            </w:tcBorders>
            <w:shd w:val="clear" w:color="auto" w:fill="FFFFFF"/>
            <w:vAlign w:val="center"/>
          </w:tcPr>
          <w:p w14:paraId="41CED38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.066</w:t>
            </w:r>
          </w:p>
        </w:tc>
        <w:tc>
          <w:tcPr>
            <w:tcW w:w="1476" w:type="dxa"/>
            <w:tcBorders>
              <w:top w:val="nil"/>
              <w:bottom w:val="nil"/>
            </w:tcBorders>
            <w:shd w:val="clear" w:color="auto" w:fill="FFFFFF"/>
            <w:vAlign w:val="center"/>
          </w:tcPr>
          <w:p w14:paraId="3696CD7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.003</w:t>
            </w:r>
          </w:p>
        </w:tc>
        <w:tc>
          <w:tcPr>
            <w:tcW w:w="1015" w:type="dxa"/>
            <w:tcBorders>
              <w:top w:val="nil"/>
              <w:bottom w:val="nil"/>
            </w:tcBorders>
            <w:shd w:val="clear" w:color="auto" w:fill="FFFFFF"/>
            <w:vAlign w:val="center"/>
          </w:tcPr>
          <w:p w14:paraId="5254669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015" w:type="dxa"/>
            <w:tcBorders>
              <w:top w:val="nil"/>
              <w:bottom w:val="nil"/>
              <w:right w:val="single" w:sz="16" w:space="0" w:color="000000"/>
            </w:tcBorders>
            <w:shd w:val="clear" w:color="auto" w:fill="FFFFFF"/>
            <w:vAlign w:val="center"/>
          </w:tcPr>
          <w:p w14:paraId="0AF11A2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.965</w:t>
            </w:r>
          </w:p>
        </w:tc>
      </w:tr>
      <w:tr w:rsidR="00DB53E4" w:rsidRPr="00DB53E4" w14:paraId="3F661A5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44A286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BFD10A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US1</w:t>
            </w:r>
          </w:p>
        </w:tc>
        <w:tc>
          <w:tcPr>
            <w:tcW w:w="1338" w:type="dxa"/>
            <w:tcBorders>
              <w:top w:val="nil"/>
              <w:left w:val="single" w:sz="16" w:space="0" w:color="000000"/>
              <w:bottom w:val="nil"/>
            </w:tcBorders>
            <w:shd w:val="clear" w:color="auto" w:fill="FFFFFF"/>
            <w:vAlign w:val="center"/>
          </w:tcPr>
          <w:p w14:paraId="3674753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338" w:type="dxa"/>
            <w:tcBorders>
              <w:top w:val="nil"/>
              <w:bottom w:val="nil"/>
            </w:tcBorders>
            <w:shd w:val="clear" w:color="auto" w:fill="FFFFFF"/>
            <w:vAlign w:val="center"/>
          </w:tcPr>
          <w:p w14:paraId="2CC2833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.127</w:t>
            </w:r>
          </w:p>
        </w:tc>
        <w:tc>
          <w:tcPr>
            <w:tcW w:w="1476" w:type="dxa"/>
            <w:tcBorders>
              <w:top w:val="nil"/>
              <w:bottom w:val="nil"/>
            </w:tcBorders>
            <w:shd w:val="clear" w:color="auto" w:fill="FFFFFF"/>
            <w:vAlign w:val="center"/>
          </w:tcPr>
          <w:p w14:paraId="3D2FED6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-.019</w:t>
            </w:r>
          </w:p>
        </w:tc>
        <w:tc>
          <w:tcPr>
            <w:tcW w:w="1015" w:type="dxa"/>
            <w:tcBorders>
              <w:top w:val="nil"/>
              <w:bottom w:val="nil"/>
            </w:tcBorders>
            <w:shd w:val="clear" w:color="auto" w:fill="FFFFFF"/>
            <w:vAlign w:val="center"/>
          </w:tcPr>
          <w:p w14:paraId="72B46DC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015" w:type="dxa"/>
            <w:tcBorders>
              <w:top w:val="nil"/>
              <w:bottom w:val="nil"/>
              <w:right w:val="single" w:sz="16" w:space="0" w:color="000000"/>
            </w:tcBorders>
            <w:shd w:val="clear" w:color="auto" w:fill="FFFFFF"/>
            <w:vAlign w:val="center"/>
          </w:tcPr>
          <w:p w14:paraId="0EE341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.757</w:t>
            </w:r>
          </w:p>
        </w:tc>
      </w:tr>
      <w:tr w:rsidR="00DB53E4" w:rsidRPr="00DB53E4" w14:paraId="6106C60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B0E2AC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98B77E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US2</w:t>
            </w:r>
          </w:p>
        </w:tc>
        <w:tc>
          <w:tcPr>
            <w:tcW w:w="1338" w:type="dxa"/>
            <w:tcBorders>
              <w:top w:val="nil"/>
              <w:left w:val="single" w:sz="16" w:space="0" w:color="000000"/>
              <w:bottom w:val="nil"/>
            </w:tcBorders>
            <w:shd w:val="clear" w:color="auto" w:fill="FFFFFF"/>
            <w:vAlign w:val="center"/>
          </w:tcPr>
          <w:p w14:paraId="76836C1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.374</w:t>
            </w:r>
          </w:p>
        </w:tc>
        <w:tc>
          <w:tcPr>
            <w:tcW w:w="1338" w:type="dxa"/>
            <w:tcBorders>
              <w:top w:val="nil"/>
              <w:bottom w:val="nil"/>
            </w:tcBorders>
            <w:shd w:val="clear" w:color="auto" w:fill="FFFFFF"/>
            <w:vAlign w:val="center"/>
          </w:tcPr>
          <w:p w14:paraId="2AD6E81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.110</w:t>
            </w:r>
          </w:p>
        </w:tc>
        <w:tc>
          <w:tcPr>
            <w:tcW w:w="1476" w:type="dxa"/>
            <w:tcBorders>
              <w:top w:val="nil"/>
              <w:bottom w:val="nil"/>
            </w:tcBorders>
            <w:shd w:val="clear" w:color="auto" w:fill="FFFFFF"/>
            <w:vAlign w:val="center"/>
          </w:tcPr>
          <w:p w14:paraId="1193126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.222</w:t>
            </w:r>
          </w:p>
        </w:tc>
        <w:tc>
          <w:tcPr>
            <w:tcW w:w="1015" w:type="dxa"/>
            <w:tcBorders>
              <w:top w:val="nil"/>
              <w:bottom w:val="nil"/>
            </w:tcBorders>
            <w:shd w:val="clear" w:color="auto" w:fill="FFFFFF"/>
            <w:vAlign w:val="center"/>
          </w:tcPr>
          <w:p w14:paraId="5234BA0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3.383</w:t>
            </w:r>
          </w:p>
        </w:tc>
        <w:tc>
          <w:tcPr>
            <w:tcW w:w="1015" w:type="dxa"/>
            <w:tcBorders>
              <w:top w:val="nil"/>
              <w:bottom w:val="nil"/>
              <w:right w:val="single" w:sz="16" w:space="0" w:color="000000"/>
            </w:tcBorders>
            <w:shd w:val="clear" w:color="auto" w:fill="FFFFFF"/>
            <w:vAlign w:val="center"/>
          </w:tcPr>
          <w:p w14:paraId="4BD2620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r>
      <w:tr w:rsidR="00DB53E4" w:rsidRPr="00DB53E4" w14:paraId="2397E66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BE822E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38FFDB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FUN1</w:t>
            </w:r>
          </w:p>
        </w:tc>
        <w:tc>
          <w:tcPr>
            <w:tcW w:w="1338" w:type="dxa"/>
            <w:tcBorders>
              <w:top w:val="nil"/>
              <w:left w:val="single" w:sz="16" w:space="0" w:color="000000"/>
              <w:bottom w:val="nil"/>
            </w:tcBorders>
            <w:shd w:val="clear" w:color="auto" w:fill="FFFFFF"/>
            <w:vAlign w:val="center"/>
          </w:tcPr>
          <w:p w14:paraId="7606253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.014</w:t>
            </w:r>
          </w:p>
        </w:tc>
        <w:tc>
          <w:tcPr>
            <w:tcW w:w="1338" w:type="dxa"/>
            <w:tcBorders>
              <w:top w:val="nil"/>
              <w:bottom w:val="nil"/>
            </w:tcBorders>
            <w:shd w:val="clear" w:color="auto" w:fill="FFFFFF"/>
            <w:vAlign w:val="center"/>
          </w:tcPr>
          <w:p w14:paraId="64CF461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.151</w:t>
            </w:r>
          </w:p>
        </w:tc>
        <w:tc>
          <w:tcPr>
            <w:tcW w:w="1476" w:type="dxa"/>
            <w:tcBorders>
              <w:top w:val="nil"/>
              <w:bottom w:val="nil"/>
            </w:tcBorders>
            <w:shd w:val="clear" w:color="auto" w:fill="FFFFFF"/>
            <w:vAlign w:val="center"/>
          </w:tcPr>
          <w:p w14:paraId="7EC0AB5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.006</w:t>
            </w:r>
          </w:p>
        </w:tc>
        <w:tc>
          <w:tcPr>
            <w:tcW w:w="1015" w:type="dxa"/>
            <w:tcBorders>
              <w:top w:val="nil"/>
              <w:bottom w:val="nil"/>
            </w:tcBorders>
            <w:shd w:val="clear" w:color="auto" w:fill="FFFFFF"/>
            <w:vAlign w:val="center"/>
          </w:tcPr>
          <w:p w14:paraId="407ABB7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.093</w:t>
            </w:r>
          </w:p>
        </w:tc>
        <w:tc>
          <w:tcPr>
            <w:tcW w:w="1015" w:type="dxa"/>
            <w:tcBorders>
              <w:top w:val="nil"/>
              <w:bottom w:val="nil"/>
              <w:right w:val="single" w:sz="16" w:space="0" w:color="000000"/>
            </w:tcBorders>
            <w:shd w:val="clear" w:color="auto" w:fill="FFFFFF"/>
            <w:vAlign w:val="center"/>
          </w:tcPr>
          <w:p w14:paraId="3F75C1C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.926</w:t>
            </w:r>
          </w:p>
        </w:tc>
      </w:tr>
      <w:tr w:rsidR="00DB53E4" w:rsidRPr="00DB53E4" w14:paraId="298AC52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56FDC7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F694DD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NOUTG1</w:t>
            </w:r>
          </w:p>
        </w:tc>
        <w:tc>
          <w:tcPr>
            <w:tcW w:w="1338" w:type="dxa"/>
            <w:tcBorders>
              <w:top w:val="nil"/>
              <w:left w:val="single" w:sz="16" w:space="0" w:color="000000"/>
              <w:bottom w:val="nil"/>
            </w:tcBorders>
            <w:shd w:val="clear" w:color="auto" w:fill="FFFFFF"/>
            <w:vAlign w:val="center"/>
          </w:tcPr>
          <w:p w14:paraId="05DB388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.095</w:t>
            </w:r>
          </w:p>
        </w:tc>
        <w:tc>
          <w:tcPr>
            <w:tcW w:w="1338" w:type="dxa"/>
            <w:tcBorders>
              <w:top w:val="nil"/>
              <w:bottom w:val="nil"/>
            </w:tcBorders>
            <w:shd w:val="clear" w:color="auto" w:fill="FFFFFF"/>
            <w:vAlign w:val="center"/>
          </w:tcPr>
          <w:p w14:paraId="461522C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.114</w:t>
            </w:r>
          </w:p>
        </w:tc>
        <w:tc>
          <w:tcPr>
            <w:tcW w:w="1476" w:type="dxa"/>
            <w:tcBorders>
              <w:top w:val="nil"/>
              <w:bottom w:val="nil"/>
            </w:tcBorders>
            <w:shd w:val="clear" w:color="auto" w:fill="FFFFFF"/>
            <w:vAlign w:val="center"/>
          </w:tcPr>
          <w:p w14:paraId="33E531C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.074</w:t>
            </w:r>
          </w:p>
        </w:tc>
        <w:tc>
          <w:tcPr>
            <w:tcW w:w="1015" w:type="dxa"/>
            <w:tcBorders>
              <w:top w:val="nil"/>
              <w:bottom w:val="nil"/>
            </w:tcBorders>
            <w:shd w:val="clear" w:color="auto" w:fill="FFFFFF"/>
            <w:vAlign w:val="center"/>
          </w:tcPr>
          <w:p w14:paraId="7AB332D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.833</w:t>
            </w:r>
          </w:p>
        </w:tc>
        <w:tc>
          <w:tcPr>
            <w:tcW w:w="1015" w:type="dxa"/>
            <w:tcBorders>
              <w:top w:val="nil"/>
              <w:bottom w:val="nil"/>
              <w:right w:val="single" w:sz="16" w:space="0" w:color="000000"/>
            </w:tcBorders>
            <w:shd w:val="clear" w:color="auto" w:fill="FFFFFF"/>
            <w:vAlign w:val="center"/>
          </w:tcPr>
          <w:p w14:paraId="47B2985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.405</w:t>
            </w:r>
          </w:p>
        </w:tc>
      </w:tr>
      <w:tr w:rsidR="00DB53E4" w:rsidRPr="00DB53E4" w14:paraId="2793704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BB94B1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E81C15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NOUTG2</w:t>
            </w:r>
          </w:p>
        </w:tc>
        <w:tc>
          <w:tcPr>
            <w:tcW w:w="1338" w:type="dxa"/>
            <w:tcBorders>
              <w:top w:val="nil"/>
              <w:left w:val="single" w:sz="16" w:space="0" w:color="000000"/>
              <w:bottom w:val="nil"/>
            </w:tcBorders>
            <w:shd w:val="clear" w:color="auto" w:fill="FFFFFF"/>
            <w:vAlign w:val="center"/>
          </w:tcPr>
          <w:p w14:paraId="72E2EB3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c>
          <w:tcPr>
            <w:tcW w:w="1338" w:type="dxa"/>
            <w:tcBorders>
              <w:top w:val="nil"/>
              <w:bottom w:val="nil"/>
            </w:tcBorders>
            <w:shd w:val="clear" w:color="auto" w:fill="FFFFFF"/>
            <w:vAlign w:val="center"/>
          </w:tcPr>
          <w:p w14:paraId="06676BB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.128</w:t>
            </w:r>
          </w:p>
        </w:tc>
        <w:tc>
          <w:tcPr>
            <w:tcW w:w="1476" w:type="dxa"/>
            <w:tcBorders>
              <w:top w:val="nil"/>
              <w:bottom w:val="nil"/>
            </w:tcBorders>
            <w:shd w:val="clear" w:color="auto" w:fill="FFFFFF"/>
            <w:vAlign w:val="center"/>
          </w:tcPr>
          <w:p w14:paraId="489B016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015" w:type="dxa"/>
            <w:tcBorders>
              <w:top w:val="nil"/>
              <w:bottom w:val="nil"/>
            </w:tcBorders>
            <w:shd w:val="clear" w:color="auto" w:fill="FFFFFF"/>
            <w:vAlign w:val="center"/>
          </w:tcPr>
          <w:p w14:paraId="7D91845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-.477</w:t>
            </w:r>
          </w:p>
        </w:tc>
        <w:tc>
          <w:tcPr>
            <w:tcW w:w="1015" w:type="dxa"/>
            <w:tcBorders>
              <w:top w:val="nil"/>
              <w:bottom w:val="nil"/>
              <w:right w:val="single" w:sz="16" w:space="0" w:color="000000"/>
            </w:tcBorders>
            <w:shd w:val="clear" w:color="auto" w:fill="FFFFFF"/>
            <w:vAlign w:val="center"/>
          </w:tcPr>
          <w:p w14:paraId="528DDE3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.634</w:t>
            </w:r>
          </w:p>
        </w:tc>
      </w:tr>
      <w:tr w:rsidR="00DB53E4" w:rsidRPr="00DB53E4" w14:paraId="3DE1881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E47FEE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B0AE85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NOUTG3</w:t>
            </w:r>
          </w:p>
        </w:tc>
        <w:tc>
          <w:tcPr>
            <w:tcW w:w="1338" w:type="dxa"/>
            <w:tcBorders>
              <w:top w:val="nil"/>
              <w:left w:val="single" w:sz="16" w:space="0" w:color="000000"/>
              <w:bottom w:val="nil"/>
            </w:tcBorders>
            <w:shd w:val="clear" w:color="auto" w:fill="FFFFFF"/>
            <w:vAlign w:val="center"/>
          </w:tcPr>
          <w:p w14:paraId="3C7F43B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-.031</w:t>
            </w:r>
          </w:p>
        </w:tc>
        <w:tc>
          <w:tcPr>
            <w:tcW w:w="1338" w:type="dxa"/>
            <w:tcBorders>
              <w:top w:val="nil"/>
              <w:bottom w:val="nil"/>
            </w:tcBorders>
            <w:shd w:val="clear" w:color="auto" w:fill="FFFFFF"/>
            <w:vAlign w:val="center"/>
          </w:tcPr>
          <w:p w14:paraId="7954B61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.106</w:t>
            </w:r>
          </w:p>
        </w:tc>
        <w:tc>
          <w:tcPr>
            <w:tcW w:w="1476" w:type="dxa"/>
            <w:tcBorders>
              <w:top w:val="nil"/>
              <w:bottom w:val="nil"/>
            </w:tcBorders>
            <w:shd w:val="clear" w:color="auto" w:fill="FFFFFF"/>
            <w:vAlign w:val="center"/>
          </w:tcPr>
          <w:p w14:paraId="41DA739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015" w:type="dxa"/>
            <w:tcBorders>
              <w:top w:val="nil"/>
              <w:bottom w:val="nil"/>
            </w:tcBorders>
            <w:shd w:val="clear" w:color="auto" w:fill="FFFFFF"/>
            <w:vAlign w:val="center"/>
          </w:tcPr>
          <w:p w14:paraId="749021A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-.288</w:t>
            </w:r>
          </w:p>
        </w:tc>
        <w:tc>
          <w:tcPr>
            <w:tcW w:w="1015" w:type="dxa"/>
            <w:tcBorders>
              <w:top w:val="nil"/>
              <w:bottom w:val="nil"/>
              <w:right w:val="single" w:sz="16" w:space="0" w:color="000000"/>
            </w:tcBorders>
            <w:shd w:val="clear" w:color="auto" w:fill="FFFFFF"/>
            <w:vAlign w:val="center"/>
          </w:tcPr>
          <w:p w14:paraId="58688C7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.773</w:t>
            </w:r>
          </w:p>
        </w:tc>
      </w:tr>
      <w:tr w:rsidR="00DB53E4" w:rsidRPr="00DB53E4" w14:paraId="3B85569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02E086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1047C6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NOUTG4</w:t>
            </w:r>
          </w:p>
        </w:tc>
        <w:tc>
          <w:tcPr>
            <w:tcW w:w="1338" w:type="dxa"/>
            <w:tcBorders>
              <w:top w:val="nil"/>
              <w:left w:val="single" w:sz="16" w:space="0" w:color="000000"/>
              <w:bottom w:val="nil"/>
            </w:tcBorders>
            <w:shd w:val="clear" w:color="auto" w:fill="FFFFFF"/>
            <w:vAlign w:val="center"/>
          </w:tcPr>
          <w:p w14:paraId="34247AD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.074</w:t>
            </w:r>
          </w:p>
        </w:tc>
        <w:tc>
          <w:tcPr>
            <w:tcW w:w="1338" w:type="dxa"/>
            <w:tcBorders>
              <w:top w:val="nil"/>
              <w:bottom w:val="nil"/>
            </w:tcBorders>
            <w:shd w:val="clear" w:color="auto" w:fill="FFFFFF"/>
            <w:vAlign w:val="center"/>
          </w:tcPr>
          <w:p w14:paraId="76896FA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.071</w:t>
            </w:r>
          </w:p>
        </w:tc>
        <w:tc>
          <w:tcPr>
            <w:tcW w:w="1476" w:type="dxa"/>
            <w:tcBorders>
              <w:top w:val="nil"/>
              <w:bottom w:val="nil"/>
            </w:tcBorders>
            <w:shd w:val="clear" w:color="auto" w:fill="FFFFFF"/>
            <w:vAlign w:val="center"/>
          </w:tcPr>
          <w:p w14:paraId="118C786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.073</w:t>
            </w:r>
          </w:p>
        </w:tc>
        <w:tc>
          <w:tcPr>
            <w:tcW w:w="1015" w:type="dxa"/>
            <w:tcBorders>
              <w:top w:val="nil"/>
              <w:bottom w:val="nil"/>
            </w:tcBorders>
            <w:shd w:val="clear" w:color="auto" w:fill="FFFFFF"/>
            <w:vAlign w:val="center"/>
          </w:tcPr>
          <w:p w14:paraId="54F436F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1.039</w:t>
            </w:r>
          </w:p>
        </w:tc>
        <w:tc>
          <w:tcPr>
            <w:tcW w:w="1015" w:type="dxa"/>
            <w:tcBorders>
              <w:top w:val="nil"/>
              <w:bottom w:val="nil"/>
              <w:right w:val="single" w:sz="16" w:space="0" w:color="000000"/>
            </w:tcBorders>
            <w:shd w:val="clear" w:color="auto" w:fill="FFFFFF"/>
            <w:vAlign w:val="center"/>
          </w:tcPr>
          <w:p w14:paraId="37EDDEB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.300</w:t>
            </w:r>
          </w:p>
        </w:tc>
      </w:tr>
      <w:tr w:rsidR="00DB53E4" w:rsidRPr="00DB53E4" w14:paraId="0C93105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55899D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31331B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R1</w:t>
            </w:r>
          </w:p>
        </w:tc>
        <w:tc>
          <w:tcPr>
            <w:tcW w:w="1338" w:type="dxa"/>
            <w:tcBorders>
              <w:top w:val="nil"/>
              <w:left w:val="single" w:sz="16" w:space="0" w:color="000000"/>
              <w:bottom w:val="nil"/>
            </w:tcBorders>
            <w:shd w:val="clear" w:color="auto" w:fill="FFFFFF"/>
            <w:vAlign w:val="center"/>
          </w:tcPr>
          <w:p w14:paraId="0266F41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.093</w:t>
            </w:r>
          </w:p>
        </w:tc>
        <w:tc>
          <w:tcPr>
            <w:tcW w:w="1338" w:type="dxa"/>
            <w:tcBorders>
              <w:top w:val="nil"/>
              <w:bottom w:val="nil"/>
            </w:tcBorders>
            <w:shd w:val="clear" w:color="auto" w:fill="FFFFFF"/>
            <w:vAlign w:val="center"/>
          </w:tcPr>
          <w:p w14:paraId="42AE586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.104</w:t>
            </w:r>
          </w:p>
        </w:tc>
        <w:tc>
          <w:tcPr>
            <w:tcW w:w="1476" w:type="dxa"/>
            <w:tcBorders>
              <w:top w:val="nil"/>
              <w:bottom w:val="nil"/>
            </w:tcBorders>
            <w:shd w:val="clear" w:color="auto" w:fill="FFFFFF"/>
            <w:vAlign w:val="center"/>
          </w:tcPr>
          <w:p w14:paraId="3581C5D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c>
          <w:tcPr>
            <w:tcW w:w="1015" w:type="dxa"/>
            <w:tcBorders>
              <w:top w:val="nil"/>
              <w:bottom w:val="nil"/>
            </w:tcBorders>
            <w:shd w:val="clear" w:color="auto" w:fill="FFFFFF"/>
            <w:vAlign w:val="center"/>
          </w:tcPr>
          <w:p w14:paraId="4E901EA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.893</w:t>
            </w:r>
          </w:p>
        </w:tc>
        <w:tc>
          <w:tcPr>
            <w:tcW w:w="1015" w:type="dxa"/>
            <w:tcBorders>
              <w:top w:val="nil"/>
              <w:bottom w:val="nil"/>
              <w:right w:val="single" w:sz="16" w:space="0" w:color="000000"/>
            </w:tcBorders>
            <w:shd w:val="clear" w:color="auto" w:fill="FFFFFF"/>
            <w:vAlign w:val="center"/>
          </w:tcPr>
          <w:p w14:paraId="09F4BA1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.372</w:t>
            </w:r>
          </w:p>
        </w:tc>
      </w:tr>
      <w:tr w:rsidR="00DB53E4" w:rsidRPr="00DB53E4" w14:paraId="7133729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0E7B91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4B4AA7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U1</w:t>
            </w:r>
          </w:p>
        </w:tc>
        <w:tc>
          <w:tcPr>
            <w:tcW w:w="1338" w:type="dxa"/>
            <w:tcBorders>
              <w:top w:val="nil"/>
              <w:left w:val="single" w:sz="16" w:space="0" w:color="000000"/>
              <w:bottom w:val="nil"/>
            </w:tcBorders>
            <w:shd w:val="clear" w:color="auto" w:fill="FFFFFF"/>
            <w:vAlign w:val="center"/>
          </w:tcPr>
          <w:p w14:paraId="31FD059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.055</w:t>
            </w:r>
          </w:p>
        </w:tc>
        <w:tc>
          <w:tcPr>
            <w:tcW w:w="1338" w:type="dxa"/>
            <w:tcBorders>
              <w:top w:val="nil"/>
              <w:bottom w:val="nil"/>
            </w:tcBorders>
            <w:shd w:val="clear" w:color="auto" w:fill="FFFFFF"/>
            <w:vAlign w:val="center"/>
          </w:tcPr>
          <w:p w14:paraId="52CBDC5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.094</w:t>
            </w:r>
          </w:p>
        </w:tc>
        <w:tc>
          <w:tcPr>
            <w:tcW w:w="1476" w:type="dxa"/>
            <w:tcBorders>
              <w:top w:val="nil"/>
              <w:bottom w:val="nil"/>
            </w:tcBorders>
            <w:shd w:val="clear" w:color="auto" w:fill="FFFFFF"/>
            <w:vAlign w:val="center"/>
          </w:tcPr>
          <w:p w14:paraId="71D13D8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c>
          <w:tcPr>
            <w:tcW w:w="1015" w:type="dxa"/>
            <w:tcBorders>
              <w:top w:val="nil"/>
              <w:bottom w:val="nil"/>
            </w:tcBorders>
            <w:shd w:val="clear" w:color="auto" w:fill="FFFFFF"/>
            <w:vAlign w:val="center"/>
          </w:tcPr>
          <w:p w14:paraId="0331BC1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.584</w:t>
            </w:r>
          </w:p>
        </w:tc>
        <w:tc>
          <w:tcPr>
            <w:tcW w:w="1015" w:type="dxa"/>
            <w:tcBorders>
              <w:top w:val="nil"/>
              <w:bottom w:val="nil"/>
              <w:right w:val="single" w:sz="16" w:space="0" w:color="000000"/>
            </w:tcBorders>
            <w:shd w:val="clear" w:color="auto" w:fill="FFFFFF"/>
            <w:vAlign w:val="center"/>
          </w:tcPr>
          <w:p w14:paraId="260A38D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.560</w:t>
            </w:r>
          </w:p>
        </w:tc>
      </w:tr>
      <w:tr w:rsidR="00DB53E4" w:rsidRPr="00DB53E4" w14:paraId="26AFDE8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DBEE2B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F0C6F9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U2</w:t>
            </w:r>
          </w:p>
        </w:tc>
        <w:tc>
          <w:tcPr>
            <w:tcW w:w="1338" w:type="dxa"/>
            <w:tcBorders>
              <w:top w:val="nil"/>
              <w:left w:val="single" w:sz="16" w:space="0" w:color="000000"/>
              <w:bottom w:val="nil"/>
            </w:tcBorders>
            <w:shd w:val="clear" w:color="auto" w:fill="FFFFFF"/>
            <w:vAlign w:val="center"/>
          </w:tcPr>
          <w:p w14:paraId="1B22611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338" w:type="dxa"/>
            <w:tcBorders>
              <w:top w:val="nil"/>
              <w:bottom w:val="nil"/>
            </w:tcBorders>
            <w:shd w:val="clear" w:color="auto" w:fill="FFFFFF"/>
            <w:vAlign w:val="center"/>
          </w:tcPr>
          <w:p w14:paraId="10F3191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.074</w:t>
            </w:r>
          </w:p>
        </w:tc>
        <w:tc>
          <w:tcPr>
            <w:tcW w:w="1476" w:type="dxa"/>
            <w:tcBorders>
              <w:top w:val="nil"/>
              <w:bottom w:val="nil"/>
            </w:tcBorders>
            <w:shd w:val="clear" w:color="auto" w:fill="FFFFFF"/>
            <w:vAlign w:val="center"/>
          </w:tcPr>
          <w:p w14:paraId="5916D64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-.017</w:t>
            </w:r>
          </w:p>
        </w:tc>
        <w:tc>
          <w:tcPr>
            <w:tcW w:w="1015" w:type="dxa"/>
            <w:tcBorders>
              <w:top w:val="nil"/>
              <w:bottom w:val="nil"/>
            </w:tcBorders>
            <w:shd w:val="clear" w:color="auto" w:fill="FFFFFF"/>
            <w:vAlign w:val="center"/>
          </w:tcPr>
          <w:p w14:paraId="5C2862B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-.306</w:t>
            </w:r>
          </w:p>
        </w:tc>
        <w:tc>
          <w:tcPr>
            <w:tcW w:w="1015" w:type="dxa"/>
            <w:tcBorders>
              <w:top w:val="nil"/>
              <w:bottom w:val="nil"/>
              <w:right w:val="single" w:sz="16" w:space="0" w:color="000000"/>
            </w:tcBorders>
            <w:shd w:val="clear" w:color="auto" w:fill="FFFFFF"/>
            <w:vAlign w:val="center"/>
          </w:tcPr>
          <w:p w14:paraId="145F4A3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.760</w:t>
            </w:r>
          </w:p>
        </w:tc>
      </w:tr>
      <w:tr w:rsidR="00DB53E4" w:rsidRPr="00DB53E4" w14:paraId="7CF4641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3F7B44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0CB271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OB1</w:t>
            </w:r>
          </w:p>
        </w:tc>
        <w:tc>
          <w:tcPr>
            <w:tcW w:w="1338" w:type="dxa"/>
            <w:tcBorders>
              <w:top w:val="nil"/>
              <w:left w:val="single" w:sz="16" w:space="0" w:color="000000"/>
              <w:bottom w:val="nil"/>
            </w:tcBorders>
            <w:shd w:val="clear" w:color="auto" w:fill="FFFFFF"/>
            <w:vAlign w:val="center"/>
          </w:tcPr>
          <w:p w14:paraId="5CA6578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.080</w:t>
            </w:r>
          </w:p>
        </w:tc>
        <w:tc>
          <w:tcPr>
            <w:tcW w:w="1338" w:type="dxa"/>
            <w:tcBorders>
              <w:top w:val="nil"/>
              <w:bottom w:val="nil"/>
            </w:tcBorders>
            <w:shd w:val="clear" w:color="auto" w:fill="FFFFFF"/>
            <w:vAlign w:val="center"/>
          </w:tcPr>
          <w:p w14:paraId="74795B5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.094</w:t>
            </w:r>
          </w:p>
        </w:tc>
        <w:tc>
          <w:tcPr>
            <w:tcW w:w="1476" w:type="dxa"/>
            <w:tcBorders>
              <w:top w:val="nil"/>
              <w:bottom w:val="nil"/>
            </w:tcBorders>
            <w:shd w:val="clear" w:color="auto" w:fill="FFFFFF"/>
            <w:vAlign w:val="center"/>
          </w:tcPr>
          <w:p w14:paraId="6EB11A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.050</w:t>
            </w:r>
          </w:p>
        </w:tc>
        <w:tc>
          <w:tcPr>
            <w:tcW w:w="1015" w:type="dxa"/>
            <w:tcBorders>
              <w:top w:val="nil"/>
              <w:bottom w:val="nil"/>
            </w:tcBorders>
            <w:shd w:val="clear" w:color="auto" w:fill="FFFFFF"/>
            <w:vAlign w:val="center"/>
          </w:tcPr>
          <w:p w14:paraId="1B60E54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.854</w:t>
            </w:r>
          </w:p>
        </w:tc>
        <w:tc>
          <w:tcPr>
            <w:tcW w:w="1015" w:type="dxa"/>
            <w:tcBorders>
              <w:top w:val="nil"/>
              <w:bottom w:val="nil"/>
              <w:right w:val="single" w:sz="16" w:space="0" w:color="000000"/>
            </w:tcBorders>
            <w:shd w:val="clear" w:color="auto" w:fill="FFFFFF"/>
            <w:vAlign w:val="center"/>
          </w:tcPr>
          <w:p w14:paraId="6F49CAC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.394</w:t>
            </w:r>
          </w:p>
        </w:tc>
      </w:tr>
      <w:tr w:rsidR="00DB53E4" w:rsidRPr="00DB53E4" w14:paraId="71BAAE88"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6B1C59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CF6F57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SEC1</w:t>
            </w:r>
          </w:p>
        </w:tc>
        <w:tc>
          <w:tcPr>
            <w:tcW w:w="1338" w:type="dxa"/>
            <w:tcBorders>
              <w:top w:val="nil"/>
              <w:left w:val="single" w:sz="16" w:space="0" w:color="000000"/>
              <w:bottom w:val="nil"/>
            </w:tcBorders>
            <w:shd w:val="clear" w:color="auto" w:fill="FFFFFF"/>
            <w:vAlign w:val="center"/>
          </w:tcPr>
          <w:p w14:paraId="1933E9D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.125</w:t>
            </w:r>
          </w:p>
        </w:tc>
        <w:tc>
          <w:tcPr>
            <w:tcW w:w="1338" w:type="dxa"/>
            <w:tcBorders>
              <w:top w:val="nil"/>
              <w:bottom w:val="nil"/>
            </w:tcBorders>
            <w:shd w:val="clear" w:color="auto" w:fill="FFFFFF"/>
            <w:vAlign w:val="center"/>
          </w:tcPr>
          <w:p w14:paraId="779EB07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.104</w:t>
            </w:r>
          </w:p>
        </w:tc>
        <w:tc>
          <w:tcPr>
            <w:tcW w:w="1476" w:type="dxa"/>
            <w:tcBorders>
              <w:top w:val="nil"/>
              <w:bottom w:val="nil"/>
            </w:tcBorders>
            <w:shd w:val="clear" w:color="auto" w:fill="FFFFFF"/>
            <w:vAlign w:val="center"/>
          </w:tcPr>
          <w:p w14:paraId="1DE5FEB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.082</w:t>
            </w:r>
          </w:p>
        </w:tc>
        <w:tc>
          <w:tcPr>
            <w:tcW w:w="1015" w:type="dxa"/>
            <w:tcBorders>
              <w:top w:val="nil"/>
              <w:bottom w:val="nil"/>
            </w:tcBorders>
            <w:shd w:val="clear" w:color="auto" w:fill="FFFFFF"/>
            <w:vAlign w:val="center"/>
          </w:tcPr>
          <w:p w14:paraId="1B69484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1.210</w:t>
            </w:r>
          </w:p>
        </w:tc>
        <w:tc>
          <w:tcPr>
            <w:tcW w:w="1015" w:type="dxa"/>
            <w:tcBorders>
              <w:top w:val="nil"/>
              <w:bottom w:val="nil"/>
              <w:right w:val="single" w:sz="16" w:space="0" w:color="000000"/>
            </w:tcBorders>
            <w:shd w:val="clear" w:color="auto" w:fill="FFFFFF"/>
            <w:vAlign w:val="center"/>
          </w:tcPr>
          <w:p w14:paraId="3106ECE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.227</w:t>
            </w:r>
          </w:p>
        </w:tc>
      </w:tr>
      <w:tr w:rsidR="00DB53E4" w:rsidRPr="00DB53E4" w14:paraId="2FAFFCE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1C6911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9B8F89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SEC2</w:t>
            </w:r>
          </w:p>
        </w:tc>
        <w:tc>
          <w:tcPr>
            <w:tcW w:w="1338" w:type="dxa"/>
            <w:tcBorders>
              <w:top w:val="nil"/>
              <w:left w:val="single" w:sz="16" w:space="0" w:color="000000"/>
              <w:bottom w:val="nil"/>
            </w:tcBorders>
            <w:shd w:val="clear" w:color="auto" w:fill="FFFFFF"/>
            <w:vAlign w:val="center"/>
          </w:tcPr>
          <w:p w14:paraId="2825C5D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-.210</w:t>
            </w:r>
          </w:p>
        </w:tc>
        <w:tc>
          <w:tcPr>
            <w:tcW w:w="1338" w:type="dxa"/>
            <w:tcBorders>
              <w:top w:val="nil"/>
              <w:bottom w:val="nil"/>
            </w:tcBorders>
            <w:shd w:val="clear" w:color="auto" w:fill="FFFFFF"/>
            <w:vAlign w:val="center"/>
          </w:tcPr>
          <w:p w14:paraId="4C24D00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.113</w:t>
            </w:r>
          </w:p>
        </w:tc>
        <w:tc>
          <w:tcPr>
            <w:tcW w:w="1476" w:type="dxa"/>
            <w:tcBorders>
              <w:top w:val="nil"/>
              <w:bottom w:val="nil"/>
            </w:tcBorders>
            <w:shd w:val="clear" w:color="auto" w:fill="FFFFFF"/>
            <w:vAlign w:val="center"/>
          </w:tcPr>
          <w:p w14:paraId="3B4CA7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-.126</w:t>
            </w:r>
          </w:p>
        </w:tc>
        <w:tc>
          <w:tcPr>
            <w:tcW w:w="1015" w:type="dxa"/>
            <w:tcBorders>
              <w:top w:val="nil"/>
              <w:bottom w:val="nil"/>
            </w:tcBorders>
            <w:shd w:val="clear" w:color="auto" w:fill="FFFFFF"/>
            <w:vAlign w:val="center"/>
          </w:tcPr>
          <w:p w14:paraId="06D4239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-1.853</w:t>
            </w:r>
          </w:p>
        </w:tc>
        <w:tc>
          <w:tcPr>
            <w:tcW w:w="1015" w:type="dxa"/>
            <w:tcBorders>
              <w:top w:val="nil"/>
              <w:bottom w:val="nil"/>
              <w:right w:val="single" w:sz="16" w:space="0" w:color="000000"/>
            </w:tcBorders>
            <w:shd w:val="clear" w:color="auto" w:fill="FFFFFF"/>
            <w:vAlign w:val="center"/>
          </w:tcPr>
          <w:p w14:paraId="1365490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.065</w:t>
            </w:r>
          </w:p>
        </w:tc>
      </w:tr>
      <w:tr w:rsidR="00DB53E4" w:rsidRPr="00DB53E4" w14:paraId="750D88B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D85A52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B1C7E7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SEC3</w:t>
            </w:r>
          </w:p>
        </w:tc>
        <w:tc>
          <w:tcPr>
            <w:tcW w:w="1338" w:type="dxa"/>
            <w:tcBorders>
              <w:top w:val="nil"/>
              <w:left w:val="single" w:sz="16" w:space="0" w:color="000000"/>
              <w:bottom w:val="nil"/>
            </w:tcBorders>
            <w:shd w:val="clear" w:color="auto" w:fill="FFFFFF"/>
            <w:vAlign w:val="center"/>
          </w:tcPr>
          <w:p w14:paraId="6F2D4E4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.106</w:t>
            </w:r>
          </w:p>
        </w:tc>
        <w:tc>
          <w:tcPr>
            <w:tcW w:w="1338" w:type="dxa"/>
            <w:tcBorders>
              <w:top w:val="nil"/>
              <w:bottom w:val="nil"/>
            </w:tcBorders>
            <w:shd w:val="clear" w:color="auto" w:fill="FFFFFF"/>
            <w:vAlign w:val="center"/>
          </w:tcPr>
          <w:p w14:paraId="38212E4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.100</w:t>
            </w:r>
          </w:p>
        </w:tc>
        <w:tc>
          <w:tcPr>
            <w:tcW w:w="1476" w:type="dxa"/>
            <w:tcBorders>
              <w:top w:val="nil"/>
              <w:bottom w:val="nil"/>
            </w:tcBorders>
            <w:shd w:val="clear" w:color="auto" w:fill="FFFFFF"/>
            <w:vAlign w:val="center"/>
          </w:tcPr>
          <w:p w14:paraId="6BF9E31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.067</w:t>
            </w:r>
          </w:p>
        </w:tc>
        <w:tc>
          <w:tcPr>
            <w:tcW w:w="1015" w:type="dxa"/>
            <w:tcBorders>
              <w:top w:val="nil"/>
              <w:bottom w:val="nil"/>
            </w:tcBorders>
            <w:shd w:val="clear" w:color="auto" w:fill="FFFFFF"/>
            <w:vAlign w:val="center"/>
          </w:tcPr>
          <w:p w14:paraId="6C8AB0A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1.057</w:t>
            </w:r>
          </w:p>
        </w:tc>
        <w:tc>
          <w:tcPr>
            <w:tcW w:w="1015" w:type="dxa"/>
            <w:tcBorders>
              <w:top w:val="nil"/>
              <w:bottom w:val="nil"/>
              <w:right w:val="single" w:sz="16" w:space="0" w:color="000000"/>
            </w:tcBorders>
            <w:shd w:val="clear" w:color="auto" w:fill="FFFFFF"/>
            <w:vAlign w:val="center"/>
          </w:tcPr>
          <w:p w14:paraId="1FA76D0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.291</w:t>
            </w:r>
          </w:p>
        </w:tc>
      </w:tr>
      <w:tr w:rsidR="00DB53E4" w:rsidRPr="00DB53E4" w14:paraId="1A44031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342CE0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4E63AE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SEC4</w:t>
            </w:r>
          </w:p>
        </w:tc>
        <w:tc>
          <w:tcPr>
            <w:tcW w:w="1338" w:type="dxa"/>
            <w:tcBorders>
              <w:top w:val="nil"/>
              <w:left w:val="single" w:sz="16" w:space="0" w:color="000000"/>
              <w:bottom w:val="nil"/>
            </w:tcBorders>
            <w:shd w:val="clear" w:color="auto" w:fill="FFFFFF"/>
            <w:vAlign w:val="center"/>
          </w:tcPr>
          <w:p w14:paraId="1F6EACC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.239</w:t>
            </w:r>
          </w:p>
        </w:tc>
        <w:tc>
          <w:tcPr>
            <w:tcW w:w="1338" w:type="dxa"/>
            <w:tcBorders>
              <w:top w:val="nil"/>
              <w:bottom w:val="nil"/>
            </w:tcBorders>
            <w:shd w:val="clear" w:color="auto" w:fill="FFFFFF"/>
            <w:vAlign w:val="center"/>
          </w:tcPr>
          <w:p w14:paraId="73E60CC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.177</w:t>
            </w:r>
          </w:p>
        </w:tc>
        <w:tc>
          <w:tcPr>
            <w:tcW w:w="1476" w:type="dxa"/>
            <w:tcBorders>
              <w:top w:val="nil"/>
              <w:bottom w:val="nil"/>
            </w:tcBorders>
            <w:shd w:val="clear" w:color="auto" w:fill="FFFFFF"/>
            <w:vAlign w:val="center"/>
          </w:tcPr>
          <w:p w14:paraId="5B841B2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.090</w:t>
            </w:r>
          </w:p>
        </w:tc>
        <w:tc>
          <w:tcPr>
            <w:tcW w:w="1015" w:type="dxa"/>
            <w:tcBorders>
              <w:top w:val="nil"/>
              <w:bottom w:val="nil"/>
            </w:tcBorders>
            <w:shd w:val="clear" w:color="auto" w:fill="FFFFFF"/>
            <w:vAlign w:val="center"/>
          </w:tcPr>
          <w:p w14:paraId="7611CB1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1.352</w:t>
            </w:r>
          </w:p>
        </w:tc>
        <w:tc>
          <w:tcPr>
            <w:tcW w:w="1015" w:type="dxa"/>
            <w:tcBorders>
              <w:top w:val="nil"/>
              <w:bottom w:val="nil"/>
              <w:right w:val="single" w:sz="16" w:space="0" w:color="000000"/>
            </w:tcBorders>
            <w:shd w:val="clear" w:color="auto" w:fill="FFFFFF"/>
            <w:vAlign w:val="center"/>
          </w:tcPr>
          <w:p w14:paraId="23A8B56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.177</w:t>
            </w:r>
          </w:p>
        </w:tc>
      </w:tr>
      <w:tr w:rsidR="00DB53E4" w:rsidRPr="00DB53E4" w14:paraId="4798BB5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E36641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7A99F3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SEC5</w:t>
            </w:r>
          </w:p>
        </w:tc>
        <w:tc>
          <w:tcPr>
            <w:tcW w:w="1338" w:type="dxa"/>
            <w:tcBorders>
              <w:top w:val="nil"/>
              <w:left w:val="single" w:sz="16" w:space="0" w:color="000000"/>
              <w:bottom w:val="nil"/>
            </w:tcBorders>
            <w:shd w:val="clear" w:color="auto" w:fill="FFFFFF"/>
            <w:vAlign w:val="center"/>
          </w:tcPr>
          <w:p w14:paraId="514CEB6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-.059</w:t>
            </w:r>
          </w:p>
        </w:tc>
        <w:tc>
          <w:tcPr>
            <w:tcW w:w="1338" w:type="dxa"/>
            <w:tcBorders>
              <w:top w:val="nil"/>
              <w:bottom w:val="nil"/>
            </w:tcBorders>
            <w:shd w:val="clear" w:color="auto" w:fill="FFFFFF"/>
            <w:vAlign w:val="center"/>
          </w:tcPr>
          <w:p w14:paraId="0EF0792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.057</w:t>
            </w:r>
          </w:p>
        </w:tc>
        <w:tc>
          <w:tcPr>
            <w:tcW w:w="1476" w:type="dxa"/>
            <w:tcBorders>
              <w:top w:val="nil"/>
              <w:bottom w:val="nil"/>
            </w:tcBorders>
            <w:shd w:val="clear" w:color="auto" w:fill="FFFFFF"/>
            <w:vAlign w:val="center"/>
          </w:tcPr>
          <w:p w14:paraId="3A64D51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-.056</w:t>
            </w:r>
          </w:p>
        </w:tc>
        <w:tc>
          <w:tcPr>
            <w:tcW w:w="1015" w:type="dxa"/>
            <w:tcBorders>
              <w:top w:val="nil"/>
              <w:bottom w:val="nil"/>
            </w:tcBorders>
            <w:shd w:val="clear" w:color="auto" w:fill="FFFFFF"/>
            <w:vAlign w:val="center"/>
          </w:tcPr>
          <w:p w14:paraId="494F99D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-1.030</w:t>
            </w:r>
          </w:p>
        </w:tc>
        <w:tc>
          <w:tcPr>
            <w:tcW w:w="1015" w:type="dxa"/>
            <w:tcBorders>
              <w:top w:val="nil"/>
              <w:bottom w:val="nil"/>
              <w:right w:val="single" w:sz="16" w:space="0" w:color="000000"/>
            </w:tcBorders>
            <w:shd w:val="clear" w:color="auto" w:fill="FFFFFF"/>
            <w:vAlign w:val="center"/>
          </w:tcPr>
          <w:p w14:paraId="0DCE8A3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.304</w:t>
            </w:r>
          </w:p>
        </w:tc>
      </w:tr>
      <w:tr w:rsidR="00DB53E4" w:rsidRPr="00DB53E4" w14:paraId="21A816C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957D94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A36C55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PUR1</w:t>
            </w:r>
          </w:p>
        </w:tc>
        <w:tc>
          <w:tcPr>
            <w:tcW w:w="1338" w:type="dxa"/>
            <w:tcBorders>
              <w:top w:val="nil"/>
              <w:left w:val="single" w:sz="16" w:space="0" w:color="000000"/>
              <w:bottom w:val="nil"/>
            </w:tcBorders>
            <w:shd w:val="clear" w:color="auto" w:fill="FFFFFF"/>
            <w:vAlign w:val="center"/>
          </w:tcPr>
          <w:p w14:paraId="323C966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.381</w:t>
            </w:r>
          </w:p>
        </w:tc>
        <w:tc>
          <w:tcPr>
            <w:tcW w:w="1338" w:type="dxa"/>
            <w:tcBorders>
              <w:top w:val="nil"/>
              <w:bottom w:val="nil"/>
            </w:tcBorders>
            <w:shd w:val="clear" w:color="auto" w:fill="FFFFFF"/>
            <w:vAlign w:val="center"/>
          </w:tcPr>
          <w:p w14:paraId="5963EA4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.113</w:t>
            </w:r>
          </w:p>
        </w:tc>
        <w:tc>
          <w:tcPr>
            <w:tcW w:w="1476" w:type="dxa"/>
            <w:tcBorders>
              <w:top w:val="nil"/>
              <w:bottom w:val="nil"/>
            </w:tcBorders>
            <w:shd w:val="clear" w:color="auto" w:fill="FFFFFF"/>
            <w:vAlign w:val="center"/>
          </w:tcPr>
          <w:p w14:paraId="691F8A5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.265</w:t>
            </w:r>
          </w:p>
        </w:tc>
        <w:tc>
          <w:tcPr>
            <w:tcW w:w="1015" w:type="dxa"/>
            <w:tcBorders>
              <w:top w:val="nil"/>
              <w:bottom w:val="nil"/>
            </w:tcBorders>
            <w:shd w:val="clear" w:color="auto" w:fill="FFFFFF"/>
            <w:vAlign w:val="center"/>
          </w:tcPr>
          <w:p w14:paraId="7A0B490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3.361</w:t>
            </w:r>
          </w:p>
        </w:tc>
        <w:tc>
          <w:tcPr>
            <w:tcW w:w="1015" w:type="dxa"/>
            <w:tcBorders>
              <w:top w:val="nil"/>
              <w:bottom w:val="nil"/>
              <w:right w:val="single" w:sz="16" w:space="0" w:color="000000"/>
            </w:tcBorders>
            <w:shd w:val="clear" w:color="auto" w:fill="FFFFFF"/>
            <w:vAlign w:val="center"/>
          </w:tcPr>
          <w:p w14:paraId="1DFD837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r>
      <w:tr w:rsidR="00DB53E4" w:rsidRPr="00DB53E4" w14:paraId="39EF582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87DFDB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47B759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PUR2</w:t>
            </w:r>
          </w:p>
        </w:tc>
        <w:tc>
          <w:tcPr>
            <w:tcW w:w="1338" w:type="dxa"/>
            <w:tcBorders>
              <w:top w:val="nil"/>
              <w:left w:val="single" w:sz="16" w:space="0" w:color="000000"/>
              <w:bottom w:val="nil"/>
            </w:tcBorders>
            <w:shd w:val="clear" w:color="auto" w:fill="FFFFFF"/>
            <w:vAlign w:val="center"/>
          </w:tcPr>
          <w:p w14:paraId="2F5B752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338" w:type="dxa"/>
            <w:tcBorders>
              <w:top w:val="nil"/>
              <w:bottom w:val="nil"/>
            </w:tcBorders>
            <w:shd w:val="clear" w:color="auto" w:fill="FFFFFF"/>
            <w:vAlign w:val="center"/>
          </w:tcPr>
          <w:p w14:paraId="62AA3BB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.115</w:t>
            </w:r>
          </w:p>
        </w:tc>
        <w:tc>
          <w:tcPr>
            <w:tcW w:w="1476" w:type="dxa"/>
            <w:tcBorders>
              <w:top w:val="nil"/>
              <w:bottom w:val="nil"/>
            </w:tcBorders>
            <w:shd w:val="clear" w:color="auto" w:fill="FFFFFF"/>
            <w:vAlign w:val="center"/>
          </w:tcPr>
          <w:p w14:paraId="37C1166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-.016</w:t>
            </w:r>
          </w:p>
        </w:tc>
        <w:tc>
          <w:tcPr>
            <w:tcW w:w="1015" w:type="dxa"/>
            <w:tcBorders>
              <w:top w:val="nil"/>
              <w:bottom w:val="nil"/>
            </w:tcBorders>
            <w:shd w:val="clear" w:color="auto" w:fill="FFFFFF"/>
            <w:vAlign w:val="center"/>
          </w:tcPr>
          <w:p w14:paraId="05850EC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-.199</w:t>
            </w:r>
          </w:p>
        </w:tc>
        <w:tc>
          <w:tcPr>
            <w:tcW w:w="1015" w:type="dxa"/>
            <w:tcBorders>
              <w:top w:val="nil"/>
              <w:bottom w:val="nil"/>
              <w:right w:val="single" w:sz="16" w:space="0" w:color="000000"/>
            </w:tcBorders>
            <w:shd w:val="clear" w:color="auto" w:fill="FFFFFF"/>
            <w:vAlign w:val="center"/>
          </w:tcPr>
          <w:p w14:paraId="5C94222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.842</w:t>
            </w:r>
          </w:p>
        </w:tc>
      </w:tr>
      <w:tr w:rsidR="00DB53E4" w:rsidRPr="00DB53E4" w14:paraId="2AE5044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E14F70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554B55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PUR3</w:t>
            </w:r>
          </w:p>
        </w:tc>
        <w:tc>
          <w:tcPr>
            <w:tcW w:w="1338" w:type="dxa"/>
            <w:tcBorders>
              <w:top w:val="nil"/>
              <w:left w:val="single" w:sz="16" w:space="0" w:color="000000"/>
              <w:bottom w:val="nil"/>
            </w:tcBorders>
            <w:shd w:val="clear" w:color="auto" w:fill="FFFFFF"/>
            <w:vAlign w:val="center"/>
          </w:tcPr>
          <w:p w14:paraId="4DBE55A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.092</w:t>
            </w:r>
          </w:p>
        </w:tc>
        <w:tc>
          <w:tcPr>
            <w:tcW w:w="1338" w:type="dxa"/>
            <w:tcBorders>
              <w:top w:val="nil"/>
              <w:bottom w:val="nil"/>
            </w:tcBorders>
            <w:shd w:val="clear" w:color="auto" w:fill="FFFFFF"/>
            <w:vAlign w:val="center"/>
          </w:tcPr>
          <w:p w14:paraId="19E8A9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.091</w:t>
            </w:r>
          </w:p>
        </w:tc>
        <w:tc>
          <w:tcPr>
            <w:tcW w:w="1476" w:type="dxa"/>
            <w:tcBorders>
              <w:top w:val="nil"/>
              <w:bottom w:val="nil"/>
            </w:tcBorders>
            <w:shd w:val="clear" w:color="auto" w:fill="FFFFFF"/>
            <w:vAlign w:val="center"/>
          </w:tcPr>
          <w:p w14:paraId="0DB113C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.073</w:t>
            </w:r>
          </w:p>
        </w:tc>
        <w:tc>
          <w:tcPr>
            <w:tcW w:w="1015" w:type="dxa"/>
            <w:tcBorders>
              <w:top w:val="nil"/>
              <w:bottom w:val="nil"/>
            </w:tcBorders>
            <w:shd w:val="clear" w:color="auto" w:fill="FFFFFF"/>
            <w:vAlign w:val="center"/>
          </w:tcPr>
          <w:p w14:paraId="5D51715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1.017</w:t>
            </w:r>
          </w:p>
        </w:tc>
        <w:tc>
          <w:tcPr>
            <w:tcW w:w="1015" w:type="dxa"/>
            <w:tcBorders>
              <w:top w:val="nil"/>
              <w:bottom w:val="nil"/>
              <w:right w:val="single" w:sz="16" w:space="0" w:color="000000"/>
            </w:tcBorders>
            <w:shd w:val="clear" w:color="auto" w:fill="FFFFFF"/>
            <w:vAlign w:val="center"/>
          </w:tcPr>
          <w:p w14:paraId="1877117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r>
      <w:tr w:rsidR="00DB53E4" w:rsidRPr="00DB53E4" w14:paraId="757221F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EE1E4A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B0E5BE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PUR4</w:t>
            </w:r>
          </w:p>
        </w:tc>
        <w:tc>
          <w:tcPr>
            <w:tcW w:w="1338" w:type="dxa"/>
            <w:tcBorders>
              <w:top w:val="nil"/>
              <w:left w:val="single" w:sz="16" w:space="0" w:color="000000"/>
              <w:bottom w:val="nil"/>
            </w:tcBorders>
            <w:shd w:val="clear" w:color="auto" w:fill="FFFFFF"/>
            <w:vAlign w:val="center"/>
          </w:tcPr>
          <w:p w14:paraId="60E84FF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338" w:type="dxa"/>
            <w:tcBorders>
              <w:top w:val="nil"/>
              <w:bottom w:val="nil"/>
            </w:tcBorders>
            <w:shd w:val="clear" w:color="auto" w:fill="FFFFFF"/>
            <w:vAlign w:val="center"/>
          </w:tcPr>
          <w:p w14:paraId="4B5150A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.084</w:t>
            </w:r>
          </w:p>
        </w:tc>
        <w:tc>
          <w:tcPr>
            <w:tcW w:w="1476" w:type="dxa"/>
            <w:tcBorders>
              <w:top w:val="nil"/>
              <w:bottom w:val="nil"/>
            </w:tcBorders>
            <w:shd w:val="clear" w:color="auto" w:fill="FFFFFF"/>
            <w:vAlign w:val="center"/>
          </w:tcPr>
          <w:p w14:paraId="0991371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015" w:type="dxa"/>
            <w:tcBorders>
              <w:top w:val="nil"/>
              <w:bottom w:val="nil"/>
            </w:tcBorders>
            <w:shd w:val="clear" w:color="auto" w:fill="FFFFFF"/>
            <w:vAlign w:val="center"/>
          </w:tcPr>
          <w:p w14:paraId="22FC692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015" w:type="dxa"/>
            <w:tcBorders>
              <w:top w:val="nil"/>
              <w:bottom w:val="nil"/>
              <w:right w:val="single" w:sz="16" w:space="0" w:color="000000"/>
            </w:tcBorders>
            <w:shd w:val="clear" w:color="auto" w:fill="FFFFFF"/>
            <w:vAlign w:val="center"/>
          </w:tcPr>
          <w:p w14:paraId="485B665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.978</w:t>
            </w:r>
          </w:p>
        </w:tc>
      </w:tr>
      <w:tr w:rsidR="00DB53E4" w:rsidRPr="00DB53E4" w14:paraId="4E5CFA6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68F204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BD652A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PUR5</w:t>
            </w:r>
          </w:p>
        </w:tc>
        <w:tc>
          <w:tcPr>
            <w:tcW w:w="1338" w:type="dxa"/>
            <w:tcBorders>
              <w:top w:val="nil"/>
              <w:left w:val="single" w:sz="16" w:space="0" w:color="000000"/>
              <w:bottom w:val="nil"/>
            </w:tcBorders>
            <w:shd w:val="clear" w:color="auto" w:fill="FFFFFF"/>
            <w:vAlign w:val="center"/>
          </w:tcPr>
          <w:p w14:paraId="582EC5F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-.095</w:t>
            </w:r>
          </w:p>
        </w:tc>
        <w:tc>
          <w:tcPr>
            <w:tcW w:w="1338" w:type="dxa"/>
            <w:tcBorders>
              <w:top w:val="nil"/>
              <w:bottom w:val="nil"/>
            </w:tcBorders>
            <w:shd w:val="clear" w:color="auto" w:fill="FFFFFF"/>
            <w:vAlign w:val="center"/>
          </w:tcPr>
          <w:p w14:paraId="156D45A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.086</w:t>
            </w:r>
          </w:p>
        </w:tc>
        <w:tc>
          <w:tcPr>
            <w:tcW w:w="1476" w:type="dxa"/>
            <w:tcBorders>
              <w:top w:val="nil"/>
              <w:bottom w:val="nil"/>
            </w:tcBorders>
            <w:shd w:val="clear" w:color="auto" w:fill="FFFFFF"/>
            <w:vAlign w:val="center"/>
          </w:tcPr>
          <w:p w14:paraId="1C162F5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-.073</w:t>
            </w:r>
          </w:p>
        </w:tc>
        <w:tc>
          <w:tcPr>
            <w:tcW w:w="1015" w:type="dxa"/>
            <w:tcBorders>
              <w:top w:val="nil"/>
              <w:bottom w:val="nil"/>
            </w:tcBorders>
            <w:shd w:val="clear" w:color="auto" w:fill="FFFFFF"/>
            <w:vAlign w:val="center"/>
          </w:tcPr>
          <w:p w14:paraId="1A224F3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-1.113</w:t>
            </w:r>
          </w:p>
        </w:tc>
        <w:tc>
          <w:tcPr>
            <w:tcW w:w="1015" w:type="dxa"/>
            <w:tcBorders>
              <w:top w:val="nil"/>
              <w:bottom w:val="nil"/>
              <w:right w:val="single" w:sz="16" w:space="0" w:color="000000"/>
            </w:tcBorders>
            <w:shd w:val="clear" w:color="auto" w:fill="FFFFFF"/>
            <w:vAlign w:val="center"/>
          </w:tcPr>
          <w:p w14:paraId="314565B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.267</w:t>
            </w:r>
          </w:p>
        </w:tc>
      </w:tr>
      <w:tr w:rsidR="00DB53E4" w:rsidRPr="00DB53E4" w14:paraId="5F768ED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FFFD74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4F1A02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PUR6</w:t>
            </w:r>
          </w:p>
        </w:tc>
        <w:tc>
          <w:tcPr>
            <w:tcW w:w="1338" w:type="dxa"/>
            <w:tcBorders>
              <w:top w:val="nil"/>
              <w:left w:val="single" w:sz="16" w:space="0" w:color="000000"/>
              <w:bottom w:val="nil"/>
            </w:tcBorders>
            <w:shd w:val="clear" w:color="auto" w:fill="FFFFFF"/>
            <w:vAlign w:val="center"/>
          </w:tcPr>
          <w:p w14:paraId="749A7D5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-.097</w:t>
            </w:r>
          </w:p>
        </w:tc>
        <w:tc>
          <w:tcPr>
            <w:tcW w:w="1338" w:type="dxa"/>
            <w:tcBorders>
              <w:top w:val="nil"/>
              <w:bottom w:val="nil"/>
            </w:tcBorders>
            <w:shd w:val="clear" w:color="auto" w:fill="FFFFFF"/>
            <w:vAlign w:val="center"/>
          </w:tcPr>
          <w:p w14:paraId="65C860C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.089</w:t>
            </w:r>
          </w:p>
        </w:tc>
        <w:tc>
          <w:tcPr>
            <w:tcW w:w="1476" w:type="dxa"/>
            <w:tcBorders>
              <w:top w:val="nil"/>
              <w:bottom w:val="nil"/>
            </w:tcBorders>
            <w:shd w:val="clear" w:color="auto" w:fill="FFFFFF"/>
            <w:vAlign w:val="center"/>
          </w:tcPr>
          <w:p w14:paraId="5335A63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-.073</w:t>
            </w:r>
          </w:p>
        </w:tc>
        <w:tc>
          <w:tcPr>
            <w:tcW w:w="1015" w:type="dxa"/>
            <w:tcBorders>
              <w:top w:val="nil"/>
              <w:bottom w:val="nil"/>
            </w:tcBorders>
            <w:shd w:val="clear" w:color="auto" w:fill="FFFFFF"/>
            <w:vAlign w:val="center"/>
          </w:tcPr>
          <w:p w14:paraId="4C36190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-1.097</w:t>
            </w:r>
          </w:p>
        </w:tc>
        <w:tc>
          <w:tcPr>
            <w:tcW w:w="1015" w:type="dxa"/>
            <w:tcBorders>
              <w:top w:val="nil"/>
              <w:bottom w:val="nil"/>
              <w:right w:val="single" w:sz="16" w:space="0" w:color="000000"/>
            </w:tcBorders>
            <w:shd w:val="clear" w:color="auto" w:fill="FFFFFF"/>
            <w:vAlign w:val="center"/>
          </w:tcPr>
          <w:p w14:paraId="526A9F8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.274</w:t>
            </w:r>
          </w:p>
        </w:tc>
      </w:tr>
      <w:tr w:rsidR="00DB53E4" w:rsidRPr="00DB53E4" w14:paraId="5FB204A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25228D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4F69BE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SP1</w:t>
            </w:r>
          </w:p>
        </w:tc>
        <w:tc>
          <w:tcPr>
            <w:tcW w:w="1338" w:type="dxa"/>
            <w:tcBorders>
              <w:top w:val="nil"/>
              <w:left w:val="single" w:sz="16" w:space="0" w:color="000000"/>
              <w:bottom w:val="nil"/>
            </w:tcBorders>
            <w:shd w:val="clear" w:color="auto" w:fill="FFFFFF"/>
            <w:vAlign w:val="center"/>
          </w:tcPr>
          <w:p w14:paraId="03C88D5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-.223</w:t>
            </w:r>
          </w:p>
        </w:tc>
        <w:tc>
          <w:tcPr>
            <w:tcW w:w="1338" w:type="dxa"/>
            <w:tcBorders>
              <w:top w:val="nil"/>
              <w:bottom w:val="nil"/>
            </w:tcBorders>
            <w:shd w:val="clear" w:color="auto" w:fill="FFFFFF"/>
            <w:vAlign w:val="center"/>
          </w:tcPr>
          <w:p w14:paraId="3FE23B6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.215</w:t>
            </w:r>
          </w:p>
        </w:tc>
        <w:tc>
          <w:tcPr>
            <w:tcW w:w="1476" w:type="dxa"/>
            <w:tcBorders>
              <w:top w:val="nil"/>
              <w:bottom w:val="nil"/>
            </w:tcBorders>
            <w:shd w:val="clear" w:color="auto" w:fill="FFFFFF"/>
            <w:vAlign w:val="center"/>
          </w:tcPr>
          <w:p w14:paraId="650EF77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c>
          <w:tcPr>
            <w:tcW w:w="1015" w:type="dxa"/>
            <w:tcBorders>
              <w:top w:val="nil"/>
              <w:bottom w:val="nil"/>
            </w:tcBorders>
            <w:shd w:val="clear" w:color="auto" w:fill="FFFFFF"/>
            <w:vAlign w:val="center"/>
          </w:tcPr>
          <w:p w14:paraId="0A37E6B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-1.037</w:t>
            </w:r>
          </w:p>
        </w:tc>
        <w:tc>
          <w:tcPr>
            <w:tcW w:w="1015" w:type="dxa"/>
            <w:tcBorders>
              <w:top w:val="nil"/>
              <w:bottom w:val="nil"/>
              <w:right w:val="single" w:sz="16" w:space="0" w:color="000000"/>
            </w:tcBorders>
            <w:shd w:val="clear" w:color="auto" w:fill="FFFFFF"/>
            <w:vAlign w:val="center"/>
          </w:tcPr>
          <w:p w14:paraId="1D9B08E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.300</w:t>
            </w:r>
          </w:p>
        </w:tc>
      </w:tr>
      <w:tr w:rsidR="00DB53E4" w:rsidRPr="00DB53E4" w14:paraId="0489667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B6A2A8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2ED5F8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OA1</w:t>
            </w:r>
          </w:p>
        </w:tc>
        <w:tc>
          <w:tcPr>
            <w:tcW w:w="1338" w:type="dxa"/>
            <w:tcBorders>
              <w:top w:val="nil"/>
              <w:left w:val="single" w:sz="16" w:space="0" w:color="000000"/>
              <w:bottom w:val="nil"/>
            </w:tcBorders>
            <w:shd w:val="clear" w:color="auto" w:fill="FFFFFF"/>
            <w:vAlign w:val="center"/>
          </w:tcPr>
          <w:p w14:paraId="277738A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338" w:type="dxa"/>
            <w:tcBorders>
              <w:top w:val="nil"/>
              <w:bottom w:val="nil"/>
            </w:tcBorders>
            <w:shd w:val="clear" w:color="auto" w:fill="FFFFFF"/>
            <w:vAlign w:val="center"/>
          </w:tcPr>
          <w:p w14:paraId="23C6353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.131</w:t>
            </w:r>
          </w:p>
        </w:tc>
        <w:tc>
          <w:tcPr>
            <w:tcW w:w="1476" w:type="dxa"/>
            <w:tcBorders>
              <w:top w:val="nil"/>
              <w:bottom w:val="nil"/>
            </w:tcBorders>
            <w:shd w:val="clear" w:color="auto" w:fill="FFFFFF"/>
            <w:vAlign w:val="center"/>
          </w:tcPr>
          <w:p w14:paraId="05F550B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.034</w:t>
            </w:r>
          </w:p>
        </w:tc>
        <w:tc>
          <w:tcPr>
            <w:tcW w:w="1015" w:type="dxa"/>
            <w:tcBorders>
              <w:top w:val="nil"/>
              <w:bottom w:val="nil"/>
            </w:tcBorders>
            <w:shd w:val="clear" w:color="auto" w:fill="FFFFFF"/>
            <w:vAlign w:val="center"/>
          </w:tcPr>
          <w:p w14:paraId="2F25162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.394</w:t>
            </w:r>
          </w:p>
        </w:tc>
        <w:tc>
          <w:tcPr>
            <w:tcW w:w="1015" w:type="dxa"/>
            <w:tcBorders>
              <w:top w:val="nil"/>
              <w:bottom w:val="nil"/>
              <w:right w:val="single" w:sz="16" w:space="0" w:color="000000"/>
            </w:tcBorders>
            <w:shd w:val="clear" w:color="auto" w:fill="FFFFFF"/>
            <w:vAlign w:val="center"/>
          </w:tcPr>
          <w:p w14:paraId="3CCFA21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.694</w:t>
            </w:r>
          </w:p>
        </w:tc>
      </w:tr>
      <w:tr w:rsidR="00DB53E4" w:rsidRPr="00DB53E4" w14:paraId="25F1A4F8"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62C48C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BF0F5E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OA2</w:t>
            </w:r>
          </w:p>
        </w:tc>
        <w:tc>
          <w:tcPr>
            <w:tcW w:w="1338" w:type="dxa"/>
            <w:tcBorders>
              <w:top w:val="nil"/>
              <w:left w:val="single" w:sz="16" w:space="0" w:color="000000"/>
              <w:bottom w:val="nil"/>
            </w:tcBorders>
            <w:shd w:val="clear" w:color="auto" w:fill="FFFFFF"/>
            <w:vAlign w:val="center"/>
          </w:tcPr>
          <w:p w14:paraId="361753B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-.120</w:t>
            </w:r>
          </w:p>
        </w:tc>
        <w:tc>
          <w:tcPr>
            <w:tcW w:w="1338" w:type="dxa"/>
            <w:tcBorders>
              <w:top w:val="nil"/>
              <w:bottom w:val="nil"/>
            </w:tcBorders>
            <w:shd w:val="clear" w:color="auto" w:fill="FFFFFF"/>
            <w:vAlign w:val="center"/>
          </w:tcPr>
          <w:p w14:paraId="37F2C24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.114</w:t>
            </w:r>
          </w:p>
        </w:tc>
        <w:tc>
          <w:tcPr>
            <w:tcW w:w="1476" w:type="dxa"/>
            <w:tcBorders>
              <w:top w:val="nil"/>
              <w:bottom w:val="nil"/>
            </w:tcBorders>
            <w:shd w:val="clear" w:color="auto" w:fill="FFFFFF"/>
            <w:vAlign w:val="center"/>
          </w:tcPr>
          <w:p w14:paraId="77133BB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-.090</w:t>
            </w:r>
          </w:p>
        </w:tc>
        <w:tc>
          <w:tcPr>
            <w:tcW w:w="1015" w:type="dxa"/>
            <w:tcBorders>
              <w:top w:val="nil"/>
              <w:bottom w:val="nil"/>
            </w:tcBorders>
            <w:shd w:val="clear" w:color="auto" w:fill="FFFFFF"/>
            <w:vAlign w:val="center"/>
          </w:tcPr>
          <w:p w14:paraId="37E697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-1.055</w:t>
            </w:r>
          </w:p>
        </w:tc>
        <w:tc>
          <w:tcPr>
            <w:tcW w:w="1015" w:type="dxa"/>
            <w:tcBorders>
              <w:top w:val="nil"/>
              <w:bottom w:val="nil"/>
              <w:right w:val="single" w:sz="16" w:space="0" w:color="000000"/>
            </w:tcBorders>
            <w:shd w:val="clear" w:color="auto" w:fill="FFFFFF"/>
            <w:vAlign w:val="center"/>
          </w:tcPr>
          <w:p w14:paraId="245D2F7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.292</w:t>
            </w:r>
          </w:p>
        </w:tc>
      </w:tr>
      <w:tr w:rsidR="00DB53E4" w:rsidRPr="00DB53E4" w14:paraId="6E0648C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2528A4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390550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OA3</w:t>
            </w:r>
          </w:p>
        </w:tc>
        <w:tc>
          <w:tcPr>
            <w:tcW w:w="1338" w:type="dxa"/>
            <w:tcBorders>
              <w:top w:val="nil"/>
              <w:left w:val="single" w:sz="16" w:space="0" w:color="000000"/>
              <w:bottom w:val="nil"/>
            </w:tcBorders>
            <w:shd w:val="clear" w:color="auto" w:fill="FFFFFF"/>
            <w:vAlign w:val="center"/>
          </w:tcPr>
          <w:p w14:paraId="031B026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-.209</w:t>
            </w:r>
          </w:p>
        </w:tc>
        <w:tc>
          <w:tcPr>
            <w:tcW w:w="1338" w:type="dxa"/>
            <w:tcBorders>
              <w:top w:val="nil"/>
              <w:bottom w:val="nil"/>
            </w:tcBorders>
            <w:shd w:val="clear" w:color="auto" w:fill="FFFFFF"/>
            <w:vAlign w:val="center"/>
          </w:tcPr>
          <w:p w14:paraId="3E38E67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.091</w:t>
            </w:r>
          </w:p>
        </w:tc>
        <w:tc>
          <w:tcPr>
            <w:tcW w:w="1476" w:type="dxa"/>
            <w:tcBorders>
              <w:top w:val="nil"/>
              <w:bottom w:val="nil"/>
            </w:tcBorders>
            <w:shd w:val="clear" w:color="auto" w:fill="FFFFFF"/>
            <w:vAlign w:val="center"/>
          </w:tcPr>
          <w:p w14:paraId="27ED448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-.151</w:t>
            </w:r>
          </w:p>
        </w:tc>
        <w:tc>
          <w:tcPr>
            <w:tcW w:w="1015" w:type="dxa"/>
            <w:tcBorders>
              <w:top w:val="nil"/>
              <w:bottom w:val="nil"/>
            </w:tcBorders>
            <w:shd w:val="clear" w:color="auto" w:fill="FFFFFF"/>
            <w:vAlign w:val="center"/>
          </w:tcPr>
          <w:p w14:paraId="546B113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-2.293</w:t>
            </w:r>
          </w:p>
        </w:tc>
        <w:tc>
          <w:tcPr>
            <w:tcW w:w="1015" w:type="dxa"/>
            <w:tcBorders>
              <w:top w:val="nil"/>
              <w:bottom w:val="nil"/>
              <w:right w:val="single" w:sz="16" w:space="0" w:color="000000"/>
            </w:tcBorders>
            <w:shd w:val="clear" w:color="auto" w:fill="FFFFFF"/>
            <w:vAlign w:val="center"/>
          </w:tcPr>
          <w:p w14:paraId="2A7F3AF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r>
      <w:tr w:rsidR="00DB53E4" w:rsidRPr="00DB53E4" w14:paraId="5FD3BEF8"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2240BB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BE1145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OA4</w:t>
            </w:r>
          </w:p>
        </w:tc>
        <w:tc>
          <w:tcPr>
            <w:tcW w:w="1338" w:type="dxa"/>
            <w:tcBorders>
              <w:top w:val="nil"/>
              <w:left w:val="single" w:sz="16" w:space="0" w:color="000000"/>
              <w:bottom w:val="nil"/>
            </w:tcBorders>
            <w:shd w:val="clear" w:color="auto" w:fill="FFFFFF"/>
            <w:vAlign w:val="center"/>
          </w:tcPr>
          <w:p w14:paraId="44D6FAD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-.066</w:t>
            </w:r>
          </w:p>
        </w:tc>
        <w:tc>
          <w:tcPr>
            <w:tcW w:w="1338" w:type="dxa"/>
            <w:tcBorders>
              <w:top w:val="nil"/>
              <w:bottom w:val="nil"/>
            </w:tcBorders>
            <w:shd w:val="clear" w:color="auto" w:fill="FFFFFF"/>
            <w:vAlign w:val="center"/>
          </w:tcPr>
          <w:p w14:paraId="06611C4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.085</w:t>
            </w:r>
          </w:p>
        </w:tc>
        <w:tc>
          <w:tcPr>
            <w:tcW w:w="1476" w:type="dxa"/>
            <w:tcBorders>
              <w:top w:val="nil"/>
              <w:bottom w:val="nil"/>
            </w:tcBorders>
            <w:shd w:val="clear" w:color="auto" w:fill="FFFFFF"/>
            <w:vAlign w:val="center"/>
          </w:tcPr>
          <w:p w14:paraId="5686053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015" w:type="dxa"/>
            <w:tcBorders>
              <w:top w:val="nil"/>
              <w:bottom w:val="nil"/>
            </w:tcBorders>
            <w:shd w:val="clear" w:color="auto" w:fill="FFFFFF"/>
            <w:vAlign w:val="center"/>
          </w:tcPr>
          <w:p w14:paraId="6E83D94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-.779</w:t>
            </w:r>
          </w:p>
        </w:tc>
        <w:tc>
          <w:tcPr>
            <w:tcW w:w="1015" w:type="dxa"/>
            <w:tcBorders>
              <w:top w:val="nil"/>
              <w:bottom w:val="nil"/>
              <w:right w:val="single" w:sz="16" w:space="0" w:color="000000"/>
            </w:tcBorders>
            <w:shd w:val="clear" w:color="auto" w:fill="FFFFFF"/>
            <w:vAlign w:val="center"/>
          </w:tcPr>
          <w:p w14:paraId="5332D2F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.436</w:t>
            </w:r>
          </w:p>
        </w:tc>
      </w:tr>
      <w:tr w:rsidR="00DB53E4" w:rsidRPr="00DB53E4" w14:paraId="3A9A739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952124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C92F92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OA5</w:t>
            </w:r>
          </w:p>
        </w:tc>
        <w:tc>
          <w:tcPr>
            <w:tcW w:w="1338" w:type="dxa"/>
            <w:tcBorders>
              <w:top w:val="nil"/>
              <w:left w:val="single" w:sz="16" w:space="0" w:color="000000"/>
              <w:bottom w:val="nil"/>
            </w:tcBorders>
            <w:shd w:val="clear" w:color="auto" w:fill="FFFFFF"/>
            <w:vAlign w:val="center"/>
          </w:tcPr>
          <w:p w14:paraId="6D6CB66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.175</w:t>
            </w:r>
          </w:p>
        </w:tc>
        <w:tc>
          <w:tcPr>
            <w:tcW w:w="1338" w:type="dxa"/>
            <w:tcBorders>
              <w:top w:val="nil"/>
              <w:bottom w:val="nil"/>
            </w:tcBorders>
            <w:shd w:val="clear" w:color="auto" w:fill="FFFFFF"/>
            <w:vAlign w:val="center"/>
          </w:tcPr>
          <w:p w14:paraId="7E9DEBC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c>
          <w:tcPr>
            <w:tcW w:w="1476" w:type="dxa"/>
            <w:tcBorders>
              <w:top w:val="nil"/>
              <w:bottom w:val="nil"/>
            </w:tcBorders>
            <w:shd w:val="clear" w:color="auto" w:fill="FFFFFF"/>
            <w:vAlign w:val="center"/>
          </w:tcPr>
          <w:p w14:paraId="0B6AF5D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.143</w:t>
            </w:r>
          </w:p>
        </w:tc>
        <w:tc>
          <w:tcPr>
            <w:tcW w:w="1015" w:type="dxa"/>
            <w:tcBorders>
              <w:top w:val="nil"/>
              <w:bottom w:val="nil"/>
            </w:tcBorders>
            <w:shd w:val="clear" w:color="auto" w:fill="FFFFFF"/>
            <w:vAlign w:val="center"/>
          </w:tcPr>
          <w:p w14:paraId="21668DD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2.348</w:t>
            </w:r>
          </w:p>
        </w:tc>
        <w:tc>
          <w:tcPr>
            <w:tcW w:w="1015" w:type="dxa"/>
            <w:tcBorders>
              <w:top w:val="nil"/>
              <w:bottom w:val="nil"/>
              <w:right w:val="single" w:sz="16" w:space="0" w:color="000000"/>
            </w:tcBorders>
            <w:shd w:val="clear" w:color="auto" w:fill="FFFFFF"/>
            <w:vAlign w:val="center"/>
          </w:tcPr>
          <w:p w14:paraId="765BCB7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.020</w:t>
            </w:r>
          </w:p>
        </w:tc>
      </w:tr>
      <w:tr w:rsidR="00DB53E4" w:rsidRPr="00DB53E4" w14:paraId="23CF7C7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25076F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3EFB94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OA6</w:t>
            </w:r>
          </w:p>
        </w:tc>
        <w:tc>
          <w:tcPr>
            <w:tcW w:w="1338" w:type="dxa"/>
            <w:tcBorders>
              <w:top w:val="nil"/>
              <w:left w:val="single" w:sz="16" w:space="0" w:color="000000"/>
              <w:bottom w:val="nil"/>
            </w:tcBorders>
            <w:shd w:val="clear" w:color="auto" w:fill="FFFFFF"/>
            <w:vAlign w:val="center"/>
          </w:tcPr>
          <w:p w14:paraId="4EA43F7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.142</w:t>
            </w:r>
          </w:p>
        </w:tc>
        <w:tc>
          <w:tcPr>
            <w:tcW w:w="1338" w:type="dxa"/>
            <w:tcBorders>
              <w:top w:val="nil"/>
              <w:bottom w:val="nil"/>
            </w:tcBorders>
            <w:shd w:val="clear" w:color="auto" w:fill="FFFFFF"/>
            <w:vAlign w:val="center"/>
          </w:tcPr>
          <w:p w14:paraId="0E24CF7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.079</w:t>
            </w:r>
          </w:p>
        </w:tc>
        <w:tc>
          <w:tcPr>
            <w:tcW w:w="1476" w:type="dxa"/>
            <w:tcBorders>
              <w:top w:val="nil"/>
              <w:bottom w:val="nil"/>
            </w:tcBorders>
            <w:shd w:val="clear" w:color="auto" w:fill="FFFFFF"/>
            <w:vAlign w:val="center"/>
          </w:tcPr>
          <w:p w14:paraId="3537EA6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.113</w:t>
            </w:r>
          </w:p>
        </w:tc>
        <w:tc>
          <w:tcPr>
            <w:tcW w:w="1015" w:type="dxa"/>
            <w:tcBorders>
              <w:top w:val="nil"/>
              <w:bottom w:val="nil"/>
            </w:tcBorders>
            <w:shd w:val="clear" w:color="auto" w:fill="FFFFFF"/>
            <w:vAlign w:val="center"/>
          </w:tcPr>
          <w:p w14:paraId="3D27AFD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1.789</w:t>
            </w:r>
          </w:p>
        </w:tc>
        <w:tc>
          <w:tcPr>
            <w:tcW w:w="1015" w:type="dxa"/>
            <w:tcBorders>
              <w:top w:val="nil"/>
              <w:bottom w:val="nil"/>
              <w:right w:val="single" w:sz="16" w:space="0" w:color="000000"/>
            </w:tcBorders>
            <w:shd w:val="clear" w:color="auto" w:fill="FFFFFF"/>
            <w:vAlign w:val="center"/>
          </w:tcPr>
          <w:p w14:paraId="369240D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r>
      <w:tr w:rsidR="00DB53E4" w:rsidRPr="00DB53E4" w14:paraId="6A5D724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9E67F5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single" w:sz="16" w:space="0" w:color="000000"/>
              <w:right w:val="single" w:sz="16" w:space="0" w:color="000000"/>
            </w:tcBorders>
            <w:shd w:val="clear" w:color="auto" w:fill="FFFFFF"/>
          </w:tcPr>
          <w:p w14:paraId="4AB07A4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w:t>
            </w:r>
          </w:p>
        </w:tc>
        <w:tc>
          <w:tcPr>
            <w:tcW w:w="1338" w:type="dxa"/>
            <w:tcBorders>
              <w:top w:val="nil"/>
              <w:left w:val="single" w:sz="16" w:space="0" w:color="000000"/>
              <w:bottom w:val="single" w:sz="16" w:space="0" w:color="000000"/>
            </w:tcBorders>
            <w:shd w:val="clear" w:color="auto" w:fill="FFFFFF"/>
            <w:vAlign w:val="center"/>
          </w:tcPr>
          <w:p w14:paraId="6F500D2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338" w:type="dxa"/>
            <w:tcBorders>
              <w:top w:val="nil"/>
              <w:bottom w:val="single" w:sz="16" w:space="0" w:color="000000"/>
            </w:tcBorders>
            <w:shd w:val="clear" w:color="auto" w:fill="FFFFFF"/>
            <w:vAlign w:val="center"/>
          </w:tcPr>
          <w:p w14:paraId="6D15415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.085</w:t>
            </w:r>
          </w:p>
        </w:tc>
        <w:tc>
          <w:tcPr>
            <w:tcW w:w="1476" w:type="dxa"/>
            <w:tcBorders>
              <w:top w:val="nil"/>
              <w:bottom w:val="single" w:sz="16" w:space="0" w:color="000000"/>
            </w:tcBorders>
            <w:shd w:val="clear" w:color="auto" w:fill="FFFFFF"/>
            <w:vAlign w:val="center"/>
          </w:tcPr>
          <w:p w14:paraId="6378C56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015" w:type="dxa"/>
            <w:tcBorders>
              <w:top w:val="nil"/>
              <w:bottom w:val="single" w:sz="16" w:space="0" w:color="000000"/>
            </w:tcBorders>
            <w:shd w:val="clear" w:color="auto" w:fill="FFFFFF"/>
            <w:vAlign w:val="center"/>
          </w:tcPr>
          <w:p w14:paraId="2B38F02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.624</w:t>
            </w:r>
          </w:p>
        </w:tc>
        <w:tc>
          <w:tcPr>
            <w:tcW w:w="1015" w:type="dxa"/>
            <w:tcBorders>
              <w:top w:val="nil"/>
              <w:bottom w:val="single" w:sz="16" w:space="0" w:color="000000"/>
              <w:right w:val="single" w:sz="16" w:space="0" w:color="000000"/>
            </w:tcBorders>
            <w:shd w:val="clear" w:color="auto" w:fill="FFFFFF"/>
            <w:vAlign w:val="center"/>
          </w:tcPr>
          <w:p w14:paraId="4262FBA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.533</w:t>
            </w:r>
          </w:p>
        </w:tc>
      </w:tr>
      <w:tr w:rsidR="00DB53E4" w:rsidRPr="00DB53E4" w14:paraId="67DBDFD6" w14:textId="77777777" w:rsidTr="00E01ABD">
        <w:trPr>
          <w:cantSplit/>
        </w:trPr>
        <w:tc>
          <w:tcPr>
            <w:tcW w:w="8101" w:type="dxa"/>
            <w:gridSpan w:val="7"/>
            <w:tcBorders>
              <w:top w:val="nil"/>
              <w:left w:val="nil"/>
              <w:bottom w:val="nil"/>
              <w:right w:val="nil"/>
            </w:tcBorders>
            <w:shd w:val="clear" w:color="auto" w:fill="FFFFFF"/>
          </w:tcPr>
          <w:p w14:paraId="1DF5557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INCOME</w:t>
            </w:r>
          </w:p>
        </w:tc>
      </w:tr>
    </w:tbl>
    <w:p w14:paraId="79270462"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68E0162A"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above table, the below study’s model is obtained:</w:t>
      </w:r>
    </w:p>
    <w:p w14:paraId="77BF3F1E"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Y = 0.323 + (-0.309) + 0.113 + (-0.032) + 0.003 + (-0.039) + 0.374 + 0.014 + 0.095 + (-0.061) + (-0.031) + 0.074 + 0.093 + 0.055 + (-0.023) + 0.080 + 0.125 + (-0.210) + 0.106 + 0.239 + (-0.059) + 0.381 + (-0.023) + 0.092 + 0.002 + (-0.095) + (-0.097) + (-0.223) + 0.052 + (-0.120) + (-0.209) + (-0.066) + 0.175 + 0.142 + 0.053</w:t>
      </w:r>
    </w:p>
    <w:p w14:paraId="7EE55762"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According to the Regression model established, taking independent variable constant as zero the dependent variable as a result will be 0.323. This therefore implies that independent variable has a positive relationship to dependent variable where a unit increases in dependent variable will yield 0.671 increases in financial knowledge while contributing to 49.1% contribution to investment decision with a significant 0.05 significance.</w:t>
      </w:r>
    </w:p>
    <w:p w14:paraId="3F56439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As observed in model coefficient table, independent variable such as PR1, US2, PUR1, OA3, OA5 are having less significance values than 0.05. So, these independent variables have an effect on dependent variable INCOME.</w:t>
      </w:r>
    </w:p>
    <w:p w14:paraId="6B6C9EF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11C88F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EBFF832"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5A18F6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20711F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44A4A9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11C4C5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5AA468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0609278"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3DFCEE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C103394"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497843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3B713F5" w14:textId="77777777" w:rsidR="00DB53E4" w:rsidRPr="00DB53E4" w:rsidRDefault="00DB53E4" w:rsidP="00DB53E4">
      <w:pPr>
        <w:spacing w:before="240" w:after="160" w:line="360" w:lineRule="auto"/>
        <w:jc w:val="both"/>
        <w:rPr>
          <w:rFonts w:ascii="Times New Roman" w:hAnsi="Times New Roman" w:cs="Times New Roman"/>
          <w:b/>
          <w:bCs/>
          <w:color w:val="000000"/>
          <w:sz w:val="24"/>
          <w:szCs w:val="24"/>
          <w:lang w:val="en-IN" w:bidi="ar-SA"/>
        </w:rPr>
      </w:pPr>
      <w:r w:rsidRPr="00DB53E4">
        <w:rPr>
          <w:rFonts w:ascii="Times New Roman" w:hAnsi="Times New Roman" w:cs="Times New Roman"/>
          <w:b/>
          <w:bCs/>
          <w:color w:val="000000"/>
          <w:sz w:val="24"/>
          <w:szCs w:val="24"/>
          <w:lang w:val="en-IN" w:bidi="ar-SA"/>
        </w:rPr>
        <w:lastRenderedPageBreak/>
        <w:t>REGRESSION ANALYSIS OF INDEPENDENT VARIABLE AND THE DEPENDENT VARIABLE (RESIDENCE)</w:t>
      </w:r>
    </w:p>
    <w:p w14:paraId="318574C6"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r w:rsidRPr="00DB53E4">
        <w:rPr>
          <w:rFonts w:ascii="Times New Roman" w:hAnsi="Times New Roman" w:cs="Times New Roman"/>
          <w:color w:val="000000"/>
          <w:sz w:val="24"/>
          <w:szCs w:val="24"/>
          <w:lang w:val="en-IN" w:bidi="ar-SA"/>
        </w:rPr>
        <w:t>This section details the Model summary results, the analysis of variance (ANOVA), and present the model coefficient.</w:t>
      </w:r>
    </w:p>
    <w:p w14:paraId="67DD9071"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14"/>
      </w:tblGrid>
      <w:tr w:rsidR="00DB53E4" w:rsidRPr="00DB53E4" w14:paraId="73387A81" w14:textId="77777777" w:rsidTr="00E01ABD">
        <w:trPr>
          <w:cantSplit/>
        </w:trPr>
        <w:tc>
          <w:tcPr>
            <w:tcW w:w="4763" w:type="dxa"/>
            <w:gridSpan w:val="4"/>
            <w:tcBorders>
              <w:top w:val="nil"/>
              <w:left w:val="nil"/>
              <w:bottom w:val="nil"/>
              <w:right w:val="nil"/>
            </w:tcBorders>
            <w:shd w:val="clear" w:color="auto" w:fill="FFFFFF"/>
            <w:vAlign w:val="center"/>
          </w:tcPr>
          <w:p w14:paraId="39FB27F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Variables Entered/</w:t>
            </w:r>
            <w:proofErr w:type="spellStart"/>
            <w:r w:rsidRPr="00DB53E4">
              <w:rPr>
                <w:rFonts w:ascii="Arial" w:hAnsi="Arial" w:cs="Arial"/>
                <w:b/>
                <w:bCs/>
                <w:color w:val="000000"/>
                <w:sz w:val="18"/>
                <w:szCs w:val="18"/>
                <w:lang w:val="en-IN" w:bidi="ar-SA"/>
              </w:rPr>
              <w:t>Removed</w:t>
            </w:r>
            <w:r w:rsidRPr="00DB53E4">
              <w:rPr>
                <w:rFonts w:ascii="Arial" w:hAnsi="Arial" w:cs="Arial"/>
                <w:b/>
                <w:bCs/>
                <w:color w:val="000000"/>
                <w:sz w:val="18"/>
                <w:szCs w:val="18"/>
                <w:vertAlign w:val="superscript"/>
                <w:lang w:val="en-IN" w:bidi="ar-SA"/>
              </w:rPr>
              <w:t>a</w:t>
            </w:r>
            <w:proofErr w:type="spellEnd"/>
          </w:p>
        </w:tc>
      </w:tr>
      <w:tr w:rsidR="00DB53E4" w:rsidRPr="00DB53E4" w14:paraId="21EEF5B5"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8C08FE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6E5DD0F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Entered</w:t>
            </w:r>
          </w:p>
        </w:tc>
        <w:tc>
          <w:tcPr>
            <w:tcW w:w="1475" w:type="dxa"/>
            <w:tcBorders>
              <w:top w:val="single" w:sz="16" w:space="0" w:color="000000"/>
              <w:bottom w:val="single" w:sz="16" w:space="0" w:color="000000"/>
            </w:tcBorders>
            <w:shd w:val="clear" w:color="auto" w:fill="FFFFFF"/>
            <w:vAlign w:val="bottom"/>
          </w:tcPr>
          <w:p w14:paraId="202635C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Removed</w:t>
            </w:r>
          </w:p>
        </w:tc>
        <w:tc>
          <w:tcPr>
            <w:tcW w:w="1014" w:type="dxa"/>
            <w:tcBorders>
              <w:top w:val="single" w:sz="16" w:space="0" w:color="000000"/>
              <w:bottom w:val="single" w:sz="16" w:space="0" w:color="000000"/>
              <w:right w:val="single" w:sz="16" w:space="0" w:color="000000"/>
            </w:tcBorders>
            <w:shd w:val="clear" w:color="auto" w:fill="FFFFFF"/>
            <w:vAlign w:val="bottom"/>
          </w:tcPr>
          <w:p w14:paraId="74E8CC3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Method</w:t>
            </w:r>
          </w:p>
        </w:tc>
      </w:tr>
      <w:tr w:rsidR="00DB53E4" w:rsidRPr="00DB53E4" w14:paraId="16B42BB8"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6754DC5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475" w:type="dxa"/>
            <w:tcBorders>
              <w:top w:val="single" w:sz="16" w:space="0" w:color="000000"/>
              <w:left w:val="single" w:sz="16" w:space="0" w:color="000000"/>
              <w:bottom w:val="single" w:sz="16" w:space="0" w:color="000000"/>
            </w:tcBorders>
            <w:shd w:val="clear" w:color="auto" w:fill="FFFFFF"/>
            <w:vAlign w:val="center"/>
          </w:tcPr>
          <w:p w14:paraId="3D951F2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 SEC5, FUN1, U1, US2, PR4, U2, SP1, SEC3, OA6, OB1, OA1, OA5, PUR5, OA4, US1, SEC4, OA3, PUR4, NOUTG3, PUR6, SEC1, R1, SEC2, NOUTG4, PUR3, PUR1, PR2, NOUTG2, PUR2, PR3, OA2, NOUTG1, PR1</w:t>
            </w:r>
            <w:r w:rsidRPr="00DB53E4">
              <w:rPr>
                <w:rFonts w:ascii="Arial" w:hAnsi="Arial" w:cs="Arial"/>
                <w:color w:val="000000"/>
                <w:sz w:val="18"/>
                <w:szCs w:val="18"/>
                <w:vertAlign w:val="superscript"/>
                <w:lang w:val="en-IN" w:bidi="ar-SA"/>
              </w:rPr>
              <w:t>b</w:t>
            </w:r>
          </w:p>
        </w:tc>
        <w:tc>
          <w:tcPr>
            <w:tcW w:w="1475" w:type="dxa"/>
            <w:tcBorders>
              <w:top w:val="single" w:sz="16" w:space="0" w:color="000000"/>
              <w:bottom w:val="single" w:sz="16" w:space="0" w:color="000000"/>
            </w:tcBorders>
            <w:shd w:val="clear" w:color="auto" w:fill="FFFFFF"/>
            <w:vAlign w:val="center"/>
          </w:tcPr>
          <w:p w14:paraId="1CD86A6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w:t>
            </w:r>
          </w:p>
        </w:tc>
        <w:tc>
          <w:tcPr>
            <w:tcW w:w="1014" w:type="dxa"/>
            <w:tcBorders>
              <w:top w:val="single" w:sz="16" w:space="0" w:color="000000"/>
              <w:bottom w:val="single" w:sz="16" w:space="0" w:color="000000"/>
              <w:right w:val="single" w:sz="16" w:space="0" w:color="000000"/>
            </w:tcBorders>
            <w:shd w:val="clear" w:color="auto" w:fill="FFFFFF"/>
            <w:vAlign w:val="center"/>
          </w:tcPr>
          <w:p w14:paraId="35764EA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Enter</w:t>
            </w:r>
          </w:p>
        </w:tc>
      </w:tr>
      <w:tr w:rsidR="00DB53E4" w:rsidRPr="00DB53E4" w14:paraId="62F3C2B0" w14:textId="77777777" w:rsidTr="00E01ABD">
        <w:trPr>
          <w:cantSplit/>
        </w:trPr>
        <w:tc>
          <w:tcPr>
            <w:tcW w:w="4763" w:type="dxa"/>
            <w:gridSpan w:val="4"/>
            <w:tcBorders>
              <w:top w:val="nil"/>
              <w:left w:val="nil"/>
              <w:bottom w:val="nil"/>
              <w:right w:val="nil"/>
            </w:tcBorders>
            <w:shd w:val="clear" w:color="auto" w:fill="FFFFFF"/>
          </w:tcPr>
          <w:p w14:paraId="18FDFD8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RESIDENCE</w:t>
            </w:r>
          </w:p>
        </w:tc>
      </w:tr>
      <w:tr w:rsidR="00DB53E4" w:rsidRPr="00DB53E4" w14:paraId="3229F7B2" w14:textId="77777777" w:rsidTr="00E01ABD">
        <w:trPr>
          <w:cantSplit/>
        </w:trPr>
        <w:tc>
          <w:tcPr>
            <w:tcW w:w="4763" w:type="dxa"/>
            <w:gridSpan w:val="4"/>
            <w:tcBorders>
              <w:top w:val="nil"/>
              <w:left w:val="nil"/>
              <w:bottom w:val="nil"/>
              <w:right w:val="nil"/>
            </w:tcBorders>
            <w:shd w:val="clear" w:color="auto" w:fill="FFFFFF"/>
          </w:tcPr>
          <w:p w14:paraId="3C80BEF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All requested variables entered.</w:t>
            </w:r>
          </w:p>
        </w:tc>
      </w:tr>
    </w:tbl>
    <w:p w14:paraId="0F1040D5"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7D93E4B2"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Security and comfort are investigated in this research. Regression analysis was used so as to compute the relative contribute of variables.</w:t>
      </w:r>
    </w:p>
    <w:p w14:paraId="2DB97F25"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04F794C"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 xml:space="preserve">Model summary impact of security and comfort of using </w:t>
      </w:r>
      <w:proofErr w:type="spellStart"/>
      <w:r w:rsidRPr="00DB53E4">
        <w:rPr>
          <w:rFonts w:ascii="Times New Roman" w:hAnsi="Times New Roman" w:cs="Times New Roman"/>
          <w:b/>
          <w:bCs/>
          <w:sz w:val="24"/>
          <w:szCs w:val="24"/>
          <w:lang w:val="en-IN" w:bidi="ar-SA"/>
        </w:rPr>
        <w:t>ewallet</w:t>
      </w:r>
      <w:proofErr w:type="spellEnd"/>
    </w:p>
    <w:p w14:paraId="43ED1DB1"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This section discusses about the model summary result. The table below provides the model summary.</w:t>
      </w:r>
    </w:p>
    <w:p w14:paraId="7A98FB45" w14:textId="5B7F886A"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6A13F52" w14:textId="33070D73"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09BB465"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tbl>
      <w:tblPr>
        <w:tblpPr w:leftFromText="180" w:rightFromText="180" w:vertAnchor="text" w:horzAnchor="margin" w:tblpY="1"/>
        <w:tblW w:w="8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4"/>
        <w:gridCol w:w="703"/>
        <w:gridCol w:w="756"/>
        <w:gridCol w:w="1022"/>
        <w:gridCol w:w="1022"/>
        <w:gridCol w:w="1022"/>
        <w:gridCol w:w="777"/>
        <w:gridCol w:w="702"/>
        <w:gridCol w:w="702"/>
        <w:gridCol w:w="1024"/>
      </w:tblGrid>
      <w:tr w:rsidR="00DB53E4" w:rsidRPr="00DB53E4" w14:paraId="606F47AE" w14:textId="77777777" w:rsidTr="00E01ABD">
        <w:trPr>
          <w:cantSplit/>
          <w:trHeight w:val="281"/>
        </w:trPr>
        <w:tc>
          <w:tcPr>
            <w:tcW w:w="8284" w:type="dxa"/>
            <w:gridSpan w:val="10"/>
            <w:tcBorders>
              <w:top w:val="nil"/>
              <w:left w:val="nil"/>
              <w:bottom w:val="nil"/>
              <w:right w:val="nil"/>
            </w:tcBorders>
            <w:shd w:val="clear" w:color="auto" w:fill="FFFFFF"/>
            <w:vAlign w:val="center"/>
          </w:tcPr>
          <w:p w14:paraId="59EC7C7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lastRenderedPageBreak/>
              <w:t>Model Summary</w:t>
            </w:r>
          </w:p>
        </w:tc>
      </w:tr>
      <w:tr w:rsidR="00DB53E4" w:rsidRPr="00DB53E4" w14:paraId="1E88D64E" w14:textId="77777777" w:rsidTr="00E01ABD">
        <w:trPr>
          <w:cantSplit/>
          <w:trHeight w:val="270"/>
        </w:trPr>
        <w:tc>
          <w:tcPr>
            <w:tcW w:w="554" w:type="dxa"/>
            <w:vMerge w:val="restart"/>
            <w:tcBorders>
              <w:top w:val="single" w:sz="16" w:space="0" w:color="000000"/>
              <w:left w:val="single" w:sz="16" w:space="0" w:color="000000"/>
              <w:bottom w:val="nil"/>
              <w:right w:val="single" w:sz="16" w:space="0" w:color="000000"/>
            </w:tcBorders>
            <w:shd w:val="clear" w:color="auto" w:fill="FFFFFF"/>
            <w:vAlign w:val="bottom"/>
          </w:tcPr>
          <w:p w14:paraId="281DBA6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703" w:type="dxa"/>
            <w:vMerge w:val="restart"/>
            <w:tcBorders>
              <w:top w:val="single" w:sz="16" w:space="0" w:color="000000"/>
              <w:left w:val="single" w:sz="16" w:space="0" w:color="000000"/>
            </w:tcBorders>
            <w:shd w:val="clear" w:color="auto" w:fill="FFFFFF"/>
            <w:vAlign w:val="bottom"/>
          </w:tcPr>
          <w:p w14:paraId="1783B86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w:t>
            </w:r>
          </w:p>
        </w:tc>
        <w:tc>
          <w:tcPr>
            <w:tcW w:w="756" w:type="dxa"/>
            <w:vMerge w:val="restart"/>
            <w:tcBorders>
              <w:top w:val="single" w:sz="16" w:space="0" w:color="000000"/>
            </w:tcBorders>
            <w:shd w:val="clear" w:color="auto" w:fill="FFFFFF"/>
            <w:vAlign w:val="bottom"/>
          </w:tcPr>
          <w:p w14:paraId="33457AB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w:t>
            </w:r>
          </w:p>
        </w:tc>
        <w:tc>
          <w:tcPr>
            <w:tcW w:w="1022" w:type="dxa"/>
            <w:vMerge w:val="restart"/>
            <w:tcBorders>
              <w:top w:val="single" w:sz="16" w:space="0" w:color="000000"/>
            </w:tcBorders>
            <w:shd w:val="clear" w:color="auto" w:fill="FFFFFF"/>
            <w:vAlign w:val="bottom"/>
          </w:tcPr>
          <w:p w14:paraId="0B80B22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Adjusted R Square</w:t>
            </w:r>
          </w:p>
        </w:tc>
        <w:tc>
          <w:tcPr>
            <w:tcW w:w="1022" w:type="dxa"/>
            <w:vMerge w:val="restart"/>
            <w:tcBorders>
              <w:top w:val="single" w:sz="16" w:space="0" w:color="000000"/>
            </w:tcBorders>
            <w:shd w:val="clear" w:color="auto" w:fill="FFFFFF"/>
            <w:vAlign w:val="bottom"/>
          </w:tcPr>
          <w:p w14:paraId="633EE0C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 of the Estimate</w:t>
            </w:r>
          </w:p>
        </w:tc>
        <w:tc>
          <w:tcPr>
            <w:tcW w:w="4227" w:type="dxa"/>
            <w:gridSpan w:val="5"/>
            <w:tcBorders>
              <w:top w:val="single" w:sz="16" w:space="0" w:color="000000"/>
              <w:right w:val="single" w:sz="16" w:space="0" w:color="000000"/>
            </w:tcBorders>
            <w:shd w:val="clear" w:color="auto" w:fill="FFFFFF"/>
            <w:vAlign w:val="bottom"/>
          </w:tcPr>
          <w:p w14:paraId="7E40FF2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Change Statistics</w:t>
            </w:r>
          </w:p>
        </w:tc>
      </w:tr>
      <w:tr w:rsidR="00DB53E4" w:rsidRPr="00DB53E4" w14:paraId="04F49E9C" w14:textId="77777777" w:rsidTr="00E01ABD">
        <w:trPr>
          <w:cantSplit/>
          <w:trHeight w:val="594"/>
        </w:trPr>
        <w:tc>
          <w:tcPr>
            <w:tcW w:w="554" w:type="dxa"/>
            <w:vMerge/>
            <w:tcBorders>
              <w:top w:val="single" w:sz="16" w:space="0" w:color="000000"/>
              <w:left w:val="single" w:sz="16" w:space="0" w:color="000000"/>
              <w:bottom w:val="nil"/>
              <w:right w:val="single" w:sz="16" w:space="0" w:color="000000"/>
            </w:tcBorders>
            <w:shd w:val="clear" w:color="auto" w:fill="FFFFFF"/>
            <w:vAlign w:val="bottom"/>
          </w:tcPr>
          <w:p w14:paraId="02923A1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03" w:type="dxa"/>
            <w:vMerge/>
            <w:tcBorders>
              <w:top w:val="single" w:sz="16" w:space="0" w:color="000000"/>
              <w:left w:val="single" w:sz="16" w:space="0" w:color="000000"/>
            </w:tcBorders>
            <w:shd w:val="clear" w:color="auto" w:fill="FFFFFF"/>
            <w:vAlign w:val="bottom"/>
          </w:tcPr>
          <w:p w14:paraId="3ECB505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56" w:type="dxa"/>
            <w:vMerge/>
            <w:tcBorders>
              <w:top w:val="single" w:sz="16" w:space="0" w:color="000000"/>
            </w:tcBorders>
            <w:shd w:val="clear" w:color="auto" w:fill="FFFFFF"/>
            <w:vAlign w:val="bottom"/>
          </w:tcPr>
          <w:p w14:paraId="18D5ADC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vMerge/>
            <w:tcBorders>
              <w:top w:val="single" w:sz="16" w:space="0" w:color="000000"/>
            </w:tcBorders>
            <w:shd w:val="clear" w:color="auto" w:fill="FFFFFF"/>
            <w:vAlign w:val="bottom"/>
          </w:tcPr>
          <w:p w14:paraId="5877FD5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vMerge/>
            <w:tcBorders>
              <w:top w:val="single" w:sz="16" w:space="0" w:color="000000"/>
            </w:tcBorders>
            <w:shd w:val="clear" w:color="auto" w:fill="FFFFFF"/>
            <w:vAlign w:val="bottom"/>
          </w:tcPr>
          <w:p w14:paraId="0E3FA55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tcBorders>
              <w:bottom w:val="single" w:sz="16" w:space="0" w:color="000000"/>
            </w:tcBorders>
            <w:shd w:val="clear" w:color="auto" w:fill="FFFFFF"/>
            <w:vAlign w:val="bottom"/>
          </w:tcPr>
          <w:p w14:paraId="3AB7ACB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 Change</w:t>
            </w:r>
          </w:p>
        </w:tc>
        <w:tc>
          <w:tcPr>
            <w:tcW w:w="777" w:type="dxa"/>
            <w:tcBorders>
              <w:bottom w:val="single" w:sz="16" w:space="0" w:color="000000"/>
            </w:tcBorders>
            <w:shd w:val="clear" w:color="auto" w:fill="FFFFFF"/>
            <w:vAlign w:val="bottom"/>
          </w:tcPr>
          <w:p w14:paraId="3368B5D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 Change</w:t>
            </w:r>
          </w:p>
        </w:tc>
        <w:tc>
          <w:tcPr>
            <w:tcW w:w="702" w:type="dxa"/>
            <w:tcBorders>
              <w:bottom w:val="single" w:sz="16" w:space="0" w:color="000000"/>
            </w:tcBorders>
            <w:shd w:val="clear" w:color="auto" w:fill="FFFFFF"/>
            <w:vAlign w:val="bottom"/>
          </w:tcPr>
          <w:p w14:paraId="531544D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df1</w:t>
            </w:r>
          </w:p>
        </w:tc>
        <w:tc>
          <w:tcPr>
            <w:tcW w:w="702" w:type="dxa"/>
            <w:tcBorders>
              <w:bottom w:val="single" w:sz="16" w:space="0" w:color="000000"/>
            </w:tcBorders>
            <w:shd w:val="clear" w:color="auto" w:fill="FFFFFF"/>
            <w:vAlign w:val="bottom"/>
          </w:tcPr>
          <w:p w14:paraId="71FE9B0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df2</w:t>
            </w:r>
          </w:p>
        </w:tc>
        <w:tc>
          <w:tcPr>
            <w:tcW w:w="1024" w:type="dxa"/>
            <w:tcBorders>
              <w:bottom w:val="single" w:sz="16" w:space="0" w:color="000000"/>
              <w:right w:val="single" w:sz="16" w:space="0" w:color="000000"/>
            </w:tcBorders>
            <w:shd w:val="clear" w:color="auto" w:fill="FFFFFF"/>
            <w:vAlign w:val="bottom"/>
          </w:tcPr>
          <w:p w14:paraId="4F8D90B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 F Change</w:t>
            </w:r>
          </w:p>
        </w:tc>
      </w:tr>
      <w:tr w:rsidR="00DB53E4" w:rsidRPr="00DB53E4" w14:paraId="5B0B743F" w14:textId="77777777" w:rsidTr="00E01ABD">
        <w:trPr>
          <w:cantSplit/>
          <w:trHeight w:val="270"/>
        </w:trPr>
        <w:tc>
          <w:tcPr>
            <w:tcW w:w="554" w:type="dxa"/>
            <w:tcBorders>
              <w:top w:val="single" w:sz="16" w:space="0" w:color="000000"/>
              <w:left w:val="single" w:sz="16" w:space="0" w:color="000000"/>
              <w:bottom w:val="single" w:sz="16" w:space="0" w:color="000000"/>
              <w:right w:val="single" w:sz="16" w:space="0" w:color="000000"/>
            </w:tcBorders>
            <w:shd w:val="clear" w:color="auto" w:fill="FFFFFF"/>
          </w:tcPr>
          <w:p w14:paraId="3775850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703" w:type="dxa"/>
            <w:tcBorders>
              <w:top w:val="single" w:sz="16" w:space="0" w:color="000000"/>
              <w:left w:val="single" w:sz="16" w:space="0" w:color="000000"/>
              <w:bottom w:val="single" w:sz="16" w:space="0" w:color="000000"/>
            </w:tcBorders>
            <w:shd w:val="clear" w:color="auto" w:fill="FFFFFF"/>
            <w:vAlign w:val="center"/>
          </w:tcPr>
          <w:p w14:paraId="327CA2B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.546</w:t>
            </w:r>
            <w:r w:rsidRPr="00DB53E4">
              <w:rPr>
                <w:rFonts w:ascii="Arial" w:hAnsi="Arial" w:cs="Arial"/>
                <w:color w:val="000000"/>
                <w:sz w:val="18"/>
                <w:szCs w:val="18"/>
                <w:vertAlign w:val="superscript"/>
                <w:lang w:val="en-IN" w:bidi="ar-SA"/>
              </w:rPr>
              <w:t>a</w:t>
            </w:r>
          </w:p>
        </w:tc>
        <w:tc>
          <w:tcPr>
            <w:tcW w:w="756" w:type="dxa"/>
            <w:tcBorders>
              <w:top w:val="single" w:sz="16" w:space="0" w:color="000000"/>
              <w:bottom w:val="single" w:sz="16" w:space="0" w:color="000000"/>
            </w:tcBorders>
            <w:shd w:val="clear" w:color="auto" w:fill="FFFFFF"/>
            <w:vAlign w:val="center"/>
          </w:tcPr>
          <w:p w14:paraId="727B7CD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.298</w:t>
            </w:r>
          </w:p>
        </w:tc>
        <w:tc>
          <w:tcPr>
            <w:tcW w:w="1022" w:type="dxa"/>
            <w:tcBorders>
              <w:top w:val="single" w:sz="16" w:space="0" w:color="000000"/>
              <w:bottom w:val="single" w:sz="16" w:space="0" w:color="000000"/>
            </w:tcBorders>
            <w:shd w:val="clear" w:color="auto" w:fill="FFFFFF"/>
            <w:vAlign w:val="center"/>
          </w:tcPr>
          <w:p w14:paraId="0671BBB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.221</w:t>
            </w:r>
          </w:p>
        </w:tc>
        <w:tc>
          <w:tcPr>
            <w:tcW w:w="1022" w:type="dxa"/>
            <w:tcBorders>
              <w:top w:val="single" w:sz="16" w:space="0" w:color="000000"/>
              <w:bottom w:val="single" w:sz="16" w:space="0" w:color="000000"/>
            </w:tcBorders>
            <w:shd w:val="clear" w:color="auto" w:fill="FFFFFF"/>
            <w:vAlign w:val="center"/>
          </w:tcPr>
          <w:p w14:paraId="543C4E4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.34772</w:t>
            </w:r>
          </w:p>
        </w:tc>
        <w:tc>
          <w:tcPr>
            <w:tcW w:w="1022" w:type="dxa"/>
            <w:tcBorders>
              <w:top w:val="single" w:sz="16" w:space="0" w:color="000000"/>
              <w:bottom w:val="single" w:sz="16" w:space="0" w:color="000000"/>
            </w:tcBorders>
            <w:shd w:val="clear" w:color="auto" w:fill="FFFFFF"/>
            <w:vAlign w:val="center"/>
          </w:tcPr>
          <w:p w14:paraId="2894B77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.298</w:t>
            </w:r>
          </w:p>
        </w:tc>
        <w:tc>
          <w:tcPr>
            <w:tcW w:w="777" w:type="dxa"/>
            <w:tcBorders>
              <w:top w:val="single" w:sz="16" w:space="0" w:color="000000"/>
              <w:bottom w:val="single" w:sz="16" w:space="0" w:color="000000"/>
            </w:tcBorders>
            <w:shd w:val="clear" w:color="auto" w:fill="FFFFFF"/>
            <w:vAlign w:val="center"/>
          </w:tcPr>
          <w:p w14:paraId="6C50163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3.866</w:t>
            </w:r>
          </w:p>
        </w:tc>
        <w:tc>
          <w:tcPr>
            <w:tcW w:w="702" w:type="dxa"/>
            <w:tcBorders>
              <w:top w:val="single" w:sz="16" w:space="0" w:color="000000"/>
              <w:bottom w:val="single" w:sz="16" w:space="0" w:color="000000"/>
            </w:tcBorders>
            <w:shd w:val="clear" w:color="auto" w:fill="FFFFFF"/>
            <w:vAlign w:val="center"/>
          </w:tcPr>
          <w:p w14:paraId="57722E9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702" w:type="dxa"/>
            <w:tcBorders>
              <w:top w:val="single" w:sz="16" w:space="0" w:color="000000"/>
              <w:bottom w:val="single" w:sz="16" w:space="0" w:color="000000"/>
            </w:tcBorders>
            <w:shd w:val="clear" w:color="auto" w:fill="FFFFFF"/>
            <w:vAlign w:val="center"/>
          </w:tcPr>
          <w:p w14:paraId="5271A68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024" w:type="dxa"/>
            <w:tcBorders>
              <w:top w:val="single" w:sz="16" w:space="0" w:color="000000"/>
              <w:bottom w:val="single" w:sz="16" w:space="0" w:color="000000"/>
              <w:right w:val="single" w:sz="16" w:space="0" w:color="000000"/>
            </w:tcBorders>
            <w:shd w:val="clear" w:color="auto" w:fill="FFFFFF"/>
            <w:vAlign w:val="center"/>
          </w:tcPr>
          <w:p w14:paraId="6D0E5CC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41D93976" w14:textId="77777777" w:rsidTr="00E01ABD">
        <w:trPr>
          <w:cantSplit/>
          <w:trHeight w:val="562"/>
        </w:trPr>
        <w:tc>
          <w:tcPr>
            <w:tcW w:w="8284" w:type="dxa"/>
            <w:gridSpan w:val="10"/>
            <w:tcBorders>
              <w:top w:val="nil"/>
              <w:left w:val="nil"/>
              <w:bottom w:val="nil"/>
              <w:right w:val="nil"/>
            </w:tcBorders>
            <w:shd w:val="clear" w:color="auto" w:fill="FFFFFF"/>
          </w:tcPr>
          <w:p w14:paraId="6177894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Predictors: (Constant), OA7, SEC5, FUN1, U1, US2, PR4, U2, SP1, SEC3, OA6, OB1, OA1, OA5, PUR5, OA4, US1, SEC4, OA3, PUR4, NOUTG3, PUR6, SEC1, R1, SEC2, NOUTG4, PUR3, PUR1, PR2, NOUTG2, PUR2, PR3, OA2, NOUTG1, PR1</w:t>
            </w:r>
          </w:p>
        </w:tc>
      </w:tr>
    </w:tbl>
    <w:p w14:paraId="457E3C35"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p w14:paraId="16D89D04"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table above that the value indicates an R of 0.546, R square 0.298 and adjusted R square is 0.221. This shows the result of independent variable. This standard Error of the Estimate value is 0.34772. The smaller the level of SEE will make the regression model more accurate in predicting the dependent variable. Therefore 29.8% of the variations of the research data about the average is explained by the model. R coefficient indicates the correlation of study variables.</w:t>
      </w:r>
    </w:p>
    <w:p w14:paraId="0F0C5B2D"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68129414"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Analysis of variance</w:t>
      </w:r>
    </w:p>
    <w:tbl>
      <w:tblPr>
        <w:tblW w:w="7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291"/>
        <w:gridCol w:w="1476"/>
        <w:gridCol w:w="1014"/>
        <w:gridCol w:w="1415"/>
        <w:gridCol w:w="1014"/>
        <w:gridCol w:w="1014"/>
      </w:tblGrid>
      <w:tr w:rsidR="00DB53E4" w:rsidRPr="00DB53E4" w14:paraId="2694C772" w14:textId="77777777" w:rsidTr="00E01ABD">
        <w:trPr>
          <w:cantSplit/>
        </w:trPr>
        <w:tc>
          <w:tcPr>
            <w:tcW w:w="7962" w:type="dxa"/>
            <w:gridSpan w:val="7"/>
            <w:tcBorders>
              <w:top w:val="nil"/>
              <w:left w:val="nil"/>
              <w:bottom w:val="nil"/>
              <w:right w:val="nil"/>
            </w:tcBorders>
            <w:shd w:val="clear" w:color="auto" w:fill="FFFFFF"/>
            <w:vAlign w:val="center"/>
          </w:tcPr>
          <w:p w14:paraId="2BC7AF1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ANOVA</w:t>
            </w:r>
            <w:r w:rsidRPr="00DB53E4">
              <w:rPr>
                <w:rFonts w:ascii="Arial" w:hAnsi="Arial" w:cs="Arial"/>
                <w:b/>
                <w:bCs/>
                <w:color w:val="000000"/>
                <w:sz w:val="18"/>
                <w:szCs w:val="18"/>
                <w:vertAlign w:val="superscript"/>
                <w:lang w:val="en-IN" w:bidi="ar-SA"/>
              </w:rPr>
              <w:t>a</w:t>
            </w:r>
            <w:proofErr w:type="spellEnd"/>
          </w:p>
        </w:tc>
      </w:tr>
      <w:tr w:rsidR="00DB53E4" w:rsidRPr="00DB53E4" w14:paraId="20EFD9D4" w14:textId="77777777" w:rsidTr="00E01ABD">
        <w:trPr>
          <w:cantSplit/>
        </w:trPr>
        <w:tc>
          <w:tcPr>
            <w:tcW w:w="2029" w:type="dxa"/>
            <w:gridSpan w:val="2"/>
            <w:tcBorders>
              <w:top w:val="single" w:sz="16" w:space="0" w:color="000000"/>
              <w:left w:val="single" w:sz="16" w:space="0" w:color="000000"/>
              <w:bottom w:val="single" w:sz="16" w:space="0" w:color="000000"/>
              <w:right w:val="nil"/>
            </w:tcBorders>
            <w:shd w:val="clear" w:color="auto" w:fill="FFFFFF"/>
            <w:vAlign w:val="bottom"/>
          </w:tcPr>
          <w:p w14:paraId="34B41BD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6" w:type="dxa"/>
            <w:tcBorders>
              <w:top w:val="single" w:sz="16" w:space="0" w:color="000000"/>
              <w:left w:val="single" w:sz="16" w:space="0" w:color="000000"/>
              <w:bottom w:val="single" w:sz="16" w:space="0" w:color="000000"/>
            </w:tcBorders>
            <w:shd w:val="clear" w:color="auto" w:fill="FFFFFF"/>
            <w:vAlign w:val="bottom"/>
          </w:tcPr>
          <w:p w14:paraId="7C9C95C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Sum of Squares</w:t>
            </w:r>
          </w:p>
        </w:tc>
        <w:tc>
          <w:tcPr>
            <w:tcW w:w="1014" w:type="dxa"/>
            <w:tcBorders>
              <w:top w:val="single" w:sz="16" w:space="0" w:color="000000"/>
              <w:bottom w:val="single" w:sz="16" w:space="0" w:color="000000"/>
            </w:tcBorders>
            <w:shd w:val="clear" w:color="auto" w:fill="FFFFFF"/>
            <w:vAlign w:val="bottom"/>
          </w:tcPr>
          <w:p w14:paraId="1E2B574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color w:val="000000"/>
                <w:sz w:val="18"/>
                <w:szCs w:val="18"/>
                <w:lang w:val="en-IN" w:bidi="ar-SA"/>
              </w:rPr>
              <w:t>df</w:t>
            </w:r>
            <w:proofErr w:type="spellEnd"/>
          </w:p>
        </w:tc>
        <w:tc>
          <w:tcPr>
            <w:tcW w:w="1415" w:type="dxa"/>
            <w:tcBorders>
              <w:top w:val="single" w:sz="16" w:space="0" w:color="000000"/>
              <w:bottom w:val="single" w:sz="16" w:space="0" w:color="000000"/>
            </w:tcBorders>
            <w:shd w:val="clear" w:color="auto" w:fill="FFFFFF"/>
            <w:vAlign w:val="bottom"/>
          </w:tcPr>
          <w:p w14:paraId="7FC0F49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Mean Square</w:t>
            </w:r>
          </w:p>
        </w:tc>
        <w:tc>
          <w:tcPr>
            <w:tcW w:w="1014" w:type="dxa"/>
            <w:tcBorders>
              <w:top w:val="single" w:sz="16" w:space="0" w:color="000000"/>
              <w:bottom w:val="single" w:sz="16" w:space="0" w:color="000000"/>
            </w:tcBorders>
            <w:shd w:val="clear" w:color="auto" w:fill="FFFFFF"/>
            <w:vAlign w:val="bottom"/>
          </w:tcPr>
          <w:p w14:paraId="287554D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w:t>
            </w:r>
          </w:p>
        </w:tc>
        <w:tc>
          <w:tcPr>
            <w:tcW w:w="1014" w:type="dxa"/>
            <w:tcBorders>
              <w:top w:val="single" w:sz="16" w:space="0" w:color="000000"/>
              <w:bottom w:val="single" w:sz="16" w:space="0" w:color="000000"/>
              <w:right w:val="single" w:sz="16" w:space="0" w:color="000000"/>
            </w:tcBorders>
            <w:shd w:val="clear" w:color="auto" w:fill="FFFFFF"/>
            <w:vAlign w:val="bottom"/>
          </w:tcPr>
          <w:p w14:paraId="3843ED3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3E9F5496" w14:textId="77777777" w:rsidTr="00E01ABD">
        <w:trPr>
          <w:cantSplit/>
        </w:trPr>
        <w:tc>
          <w:tcPr>
            <w:tcW w:w="738" w:type="dxa"/>
            <w:vMerge w:val="restart"/>
            <w:tcBorders>
              <w:top w:val="single" w:sz="16" w:space="0" w:color="000000"/>
              <w:left w:val="single" w:sz="16" w:space="0" w:color="000000"/>
              <w:bottom w:val="single" w:sz="16" w:space="0" w:color="000000"/>
              <w:right w:val="nil"/>
            </w:tcBorders>
            <w:shd w:val="clear" w:color="auto" w:fill="FFFFFF"/>
          </w:tcPr>
          <w:p w14:paraId="2C84701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291" w:type="dxa"/>
            <w:tcBorders>
              <w:top w:val="single" w:sz="16" w:space="0" w:color="000000"/>
              <w:left w:val="nil"/>
              <w:bottom w:val="nil"/>
              <w:right w:val="single" w:sz="16" w:space="0" w:color="000000"/>
            </w:tcBorders>
            <w:shd w:val="clear" w:color="auto" w:fill="FFFFFF"/>
          </w:tcPr>
          <w:p w14:paraId="6FCDB0B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Regression</w:t>
            </w:r>
          </w:p>
        </w:tc>
        <w:tc>
          <w:tcPr>
            <w:tcW w:w="1476" w:type="dxa"/>
            <w:tcBorders>
              <w:top w:val="single" w:sz="16" w:space="0" w:color="000000"/>
              <w:left w:val="single" w:sz="16" w:space="0" w:color="000000"/>
              <w:bottom w:val="nil"/>
            </w:tcBorders>
            <w:shd w:val="clear" w:color="auto" w:fill="FFFFFF"/>
            <w:vAlign w:val="center"/>
          </w:tcPr>
          <w:p w14:paraId="4100844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15.892</w:t>
            </w:r>
          </w:p>
        </w:tc>
        <w:tc>
          <w:tcPr>
            <w:tcW w:w="1014" w:type="dxa"/>
            <w:tcBorders>
              <w:top w:val="single" w:sz="16" w:space="0" w:color="000000"/>
              <w:bottom w:val="nil"/>
            </w:tcBorders>
            <w:shd w:val="clear" w:color="auto" w:fill="FFFFFF"/>
            <w:vAlign w:val="center"/>
          </w:tcPr>
          <w:p w14:paraId="4BDFECD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1415" w:type="dxa"/>
            <w:tcBorders>
              <w:top w:val="single" w:sz="16" w:space="0" w:color="000000"/>
              <w:bottom w:val="nil"/>
            </w:tcBorders>
            <w:shd w:val="clear" w:color="auto" w:fill="FFFFFF"/>
            <w:vAlign w:val="center"/>
          </w:tcPr>
          <w:p w14:paraId="688CD0E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.467</w:t>
            </w:r>
          </w:p>
        </w:tc>
        <w:tc>
          <w:tcPr>
            <w:tcW w:w="1014" w:type="dxa"/>
            <w:tcBorders>
              <w:top w:val="single" w:sz="16" w:space="0" w:color="000000"/>
              <w:bottom w:val="nil"/>
            </w:tcBorders>
            <w:shd w:val="clear" w:color="auto" w:fill="FFFFFF"/>
            <w:vAlign w:val="center"/>
          </w:tcPr>
          <w:p w14:paraId="7D37635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3.866</w:t>
            </w:r>
          </w:p>
        </w:tc>
        <w:tc>
          <w:tcPr>
            <w:tcW w:w="1014" w:type="dxa"/>
            <w:tcBorders>
              <w:top w:val="single" w:sz="16" w:space="0" w:color="000000"/>
              <w:bottom w:val="nil"/>
              <w:right w:val="single" w:sz="16" w:space="0" w:color="000000"/>
            </w:tcBorders>
            <w:shd w:val="clear" w:color="auto" w:fill="FFFFFF"/>
            <w:vAlign w:val="center"/>
          </w:tcPr>
          <w:p w14:paraId="50EA111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r w:rsidRPr="00DB53E4">
              <w:rPr>
                <w:rFonts w:ascii="Arial" w:hAnsi="Arial" w:cs="Arial"/>
                <w:color w:val="000000"/>
                <w:sz w:val="18"/>
                <w:szCs w:val="18"/>
                <w:vertAlign w:val="superscript"/>
                <w:lang w:val="en-IN" w:bidi="ar-SA"/>
              </w:rPr>
              <w:t>b</w:t>
            </w:r>
          </w:p>
        </w:tc>
      </w:tr>
      <w:tr w:rsidR="00DB53E4" w:rsidRPr="00DB53E4" w14:paraId="17F4C828"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017CCA2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291" w:type="dxa"/>
            <w:tcBorders>
              <w:top w:val="nil"/>
              <w:left w:val="nil"/>
              <w:bottom w:val="nil"/>
              <w:right w:val="single" w:sz="16" w:space="0" w:color="000000"/>
            </w:tcBorders>
            <w:shd w:val="clear" w:color="auto" w:fill="FFFFFF"/>
          </w:tcPr>
          <w:p w14:paraId="2B64BEF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Residual</w:t>
            </w:r>
          </w:p>
        </w:tc>
        <w:tc>
          <w:tcPr>
            <w:tcW w:w="1476" w:type="dxa"/>
            <w:tcBorders>
              <w:top w:val="nil"/>
              <w:left w:val="single" w:sz="16" w:space="0" w:color="000000"/>
              <w:bottom w:val="nil"/>
            </w:tcBorders>
            <w:shd w:val="clear" w:color="auto" w:fill="FFFFFF"/>
            <w:vAlign w:val="center"/>
          </w:tcPr>
          <w:p w14:paraId="52FFFB4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37.482</w:t>
            </w:r>
          </w:p>
        </w:tc>
        <w:tc>
          <w:tcPr>
            <w:tcW w:w="1014" w:type="dxa"/>
            <w:tcBorders>
              <w:top w:val="nil"/>
              <w:bottom w:val="nil"/>
            </w:tcBorders>
            <w:shd w:val="clear" w:color="auto" w:fill="FFFFFF"/>
            <w:vAlign w:val="center"/>
          </w:tcPr>
          <w:p w14:paraId="4157B27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415" w:type="dxa"/>
            <w:tcBorders>
              <w:top w:val="nil"/>
              <w:bottom w:val="nil"/>
            </w:tcBorders>
            <w:shd w:val="clear" w:color="auto" w:fill="FFFFFF"/>
            <w:vAlign w:val="center"/>
          </w:tcPr>
          <w:p w14:paraId="5C655A8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.121</w:t>
            </w:r>
          </w:p>
        </w:tc>
        <w:tc>
          <w:tcPr>
            <w:tcW w:w="1014" w:type="dxa"/>
            <w:tcBorders>
              <w:top w:val="nil"/>
              <w:bottom w:val="nil"/>
            </w:tcBorders>
            <w:shd w:val="clear" w:color="auto" w:fill="FFFFFF"/>
            <w:vAlign w:val="center"/>
          </w:tcPr>
          <w:p w14:paraId="374F3088"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nil"/>
              <w:right w:val="single" w:sz="16" w:space="0" w:color="000000"/>
            </w:tcBorders>
            <w:shd w:val="clear" w:color="auto" w:fill="FFFFFF"/>
            <w:vAlign w:val="center"/>
          </w:tcPr>
          <w:p w14:paraId="7405A76C"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316C227C"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24AF6BFE"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291" w:type="dxa"/>
            <w:tcBorders>
              <w:top w:val="nil"/>
              <w:left w:val="nil"/>
              <w:bottom w:val="single" w:sz="16" w:space="0" w:color="000000"/>
              <w:right w:val="single" w:sz="16" w:space="0" w:color="000000"/>
            </w:tcBorders>
            <w:shd w:val="clear" w:color="auto" w:fill="FFFFFF"/>
          </w:tcPr>
          <w:p w14:paraId="78CEB15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Total</w:t>
            </w:r>
          </w:p>
        </w:tc>
        <w:tc>
          <w:tcPr>
            <w:tcW w:w="1476" w:type="dxa"/>
            <w:tcBorders>
              <w:top w:val="nil"/>
              <w:left w:val="single" w:sz="16" w:space="0" w:color="000000"/>
              <w:bottom w:val="single" w:sz="16" w:space="0" w:color="000000"/>
            </w:tcBorders>
            <w:shd w:val="clear" w:color="auto" w:fill="FFFFFF"/>
            <w:vAlign w:val="center"/>
          </w:tcPr>
          <w:p w14:paraId="2C76F83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53.374</w:t>
            </w:r>
          </w:p>
        </w:tc>
        <w:tc>
          <w:tcPr>
            <w:tcW w:w="1014" w:type="dxa"/>
            <w:tcBorders>
              <w:top w:val="nil"/>
              <w:bottom w:val="single" w:sz="16" w:space="0" w:color="000000"/>
            </w:tcBorders>
            <w:shd w:val="clear" w:color="auto" w:fill="FFFFFF"/>
            <w:vAlign w:val="center"/>
          </w:tcPr>
          <w:p w14:paraId="6B1CBE6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w:t>
            </w:r>
          </w:p>
        </w:tc>
        <w:tc>
          <w:tcPr>
            <w:tcW w:w="1415" w:type="dxa"/>
            <w:tcBorders>
              <w:top w:val="nil"/>
              <w:bottom w:val="single" w:sz="16" w:space="0" w:color="000000"/>
            </w:tcBorders>
            <w:shd w:val="clear" w:color="auto" w:fill="FFFFFF"/>
            <w:vAlign w:val="center"/>
          </w:tcPr>
          <w:p w14:paraId="48C060C3"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tcBorders>
            <w:shd w:val="clear" w:color="auto" w:fill="FFFFFF"/>
            <w:vAlign w:val="center"/>
          </w:tcPr>
          <w:p w14:paraId="174CE44C"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right w:val="single" w:sz="16" w:space="0" w:color="000000"/>
            </w:tcBorders>
            <w:shd w:val="clear" w:color="auto" w:fill="FFFFFF"/>
            <w:vAlign w:val="center"/>
          </w:tcPr>
          <w:p w14:paraId="7BDEE7B6"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1FEBC9C7" w14:textId="77777777" w:rsidTr="00E01ABD">
        <w:trPr>
          <w:cantSplit/>
        </w:trPr>
        <w:tc>
          <w:tcPr>
            <w:tcW w:w="7962" w:type="dxa"/>
            <w:gridSpan w:val="7"/>
            <w:tcBorders>
              <w:top w:val="nil"/>
              <w:left w:val="nil"/>
              <w:bottom w:val="nil"/>
              <w:right w:val="nil"/>
            </w:tcBorders>
            <w:shd w:val="clear" w:color="auto" w:fill="FFFFFF"/>
          </w:tcPr>
          <w:p w14:paraId="1C73C22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RESIDENCE</w:t>
            </w:r>
          </w:p>
        </w:tc>
      </w:tr>
      <w:tr w:rsidR="00DB53E4" w:rsidRPr="00DB53E4" w14:paraId="67A64DC8" w14:textId="77777777" w:rsidTr="00E01ABD">
        <w:trPr>
          <w:cantSplit/>
        </w:trPr>
        <w:tc>
          <w:tcPr>
            <w:tcW w:w="7962" w:type="dxa"/>
            <w:gridSpan w:val="7"/>
            <w:tcBorders>
              <w:top w:val="nil"/>
              <w:left w:val="nil"/>
              <w:bottom w:val="nil"/>
              <w:right w:val="nil"/>
            </w:tcBorders>
            <w:shd w:val="clear" w:color="auto" w:fill="FFFFFF"/>
          </w:tcPr>
          <w:p w14:paraId="33A8A3F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Predictors: (Constant), OA7, SEC5, FUN1, U1, US2, PR4, U2, SP1, SEC3, OA6, OB1, OA1, OA5, PUR5, OA4, US1, SEC4, OA3, PUR4, NOUTG3, PUR6, SEC1, R1, SEC2, NOUTG4, PUR3, PUR1, PR2, NOUTG2, PUR2, PR3, OA2, NOUTG1, PR1</w:t>
            </w:r>
          </w:p>
        </w:tc>
      </w:tr>
    </w:tbl>
    <w:p w14:paraId="7202EDCF"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756A1D93"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From this analysis of variance indicated under the table above, the F statistic is 3.866. The significance of the study model is 0.000. The analysis was undertaken at 95% level of significance. Therefore, inside the 0.05 confidence interval, thus the study model in thus insignificant. The predictors (independent variables) have an insignificant effect on the dependent variable.</w:t>
      </w:r>
    </w:p>
    <w:p w14:paraId="02FD8884"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36AEA0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7A0B94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BEFD19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A49A6E4" w14:textId="77777777" w:rsidR="00DB53E4" w:rsidRPr="00DB53E4" w:rsidRDefault="00DB53E4" w:rsidP="00DB53E4">
      <w:pPr>
        <w:spacing w:before="240" w:after="160" w:line="360" w:lineRule="auto"/>
        <w:jc w:val="both"/>
        <w:rPr>
          <w:rFonts w:ascii="Times New Roman" w:hAnsi="Times New Roman" w:cs="Times New Roman"/>
          <w:b/>
          <w:sz w:val="24"/>
          <w:szCs w:val="24"/>
          <w:lang w:val="en-IN" w:bidi="ar-SA"/>
        </w:rPr>
      </w:pPr>
      <w:r w:rsidRPr="00DB53E4">
        <w:rPr>
          <w:rFonts w:ascii="Times New Roman" w:hAnsi="Times New Roman" w:cs="Times New Roman"/>
          <w:b/>
          <w:sz w:val="24"/>
          <w:szCs w:val="24"/>
          <w:lang w:val="en-IN" w:bidi="ar-SA"/>
        </w:rPr>
        <w:lastRenderedPageBreak/>
        <w:t>Model Coefficients</w:t>
      </w:r>
    </w:p>
    <w:p w14:paraId="3694427C" w14:textId="77777777" w:rsidR="00DB53E4" w:rsidRPr="00DB53E4" w:rsidRDefault="00DB53E4" w:rsidP="00DB53E4">
      <w:pPr>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The model coefficients are presented as below:</w:t>
      </w: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3"/>
        <w:gridCol w:w="1338"/>
        <w:gridCol w:w="1338"/>
        <w:gridCol w:w="1476"/>
        <w:gridCol w:w="1015"/>
        <w:gridCol w:w="1015"/>
      </w:tblGrid>
      <w:tr w:rsidR="00DB53E4" w:rsidRPr="00DB53E4" w14:paraId="2A7D5BC1" w14:textId="77777777" w:rsidTr="00E01ABD">
        <w:trPr>
          <w:cantSplit/>
        </w:trPr>
        <w:tc>
          <w:tcPr>
            <w:tcW w:w="8101" w:type="dxa"/>
            <w:gridSpan w:val="7"/>
            <w:tcBorders>
              <w:top w:val="nil"/>
              <w:left w:val="nil"/>
              <w:bottom w:val="nil"/>
              <w:right w:val="nil"/>
            </w:tcBorders>
            <w:shd w:val="clear" w:color="auto" w:fill="FFFFFF"/>
            <w:vAlign w:val="center"/>
          </w:tcPr>
          <w:p w14:paraId="70C757B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Coefficients</w:t>
            </w:r>
            <w:r w:rsidRPr="00DB53E4">
              <w:rPr>
                <w:rFonts w:ascii="Arial" w:hAnsi="Arial" w:cs="Arial"/>
                <w:b/>
                <w:bCs/>
                <w:color w:val="000000"/>
                <w:sz w:val="18"/>
                <w:szCs w:val="18"/>
                <w:vertAlign w:val="superscript"/>
                <w:lang w:val="en-IN" w:bidi="ar-SA"/>
              </w:rPr>
              <w:t>a</w:t>
            </w:r>
            <w:proofErr w:type="spellEnd"/>
          </w:p>
        </w:tc>
      </w:tr>
      <w:tr w:rsidR="00DB53E4" w:rsidRPr="00DB53E4" w14:paraId="01D0D270" w14:textId="77777777" w:rsidTr="00E01ABD">
        <w:trPr>
          <w:cantSplit/>
        </w:trPr>
        <w:tc>
          <w:tcPr>
            <w:tcW w:w="1919" w:type="dxa"/>
            <w:gridSpan w:val="2"/>
            <w:vMerge w:val="restart"/>
            <w:tcBorders>
              <w:top w:val="single" w:sz="16" w:space="0" w:color="000000"/>
              <w:left w:val="single" w:sz="16" w:space="0" w:color="000000"/>
              <w:bottom w:val="nil"/>
              <w:right w:val="nil"/>
            </w:tcBorders>
            <w:shd w:val="clear" w:color="auto" w:fill="FFFFFF"/>
            <w:vAlign w:val="bottom"/>
          </w:tcPr>
          <w:p w14:paraId="2635C53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2676" w:type="dxa"/>
            <w:gridSpan w:val="2"/>
            <w:tcBorders>
              <w:top w:val="single" w:sz="16" w:space="0" w:color="000000"/>
              <w:left w:val="single" w:sz="16" w:space="0" w:color="000000"/>
            </w:tcBorders>
            <w:shd w:val="clear" w:color="auto" w:fill="FFFFFF"/>
            <w:vAlign w:val="bottom"/>
          </w:tcPr>
          <w:p w14:paraId="77DBC17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Unstandardized Coefficients</w:t>
            </w:r>
          </w:p>
        </w:tc>
        <w:tc>
          <w:tcPr>
            <w:tcW w:w="1476" w:type="dxa"/>
            <w:tcBorders>
              <w:top w:val="single" w:sz="16" w:space="0" w:color="000000"/>
            </w:tcBorders>
            <w:shd w:val="clear" w:color="auto" w:fill="FFFFFF"/>
            <w:vAlign w:val="bottom"/>
          </w:tcPr>
          <w:p w14:paraId="449A076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Standardized Coefficients</w:t>
            </w:r>
          </w:p>
        </w:tc>
        <w:tc>
          <w:tcPr>
            <w:tcW w:w="1015" w:type="dxa"/>
            <w:vMerge w:val="restart"/>
            <w:tcBorders>
              <w:top w:val="single" w:sz="16" w:space="0" w:color="000000"/>
            </w:tcBorders>
            <w:shd w:val="clear" w:color="auto" w:fill="FFFFFF"/>
            <w:vAlign w:val="bottom"/>
          </w:tcPr>
          <w:p w14:paraId="641B39D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t</w:t>
            </w:r>
          </w:p>
        </w:tc>
        <w:tc>
          <w:tcPr>
            <w:tcW w:w="1015" w:type="dxa"/>
            <w:vMerge w:val="restart"/>
            <w:tcBorders>
              <w:top w:val="single" w:sz="16" w:space="0" w:color="000000"/>
              <w:right w:val="single" w:sz="16" w:space="0" w:color="000000"/>
            </w:tcBorders>
            <w:shd w:val="clear" w:color="auto" w:fill="FFFFFF"/>
            <w:vAlign w:val="bottom"/>
          </w:tcPr>
          <w:p w14:paraId="03878A4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62B683D7" w14:textId="77777777" w:rsidTr="00E01ABD">
        <w:trPr>
          <w:cantSplit/>
        </w:trPr>
        <w:tc>
          <w:tcPr>
            <w:tcW w:w="1919" w:type="dxa"/>
            <w:gridSpan w:val="2"/>
            <w:vMerge/>
            <w:tcBorders>
              <w:top w:val="single" w:sz="16" w:space="0" w:color="000000"/>
              <w:left w:val="single" w:sz="16" w:space="0" w:color="000000"/>
              <w:bottom w:val="nil"/>
              <w:right w:val="nil"/>
            </w:tcBorders>
            <w:shd w:val="clear" w:color="auto" w:fill="FFFFFF"/>
            <w:vAlign w:val="bottom"/>
          </w:tcPr>
          <w:p w14:paraId="4325C3D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338" w:type="dxa"/>
            <w:tcBorders>
              <w:left w:val="single" w:sz="16" w:space="0" w:color="000000"/>
              <w:bottom w:val="single" w:sz="16" w:space="0" w:color="000000"/>
            </w:tcBorders>
            <w:shd w:val="clear" w:color="auto" w:fill="FFFFFF"/>
            <w:vAlign w:val="bottom"/>
          </w:tcPr>
          <w:p w14:paraId="1AD6EEF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w:t>
            </w:r>
          </w:p>
        </w:tc>
        <w:tc>
          <w:tcPr>
            <w:tcW w:w="1338" w:type="dxa"/>
            <w:tcBorders>
              <w:bottom w:val="single" w:sz="16" w:space="0" w:color="000000"/>
            </w:tcBorders>
            <w:shd w:val="clear" w:color="auto" w:fill="FFFFFF"/>
            <w:vAlign w:val="bottom"/>
          </w:tcPr>
          <w:p w14:paraId="42996A3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w:t>
            </w:r>
          </w:p>
        </w:tc>
        <w:tc>
          <w:tcPr>
            <w:tcW w:w="1476" w:type="dxa"/>
            <w:tcBorders>
              <w:bottom w:val="single" w:sz="16" w:space="0" w:color="000000"/>
            </w:tcBorders>
            <w:shd w:val="clear" w:color="auto" w:fill="FFFFFF"/>
            <w:vAlign w:val="bottom"/>
          </w:tcPr>
          <w:p w14:paraId="128DAC6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Beta</w:t>
            </w:r>
          </w:p>
        </w:tc>
        <w:tc>
          <w:tcPr>
            <w:tcW w:w="1015" w:type="dxa"/>
            <w:vMerge/>
            <w:tcBorders>
              <w:top w:val="single" w:sz="16" w:space="0" w:color="000000"/>
            </w:tcBorders>
            <w:shd w:val="clear" w:color="auto" w:fill="FFFFFF"/>
            <w:vAlign w:val="bottom"/>
          </w:tcPr>
          <w:p w14:paraId="601CE4F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5" w:type="dxa"/>
            <w:vMerge/>
            <w:tcBorders>
              <w:top w:val="single" w:sz="16" w:space="0" w:color="000000"/>
              <w:right w:val="single" w:sz="16" w:space="0" w:color="000000"/>
            </w:tcBorders>
            <w:shd w:val="clear" w:color="auto" w:fill="FFFFFF"/>
            <w:vAlign w:val="bottom"/>
          </w:tcPr>
          <w:p w14:paraId="4F89560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r>
      <w:tr w:rsidR="00DB53E4" w:rsidRPr="00DB53E4" w14:paraId="73AED05C" w14:textId="77777777" w:rsidTr="00E01AB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0EECB08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183" w:type="dxa"/>
            <w:tcBorders>
              <w:top w:val="single" w:sz="16" w:space="0" w:color="000000"/>
              <w:left w:val="nil"/>
              <w:bottom w:val="nil"/>
              <w:right w:val="single" w:sz="16" w:space="0" w:color="000000"/>
            </w:tcBorders>
            <w:shd w:val="clear" w:color="auto" w:fill="FFFFFF"/>
          </w:tcPr>
          <w:p w14:paraId="293C708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(Constant)</w:t>
            </w:r>
          </w:p>
        </w:tc>
        <w:tc>
          <w:tcPr>
            <w:tcW w:w="1338" w:type="dxa"/>
            <w:tcBorders>
              <w:top w:val="single" w:sz="16" w:space="0" w:color="000000"/>
              <w:left w:val="single" w:sz="16" w:space="0" w:color="000000"/>
              <w:bottom w:val="nil"/>
            </w:tcBorders>
            <w:shd w:val="clear" w:color="auto" w:fill="FFFFFF"/>
            <w:vAlign w:val="center"/>
          </w:tcPr>
          <w:p w14:paraId="0EB5A3D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2.052</w:t>
            </w:r>
          </w:p>
        </w:tc>
        <w:tc>
          <w:tcPr>
            <w:tcW w:w="1338" w:type="dxa"/>
            <w:tcBorders>
              <w:top w:val="single" w:sz="16" w:space="0" w:color="000000"/>
              <w:bottom w:val="nil"/>
            </w:tcBorders>
            <w:shd w:val="clear" w:color="auto" w:fill="FFFFFF"/>
            <w:vAlign w:val="center"/>
          </w:tcPr>
          <w:p w14:paraId="695B3CC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.236</w:t>
            </w:r>
          </w:p>
        </w:tc>
        <w:tc>
          <w:tcPr>
            <w:tcW w:w="1476" w:type="dxa"/>
            <w:tcBorders>
              <w:top w:val="single" w:sz="16" w:space="0" w:color="000000"/>
              <w:bottom w:val="nil"/>
            </w:tcBorders>
            <w:shd w:val="clear" w:color="auto" w:fill="FFFFFF"/>
            <w:vAlign w:val="center"/>
          </w:tcPr>
          <w:p w14:paraId="6C389289"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5" w:type="dxa"/>
            <w:tcBorders>
              <w:top w:val="single" w:sz="16" w:space="0" w:color="000000"/>
              <w:bottom w:val="nil"/>
            </w:tcBorders>
            <w:shd w:val="clear" w:color="auto" w:fill="FFFFFF"/>
            <w:vAlign w:val="center"/>
          </w:tcPr>
          <w:p w14:paraId="515A7A9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8.693</w:t>
            </w:r>
          </w:p>
        </w:tc>
        <w:tc>
          <w:tcPr>
            <w:tcW w:w="1015" w:type="dxa"/>
            <w:tcBorders>
              <w:top w:val="single" w:sz="16" w:space="0" w:color="000000"/>
              <w:bottom w:val="nil"/>
              <w:right w:val="single" w:sz="16" w:space="0" w:color="000000"/>
            </w:tcBorders>
            <w:shd w:val="clear" w:color="auto" w:fill="FFFFFF"/>
            <w:vAlign w:val="center"/>
          </w:tcPr>
          <w:p w14:paraId="171DF78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39D8E7E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47C481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EE67F2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PR1</w:t>
            </w:r>
          </w:p>
        </w:tc>
        <w:tc>
          <w:tcPr>
            <w:tcW w:w="1338" w:type="dxa"/>
            <w:tcBorders>
              <w:top w:val="nil"/>
              <w:left w:val="single" w:sz="16" w:space="0" w:color="000000"/>
              <w:bottom w:val="nil"/>
            </w:tcBorders>
            <w:shd w:val="clear" w:color="auto" w:fill="FFFFFF"/>
            <w:vAlign w:val="center"/>
          </w:tcPr>
          <w:p w14:paraId="6BA820F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.093</w:t>
            </w:r>
          </w:p>
        </w:tc>
        <w:tc>
          <w:tcPr>
            <w:tcW w:w="1338" w:type="dxa"/>
            <w:tcBorders>
              <w:top w:val="nil"/>
              <w:bottom w:val="nil"/>
            </w:tcBorders>
            <w:shd w:val="clear" w:color="auto" w:fill="FFFFFF"/>
            <w:vAlign w:val="center"/>
          </w:tcPr>
          <w:p w14:paraId="2C05162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476" w:type="dxa"/>
            <w:tcBorders>
              <w:top w:val="nil"/>
              <w:bottom w:val="nil"/>
            </w:tcBorders>
            <w:shd w:val="clear" w:color="auto" w:fill="FFFFFF"/>
            <w:vAlign w:val="center"/>
          </w:tcPr>
          <w:p w14:paraId="5A304E4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.186</w:t>
            </w:r>
          </w:p>
        </w:tc>
        <w:tc>
          <w:tcPr>
            <w:tcW w:w="1015" w:type="dxa"/>
            <w:tcBorders>
              <w:top w:val="nil"/>
              <w:bottom w:val="nil"/>
            </w:tcBorders>
            <w:shd w:val="clear" w:color="auto" w:fill="FFFFFF"/>
            <w:vAlign w:val="center"/>
          </w:tcPr>
          <w:p w14:paraId="0A36FD4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2.165</w:t>
            </w:r>
          </w:p>
        </w:tc>
        <w:tc>
          <w:tcPr>
            <w:tcW w:w="1015" w:type="dxa"/>
            <w:tcBorders>
              <w:top w:val="nil"/>
              <w:bottom w:val="nil"/>
              <w:right w:val="single" w:sz="16" w:space="0" w:color="000000"/>
            </w:tcBorders>
            <w:shd w:val="clear" w:color="auto" w:fill="FFFFFF"/>
            <w:vAlign w:val="center"/>
          </w:tcPr>
          <w:p w14:paraId="7A9ED18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.031</w:t>
            </w:r>
          </w:p>
        </w:tc>
      </w:tr>
      <w:tr w:rsidR="00DB53E4" w:rsidRPr="00DB53E4" w14:paraId="68C227B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14499A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FC7594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PR2</w:t>
            </w:r>
          </w:p>
        </w:tc>
        <w:tc>
          <w:tcPr>
            <w:tcW w:w="1338" w:type="dxa"/>
            <w:tcBorders>
              <w:top w:val="nil"/>
              <w:left w:val="single" w:sz="16" w:space="0" w:color="000000"/>
              <w:bottom w:val="nil"/>
            </w:tcBorders>
            <w:shd w:val="clear" w:color="auto" w:fill="FFFFFF"/>
            <w:vAlign w:val="center"/>
          </w:tcPr>
          <w:p w14:paraId="2DB81EA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-.014</w:t>
            </w:r>
          </w:p>
        </w:tc>
        <w:tc>
          <w:tcPr>
            <w:tcW w:w="1338" w:type="dxa"/>
            <w:tcBorders>
              <w:top w:val="nil"/>
              <w:bottom w:val="nil"/>
            </w:tcBorders>
            <w:shd w:val="clear" w:color="auto" w:fill="FFFFFF"/>
            <w:vAlign w:val="center"/>
          </w:tcPr>
          <w:p w14:paraId="0B7CD92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476" w:type="dxa"/>
            <w:tcBorders>
              <w:top w:val="nil"/>
              <w:bottom w:val="nil"/>
            </w:tcBorders>
            <w:shd w:val="clear" w:color="auto" w:fill="FFFFFF"/>
            <w:vAlign w:val="center"/>
          </w:tcPr>
          <w:p w14:paraId="4FA3FAB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015" w:type="dxa"/>
            <w:tcBorders>
              <w:top w:val="nil"/>
              <w:bottom w:val="nil"/>
            </w:tcBorders>
            <w:shd w:val="clear" w:color="auto" w:fill="FFFFFF"/>
            <w:vAlign w:val="center"/>
          </w:tcPr>
          <w:p w14:paraId="60D561B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-.353</w:t>
            </w:r>
          </w:p>
        </w:tc>
        <w:tc>
          <w:tcPr>
            <w:tcW w:w="1015" w:type="dxa"/>
            <w:tcBorders>
              <w:top w:val="nil"/>
              <w:bottom w:val="nil"/>
              <w:right w:val="single" w:sz="16" w:space="0" w:color="000000"/>
            </w:tcBorders>
            <w:shd w:val="clear" w:color="auto" w:fill="FFFFFF"/>
            <w:vAlign w:val="center"/>
          </w:tcPr>
          <w:p w14:paraId="7512AEA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.724</w:t>
            </w:r>
          </w:p>
        </w:tc>
      </w:tr>
      <w:tr w:rsidR="00DB53E4" w:rsidRPr="00DB53E4" w14:paraId="4137546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B7A470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D04F16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PR3</w:t>
            </w:r>
          </w:p>
        </w:tc>
        <w:tc>
          <w:tcPr>
            <w:tcW w:w="1338" w:type="dxa"/>
            <w:tcBorders>
              <w:top w:val="nil"/>
              <w:left w:val="single" w:sz="16" w:space="0" w:color="000000"/>
              <w:bottom w:val="nil"/>
            </w:tcBorders>
            <w:shd w:val="clear" w:color="auto" w:fill="FFFFFF"/>
            <w:vAlign w:val="center"/>
          </w:tcPr>
          <w:p w14:paraId="61ADC61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-.032</w:t>
            </w:r>
          </w:p>
        </w:tc>
        <w:tc>
          <w:tcPr>
            <w:tcW w:w="1338" w:type="dxa"/>
            <w:tcBorders>
              <w:top w:val="nil"/>
              <w:bottom w:val="nil"/>
            </w:tcBorders>
            <w:shd w:val="clear" w:color="auto" w:fill="FFFFFF"/>
            <w:vAlign w:val="center"/>
          </w:tcPr>
          <w:p w14:paraId="62948F9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476" w:type="dxa"/>
            <w:tcBorders>
              <w:top w:val="nil"/>
              <w:bottom w:val="nil"/>
            </w:tcBorders>
            <w:shd w:val="clear" w:color="auto" w:fill="FFFFFF"/>
            <w:vAlign w:val="center"/>
          </w:tcPr>
          <w:p w14:paraId="7855284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-.083</w:t>
            </w:r>
          </w:p>
        </w:tc>
        <w:tc>
          <w:tcPr>
            <w:tcW w:w="1015" w:type="dxa"/>
            <w:tcBorders>
              <w:top w:val="nil"/>
              <w:bottom w:val="nil"/>
            </w:tcBorders>
            <w:shd w:val="clear" w:color="auto" w:fill="FFFFFF"/>
            <w:vAlign w:val="center"/>
          </w:tcPr>
          <w:p w14:paraId="75F84F1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-1.071</w:t>
            </w:r>
          </w:p>
        </w:tc>
        <w:tc>
          <w:tcPr>
            <w:tcW w:w="1015" w:type="dxa"/>
            <w:tcBorders>
              <w:top w:val="nil"/>
              <w:bottom w:val="nil"/>
              <w:right w:val="single" w:sz="16" w:space="0" w:color="000000"/>
            </w:tcBorders>
            <w:shd w:val="clear" w:color="auto" w:fill="FFFFFF"/>
            <w:vAlign w:val="center"/>
          </w:tcPr>
          <w:p w14:paraId="51FF10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.285</w:t>
            </w:r>
          </w:p>
        </w:tc>
      </w:tr>
      <w:tr w:rsidR="00DB53E4" w:rsidRPr="00DB53E4" w14:paraId="2C8B56A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2AD533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E5DA15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PR4</w:t>
            </w:r>
          </w:p>
        </w:tc>
        <w:tc>
          <w:tcPr>
            <w:tcW w:w="1338" w:type="dxa"/>
            <w:tcBorders>
              <w:top w:val="nil"/>
              <w:left w:val="single" w:sz="16" w:space="0" w:color="000000"/>
              <w:bottom w:val="nil"/>
            </w:tcBorders>
            <w:shd w:val="clear" w:color="auto" w:fill="FFFFFF"/>
            <w:vAlign w:val="center"/>
          </w:tcPr>
          <w:p w14:paraId="79029FC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.020</w:t>
            </w:r>
          </w:p>
        </w:tc>
        <w:tc>
          <w:tcPr>
            <w:tcW w:w="1338" w:type="dxa"/>
            <w:tcBorders>
              <w:top w:val="nil"/>
              <w:bottom w:val="nil"/>
            </w:tcBorders>
            <w:shd w:val="clear" w:color="auto" w:fill="FFFFFF"/>
            <w:vAlign w:val="center"/>
          </w:tcPr>
          <w:p w14:paraId="74B98A9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.020</w:t>
            </w:r>
          </w:p>
        </w:tc>
        <w:tc>
          <w:tcPr>
            <w:tcW w:w="1476" w:type="dxa"/>
            <w:tcBorders>
              <w:top w:val="nil"/>
              <w:bottom w:val="nil"/>
            </w:tcBorders>
            <w:shd w:val="clear" w:color="auto" w:fill="FFFFFF"/>
            <w:vAlign w:val="center"/>
          </w:tcPr>
          <w:p w14:paraId="0D0673F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.060</w:t>
            </w:r>
          </w:p>
        </w:tc>
        <w:tc>
          <w:tcPr>
            <w:tcW w:w="1015" w:type="dxa"/>
            <w:tcBorders>
              <w:top w:val="nil"/>
              <w:bottom w:val="nil"/>
            </w:tcBorders>
            <w:shd w:val="clear" w:color="auto" w:fill="FFFFFF"/>
            <w:vAlign w:val="center"/>
          </w:tcPr>
          <w:p w14:paraId="4B9A70C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1.014</w:t>
            </w:r>
          </w:p>
        </w:tc>
        <w:tc>
          <w:tcPr>
            <w:tcW w:w="1015" w:type="dxa"/>
            <w:tcBorders>
              <w:top w:val="nil"/>
              <w:bottom w:val="nil"/>
              <w:right w:val="single" w:sz="16" w:space="0" w:color="000000"/>
            </w:tcBorders>
            <w:shd w:val="clear" w:color="auto" w:fill="FFFFFF"/>
            <w:vAlign w:val="center"/>
          </w:tcPr>
          <w:p w14:paraId="7EE4D9F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.311</w:t>
            </w:r>
          </w:p>
        </w:tc>
      </w:tr>
      <w:tr w:rsidR="00DB53E4" w:rsidRPr="00DB53E4" w14:paraId="7077C86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888818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7DF47E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US1</w:t>
            </w:r>
          </w:p>
        </w:tc>
        <w:tc>
          <w:tcPr>
            <w:tcW w:w="1338" w:type="dxa"/>
            <w:tcBorders>
              <w:top w:val="nil"/>
              <w:left w:val="single" w:sz="16" w:space="0" w:color="000000"/>
              <w:bottom w:val="nil"/>
            </w:tcBorders>
            <w:shd w:val="clear" w:color="auto" w:fill="FFFFFF"/>
            <w:vAlign w:val="center"/>
          </w:tcPr>
          <w:p w14:paraId="3BD74E6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c>
          <w:tcPr>
            <w:tcW w:w="1338" w:type="dxa"/>
            <w:tcBorders>
              <w:top w:val="nil"/>
              <w:bottom w:val="nil"/>
            </w:tcBorders>
            <w:shd w:val="clear" w:color="auto" w:fill="FFFFFF"/>
            <w:vAlign w:val="center"/>
          </w:tcPr>
          <w:p w14:paraId="4DE7903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c>
          <w:tcPr>
            <w:tcW w:w="1476" w:type="dxa"/>
            <w:tcBorders>
              <w:top w:val="nil"/>
              <w:bottom w:val="nil"/>
            </w:tcBorders>
            <w:shd w:val="clear" w:color="auto" w:fill="FFFFFF"/>
            <w:vAlign w:val="center"/>
          </w:tcPr>
          <w:p w14:paraId="4793B2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015" w:type="dxa"/>
            <w:tcBorders>
              <w:top w:val="nil"/>
              <w:bottom w:val="nil"/>
            </w:tcBorders>
            <w:shd w:val="clear" w:color="auto" w:fill="FFFFFF"/>
            <w:vAlign w:val="center"/>
          </w:tcPr>
          <w:p w14:paraId="08392DA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015" w:type="dxa"/>
            <w:tcBorders>
              <w:top w:val="nil"/>
              <w:bottom w:val="nil"/>
              <w:right w:val="single" w:sz="16" w:space="0" w:color="000000"/>
            </w:tcBorders>
            <w:shd w:val="clear" w:color="auto" w:fill="FFFFFF"/>
            <w:vAlign w:val="center"/>
          </w:tcPr>
          <w:p w14:paraId="1499EF2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.969</w:t>
            </w:r>
          </w:p>
        </w:tc>
      </w:tr>
      <w:tr w:rsidR="00DB53E4" w:rsidRPr="00DB53E4" w14:paraId="4AC3C9E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E5054E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AD656B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US2</w:t>
            </w:r>
          </w:p>
        </w:tc>
        <w:tc>
          <w:tcPr>
            <w:tcW w:w="1338" w:type="dxa"/>
            <w:tcBorders>
              <w:top w:val="nil"/>
              <w:left w:val="single" w:sz="16" w:space="0" w:color="000000"/>
              <w:bottom w:val="nil"/>
            </w:tcBorders>
            <w:shd w:val="clear" w:color="auto" w:fill="FFFFFF"/>
            <w:vAlign w:val="center"/>
          </w:tcPr>
          <w:p w14:paraId="7BC9B62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338" w:type="dxa"/>
            <w:tcBorders>
              <w:top w:val="nil"/>
              <w:bottom w:val="nil"/>
            </w:tcBorders>
            <w:shd w:val="clear" w:color="auto" w:fill="FFFFFF"/>
            <w:vAlign w:val="center"/>
          </w:tcPr>
          <w:p w14:paraId="045D997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.033</w:t>
            </w:r>
          </w:p>
        </w:tc>
        <w:tc>
          <w:tcPr>
            <w:tcW w:w="1476" w:type="dxa"/>
            <w:tcBorders>
              <w:top w:val="nil"/>
              <w:bottom w:val="nil"/>
            </w:tcBorders>
            <w:shd w:val="clear" w:color="auto" w:fill="FFFFFF"/>
            <w:vAlign w:val="center"/>
          </w:tcPr>
          <w:p w14:paraId="15D50CA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015" w:type="dxa"/>
            <w:tcBorders>
              <w:top w:val="nil"/>
              <w:bottom w:val="nil"/>
            </w:tcBorders>
            <w:shd w:val="clear" w:color="auto" w:fill="FFFFFF"/>
            <w:vAlign w:val="center"/>
          </w:tcPr>
          <w:p w14:paraId="295217E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-.849</w:t>
            </w:r>
          </w:p>
        </w:tc>
        <w:tc>
          <w:tcPr>
            <w:tcW w:w="1015" w:type="dxa"/>
            <w:tcBorders>
              <w:top w:val="nil"/>
              <w:bottom w:val="nil"/>
              <w:right w:val="single" w:sz="16" w:space="0" w:color="000000"/>
            </w:tcBorders>
            <w:shd w:val="clear" w:color="auto" w:fill="FFFFFF"/>
            <w:vAlign w:val="center"/>
          </w:tcPr>
          <w:p w14:paraId="4D6C31E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.397</w:t>
            </w:r>
          </w:p>
        </w:tc>
      </w:tr>
      <w:tr w:rsidR="00DB53E4" w:rsidRPr="00DB53E4" w14:paraId="7596CD9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425925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06BCAE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FUN1</w:t>
            </w:r>
          </w:p>
        </w:tc>
        <w:tc>
          <w:tcPr>
            <w:tcW w:w="1338" w:type="dxa"/>
            <w:tcBorders>
              <w:top w:val="nil"/>
              <w:left w:val="single" w:sz="16" w:space="0" w:color="000000"/>
              <w:bottom w:val="nil"/>
            </w:tcBorders>
            <w:shd w:val="clear" w:color="auto" w:fill="FFFFFF"/>
            <w:vAlign w:val="center"/>
          </w:tcPr>
          <w:p w14:paraId="0253DBB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338" w:type="dxa"/>
            <w:tcBorders>
              <w:top w:val="nil"/>
              <w:bottom w:val="nil"/>
            </w:tcBorders>
            <w:shd w:val="clear" w:color="auto" w:fill="FFFFFF"/>
            <w:vAlign w:val="center"/>
          </w:tcPr>
          <w:p w14:paraId="662075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.045</w:t>
            </w:r>
          </w:p>
        </w:tc>
        <w:tc>
          <w:tcPr>
            <w:tcW w:w="1476" w:type="dxa"/>
            <w:tcBorders>
              <w:top w:val="nil"/>
              <w:bottom w:val="nil"/>
            </w:tcBorders>
            <w:shd w:val="clear" w:color="auto" w:fill="FFFFFF"/>
            <w:vAlign w:val="center"/>
          </w:tcPr>
          <w:p w14:paraId="0653815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c>
          <w:tcPr>
            <w:tcW w:w="1015" w:type="dxa"/>
            <w:tcBorders>
              <w:top w:val="nil"/>
              <w:bottom w:val="nil"/>
            </w:tcBorders>
            <w:shd w:val="clear" w:color="auto" w:fill="FFFFFF"/>
            <w:vAlign w:val="center"/>
          </w:tcPr>
          <w:p w14:paraId="4C9648A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1.117</w:t>
            </w:r>
          </w:p>
        </w:tc>
        <w:tc>
          <w:tcPr>
            <w:tcW w:w="1015" w:type="dxa"/>
            <w:tcBorders>
              <w:top w:val="nil"/>
              <w:bottom w:val="nil"/>
              <w:right w:val="single" w:sz="16" w:space="0" w:color="000000"/>
            </w:tcBorders>
            <w:shd w:val="clear" w:color="auto" w:fill="FFFFFF"/>
            <w:vAlign w:val="center"/>
          </w:tcPr>
          <w:p w14:paraId="3C6E7BF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.265</w:t>
            </w:r>
          </w:p>
        </w:tc>
      </w:tr>
      <w:tr w:rsidR="00DB53E4" w:rsidRPr="00DB53E4" w14:paraId="137CB3C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55A9E7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07DBEC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NOUTG1</w:t>
            </w:r>
          </w:p>
        </w:tc>
        <w:tc>
          <w:tcPr>
            <w:tcW w:w="1338" w:type="dxa"/>
            <w:tcBorders>
              <w:top w:val="nil"/>
              <w:left w:val="single" w:sz="16" w:space="0" w:color="000000"/>
              <w:bottom w:val="nil"/>
            </w:tcBorders>
            <w:shd w:val="clear" w:color="auto" w:fill="FFFFFF"/>
            <w:vAlign w:val="center"/>
          </w:tcPr>
          <w:p w14:paraId="230BBA3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338" w:type="dxa"/>
            <w:tcBorders>
              <w:top w:val="nil"/>
              <w:bottom w:val="nil"/>
            </w:tcBorders>
            <w:shd w:val="clear" w:color="auto" w:fill="FFFFFF"/>
            <w:vAlign w:val="center"/>
          </w:tcPr>
          <w:p w14:paraId="13F2E01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.034</w:t>
            </w:r>
          </w:p>
        </w:tc>
        <w:tc>
          <w:tcPr>
            <w:tcW w:w="1476" w:type="dxa"/>
            <w:tcBorders>
              <w:top w:val="nil"/>
              <w:bottom w:val="nil"/>
            </w:tcBorders>
            <w:shd w:val="clear" w:color="auto" w:fill="FFFFFF"/>
            <w:vAlign w:val="center"/>
          </w:tcPr>
          <w:p w14:paraId="678C8B1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.129</w:t>
            </w:r>
          </w:p>
        </w:tc>
        <w:tc>
          <w:tcPr>
            <w:tcW w:w="1015" w:type="dxa"/>
            <w:tcBorders>
              <w:top w:val="nil"/>
              <w:bottom w:val="nil"/>
            </w:tcBorders>
            <w:shd w:val="clear" w:color="auto" w:fill="FFFFFF"/>
            <w:vAlign w:val="center"/>
          </w:tcPr>
          <w:p w14:paraId="15C16B1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1.536</w:t>
            </w:r>
          </w:p>
        </w:tc>
        <w:tc>
          <w:tcPr>
            <w:tcW w:w="1015" w:type="dxa"/>
            <w:tcBorders>
              <w:top w:val="nil"/>
              <w:bottom w:val="nil"/>
              <w:right w:val="single" w:sz="16" w:space="0" w:color="000000"/>
            </w:tcBorders>
            <w:shd w:val="clear" w:color="auto" w:fill="FFFFFF"/>
            <w:vAlign w:val="center"/>
          </w:tcPr>
          <w:p w14:paraId="38363AD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.126</w:t>
            </w:r>
          </w:p>
        </w:tc>
      </w:tr>
      <w:tr w:rsidR="00DB53E4" w:rsidRPr="00DB53E4" w14:paraId="7351EB5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20AD44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47E9DF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NOUTG2</w:t>
            </w:r>
          </w:p>
        </w:tc>
        <w:tc>
          <w:tcPr>
            <w:tcW w:w="1338" w:type="dxa"/>
            <w:tcBorders>
              <w:top w:val="nil"/>
              <w:left w:val="single" w:sz="16" w:space="0" w:color="000000"/>
              <w:bottom w:val="nil"/>
            </w:tcBorders>
            <w:shd w:val="clear" w:color="auto" w:fill="FFFFFF"/>
            <w:vAlign w:val="center"/>
          </w:tcPr>
          <w:p w14:paraId="687E84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-.058</w:t>
            </w:r>
          </w:p>
        </w:tc>
        <w:tc>
          <w:tcPr>
            <w:tcW w:w="1338" w:type="dxa"/>
            <w:tcBorders>
              <w:top w:val="nil"/>
              <w:bottom w:val="nil"/>
            </w:tcBorders>
            <w:shd w:val="clear" w:color="auto" w:fill="FFFFFF"/>
            <w:vAlign w:val="center"/>
          </w:tcPr>
          <w:p w14:paraId="58B349B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476" w:type="dxa"/>
            <w:tcBorders>
              <w:top w:val="nil"/>
              <w:bottom w:val="nil"/>
            </w:tcBorders>
            <w:shd w:val="clear" w:color="auto" w:fill="FFFFFF"/>
            <w:vAlign w:val="center"/>
          </w:tcPr>
          <w:p w14:paraId="7120C0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-.128</w:t>
            </w:r>
          </w:p>
        </w:tc>
        <w:tc>
          <w:tcPr>
            <w:tcW w:w="1015" w:type="dxa"/>
            <w:tcBorders>
              <w:top w:val="nil"/>
              <w:bottom w:val="nil"/>
            </w:tcBorders>
            <w:shd w:val="clear" w:color="auto" w:fill="FFFFFF"/>
            <w:vAlign w:val="center"/>
          </w:tcPr>
          <w:p w14:paraId="1082537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-1.514</w:t>
            </w:r>
          </w:p>
        </w:tc>
        <w:tc>
          <w:tcPr>
            <w:tcW w:w="1015" w:type="dxa"/>
            <w:tcBorders>
              <w:top w:val="nil"/>
              <w:bottom w:val="nil"/>
              <w:right w:val="single" w:sz="16" w:space="0" w:color="000000"/>
            </w:tcBorders>
            <w:shd w:val="clear" w:color="auto" w:fill="FFFFFF"/>
            <w:vAlign w:val="center"/>
          </w:tcPr>
          <w:p w14:paraId="72C7BAB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.131</w:t>
            </w:r>
          </w:p>
        </w:tc>
      </w:tr>
      <w:tr w:rsidR="00DB53E4" w:rsidRPr="00DB53E4" w14:paraId="75757D9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8BD8C8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AC49B2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NOUTG3</w:t>
            </w:r>
          </w:p>
        </w:tc>
        <w:tc>
          <w:tcPr>
            <w:tcW w:w="1338" w:type="dxa"/>
            <w:tcBorders>
              <w:top w:val="nil"/>
              <w:left w:val="single" w:sz="16" w:space="0" w:color="000000"/>
              <w:bottom w:val="nil"/>
            </w:tcBorders>
            <w:shd w:val="clear" w:color="auto" w:fill="FFFFFF"/>
            <w:vAlign w:val="center"/>
          </w:tcPr>
          <w:p w14:paraId="338173B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c>
          <w:tcPr>
            <w:tcW w:w="1338" w:type="dxa"/>
            <w:tcBorders>
              <w:top w:val="nil"/>
              <w:bottom w:val="nil"/>
            </w:tcBorders>
            <w:shd w:val="clear" w:color="auto" w:fill="FFFFFF"/>
            <w:vAlign w:val="center"/>
          </w:tcPr>
          <w:p w14:paraId="0841556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.032</w:t>
            </w:r>
          </w:p>
        </w:tc>
        <w:tc>
          <w:tcPr>
            <w:tcW w:w="1476" w:type="dxa"/>
            <w:tcBorders>
              <w:top w:val="nil"/>
              <w:bottom w:val="nil"/>
            </w:tcBorders>
            <w:shd w:val="clear" w:color="auto" w:fill="FFFFFF"/>
            <w:vAlign w:val="center"/>
          </w:tcPr>
          <w:p w14:paraId="4D76180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015" w:type="dxa"/>
            <w:tcBorders>
              <w:top w:val="nil"/>
              <w:bottom w:val="nil"/>
            </w:tcBorders>
            <w:shd w:val="clear" w:color="auto" w:fill="FFFFFF"/>
            <w:vAlign w:val="center"/>
          </w:tcPr>
          <w:p w14:paraId="4685771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-.267</w:t>
            </w:r>
          </w:p>
        </w:tc>
        <w:tc>
          <w:tcPr>
            <w:tcW w:w="1015" w:type="dxa"/>
            <w:tcBorders>
              <w:top w:val="nil"/>
              <w:bottom w:val="nil"/>
              <w:right w:val="single" w:sz="16" w:space="0" w:color="000000"/>
            </w:tcBorders>
            <w:shd w:val="clear" w:color="auto" w:fill="FFFFFF"/>
            <w:vAlign w:val="center"/>
          </w:tcPr>
          <w:p w14:paraId="0935F14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.790</w:t>
            </w:r>
          </w:p>
        </w:tc>
      </w:tr>
      <w:tr w:rsidR="00DB53E4" w:rsidRPr="00DB53E4" w14:paraId="1EED150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760EDE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C9409D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NOUTG4</w:t>
            </w:r>
          </w:p>
        </w:tc>
        <w:tc>
          <w:tcPr>
            <w:tcW w:w="1338" w:type="dxa"/>
            <w:tcBorders>
              <w:top w:val="nil"/>
              <w:left w:val="single" w:sz="16" w:space="0" w:color="000000"/>
              <w:bottom w:val="nil"/>
            </w:tcBorders>
            <w:shd w:val="clear" w:color="auto" w:fill="FFFFFF"/>
            <w:vAlign w:val="center"/>
          </w:tcPr>
          <w:p w14:paraId="764A632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.013</w:t>
            </w:r>
          </w:p>
        </w:tc>
        <w:tc>
          <w:tcPr>
            <w:tcW w:w="1338" w:type="dxa"/>
            <w:tcBorders>
              <w:top w:val="nil"/>
              <w:bottom w:val="nil"/>
            </w:tcBorders>
            <w:shd w:val="clear" w:color="auto" w:fill="FFFFFF"/>
            <w:vAlign w:val="center"/>
          </w:tcPr>
          <w:p w14:paraId="1ECADE8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476" w:type="dxa"/>
            <w:tcBorders>
              <w:top w:val="nil"/>
              <w:bottom w:val="nil"/>
            </w:tcBorders>
            <w:shd w:val="clear" w:color="auto" w:fill="FFFFFF"/>
            <w:vAlign w:val="center"/>
          </w:tcPr>
          <w:p w14:paraId="67C6E72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015" w:type="dxa"/>
            <w:tcBorders>
              <w:top w:val="nil"/>
              <w:bottom w:val="nil"/>
            </w:tcBorders>
            <w:shd w:val="clear" w:color="auto" w:fill="FFFFFF"/>
            <w:vAlign w:val="center"/>
          </w:tcPr>
          <w:p w14:paraId="549DEF3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.609</w:t>
            </w:r>
          </w:p>
        </w:tc>
        <w:tc>
          <w:tcPr>
            <w:tcW w:w="1015" w:type="dxa"/>
            <w:tcBorders>
              <w:top w:val="nil"/>
              <w:bottom w:val="nil"/>
              <w:right w:val="single" w:sz="16" w:space="0" w:color="000000"/>
            </w:tcBorders>
            <w:shd w:val="clear" w:color="auto" w:fill="FFFFFF"/>
            <w:vAlign w:val="center"/>
          </w:tcPr>
          <w:p w14:paraId="49F0334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.543</w:t>
            </w:r>
          </w:p>
        </w:tc>
      </w:tr>
      <w:tr w:rsidR="00DB53E4" w:rsidRPr="00DB53E4" w14:paraId="2DC7516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84B566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D3F5AA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R1</w:t>
            </w:r>
          </w:p>
        </w:tc>
        <w:tc>
          <w:tcPr>
            <w:tcW w:w="1338" w:type="dxa"/>
            <w:tcBorders>
              <w:top w:val="nil"/>
              <w:left w:val="single" w:sz="16" w:space="0" w:color="000000"/>
              <w:bottom w:val="nil"/>
            </w:tcBorders>
            <w:shd w:val="clear" w:color="auto" w:fill="FFFFFF"/>
            <w:vAlign w:val="center"/>
          </w:tcPr>
          <w:p w14:paraId="1284B3D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.011</w:t>
            </w:r>
          </w:p>
        </w:tc>
        <w:tc>
          <w:tcPr>
            <w:tcW w:w="1338" w:type="dxa"/>
            <w:tcBorders>
              <w:top w:val="nil"/>
              <w:bottom w:val="nil"/>
            </w:tcBorders>
            <w:shd w:val="clear" w:color="auto" w:fill="FFFFFF"/>
            <w:vAlign w:val="center"/>
          </w:tcPr>
          <w:p w14:paraId="07F3574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.031</w:t>
            </w:r>
          </w:p>
        </w:tc>
        <w:tc>
          <w:tcPr>
            <w:tcW w:w="1476" w:type="dxa"/>
            <w:tcBorders>
              <w:top w:val="nil"/>
              <w:bottom w:val="nil"/>
            </w:tcBorders>
            <w:shd w:val="clear" w:color="auto" w:fill="FFFFFF"/>
            <w:vAlign w:val="center"/>
          </w:tcPr>
          <w:p w14:paraId="1D673BE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015" w:type="dxa"/>
            <w:tcBorders>
              <w:top w:val="nil"/>
              <w:bottom w:val="nil"/>
            </w:tcBorders>
            <w:shd w:val="clear" w:color="auto" w:fill="FFFFFF"/>
            <w:vAlign w:val="center"/>
          </w:tcPr>
          <w:p w14:paraId="1C718D8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.367</w:t>
            </w:r>
          </w:p>
        </w:tc>
        <w:tc>
          <w:tcPr>
            <w:tcW w:w="1015" w:type="dxa"/>
            <w:tcBorders>
              <w:top w:val="nil"/>
              <w:bottom w:val="nil"/>
              <w:right w:val="single" w:sz="16" w:space="0" w:color="000000"/>
            </w:tcBorders>
            <w:shd w:val="clear" w:color="auto" w:fill="FFFFFF"/>
            <w:vAlign w:val="center"/>
          </w:tcPr>
          <w:p w14:paraId="4B4EEC2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.714</w:t>
            </w:r>
          </w:p>
        </w:tc>
      </w:tr>
      <w:tr w:rsidR="00DB53E4" w:rsidRPr="00DB53E4" w14:paraId="76B2001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28B2BE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01FC89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U1</w:t>
            </w:r>
          </w:p>
        </w:tc>
        <w:tc>
          <w:tcPr>
            <w:tcW w:w="1338" w:type="dxa"/>
            <w:tcBorders>
              <w:top w:val="nil"/>
              <w:left w:val="single" w:sz="16" w:space="0" w:color="000000"/>
              <w:bottom w:val="nil"/>
            </w:tcBorders>
            <w:shd w:val="clear" w:color="auto" w:fill="FFFFFF"/>
            <w:vAlign w:val="center"/>
          </w:tcPr>
          <w:p w14:paraId="1E5FC90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338" w:type="dxa"/>
            <w:tcBorders>
              <w:top w:val="nil"/>
              <w:bottom w:val="nil"/>
            </w:tcBorders>
            <w:shd w:val="clear" w:color="auto" w:fill="FFFFFF"/>
            <w:vAlign w:val="center"/>
          </w:tcPr>
          <w:p w14:paraId="5BB0393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476" w:type="dxa"/>
            <w:tcBorders>
              <w:top w:val="nil"/>
              <w:bottom w:val="nil"/>
            </w:tcBorders>
            <w:shd w:val="clear" w:color="auto" w:fill="FFFFFF"/>
            <w:vAlign w:val="center"/>
          </w:tcPr>
          <w:p w14:paraId="129079E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-.100</w:t>
            </w:r>
          </w:p>
        </w:tc>
        <w:tc>
          <w:tcPr>
            <w:tcW w:w="1015" w:type="dxa"/>
            <w:tcBorders>
              <w:top w:val="nil"/>
              <w:bottom w:val="nil"/>
            </w:tcBorders>
            <w:shd w:val="clear" w:color="auto" w:fill="FFFFFF"/>
            <w:vAlign w:val="center"/>
          </w:tcPr>
          <w:p w14:paraId="4BA17B3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-1.616</w:t>
            </w:r>
          </w:p>
        </w:tc>
        <w:tc>
          <w:tcPr>
            <w:tcW w:w="1015" w:type="dxa"/>
            <w:tcBorders>
              <w:top w:val="nil"/>
              <w:bottom w:val="nil"/>
              <w:right w:val="single" w:sz="16" w:space="0" w:color="000000"/>
            </w:tcBorders>
            <w:shd w:val="clear" w:color="auto" w:fill="FFFFFF"/>
            <w:vAlign w:val="center"/>
          </w:tcPr>
          <w:p w14:paraId="0D00E73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.107</w:t>
            </w:r>
          </w:p>
        </w:tc>
      </w:tr>
      <w:tr w:rsidR="00DB53E4" w:rsidRPr="00DB53E4" w14:paraId="6612C69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5BA628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A62855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U2</w:t>
            </w:r>
          </w:p>
        </w:tc>
        <w:tc>
          <w:tcPr>
            <w:tcW w:w="1338" w:type="dxa"/>
            <w:tcBorders>
              <w:top w:val="nil"/>
              <w:left w:val="single" w:sz="16" w:space="0" w:color="000000"/>
              <w:bottom w:val="nil"/>
            </w:tcBorders>
            <w:shd w:val="clear" w:color="auto" w:fill="FFFFFF"/>
            <w:vAlign w:val="center"/>
          </w:tcPr>
          <w:p w14:paraId="30A36D6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-.010</w:t>
            </w:r>
          </w:p>
        </w:tc>
        <w:tc>
          <w:tcPr>
            <w:tcW w:w="1338" w:type="dxa"/>
            <w:tcBorders>
              <w:top w:val="nil"/>
              <w:bottom w:val="nil"/>
            </w:tcBorders>
            <w:shd w:val="clear" w:color="auto" w:fill="FFFFFF"/>
            <w:vAlign w:val="center"/>
          </w:tcPr>
          <w:p w14:paraId="08A98EE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.022</w:t>
            </w:r>
          </w:p>
        </w:tc>
        <w:tc>
          <w:tcPr>
            <w:tcW w:w="1476" w:type="dxa"/>
            <w:tcBorders>
              <w:top w:val="nil"/>
              <w:bottom w:val="nil"/>
            </w:tcBorders>
            <w:shd w:val="clear" w:color="auto" w:fill="FFFFFF"/>
            <w:vAlign w:val="center"/>
          </w:tcPr>
          <w:p w14:paraId="6BDBA5A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-.025</w:t>
            </w:r>
          </w:p>
        </w:tc>
        <w:tc>
          <w:tcPr>
            <w:tcW w:w="1015" w:type="dxa"/>
            <w:tcBorders>
              <w:top w:val="nil"/>
              <w:bottom w:val="nil"/>
            </w:tcBorders>
            <w:shd w:val="clear" w:color="auto" w:fill="FFFFFF"/>
            <w:vAlign w:val="center"/>
          </w:tcPr>
          <w:p w14:paraId="646FF0C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-.467</w:t>
            </w:r>
          </w:p>
        </w:tc>
        <w:tc>
          <w:tcPr>
            <w:tcW w:w="1015" w:type="dxa"/>
            <w:tcBorders>
              <w:top w:val="nil"/>
              <w:bottom w:val="nil"/>
              <w:right w:val="single" w:sz="16" w:space="0" w:color="000000"/>
            </w:tcBorders>
            <w:shd w:val="clear" w:color="auto" w:fill="FFFFFF"/>
            <w:vAlign w:val="center"/>
          </w:tcPr>
          <w:p w14:paraId="35750A2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.640</w:t>
            </w:r>
          </w:p>
        </w:tc>
      </w:tr>
      <w:tr w:rsidR="00DB53E4" w:rsidRPr="00DB53E4" w14:paraId="6469936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95A766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E7E74C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OB1</w:t>
            </w:r>
          </w:p>
        </w:tc>
        <w:tc>
          <w:tcPr>
            <w:tcW w:w="1338" w:type="dxa"/>
            <w:tcBorders>
              <w:top w:val="nil"/>
              <w:left w:val="single" w:sz="16" w:space="0" w:color="000000"/>
              <w:bottom w:val="nil"/>
            </w:tcBorders>
            <w:shd w:val="clear" w:color="auto" w:fill="FFFFFF"/>
            <w:vAlign w:val="center"/>
          </w:tcPr>
          <w:p w14:paraId="7452412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338" w:type="dxa"/>
            <w:tcBorders>
              <w:top w:val="nil"/>
              <w:bottom w:val="nil"/>
            </w:tcBorders>
            <w:shd w:val="clear" w:color="auto" w:fill="FFFFFF"/>
            <w:vAlign w:val="center"/>
          </w:tcPr>
          <w:p w14:paraId="129AF0C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476" w:type="dxa"/>
            <w:tcBorders>
              <w:top w:val="nil"/>
              <w:bottom w:val="nil"/>
            </w:tcBorders>
            <w:shd w:val="clear" w:color="auto" w:fill="FFFFFF"/>
            <w:vAlign w:val="center"/>
          </w:tcPr>
          <w:p w14:paraId="5D13DA5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-.003</w:t>
            </w:r>
          </w:p>
        </w:tc>
        <w:tc>
          <w:tcPr>
            <w:tcW w:w="1015" w:type="dxa"/>
            <w:tcBorders>
              <w:top w:val="nil"/>
              <w:bottom w:val="nil"/>
            </w:tcBorders>
            <w:shd w:val="clear" w:color="auto" w:fill="FFFFFF"/>
            <w:vAlign w:val="center"/>
          </w:tcPr>
          <w:p w14:paraId="5DABD92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-.058</w:t>
            </w:r>
          </w:p>
        </w:tc>
        <w:tc>
          <w:tcPr>
            <w:tcW w:w="1015" w:type="dxa"/>
            <w:tcBorders>
              <w:top w:val="nil"/>
              <w:bottom w:val="nil"/>
              <w:right w:val="single" w:sz="16" w:space="0" w:color="000000"/>
            </w:tcBorders>
            <w:shd w:val="clear" w:color="auto" w:fill="FFFFFF"/>
            <w:vAlign w:val="center"/>
          </w:tcPr>
          <w:p w14:paraId="24B5903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.953</w:t>
            </w:r>
          </w:p>
        </w:tc>
      </w:tr>
      <w:tr w:rsidR="00DB53E4" w:rsidRPr="00DB53E4" w14:paraId="15CC6AA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148839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5ED72B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SEC1</w:t>
            </w:r>
          </w:p>
        </w:tc>
        <w:tc>
          <w:tcPr>
            <w:tcW w:w="1338" w:type="dxa"/>
            <w:tcBorders>
              <w:top w:val="nil"/>
              <w:left w:val="single" w:sz="16" w:space="0" w:color="000000"/>
              <w:bottom w:val="nil"/>
            </w:tcBorders>
            <w:shd w:val="clear" w:color="auto" w:fill="FFFFFF"/>
            <w:vAlign w:val="center"/>
          </w:tcPr>
          <w:p w14:paraId="515723D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-.098</w:t>
            </w:r>
          </w:p>
        </w:tc>
        <w:tc>
          <w:tcPr>
            <w:tcW w:w="1338" w:type="dxa"/>
            <w:tcBorders>
              <w:top w:val="nil"/>
              <w:bottom w:val="nil"/>
            </w:tcBorders>
            <w:shd w:val="clear" w:color="auto" w:fill="FFFFFF"/>
            <w:vAlign w:val="center"/>
          </w:tcPr>
          <w:p w14:paraId="1707840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.031</w:t>
            </w:r>
          </w:p>
        </w:tc>
        <w:tc>
          <w:tcPr>
            <w:tcW w:w="1476" w:type="dxa"/>
            <w:tcBorders>
              <w:top w:val="nil"/>
              <w:bottom w:val="nil"/>
            </w:tcBorders>
            <w:shd w:val="clear" w:color="auto" w:fill="FFFFFF"/>
            <w:vAlign w:val="center"/>
          </w:tcPr>
          <w:p w14:paraId="16615AA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-.203</w:t>
            </w:r>
          </w:p>
        </w:tc>
        <w:tc>
          <w:tcPr>
            <w:tcW w:w="1015" w:type="dxa"/>
            <w:tcBorders>
              <w:top w:val="nil"/>
              <w:bottom w:val="nil"/>
            </w:tcBorders>
            <w:shd w:val="clear" w:color="auto" w:fill="FFFFFF"/>
            <w:vAlign w:val="center"/>
          </w:tcPr>
          <w:p w14:paraId="2FDFD5D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-3.144</w:t>
            </w:r>
          </w:p>
        </w:tc>
        <w:tc>
          <w:tcPr>
            <w:tcW w:w="1015" w:type="dxa"/>
            <w:tcBorders>
              <w:top w:val="nil"/>
              <w:bottom w:val="nil"/>
              <w:right w:val="single" w:sz="16" w:space="0" w:color="000000"/>
            </w:tcBorders>
            <w:shd w:val="clear" w:color="auto" w:fill="FFFFFF"/>
            <w:vAlign w:val="center"/>
          </w:tcPr>
          <w:p w14:paraId="391C82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r>
      <w:tr w:rsidR="00DB53E4" w:rsidRPr="00DB53E4" w14:paraId="3A32A27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E244E6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1E1898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SEC2</w:t>
            </w:r>
          </w:p>
        </w:tc>
        <w:tc>
          <w:tcPr>
            <w:tcW w:w="1338" w:type="dxa"/>
            <w:tcBorders>
              <w:top w:val="nil"/>
              <w:left w:val="single" w:sz="16" w:space="0" w:color="000000"/>
              <w:bottom w:val="nil"/>
            </w:tcBorders>
            <w:shd w:val="clear" w:color="auto" w:fill="FFFFFF"/>
            <w:vAlign w:val="center"/>
          </w:tcPr>
          <w:p w14:paraId="3467043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338" w:type="dxa"/>
            <w:tcBorders>
              <w:top w:val="nil"/>
              <w:bottom w:val="nil"/>
            </w:tcBorders>
            <w:shd w:val="clear" w:color="auto" w:fill="FFFFFF"/>
            <w:vAlign w:val="center"/>
          </w:tcPr>
          <w:p w14:paraId="6F1AC1C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.034</w:t>
            </w:r>
          </w:p>
        </w:tc>
        <w:tc>
          <w:tcPr>
            <w:tcW w:w="1476" w:type="dxa"/>
            <w:tcBorders>
              <w:top w:val="nil"/>
              <w:bottom w:val="nil"/>
            </w:tcBorders>
            <w:shd w:val="clear" w:color="auto" w:fill="FFFFFF"/>
            <w:vAlign w:val="center"/>
          </w:tcPr>
          <w:p w14:paraId="708991F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.056</w:t>
            </w:r>
          </w:p>
        </w:tc>
        <w:tc>
          <w:tcPr>
            <w:tcW w:w="1015" w:type="dxa"/>
            <w:tcBorders>
              <w:top w:val="nil"/>
              <w:bottom w:val="nil"/>
            </w:tcBorders>
            <w:shd w:val="clear" w:color="auto" w:fill="FFFFFF"/>
            <w:vAlign w:val="center"/>
          </w:tcPr>
          <w:p w14:paraId="68B0948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.872</w:t>
            </w:r>
          </w:p>
        </w:tc>
        <w:tc>
          <w:tcPr>
            <w:tcW w:w="1015" w:type="dxa"/>
            <w:tcBorders>
              <w:top w:val="nil"/>
              <w:bottom w:val="nil"/>
              <w:right w:val="single" w:sz="16" w:space="0" w:color="000000"/>
            </w:tcBorders>
            <w:shd w:val="clear" w:color="auto" w:fill="FFFFFF"/>
            <w:vAlign w:val="center"/>
          </w:tcPr>
          <w:p w14:paraId="593DFD7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.384</w:t>
            </w:r>
          </w:p>
        </w:tc>
      </w:tr>
      <w:tr w:rsidR="00DB53E4" w:rsidRPr="00DB53E4" w14:paraId="3DD7BB0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38E907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F48B65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SEC3</w:t>
            </w:r>
          </w:p>
        </w:tc>
        <w:tc>
          <w:tcPr>
            <w:tcW w:w="1338" w:type="dxa"/>
            <w:tcBorders>
              <w:top w:val="nil"/>
              <w:left w:val="single" w:sz="16" w:space="0" w:color="000000"/>
              <w:bottom w:val="nil"/>
            </w:tcBorders>
            <w:shd w:val="clear" w:color="auto" w:fill="FFFFFF"/>
            <w:vAlign w:val="center"/>
          </w:tcPr>
          <w:p w14:paraId="338704C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338" w:type="dxa"/>
            <w:tcBorders>
              <w:top w:val="nil"/>
              <w:bottom w:val="nil"/>
            </w:tcBorders>
            <w:shd w:val="clear" w:color="auto" w:fill="FFFFFF"/>
            <w:vAlign w:val="center"/>
          </w:tcPr>
          <w:p w14:paraId="5DCF782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476" w:type="dxa"/>
            <w:tcBorders>
              <w:top w:val="nil"/>
              <w:bottom w:val="nil"/>
            </w:tcBorders>
            <w:shd w:val="clear" w:color="auto" w:fill="FFFFFF"/>
            <w:vAlign w:val="center"/>
          </w:tcPr>
          <w:p w14:paraId="7B42121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015" w:type="dxa"/>
            <w:tcBorders>
              <w:top w:val="nil"/>
              <w:bottom w:val="nil"/>
            </w:tcBorders>
            <w:shd w:val="clear" w:color="auto" w:fill="FFFFFF"/>
            <w:vAlign w:val="center"/>
          </w:tcPr>
          <w:p w14:paraId="30BBE71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-.788</w:t>
            </w:r>
          </w:p>
        </w:tc>
        <w:tc>
          <w:tcPr>
            <w:tcW w:w="1015" w:type="dxa"/>
            <w:tcBorders>
              <w:top w:val="nil"/>
              <w:bottom w:val="nil"/>
              <w:right w:val="single" w:sz="16" w:space="0" w:color="000000"/>
            </w:tcBorders>
            <w:shd w:val="clear" w:color="auto" w:fill="FFFFFF"/>
            <w:vAlign w:val="center"/>
          </w:tcPr>
          <w:p w14:paraId="339D8A8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.431</w:t>
            </w:r>
          </w:p>
        </w:tc>
      </w:tr>
      <w:tr w:rsidR="00DB53E4" w:rsidRPr="00DB53E4" w14:paraId="6AA6C92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82EC38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510C10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SEC4</w:t>
            </w:r>
          </w:p>
        </w:tc>
        <w:tc>
          <w:tcPr>
            <w:tcW w:w="1338" w:type="dxa"/>
            <w:tcBorders>
              <w:top w:val="nil"/>
              <w:left w:val="single" w:sz="16" w:space="0" w:color="000000"/>
              <w:bottom w:val="nil"/>
            </w:tcBorders>
            <w:shd w:val="clear" w:color="auto" w:fill="FFFFFF"/>
            <w:vAlign w:val="center"/>
          </w:tcPr>
          <w:p w14:paraId="7ECAFED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338" w:type="dxa"/>
            <w:tcBorders>
              <w:top w:val="nil"/>
              <w:bottom w:val="nil"/>
            </w:tcBorders>
            <w:shd w:val="clear" w:color="auto" w:fill="FFFFFF"/>
            <w:vAlign w:val="center"/>
          </w:tcPr>
          <w:p w14:paraId="4C9F664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476" w:type="dxa"/>
            <w:tcBorders>
              <w:top w:val="nil"/>
              <w:bottom w:val="nil"/>
            </w:tcBorders>
            <w:shd w:val="clear" w:color="auto" w:fill="FFFFFF"/>
            <w:vAlign w:val="center"/>
          </w:tcPr>
          <w:p w14:paraId="1A22B80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-.005</w:t>
            </w:r>
          </w:p>
        </w:tc>
        <w:tc>
          <w:tcPr>
            <w:tcW w:w="1015" w:type="dxa"/>
            <w:tcBorders>
              <w:top w:val="nil"/>
              <w:bottom w:val="nil"/>
            </w:tcBorders>
            <w:shd w:val="clear" w:color="auto" w:fill="FFFFFF"/>
            <w:vAlign w:val="center"/>
          </w:tcPr>
          <w:p w14:paraId="40FB04B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-.081</w:t>
            </w:r>
          </w:p>
        </w:tc>
        <w:tc>
          <w:tcPr>
            <w:tcW w:w="1015" w:type="dxa"/>
            <w:tcBorders>
              <w:top w:val="nil"/>
              <w:bottom w:val="nil"/>
              <w:right w:val="single" w:sz="16" w:space="0" w:color="000000"/>
            </w:tcBorders>
            <w:shd w:val="clear" w:color="auto" w:fill="FFFFFF"/>
            <w:vAlign w:val="center"/>
          </w:tcPr>
          <w:p w14:paraId="78F1ADD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.936</w:t>
            </w:r>
          </w:p>
        </w:tc>
      </w:tr>
      <w:tr w:rsidR="00DB53E4" w:rsidRPr="00DB53E4" w14:paraId="06F0EE1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B7FB1E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CD9223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SEC5</w:t>
            </w:r>
          </w:p>
        </w:tc>
        <w:tc>
          <w:tcPr>
            <w:tcW w:w="1338" w:type="dxa"/>
            <w:tcBorders>
              <w:top w:val="nil"/>
              <w:left w:val="single" w:sz="16" w:space="0" w:color="000000"/>
              <w:bottom w:val="nil"/>
            </w:tcBorders>
            <w:shd w:val="clear" w:color="auto" w:fill="FFFFFF"/>
            <w:vAlign w:val="center"/>
          </w:tcPr>
          <w:p w14:paraId="010196E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.018</w:t>
            </w:r>
          </w:p>
        </w:tc>
        <w:tc>
          <w:tcPr>
            <w:tcW w:w="1338" w:type="dxa"/>
            <w:tcBorders>
              <w:top w:val="nil"/>
              <w:bottom w:val="nil"/>
            </w:tcBorders>
            <w:shd w:val="clear" w:color="auto" w:fill="FFFFFF"/>
            <w:vAlign w:val="center"/>
          </w:tcPr>
          <w:p w14:paraId="350610D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.017</w:t>
            </w:r>
          </w:p>
        </w:tc>
        <w:tc>
          <w:tcPr>
            <w:tcW w:w="1476" w:type="dxa"/>
            <w:tcBorders>
              <w:top w:val="nil"/>
              <w:bottom w:val="nil"/>
            </w:tcBorders>
            <w:shd w:val="clear" w:color="auto" w:fill="FFFFFF"/>
            <w:vAlign w:val="center"/>
          </w:tcPr>
          <w:p w14:paraId="44C1503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015" w:type="dxa"/>
            <w:tcBorders>
              <w:top w:val="nil"/>
              <w:bottom w:val="nil"/>
            </w:tcBorders>
            <w:shd w:val="clear" w:color="auto" w:fill="FFFFFF"/>
            <w:vAlign w:val="center"/>
          </w:tcPr>
          <w:p w14:paraId="47301FB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1.022</w:t>
            </w:r>
          </w:p>
        </w:tc>
        <w:tc>
          <w:tcPr>
            <w:tcW w:w="1015" w:type="dxa"/>
            <w:tcBorders>
              <w:top w:val="nil"/>
              <w:bottom w:val="nil"/>
              <w:right w:val="single" w:sz="16" w:space="0" w:color="000000"/>
            </w:tcBorders>
            <w:shd w:val="clear" w:color="auto" w:fill="FFFFFF"/>
            <w:vAlign w:val="center"/>
          </w:tcPr>
          <w:p w14:paraId="1C3DB90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.308</w:t>
            </w:r>
          </w:p>
        </w:tc>
      </w:tr>
      <w:tr w:rsidR="00DB53E4" w:rsidRPr="00DB53E4" w14:paraId="66A8F8F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3EA649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2228B5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PUR1</w:t>
            </w:r>
          </w:p>
        </w:tc>
        <w:tc>
          <w:tcPr>
            <w:tcW w:w="1338" w:type="dxa"/>
            <w:tcBorders>
              <w:top w:val="nil"/>
              <w:left w:val="single" w:sz="16" w:space="0" w:color="000000"/>
              <w:bottom w:val="nil"/>
            </w:tcBorders>
            <w:shd w:val="clear" w:color="auto" w:fill="FFFFFF"/>
            <w:vAlign w:val="center"/>
          </w:tcPr>
          <w:p w14:paraId="72494EB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338" w:type="dxa"/>
            <w:tcBorders>
              <w:top w:val="nil"/>
              <w:bottom w:val="nil"/>
            </w:tcBorders>
            <w:shd w:val="clear" w:color="auto" w:fill="FFFFFF"/>
            <w:vAlign w:val="center"/>
          </w:tcPr>
          <w:p w14:paraId="015CC95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.034</w:t>
            </w:r>
          </w:p>
        </w:tc>
        <w:tc>
          <w:tcPr>
            <w:tcW w:w="1476" w:type="dxa"/>
            <w:tcBorders>
              <w:top w:val="nil"/>
              <w:bottom w:val="nil"/>
            </w:tcBorders>
            <w:shd w:val="clear" w:color="auto" w:fill="FFFFFF"/>
            <w:vAlign w:val="center"/>
          </w:tcPr>
          <w:p w14:paraId="5FA433B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.090</w:t>
            </w:r>
          </w:p>
        </w:tc>
        <w:tc>
          <w:tcPr>
            <w:tcW w:w="1015" w:type="dxa"/>
            <w:tcBorders>
              <w:top w:val="nil"/>
              <w:bottom w:val="nil"/>
            </w:tcBorders>
            <w:shd w:val="clear" w:color="auto" w:fill="FFFFFF"/>
            <w:vAlign w:val="center"/>
          </w:tcPr>
          <w:p w14:paraId="3960E70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1.208</w:t>
            </w:r>
          </w:p>
        </w:tc>
        <w:tc>
          <w:tcPr>
            <w:tcW w:w="1015" w:type="dxa"/>
            <w:tcBorders>
              <w:top w:val="nil"/>
              <w:bottom w:val="nil"/>
              <w:right w:val="single" w:sz="16" w:space="0" w:color="000000"/>
            </w:tcBorders>
            <w:shd w:val="clear" w:color="auto" w:fill="FFFFFF"/>
            <w:vAlign w:val="center"/>
          </w:tcPr>
          <w:p w14:paraId="558B939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.228</w:t>
            </w:r>
          </w:p>
        </w:tc>
      </w:tr>
      <w:tr w:rsidR="00DB53E4" w:rsidRPr="00DB53E4" w14:paraId="0B7C103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B640D0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8546B3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PUR2</w:t>
            </w:r>
          </w:p>
        </w:tc>
        <w:tc>
          <w:tcPr>
            <w:tcW w:w="1338" w:type="dxa"/>
            <w:tcBorders>
              <w:top w:val="nil"/>
              <w:left w:val="single" w:sz="16" w:space="0" w:color="000000"/>
              <w:bottom w:val="nil"/>
            </w:tcBorders>
            <w:shd w:val="clear" w:color="auto" w:fill="FFFFFF"/>
            <w:vAlign w:val="center"/>
          </w:tcPr>
          <w:p w14:paraId="69A29E5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.007</w:t>
            </w:r>
          </w:p>
        </w:tc>
        <w:tc>
          <w:tcPr>
            <w:tcW w:w="1338" w:type="dxa"/>
            <w:tcBorders>
              <w:top w:val="nil"/>
              <w:bottom w:val="nil"/>
            </w:tcBorders>
            <w:shd w:val="clear" w:color="auto" w:fill="FFFFFF"/>
            <w:vAlign w:val="center"/>
          </w:tcPr>
          <w:p w14:paraId="1EA206C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.034</w:t>
            </w:r>
          </w:p>
        </w:tc>
        <w:tc>
          <w:tcPr>
            <w:tcW w:w="1476" w:type="dxa"/>
            <w:tcBorders>
              <w:top w:val="nil"/>
              <w:bottom w:val="nil"/>
            </w:tcBorders>
            <w:shd w:val="clear" w:color="auto" w:fill="FFFFFF"/>
            <w:vAlign w:val="center"/>
          </w:tcPr>
          <w:p w14:paraId="48EB454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.015</w:t>
            </w:r>
          </w:p>
        </w:tc>
        <w:tc>
          <w:tcPr>
            <w:tcW w:w="1015" w:type="dxa"/>
            <w:tcBorders>
              <w:top w:val="nil"/>
              <w:bottom w:val="nil"/>
            </w:tcBorders>
            <w:shd w:val="clear" w:color="auto" w:fill="FFFFFF"/>
            <w:vAlign w:val="center"/>
          </w:tcPr>
          <w:p w14:paraId="04CDA31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.200</w:t>
            </w:r>
          </w:p>
        </w:tc>
        <w:tc>
          <w:tcPr>
            <w:tcW w:w="1015" w:type="dxa"/>
            <w:tcBorders>
              <w:top w:val="nil"/>
              <w:bottom w:val="nil"/>
              <w:right w:val="single" w:sz="16" w:space="0" w:color="000000"/>
            </w:tcBorders>
            <w:shd w:val="clear" w:color="auto" w:fill="FFFFFF"/>
            <w:vAlign w:val="center"/>
          </w:tcPr>
          <w:p w14:paraId="5FF66B3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.841</w:t>
            </w:r>
          </w:p>
        </w:tc>
      </w:tr>
      <w:tr w:rsidR="00DB53E4" w:rsidRPr="00DB53E4" w14:paraId="3F487BF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1871C1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74E9AB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PUR3</w:t>
            </w:r>
          </w:p>
        </w:tc>
        <w:tc>
          <w:tcPr>
            <w:tcW w:w="1338" w:type="dxa"/>
            <w:tcBorders>
              <w:top w:val="nil"/>
              <w:left w:val="single" w:sz="16" w:space="0" w:color="000000"/>
              <w:bottom w:val="nil"/>
            </w:tcBorders>
            <w:shd w:val="clear" w:color="auto" w:fill="FFFFFF"/>
            <w:vAlign w:val="center"/>
          </w:tcPr>
          <w:p w14:paraId="0D91527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c>
          <w:tcPr>
            <w:tcW w:w="1338" w:type="dxa"/>
            <w:tcBorders>
              <w:top w:val="nil"/>
              <w:bottom w:val="nil"/>
            </w:tcBorders>
            <w:shd w:val="clear" w:color="auto" w:fill="FFFFFF"/>
            <w:vAlign w:val="center"/>
          </w:tcPr>
          <w:p w14:paraId="1B1480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476" w:type="dxa"/>
            <w:tcBorders>
              <w:top w:val="nil"/>
              <w:bottom w:val="nil"/>
            </w:tcBorders>
            <w:shd w:val="clear" w:color="auto" w:fill="FFFFFF"/>
            <w:vAlign w:val="center"/>
          </w:tcPr>
          <w:p w14:paraId="7C8846B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015" w:type="dxa"/>
            <w:tcBorders>
              <w:top w:val="nil"/>
              <w:bottom w:val="nil"/>
            </w:tcBorders>
            <w:shd w:val="clear" w:color="auto" w:fill="FFFFFF"/>
            <w:vAlign w:val="center"/>
          </w:tcPr>
          <w:p w14:paraId="130D371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015" w:type="dxa"/>
            <w:tcBorders>
              <w:top w:val="nil"/>
              <w:bottom w:val="nil"/>
              <w:right w:val="single" w:sz="16" w:space="0" w:color="000000"/>
            </w:tcBorders>
            <w:shd w:val="clear" w:color="auto" w:fill="FFFFFF"/>
            <w:vAlign w:val="center"/>
          </w:tcPr>
          <w:p w14:paraId="7D08379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.978</w:t>
            </w:r>
          </w:p>
        </w:tc>
      </w:tr>
      <w:tr w:rsidR="00DB53E4" w:rsidRPr="00DB53E4" w14:paraId="1411770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AC84E8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17979C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PUR4</w:t>
            </w:r>
          </w:p>
        </w:tc>
        <w:tc>
          <w:tcPr>
            <w:tcW w:w="1338" w:type="dxa"/>
            <w:tcBorders>
              <w:top w:val="nil"/>
              <w:left w:val="single" w:sz="16" w:space="0" w:color="000000"/>
              <w:bottom w:val="nil"/>
            </w:tcBorders>
            <w:shd w:val="clear" w:color="auto" w:fill="FFFFFF"/>
            <w:vAlign w:val="center"/>
          </w:tcPr>
          <w:p w14:paraId="3C42380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-.069</w:t>
            </w:r>
          </w:p>
        </w:tc>
        <w:tc>
          <w:tcPr>
            <w:tcW w:w="1338" w:type="dxa"/>
            <w:tcBorders>
              <w:top w:val="nil"/>
              <w:bottom w:val="nil"/>
            </w:tcBorders>
            <w:shd w:val="clear" w:color="auto" w:fill="FFFFFF"/>
            <w:vAlign w:val="center"/>
          </w:tcPr>
          <w:p w14:paraId="536CA28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.025</w:t>
            </w:r>
          </w:p>
        </w:tc>
        <w:tc>
          <w:tcPr>
            <w:tcW w:w="1476" w:type="dxa"/>
            <w:tcBorders>
              <w:top w:val="nil"/>
              <w:bottom w:val="nil"/>
            </w:tcBorders>
            <w:shd w:val="clear" w:color="auto" w:fill="FFFFFF"/>
            <w:vAlign w:val="center"/>
          </w:tcPr>
          <w:p w14:paraId="09A53A5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-.172</w:t>
            </w:r>
          </w:p>
        </w:tc>
        <w:tc>
          <w:tcPr>
            <w:tcW w:w="1015" w:type="dxa"/>
            <w:tcBorders>
              <w:top w:val="nil"/>
              <w:bottom w:val="nil"/>
            </w:tcBorders>
            <w:shd w:val="clear" w:color="auto" w:fill="FFFFFF"/>
            <w:vAlign w:val="center"/>
          </w:tcPr>
          <w:p w14:paraId="22BCE9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-2.740</w:t>
            </w:r>
          </w:p>
        </w:tc>
        <w:tc>
          <w:tcPr>
            <w:tcW w:w="1015" w:type="dxa"/>
            <w:tcBorders>
              <w:top w:val="nil"/>
              <w:bottom w:val="nil"/>
              <w:right w:val="single" w:sz="16" w:space="0" w:color="000000"/>
            </w:tcBorders>
            <w:shd w:val="clear" w:color="auto" w:fill="FFFFFF"/>
            <w:vAlign w:val="center"/>
          </w:tcPr>
          <w:p w14:paraId="445BE29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.007</w:t>
            </w:r>
          </w:p>
        </w:tc>
      </w:tr>
      <w:tr w:rsidR="00DB53E4" w:rsidRPr="00DB53E4" w14:paraId="7334570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D111BA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45E4E5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PUR5</w:t>
            </w:r>
          </w:p>
        </w:tc>
        <w:tc>
          <w:tcPr>
            <w:tcW w:w="1338" w:type="dxa"/>
            <w:tcBorders>
              <w:top w:val="nil"/>
              <w:left w:val="single" w:sz="16" w:space="0" w:color="000000"/>
              <w:bottom w:val="nil"/>
            </w:tcBorders>
            <w:shd w:val="clear" w:color="auto" w:fill="FFFFFF"/>
            <w:vAlign w:val="center"/>
          </w:tcPr>
          <w:p w14:paraId="00EFA7C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-.033</w:t>
            </w:r>
          </w:p>
        </w:tc>
        <w:tc>
          <w:tcPr>
            <w:tcW w:w="1338" w:type="dxa"/>
            <w:tcBorders>
              <w:top w:val="nil"/>
              <w:bottom w:val="nil"/>
            </w:tcBorders>
            <w:shd w:val="clear" w:color="auto" w:fill="FFFFFF"/>
            <w:vAlign w:val="center"/>
          </w:tcPr>
          <w:p w14:paraId="0504978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.026</w:t>
            </w:r>
          </w:p>
        </w:tc>
        <w:tc>
          <w:tcPr>
            <w:tcW w:w="1476" w:type="dxa"/>
            <w:tcBorders>
              <w:top w:val="nil"/>
              <w:bottom w:val="nil"/>
            </w:tcBorders>
            <w:shd w:val="clear" w:color="auto" w:fill="FFFFFF"/>
            <w:vAlign w:val="center"/>
          </w:tcPr>
          <w:p w14:paraId="1C34B5F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-.078</w:t>
            </w:r>
          </w:p>
        </w:tc>
        <w:tc>
          <w:tcPr>
            <w:tcW w:w="1015" w:type="dxa"/>
            <w:tcBorders>
              <w:top w:val="nil"/>
              <w:bottom w:val="nil"/>
            </w:tcBorders>
            <w:shd w:val="clear" w:color="auto" w:fill="FFFFFF"/>
            <w:vAlign w:val="center"/>
          </w:tcPr>
          <w:p w14:paraId="2D346C2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-1.268</w:t>
            </w:r>
          </w:p>
        </w:tc>
        <w:tc>
          <w:tcPr>
            <w:tcW w:w="1015" w:type="dxa"/>
            <w:tcBorders>
              <w:top w:val="nil"/>
              <w:bottom w:val="nil"/>
              <w:right w:val="single" w:sz="16" w:space="0" w:color="000000"/>
            </w:tcBorders>
            <w:shd w:val="clear" w:color="auto" w:fill="FFFFFF"/>
            <w:vAlign w:val="center"/>
          </w:tcPr>
          <w:p w14:paraId="4F25AB9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.206</w:t>
            </w:r>
          </w:p>
        </w:tc>
      </w:tr>
      <w:tr w:rsidR="00DB53E4" w:rsidRPr="00DB53E4" w14:paraId="2A88D20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9FC365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BBD461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PUR6</w:t>
            </w:r>
          </w:p>
        </w:tc>
        <w:tc>
          <w:tcPr>
            <w:tcW w:w="1338" w:type="dxa"/>
            <w:tcBorders>
              <w:top w:val="nil"/>
              <w:left w:val="single" w:sz="16" w:space="0" w:color="000000"/>
              <w:bottom w:val="nil"/>
            </w:tcBorders>
            <w:shd w:val="clear" w:color="auto" w:fill="FFFFFF"/>
            <w:vAlign w:val="center"/>
          </w:tcPr>
          <w:p w14:paraId="47372A8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-.025</w:t>
            </w:r>
          </w:p>
        </w:tc>
        <w:tc>
          <w:tcPr>
            <w:tcW w:w="1338" w:type="dxa"/>
            <w:tcBorders>
              <w:top w:val="nil"/>
              <w:bottom w:val="nil"/>
            </w:tcBorders>
            <w:shd w:val="clear" w:color="auto" w:fill="FFFFFF"/>
            <w:vAlign w:val="center"/>
          </w:tcPr>
          <w:p w14:paraId="2A66BFF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476" w:type="dxa"/>
            <w:tcBorders>
              <w:top w:val="nil"/>
              <w:bottom w:val="nil"/>
            </w:tcBorders>
            <w:shd w:val="clear" w:color="auto" w:fill="FFFFFF"/>
            <w:vAlign w:val="center"/>
          </w:tcPr>
          <w:p w14:paraId="42DFB2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-.059</w:t>
            </w:r>
          </w:p>
        </w:tc>
        <w:tc>
          <w:tcPr>
            <w:tcW w:w="1015" w:type="dxa"/>
            <w:tcBorders>
              <w:top w:val="nil"/>
              <w:bottom w:val="nil"/>
            </w:tcBorders>
            <w:shd w:val="clear" w:color="auto" w:fill="FFFFFF"/>
            <w:vAlign w:val="center"/>
          </w:tcPr>
          <w:p w14:paraId="1AC58E8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-.943</w:t>
            </w:r>
          </w:p>
        </w:tc>
        <w:tc>
          <w:tcPr>
            <w:tcW w:w="1015" w:type="dxa"/>
            <w:tcBorders>
              <w:top w:val="nil"/>
              <w:bottom w:val="nil"/>
              <w:right w:val="single" w:sz="16" w:space="0" w:color="000000"/>
            </w:tcBorders>
            <w:shd w:val="clear" w:color="auto" w:fill="FFFFFF"/>
            <w:vAlign w:val="center"/>
          </w:tcPr>
          <w:p w14:paraId="27F985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.346</w:t>
            </w:r>
          </w:p>
        </w:tc>
      </w:tr>
      <w:tr w:rsidR="00DB53E4" w:rsidRPr="00DB53E4" w14:paraId="25FAFCC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DEEFEA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4AC6D3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SP1</w:t>
            </w:r>
          </w:p>
        </w:tc>
        <w:tc>
          <w:tcPr>
            <w:tcW w:w="1338" w:type="dxa"/>
            <w:tcBorders>
              <w:top w:val="nil"/>
              <w:left w:val="single" w:sz="16" w:space="0" w:color="000000"/>
              <w:bottom w:val="nil"/>
            </w:tcBorders>
            <w:shd w:val="clear" w:color="auto" w:fill="FFFFFF"/>
            <w:vAlign w:val="center"/>
          </w:tcPr>
          <w:p w14:paraId="55E7A0D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-.083</w:t>
            </w:r>
          </w:p>
        </w:tc>
        <w:tc>
          <w:tcPr>
            <w:tcW w:w="1338" w:type="dxa"/>
            <w:tcBorders>
              <w:top w:val="nil"/>
              <w:bottom w:val="nil"/>
            </w:tcBorders>
            <w:shd w:val="clear" w:color="auto" w:fill="FFFFFF"/>
            <w:vAlign w:val="center"/>
          </w:tcPr>
          <w:p w14:paraId="32113BB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.065</w:t>
            </w:r>
          </w:p>
        </w:tc>
        <w:tc>
          <w:tcPr>
            <w:tcW w:w="1476" w:type="dxa"/>
            <w:tcBorders>
              <w:top w:val="nil"/>
              <w:bottom w:val="nil"/>
            </w:tcBorders>
            <w:shd w:val="clear" w:color="auto" w:fill="FFFFFF"/>
            <w:vAlign w:val="center"/>
          </w:tcPr>
          <w:p w14:paraId="5A2D4B8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-.071</w:t>
            </w:r>
          </w:p>
        </w:tc>
        <w:tc>
          <w:tcPr>
            <w:tcW w:w="1015" w:type="dxa"/>
            <w:tcBorders>
              <w:top w:val="nil"/>
              <w:bottom w:val="nil"/>
            </w:tcBorders>
            <w:shd w:val="clear" w:color="auto" w:fill="FFFFFF"/>
            <w:vAlign w:val="center"/>
          </w:tcPr>
          <w:p w14:paraId="16B8392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-1.280</w:t>
            </w:r>
          </w:p>
        </w:tc>
        <w:tc>
          <w:tcPr>
            <w:tcW w:w="1015" w:type="dxa"/>
            <w:tcBorders>
              <w:top w:val="nil"/>
              <w:bottom w:val="nil"/>
              <w:right w:val="single" w:sz="16" w:space="0" w:color="000000"/>
            </w:tcBorders>
            <w:shd w:val="clear" w:color="auto" w:fill="FFFFFF"/>
            <w:vAlign w:val="center"/>
          </w:tcPr>
          <w:p w14:paraId="3475CB0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.202</w:t>
            </w:r>
          </w:p>
        </w:tc>
      </w:tr>
      <w:tr w:rsidR="00DB53E4" w:rsidRPr="00DB53E4" w14:paraId="20681F5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8BF1B7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68E0D5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OA1</w:t>
            </w:r>
          </w:p>
        </w:tc>
        <w:tc>
          <w:tcPr>
            <w:tcW w:w="1338" w:type="dxa"/>
            <w:tcBorders>
              <w:top w:val="nil"/>
              <w:left w:val="single" w:sz="16" w:space="0" w:color="000000"/>
              <w:bottom w:val="nil"/>
            </w:tcBorders>
            <w:shd w:val="clear" w:color="auto" w:fill="FFFFFF"/>
            <w:vAlign w:val="center"/>
          </w:tcPr>
          <w:p w14:paraId="52A252F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.083</w:t>
            </w:r>
          </w:p>
        </w:tc>
        <w:tc>
          <w:tcPr>
            <w:tcW w:w="1338" w:type="dxa"/>
            <w:tcBorders>
              <w:top w:val="nil"/>
              <w:bottom w:val="nil"/>
            </w:tcBorders>
            <w:shd w:val="clear" w:color="auto" w:fill="FFFFFF"/>
            <w:vAlign w:val="center"/>
          </w:tcPr>
          <w:p w14:paraId="3854B1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476" w:type="dxa"/>
            <w:tcBorders>
              <w:top w:val="nil"/>
              <w:bottom w:val="nil"/>
            </w:tcBorders>
            <w:shd w:val="clear" w:color="auto" w:fill="FFFFFF"/>
            <w:vAlign w:val="center"/>
          </w:tcPr>
          <w:p w14:paraId="243BC5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.172</w:t>
            </w:r>
          </w:p>
        </w:tc>
        <w:tc>
          <w:tcPr>
            <w:tcW w:w="1015" w:type="dxa"/>
            <w:tcBorders>
              <w:top w:val="nil"/>
              <w:bottom w:val="nil"/>
            </w:tcBorders>
            <w:shd w:val="clear" w:color="auto" w:fill="FFFFFF"/>
            <w:vAlign w:val="center"/>
          </w:tcPr>
          <w:p w14:paraId="241A02E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2.110</w:t>
            </w:r>
          </w:p>
        </w:tc>
        <w:tc>
          <w:tcPr>
            <w:tcW w:w="1015" w:type="dxa"/>
            <w:tcBorders>
              <w:top w:val="nil"/>
              <w:bottom w:val="nil"/>
              <w:right w:val="single" w:sz="16" w:space="0" w:color="000000"/>
            </w:tcBorders>
            <w:shd w:val="clear" w:color="auto" w:fill="FFFFFF"/>
            <w:vAlign w:val="center"/>
          </w:tcPr>
          <w:p w14:paraId="14EE98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.036</w:t>
            </w:r>
          </w:p>
        </w:tc>
      </w:tr>
      <w:tr w:rsidR="00DB53E4" w:rsidRPr="00DB53E4" w14:paraId="17A9624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58697D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77C8B3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OA2</w:t>
            </w:r>
          </w:p>
        </w:tc>
        <w:tc>
          <w:tcPr>
            <w:tcW w:w="1338" w:type="dxa"/>
            <w:tcBorders>
              <w:top w:val="nil"/>
              <w:left w:val="single" w:sz="16" w:space="0" w:color="000000"/>
              <w:bottom w:val="nil"/>
            </w:tcBorders>
            <w:shd w:val="clear" w:color="auto" w:fill="FFFFFF"/>
            <w:vAlign w:val="center"/>
          </w:tcPr>
          <w:p w14:paraId="6FF4C07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-.013</w:t>
            </w:r>
          </w:p>
        </w:tc>
        <w:tc>
          <w:tcPr>
            <w:tcW w:w="1338" w:type="dxa"/>
            <w:tcBorders>
              <w:top w:val="nil"/>
              <w:bottom w:val="nil"/>
            </w:tcBorders>
            <w:shd w:val="clear" w:color="auto" w:fill="FFFFFF"/>
            <w:vAlign w:val="center"/>
          </w:tcPr>
          <w:p w14:paraId="1B87D9F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.034</w:t>
            </w:r>
          </w:p>
        </w:tc>
        <w:tc>
          <w:tcPr>
            <w:tcW w:w="1476" w:type="dxa"/>
            <w:tcBorders>
              <w:top w:val="nil"/>
              <w:bottom w:val="nil"/>
            </w:tcBorders>
            <w:shd w:val="clear" w:color="auto" w:fill="FFFFFF"/>
            <w:vAlign w:val="center"/>
          </w:tcPr>
          <w:p w14:paraId="45C198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-.032</w:t>
            </w:r>
          </w:p>
        </w:tc>
        <w:tc>
          <w:tcPr>
            <w:tcW w:w="1015" w:type="dxa"/>
            <w:tcBorders>
              <w:top w:val="nil"/>
              <w:bottom w:val="nil"/>
            </w:tcBorders>
            <w:shd w:val="clear" w:color="auto" w:fill="FFFFFF"/>
            <w:vAlign w:val="center"/>
          </w:tcPr>
          <w:p w14:paraId="2F09C97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-.391</w:t>
            </w:r>
          </w:p>
        </w:tc>
        <w:tc>
          <w:tcPr>
            <w:tcW w:w="1015" w:type="dxa"/>
            <w:tcBorders>
              <w:top w:val="nil"/>
              <w:bottom w:val="nil"/>
              <w:right w:val="single" w:sz="16" w:space="0" w:color="000000"/>
            </w:tcBorders>
            <w:shd w:val="clear" w:color="auto" w:fill="FFFFFF"/>
            <w:vAlign w:val="center"/>
          </w:tcPr>
          <w:p w14:paraId="25826D5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.696</w:t>
            </w:r>
          </w:p>
        </w:tc>
      </w:tr>
      <w:tr w:rsidR="00DB53E4" w:rsidRPr="00DB53E4" w14:paraId="2B9EF0A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82CC03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7D7108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OA3</w:t>
            </w:r>
          </w:p>
        </w:tc>
        <w:tc>
          <w:tcPr>
            <w:tcW w:w="1338" w:type="dxa"/>
            <w:tcBorders>
              <w:top w:val="nil"/>
              <w:left w:val="single" w:sz="16" w:space="0" w:color="000000"/>
              <w:bottom w:val="nil"/>
            </w:tcBorders>
            <w:shd w:val="clear" w:color="auto" w:fill="FFFFFF"/>
            <w:vAlign w:val="center"/>
          </w:tcPr>
          <w:p w14:paraId="20A2631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338" w:type="dxa"/>
            <w:tcBorders>
              <w:top w:val="nil"/>
              <w:bottom w:val="nil"/>
            </w:tcBorders>
            <w:shd w:val="clear" w:color="auto" w:fill="FFFFFF"/>
            <w:vAlign w:val="center"/>
          </w:tcPr>
          <w:p w14:paraId="10BF29F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476" w:type="dxa"/>
            <w:tcBorders>
              <w:top w:val="nil"/>
              <w:bottom w:val="nil"/>
            </w:tcBorders>
            <w:shd w:val="clear" w:color="auto" w:fill="FFFFFF"/>
            <w:vAlign w:val="center"/>
          </w:tcPr>
          <w:p w14:paraId="10BAAC3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.003</w:t>
            </w:r>
          </w:p>
        </w:tc>
        <w:tc>
          <w:tcPr>
            <w:tcW w:w="1015" w:type="dxa"/>
            <w:tcBorders>
              <w:top w:val="nil"/>
              <w:bottom w:val="nil"/>
            </w:tcBorders>
            <w:shd w:val="clear" w:color="auto" w:fill="FFFFFF"/>
            <w:vAlign w:val="center"/>
          </w:tcPr>
          <w:p w14:paraId="646CD97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.056</w:t>
            </w:r>
          </w:p>
        </w:tc>
        <w:tc>
          <w:tcPr>
            <w:tcW w:w="1015" w:type="dxa"/>
            <w:tcBorders>
              <w:top w:val="nil"/>
              <w:bottom w:val="nil"/>
              <w:right w:val="single" w:sz="16" w:space="0" w:color="000000"/>
            </w:tcBorders>
            <w:shd w:val="clear" w:color="auto" w:fill="FFFFFF"/>
            <w:vAlign w:val="center"/>
          </w:tcPr>
          <w:p w14:paraId="3EDFD29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.956</w:t>
            </w:r>
          </w:p>
        </w:tc>
      </w:tr>
      <w:tr w:rsidR="00DB53E4" w:rsidRPr="00DB53E4" w14:paraId="0E05FD9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B84066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bookmarkStart w:id="11" w:name="_Hlk99238542"/>
          </w:p>
        </w:tc>
        <w:tc>
          <w:tcPr>
            <w:tcW w:w="1183" w:type="dxa"/>
            <w:tcBorders>
              <w:top w:val="nil"/>
              <w:left w:val="nil"/>
              <w:bottom w:val="nil"/>
              <w:right w:val="single" w:sz="16" w:space="0" w:color="000000"/>
            </w:tcBorders>
            <w:shd w:val="clear" w:color="auto" w:fill="FFFFFF"/>
          </w:tcPr>
          <w:p w14:paraId="62F7347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OA4</w:t>
            </w:r>
          </w:p>
        </w:tc>
        <w:tc>
          <w:tcPr>
            <w:tcW w:w="1338" w:type="dxa"/>
            <w:tcBorders>
              <w:top w:val="nil"/>
              <w:left w:val="single" w:sz="16" w:space="0" w:color="000000"/>
              <w:bottom w:val="nil"/>
            </w:tcBorders>
            <w:shd w:val="clear" w:color="auto" w:fill="FFFFFF"/>
            <w:vAlign w:val="center"/>
          </w:tcPr>
          <w:p w14:paraId="40A40A1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338" w:type="dxa"/>
            <w:tcBorders>
              <w:top w:val="nil"/>
              <w:bottom w:val="nil"/>
            </w:tcBorders>
            <w:shd w:val="clear" w:color="auto" w:fill="FFFFFF"/>
            <w:vAlign w:val="center"/>
          </w:tcPr>
          <w:p w14:paraId="7024579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.026</w:t>
            </w:r>
          </w:p>
        </w:tc>
        <w:tc>
          <w:tcPr>
            <w:tcW w:w="1476" w:type="dxa"/>
            <w:tcBorders>
              <w:top w:val="nil"/>
              <w:bottom w:val="nil"/>
            </w:tcBorders>
            <w:shd w:val="clear" w:color="auto" w:fill="FFFFFF"/>
            <w:vAlign w:val="center"/>
          </w:tcPr>
          <w:p w14:paraId="3D422F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-.005</w:t>
            </w:r>
          </w:p>
        </w:tc>
        <w:tc>
          <w:tcPr>
            <w:tcW w:w="1015" w:type="dxa"/>
            <w:tcBorders>
              <w:top w:val="nil"/>
              <w:bottom w:val="nil"/>
            </w:tcBorders>
            <w:shd w:val="clear" w:color="auto" w:fill="FFFFFF"/>
            <w:vAlign w:val="center"/>
          </w:tcPr>
          <w:p w14:paraId="2F33785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-.082</w:t>
            </w:r>
          </w:p>
        </w:tc>
        <w:tc>
          <w:tcPr>
            <w:tcW w:w="1015" w:type="dxa"/>
            <w:tcBorders>
              <w:top w:val="nil"/>
              <w:bottom w:val="nil"/>
              <w:right w:val="single" w:sz="16" w:space="0" w:color="000000"/>
            </w:tcBorders>
            <w:shd w:val="clear" w:color="auto" w:fill="FFFFFF"/>
            <w:vAlign w:val="center"/>
          </w:tcPr>
          <w:p w14:paraId="649D9FB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.935</w:t>
            </w:r>
          </w:p>
        </w:tc>
      </w:tr>
      <w:tr w:rsidR="00DB53E4" w:rsidRPr="00DB53E4" w14:paraId="699325E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6DE3AD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684DBD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OA5</w:t>
            </w:r>
          </w:p>
        </w:tc>
        <w:tc>
          <w:tcPr>
            <w:tcW w:w="1338" w:type="dxa"/>
            <w:tcBorders>
              <w:top w:val="nil"/>
              <w:left w:val="single" w:sz="16" w:space="0" w:color="000000"/>
              <w:bottom w:val="nil"/>
            </w:tcBorders>
            <w:shd w:val="clear" w:color="auto" w:fill="FFFFFF"/>
            <w:vAlign w:val="center"/>
          </w:tcPr>
          <w:p w14:paraId="11F1CF3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-.006</w:t>
            </w:r>
          </w:p>
        </w:tc>
        <w:tc>
          <w:tcPr>
            <w:tcW w:w="1338" w:type="dxa"/>
            <w:tcBorders>
              <w:top w:val="nil"/>
              <w:bottom w:val="nil"/>
            </w:tcBorders>
            <w:shd w:val="clear" w:color="auto" w:fill="FFFFFF"/>
            <w:vAlign w:val="center"/>
          </w:tcPr>
          <w:p w14:paraId="04A77F9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.022</w:t>
            </w:r>
          </w:p>
        </w:tc>
        <w:tc>
          <w:tcPr>
            <w:tcW w:w="1476" w:type="dxa"/>
            <w:tcBorders>
              <w:top w:val="nil"/>
              <w:bottom w:val="nil"/>
            </w:tcBorders>
            <w:shd w:val="clear" w:color="auto" w:fill="FFFFFF"/>
            <w:vAlign w:val="center"/>
          </w:tcPr>
          <w:p w14:paraId="28D5D0E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-.016</w:t>
            </w:r>
          </w:p>
        </w:tc>
        <w:tc>
          <w:tcPr>
            <w:tcW w:w="1015" w:type="dxa"/>
            <w:tcBorders>
              <w:top w:val="nil"/>
              <w:bottom w:val="nil"/>
            </w:tcBorders>
            <w:shd w:val="clear" w:color="auto" w:fill="FFFFFF"/>
            <w:vAlign w:val="center"/>
          </w:tcPr>
          <w:p w14:paraId="2DBC88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-.272</w:t>
            </w:r>
          </w:p>
        </w:tc>
        <w:tc>
          <w:tcPr>
            <w:tcW w:w="1015" w:type="dxa"/>
            <w:tcBorders>
              <w:top w:val="nil"/>
              <w:bottom w:val="nil"/>
              <w:right w:val="single" w:sz="16" w:space="0" w:color="000000"/>
            </w:tcBorders>
            <w:shd w:val="clear" w:color="auto" w:fill="FFFFFF"/>
            <w:vAlign w:val="center"/>
          </w:tcPr>
          <w:p w14:paraId="34D8507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.786</w:t>
            </w:r>
          </w:p>
        </w:tc>
      </w:tr>
      <w:tr w:rsidR="00DB53E4" w:rsidRPr="00DB53E4" w14:paraId="6F4407A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D226F8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D1E637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OA6</w:t>
            </w:r>
          </w:p>
        </w:tc>
        <w:tc>
          <w:tcPr>
            <w:tcW w:w="1338" w:type="dxa"/>
            <w:tcBorders>
              <w:top w:val="nil"/>
              <w:left w:val="single" w:sz="16" w:space="0" w:color="000000"/>
              <w:bottom w:val="nil"/>
            </w:tcBorders>
            <w:shd w:val="clear" w:color="auto" w:fill="FFFFFF"/>
            <w:vAlign w:val="center"/>
          </w:tcPr>
          <w:p w14:paraId="51DBA87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338" w:type="dxa"/>
            <w:tcBorders>
              <w:top w:val="nil"/>
              <w:bottom w:val="nil"/>
            </w:tcBorders>
            <w:shd w:val="clear" w:color="auto" w:fill="FFFFFF"/>
            <w:vAlign w:val="center"/>
          </w:tcPr>
          <w:p w14:paraId="72DBF42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476" w:type="dxa"/>
            <w:tcBorders>
              <w:top w:val="nil"/>
              <w:bottom w:val="nil"/>
            </w:tcBorders>
            <w:shd w:val="clear" w:color="auto" w:fill="FFFFFF"/>
            <w:vAlign w:val="center"/>
          </w:tcPr>
          <w:p w14:paraId="7B32DBE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-.070</w:t>
            </w:r>
          </w:p>
        </w:tc>
        <w:tc>
          <w:tcPr>
            <w:tcW w:w="1015" w:type="dxa"/>
            <w:tcBorders>
              <w:top w:val="nil"/>
              <w:bottom w:val="nil"/>
            </w:tcBorders>
            <w:shd w:val="clear" w:color="auto" w:fill="FFFFFF"/>
            <w:vAlign w:val="center"/>
          </w:tcPr>
          <w:p w14:paraId="692B157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-1.179</w:t>
            </w:r>
          </w:p>
        </w:tc>
        <w:tc>
          <w:tcPr>
            <w:tcW w:w="1015" w:type="dxa"/>
            <w:tcBorders>
              <w:top w:val="nil"/>
              <w:bottom w:val="nil"/>
              <w:right w:val="single" w:sz="16" w:space="0" w:color="000000"/>
            </w:tcBorders>
            <w:shd w:val="clear" w:color="auto" w:fill="FFFFFF"/>
            <w:vAlign w:val="center"/>
          </w:tcPr>
          <w:p w14:paraId="34E278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.239</w:t>
            </w:r>
          </w:p>
        </w:tc>
      </w:tr>
      <w:tr w:rsidR="00DB53E4" w:rsidRPr="00DB53E4" w14:paraId="06B0BC0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FE5BF0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single" w:sz="16" w:space="0" w:color="000000"/>
              <w:right w:val="single" w:sz="16" w:space="0" w:color="000000"/>
            </w:tcBorders>
            <w:shd w:val="clear" w:color="auto" w:fill="FFFFFF"/>
          </w:tcPr>
          <w:p w14:paraId="4BDE15A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w:t>
            </w:r>
          </w:p>
        </w:tc>
        <w:tc>
          <w:tcPr>
            <w:tcW w:w="1338" w:type="dxa"/>
            <w:tcBorders>
              <w:top w:val="nil"/>
              <w:left w:val="single" w:sz="16" w:space="0" w:color="000000"/>
              <w:bottom w:val="single" w:sz="16" w:space="0" w:color="000000"/>
            </w:tcBorders>
            <w:shd w:val="clear" w:color="auto" w:fill="FFFFFF"/>
            <w:vAlign w:val="center"/>
          </w:tcPr>
          <w:p w14:paraId="21F29F8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338" w:type="dxa"/>
            <w:tcBorders>
              <w:top w:val="nil"/>
              <w:bottom w:val="single" w:sz="16" w:space="0" w:color="000000"/>
            </w:tcBorders>
            <w:shd w:val="clear" w:color="auto" w:fill="FFFFFF"/>
            <w:vAlign w:val="center"/>
          </w:tcPr>
          <w:p w14:paraId="73DE1C4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.026</w:t>
            </w:r>
          </w:p>
        </w:tc>
        <w:tc>
          <w:tcPr>
            <w:tcW w:w="1476" w:type="dxa"/>
            <w:tcBorders>
              <w:top w:val="nil"/>
              <w:bottom w:val="single" w:sz="16" w:space="0" w:color="000000"/>
            </w:tcBorders>
            <w:shd w:val="clear" w:color="auto" w:fill="FFFFFF"/>
            <w:vAlign w:val="center"/>
          </w:tcPr>
          <w:p w14:paraId="2AEF0E9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.010</w:t>
            </w:r>
          </w:p>
        </w:tc>
        <w:tc>
          <w:tcPr>
            <w:tcW w:w="1015" w:type="dxa"/>
            <w:tcBorders>
              <w:top w:val="nil"/>
              <w:bottom w:val="single" w:sz="16" w:space="0" w:color="000000"/>
            </w:tcBorders>
            <w:shd w:val="clear" w:color="auto" w:fill="FFFFFF"/>
            <w:vAlign w:val="center"/>
          </w:tcPr>
          <w:p w14:paraId="3010294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.158</w:t>
            </w:r>
          </w:p>
        </w:tc>
        <w:tc>
          <w:tcPr>
            <w:tcW w:w="1015" w:type="dxa"/>
            <w:tcBorders>
              <w:top w:val="nil"/>
              <w:bottom w:val="single" w:sz="16" w:space="0" w:color="000000"/>
              <w:right w:val="single" w:sz="16" w:space="0" w:color="000000"/>
            </w:tcBorders>
            <w:shd w:val="clear" w:color="auto" w:fill="FFFFFF"/>
            <w:vAlign w:val="center"/>
          </w:tcPr>
          <w:p w14:paraId="770B470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.875</w:t>
            </w:r>
          </w:p>
        </w:tc>
      </w:tr>
      <w:bookmarkEnd w:id="11"/>
      <w:tr w:rsidR="00DB53E4" w:rsidRPr="00DB53E4" w14:paraId="76B4C929" w14:textId="77777777" w:rsidTr="00E01ABD">
        <w:trPr>
          <w:cantSplit/>
        </w:trPr>
        <w:tc>
          <w:tcPr>
            <w:tcW w:w="8101" w:type="dxa"/>
            <w:gridSpan w:val="7"/>
            <w:tcBorders>
              <w:top w:val="nil"/>
              <w:left w:val="nil"/>
              <w:bottom w:val="nil"/>
              <w:right w:val="nil"/>
            </w:tcBorders>
            <w:shd w:val="clear" w:color="auto" w:fill="FFFFFF"/>
          </w:tcPr>
          <w:p w14:paraId="4529FBF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RESIDENCE</w:t>
            </w:r>
          </w:p>
        </w:tc>
      </w:tr>
    </w:tbl>
    <w:p w14:paraId="10962933"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6BB75461"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above table, the below study’s model is obtained:</w:t>
      </w:r>
    </w:p>
    <w:p w14:paraId="732CF8AF"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Y = 2.052 + 0.093 + (-0.014) + (-0.032) + 0.020 + 0.001 + (-0.028) + 0.051 + 0.053 + (-0.058) + (-0.008) + 0.013 + 0.011 + (-0.046) + (-0.010) + (-0.002) + (-0.098) + 0.030 + (-0.024) + (-0.004) + 0.018 + 0.041 + 0.007 + 0.001 + (-0.069) + (-0.033) + (-0.025) + (-0.083) + 0.083 + (-0.013) + 0.002 + (-0.002) + (-0.006) + (-0.028) + 0.004</w:t>
      </w:r>
    </w:p>
    <w:p w14:paraId="1F4D3DB3"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According to the Regression model established, taking independent variable constant as zero the dependent variable as a result will be 2.052. This therefore implies that independent variable has a positive relationship to dependent variable where a unit increases in dependent variable will yield -0.155 increases in financial knowledge while contributing to -29.5% contribution to investment decision with a significant 0.05 significance.</w:t>
      </w:r>
    </w:p>
    <w:p w14:paraId="1BA0C306" w14:textId="2BABC207" w:rsidR="00DB53E4" w:rsidRDefault="00DB53E4" w:rsidP="00EA7E5A">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As observed in model coefficient table, independent variable such as PR1, SEC1, PUR4, OA1 are having less significance values than 0.05. So, these independent variables have an effect on dependent variable RESIDENCE.</w:t>
      </w:r>
    </w:p>
    <w:p w14:paraId="773F5FC8" w14:textId="554A624F" w:rsidR="00EA7E5A" w:rsidRDefault="00EA7E5A" w:rsidP="00EA7E5A">
      <w:pPr>
        <w:autoSpaceDE w:val="0"/>
        <w:autoSpaceDN w:val="0"/>
        <w:adjustRightInd w:val="0"/>
        <w:spacing w:after="0" w:line="400" w:lineRule="atLeast"/>
        <w:jc w:val="both"/>
        <w:rPr>
          <w:rFonts w:ascii="Times New Roman" w:hAnsi="Times New Roman" w:cs="Times New Roman"/>
          <w:sz w:val="24"/>
          <w:szCs w:val="24"/>
          <w:lang w:val="en-IN" w:bidi="ar-SA"/>
        </w:rPr>
      </w:pPr>
    </w:p>
    <w:p w14:paraId="21AA44D9" w14:textId="1C1FEBA3" w:rsidR="00EA7E5A" w:rsidRDefault="00EA7E5A" w:rsidP="00EA7E5A">
      <w:pPr>
        <w:autoSpaceDE w:val="0"/>
        <w:autoSpaceDN w:val="0"/>
        <w:adjustRightInd w:val="0"/>
        <w:spacing w:after="0" w:line="400" w:lineRule="atLeast"/>
        <w:jc w:val="both"/>
        <w:rPr>
          <w:rFonts w:ascii="Times New Roman" w:hAnsi="Times New Roman" w:cs="Times New Roman"/>
          <w:sz w:val="24"/>
          <w:szCs w:val="24"/>
          <w:lang w:val="en-IN" w:bidi="ar-SA"/>
        </w:rPr>
      </w:pPr>
    </w:p>
    <w:p w14:paraId="0F9F858A" w14:textId="75D2B0E2" w:rsidR="00EA7E5A" w:rsidRDefault="00EA7E5A" w:rsidP="00EA7E5A">
      <w:pPr>
        <w:autoSpaceDE w:val="0"/>
        <w:autoSpaceDN w:val="0"/>
        <w:adjustRightInd w:val="0"/>
        <w:spacing w:after="0" w:line="400" w:lineRule="atLeast"/>
        <w:jc w:val="both"/>
        <w:rPr>
          <w:rFonts w:ascii="Times New Roman" w:hAnsi="Times New Roman" w:cs="Times New Roman"/>
          <w:sz w:val="24"/>
          <w:szCs w:val="24"/>
          <w:lang w:val="en-IN" w:bidi="ar-SA"/>
        </w:rPr>
      </w:pPr>
    </w:p>
    <w:p w14:paraId="2ED8BF52" w14:textId="4C3071F3" w:rsidR="00EA7E5A" w:rsidRDefault="00EA7E5A" w:rsidP="00EA7E5A">
      <w:pPr>
        <w:autoSpaceDE w:val="0"/>
        <w:autoSpaceDN w:val="0"/>
        <w:adjustRightInd w:val="0"/>
        <w:spacing w:after="0" w:line="400" w:lineRule="atLeast"/>
        <w:jc w:val="both"/>
        <w:rPr>
          <w:rFonts w:ascii="Times New Roman" w:hAnsi="Times New Roman" w:cs="Times New Roman"/>
          <w:sz w:val="24"/>
          <w:szCs w:val="24"/>
          <w:lang w:val="en-IN" w:bidi="ar-SA"/>
        </w:rPr>
      </w:pPr>
    </w:p>
    <w:p w14:paraId="799043DA" w14:textId="2E87F476" w:rsidR="00EA7E5A" w:rsidRDefault="00EA7E5A" w:rsidP="00EA7E5A">
      <w:pPr>
        <w:autoSpaceDE w:val="0"/>
        <w:autoSpaceDN w:val="0"/>
        <w:adjustRightInd w:val="0"/>
        <w:spacing w:after="0" w:line="400" w:lineRule="atLeast"/>
        <w:jc w:val="both"/>
        <w:rPr>
          <w:rFonts w:ascii="Times New Roman" w:hAnsi="Times New Roman" w:cs="Times New Roman"/>
          <w:sz w:val="24"/>
          <w:szCs w:val="24"/>
          <w:lang w:val="en-IN" w:bidi="ar-SA"/>
        </w:rPr>
      </w:pPr>
    </w:p>
    <w:p w14:paraId="30BA2CDB" w14:textId="7157AD2A" w:rsidR="00EA7E5A" w:rsidRDefault="00EA7E5A" w:rsidP="00EA7E5A">
      <w:pPr>
        <w:autoSpaceDE w:val="0"/>
        <w:autoSpaceDN w:val="0"/>
        <w:adjustRightInd w:val="0"/>
        <w:spacing w:after="0" w:line="400" w:lineRule="atLeast"/>
        <w:jc w:val="both"/>
        <w:rPr>
          <w:rFonts w:ascii="Times New Roman" w:hAnsi="Times New Roman" w:cs="Times New Roman"/>
          <w:sz w:val="24"/>
          <w:szCs w:val="24"/>
          <w:lang w:val="en-IN" w:bidi="ar-SA"/>
        </w:rPr>
      </w:pPr>
    </w:p>
    <w:p w14:paraId="4B9B1BC5" w14:textId="1885239E" w:rsidR="00EA7E5A" w:rsidRDefault="00EA7E5A" w:rsidP="00EA7E5A">
      <w:pPr>
        <w:autoSpaceDE w:val="0"/>
        <w:autoSpaceDN w:val="0"/>
        <w:adjustRightInd w:val="0"/>
        <w:spacing w:after="0" w:line="400" w:lineRule="atLeast"/>
        <w:jc w:val="both"/>
        <w:rPr>
          <w:rFonts w:ascii="Times New Roman" w:hAnsi="Times New Roman" w:cs="Times New Roman"/>
          <w:sz w:val="24"/>
          <w:szCs w:val="24"/>
          <w:lang w:val="en-IN" w:bidi="ar-SA"/>
        </w:rPr>
      </w:pPr>
    </w:p>
    <w:p w14:paraId="46B43013" w14:textId="09A53447" w:rsidR="00EA7E5A" w:rsidRDefault="00EA7E5A" w:rsidP="00EA7E5A">
      <w:pPr>
        <w:autoSpaceDE w:val="0"/>
        <w:autoSpaceDN w:val="0"/>
        <w:adjustRightInd w:val="0"/>
        <w:spacing w:after="0" w:line="400" w:lineRule="atLeast"/>
        <w:jc w:val="both"/>
        <w:rPr>
          <w:rFonts w:ascii="Times New Roman" w:hAnsi="Times New Roman" w:cs="Times New Roman"/>
          <w:sz w:val="24"/>
          <w:szCs w:val="24"/>
          <w:lang w:val="en-IN" w:bidi="ar-SA"/>
        </w:rPr>
      </w:pPr>
    </w:p>
    <w:p w14:paraId="21D3466F" w14:textId="4141E478" w:rsidR="00EA7E5A" w:rsidRDefault="00EA7E5A" w:rsidP="00EA7E5A">
      <w:pPr>
        <w:autoSpaceDE w:val="0"/>
        <w:autoSpaceDN w:val="0"/>
        <w:adjustRightInd w:val="0"/>
        <w:spacing w:after="0" w:line="400" w:lineRule="atLeast"/>
        <w:jc w:val="both"/>
        <w:rPr>
          <w:rFonts w:ascii="Times New Roman" w:hAnsi="Times New Roman" w:cs="Times New Roman"/>
          <w:sz w:val="24"/>
          <w:szCs w:val="24"/>
          <w:lang w:val="en-IN" w:bidi="ar-SA"/>
        </w:rPr>
      </w:pPr>
    </w:p>
    <w:p w14:paraId="17E6A8C3" w14:textId="06E4FA2A" w:rsidR="00EA7E5A" w:rsidRDefault="00EA7E5A" w:rsidP="00EA7E5A">
      <w:pPr>
        <w:autoSpaceDE w:val="0"/>
        <w:autoSpaceDN w:val="0"/>
        <w:adjustRightInd w:val="0"/>
        <w:spacing w:after="0" w:line="400" w:lineRule="atLeast"/>
        <w:jc w:val="both"/>
        <w:rPr>
          <w:rFonts w:ascii="Times New Roman" w:hAnsi="Times New Roman" w:cs="Times New Roman"/>
          <w:sz w:val="24"/>
          <w:szCs w:val="24"/>
          <w:lang w:val="en-IN" w:bidi="ar-SA"/>
        </w:rPr>
      </w:pPr>
    </w:p>
    <w:p w14:paraId="195DCF03" w14:textId="3EDB70F2" w:rsidR="00EA7E5A" w:rsidRDefault="00EA7E5A" w:rsidP="00EA7E5A">
      <w:pPr>
        <w:autoSpaceDE w:val="0"/>
        <w:autoSpaceDN w:val="0"/>
        <w:adjustRightInd w:val="0"/>
        <w:spacing w:after="0" w:line="400" w:lineRule="atLeast"/>
        <w:jc w:val="both"/>
        <w:rPr>
          <w:rFonts w:ascii="Times New Roman" w:hAnsi="Times New Roman" w:cs="Times New Roman"/>
          <w:sz w:val="24"/>
          <w:szCs w:val="24"/>
          <w:lang w:val="en-IN" w:bidi="ar-SA"/>
        </w:rPr>
      </w:pPr>
    </w:p>
    <w:p w14:paraId="1753505D" w14:textId="77777777" w:rsidR="00EA7E5A" w:rsidRDefault="00EA7E5A" w:rsidP="00EA7E5A">
      <w:pPr>
        <w:jc w:val="center"/>
        <w:rPr>
          <w:rFonts w:ascii="Times New Roman" w:hAnsi="Times New Roman" w:cs="Times New Roman"/>
          <w:b/>
          <w:bCs/>
          <w:sz w:val="36"/>
          <w:szCs w:val="36"/>
        </w:rPr>
      </w:pPr>
    </w:p>
    <w:p w14:paraId="723EBE93" w14:textId="77777777" w:rsidR="00EA7E5A" w:rsidRDefault="00EA7E5A" w:rsidP="00EA7E5A">
      <w:pPr>
        <w:jc w:val="center"/>
        <w:rPr>
          <w:rFonts w:ascii="Times New Roman" w:hAnsi="Times New Roman" w:cs="Times New Roman"/>
          <w:b/>
          <w:bCs/>
          <w:sz w:val="36"/>
          <w:szCs w:val="36"/>
        </w:rPr>
      </w:pPr>
    </w:p>
    <w:p w14:paraId="6C21EF7B" w14:textId="77777777" w:rsidR="00EA7E5A" w:rsidRDefault="00EA7E5A" w:rsidP="00EA7E5A">
      <w:pPr>
        <w:jc w:val="center"/>
        <w:rPr>
          <w:rFonts w:ascii="Times New Roman" w:hAnsi="Times New Roman" w:cs="Times New Roman"/>
          <w:b/>
          <w:bCs/>
          <w:sz w:val="36"/>
          <w:szCs w:val="36"/>
        </w:rPr>
      </w:pPr>
    </w:p>
    <w:p w14:paraId="6CED390B" w14:textId="77777777" w:rsidR="00EA7E5A" w:rsidRDefault="00EA7E5A" w:rsidP="00EA7E5A">
      <w:pPr>
        <w:jc w:val="center"/>
        <w:rPr>
          <w:rFonts w:ascii="Times New Roman" w:hAnsi="Times New Roman" w:cs="Times New Roman"/>
          <w:b/>
          <w:bCs/>
          <w:sz w:val="36"/>
          <w:szCs w:val="36"/>
        </w:rPr>
      </w:pPr>
    </w:p>
    <w:p w14:paraId="63B24278" w14:textId="77777777" w:rsidR="00EA7E5A" w:rsidRDefault="00EA7E5A" w:rsidP="00EA7E5A">
      <w:pPr>
        <w:jc w:val="center"/>
        <w:rPr>
          <w:rFonts w:ascii="Times New Roman" w:hAnsi="Times New Roman" w:cs="Times New Roman"/>
          <w:b/>
          <w:bCs/>
          <w:sz w:val="36"/>
          <w:szCs w:val="36"/>
        </w:rPr>
      </w:pPr>
    </w:p>
    <w:p w14:paraId="48ACEFF4" w14:textId="77777777" w:rsidR="00EA7E5A" w:rsidRDefault="00EA7E5A" w:rsidP="00EA7E5A">
      <w:pPr>
        <w:jc w:val="center"/>
        <w:rPr>
          <w:rFonts w:ascii="Times New Roman" w:hAnsi="Times New Roman" w:cs="Times New Roman"/>
          <w:b/>
          <w:bCs/>
          <w:sz w:val="36"/>
          <w:szCs w:val="36"/>
        </w:rPr>
      </w:pPr>
    </w:p>
    <w:p w14:paraId="2D7E2EDF" w14:textId="77777777" w:rsidR="00EA7E5A" w:rsidRDefault="00EA7E5A" w:rsidP="00EA7E5A">
      <w:pPr>
        <w:jc w:val="center"/>
        <w:rPr>
          <w:rFonts w:ascii="Times New Roman" w:hAnsi="Times New Roman" w:cs="Times New Roman"/>
          <w:b/>
          <w:bCs/>
          <w:sz w:val="36"/>
          <w:szCs w:val="36"/>
        </w:rPr>
      </w:pPr>
    </w:p>
    <w:p w14:paraId="5CD8E293" w14:textId="77777777" w:rsidR="00EA7E5A" w:rsidRDefault="00EA7E5A" w:rsidP="00EA7E5A">
      <w:pPr>
        <w:jc w:val="center"/>
        <w:rPr>
          <w:rFonts w:ascii="Times New Roman" w:hAnsi="Times New Roman" w:cs="Times New Roman"/>
          <w:b/>
          <w:bCs/>
          <w:sz w:val="36"/>
          <w:szCs w:val="36"/>
        </w:rPr>
      </w:pPr>
    </w:p>
    <w:p w14:paraId="0778F8C6" w14:textId="77777777" w:rsidR="00EA7E5A" w:rsidRDefault="00EA7E5A" w:rsidP="00EA7E5A">
      <w:pPr>
        <w:jc w:val="center"/>
        <w:rPr>
          <w:rFonts w:ascii="Times New Roman" w:hAnsi="Times New Roman" w:cs="Times New Roman"/>
          <w:b/>
          <w:bCs/>
          <w:sz w:val="36"/>
          <w:szCs w:val="36"/>
        </w:rPr>
      </w:pPr>
    </w:p>
    <w:p w14:paraId="46EC6F77" w14:textId="24562D64" w:rsidR="00EA7E5A" w:rsidRPr="00EA7E5A" w:rsidRDefault="00EA7E5A" w:rsidP="00EA7E5A">
      <w:pPr>
        <w:jc w:val="center"/>
        <w:rPr>
          <w:rFonts w:ascii="Times New Roman" w:hAnsi="Times New Roman" w:cs="Times New Roman"/>
          <w:b/>
          <w:bCs/>
          <w:sz w:val="32"/>
          <w:szCs w:val="32"/>
        </w:rPr>
      </w:pPr>
      <w:r w:rsidRPr="00EA7E5A">
        <w:rPr>
          <w:rFonts w:ascii="Times New Roman" w:hAnsi="Times New Roman" w:cs="Times New Roman"/>
          <w:b/>
          <w:bCs/>
          <w:sz w:val="32"/>
          <w:szCs w:val="32"/>
        </w:rPr>
        <w:t>CHAPTER NO.: - 5</w:t>
      </w:r>
    </w:p>
    <w:p w14:paraId="777CF029" w14:textId="77777777" w:rsidR="00EA7E5A" w:rsidRPr="00EA7E5A" w:rsidRDefault="00EA7E5A" w:rsidP="00EA7E5A">
      <w:pPr>
        <w:jc w:val="center"/>
        <w:rPr>
          <w:rFonts w:ascii="Times New Roman" w:hAnsi="Times New Roman" w:cs="Times New Roman"/>
          <w:b/>
          <w:bCs/>
          <w:sz w:val="32"/>
          <w:szCs w:val="32"/>
        </w:rPr>
      </w:pPr>
    </w:p>
    <w:p w14:paraId="63339B36" w14:textId="726AA8C6" w:rsidR="00EA7E5A" w:rsidRPr="00EA7E5A" w:rsidRDefault="00EA7E5A" w:rsidP="00EA7E5A">
      <w:pPr>
        <w:jc w:val="center"/>
        <w:rPr>
          <w:rFonts w:ascii="Times New Roman" w:hAnsi="Times New Roman" w:cs="Times New Roman"/>
          <w:b/>
          <w:bCs/>
          <w:sz w:val="32"/>
          <w:szCs w:val="32"/>
        </w:rPr>
      </w:pPr>
      <w:r w:rsidRPr="00EA7E5A">
        <w:rPr>
          <w:rFonts w:ascii="Times New Roman" w:hAnsi="Times New Roman" w:cs="Times New Roman"/>
          <w:b/>
          <w:bCs/>
          <w:color w:val="000000"/>
          <w:sz w:val="32"/>
          <w:szCs w:val="32"/>
        </w:rPr>
        <w:t>FINDING, SUGGESTIONS AND CONCLUSION</w:t>
      </w:r>
    </w:p>
    <w:p w14:paraId="4DD6555C" w14:textId="77777777" w:rsidR="00EA7E5A" w:rsidRDefault="00EA7E5A" w:rsidP="00EA7E5A">
      <w:pPr>
        <w:jc w:val="center"/>
        <w:rPr>
          <w:rFonts w:ascii="Times New Roman" w:hAnsi="Times New Roman" w:cs="Times New Roman"/>
          <w:b/>
          <w:bCs/>
          <w:sz w:val="32"/>
          <w:szCs w:val="32"/>
        </w:rPr>
      </w:pPr>
    </w:p>
    <w:p w14:paraId="32959618" w14:textId="77777777" w:rsidR="00EA7E5A" w:rsidRDefault="00EA7E5A" w:rsidP="00EA7E5A">
      <w:pPr>
        <w:jc w:val="center"/>
        <w:rPr>
          <w:rFonts w:ascii="Times New Roman" w:hAnsi="Times New Roman" w:cs="Times New Roman"/>
          <w:b/>
          <w:bCs/>
          <w:sz w:val="32"/>
          <w:szCs w:val="32"/>
        </w:rPr>
      </w:pPr>
    </w:p>
    <w:p w14:paraId="2FABF13C" w14:textId="77777777" w:rsidR="00EA7E5A" w:rsidRDefault="00EA7E5A" w:rsidP="00EA7E5A">
      <w:pPr>
        <w:jc w:val="center"/>
        <w:rPr>
          <w:rFonts w:ascii="Times New Roman" w:hAnsi="Times New Roman" w:cs="Times New Roman"/>
          <w:b/>
          <w:bCs/>
          <w:sz w:val="32"/>
          <w:szCs w:val="32"/>
        </w:rPr>
      </w:pPr>
    </w:p>
    <w:p w14:paraId="72524E74" w14:textId="77777777" w:rsidR="00EA7E5A" w:rsidRDefault="00EA7E5A" w:rsidP="00EA7E5A">
      <w:pPr>
        <w:jc w:val="center"/>
        <w:rPr>
          <w:rFonts w:ascii="Times New Roman" w:hAnsi="Times New Roman" w:cs="Times New Roman"/>
          <w:b/>
          <w:bCs/>
          <w:sz w:val="32"/>
          <w:szCs w:val="32"/>
        </w:rPr>
      </w:pPr>
    </w:p>
    <w:p w14:paraId="5A98B92A" w14:textId="09D523A7" w:rsidR="00EA7E5A" w:rsidRDefault="00EA7E5A" w:rsidP="00EA7E5A">
      <w:pPr>
        <w:jc w:val="center"/>
        <w:rPr>
          <w:rFonts w:ascii="Times New Roman" w:hAnsi="Times New Roman" w:cs="Times New Roman"/>
          <w:b/>
          <w:bCs/>
          <w:sz w:val="32"/>
          <w:szCs w:val="32"/>
        </w:rPr>
      </w:pPr>
    </w:p>
    <w:p w14:paraId="50C574D1" w14:textId="421F43C7" w:rsidR="00EA7E5A" w:rsidRDefault="00EA7E5A" w:rsidP="00EA7E5A">
      <w:pPr>
        <w:jc w:val="center"/>
        <w:rPr>
          <w:rFonts w:ascii="Times New Roman" w:hAnsi="Times New Roman" w:cs="Times New Roman"/>
          <w:b/>
          <w:bCs/>
          <w:sz w:val="32"/>
          <w:szCs w:val="32"/>
        </w:rPr>
      </w:pPr>
    </w:p>
    <w:p w14:paraId="4477F891" w14:textId="4987B342" w:rsidR="00EA7E5A" w:rsidRDefault="00EA7E5A" w:rsidP="00EA7E5A">
      <w:pPr>
        <w:jc w:val="center"/>
        <w:rPr>
          <w:rFonts w:ascii="Times New Roman" w:hAnsi="Times New Roman" w:cs="Times New Roman"/>
          <w:b/>
          <w:bCs/>
          <w:sz w:val="32"/>
          <w:szCs w:val="32"/>
        </w:rPr>
      </w:pPr>
    </w:p>
    <w:p w14:paraId="75F4C9FC" w14:textId="4AF5AEAC" w:rsidR="00EA7E5A" w:rsidRDefault="00EA7E5A" w:rsidP="00EA7E5A">
      <w:pPr>
        <w:jc w:val="center"/>
        <w:rPr>
          <w:rFonts w:ascii="Times New Roman" w:hAnsi="Times New Roman" w:cs="Times New Roman"/>
          <w:b/>
          <w:bCs/>
          <w:sz w:val="32"/>
          <w:szCs w:val="32"/>
        </w:rPr>
      </w:pPr>
    </w:p>
    <w:p w14:paraId="4E3AEC80" w14:textId="66CF9BC9" w:rsidR="00EA7E5A" w:rsidRDefault="00EA7E5A" w:rsidP="00EA7E5A">
      <w:pPr>
        <w:jc w:val="center"/>
        <w:rPr>
          <w:rFonts w:ascii="Times New Roman" w:hAnsi="Times New Roman" w:cs="Times New Roman"/>
          <w:b/>
          <w:bCs/>
          <w:sz w:val="32"/>
          <w:szCs w:val="32"/>
        </w:rPr>
      </w:pPr>
    </w:p>
    <w:p w14:paraId="45986096" w14:textId="77777777" w:rsidR="00EA7E5A" w:rsidRDefault="00EA7E5A" w:rsidP="00EA7E5A">
      <w:pPr>
        <w:jc w:val="center"/>
        <w:rPr>
          <w:rFonts w:ascii="Times New Roman" w:hAnsi="Times New Roman" w:cs="Times New Roman"/>
          <w:b/>
          <w:bCs/>
          <w:sz w:val="32"/>
          <w:szCs w:val="32"/>
        </w:rPr>
      </w:pPr>
    </w:p>
    <w:p w14:paraId="3A998AAE" w14:textId="2F69FF3E" w:rsidR="00EA7E5A" w:rsidRDefault="00EA7E5A" w:rsidP="00EA7E5A">
      <w:pPr>
        <w:jc w:val="center"/>
        <w:rPr>
          <w:rFonts w:ascii="Times New Roman" w:hAnsi="Times New Roman" w:cs="Times New Roman"/>
          <w:b/>
          <w:bCs/>
          <w:sz w:val="32"/>
          <w:szCs w:val="32"/>
        </w:rPr>
      </w:pPr>
    </w:p>
    <w:p w14:paraId="0EB7548F" w14:textId="77777777" w:rsidR="00EA7E5A" w:rsidRPr="00B95FC8" w:rsidRDefault="00EA7E5A" w:rsidP="00EA7E5A">
      <w:pPr>
        <w:spacing w:before="240" w:line="360" w:lineRule="auto"/>
        <w:jc w:val="center"/>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lastRenderedPageBreak/>
        <w:t>FINDING, SUGGESTIONS AND CONCLUSION</w:t>
      </w:r>
    </w:p>
    <w:p w14:paraId="2A33B6A9" w14:textId="77777777" w:rsidR="00EA7E5A" w:rsidRPr="00B95FC8" w:rsidRDefault="00EA7E5A" w:rsidP="00EA7E5A">
      <w:pPr>
        <w:spacing w:before="240" w:line="360" w:lineRule="auto"/>
        <w:jc w:val="both"/>
        <w:rPr>
          <w:rFonts w:ascii="Times New Roman" w:hAnsi="Times New Roman" w:cs="Times New Roman"/>
          <w:b/>
          <w:bCs/>
          <w:color w:val="000000"/>
          <w:sz w:val="24"/>
          <w:szCs w:val="24"/>
        </w:rPr>
      </w:pPr>
    </w:p>
    <w:p w14:paraId="1CF33A87" w14:textId="77777777" w:rsidR="00EA7E5A" w:rsidRPr="00356C64" w:rsidRDefault="00EA7E5A" w:rsidP="00EA7E5A">
      <w:pPr>
        <w:spacing w:before="240" w:line="360" w:lineRule="auto"/>
        <w:jc w:val="both"/>
        <w:rPr>
          <w:rFonts w:ascii="Times New Roman" w:hAnsi="Times New Roman" w:cs="Times New Roman"/>
          <w:b/>
          <w:bCs/>
          <w:sz w:val="24"/>
          <w:szCs w:val="24"/>
        </w:rPr>
      </w:pPr>
      <w:r w:rsidRPr="00356C64">
        <w:rPr>
          <w:rFonts w:ascii="Times New Roman" w:hAnsi="Times New Roman" w:cs="Times New Roman"/>
          <w:b/>
          <w:bCs/>
          <w:sz w:val="24"/>
          <w:szCs w:val="24"/>
        </w:rPr>
        <w:t>FINDINGS</w:t>
      </w:r>
    </w:p>
    <w:p w14:paraId="3A190B4F"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NOUTG3 and U1 are having less significance values than 0.05. So, these independent variables have an effect on dependent variable SEC1.</w:t>
      </w:r>
    </w:p>
    <w:p w14:paraId="6DD3AD5D" w14:textId="77777777" w:rsidR="00EA7E5A" w:rsidRPr="00D3233F" w:rsidRDefault="00EA7E5A" w:rsidP="00EA7E5A">
      <w:pPr>
        <w:autoSpaceDE w:val="0"/>
        <w:autoSpaceDN w:val="0"/>
        <w:adjustRightInd w:val="0"/>
        <w:spacing w:after="0" w:line="400" w:lineRule="atLeast"/>
        <w:jc w:val="both"/>
        <w:rPr>
          <w:rFonts w:ascii="Times New Roman" w:hAnsi="Times New Roman" w:cs="Times New Roman"/>
          <w:sz w:val="24"/>
          <w:szCs w:val="24"/>
        </w:rPr>
      </w:pPr>
    </w:p>
    <w:p w14:paraId="6CAEB68D"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US2, R1, U1, U2, PUR6 are having less significance values than 0.05. So, these independent variables have an effect on dependent variable SEC2.</w:t>
      </w:r>
    </w:p>
    <w:p w14:paraId="059E437A" w14:textId="77777777" w:rsidR="00EA7E5A" w:rsidRPr="00D3233F" w:rsidRDefault="00EA7E5A" w:rsidP="00EA7E5A">
      <w:pPr>
        <w:autoSpaceDE w:val="0"/>
        <w:autoSpaceDN w:val="0"/>
        <w:adjustRightInd w:val="0"/>
        <w:spacing w:after="0" w:line="400" w:lineRule="atLeast"/>
        <w:jc w:val="both"/>
        <w:rPr>
          <w:rFonts w:ascii="Times New Roman" w:hAnsi="Times New Roman" w:cs="Times New Roman"/>
          <w:sz w:val="24"/>
          <w:szCs w:val="24"/>
        </w:rPr>
      </w:pPr>
    </w:p>
    <w:p w14:paraId="238F435D" w14:textId="77777777" w:rsidR="00EA7E5A" w:rsidRDefault="00EA7E5A" w:rsidP="00EA7E5A">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PR3, U1, PUR6 are having less significance values than 0.05. So, these independent variables have an effect on dependent variable SEC3.</w:t>
      </w:r>
    </w:p>
    <w:p w14:paraId="4A18086C" w14:textId="77777777" w:rsidR="00EA7E5A" w:rsidRDefault="00EA7E5A" w:rsidP="00EA7E5A">
      <w:pPr>
        <w:autoSpaceDE w:val="0"/>
        <w:autoSpaceDN w:val="0"/>
        <w:adjustRightInd w:val="0"/>
        <w:spacing w:after="0" w:line="400" w:lineRule="atLeast"/>
        <w:rPr>
          <w:rFonts w:ascii="Times New Roman" w:hAnsi="Times New Roman" w:cs="Times New Roman"/>
          <w:sz w:val="24"/>
          <w:szCs w:val="24"/>
        </w:rPr>
      </w:pPr>
    </w:p>
    <w:p w14:paraId="1707F592" w14:textId="77777777" w:rsidR="00EA7E5A" w:rsidRDefault="00EA7E5A" w:rsidP="00EA7E5A">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PR3, R1, PUR2, SP1, OA1, OA2 are having less significance values than 0.05. So, these independent variables have an effect on dependent variable SEC4.</w:t>
      </w:r>
    </w:p>
    <w:p w14:paraId="2764AFD1" w14:textId="77777777" w:rsidR="00EA7E5A" w:rsidRDefault="00EA7E5A" w:rsidP="00EA7E5A">
      <w:pPr>
        <w:autoSpaceDE w:val="0"/>
        <w:autoSpaceDN w:val="0"/>
        <w:adjustRightInd w:val="0"/>
        <w:spacing w:after="0" w:line="400" w:lineRule="atLeast"/>
        <w:rPr>
          <w:rFonts w:ascii="Times New Roman" w:hAnsi="Times New Roman" w:cs="Times New Roman"/>
          <w:sz w:val="24"/>
          <w:szCs w:val="24"/>
        </w:rPr>
      </w:pPr>
    </w:p>
    <w:p w14:paraId="5CB9AD3B" w14:textId="77777777" w:rsidR="00EA7E5A" w:rsidRDefault="00EA7E5A" w:rsidP="00EA7E5A">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PR, PR2, SP1, OA1, OA2 are having less significance values than 0.05. So, these independent variables have an effect on dependent variable SEC5.</w:t>
      </w:r>
    </w:p>
    <w:p w14:paraId="5A379523" w14:textId="77777777" w:rsidR="00EA7E5A" w:rsidRDefault="00EA7E5A" w:rsidP="00EA7E5A">
      <w:pPr>
        <w:autoSpaceDE w:val="0"/>
        <w:autoSpaceDN w:val="0"/>
        <w:adjustRightInd w:val="0"/>
        <w:spacing w:after="0" w:line="400" w:lineRule="atLeast"/>
        <w:rPr>
          <w:rFonts w:ascii="Times New Roman" w:hAnsi="Times New Roman" w:cs="Times New Roman"/>
          <w:sz w:val="24"/>
          <w:szCs w:val="24"/>
        </w:rPr>
      </w:pPr>
    </w:p>
    <w:p w14:paraId="21613E5A"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PR1, US2, SEC4, SE5, PUR1 are having less significance values than 0.05. So, these independent variables have an effect on dependent variable AGE.</w:t>
      </w:r>
    </w:p>
    <w:p w14:paraId="2AA1C5FC"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p>
    <w:p w14:paraId="1B350C5F"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NOUTG2, OB1, PUR2, PUR3, PUR6 are having less significance values than 0.05. So, these independent variables have an effect on dependent variable GENDER.</w:t>
      </w:r>
    </w:p>
    <w:p w14:paraId="5D285859"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p>
    <w:p w14:paraId="6FD2453E"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lastRenderedPageBreak/>
        <w:t>As observed in model coefficient table, independent variable such as PUR2, FUN1, R1, SEC4, OA3 are having less significance values than 0.05. So, these independent variables have an effect on dependent variable QUALIFICATION.</w:t>
      </w:r>
    </w:p>
    <w:p w14:paraId="70B73F7A"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p>
    <w:p w14:paraId="410B1126"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US2, PUR1, OA3 are having less significance values than 0.05. So, these independent variables have an effect on dependent variable OCCUPATION.</w:t>
      </w:r>
    </w:p>
    <w:p w14:paraId="609DB2F3"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p>
    <w:p w14:paraId="1CE6ED72"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PR1, US2, PUR1, OA3, OA5 are having less significance values than 0.05. So, these independent variables have an effect on dependent variable INCOME.</w:t>
      </w:r>
    </w:p>
    <w:p w14:paraId="622FE7BC"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p>
    <w:p w14:paraId="62D9EF69"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PR1, SEC1, PUR4, OA1 are having less significance values than 0.05. So, these independent variables have an effect on dependent variable RESIDENCE.</w:t>
      </w:r>
    </w:p>
    <w:p w14:paraId="5DC2805C"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09C334DF"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20D0149F"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69B3E7C8"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35CFE38F"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0359C11D"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2552390C"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5E634E16"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22B77BD5"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74166C0C"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1B3C081D"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69100ED5"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2815FA77" w14:textId="77777777" w:rsidR="00EA7E5A" w:rsidRPr="00A3791E" w:rsidRDefault="00EA7E5A" w:rsidP="00EA7E5A">
      <w:pPr>
        <w:autoSpaceDE w:val="0"/>
        <w:autoSpaceDN w:val="0"/>
        <w:adjustRightInd w:val="0"/>
        <w:spacing w:before="240" w:line="360" w:lineRule="auto"/>
        <w:jc w:val="both"/>
        <w:rPr>
          <w:rFonts w:ascii="Times New Roman" w:hAnsi="Times New Roman" w:cs="Times New Roman"/>
          <w:b/>
          <w:sz w:val="24"/>
          <w:szCs w:val="24"/>
        </w:rPr>
      </w:pPr>
      <w:r w:rsidRPr="00A3791E">
        <w:rPr>
          <w:rFonts w:ascii="Times New Roman" w:hAnsi="Times New Roman" w:cs="Times New Roman"/>
          <w:b/>
          <w:sz w:val="24"/>
          <w:szCs w:val="24"/>
        </w:rPr>
        <w:lastRenderedPageBreak/>
        <w:t>CONCLUSION</w:t>
      </w:r>
    </w:p>
    <w:p w14:paraId="6E366F16"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r w:rsidRPr="00D24059">
        <w:rPr>
          <w:rFonts w:ascii="Times New Roman" w:hAnsi="Times New Roman" w:cs="Times New Roman"/>
          <w:bCs/>
          <w:sz w:val="24"/>
          <w:szCs w:val="24"/>
        </w:rPr>
        <w:t>The descending effect of COVID-19 on the installment scene has been significant and critical, yet not hopeless. Components in the installment biological system are generally versatile to disturbance and least ward on actual framework have had the option to endure, relieve and all things considered far as underwrite the emergency, making an inescapable danger advantageous for them. The pandemic has constrained people as well as associations to rethink their installment structure and framework in order to join contemplations of disturbance alleviation and coherence arranging Additionally, the pandemic has placed a focus on inborn imperfections delivered by unbending nature or resoluteness of being excessively dependent on cash as a sole technique for installment, for some inheritance players in the business as well as individual purchasers.</w:t>
      </w:r>
      <w:r>
        <w:rPr>
          <w:rFonts w:ascii="Times New Roman" w:hAnsi="Times New Roman" w:cs="Times New Roman"/>
          <w:bCs/>
          <w:sz w:val="24"/>
          <w:szCs w:val="24"/>
        </w:rPr>
        <w:t xml:space="preserve"> </w:t>
      </w:r>
      <w:r w:rsidRPr="00D24059">
        <w:rPr>
          <w:rFonts w:ascii="Times New Roman" w:hAnsi="Times New Roman" w:cs="Times New Roman"/>
          <w:bCs/>
          <w:sz w:val="24"/>
          <w:szCs w:val="24"/>
        </w:rPr>
        <w:t>The COVID-19 emergencies raised doubt about the suspicion of money being a definitive fluid resource, making payers assess its thought as a hallowed installment technique with the most access and accommodation. Payers have shown extensive dread to return to cash installments whenever they have acknowledged computerized methods of installment. That being said, cash isn't supposed to vanish whenever soon. Cash withdrawals in the NFS network have shown indications of bouncing back to pre-COVID-19 levels demonstrating that the Indian people has a specific proclivity and affinity to execute in real money. Along these lines, COVID-19 might have given a sizable push in the undertaking to minimize cash exchanges, yet not such a long way as to annihilate it totally.</w:t>
      </w:r>
    </w:p>
    <w:p w14:paraId="39508040"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r w:rsidRPr="00D24059">
        <w:rPr>
          <w:rFonts w:ascii="Times New Roman" w:hAnsi="Times New Roman" w:cs="Times New Roman"/>
          <w:bCs/>
          <w:sz w:val="24"/>
          <w:szCs w:val="24"/>
        </w:rPr>
        <w:t>In any case, COVID-19 has been a silver lining, in numerous ways, for adequacy of advanced installments in India. A key variable that filled in as a putrefying hindrance towards the development of advanced was the imperviousness of existing installment foundation. In any case, the interruption brought about by the pandemic permitted organizations the data transfer capacity to venture back and reexamine their installment conventions for consideration of computerized from a smoothing out and ease point of view. Additionally, people were leaned to consider computerized installments in lieu of counteraction to actual admittance to their assets as featured by the surveys led, fear towards advanced installments, because of absence of mindfulness, framework accessibility, detail and costs included played key explanations behind non-reception of computerized installments by individual payers.</w:t>
      </w:r>
      <w:r>
        <w:rPr>
          <w:rFonts w:ascii="Times New Roman" w:hAnsi="Times New Roman" w:cs="Times New Roman"/>
          <w:bCs/>
          <w:sz w:val="24"/>
          <w:szCs w:val="24"/>
        </w:rPr>
        <w:t xml:space="preserve"> </w:t>
      </w:r>
      <w:r w:rsidRPr="00675B5C">
        <w:rPr>
          <w:rFonts w:ascii="Times New Roman" w:hAnsi="Times New Roman" w:cs="Times New Roman"/>
          <w:bCs/>
          <w:sz w:val="24"/>
          <w:szCs w:val="24"/>
        </w:rPr>
        <w:t xml:space="preserve">While, if there should arise an </w:t>
      </w:r>
      <w:r w:rsidRPr="00675B5C">
        <w:rPr>
          <w:rFonts w:ascii="Times New Roman" w:hAnsi="Times New Roman" w:cs="Times New Roman"/>
          <w:bCs/>
          <w:sz w:val="24"/>
          <w:szCs w:val="24"/>
        </w:rPr>
        <w:lastRenderedPageBreak/>
        <w:t>occurrence of, business installments, the whole installments chain around a specific association expected to acknowledge computerized installments, particularly providers, for the actual association to take on advanced installments. Coronavirus empowered a great deal of this widespread and engrained changes made vital for advanced incorporation, since it filled in as shared view for whole business installment frameworks to consider going computerized at a typical timeframe.</w:t>
      </w:r>
    </w:p>
    <w:p w14:paraId="6054E865"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34646008"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09C4D79E"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5F909187"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482BCCAC"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5357BA26"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678D3193"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2EB3B237"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3EC8AB57"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33620DC2"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53B6AD8F"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222D17E0"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36F9A672"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2273347D"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38B1676B"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08D93CB5"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10FA8E26"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772C0997" w14:textId="77777777" w:rsidR="00EA7E5A" w:rsidRPr="007841A3" w:rsidRDefault="00EA7E5A" w:rsidP="00EA7E5A">
      <w:pPr>
        <w:spacing w:line="360" w:lineRule="auto"/>
        <w:jc w:val="both"/>
        <w:rPr>
          <w:rFonts w:ascii="Times New Roman" w:hAnsi="Times New Roman" w:cs="Times New Roman"/>
          <w:b/>
          <w:sz w:val="24"/>
          <w:szCs w:val="24"/>
        </w:rPr>
      </w:pPr>
      <w:r w:rsidRPr="007841A3">
        <w:rPr>
          <w:rFonts w:ascii="Times New Roman" w:hAnsi="Times New Roman" w:cs="Times New Roman"/>
          <w:b/>
          <w:sz w:val="24"/>
          <w:szCs w:val="24"/>
        </w:rPr>
        <w:lastRenderedPageBreak/>
        <w:t>SUGGESTIONS</w:t>
      </w:r>
    </w:p>
    <w:p w14:paraId="6F78D220" w14:textId="77777777" w:rsidR="00EA7E5A" w:rsidRPr="00D45EBE" w:rsidRDefault="00EA7E5A" w:rsidP="00EA7E5A">
      <w:pPr>
        <w:autoSpaceDE w:val="0"/>
        <w:autoSpaceDN w:val="0"/>
        <w:adjustRightInd w:val="0"/>
        <w:spacing w:before="240" w:line="360" w:lineRule="auto"/>
        <w:jc w:val="both"/>
        <w:rPr>
          <w:rFonts w:ascii="Times New Roman" w:hAnsi="Times New Roman" w:cs="Times New Roman"/>
          <w:bCs/>
          <w:sz w:val="24"/>
          <w:szCs w:val="24"/>
        </w:rPr>
      </w:pPr>
      <w:r w:rsidRPr="00D45EBE">
        <w:rPr>
          <w:rFonts w:ascii="Times New Roman" w:hAnsi="Times New Roman" w:cs="Times New Roman"/>
          <w:bCs/>
          <w:sz w:val="24"/>
          <w:szCs w:val="24"/>
        </w:rPr>
        <w:t>The review makes the accompanying proposals:</w:t>
      </w:r>
    </w:p>
    <w:p w14:paraId="0922019A" w14:textId="77777777" w:rsidR="00EA7E5A" w:rsidRPr="00004B1A" w:rsidRDefault="00EA7E5A" w:rsidP="00EA7E5A">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D45EBE">
        <w:rPr>
          <w:rFonts w:ascii="Times New Roman" w:hAnsi="Times New Roman" w:cs="Times New Roman"/>
          <w:bCs/>
          <w:sz w:val="24"/>
          <w:szCs w:val="24"/>
        </w:rPr>
        <w:t>Secure your gadget: Use solid passwords and never let your gadget far away from you.</w:t>
      </w:r>
    </w:p>
    <w:p w14:paraId="78A41AAD" w14:textId="77777777" w:rsidR="00EA7E5A" w:rsidRPr="00D45EBE" w:rsidRDefault="00EA7E5A" w:rsidP="00EA7E5A">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D45EBE">
        <w:rPr>
          <w:rFonts w:ascii="Times New Roman" w:hAnsi="Times New Roman" w:cs="Times New Roman"/>
          <w:bCs/>
          <w:sz w:val="24"/>
          <w:szCs w:val="24"/>
        </w:rPr>
        <w:t>Change your secret phrase frequently.</w:t>
      </w:r>
    </w:p>
    <w:p w14:paraId="4AA065B8" w14:textId="77777777" w:rsidR="00EA7E5A" w:rsidRDefault="00EA7E5A" w:rsidP="00EA7E5A">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D45EBE">
        <w:rPr>
          <w:rFonts w:ascii="Times New Roman" w:hAnsi="Times New Roman" w:cs="Times New Roman"/>
          <w:bCs/>
          <w:sz w:val="24"/>
          <w:szCs w:val="24"/>
        </w:rPr>
        <w:t>Cautiously pick the applications you need to interface: portable wallet applications ought to be utilized uniquely with trusted applications. Take a gander at the quantity of downloads and audits.</w:t>
      </w:r>
    </w:p>
    <w:p w14:paraId="066B1BE3" w14:textId="77777777" w:rsidR="00EA7E5A" w:rsidRDefault="00EA7E5A" w:rsidP="00EA7E5A">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D45EBE">
        <w:rPr>
          <w:rFonts w:ascii="Times New Roman" w:hAnsi="Times New Roman" w:cs="Times New Roman"/>
          <w:bCs/>
          <w:sz w:val="24"/>
          <w:szCs w:val="24"/>
        </w:rPr>
        <w:t>Diminish Overspending of Money: Digital wallet provide you with the advantage of burning through a limited budget that is in your wallet. It is useful as you don't need to uncover your whole bank balance while shopping. This, nonetheless, implies that portable wallets are best for generally little buys.</w:t>
      </w:r>
    </w:p>
    <w:p w14:paraId="56199759" w14:textId="77777777" w:rsidR="00EA7E5A" w:rsidRDefault="00EA7E5A" w:rsidP="00EA7E5A">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D45EBE">
        <w:rPr>
          <w:rFonts w:ascii="Times New Roman" w:hAnsi="Times New Roman" w:cs="Times New Roman"/>
          <w:bCs/>
          <w:sz w:val="24"/>
          <w:szCs w:val="24"/>
        </w:rPr>
        <w:t xml:space="preserve">Select your wallet supplier cautiously: There are numerous </w:t>
      </w:r>
      <w:proofErr w:type="spellStart"/>
      <w:r w:rsidRPr="00D45EBE">
        <w:rPr>
          <w:rFonts w:ascii="Times New Roman" w:hAnsi="Times New Roman" w:cs="Times New Roman"/>
          <w:bCs/>
          <w:sz w:val="24"/>
          <w:szCs w:val="24"/>
        </w:rPr>
        <w:t>installment</w:t>
      </w:r>
      <w:proofErr w:type="spellEnd"/>
      <w:r w:rsidRPr="00D45EBE">
        <w:rPr>
          <w:rFonts w:ascii="Times New Roman" w:hAnsi="Times New Roman" w:cs="Times New Roman"/>
          <w:bCs/>
          <w:sz w:val="24"/>
          <w:szCs w:val="24"/>
        </w:rPr>
        <w:t xml:space="preserve"> applications and portable wallets out there. Select one which suits your requirements and viable with your most utilized applications.</w:t>
      </w:r>
    </w:p>
    <w:p w14:paraId="2ED020E7" w14:textId="77777777" w:rsidR="00EA7E5A" w:rsidRDefault="00EA7E5A" w:rsidP="00EA7E5A">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5A22BF">
        <w:rPr>
          <w:rFonts w:ascii="Times New Roman" w:hAnsi="Times New Roman" w:cs="Times New Roman"/>
          <w:bCs/>
          <w:sz w:val="24"/>
          <w:szCs w:val="24"/>
        </w:rPr>
        <w:t xml:space="preserve">Contemplations around computerized extortion and network protection are outfitted to acquire expanded </w:t>
      </w:r>
      <w:proofErr w:type="spellStart"/>
      <w:r w:rsidRPr="005A22BF">
        <w:rPr>
          <w:rFonts w:ascii="Times New Roman" w:hAnsi="Times New Roman" w:cs="Times New Roman"/>
          <w:bCs/>
          <w:sz w:val="24"/>
          <w:szCs w:val="24"/>
        </w:rPr>
        <w:t>center</w:t>
      </w:r>
      <w:proofErr w:type="spellEnd"/>
      <w:r w:rsidRPr="005A22BF">
        <w:rPr>
          <w:rFonts w:ascii="Times New Roman" w:hAnsi="Times New Roman" w:cs="Times New Roman"/>
          <w:bCs/>
          <w:sz w:val="24"/>
          <w:szCs w:val="24"/>
        </w:rPr>
        <w:t xml:space="preserve">. Extortion security and weakness have been topics reflected in the studies led to show anxiety towards contactless card exchange limit upgrades and more extensive use of other computerized </w:t>
      </w:r>
      <w:proofErr w:type="spellStart"/>
      <w:r w:rsidRPr="005A22BF">
        <w:rPr>
          <w:rFonts w:ascii="Times New Roman" w:hAnsi="Times New Roman" w:cs="Times New Roman"/>
          <w:bCs/>
          <w:sz w:val="24"/>
          <w:szCs w:val="24"/>
        </w:rPr>
        <w:t>installment</w:t>
      </w:r>
      <w:proofErr w:type="spellEnd"/>
      <w:r w:rsidRPr="005A22BF">
        <w:rPr>
          <w:rFonts w:ascii="Times New Roman" w:hAnsi="Times New Roman" w:cs="Times New Roman"/>
          <w:bCs/>
          <w:sz w:val="24"/>
          <w:szCs w:val="24"/>
        </w:rPr>
        <w:t xml:space="preserve"> strategies.</w:t>
      </w:r>
    </w:p>
    <w:p w14:paraId="018B0328" w14:textId="77777777" w:rsidR="00EA7E5A" w:rsidRDefault="00EA7E5A" w:rsidP="00EA7E5A">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5A22BF">
        <w:rPr>
          <w:rFonts w:ascii="Times New Roman" w:hAnsi="Times New Roman" w:cs="Times New Roman"/>
          <w:bCs/>
          <w:sz w:val="24"/>
          <w:szCs w:val="24"/>
        </w:rPr>
        <w:t xml:space="preserve">Likewise, with a rising remainder of Indian people, executing carefully, spending ways of behaving and designs are scheduled to turn out to be more available, which thusly, enormously features the generally expanding worth of business investigation to survey and get payer conduct. Banks and other </w:t>
      </w:r>
      <w:proofErr w:type="spellStart"/>
      <w:r w:rsidRPr="005A22BF">
        <w:rPr>
          <w:rFonts w:ascii="Times New Roman" w:hAnsi="Times New Roman" w:cs="Times New Roman"/>
          <w:bCs/>
          <w:sz w:val="24"/>
          <w:szCs w:val="24"/>
        </w:rPr>
        <w:t>installment</w:t>
      </w:r>
      <w:proofErr w:type="spellEnd"/>
      <w:r w:rsidRPr="005A22BF">
        <w:rPr>
          <w:rFonts w:ascii="Times New Roman" w:hAnsi="Times New Roman" w:cs="Times New Roman"/>
          <w:bCs/>
          <w:sz w:val="24"/>
          <w:szCs w:val="24"/>
        </w:rPr>
        <w:t xml:space="preserve"> organizations are supposed to put vigorously in savvy and productive misrepresentation discovery and counteraction design, for example, information investigation and man-made reasoning.</w:t>
      </w:r>
    </w:p>
    <w:p w14:paraId="4D04C2B6" w14:textId="77777777" w:rsidR="00EA7E5A" w:rsidRDefault="00EA7E5A" w:rsidP="00EA7E5A">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5A22BF">
        <w:rPr>
          <w:rFonts w:ascii="Times New Roman" w:hAnsi="Times New Roman" w:cs="Times New Roman"/>
          <w:bCs/>
          <w:sz w:val="24"/>
          <w:szCs w:val="24"/>
        </w:rPr>
        <w:t xml:space="preserve">The effect of COVID-19 on the computerized economy has been mind boggling and diverse. The expanded reception in the present moment is probably going to speed up the supported shift toward computerized </w:t>
      </w:r>
      <w:proofErr w:type="spellStart"/>
      <w:r w:rsidRPr="005A22BF">
        <w:rPr>
          <w:rFonts w:ascii="Times New Roman" w:hAnsi="Times New Roman" w:cs="Times New Roman"/>
          <w:bCs/>
          <w:sz w:val="24"/>
          <w:szCs w:val="24"/>
        </w:rPr>
        <w:t>installments</w:t>
      </w:r>
      <w:proofErr w:type="spellEnd"/>
      <w:r w:rsidRPr="005A22BF">
        <w:rPr>
          <w:rFonts w:ascii="Times New Roman" w:hAnsi="Times New Roman" w:cs="Times New Roman"/>
          <w:bCs/>
          <w:sz w:val="24"/>
          <w:szCs w:val="24"/>
        </w:rPr>
        <w:t xml:space="preserve">. Additionally, the pandemic has uncovered new viewpoints and open doors for Indian </w:t>
      </w:r>
      <w:r w:rsidRPr="005A22BF">
        <w:rPr>
          <w:rFonts w:ascii="Times New Roman" w:hAnsi="Times New Roman" w:cs="Times New Roman"/>
          <w:bCs/>
          <w:sz w:val="24"/>
          <w:szCs w:val="24"/>
        </w:rPr>
        <w:lastRenderedPageBreak/>
        <w:t>organizations and people, which must be promoted upon, by due deftness and adaptability to expected change.</w:t>
      </w:r>
    </w:p>
    <w:p w14:paraId="4AAEAE43" w14:textId="77777777" w:rsidR="00EA7E5A" w:rsidRDefault="00EA7E5A" w:rsidP="00EA7E5A">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5A22BF">
        <w:rPr>
          <w:rFonts w:ascii="Times New Roman" w:hAnsi="Times New Roman" w:cs="Times New Roman"/>
          <w:bCs/>
          <w:sz w:val="24"/>
          <w:szCs w:val="24"/>
        </w:rPr>
        <w:t xml:space="preserve">People outperformed starting agreeableness obstructions to take on advanced on the grounds that the plague and its limitation of development filled in as the first motivator, to consider, in metropolitan as well as provincial regions. Provincial economies were constrained to consider the </w:t>
      </w:r>
      <w:proofErr w:type="spellStart"/>
      <w:r w:rsidRPr="005A22BF">
        <w:rPr>
          <w:rFonts w:ascii="Times New Roman" w:hAnsi="Times New Roman" w:cs="Times New Roman"/>
          <w:bCs/>
          <w:sz w:val="24"/>
          <w:szCs w:val="24"/>
        </w:rPr>
        <w:t>AePS</w:t>
      </w:r>
      <w:proofErr w:type="spellEnd"/>
      <w:r w:rsidRPr="005A22BF">
        <w:rPr>
          <w:rFonts w:ascii="Times New Roman" w:hAnsi="Times New Roman" w:cs="Times New Roman"/>
          <w:bCs/>
          <w:sz w:val="24"/>
          <w:szCs w:val="24"/>
        </w:rPr>
        <w:t xml:space="preserve"> system which prompted an extraordinary ascent in the exchange volumes post lockdowns.</w:t>
      </w:r>
    </w:p>
    <w:p w14:paraId="2A602618"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45A233D2"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7AAAD59A"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06D17EBE"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2DF7F400"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1C586796"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068AB931"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12EF3C29"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7EE39C93"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7CFAAFA1"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3830B9FC"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405BD42F"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1DE7EE89"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65B6C0FA"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2F163467"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01E51762"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4CBEB469"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4B1C079F" w14:textId="77777777" w:rsidR="00EA7E5A" w:rsidRPr="009C1965" w:rsidRDefault="00EA7E5A" w:rsidP="00EA7E5A">
      <w:pPr>
        <w:autoSpaceDE w:val="0"/>
        <w:autoSpaceDN w:val="0"/>
        <w:adjustRightInd w:val="0"/>
        <w:spacing w:before="240" w:line="360" w:lineRule="auto"/>
        <w:jc w:val="both"/>
        <w:rPr>
          <w:rFonts w:ascii="Times New Roman" w:hAnsi="Times New Roman" w:cs="Times New Roman"/>
          <w:b/>
          <w:sz w:val="24"/>
          <w:szCs w:val="24"/>
        </w:rPr>
      </w:pPr>
      <w:r w:rsidRPr="009C1965">
        <w:rPr>
          <w:rFonts w:ascii="Times New Roman" w:hAnsi="Times New Roman" w:cs="Times New Roman"/>
          <w:b/>
          <w:sz w:val="24"/>
          <w:szCs w:val="24"/>
        </w:rPr>
        <w:lastRenderedPageBreak/>
        <w:t>REFERENCES</w:t>
      </w:r>
    </w:p>
    <w:p w14:paraId="0D5D49B0" w14:textId="77777777" w:rsidR="00EA7E5A" w:rsidRPr="009C1965" w:rsidRDefault="00EA7E5A" w:rsidP="00EA7E5A">
      <w:pPr>
        <w:autoSpaceDE w:val="0"/>
        <w:autoSpaceDN w:val="0"/>
        <w:adjustRightInd w:val="0"/>
        <w:spacing w:after="0" w:line="240" w:lineRule="auto"/>
        <w:rPr>
          <w:rFonts w:ascii="Times New Roman" w:hAnsi="Times New Roman" w:cs="Times New Roman"/>
          <w:color w:val="000000"/>
          <w:sz w:val="24"/>
          <w:szCs w:val="24"/>
        </w:rPr>
      </w:pPr>
      <w:proofErr w:type="spellStart"/>
      <w:r w:rsidRPr="009C1965">
        <w:rPr>
          <w:rFonts w:ascii="Times New Roman" w:hAnsi="Times New Roman" w:cs="Times New Roman"/>
          <w:color w:val="000000"/>
          <w:sz w:val="24"/>
          <w:szCs w:val="24"/>
        </w:rPr>
        <w:t>Bonsang</w:t>
      </w:r>
      <w:proofErr w:type="spellEnd"/>
      <w:r w:rsidRPr="009C1965">
        <w:rPr>
          <w:rFonts w:ascii="Times New Roman" w:hAnsi="Times New Roman" w:cs="Times New Roman"/>
          <w:color w:val="000000"/>
          <w:sz w:val="24"/>
          <w:szCs w:val="24"/>
        </w:rPr>
        <w:t xml:space="preserve">, E. and Dohmen, T. (2015), “Risk attitude and cognitive aging”, Journal of Economic Behavior and Organization, Vol. 112, pp. 112-126,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10.1016/j.jebo.2015.01.004</w:t>
      </w:r>
      <w:r w:rsidRPr="009C1965">
        <w:rPr>
          <w:rFonts w:ascii="Times New Roman" w:hAnsi="Times New Roman" w:cs="Times New Roman"/>
          <w:color w:val="000000"/>
          <w:sz w:val="24"/>
          <w:szCs w:val="24"/>
        </w:rPr>
        <w:t>.</w:t>
      </w:r>
    </w:p>
    <w:p w14:paraId="4EE0A021" w14:textId="77777777" w:rsidR="00EA7E5A" w:rsidRPr="009C1965" w:rsidRDefault="00EA7E5A" w:rsidP="00EA7E5A">
      <w:pPr>
        <w:autoSpaceDE w:val="0"/>
        <w:autoSpaceDN w:val="0"/>
        <w:adjustRightInd w:val="0"/>
        <w:spacing w:after="0" w:line="240" w:lineRule="auto"/>
        <w:rPr>
          <w:rFonts w:ascii="Times New Roman" w:hAnsi="Times New Roman" w:cs="Times New Roman"/>
          <w:bCs/>
          <w:sz w:val="24"/>
          <w:szCs w:val="24"/>
        </w:rPr>
      </w:pPr>
    </w:p>
    <w:p w14:paraId="1A6BFEDD"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Brahmbhatt, M. (2018), “A study on customers’ perception towards E-Wallets in Ahmedabad city”, IUJ Journal of Management, Vol. 6 No. 1.</w:t>
      </w:r>
    </w:p>
    <w:p w14:paraId="3C1D14D7"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42B54A8E"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Chen, L. and Peng, C.J. (2014), “The sensitivity of three methods to nonnormality and unequal variances in interval estimation of effect sizes”, Behavior Research Methods, Vol. 47 No. 1, pp. 107-126,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10.3758/s13428-014-0461-3</w:t>
      </w:r>
      <w:r w:rsidRPr="009C1965">
        <w:rPr>
          <w:rFonts w:ascii="Times New Roman" w:hAnsi="Times New Roman" w:cs="Times New Roman"/>
          <w:color w:val="000000"/>
          <w:sz w:val="24"/>
          <w:szCs w:val="24"/>
        </w:rPr>
        <w:t>.</w:t>
      </w:r>
    </w:p>
    <w:p w14:paraId="3FFA0A3E"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7667D27F"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Darren, G. and Mallery, P. (2011), SPSS for Windows Step by Step: A Simple Guide and Reference, 11</w:t>
      </w:r>
      <w:r w:rsidRPr="009C1965">
        <w:rPr>
          <w:rFonts w:ascii="Times New Roman" w:hAnsi="Times New Roman" w:cs="Times New Roman"/>
          <w:sz w:val="24"/>
          <w:szCs w:val="24"/>
          <w:vertAlign w:val="superscript"/>
        </w:rPr>
        <w:t>th</w:t>
      </w:r>
      <w:r w:rsidRPr="009C1965">
        <w:rPr>
          <w:rFonts w:ascii="Times New Roman" w:hAnsi="Times New Roman" w:cs="Times New Roman"/>
          <w:sz w:val="24"/>
          <w:szCs w:val="24"/>
        </w:rPr>
        <w:t xml:space="preserve"> ed., Pearson Education Inc.</w:t>
      </w:r>
    </w:p>
    <w:p w14:paraId="08035A83"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03B3F72F"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Desai, R.D. (2020), “Cybercrime in India surges amidst coronavirus lockdown”, Retrieved May 27, 2020, from A website of Forbes, available at: </w:t>
      </w:r>
      <w:r w:rsidRPr="009C1965">
        <w:rPr>
          <w:rFonts w:ascii="Times New Roman" w:hAnsi="Times New Roman" w:cs="Times New Roman"/>
          <w:color w:val="0000FF"/>
          <w:sz w:val="24"/>
          <w:szCs w:val="24"/>
        </w:rPr>
        <w:t>www.forbes.com/sites/ronakdesai/2020/05/14/cybercrime-in-india-surges-amidst-coronavirus-lockdown/#232e2aa2392e</w:t>
      </w:r>
    </w:p>
    <w:p w14:paraId="2A1E8444"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6FC4F566"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 xml:space="preserve">Dohmen, T., Falk, A., </w:t>
      </w:r>
      <w:proofErr w:type="spellStart"/>
      <w:r w:rsidRPr="009C1965">
        <w:rPr>
          <w:rFonts w:ascii="Times New Roman" w:hAnsi="Times New Roman" w:cs="Times New Roman"/>
          <w:sz w:val="24"/>
          <w:szCs w:val="24"/>
        </w:rPr>
        <w:t>Golsteyn</w:t>
      </w:r>
      <w:proofErr w:type="spellEnd"/>
      <w:r w:rsidRPr="009C1965">
        <w:rPr>
          <w:rFonts w:ascii="Times New Roman" w:hAnsi="Times New Roman" w:cs="Times New Roman"/>
          <w:sz w:val="24"/>
          <w:szCs w:val="24"/>
        </w:rPr>
        <w:t>, B., Huffman, D. and Sunde, U. (2017), “Risk attitudes across the life course”, The Economic Journal, Vol. 127 No. 605, pp. F95-F116.</w:t>
      </w:r>
    </w:p>
    <w:p w14:paraId="72073BF1"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1A93905A"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Field, A. (2009), Discovering Statistics Using SPSS, 3rd ed., SAGE Publications.</w:t>
      </w:r>
    </w:p>
    <w:p w14:paraId="2A1593A7"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18CE4809"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Field, A.P. and Wilcox, R.R. (2017), “Robust statistical methods: a primer for clinical psychology and experimental psychopathology researchers”, </w:t>
      </w:r>
      <w:proofErr w:type="spellStart"/>
      <w:r w:rsidRPr="009C1965">
        <w:rPr>
          <w:rFonts w:ascii="Times New Roman" w:hAnsi="Times New Roman" w:cs="Times New Roman"/>
          <w:color w:val="000000"/>
          <w:sz w:val="24"/>
          <w:szCs w:val="24"/>
        </w:rPr>
        <w:t>Behaviour</w:t>
      </w:r>
      <w:proofErr w:type="spellEnd"/>
      <w:r w:rsidRPr="009C1965">
        <w:rPr>
          <w:rFonts w:ascii="Times New Roman" w:hAnsi="Times New Roman" w:cs="Times New Roman"/>
          <w:color w:val="000000"/>
          <w:sz w:val="24"/>
          <w:szCs w:val="24"/>
        </w:rPr>
        <w:t xml:space="preserve"> Research and Therapy, Vol. 98,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10.1016/j.brat.2017.05.013</w:t>
      </w:r>
      <w:r w:rsidRPr="009C1965">
        <w:rPr>
          <w:rFonts w:ascii="Times New Roman" w:hAnsi="Times New Roman" w:cs="Times New Roman"/>
          <w:color w:val="000000"/>
          <w:sz w:val="24"/>
          <w:szCs w:val="24"/>
        </w:rPr>
        <w:t>.</w:t>
      </w:r>
    </w:p>
    <w:p w14:paraId="3CAE36FE"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0280912F"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Gadgets360 (2020), “Over 500 million Indians now use smartphones, 77% of who are online: </w:t>
      </w:r>
      <w:proofErr w:type="spellStart"/>
      <w:r w:rsidRPr="009C1965">
        <w:rPr>
          <w:rFonts w:ascii="Times New Roman" w:hAnsi="Times New Roman" w:cs="Times New Roman"/>
          <w:color w:val="000000"/>
          <w:sz w:val="24"/>
          <w:szCs w:val="24"/>
        </w:rPr>
        <w:t>techARC</w:t>
      </w:r>
      <w:proofErr w:type="spellEnd"/>
      <w:r w:rsidRPr="009C1965">
        <w:rPr>
          <w:rFonts w:ascii="Times New Roman" w:hAnsi="Times New Roman" w:cs="Times New Roman"/>
          <w:color w:val="000000"/>
          <w:sz w:val="24"/>
          <w:szCs w:val="24"/>
        </w:rPr>
        <w:t xml:space="preserve">”, Retrieved February 4, 2020, from A web site of NDTV, available at: </w:t>
      </w:r>
      <w:hyperlink r:id="rId21" w:history="1">
        <w:r w:rsidRPr="009C1965">
          <w:rPr>
            <w:rStyle w:val="Hyperlink"/>
            <w:rFonts w:ascii="Times New Roman" w:hAnsi="Times New Roman" w:cs="Times New Roman"/>
            <w:sz w:val="24"/>
            <w:szCs w:val="24"/>
          </w:rPr>
          <w:t>https://gadgets.ndtv.com/mobiles/news/over-500-million-indians-now-use-smartphones-77-percentof-</w:t>
        </w:r>
      </w:hyperlink>
      <w:r w:rsidRPr="009C1965">
        <w:rPr>
          <w:rFonts w:ascii="Times New Roman" w:hAnsi="Times New Roman" w:cs="Times New Roman"/>
          <w:color w:val="0000FF"/>
          <w:sz w:val="24"/>
          <w:szCs w:val="24"/>
        </w:rPr>
        <w:t>who-are-online-techarc-2172219</w:t>
      </w:r>
    </w:p>
    <w:p w14:paraId="194E6290"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6F27E16A"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Grable, J.E. (2000), “Financial risk tolerance and additional factors that affect risk taking in everyday money matters”, Journal of Business and Psychology, Vol. 14 No. 4, pp. 625-630,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10.2307/25092698</w:t>
      </w:r>
      <w:r w:rsidRPr="009C1965">
        <w:rPr>
          <w:rFonts w:ascii="Times New Roman" w:hAnsi="Times New Roman" w:cs="Times New Roman"/>
          <w:color w:val="000000"/>
          <w:sz w:val="24"/>
          <w:szCs w:val="24"/>
        </w:rPr>
        <w:t>.</w:t>
      </w:r>
    </w:p>
    <w:p w14:paraId="67FF8BB4"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519F5D51"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Jung, I.Y. and Jang, G.-J. (2014), “A secure and reliable e-Wallet using a smart SSD”, Life Science Journal, Vol. 11 No. 7.</w:t>
      </w:r>
    </w:p>
    <w:p w14:paraId="69CBDFF7"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4D5BE404"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Karim, M.W., Haque, A., </w:t>
      </w:r>
      <w:proofErr w:type="spellStart"/>
      <w:r w:rsidRPr="009C1965">
        <w:rPr>
          <w:rFonts w:ascii="Times New Roman" w:hAnsi="Times New Roman" w:cs="Times New Roman"/>
          <w:color w:val="000000"/>
          <w:sz w:val="24"/>
          <w:szCs w:val="24"/>
        </w:rPr>
        <w:t>Ulfy</w:t>
      </w:r>
      <w:proofErr w:type="spellEnd"/>
      <w:r w:rsidRPr="009C1965">
        <w:rPr>
          <w:rFonts w:ascii="Times New Roman" w:hAnsi="Times New Roman" w:cs="Times New Roman"/>
          <w:color w:val="000000"/>
          <w:sz w:val="24"/>
          <w:szCs w:val="24"/>
        </w:rPr>
        <w:t xml:space="preserve">, M.A., Hossain, M.A. and Anis, M.Z. (2020), “Factors influencing the use of E-wallet as a payment method among Malaysian young adults”, Journal of International Business and Management, Vol. 3 No. 2, pp. 1-11,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10.37227/jibm-2020-2-21/</w:t>
      </w:r>
      <w:r w:rsidRPr="009C1965">
        <w:rPr>
          <w:rFonts w:ascii="Times New Roman" w:hAnsi="Times New Roman" w:cs="Times New Roman"/>
          <w:color w:val="000000"/>
          <w:sz w:val="24"/>
          <w:szCs w:val="24"/>
        </w:rPr>
        <w:t>.</w:t>
      </w:r>
    </w:p>
    <w:p w14:paraId="59474CC3"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1F58B07B"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Kim, C., Tao, W., Shin, N. and Kim, K.S. (2010), “An empirical study of customers’ perceptions of security and trust in e-payment systems”, Electronic Commerce </w:t>
      </w:r>
      <w:r w:rsidRPr="009C1965">
        <w:rPr>
          <w:rFonts w:ascii="Times New Roman" w:hAnsi="Times New Roman" w:cs="Times New Roman"/>
          <w:color w:val="000000"/>
          <w:sz w:val="24"/>
          <w:szCs w:val="24"/>
        </w:rPr>
        <w:lastRenderedPageBreak/>
        <w:t xml:space="preserve">Research and Applications, Vol. 9 No. 1, pp. 84-95,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10.1016/j.elerap.2009.04.014</w:t>
      </w:r>
      <w:r w:rsidRPr="009C1965">
        <w:rPr>
          <w:rFonts w:ascii="Times New Roman" w:hAnsi="Times New Roman" w:cs="Times New Roman"/>
          <w:color w:val="000000"/>
          <w:sz w:val="24"/>
          <w:szCs w:val="24"/>
        </w:rPr>
        <w:t>.</w:t>
      </w:r>
    </w:p>
    <w:p w14:paraId="287717C8"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7BD816DD"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Kindberg, T., Sellen, A. and Geelhoed, E. (2004), “Security and trust in mobile interactions: a study of users’ perceptions and reasoning”, Lecture Notes in Computer Science (Including Subseries Lecture Notes in Artificial Intelligence and Lecture Notes in Bioinformatics), Vol. 3205, pp. 196-213,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10.1007/978-3-540-30119-6_12</w:t>
      </w:r>
      <w:r w:rsidRPr="009C1965">
        <w:rPr>
          <w:rFonts w:ascii="Times New Roman" w:hAnsi="Times New Roman" w:cs="Times New Roman"/>
          <w:color w:val="000000"/>
          <w:sz w:val="24"/>
          <w:szCs w:val="24"/>
        </w:rPr>
        <w:t>.</w:t>
      </w:r>
    </w:p>
    <w:p w14:paraId="2BF219DE"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01D71D9D"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Kohli, R. (2018), “Women and banking: India’s financial inclusion suffers from a gender gap”, Financial Express. INDIA: Indian Express Group. Retrieved May 21, 2020, available at: </w:t>
      </w:r>
      <w:r w:rsidRPr="009C1965">
        <w:rPr>
          <w:rFonts w:ascii="Times New Roman" w:hAnsi="Times New Roman" w:cs="Times New Roman"/>
          <w:color w:val="0000FF"/>
          <w:sz w:val="24"/>
          <w:szCs w:val="24"/>
        </w:rPr>
        <w:t>www.financialexpress.com/opinion/women-banking-indias-financial-inclusion-suffers-froma-gender-gap/1173467/</w:t>
      </w:r>
    </w:p>
    <w:p w14:paraId="3497B9D9"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3BC17AF3"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Lai, P.C. (2016), “Design and security impact on consumers’ intention to use single platform E-payment”, Interdisciplinary Information Sciences, Vol. 22 No. 1, pp. 111-122,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10.4036/iis.</w:t>
      </w:r>
      <w:proofErr w:type="gramStart"/>
      <w:r w:rsidRPr="009C1965">
        <w:rPr>
          <w:rFonts w:ascii="Times New Roman" w:hAnsi="Times New Roman" w:cs="Times New Roman"/>
          <w:color w:val="0000FF"/>
          <w:sz w:val="24"/>
          <w:szCs w:val="24"/>
        </w:rPr>
        <w:t>2016.r.</w:t>
      </w:r>
      <w:proofErr w:type="gramEnd"/>
      <w:r w:rsidRPr="009C1965">
        <w:rPr>
          <w:rFonts w:ascii="Times New Roman" w:hAnsi="Times New Roman" w:cs="Times New Roman"/>
          <w:color w:val="0000FF"/>
          <w:sz w:val="24"/>
          <w:szCs w:val="24"/>
        </w:rPr>
        <w:t>05</w:t>
      </w:r>
      <w:r w:rsidRPr="009C1965">
        <w:rPr>
          <w:rFonts w:ascii="Times New Roman" w:hAnsi="Times New Roman" w:cs="Times New Roman"/>
          <w:color w:val="000000"/>
          <w:sz w:val="24"/>
          <w:szCs w:val="24"/>
        </w:rPr>
        <w:t>.</w:t>
      </w:r>
    </w:p>
    <w:p w14:paraId="089680D7"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10D9734D"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Madaan, N. (2020), “Pune: cybercrime complaints go past 2019 tally in 8 months”, The Times of India, Bennett, Coleman and Co. Ltd, Retrieved October 6, 2020, available at: </w:t>
      </w:r>
      <w:r w:rsidRPr="009C1965">
        <w:rPr>
          <w:rFonts w:ascii="Times New Roman" w:hAnsi="Times New Roman" w:cs="Times New Roman"/>
          <w:color w:val="0000FF"/>
          <w:sz w:val="24"/>
          <w:szCs w:val="24"/>
        </w:rPr>
        <w:t>https://timesofindia.indiatimes.com/city/pune/cybercrime-complaints-go-past-2019-tally-in-8-months/articleshow/77643486.cms</w:t>
      </w:r>
    </w:p>
    <w:p w14:paraId="0129177C"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2076A09A"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Mallat, N. (2007), “Exploring consumer adoption of mobile payments – a qualitative study”, The Journal of Strategic Information Systems, Vol. 16 No. 4, pp. 413-432.</w:t>
      </w:r>
    </w:p>
    <w:p w14:paraId="01FC0267"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3BF4C8DA"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Mehta, R. (2020), “Cyber criminals stole Rs 1.2 trillion from Indians in 2019: Survey”, The Economic Times, Bennett, Coleman and Co. Ltd., available at: </w:t>
      </w:r>
      <w:r w:rsidRPr="009C1965">
        <w:rPr>
          <w:rFonts w:ascii="Times New Roman" w:hAnsi="Times New Roman" w:cs="Times New Roman"/>
          <w:color w:val="0000FF"/>
          <w:sz w:val="24"/>
          <w:szCs w:val="24"/>
        </w:rPr>
        <w:t>https://economictimes.indiatimes.com/wealth/personal-finance-news/cyber-criminals-stole-rs-1-2-trillion-from-indians-in-2019-survey/articleshow/75093578.cms</w:t>
      </w:r>
    </w:p>
    <w:p w14:paraId="38CA2176"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3D727EE3"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roofErr w:type="spellStart"/>
      <w:r w:rsidRPr="009C1965">
        <w:rPr>
          <w:rFonts w:ascii="Times New Roman" w:hAnsi="Times New Roman" w:cs="Times New Roman"/>
          <w:sz w:val="24"/>
          <w:szCs w:val="24"/>
        </w:rPr>
        <w:t>Nachappa</w:t>
      </w:r>
      <w:proofErr w:type="spellEnd"/>
      <w:r w:rsidRPr="009C1965">
        <w:rPr>
          <w:rFonts w:ascii="Times New Roman" w:hAnsi="Times New Roman" w:cs="Times New Roman"/>
          <w:sz w:val="24"/>
          <w:szCs w:val="24"/>
        </w:rPr>
        <w:t xml:space="preserve">, M.N. and Lathesh, C.K. (2018), “Optimized e-Transaction to have a secure safe: </w:t>
      </w:r>
      <w:proofErr w:type="spellStart"/>
      <w:r w:rsidRPr="009C1965">
        <w:rPr>
          <w:rFonts w:ascii="Times New Roman" w:hAnsi="Times New Roman" w:cs="Times New Roman"/>
          <w:sz w:val="24"/>
          <w:szCs w:val="24"/>
        </w:rPr>
        <w:t>EWallet</w:t>
      </w:r>
      <w:proofErr w:type="spellEnd"/>
      <w:r w:rsidRPr="009C1965">
        <w:rPr>
          <w:rFonts w:ascii="Times New Roman" w:hAnsi="Times New Roman" w:cs="Times New Roman"/>
          <w:sz w:val="24"/>
          <w:szCs w:val="24"/>
        </w:rPr>
        <w:t>”, IJISET - International Journal of Innovative Science, Engineering and Technology, Vol. 5 No. 9.</w:t>
      </w:r>
    </w:p>
    <w:p w14:paraId="6C7AAE31"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397984F0"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Nag, K.A. and </w:t>
      </w:r>
      <w:proofErr w:type="spellStart"/>
      <w:r w:rsidRPr="009C1965">
        <w:rPr>
          <w:rFonts w:ascii="Times New Roman" w:hAnsi="Times New Roman" w:cs="Times New Roman"/>
          <w:color w:val="000000"/>
          <w:sz w:val="24"/>
          <w:szCs w:val="24"/>
        </w:rPr>
        <w:t>Gilitwala</w:t>
      </w:r>
      <w:proofErr w:type="spellEnd"/>
      <w:r w:rsidRPr="009C1965">
        <w:rPr>
          <w:rFonts w:ascii="Times New Roman" w:hAnsi="Times New Roman" w:cs="Times New Roman"/>
          <w:color w:val="000000"/>
          <w:sz w:val="24"/>
          <w:szCs w:val="24"/>
        </w:rPr>
        <w:t xml:space="preserve">, B. (2019), “E-Wallet- factors affecting its intention to use”, International Journal of Recent Technology and Engineering (IJRTE), Vol. 8 No. 4,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10.35940/</w:t>
      </w:r>
      <w:proofErr w:type="gramStart"/>
      <w:r w:rsidRPr="009C1965">
        <w:rPr>
          <w:rFonts w:ascii="Times New Roman" w:hAnsi="Times New Roman" w:cs="Times New Roman"/>
          <w:color w:val="0000FF"/>
          <w:sz w:val="24"/>
          <w:szCs w:val="24"/>
        </w:rPr>
        <w:t>ijrte.D</w:t>
      </w:r>
      <w:proofErr w:type="gramEnd"/>
      <w:r w:rsidRPr="009C1965">
        <w:rPr>
          <w:rFonts w:ascii="Times New Roman" w:hAnsi="Times New Roman" w:cs="Times New Roman"/>
          <w:color w:val="0000FF"/>
          <w:sz w:val="24"/>
          <w:szCs w:val="24"/>
        </w:rPr>
        <w:t>6756.118419</w:t>
      </w:r>
      <w:r w:rsidRPr="009C1965">
        <w:rPr>
          <w:rFonts w:ascii="Times New Roman" w:hAnsi="Times New Roman" w:cs="Times New Roman"/>
          <w:color w:val="000000"/>
          <w:sz w:val="24"/>
          <w:szCs w:val="24"/>
        </w:rPr>
        <w:t>.</w:t>
      </w:r>
    </w:p>
    <w:p w14:paraId="05EDBDD6"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0C987BA2"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National Crime Records Bureau (2020), Crime in India 2019 (Statistics Volume I), National Crime Records Bureau, (Ministry of Home Affairs) Govt. of India, New Delhi, Retrieved October 6, 2020, available at: </w:t>
      </w:r>
      <w:r w:rsidRPr="009C1965">
        <w:rPr>
          <w:rFonts w:ascii="Times New Roman" w:hAnsi="Times New Roman" w:cs="Times New Roman"/>
          <w:color w:val="0000FF"/>
          <w:sz w:val="24"/>
          <w:szCs w:val="24"/>
        </w:rPr>
        <w:t>https://ncrb.gov.in/sites/default/files/CII%202019%20Volume%201.pdf</w:t>
      </w:r>
    </w:p>
    <w:p w14:paraId="50CBB4DE"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31E67946"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 xml:space="preserve">Octavian, D. (2012), “E-wallet. A new technical approach”, Acta Universitatis </w:t>
      </w:r>
      <w:proofErr w:type="spellStart"/>
      <w:r w:rsidRPr="009C1965">
        <w:rPr>
          <w:rFonts w:ascii="Times New Roman" w:hAnsi="Times New Roman" w:cs="Times New Roman"/>
          <w:sz w:val="24"/>
          <w:szCs w:val="24"/>
        </w:rPr>
        <w:t>Danubius</w:t>
      </w:r>
      <w:proofErr w:type="spellEnd"/>
      <w:r w:rsidRPr="009C1965">
        <w:rPr>
          <w:rFonts w:ascii="Times New Roman" w:hAnsi="Times New Roman" w:cs="Times New Roman"/>
          <w:sz w:val="24"/>
          <w:szCs w:val="24"/>
        </w:rPr>
        <w:t xml:space="preserve">. </w:t>
      </w:r>
      <w:proofErr w:type="spellStart"/>
      <w:r w:rsidRPr="009C1965">
        <w:rPr>
          <w:rFonts w:ascii="Times New Roman" w:hAnsi="Times New Roman" w:cs="Times New Roman"/>
          <w:sz w:val="24"/>
          <w:szCs w:val="24"/>
        </w:rPr>
        <w:t>òconomica</w:t>
      </w:r>
      <w:proofErr w:type="spellEnd"/>
      <w:r w:rsidRPr="009C1965">
        <w:rPr>
          <w:rFonts w:ascii="Times New Roman" w:hAnsi="Times New Roman" w:cs="Times New Roman"/>
          <w:sz w:val="24"/>
          <w:szCs w:val="24"/>
        </w:rPr>
        <w:t>, Vol. 8, p. 84.</w:t>
      </w:r>
    </w:p>
    <w:p w14:paraId="71C736FD"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02956979"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Olejnik, S. and Algina, J. (2000), “Measures of effect size for comparative studies: applications, interpretations, and limitations”, Contemporary Educational Psychology, Vol. 25 No. 3, pp. 241-286,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10.1006/ceps.2000.1040</w:t>
      </w:r>
      <w:r w:rsidRPr="009C1965">
        <w:rPr>
          <w:rFonts w:ascii="Times New Roman" w:hAnsi="Times New Roman" w:cs="Times New Roman"/>
          <w:color w:val="000000"/>
          <w:sz w:val="24"/>
          <w:szCs w:val="24"/>
        </w:rPr>
        <w:t>.</w:t>
      </w:r>
    </w:p>
    <w:p w14:paraId="38FBE740"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32E3671B"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PTI (2020), 42% Indians have increased use of digital payments during COVID-19 lockdown: Report, Retrieved April 20, 2020, from Website of The New Indian Express, available at: </w:t>
      </w:r>
      <w:r w:rsidRPr="009C1965">
        <w:rPr>
          <w:rFonts w:ascii="Times New Roman" w:hAnsi="Times New Roman" w:cs="Times New Roman"/>
          <w:color w:val="0000FF"/>
          <w:sz w:val="24"/>
          <w:szCs w:val="24"/>
        </w:rPr>
        <w:t>www.newindianexpress.com/business/2020/apr/14/42-per-cent-indians-have-increased-useof-digital-payments-during-covid-19-lockdown-report-2130059.html</w:t>
      </w:r>
    </w:p>
    <w:p w14:paraId="58F75405"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235F1C29"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roofErr w:type="spellStart"/>
      <w:r w:rsidRPr="009C1965">
        <w:rPr>
          <w:rFonts w:ascii="Times New Roman" w:hAnsi="Times New Roman" w:cs="Times New Roman"/>
          <w:sz w:val="24"/>
          <w:szCs w:val="24"/>
        </w:rPr>
        <w:t>Salodkar</w:t>
      </w:r>
      <w:proofErr w:type="spellEnd"/>
      <w:r w:rsidRPr="009C1965">
        <w:rPr>
          <w:rFonts w:ascii="Times New Roman" w:hAnsi="Times New Roman" w:cs="Times New Roman"/>
          <w:sz w:val="24"/>
          <w:szCs w:val="24"/>
        </w:rPr>
        <w:t xml:space="preserve">, A., </w:t>
      </w:r>
      <w:proofErr w:type="spellStart"/>
      <w:r w:rsidRPr="009C1965">
        <w:rPr>
          <w:rFonts w:ascii="Times New Roman" w:hAnsi="Times New Roman" w:cs="Times New Roman"/>
          <w:sz w:val="24"/>
          <w:szCs w:val="24"/>
        </w:rPr>
        <w:t>Shirbhate</w:t>
      </w:r>
      <w:proofErr w:type="spellEnd"/>
      <w:r w:rsidRPr="009C1965">
        <w:rPr>
          <w:rFonts w:ascii="Times New Roman" w:hAnsi="Times New Roman" w:cs="Times New Roman"/>
          <w:sz w:val="24"/>
          <w:szCs w:val="24"/>
        </w:rPr>
        <w:t>, M. and Morey, K. (2015), “Electronic wallet”, International Research Journal of Engineering and Technology (IRJET), Vol. 2 No. 9, pp. 975-977.</w:t>
      </w:r>
    </w:p>
    <w:p w14:paraId="12C80A4B"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1F3F97F8"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Schubert, R., Brown, M., Gysler, M. and </w:t>
      </w:r>
      <w:proofErr w:type="spellStart"/>
      <w:r w:rsidRPr="009C1965">
        <w:rPr>
          <w:rFonts w:ascii="Times New Roman" w:hAnsi="Times New Roman" w:cs="Times New Roman"/>
          <w:color w:val="000000"/>
          <w:sz w:val="24"/>
          <w:szCs w:val="24"/>
        </w:rPr>
        <w:t>Brachinger</w:t>
      </w:r>
      <w:proofErr w:type="spellEnd"/>
      <w:r w:rsidRPr="009C1965">
        <w:rPr>
          <w:rFonts w:ascii="Times New Roman" w:hAnsi="Times New Roman" w:cs="Times New Roman"/>
          <w:color w:val="000000"/>
          <w:sz w:val="24"/>
          <w:szCs w:val="24"/>
        </w:rPr>
        <w:t xml:space="preserve">, H.W. (1999), “Financial decision-making: are women really more risk-averse?”, American Economic Review, Vol. 89 No. 2, pp. 381-385,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10.2307/117140</w:t>
      </w:r>
      <w:r w:rsidRPr="009C1965">
        <w:rPr>
          <w:rFonts w:ascii="Times New Roman" w:hAnsi="Times New Roman" w:cs="Times New Roman"/>
          <w:color w:val="000000"/>
          <w:sz w:val="24"/>
          <w:szCs w:val="24"/>
        </w:rPr>
        <w:t>.</w:t>
      </w:r>
    </w:p>
    <w:p w14:paraId="65B5CBD3"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0A59497A"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roofErr w:type="spellStart"/>
      <w:r w:rsidRPr="009C1965">
        <w:rPr>
          <w:rFonts w:ascii="Times New Roman" w:hAnsi="Times New Roman" w:cs="Times New Roman"/>
          <w:color w:val="000000"/>
          <w:sz w:val="24"/>
          <w:szCs w:val="24"/>
        </w:rPr>
        <w:t>Soodan</w:t>
      </w:r>
      <w:proofErr w:type="spellEnd"/>
      <w:r w:rsidRPr="009C1965">
        <w:rPr>
          <w:rFonts w:ascii="Times New Roman" w:hAnsi="Times New Roman" w:cs="Times New Roman"/>
          <w:color w:val="000000"/>
          <w:sz w:val="24"/>
          <w:szCs w:val="24"/>
        </w:rPr>
        <w:t xml:space="preserve">, V. and Rana, A. (2020), “Modeling customers’ intention to use e-wallet in a developing nation: extending UTAUT2 with security, privacy and savings”, Journal of Electronic Commerce in Organizations, Vol. 18 No. 1, pp. 89-114,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10.4018/JECO.2020010105</w:t>
      </w:r>
      <w:r w:rsidRPr="009C1965">
        <w:rPr>
          <w:rFonts w:ascii="Times New Roman" w:hAnsi="Times New Roman" w:cs="Times New Roman"/>
          <w:color w:val="000000"/>
          <w:sz w:val="24"/>
          <w:szCs w:val="24"/>
        </w:rPr>
        <w:t>.</w:t>
      </w:r>
    </w:p>
    <w:p w14:paraId="1E648F69"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12DE6A91"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The Economic Times (2020), “Definition of E-wallets”, Retrieved from A website of The Economic Times, available at: </w:t>
      </w:r>
      <w:r w:rsidRPr="009C1965">
        <w:rPr>
          <w:rFonts w:ascii="Times New Roman" w:hAnsi="Times New Roman" w:cs="Times New Roman"/>
          <w:color w:val="0000FF"/>
          <w:sz w:val="24"/>
          <w:szCs w:val="24"/>
        </w:rPr>
        <w:t>https://economictimes.indiatimes.com/definition/ewallets</w:t>
      </w:r>
    </w:p>
    <w:p w14:paraId="79AAF1B9"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2E083720"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roofErr w:type="spellStart"/>
      <w:r w:rsidRPr="009C1965">
        <w:rPr>
          <w:rFonts w:ascii="Times New Roman" w:hAnsi="Times New Roman" w:cs="Times New Roman"/>
          <w:sz w:val="24"/>
          <w:szCs w:val="24"/>
        </w:rPr>
        <w:t>Tunks</w:t>
      </w:r>
      <w:proofErr w:type="spellEnd"/>
      <w:r w:rsidRPr="009C1965">
        <w:rPr>
          <w:rFonts w:ascii="Times New Roman" w:hAnsi="Times New Roman" w:cs="Times New Roman"/>
          <w:sz w:val="24"/>
          <w:szCs w:val="24"/>
        </w:rPr>
        <w:t>, T. (1978), “The use of omega squared in interpreting statistical significance”, Bulletin of the Council for Research in Music Education, Vol. 57, pp. 28-34.</w:t>
      </w:r>
    </w:p>
    <w:p w14:paraId="0C379647"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4B8CD87E"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roofErr w:type="spellStart"/>
      <w:r w:rsidRPr="009C1965">
        <w:rPr>
          <w:rFonts w:ascii="Times New Roman" w:hAnsi="Times New Roman" w:cs="Times New Roman"/>
          <w:color w:val="000000"/>
          <w:sz w:val="24"/>
          <w:szCs w:val="24"/>
        </w:rPr>
        <w:t>Umarji</w:t>
      </w:r>
      <w:proofErr w:type="spellEnd"/>
      <w:r w:rsidRPr="009C1965">
        <w:rPr>
          <w:rFonts w:ascii="Times New Roman" w:hAnsi="Times New Roman" w:cs="Times New Roman"/>
          <w:color w:val="000000"/>
          <w:sz w:val="24"/>
          <w:szCs w:val="24"/>
        </w:rPr>
        <w:t xml:space="preserve">, V. (2016), “Www.business-standard.com”, Retrieved August 18, 2018, available at: </w:t>
      </w:r>
      <w:r w:rsidRPr="009C1965">
        <w:rPr>
          <w:rFonts w:ascii="Times New Roman" w:hAnsi="Times New Roman" w:cs="Times New Roman"/>
          <w:color w:val="0000FF"/>
          <w:sz w:val="24"/>
          <w:szCs w:val="24"/>
        </w:rPr>
        <w:t>www.business-standard.com/article/companies/after-iit-delhi-and-jnu-mobikwik-in-talks-with-iima-for-going-cashless-116122600866_1.html</w:t>
      </w:r>
    </w:p>
    <w:p w14:paraId="755A242D"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1E2ABA5A"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roofErr w:type="spellStart"/>
      <w:r w:rsidRPr="009C1965">
        <w:rPr>
          <w:rFonts w:ascii="Times New Roman" w:hAnsi="Times New Roman" w:cs="Times New Roman"/>
          <w:sz w:val="24"/>
          <w:szCs w:val="24"/>
        </w:rPr>
        <w:t>Urs</w:t>
      </w:r>
      <w:proofErr w:type="spellEnd"/>
      <w:r w:rsidRPr="009C1965">
        <w:rPr>
          <w:rFonts w:ascii="Times New Roman" w:hAnsi="Times New Roman" w:cs="Times New Roman"/>
          <w:sz w:val="24"/>
          <w:szCs w:val="24"/>
        </w:rPr>
        <w:t xml:space="preserve">, B.A. (2015), “Security issues and solutions in e-payment systems”, Fiat </w:t>
      </w:r>
      <w:proofErr w:type="spellStart"/>
      <w:r w:rsidRPr="009C1965">
        <w:rPr>
          <w:rFonts w:ascii="Times New Roman" w:hAnsi="Times New Roman" w:cs="Times New Roman"/>
          <w:sz w:val="24"/>
          <w:szCs w:val="24"/>
        </w:rPr>
        <w:t>Iustitia</w:t>
      </w:r>
      <w:proofErr w:type="spellEnd"/>
      <w:r w:rsidRPr="009C1965">
        <w:rPr>
          <w:rFonts w:ascii="Times New Roman" w:hAnsi="Times New Roman" w:cs="Times New Roman"/>
          <w:sz w:val="24"/>
          <w:szCs w:val="24"/>
        </w:rPr>
        <w:t>, Vol. 1, pp. 172-179.</w:t>
      </w:r>
    </w:p>
    <w:p w14:paraId="683BC6AA"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58415BE5"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roofErr w:type="spellStart"/>
      <w:r w:rsidRPr="009C1965">
        <w:rPr>
          <w:rFonts w:ascii="Times New Roman" w:hAnsi="Times New Roman" w:cs="Times New Roman"/>
          <w:color w:val="000000"/>
          <w:sz w:val="24"/>
          <w:szCs w:val="24"/>
        </w:rPr>
        <w:t>Wijayanthi</w:t>
      </w:r>
      <w:proofErr w:type="spellEnd"/>
      <w:r w:rsidRPr="009C1965">
        <w:rPr>
          <w:rFonts w:ascii="Times New Roman" w:hAnsi="Times New Roman" w:cs="Times New Roman"/>
          <w:color w:val="000000"/>
          <w:sz w:val="24"/>
          <w:szCs w:val="24"/>
        </w:rPr>
        <w:t xml:space="preserve">, I.M. (2019), “Behavioral intention of young consumers towards E-Wallet adoption: an empirical study among Indonesian users”, Russian Journal of Agricultural and Socio-Economic Sciences, Vol. 85 No. 1, pp. 79-93,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10.18551/rjoas.2019-01.09</w:t>
      </w:r>
      <w:r w:rsidRPr="009C1965">
        <w:rPr>
          <w:rFonts w:ascii="Times New Roman" w:hAnsi="Times New Roman" w:cs="Times New Roman"/>
          <w:color w:val="000000"/>
          <w:sz w:val="24"/>
          <w:szCs w:val="24"/>
        </w:rPr>
        <w:t>.</w:t>
      </w:r>
    </w:p>
    <w:p w14:paraId="5E6F4EDC"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6F31329F"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Balan, R. </w:t>
      </w:r>
      <w:proofErr w:type="spellStart"/>
      <w:r w:rsidRPr="009C1965">
        <w:rPr>
          <w:rFonts w:ascii="Times New Roman" w:hAnsi="Times New Roman" w:cs="Times New Roman"/>
          <w:color w:val="000000"/>
          <w:sz w:val="24"/>
          <w:szCs w:val="24"/>
        </w:rPr>
        <w:t>Ramsubbu</w:t>
      </w:r>
      <w:proofErr w:type="spellEnd"/>
      <w:r w:rsidRPr="009C1965">
        <w:rPr>
          <w:rFonts w:ascii="Times New Roman" w:hAnsi="Times New Roman" w:cs="Times New Roman"/>
          <w:color w:val="000000"/>
          <w:sz w:val="24"/>
          <w:szCs w:val="24"/>
        </w:rPr>
        <w:t xml:space="preserve">, N. and Tayi, G. (2006), “Digital wallet: requirements and challenges”, Retrieved December 18, 2018, available at: </w:t>
      </w:r>
      <w:r w:rsidRPr="009C1965">
        <w:rPr>
          <w:rFonts w:ascii="Times New Roman" w:hAnsi="Times New Roman" w:cs="Times New Roman"/>
          <w:color w:val="0000FF"/>
          <w:sz w:val="24"/>
          <w:szCs w:val="24"/>
        </w:rPr>
        <w:t>https://apollo.smu.edu.sg/papers/digitalwallet_case.pdf</w:t>
      </w:r>
    </w:p>
    <w:p w14:paraId="4D7002C2"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5D26B633"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D’Mello, G. (2019), “Technology”, Retrieved January 18, 2019, available at: </w:t>
      </w:r>
      <w:r w:rsidRPr="009C1965">
        <w:rPr>
          <w:rFonts w:ascii="Times New Roman" w:hAnsi="Times New Roman" w:cs="Times New Roman"/>
          <w:color w:val="0000FF"/>
          <w:sz w:val="24"/>
          <w:szCs w:val="24"/>
        </w:rPr>
        <w:t>www.indiatimes.com/:www.indiatimes.com/technology/news/smartphone-users-in-india-smartphone-penetrationis-set-to-reach-373-million-users-in-2019_-360475.html</w:t>
      </w:r>
    </w:p>
    <w:p w14:paraId="3128A7AF"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7FB5A04A"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roofErr w:type="spellStart"/>
      <w:r w:rsidRPr="009C1965">
        <w:rPr>
          <w:rFonts w:ascii="Times New Roman" w:hAnsi="Times New Roman" w:cs="Times New Roman"/>
          <w:sz w:val="24"/>
          <w:szCs w:val="24"/>
        </w:rPr>
        <w:t>Ergeerts</w:t>
      </w:r>
      <w:proofErr w:type="spellEnd"/>
      <w:r w:rsidRPr="009C1965">
        <w:rPr>
          <w:rFonts w:ascii="Times New Roman" w:hAnsi="Times New Roman" w:cs="Times New Roman"/>
          <w:sz w:val="24"/>
          <w:szCs w:val="24"/>
        </w:rPr>
        <w:t xml:space="preserve">, G., Schellekens, D., </w:t>
      </w:r>
      <w:proofErr w:type="spellStart"/>
      <w:r w:rsidRPr="009C1965">
        <w:rPr>
          <w:rFonts w:ascii="Times New Roman" w:hAnsi="Times New Roman" w:cs="Times New Roman"/>
          <w:sz w:val="24"/>
          <w:szCs w:val="24"/>
        </w:rPr>
        <w:t>Schrooyen</w:t>
      </w:r>
      <w:proofErr w:type="spellEnd"/>
      <w:r w:rsidRPr="009C1965">
        <w:rPr>
          <w:rFonts w:ascii="Times New Roman" w:hAnsi="Times New Roman" w:cs="Times New Roman"/>
          <w:sz w:val="24"/>
          <w:szCs w:val="24"/>
        </w:rPr>
        <w:t xml:space="preserve">, F., Beyers, R., De Kock, K. and Van </w:t>
      </w:r>
      <w:proofErr w:type="spellStart"/>
      <w:r w:rsidRPr="009C1965">
        <w:rPr>
          <w:rFonts w:ascii="Times New Roman" w:hAnsi="Times New Roman" w:cs="Times New Roman"/>
          <w:sz w:val="24"/>
          <w:szCs w:val="24"/>
        </w:rPr>
        <w:t>Herck</w:t>
      </w:r>
      <w:proofErr w:type="spellEnd"/>
      <w:r w:rsidRPr="009C1965">
        <w:rPr>
          <w:rFonts w:ascii="Times New Roman" w:hAnsi="Times New Roman" w:cs="Times New Roman"/>
          <w:sz w:val="24"/>
          <w:szCs w:val="24"/>
        </w:rPr>
        <w:t>, T. (2012), “Vision towards an open electronic wallet on NFC smartphones”, International Journal on Advances in Internet Technology, Vol. 5 Nos 3/4, pp. 84-94.</w:t>
      </w:r>
    </w:p>
    <w:p w14:paraId="75D32E2A"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419F080E" w14:textId="77777777" w:rsidR="00EA7E5A" w:rsidRPr="009C1965" w:rsidRDefault="00EA7E5A" w:rsidP="00EA7E5A">
      <w:pPr>
        <w:autoSpaceDE w:val="0"/>
        <w:autoSpaceDN w:val="0"/>
        <w:adjustRightInd w:val="0"/>
        <w:spacing w:after="0" w:line="240" w:lineRule="auto"/>
        <w:rPr>
          <w:rFonts w:ascii="Times New Roman" w:hAnsi="Times New Roman" w:cs="Times New Roman"/>
          <w:color w:val="000000"/>
          <w:sz w:val="24"/>
          <w:szCs w:val="24"/>
        </w:rPr>
      </w:pPr>
      <w:r w:rsidRPr="009C1965">
        <w:rPr>
          <w:rFonts w:ascii="Times New Roman" w:hAnsi="Times New Roman" w:cs="Times New Roman"/>
          <w:color w:val="000000"/>
          <w:sz w:val="24"/>
          <w:szCs w:val="24"/>
        </w:rPr>
        <w:lastRenderedPageBreak/>
        <w:t xml:space="preserve">Olsen, I., Hedman, J. and </w:t>
      </w:r>
      <w:proofErr w:type="spellStart"/>
      <w:r w:rsidRPr="009C1965">
        <w:rPr>
          <w:rFonts w:ascii="Times New Roman" w:hAnsi="Times New Roman" w:cs="Times New Roman"/>
          <w:color w:val="000000"/>
          <w:sz w:val="24"/>
          <w:szCs w:val="24"/>
        </w:rPr>
        <w:t>Vatrapu</w:t>
      </w:r>
      <w:proofErr w:type="spellEnd"/>
      <w:r w:rsidRPr="009C1965">
        <w:rPr>
          <w:rFonts w:ascii="Times New Roman" w:hAnsi="Times New Roman" w:cs="Times New Roman"/>
          <w:color w:val="000000"/>
          <w:sz w:val="24"/>
          <w:szCs w:val="24"/>
        </w:rPr>
        <w:t xml:space="preserve">, R. (2011), “E-wallets”, pp. 158-165, </w:t>
      </w:r>
      <w:r w:rsidRPr="009C1965">
        <w:rPr>
          <w:rFonts w:ascii="Times New Roman" w:hAnsi="Times New Roman" w:cs="Times New Roman"/>
          <w:color w:val="0000FF"/>
          <w:sz w:val="24"/>
          <w:szCs w:val="24"/>
        </w:rPr>
        <w:t>10.1109/ICMB.2011.48</w:t>
      </w:r>
      <w:r w:rsidRPr="009C1965">
        <w:rPr>
          <w:rFonts w:ascii="Times New Roman" w:hAnsi="Times New Roman" w:cs="Times New Roman"/>
          <w:color w:val="000000"/>
          <w:sz w:val="24"/>
          <w:szCs w:val="24"/>
        </w:rPr>
        <w:t>.</w:t>
      </w:r>
    </w:p>
    <w:p w14:paraId="0D04D23D"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0D0216C6"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Sen, S. (2017), “Www.hindustantimes.com”, Retrieved August 18, 2018, available at: </w:t>
      </w:r>
      <w:r w:rsidRPr="009C1965">
        <w:rPr>
          <w:rFonts w:ascii="Times New Roman" w:hAnsi="Times New Roman" w:cs="Times New Roman"/>
          <w:color w:val="0000FF"/>
          <w:sz w:val="24"/>
          <w:szCs w:val="24"/>
        </w:rPr>
        <w:t>www.hindustantimes.com/business-news/mobile-wallets-see-a-soaring-growth-post-demonetisation/story-zwdBi3UGqG1qZD92AEF9GK.html</w:t>
      </w:r>
    </w:p>
    <w:p w14:paraId="24306EA4"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711152B5"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roofErr w:type="spellStart"/>
      <w:r w:rsidRPr="009C1965">
        <w:rPr>
          <w:rFonts w:ascii="Times New Roman" w:hAnsi="Times New Roman" w:cs="Times New Roman"/>
          <w:sz w:val="24"/>
          <w:szCs w:val="24"/>
        </w:rPr>
        <w:t>Taghiloo</w:t>
      </w:r>
      <w:proofErr w:type="spellEnd"/>
      <w:r w:rsidRPr="009C1965">
        <w:rPr>
          <w:rFonts w:ascii="Times New Roman" w:hAnsi="Times New Roman" w:cs="Times New Roman"/>
          <w:sz w:val="24"/>
          <w:szCs w:val="24"/>
        </w:rPr>
        <w:t xml:space="preserve">, M., Agheli, M.A. and </w:t>
      </w:r>
      <w:proofErr w:type="spellStart"/>
      <w:r w:rsidRPr="009C1965">
        <w:rPr>
          <w:rFonts w:ascii="Times New Roman" w:hAnsi="Times New Roman" w:cs="Times New Roman"/>
          <w:sz w:val="24"/>
          <w:szCs w:val="24"/>
        </w:rPr>
        <w:t>Rezaeinezhad</w:t>
      </w:r>
      <w:proofErr w:type="spellEnd"/>
      <w:r w:rsidRPr="009C1965">
        <w:rPr>
          <w:rFonts w:ascii="Times New Roman" w:hAnsi="Times New Roman" w:cs="Times New Roman"/>
          <w:sz w:val="24"/>
          <w:szCs w:val="24"/>
        </w:rPr>
        <w:t xml:space="preserve">, M.R. (2010), “Mobile based secure digital wallet for </w:t>
      </w:r>
      <w:proofErr w:type="gramStart"/>
      <w:r w:rsidRPr="009C1965">
        <w:rPr>
          <w:rFonts w:ascii="Times New Roman" w:hAnsi="Times New Roman" w:cs="Times New Roman"/>
          <w:sz w:val="24"/>
          <w:szCs w:val="24"/>
        </w:rPr>
        <w:t>peer to peer</w:t>
      </w:r>
      <w:proofErr w:type="gramEnd"/>
      <w:r w:rsidRPr="009C1965">
        <w:rPr>
          <w:rFonts w:ascii="Times New Roman" w:hAnsi="Times New Roman" w:cs="Times New Roman"/>
          <w:sz w:val="24"/>
          <w:szCs w:val="24"/>
        </w:rPr>
        <w:t xml:space="preserve"> payment system”, International Journal of Ubicomp, Vol. 1 No. 4.</w:t>
      </w:r>
    </w:p>
    <w:p w14:paraId="409ECE62"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27605D58"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roofErr w:type="spellStart"/>
      <w:r w:rsidRPr="009C1965">
        <w:rPr>
          <w:rFonts w:ascii="Times New Roman" w:hAnsi="Times New Roman" w:cs="Times New Roman"/>
          <w:sz w:val="24"/>
          <w:szCs w:val="24"/>
        </w:rPr>
        <w:t>Upadhayaya</w:t>
      </w:r>
      <w:proofErr w:type="spellEnd"/>
      <w:r w:rsidRPr="009C1965">
        <w:rPr>
          <w:rFonts w:ascii="Times New Roman" w:hAnsi="Times New Roman" w:cs="Times New Roman"/>
          <w:sz w:val="24"/>
          <w:szCs w:val="24"/>
        </w:rPr>
        <w:t>, A. (2012), “Electronic commerce and e-wallet”, International Journal of Recent Research and Review, Vol. I, pp. 37-41.</w:t>
      </w:r>
    </w:p>
    <w:p w14:paraId="36E9C758" w14:textId="77777777" w:rsidR="00EA7E5A" w:rsidRPr="009C1965"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6AD29411" w14:textId="77777777" w:rsidR="00EA7E5A" w:rsidRDefault="00EA7E5A" w:rsidP="00EA7E5A">
      <w:pPr>
        <w:jc w:val="center"/>
        <w:rPr>
          <w:rFonts w:ascii="Times New Roman" w:hAnsi="Times New Roman" w:cs="Times New Roman"/>
          <w:b/>
          <w:bCs/>
          <w:sz w:val="32"/>
          <w:szCs w:val="32"/>
        </w:rPr>
      </w:pPr>
    </w:p>
    <w:sectPr w:rsidR="00EA7E5A" w:rsidSect="00EA537A">
      <w:pgSz w:w="11906" w:h="16838" w:code="9"/>
      <w:pgMar w:top="1440" w:right="1440" w:bottom="1440" w:left="2155"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4CC7"/>
    <w:multiLevelType w:val="hybridMultilevel"/>
    <w:tmpl w:val="8086FA7A"/>
    <w:lvl w:ilvl="0" w:tplc="FB3CE00C">
      <w:start w:val="1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9671BC"/>
    <w:multiLevelType w:val="hybridMultilevel"/>
    <w:tmpl w:val="4CF6DCA8"/>
    <w:lvl w:ilvl="0" w:tplc="41027AD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DE25BD"/>
    <w:multiLevelType w:val="hybridMultilevel"/>
    <w:tmpl w:val="18283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641D01"/>
    <w:multiLevelType w:val="hybridMultilevel"/>
    <w:tmpl w:val="F1F4A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F262D0"/>
    <w:multiLevelType w:val="hybridMultilevel"/>
    <w:tmpl w:val="189EC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D7778F"/>
    <w:multiLevelType w:val="hybridMultilevel"/>
    <w:tmpl w:val="9790DAD8"/>
    <w:lvl w:ilvl="0" w:tplc="B5EEFB9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0462F1"/>
    <w:multiLevelType w:val="hybridMultilevel"/>
    <w:tmpl w:val="051C5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9A3551"/>
    <w:multiLevelType w:val="hybridMultilevel"/>
    <w:tmpl w:val="37D0881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38E2BA7"/>
    <w:multiLevelType w:val="hybridMultilevel"/>
    <w:tmpl w:val="E4D8B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957864"/>
    <w:multiLevelType w:val="hybridMultilevel"/>
    <w:tmpl w:val="DFCE64EA"/>
    <w:lvl w:ilvl="0" w:tplc="FB3CE00C">
      <w:start w:val="1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D76B63"/>
    <w:multiLevelType w:val="hybridMultilevel"/>
    <w:tmpl w:val="0B28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A36F47"/>
    <w:multiLevelType w:val="hybridMultilevel"/>
    <w:tmpl w:val="EF121A14"/>
    <w:lvl w:ilvl="0" w:tplc="FB3CE00C">
      <w:start w:val="1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B479A9"/>
    <w:multiLevelType w:val="hybridMultilevel"/>
    <w:tmpl w:val="DA08F256"/>
    <w:lvl w:ilvl="0" w:tplc="C2FA7D64">
      <w:start w:val="1"/>
      <w:numFmt w:val="lowerLetter"/>
      <w:lvlText w:val="%1)"/>
      <w:lvlJc w:val="left"/>
      <w:pPr>
        <w:ind w:left="1080" w:hanging="720"/>
      </w:pPr>
      <w:rPr>
        <w:rFonts w:hint="eastAsi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247813"/>
    <w:multiLevelType w:val="hybridMultilevel"/>
    <w:tmpl w:val="94D06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CD46B7"/>
    <w:multiLevelType w:val="hybridMultilevel"/>
    <w:tmpl w:val="1A382D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67033E6"/>
    <w:multiLevelType w:val="hybridMultilevel"/>
    <w:tmpl w:val="83CA7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403E35"/>
    <w:multiLevelType w:val="hybridMultilevel"/>
    <w:tmpl w:val="95960D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73F6FAB"/>
    <w:multiLevelType w:val="hybridMultilevel"/>
    <w:tmpl w:val="9788C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8B531C"/>
    <w:multiLevelType w:val="hybridMultilevel"/>
    <w:tmpl w:val="2BF0049C"/>
    <w:lvl w:ilvl="0" w:tplc="FB3CE00C">
      <w:start w:val="1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A5625E"/>
    <w:multiLevelType w:val="hybridMultilevel"/>
    <w:tmpl w:val="DAF4539C"/>
    <w:lvl w:ilvl="0" w:tplc="4009001B">
      <w:start w:val="1"/>
      <w:numFmt w:val="lowerRoman"/>
      <w:lvlText w:val="%1."/>
      <w:lvlJc w:val="right"/>
      <w:pPr>
        <w:ind w:left="108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8"/>
  </w:num>
  <w:num w:numId="4">
    <w:abstractNumId w:val="13"/>
  </w:num>
  <w:num w:numId="5">
    <w:abstractNumId w:val="11"/>
  </w:num>
  <w:num w:numId="6">
    <w:abstractNumId w:val="18"/>
  </w:num>
  <w:num w:numId="7">
    <w:abstractNumId w:val="19"/>
  </w:num>
  <w:num w:numId="8">
    <w:abstractNumId w:val="9"/>
  </w:num>
  <w:num w:numId="9">
    <w:abstractNumId w:val="12"/>
  </w:num>
  <w:num w:numId="10">
    <w:abstractNumId w:val="0"/>
  </w:num>
  <w:num w:numId="11">
    <w:abstractNumId w:val="14"/>
  </w:num>
  <w:num w:numId="12">
    <w:abstractNumId w:val="17"/>
  </w:num>
  <w:num w:numId="13">
    <w:abstractNumId w:val="2"/>
  </w:num>
  <w:num w:numId="14">
    <w:abstractNumId w:val="6"/>
  </w:num>
  <w:num w:numId="15">
    <w:abstractNumId w:val="5"/>
  </w:num>
  <w:num w:numId="16">
    <w:abstractNumId w:val="3"/>
  </w:num>
  <w:num w:numId="17">
    <w:abstractNumId w:val="1"/>
  </w:num>
  <w:num w:numId="18">
    <w:abstractNumId w:val="10"/>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4C4"/>
    <w:rsid w:val="00000A0B"/>
    <w:rsid w:val="00002292"/>
    <w:rsid w:val="00002BF2"/>
    <w:rsid w:val="00004B1A"/>
    <w:rsid w:val="00010F63"/>
    <w:rsid w:val="00047056"/>
    <w:rsid w:val="000863D6"/>
    <w:rsid w:val="000C2E9C"/>
    <w:rsid w:val="000E34C4"/>
    <w:rsid w:val="00107D22"/>
    <w:rsid w:val="00122A81"/>
    <w:rsid w:val="00124E8D"/>
    <w:rsid w:val="0012500B"/>
    <w:rsid w:val="001270E8"/>
    <w:rsid w:val="00132675"/>
    <w:rsid w:val="001409C9"/>
    <w:rsid w:val="001428B4"/>
    <w:rsid w:val="00151DEF"/>
    <w:rsid w:val="00165803"/>
    <w:rsid w:val="00166292"/>
    <w:rsid w:val="001971EC"/>
    <w:rsid w:val="001D0EE8"/>
    <w:rsid w:val="001E0E7C"/>
    <w:rsid w:val="001F19C4"/>
    <w:rsid w:val="00234008"/>
    <w:rsid w:val="00270576"/>
    <w:rsid w:val="002843A3"/>
    <w:rsid w:val="002B40A2"/>
    <w:rsid w:val="002C47DD"/>
    <w:rsid w:val="003146D5"/>
    <w:rsid w:val="00355845"/>
    <w:rsid w:val="00356C64"/>
    <w:rsid w:val="00380501"/>
    <w:rsid w:val="00393517"/>
    <w:rsid w:val="003A2739"/>
    <w:rsid w:val="003F7696"/>
    <w:rsid w:val="00423F82"/>
    <w:rsid w:val="004320A9"/>
    <w:rsid w:val="00441779"/>
    <w:rsid w:val="00442242"/>
    <w:rsid w:val="00447F34"/>
    <w:rsid w:val="004644D3"/>
    <w:rsid w:val="00473E4A"/>
    <w:rsid w:val="004903C0"/>
    <w:rsid w:val="004A32B4"/>
    <w:rsid w:val="004A50B3"/>
    <w:rsid w:val="004B6EDA"/>
    <w:rsid w:val="004D3891"/>
    <w:rsid w:val="00531B17"/>
    <w:rsid w:val="0053547E"/>
    <w:rsid w:val="00551FC0"/>
    <w:rsid w:val="00586339"/>
    <w:rsid w:val="00591A5F"/>
    <w:rsid w:val="005A22BF"/>
    <w:rsid w:val="005F19B1"/>
    <w:rsid w:val="00613322"/>
    <w:rsid w:val="00622F22"/>
    <w:rsid w:val="006356C4"/>
    <w:rsid w:val="00672897"/>
    <w:rsid w:val="00675B5C"/>
    <w:rsid w:val="00681C1C"/>
    <w:rsid w:val="00683D62"/>
    <w:rsid w:val="0069740A"/>
    <w:rsid w:val="0069749A"/>
    <w:rsid w:val="006C59B6"/>
    <w:rsid w:val="006E2A70"/>
    <w:rsid w:val="006E7D95"/>
    <w:rsid w:val="006F6EBA"/>
    <w:rsid w:val="00713E88"/>
    <w:rsid w:val="007360FE"/>
    <w:rsid w:val="007457A8"/>
    <w:rsid w:val="00753857"/>
    <w:rsid w:val="00790AC8"/>
    <w:rsid w:val="007A5E22"/>
    <w:rsid w:val="007C562C"/>
    <w:rsid w:val="007D0732"/>
    <w:rsid w:val="007D4080"/>
    <w:rsid w:val="007D5326"/>
    <w:rsid w:val="007F4B56"/>
    <w:rsid w:val="00836292"/>
    <w:rsid w:val="00841BA4"/>
    <w:rsid w:val="00877BF3"/>
    <w:rsid w:val="00886844"/>
    <w:rsid w:val="008E273B"/>
    <w:rsid w:val="008F25E2"/>
    <w:rsid w:val="008F5BBF"/>
    <w:rsid w:val="00905C94"/>
    <w:rsid w:val="00925229"/>
    <w:rsid w:val="00954A9B"/>
    <w:rsid w:val="009556C2"/>
    <w:rsid w:val="00984751"/>
    <w:rsid w:val="009C1965"/>
    <w:rsid w:val="009D1C50"/>
    <w:rsid w:val="009D60AD"/>
    <w:rsid w:val="00A2706F"/>
    <w:rsid w:val="00A30134"/>
    <w:rsid w:val="00A3791E"/>
    <w:rsid w:val="00A5615C"/>
    <w:rsid w:val="00A63E3C"/>
    <w:rsid w:val="00A64ED8"/>
    <w:rsid w:val="00A72C15"/>
    <w:rsid w:val="00A87071"/>
    <w:rsid w:val="00A92A01"/>
    <w:rsid w:val="00AB45C9"/>
    <w:rsid w:val="00B171C2"/>
    <w:rsid w:val="00B25BF7"/>
    <w:rsid w:val="00B95FC8"/>
    <w:rsid w:val="00BA2411"/>
    <w:rsid w:val="00BA5CBE"/>
    <w:rsid w:val="00BD5303"/>
    <w:rsid w:val="00BF7FAA"/>
    <w:rsid w:val="00C14558"/>
    <w:rsid w:val="00C77B65"/>
    <w:rsid w:val="00CD7311"/>
    <w:rsid w:val="00CE757D"/>
    <w:rsid w:val="00CF0288"/>
    <w:rsid w:val="00CF27EB"/>
    <w:rsid w:val="00D057FA"/>
    <w:rsid w:val="00D06497"/>
    <w:rsid w:val="00D17F3B"/>
    <w:rsid w:val="00D23229"/>
    <w:rsid w:val="00D24057"/>
    <w:rsid w:val="00D24059"/>
    <w:rsid w:val="00D457EB"/>
    <w:rsid w:val="00D45EBE"/>
    <w:rsid w:val="00D51757"/>
    <w:rsid w:val="00D82D1C"/>
    <w:rsid w:val="00D97F64"/>
    <w:rsid w:val="00DA3EE8"/>
    <w:rsid w:val="00DB53E4"/>
    <w:rsid w:val="00E100BA"/>
    <w:rsid w:val="00E24149"/>
    <w:rsid w:val="00E3134C"/>
    <w:rsid w:val="00E52F98"/>
    <w:rsid w:val="00E71F89"/>
    <w:rsid w:val="00E74795"/>
    <w:rsid w:val="00EA537A"/>
    <w:rsid w:val="00EA7E5A"/>
    <w:rsid w:val="00EB4AD5"/>
    <w:rsid w:val="00EC0595"/>
    <w:rsid w:val="00EC5864"/>
    <w:rsid w:val="00EC6A37"/>
    <w:rsid w:val="00EE0BE9"/>
    <w:rsid w:val="00EE6F44"/>
    <w:rsid w:val="00EF291A"/>
    <w:rsid w:val="00EF4CD1"/>
    <w:rsid w:val="00F02890"/>
    <w:rsid w:val="00F07265"/>
    <w:rsid w:val="00F32E1F"/>
    <w:rsid w:val="00F341AD"/>
    <w:rsid w:val="00FA75AF"/>
    <w:rsid w:val="00FC7AB6"/>
    <w:rsid w:val="00FD23B7"/>
    <w:rsid w:val="00FE0CD3"/>
    <w:rsid w:val="00FE7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221E"/>
  <w15:chartTrackingRefBased/>
  <w15:docId w15:val="{93DEA230-4F6B-49AB-A456-498D47D4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64"/>
    <w:pPr>
      <w:spacing w:after="200" w:line="276" w:lineRule="auto"/>
    </w:pPr>
    <w:rPr>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F82"/>
    <w:pPr>
      <w:spacing w:after="160" w:line="259" w:lineRule="auto"/>
      <w:ind w:left="720"/>
      <w:contextualSpacing/>
    </w:pPr>
    <w:rPr>
      <w:lang w:val="en-IN" w:bidi="ar-SA"/>
    </w:rPr>
  </w:style>
  <w:style w:type="character" w:styleId="Hyperlink">
    <w:name w:val="Hyperlink"/>
    <w:basedOn w:val="DefaultParagraphFont"/>
    <w:uiPriority w:val="99"/>
    <w:unhideWhenUsed/>
    <w:rsid w:val="00CE757D"/>
    <w:rPr>
      <w:color w:val="0563C1" w:themeColor="hyperlink"/>
      <w:u w:val="single"/>
    </w:rPr>
  </w:style>
  <w:style w:type="character" w:styleId="UnresolvedMention">
    <w:name w:val="Unresolved Mention"/>
    <w:basedOn w:val="DefaultParagraphFont"/>
    <w:uiPriority w:val="99"/>
    <w:semiHidden/>
    <w:unhideWhenUsed/>
    <w:rsid w:val="00CE757D"/>
    <w:rPr>
      <w:color w:val="605E5C"/>
      <w:shd w:val="clear" w:color="auto" w:fill="E1DFDD"/>
    </w:rPr>
  </w:style>
  <w:style w:type="table" w:styleId="TableGrid">
    <w:name w:val="Table Grid"/>
    <w:basedOn w:val="TableNormal"/>
    <w:uiPriority w:val="39"/>
    <w:rsid w:val="00EC5864"/>
    <w:pPr>
      <w:spacing w:after="0" w:line="240" w:lineRule="auto"/>
    </w:pPr>
    <w:rPr>
      <w:lang w:val="en-US" w:bidi="te-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EC5864"/>
    <w:pPr>
      <w:spacing w:after="0" w:line="240" w:lineRule="auto"/>
    </w:pPr>
    <w:rPr>
      <w:rFonts w:ascii="Times New Roman" w:eastAsia="Times New Roman" w:hAnsi="Times New Roman" w:cs="Times New Roman"/>
      <w:sz w:val="24"/>
      <w:szCs w:val="24"/>
      <w:lang w:val="en-US" w:bidi="te-IN"/>
    </w:rPr>
  </w:style>
  <w:style w:type="table" w:customStyle="1" w:styleId="TableGrid1">
    <w:name w:val="Table Grid1"/>
    <w:basedOn w:val="TableNormal"/>
    <w:next w:val="TableGrid"/>
    <w:uiPriority w:val="39"/>
    <w:rsid w:val="00954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B53E4"/>
  </w:style>
  <w:style w:type="table" w:customStyle="1" w:styleId="TableGrid2">
    <w:name w:val="Table Grid2"/>
    <w:basedOn w:val="TableNormal"/>
    <w:next w:val="TableGrid"/>
    <w:uiPriority w:val="39"/>
    <w:rsid w:val="00DB5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53E4"/>
    <w:pPr>
      <w:tabs>
        <w:tab w:val="center" w:pos="4513"/>
        <w:tab w:val="right" w:pos="9026"/>
      </w:tabs>
      <w:spacing w:after="0" w:line="240" w:lineRule="auto"/>
    </w:pPr>
    <w:rPr>
      <w:lang w:val="en-IN" w:bidi="ar-SA"/>
    </w:rPr>
  </w:style>
  <w:style w:type="character" w:customStyle="1" w:styleId="HeaderChar">
    <w:name w:val="Header Char"/>
    <w:basedOn w:val="DefaultParagraphFont"/>
    <w:link w:val="Header"/>
    <w:uiPriority w:val="99"/>
    <w:rsid w:val="00DB53E4"/>
  </w:style>
  <w:style w:type="paragraph" w:styleId="Footer">
    <w:name w:val="footer"/>
    <w:basedOn w:val="Normal"/>
    <w:link w:val="FooterChar"/>
    <w:uiPriority w:val="99"/>
    <w:unhideWhenUsed/>
    <w:rsid w:val="00DB53E4"/>
    <w:pPr>
      <w:tabs>
        <w:tab w:val="center" w:pos="4513"/>
        <w:tab w:val="right" w:pos="9026"/>
      </w:tabs>
      <w:spacing w:after="0" w:line="240" w:lineRule="auto"/>
    </w:pPr>
    <w:rPr>
      <w:lang w:val="en-IN" w:bidi="ar-SA"/>
    </w:rPr>
  </w:style>
  <w:style w:type="character" w:customStyle="1" w:styleId="FooterChar">
    <w:name w:val="Footer Char"/>
    <w:basedOn w:val="DefaultParagraphFont"/>
    <w:link w:val="Footer"/>
    <w:uiPriority w:val="99"/>
    <w:rsid w:val="00DB5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hyperlink" Target="https://gadgets.ndtv.com/mobiles/news/over-500-million-indians-now-use-smartphones-77-percento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pk\main%20files\MBA\NSB%20college\study\semester%203\SUBJECTS\project%20(Swarnadeep%20Maity)\PK\main%20work\analysis\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k\main%20files\MBA\NSB%20college\study\semester%203\SUBJECTS\project%20(Swarnadeep%20Maity)\PK\main%20work\analysis\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k\main%20files\MBA\NSB%20college\study\semester%203\SUBJECTS\project%20(Swarnadeep%20Maity)\PK\main%20work\analysis\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k\main%20files\MBA\NSB%20college\study\semester%203\SUBJECTS\project%20(Swarnadeep%20Maity)\PK\main%20work\analysis\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pk\main%20files\MBA\NSB%20college\study\semester%203\SUBJECTS\project%20(Swarnadeep%20Maity)\PK\main%20work\analysis\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pk\main%20files\MBA\NSB%20college\study\semester%203\SUBJECTS\project%20(Swarnadeep%20Maity)\PK\main%20work\analysis\graph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IN"/>
              <a:t>Age</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8AB6-4EFF-B26B-96475A607B68}"/>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8AB6-4EFF-B26B-96475A607B68}"/>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8AB6-4EFF-B26B-96475A607B68}"/>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8AB6-4EFF-B26B-96475A607B6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Sheet1!$J$9:$J$12</c:f>
              <c:strCache>
                <c:ptCount val="4"/>
                <c:pt idx="0">
                  <c:v>18 - 30 years</c:v>
                </c:pt>
                <c:pt idx="1">
                  <c:v>31 - 40 years</c:v>
                </c:pt>
                <c:pt idx="2">
                  <c:v>41 – 50 years</c:v>
                </c:pt>
                <c:pt idx="3">
                  <c:v>51 – 60 years</c:v>
                </c:pt>
              </c:strCache>
            </c:strRef>
          </c:cat>
          <c:val>
            <c:numRef>
              <c:f>Sheet1!$L$9:$L$12</c:f>
              <c:numCache>
                <c:formatCode>0.00%</c:formatCode>
                <c:ptCount val="4"/>
                <c:pt idx="0">
                  <c:v>0.51300000000000001</c:v>
                </c:pt>
                <c:pt idx="1">
                  <c:v>0.41699999999999998</c:v>
                </c:pt>
                <c:pt idx="2">
                  <c:v>3.5000000000000003E-2</c:v>
                </c:pt>
                <c:pt idx="3">
                  <c:v>3.5000000000000003E-2</c:v>
                </c:pt>
              </c:numCache>
            </c:numRef>
          </c:val>
          <c:extLst>
            <c:ext xmlns:c16="http://schemas.microsoft.com/office/drawing/2014/chart" uri="{C3380CC4-5D6E-409C-BE32-E72D297353CC}">
              <c16:uniqueId val="{00000008-8AB6-4EFF-B26B-96475A607B68}"/>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4656517935258093"/>
          <c:y val="0.40979039078448526"/>
          <c:w val="0.17843482064741908"/>
          <c:h val="0.31250218722659673"/>
        </c:manualLayout>
      </c:layout>
      <c:overlay val="0"/>
      <c:spPr>
        <a:solidFill>
          <a:schemeClr val="lt1">
            <a:alpha val="50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IN"/>
              <a:t>Gender</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4835-47E2-9A45-C03F80F8D2FB}"/>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4835-47E2-9A45-C03F80F8D2F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Sheet1!$J$23:$J$24</c:f>
              <c:strCache>
                <c:ptCount val="2"/>
                <c:pt idx="0">
                  <c:v>Male</c:v>
                </c:pt>
                <c:pt idx="1">
                  <c:v>Female</c:v>
                </c:pt>
              </c:strCache>
            </c:strRef>
          </c:cat>
          <c:val>
            <c:numRef>
              <c:f>Sheet1!$L$23:$L$24</c:f>
              <c:numCache>
                <c:formatCode>0.00%</c:formatCode>
                <c:ptCount val="2"/>
                <c:pt idx="0">
                  <c:v>0.61699999999999999</c:v>
                </c:pt>
                <c:pt idx="1">
                  <c:v>0.38300000000000001</c:v>
                </c:pt>
              </c:numCache>
            </c:numRef>
          </c:val>
          <c:extLst>
            <c:ext xmlns:c16="http://schemas.microsoft.com/office/drawing/2014/chart" uri="{C3380CC4-5D6E-409C-BE32-E72D297353CC}">
              <c16:uniqueId val="{00000004-4835-47E2-9A45-C03F80F8D2FB}"/>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7348162729658787"/>
          <c:y val="0.48791593759113433"/>
          <c:w val="0.11818503937007874"/>
          <c:h val="0.15625109361329836"/>
        </c:manualLayout>
      </c:layout>
      <c:overlay val="0"/>
      <c:spPr>
        <a:solidFill>
          <a:schemeClr val="lt1">
            <a:alpha val="50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IN"/>
              <a:t>Residence</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88BE-43C1-A6FD-B9C7F09EE68C}"/>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88BE-43C1-A6FD-B9C7F09EE68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Sheet1!$J$37:$J$38</c:f>
              <c:strCache>
                <c:ptCount val="2"/>
                <c:pt idx="0">
                  <c:v>Rural</c:v>
                </c:pt>
                <c:pt idx="1">
                  <c:v>Urban</c:v>
                </c:pt>
              </c:strCache>
            </c:strRef>
          </c:cat>
          <c:val>
            <c:numRef>
              <c:f>Sheet1!$L$37:$L$38</c:f>
              <c:numCache>
                <c:formatCode>0.00%</c:formatCode>
                <c:ptCount val="2"/>
                <c:pt idx="0">
                  <c:v>0.191</c:v>
                </c:pt>
                <c:pt idx="1">
                  <c:v>0.80900000000000005</c:v>
                </c:pt>
              </c:numCache>
            </c:numRef>
          </c:val>
          <c:extLst>
            <c:ext xmlns:c16="http://schemas.microsoft.com/office/drawing/2014/chart" uri="{C3380CC4-5D6E-409C-BE32-E72D297353CC}">
              <c16:uniqueId val="{00000004-88BE-43C1-A6FD-B9C7F09EE68C}"/>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80119006999125109"/>
          <c:y val="0.48791593759113433"/>
          <c:w val="0.10714326334208224"/>
          <c:h val="0.15625109361329836"/>
        </c:manualLayout>
      </c:layout>
      <c:overlay val="0"/>
      <c:spPr>
        <a:solidFill>
          <a:schemeClr val="lt1">
            <a:alpha val="50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Educational Qualification</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E870-44BA-848C-CAABC0D6B039}"/>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E870-44BA-848C-CAABC0D6B039}"/>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E870-44BA-848C-CAABC0D6B039}"/>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E870-44BA-848C-CAABC0D6B039}"/>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E870-44BA-848C-CAABC0D6B039}"/>
              </c:ext>
            </c:extLst>
          </c:dPt>
          <c:dLbls>
            <c:dLbl>
              <c:idx val="0"/>
              <c:layout>
                <c:manualLayout>
                  <c:x val="0"/>
                  <c:y val="1.8396572153673581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870-44BA-848C-CAABC0D6B039}"/>
                </c:ext>
              </c:extLst>
            </c:dLbl>
            <c:dLbl>
              <c:idx val="4"/>
              <c:layout>
                <c:manualLayout>
                  <c:x val="-1.0247171391703112E-16"/>
                  <c:y val="-1.3797429115255291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E870-44BA-848C-CAABC0D6B03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Sheet1!$J$54:$J$58</c:f>
              <c:strCache>
                <c:ptCount val="5"/>
                <c:pt idx="0">
                  <c:v>10th</c:v>
                </c:pt>
                <c:pt idx="1">
                  <c:v>12th</c:v>
                </c:pt>
                <c:pt idx="2">
                  <c:v>Under graduate</c:v>
                </c:pt>
                <c:pt idx="3">
                  <c:v>Post graduate</c:v>
                </c:pt>
                <c:pt idx="4">
                  <c:v>Ph.D</c:v>
                </c:pt>
              </c:strCache>
            </c:strRef>
          </c:cat>
          <c:val>
            <c:numRef>
              <c:f>Sheet1!$L$54:$L$58</c:f>
              <c:numCache>
                <c:formatCode>0.00%</c:formatCode>
                <c:ptCount val="5"/>
                <c:pt idx="0">
                  <c:v>3.0000000000000001E-3</c:v>
                </c:pt>
                <c:pt idx="1">
                  <c:v>6.7000000000000004E-2</c:v>
                </c:pt>
                <c:pt idx="2" formatCode="0%">
                  <c:v>0.57999999999999996</c:v>
                </c:pt>
                <c:pt idx="3">
                  <c:v>0.33900000000000002</c:v>
                </c:pt>
                <c:pt idx="4">
                  <c:v>1.2E-2</c:v>
                </c:pt>
              </c:numCache>
            </c:numRef>
          </c:val>
          <c:extLst>
            <c:ext xmlns:c16="http://schemas.microsoft.com/office/drawing/2014/chart" uri="{C3380CC4-5D6E-409C-BE32-E72D297353CC}">
              <c16:uniqueId val="{0000000A-E870-44BA-848C-CAABC0D6B039}"/>
            </c:ext>
          </c:extLst>
        </c:ser>
        <c:dLbls>
          <c:dLblPos val="bestFit"/>
          <c:showLegendKey val="0"/>
          <c:showVal val="1"/>
          <c:showCatName val="0"/>
          <c:showSerName val="0"/>
          <c:showPercent val="0"/>
          <c:showBubbleSize val="0"/>
          <c:showLeaderLines val="1"/>
        </c:dLbls>
        <c:firstSliceAng val="65"/>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Occupation</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40AA-45CD-A63E-1CD05ED572AE}"/>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40AA-45CD-A63E-1CD05ED572AE}"/>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40AA-45CD-A63E-1CD05ED572AE}"/>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40AA-45CD-A63E-1CD05ED572AE}"/>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40AA-45CD-A63E-1CD05ED572A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Sheet1!$J$69:$J$73</c:f>
              <c:strCache>
                <c:ptCount val="5"/>
                <c:pt idx="0">
                  <c:v>Student</c:v>
                </c:pt>
                <c:pt idx="1">
                  <c:v>Housewife</c:v>
                </c:pt>
                <c:pt idx="2">
                  <c:v>Employed</c:v>
                </c:pt>
                <c:pt idx="3">
                  <c:v>Self-employed</c:v>
                </c:pt>
                <c:pt idx="4">
                  <c:v>Service</c:v>
                </c:pt>
              </c:strCache>
            </c:strRef>
          </c:cat>
          <c:val>
            <c:numRef>
              <c:f>Sheet1!$L$69:$L$73</c:f>
              <c:numCache>
                <c:formatCode>0.00%</c:formatCode>
                <c:ptCount val="5"/>
                <c:pt idx="0">
                  <c:v>0.432</c:v>
                </c:pt>
                <c:pt idx="1">
                  <c:v>8.6999999999999994E-2</c:v>
                </c:pt>
                <c:pt idx="2" formatCode="0%">
                  <c:v>0.4</c:v>
                </c:pt>
                <c:pt idx="3">
                  <c:v>7.4999999999999997E-2</c:v>
                </c:pt>
                <c:pt idx="4">
                  <c:v>6.0000000000000001E-3</c:v>
                </c:pt>
              </c:numCache>
            </c:numRef>
          </c:val>
          <c:extLst>
            <c:ext xmlns:c16="http://schemas.microsoft.com/office/drawing/2014/chart" uri="{C3380CC4-5D6E-409C-BE32-E72D297353CC}">
              <c16:uniqueId val="{0000000A-40AA-45CD-A63E-1CD05ED572AE}"/>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Income</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6CB2-4F17-8404-C1E971F73D6A}"/>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6CB2-4F17-8404-C1E971F73D6A}"/>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6CB2-4F17-8404-C1E971F73D6A}"/>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6CB2-4F17-8404-C1E971F73D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Sheet1!$J$83:$J$86</c:f>
              <c:strCache>
                <c:ptCount val="4"/>
                <c:pt idx="0">
                  <c:v>0 - 2,00,000</c:v>
                </c:pt>
                <c:pt idx="1">
                  <c:v>2,00,001 - 4,00,000</c:v>
                </c:pt>
                <c:pt idx="2">
                  <c:v>4,00,001 - 6,00,000</c:v>
                </c:pt>
                <c:pt idx="3">
                  <c:v>6,00,001 and above</c:v>
                </c:pt>
              </c:strCache>
            </c:strRef>
          </c:cat>
          <c:val>
            <c:numRef>
              <c:f>Sheet1!$L$83:$L$86</c:f>
              <c:numCache>
                <c:formatCode>0.00%</c:formatCode>
                <c:ptCount val="4"/>
                <c:pt idx="0">
                  <c:v>0.42499999999999999</c:v>
                </c:pt>
                <c:pt idx="1">
                  <c:v>9.6000000000000002E-2</c:v>
                </c:pt>
                <c:pt idx="2">
                  <c:v>0.23799999999999999</c:v>
                </c:pt>
                <c:pt idx="3">
                  <c:v>0.24099999999999999</c:v>
                </c:pt>
              </c:numCache>
            </c:numRef>
          </c:val>
          <c:extLst>
            <c:ext xmlns:c16="http://schemas.microsoft.com/office/drawing/2014/chart" uri="{C3380CC4-5D6E-409C-BE32-E72D297353CC}">
              <c16:uniqueId val="{00000008-6CB2-4F17-8404-C1E971F73D6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9CCB5-91A2-400E-AB7F-00A4B6A9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121</Pages>
  <Words>32421</Words>
  <Characters>184806</Characters>
  <Application>Microsoft Office Word</Application>
  <DocSecurity>0</DocSecurity>
  <Lines>1540</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pralay kalaskar</dc:creator>
  <cp:keywords/>
  <dc:description/>
  <cp:lastModifiedBy>pralay kalaskar</cp:lastModifiedBy>
  <cp:revision>30</cp:revision>
  <dcterms:created xsi:type="dcterms:W3CDTF">2022-03-25T06:29:00Z</dcterms:created>
  <dcterms:modified xsi:type="dcterms:W3CDTF">2022-04-02T21:17:00Z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bd7878ae-02fb-342a-89b3-d2f8e8139de8</vt:lpwstr>
  </property>
  <property fmtid="{D5CDD505-2E9C-101B-9397-08002B2CF9AE}" pid="24" name="Mendeley Citation Style_1">
    <vt:lpwstr>http://www.zotero.org/styles/apa</vt:lpwstr>
  </property>
</Properties>
</file>