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DA0A5" w14:textId="2D6A18F7" w:rsidR="00B46C8B" w:rsidRPr="00B46C8B" w:rsidRDefault="00B46C8B" w:rsidP="00DF194F">
      <w:pPr>
        <w:jc w:val="both"/>
      </w:pPr>
      <w:r w:rsidRPr="00B46C8B">
        <w:t>Statistical</w:t>
      </w:r>
      <w:r>
        <w:t xml:space="preserve"> </w:t>
      </w:r>
      <w:r w:rsidRPr="00B46C8B">
        <w:t xml:space="preserve">overview of the </w:t>
      </w:r>
      <w:r>
        <w:t>“</w:t>
      </w:r>
      <w:r w:rsidR="00B13F66" w:rsidRPr="00B13F66">
        <w:t>Volunteering</w:t>
      </w:r>
      <w:r>
        <w:t>”</w:t>
      </w:r>
      <w:r w:rsidRPr="00B46C8B">
        <w:t xml:space="preserve"> column from </w:t>
      </w:r>
      <w:r w:rsidR="00341FE4">
        <w:t xml:space="preserve">the </w:t>
      </w:r>
      <w:r w:rsidRPr="00B46C8B">
        <w:t>dataset. Here’s what each value means:</w:t>
      </w:r>
    </w:p>
    <w:p w14:paraId="0680FA5E" w14:textId="77777777" w:rsidR="000E5CEA" w:rsidRPr="000E5CEA" w:rsidRDefault="000E5CEA" w:rsidP="00DF194F">
      <w:pPr>
        <w:numPr>
          <w:ilvl w:val="0"/>
          <w:numId w:val="12"/>
        </w:numPr>
        <w:jc w:val="both"/>
      </w:pPr>
      <w:r w:rsidRPr="000E5CEA">
        <w:rPr>
          <w:b/>
          <w:bCs/>
        </w:rPr>
        <w:t>Count (2392)</w:t>
      </w:r>
      <w:r w:rsidRPr="000E5CEA">
        <w:t>: This is the total number of observations or data points for the "Volunteering" variable. In this case, there are 2,392 observations.</w:t>
      </w:r>
    </w:p>
    <w:p w14:paraId="1D11AD9C" w14:textId="77777777" w:rsidR="000E5CEA" w:rsidRPr="000E5CEA" w:rsidRDefault="000E5CEA" w:rsidP="00DF194F">
      <w:pPr>
        <w:numPr>
          <w:ilvl w:val="0"/>
          <w:numId w:val="12"/>
        </w:numPr>
        <w:jc w:val="both"/>
      </w:pPr>
      <w:r w:rsidRPr="000E5CEA">
        <w:rPr>
          <w:b/>
          <w:bCs/>
        </w:rPr>
        <w:t>Mean (0.157190635)</w:t>
      </w:r>
      <w:r w:rsidRPr="000E5CEA">
        <w:t>: The mean, or average, value of the "Volunteering" variable is approximately 0.157. This means that if you add up all the values and divide by the number of observations, you get this average.</w:t>
      </w:r>
    </w:p>
    <w:p w14:paraId="4A3DFBC2" w14:textId="77777777" w:rsidR="000E5CEA" w:rsidRPr="000E5CEA" w:rsidRDefault="000E5CEA" w:rsidP="00DF194F">
      <w:pPr>
        <w:numPr>
          <w:ilvl w:val="0"/>
          <w:numId w:val="12"/>
        </w:numPr>
        <w:jc w:val="both"/>
      </w:pPr>
      <w:r w:rsidRPr="000E5CEA">
        <w:rPr>
          <w:b/>
          <w:bCs/>
        </w:rPr>
        <w:t>Standard Deviation (0.364056518)</w:t>
      </w:r>
      <w:r w:rsidRPr="000E5CEA">
        <w:t>: This measures the amount of variation or dispersion in the data. A standard deviation of about 0.364 indicates how spread out the values are from the mean. Higher values suggest more spread, while lower values suggest that the values are closer to the mean.</w:t>
      </w:r>
    </w:p>
    <w:p w14:paraId="46F02342" w14:textId="77777777" w:rsidR="000E5CEA" w:rsidRPr="000E5CEA" w:rsidRDefault="000E5CEA" w:rsidP="00DF194F">
      <w:pPr>
        <w:numPr>
          <w:ilvl w:val="0"/>
          <w:numId w:val="12"/>
        </w:numPr>
        <w:jc w:val="both"/>
      </w:pPr>
      <w:r w:rsidRPr="000E5CEA">
        <w:rPr>
          <w:b/>
          <w:bCs/>
        </w:rPr>
        <w:t>Minimum (0)</w:t>
      </w:r>
      <w:r w:rsidRPr="000E5CEA">
        <w:t>: This is the smallest value recorded for the "Volunteering" variable. In this case, the minimum value is 0.</w:t>
      </w:r>
    </w:p>
    <w:p w14:paraId="05857665" w14:textId="77777777" w:rsidR="000E5CEA" w:rsidRPr="000E5CEA" w:rsidRDefault="000E5CEA" w:rsidP="00DF194F">
      <w:pPr>
        <w:numPr>
          <w:ilvl w:val="0"/>
          <w:numId w:val="12"/>
        </w:numPr>
        <w:jc w:val="both"/>
      </w:pPr>
      <w:r w:rsidRPr="000E5CEA">
        <w:rPr>
          <w:b/>
          <w:bCs/>
        </w:rPr>
        <w:t>25th Percentile (0)</w:t>
      </w:r>
      <w:r w:rsidRPr="000E5CEA">
        <w:t>: Also known as the first quartile (Q1), this value means that 25% of the observations are less than or equal to 0. It shows the value below which a quarter of the data falls.</w:t>
      </w:r>
    </w:p>
    <w:p w14:paraId="6C1BA4E1" w14:textId="77777777" w:rsidR="000E5CEA" w:rsidRPr="000E5CEA" w:rsidRDefault="000E5CEA" w:rsidP="00DF194F">
      <w:pPr>
        <w:numPr>
          <w:ilvl w:val="0"/>
          <w:numId w:val="12"/>
        </w:numPr>
        <w:jc w:val="both"/>
      </w:pPr>
      <w:r w:rsidRPr="000E5CEA">
        <w:rPr>
          <w:b/>
          <w:bCs/>
        </w:rPr>
        <w:t>50th Percentile (0)</w:t>
      </w:r>
      <w:r w:rsidRPr="000E5CEA">
        <w:t>: This is the median, which is the middle value when the data is ordered. Here, the median is 0, meaning that half of the observations are below 0 and half are above 0.</w:t>
      </w:r>
    </w:p>
    <w:p w14:paraId="7B9141AC" w14:textId="77777777" w:rsidR="000E5CEA" w:rsidRPr="000E5CEA" w:rsidRDefault="000E5CEA" w:rsidP="00DF194F">
      <w:pPr>
        <w:numPr>
          <w:ilvl w:val="0"/>
          <w:numId w:val="12"/>
        </w:numPr>
        <w:jc w:val="both"/>
      </w:pPr>
      <w:r w:rsidRPr="000E5CEA">
        <w:rPr>
          <w:b/>
          <w:bCs/>
        </w:rPr>
        <w:t>75th Percentile (0)</w:t>
      </w:r>
      <w:r w:rsidRPr="000E5CEA">
        <w:t>: Also known as the third quartile (Q3), this value means that 75% of the observations are less than or equal to 0. It shows the value below which three-quarters of the data falls.</w:t>
      </w:r>
    </w:p>
    <w:p w14:paraId="0E916018" w14:textId="77777777" w:rsidR="000E5CEA" w:rsidRPr="000E5CEA" w:rsidRDefault="000E5CEA" w:rsidP="00DF194F">
      <w:pPr>
        <w:numPr>
          <w:ilvl w:val="0"/>
          <w:numId w:val="12"/>
        </w:numPr>
        <w:jc w:val="both"/>
      </w:pPr>
      <w:r w:rsidRPr="000E5CEA">
        <w:rPr>
          <w:b/>
          <w:bCs/>
        </w:rPr>
        <w:t>Maximum (1)</w:t>
      </w:r>
      <w:r w:rsidRPr="000E5CEA">
        <w:t>: This is the largest value recorded for the "Volunteering" variable. In this case, the maximum value is 1.</w:t>
      </w:r>
    </w:p>
    <w:p w14:paraId="7A202EE4" w14:textId="77777777" w:rsidR="000E5CEA" w:rsidRPr="000E5CEA" w:rsidRDefault="000E5CEA" w:rsidP="00DF194F">
      <w:pPr>
        <w:jc w:val="both"/>
        <w:rPr>
          <w:b/>
          <w:bCs/>
        </w:rPr>
      </w:pPr>
      <w:r w:rsidRPr="000E5CEA">
        <w:rPr>
          <w:b/>
          <w:bCs/>
        </w:rPr>
        <w:t>Interpretation</w:t>
      </w:r>
    </w:p>
    <w:p w14:paraId="3FB3C72E" w14:textId="77777777" w:rsidR="000E5CEA" w:rsidRPr="000E5CEA" w:rsidRDefault="000E5CEA" w:rsidP="00DF194F">
      <w:pPr>
        <w:numPr>
          <w:ilvl w:val="0"/>
          <w:numId w:val="13"/>
        </w:numPr>
        <w:jc w:val="both"/>
      </w:pPr>
      <w:r w:rsidRPr="000E5CEA">
        <w:t>The "Volunteering" variable seems to be binary (0 or 1), given that the minimum is 0, the maximum is 1, and the percentiles (25%, 50%, 75%) are all 0. This suggests that most observations are 0, and only a small proportion are 1.</w:t>
      </w:r>
    </w:p>
    <w:p w14:paraId="6EED0E58" w14:textId="77777777" w:rsidR="000E5CEA" w:rsidRPr="000E5CEA" w:rsidRDefault="000E5CEA" w:rsidP="00DF194F">
      <w:pPr>
        <w:numPr>
          <w:ilvl w:val="0"/>
          <w:numId w:val="13"/>
        </w:numPr>
        <w:jc w:val="both"/>
      </w:pPr>
      <w:r w:rsidRPr="000E5CEA">
        <w:t>The mean value of approximately 0.157 indicates that around 15.7% of the observations are 1, while the rest are 0.</w:t>
      </w:r>
    </w:p>
    <w:p w14:paraId="174C2F9F" w14:textId="77777777" w:rsidR="000E5CEA" w:rsidRPr="000E5CEA" w:rsidRDefault="000E5CEA" w:rsidP="00DF194F">
      <w:pPr>
        <w:numPr>
          <w:ilvl w:val="0"/>
          <w:numId w:val="13"/>
        </w:numPr>
        <w:jc w:val="both"/>
      </w:pPr>
      <w:r w:rsidRPr="000E5CEA">
        <w:t>The standard deviation is relatively high compared to the mean, reflecting that there is some variation in the data, though most values are clustered around 0.</w:t>
      </w:r>
    </w:p>
    <w:p w14:paraId="250C8C4C" w14:textId="0FDA8905" w:rsidR="00447125" w:rsidRPr="00B5203B" w:rsidRDefault="000E5CEA" w:rsidP="00DF194F">
      <w:pPr>
        <w:jc w:val="both"/>
      </w:pPr>
      <w:r w:rsidRPr="000E5CEA">
        <w:t>In summary, most of the data points are 0, with a small fraction being 1.</w:t>
      </w:r>
    </w:p>
    <w:sectPr w:rsidR="00447125" w:rsidRPr="00B520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7768"/>
    <w:multiLevelType w:val="multilevel"/>
    <w:tmpl w:val="2A4C1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34742"/>
    <w:multiLevelType w:val="multilevel"/>
    <w:tmpl w:val="DC600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996F02"/>
    <w:multiLevelType w:val="multilevel"/>
    <w:tmpl w:val="BA748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C60219"/>
    <w:multiLevelType w:val="multilevel"/>
    <w:tmpl w:val="64AEC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5E12BF"/>
    <w:multiLevelType w:val="multilevel"/>
    <w:tmpl w:val="CF44F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FE1C8E"/>
    <w:multiLevelType w:val="multilevel"/>
    <w:tmpl w:val="3C72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193AB5"/>
    <w:multiLevelType w:val="multilevel"/>
    <w:tmpl w:val="C7C0A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05007C"/>
    <w:multiLevelType w:val="multilevel"/>
    <w:tmpl w:val="A8067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8255EB"/>
    <w:multiLevelType w:val="multilevel"/>
    <w:tmpl w:val="E5628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B462B3"/>
    <w:multiLevelType w:val="multilevel"/>
    <w:tmpl w:val="60B0D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8D7A35"/>
    <w:multiLevelType w:val="multilevel"/>
    <w:tmpl w:val="1C66F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1B4F75"/>
    <w:multiLevelType w:val="multilevel"/>
    <w:tmpl w:val="1318F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204F07"/>
    <w:multiLevelType w:val="multilevel"/>
    <w:tmpl w:val="FB34A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12"/>
  </w:num>
  <w:num w:numId="4">
    <w:abstractNumId w:val="11"/>
  </w:num>
  <w:num w:numId="5">
    <w:abstractNumId w:val="0"/>
  </w:num>
  <w:num w:numId="6">
    <w:abstractNumId w:val="7"/>
  </w:num>
  <w:num w:numId="7">
    <w:abstractNumId w:val="9"/>
  </w:num>
  <w:num w:numId="8">
    <w:abstractNumId w:val="1"/>
  </w:num>
  <w:num w:numId="9">
    <w:abstractNumId w:val="3"/>
  </w:num>
  <w:num w:numId="10">
    <w:abstractNumId w:val="6"/>
  </w:num>
  <w:num w:numId="11">
    <w:abstractNumId w:val="8"/>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683"/>
    <w:rsid w:val="000E5CEA"/>
    <w:rsid w:val="00234E30"/>
    <w:rsid w:val="00341FE4"/>
    <w:rsid w:val="00447125"/>
    <w:rsid w:val="006E5683"/>
    <w:rsid w:val="00B13F66"/>
    <w:rsid w:val="00B46C8B"/>
    <w:rsid w:val="00B5203B"/>
    <w:rsid w:val="00DF19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74F20"/>
  <w15:chartTrackingRefBased/>
  <w15:docId w15:val="{F97A9D80-2CFC-44BD-88DC-9780ECC39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851516">
      <w:bodyDiv w:val="1"/>
      <w:marLeft w:val="0"/>
      <w:marRight w:val="0"/>
      <w:marTop w:val="0"/>
      <w:marBottom w:val="0"/>
      <w:divBdr>
        <w:top w:val="none" w:sz="0" w:space="0" w:color="auto"/>
        <w:left w:val="none" w:sz="0" w:space="0" w:color="auto"/>
        <w:bottom w:val="none" w:sz="0" w:space="0" w:color="auto"/>
        <w:right w:val="none" w:sz="0" w:space="0" w:color="auto"/>
      </w:divBdr>
    </w:div>
    <w:div w:id="478498150">
      <w:bodyDiv w:val="1"/>
      <w:marLeft w:val="0"/>
      <w:marRight w:val="0"/>
      <w:marTop w:val="0"/>
      <w:marBottom w:val="0"/>
      <w:divBdr>
        <w:top w:val="none" w:sz="0" w:space="0" w:color="auto"/>
        <w:left w:val="none" w:sz="0" w:space="0" w:color="auto"/>
        <w:bottom w:val="none" w:sz="0" w:space="0" w:color="auto"/>
        <w:right w:val="none" w:sz="0" w:space="0" w:color="auto"/>
      </w:divBdr>
    </w:div>
    <w:div w:id="1094206460">
      <w:bodyDiv w:val="1"/>
      <w:marLeft w:val="0"/>
      <w:marRight w:val="0"/>
      <w:marTop w:val="0"/>
      <w:marBottom w:val="0"/>
      <w:divBdr>
        <w:top w:val="none" w:sz="0" w:space="0" w:color="auto"/>
        <w:left w:val="none" w:sz="0" w:space="0" w:color="auto"/>
        <w:bottom w:val="none" w:sz="0" w:space="0" w:color="auto"/>
        <w:right w:val="none" w:sz="0" w:space="0" w:color="auto"/>
      </w:divBdr>
    </w:div>
    <w:div w:id="1167936822">
      <w:bodyDiv w:val="1"/>
      <w:marLeft w:val="0"/>
      <w:marRight w:val="0"/>
      <w:marTop w:val="0"/>
      <w:marBottom w:val="0"/>
      <w:divBdr>
        <w:top w:val="none" w:sz="0" w:space="0" w:color="auto"/>
        <w:left w:val="none" w:sz="0" w:space="0" w:color="auto"/>
        <w:bottom w:val="none" w:sz="0" w:space="0" w:color="auto"/>
        <w:right w:val="none" w:sz="0" w:space="0" w:color="auto"/>
      </w:divBdr>
    </w:div>
    <w:div w:id="1346596183">
      <w:bodyDiv w:val="1"/>
      <w:marLeft w:val="0"/>
      <w:marRight w:val="0"/>
      <w:marTop w:val="0"/>
      <w:marBottom w:val="0"/>
      <w:divBdr>
        <w:top w:val="none" w:sz="0" w:space="0" w:color="auto"/>
        <w:left w:val="none" w:sz="0" w:space="0" w:color="auto"/>
        <w:bottom w:val="none" w:sz="0" w:space="0" w:color="auto"/>
        <w:right w:val="none" w:sz="0" w:space="0" w:color="auto"/>
      </w:divBdr>
    </w:div>
    <w:div w:id="1528984376">
      <w:bodyDiv w:val="1"/>
      <w:marLeft w:val="0"/>
      <w:marRight w:val="0"/>
      <w:marTop w:val="0"/>
      <w:marBottom w:val="0"/>
      <w:divBdr>
        <w:top w:val="none" w:sz="0" w:space="0" w:color="auto"/>
        <w:left w:val="none" w:sz="0" w:space="0" w:color="auto"/>
        <w:bottom w:val="none" w:sz="0" w:space="0" w:color="auto"/>
        <w:right w:val="none" w:sz="0" w:space="0" w:color="auto"/>
      </w:divBdr>
    </w:div>
    <w:div w:id="1812285198">
      <w:bodyDiv w:val="1"/>
      <w:marLeft w:val="0"/>
      <w:marRight w:val="0"/>
      <w:marTop w:val="0"/>
      <w:marBottom w:val="0"/>
      <w:divBdr>
        <w:top w:val="none" w:sz="0" w:space="0" w:color="auto"/>
        <w:left w:val="none" w:sz="0" w:space="0" w:color="auto"/>
        <w:bottom w:val="none" w:sz="0" w:space="0" w:color="auto"/>
        <w:right w:val="none" w:sz="0" w:space="0" w:color="auto"/>
      </w:divBdr>
    </w:div>
    <w:div w:id="181340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323</Words>
  <Characters>1842</Characters>
  <Application>Microsoft Office Word</Application>
  <DocSecurity>0</DocSecurity>
  <Lines>15</Lines>
  <Paragraphs>4</Paragraphs>
  <ScaleCrop>false</ScaleCrop>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11</cp:revision>
  <dcterms:created xsi:type="dcterms:W3CDTF">2024-07-28T12:27:00Z</dcterms:created>
  <dcterms:modified xsi:type="dcterms:W3CDTF">2024-07-28T14:34:00Z</dcterms:modified>
</cp:coreProperties>
</file>