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81C1" w14:textId="6DDDEFE6" w:rsidR="00277DE0" w:rsidRDefault="007B5E0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/>
          <w:i/>
          <w:noProof/>
          <w:sz w:val="14"/>
        </w:rPr>
        <w:drawing>
          <wp:anchor distT="0" distB="0" distL="0" distR="0" simplePos="0" relativeHeight="251659264" behindDoc="0" locked="0" layoutInCell="1" allowOverlap="1" wp14:anchorId="76492F7B" wp14:editId="0F428FF3">
            <wp:simplePos x="0" y="0"/>
            <wp:positionH relativeFrom="page">
              <wp:posOffset>899795</wp:posOffset>
            </wp:positionH>
            <wp:positionV relativeFrom="paragraph">
              <wp:posOffset>-635</wp:posOffset>
            </wp:positionV>
            <wp:extent cx="1668767" cy="414020"/>
            <wp:effectExtent l="0" t="0" r="0" b="0"/>
            <wp:wrapNone/>
            <wp:docPr id="328328749" name="Image 5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8749" name="Image 5" descr="Logotipo&#10;&#10;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767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2520A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3DEB684D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13A7189E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10725C58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474995F3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744EE6D9" w14:textId="0E4D51D8" w:rsidR="00277DE0" w:rsidRPr="00277DE0" w:rsidRDefault="00277DE0" w:rsidP="007B5E00">
      <w:pPr>
        <w:pStyle w:val="Ttulo"/>
        <w:jc w:val="center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Sitio web </w:t>
      </w:r>
      <w:proofErr w:type="spellStart"/>
      <w:r>
        <w:rPr>
          <w:rFonts w:ascii="Arial" w:hAnsi="Arial" w:cs="Arial"/>
          <w:sz w:val="44"/>
          <w:szCs w:val="44"/>
          <w:lang w:val="en-US"/>
        </w:rPr>
        <w:t>MiPC</w:t>
      </w:r>
      <w:proofErr w:type="spellEnd"/>
      <w:r>
        <w:rPr>
          <w:rFonts w:ascii="Arial" w:hAnsi="Arial" w:cs="Arial"/>
          <w:sz w:val="44"/>
          <w:szCs w:val="44"/>
          <w:lang w:val="en-US"/>
        </w:rPr>
        <w:t xml:space="preserve"> Ideal</w:t>
      </w:r>
    </w:p>
    <w:p w14:paraId="11FB01E1" w14:textId="77777777" w:rsidR="00277DE0" w:rsidRPr="00277DE0" w:rsidRDefault="00277DE0" w:rsidP="007B5E00">
      <w:pPr>
        <w:spacing w:line="413" w:lineRule="exact"/>
        <w:ind w:right="592"/>
        <w:jc w:val="right"/>
        <w:rPr>
          <w:rFonts w:ascii="Arial" w:hAnsi="Arial" w:cs="Arial"/>
          <w:sz w:val="36"/>
          <w:lang w:val="en-US"/>
        </w:rPr>
      </w:pPr>
      <w:r w:rsidRPr="00277DE0">
        <w:rPr>
          <w:rFonts w:ascii="Arial" w:hAnsi="Arial" w:cs="Arial"/>
          <w:sz w:val="36"/>
          <w:lang w:val="en-US"/>
        </w:rPr>
        <w:t>(DAS)</w:t>
      </w:r>
      <w:r w:rsidRPr="00277DE0">
        <w:rPr>
          <w:rFonts w:ascii="Arial" w:hAnsi="Arial" w:cs="Arial"/>
          <w:spacing w:val="-5"/>
          <w:sz w:val="36"/>
          <w:lang w:val="en-US"/>
        </w:rPr>
        <w:t xml:space="preserve"> </w:t>
      </w:r>
      <w:r w:rsidRPr="00277DE0">
        <w:rPr>
          <w:rFonts w:ascii="Arial" w:hAnsi="Arial" w:cs="Arial"/>
          <w:sz w:val="36"/>
          <w:lang w:val="en-US"/>
        </w:rPr>
        <w:t>Software</w:t>
      </w:r>
      <w:r w:rsidRPr="00277DE0">
        <w:rPr>
          <w:rFonts w:ascii="Arial" w:hAnsi="Arial" w:cs="Arial"/>
          <w:spacing w:val="-5"/>
          <w:sz w:val="36"/>
          <w:lang w:val="en-US"/>
        </w:rPr>
        <w:t xml:space="preserve"> </w:t>
      </w:r>
      <w:r w:rsidRPr="00277DE0">
        <w:rPr>
          <w:rFonts w:ascii="Arial" w:hAnsi="Arial" w:cs="Arial"/>
          <w:sz w:val="36"/>
          <w:lang w:val="en-US"/>
        </w:rPr>
        <w:t>Architecture</w:t>
      </w:r>
      <w:r w:rsidRPr="00277DE0">
        <w:rPr>
          <w:rFonts w:ascii="Arial" w:hAnsi="Arial" w:cs="Arial"/>
          <w:spacing w:val="-5"/>
          <w:sz w:val="36"/>
          <w:lang w:val="en-US"/>
        </w:rPr>
        <w:t xml:space="preserve"> </w:t>
      </w:r>
      <w:r w:rsidRPr="00277DE0">
        <w:rPr>
          <w:rFonts w:ascii="Arial" w:hAnsi="Arial" w:cs="Arial"/>
          <w:spacing w:val="-2"/>
          <w:sz w:val="36"/>
          <w:lang w:val="en-US"/>
        </w:rPr>
        <w:t>Document</w:t>
      </w:r>
    </w:p>
    <w:p w14:paraId="6583CFB4" w14:textId="00187E5F" w:rsidR="00277DE0" w:rsidRPr="00277DE0" w:rsidRDefault="00277DE0" w:rsidP="007B5E00">
      <w:pPr>
        <w:ind w:right="584"/>
        <w:jc w:val="right"/>
        <w:rPr>
          <w:rFonts w:ascii="Arial" w:hAnsi="Arial" w:cs="Arial"/>
          <w:sz w:val="36"/>
          <w:lang w:val="en-US"/>
        </w:rPr>
      </w:pPr>
      <w:proofErr w:type="spellStart"/>
      <w:r w:rsidRPr="00277DE0">
        <w:rPr>
          <w:rFonts w:ascii="Arial" w:hAnsi="Arial" w:cs="Arial"/>
          <w:sz w:val="36"/>
          <w:lang w:val="en-US"/>
        </w:rPr>
        <w:t>Versión</w:t>
      </w:r>
      <w:proofErr w:type="spellEnd"/>
      <w:r w:rsidRPr="00277DE0">
        <w:rPr>
          <w:rFonts w:ascii="Arial" w:hAnsi="Arial" w:cs="Arial"/>
          <w:sz w:val="36"/>
          <w:lang w:val="en-US"/>
        </w:rPr>
        <w:t xml:space="preserve"> </w:t>
      </w:r>
      <w:r w:rsidR="007B5E00">
        <w:rPr>
          <w:rFonts w:ascii="Arial" w:hAnsi="Arial" w:cs="Arial"/>
          <w:spacing w:val="-5"/>
          <w:sz w:val="36"/>
          <w:lang w:val="en-US"/>
        </w:rPr>
        <w:t>2</w:t>
      </w:r>
      <w:r w:rsidRPr="00277DE0">
        <w:rPr>
          <w:rFonts w:ascii="Arial" w:hAnsi="Arial" w:cs="Arial"/>
          <w:spacing w:val="-5"/>
          <w:sz w:val="36"/>
          <w:lang w:val="en-US"/>
        </w:rPr>
        <w:t>.0</w:t>
      </w:r>
    </w:p>
    <w:p w14:paraId="431BE3AE" w14:textId="13C3F494" w:rsidR="00277DE0" w:rsidRDefault="00277DE0">
      <w:pPr>
        <w:rPr>
          <w:lang w:val="en-US"/>
        </w:rPr>
      </w:pPr>
    </w:p>
    <w:p w14:paraId="5F8A968C" w14:textId="77777777" w:rsidR="00277DE0" w:rsidRDefault="00277DE0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1D1C11BD" w14:textId="77777777" w:rsidR="00277DE0" w:rsidRPr="00293D34" w:rsidRDefault="00277DE0" w:rsidP="00277DE0">
      <w:pPr>
        <w:pStyle w:val="Ttulo1"/>
        <w:ind w:left="345"/>
        <w:rPr>
          <w:rFonts w:ascii="Arial" w:hAnsi="Arial" w:cs="Arial"/>
          <w:sz w:val="20"/>
          <w:szCs w:val="20"/>
        </w:rPr>
      </w:pPr>
      <w:bookmarkStart w:id="0" w:name="_Toc214097710"/>
      <w:bookmarkStart w:id="1" w:name="_Toc214207143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Identificación</w:t>
      </w:r>
      <w:r w:rsidRPr="00293D34">
        <w:rPr>
          <w:rFonts w:ascii="Arial" w:hAnsi="Arial" w:cs="Arial"/>
          <w:color w:val="00007F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>Documento</w:t>
      </w:r>
      <w:bookmarkEnd w:id="0"/>
      <w:bookmarkEnd w:id="1"/>
    </w:p>
    <w:p w14:paraId="58E134B5" w14:textId="77777777" w:rsidR="00277DE0" w:rsidRPr="00293D34" w:rsidRDefault="00277DE0" w:rsidP="00277DE0">
      <w:pPr>
        <w:pStyle w:val="Textoindependiente"/>
        <w:spacing w:before="91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4"/>
        <w:gridCol w:w="6116"/>
      </w:tblGrid>
      <w:tr w:rsidR="00277DE0" w:rsidRPr="00293D34" w14:paraId="11A2278C" w14:textId="77777777" w:rsidTr="00AA7068">
        <w:trPr>
          <w:trHeight w:val="350"/>
        </w:trPr>
        <w:tc>
          <w:tcPr>
            <w:tcW w:w="2774" w:type="dxa"/>
            <w:shd w:val="clear" w:color="auto" w:fill="F2F2F2"/>
          </w:tcPr>
          <w:p w14:paraId="52AFF4AC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Identificación</w:t>
            </w:r>
          </w:p>
        </w:tc>
        <w:tc>
          <w:tcPr>
            <w:tcW w:w="6116" w:type="dxa"/>
          </w:tcPr>
          <w:p w14:paraId="434A3A0F" w14:textId="5EE68DB7" w:rsidR="00277DE0" w:rsidRPr="00293D34" w:rsidRDefault="00957934" w:rsidP="00AA7068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Das</w:t>
            </w:r>
            <w:r w:rsidR="00855488">
              <w:rPr>
                <w:rFonts w:ascii="Arial" w:hAnsi="Arial" w:cs="Arial"/>
                <w:sz w:val="20"/>
                <w:szCs w:val="20"/>
              </w:rPr>
              <w:t xml:space="preserve"> – Documento de Arquitectura del Sistema</w:t>
            </w:r>
          </w:p>
        </w:tc>
      </w:tr>
      <w:tr w:rsidR="00277DE0" w:rsidRPr="00293D34" w14:paraId="614039E8" w14:textId="77777777" w:rsidTr="00AA7068">
        <w:trPr>
          <w:trHeight w:val="350"/>
        </w:trPr>
        <w:tc>
          <w:tcPr>
            <w:tcW w:w="2774" w:type="dxa"/>
            <w:shd w:val="clear" w:color="auto" w:fill="F2F2F2"/>
          </w:tcPr>
          <w:p w14:paraId="14D3CE06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Proyecto</w:t>
            </w:r>
          </w:p>
        </w:tc>
        <w:tc>
          <w:tcPr>
            <w:tcW w:w="6116" w:type="dxa"/>
          </w:tcPr>
          <w:p w14:paraId="1C937D72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93D34">
              <w:rPr>
                <w:rFonts w:ascii="Arial" w:hAnsi="Arial" w:cs="Arial"/>
                <w:sz w:val="20"/>
                <w:szCs w:val="20"/>
              </w:rPr>
              <w:t>MiPC</w:t>
            </w:r>
            <w:proofErr w:type="spellEnd"/>
            <w:r w:rsidRPr="00293D34">
              <w:rPr>
                <w:rFonts w:ascii="Arial" w:hAnsi="Arial" w:cs="Arial"/>
                <w:sz w:val="20"/>
                <w:szCs w:val="20"/>
              </w:rPr>
              <w:t xml:space="preserve"> Ideal</w:t>
            </w:r>
          </w:p>
        </w:tc>
      </w:tr>
      <w:tr w:rsidR="00277DE0" w:rsidRPr="00293D34" w14:paraId="1339DAC1" w14:textId="77777777" w:rsidTr="00AA7068">
        <w:trPr>
          <w:trHeight w:val="350"/>
        </w:trPr>
        <w:tc>
          <w:tcPr>
            <w:tcW w:w="2774" w:type="dxa"/>
            <w:shd w:val="clear" w:color="auto" w:fill="F2F2F2"/>
          </w:tcPr>
          <w:p w14:paraId="77FA5BA9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Versión</w:t>
            </w:r>
          </w:p>
        </w:tc>
        <w:tc>
          <w:tcPr>
            <w:tcW w:w="6116" w:type="dxa"/>
          </w:tcPr>
          <w:p w14:paraId="5A9B4F30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2.0</w:t>
            </w:r>
          </w:p>
        </w:tc>
      </w:tr>
    </w:tbl>
    <w:p w14:paraId="2D89CA53" w14:textId="77777777" w:rsidR="00277DE0" w:rsidRPr="00293D34" w:rsidRDefault="00277DE0" w:rsidP="00277DE0">
      <w:pPr>
        <w:pStyle w:val="Textoindependiente"/>
        <w:spacing w:before="120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2"/>
        <w:gridCol w:w="6078"/>
      </w:tblGrid>
      <w:tr w:rsidR="00277DE0" w:rsidRPr="00293D34" w14:paraId="7926E7E1" w14:textId="77777777" w:rsidTr="00AA7068">
        <w:trPr>
          <w:trHeight w:val="350"/>
        </w:trPr>
        <w:tc>
          <w:tcPr>
            <w:tcW w:w="2812" w:type="dxa"/>
            <w:shd w:val="clear" w:color="auto" w:fill="F2F2F2"/>
          </w:tcPr>
          <w:p w14:paraId="1A238C13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Documento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mantenido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por</w:t>
            </w:r>
          </w:p>
        </w:tc>
        <w:tc>
          <w:tcPr>
            <w:tcW w:w="6078" w:type="dxa"/>
          </w:tcPr>
          <w:p w14:paraId="60C17809" w14:textId="68B044F5" w:rsidR="00277DE0" w:rsidRPr="00293D34" w:rsidRDefault="00957934" w:rsidP="00AA7068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</w:t>
            </w:r>
          </w:p>
        </w:tc>
      </w:tr>
      <w:tr w:rsidR="00277DE0" w:rsidRPr="00293D34" w14:paraId="2D2F20C1" w14:textId="77777777" w:rsidTr="00AA7068">
        <w:trPr>
          <w:trHeight w:val="350"/>
        </w:trPr>
        <w:tc>
          <w:tcPr>
            <w:tcW w:w="2812" w:type="dxa"/>
            <w:shd w:val="clear" w:color="auto" w:fill="F2F2F2"/>
          </w:tcPr>
          <w:p w14:paraId="649A912E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Fecha</w:t>
            </w:r>
            <w:r w:rsidRPr="00293D34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última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revisión</w:t>
            </w:r>
          </w:p>
        </w:tc>
        <w:tc>
          <w:tcPr>
            <w:tcW w:w="6078" w:type="dxa"/>
          </w:tcPr>
          <w:p w14:paraId="18C08807" w14:textId="562288D5" w:rsidR="00277DE0" w:rsidRPr="00293D34" w:rsidRDefault="00FA6524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09/10/2025</w:t>
            </w:r>
          </w:p>
        </w:tc>
      </w:tr>
      <w:tr w:rsidR="00277DE0" w:rsidRPr="00293D34" w14:paraId="07918809" w14:textId="77777777" w:rsidTr="00AA7068">
        <w:trPr>
          <w:trHeight w:val="350"/>
        </w:trPr>
        <w:tc>
          <w:tcPr>
            <w:tcW w:w="2812" w:type="dxa"/>
            <w:shd w:val="clear" w:color="auto" w:fill="F2F2F2"/>
          </w:tcPr>
          <w:p w14:paraId="04084609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Fecha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próxima</w:t>
            </w:r>
            <w:r w:rsidRPr="00293D34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revisión</w:t>
            </w:r>
          </w:p>
        </w:tc>
        <w:tc>
          <w:tcPr>
            <w:tcW w:w="6078" w:type="dxa"/>
          </w:tcPr>
          <w:p w14:paraId="4C738A68" w14:textId="2735C869" w:rsidR="00277DE0" w:rsidRPr="00293D34" w:rsidRDefault="00FA6524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14/10/2025</w:t>
            </w:r>
          </w:p>
        </w:tc>
      </w:tr>
    </w:tbl>
    <w:p w14:paraId="751C62FC" w14:textId="77777777" w:rsidR="00277DE0" w:rsidRPr="00293D34" w:rsidRDefault="00277DE0" w:rsidP="00277DE0">
      <w:pPr>
        <w:pStyle w:val="Textoindependiente"/>
        <w:spacing w:before="120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0"/>
        <w:gridCol w:w="6070"/>
      </w:tblGrid>
      <w:tr w:rsidR="00277DE0" w:rsidRPr="00293D34" w14:paraId="7ABA5B24" w14:textId="77777777" w:rsidTr="00AA7068">
        <w:trPr>
          <w:trHeight w:val="350"/>
        </w:trPr>
        <w:tc>
          <w:tcPr>
            <w:tcW w:w="2820" w:type="dxa"/>
            <w:shd w:val="clear" w:color="auto" w:fill="F2F2F2"/>
          </w:tcPr>
          <w:p w14:paraId="5D0E53B5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Documento</w:t>
            </w:r>
            <w:r w:rsidRPr="00293D34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aprobado</w:t>
            </w:r>
            <w:r w:rsidRPr="00293D34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>por</w:t>
            </w:r>
          </w:p>
        </w:tc>
        <w:tc>
          <w:tcPr>
            <w:tcW w:w="6070" w:type="dxa"/>
          </w:tcPr>
          <w:p w14:paraId="09AE31D4" w14:textId="32C10E3C" w:rsidR="00277DE0" w:rsidRPr="00293D34" w:rsidRDefault="00A4776A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t>JORGE ALBERTO CASTRO SILVESTRE</w:t>
            </w:r>
          </w:p>
        </w:tc>
      </w:tr>
      <w:tr w:rsidR="00277DE0" w:rsidRPr="00293D34" w14:paraId="2A1E7188" w14:textId="77777777" w:rsidTr="00AA7068">
        <w:trPr>
          <w:trHeight w:val="579"/>
        </w:trPr>
        <w:tc>
          <w:tcPr>
            <w:tcW w:w="2820" w:type="dxa"/>
            <w:shd w:val="clear" w:color="auto" w:fill="F2F2F2"/>
          </w:tcPr>
          <w:p w14:paraId="5A477F12" w14:textId="77777777" w:rsidR="00277DE0" w:rsidRPr="00293D34" w:rsidRDefault="00277DE0" w:rsidP="00AA7068">
            <w:pPr>
              <w:pStyle w:val="TableParagraph"/>
              <w:ind w:right="178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Fecha</w:t>
            </w:r>
            <w:r w:rsidRPr="00293D34">
              <w:rPr>
                <w:rFonts w:ascii="Arial" w:hAnsi="Arial" w:cs="Arial"/>
                <w:b/>
                <w:spacing w:val="-1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b/>
                <w:spacing w:val="-1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 xml:space="preserve">última 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aprobación</w:t>
            </w:r>
          </w:p>
        </w:tc>
        <w:tc>
          <w:tcPr>
            <w:tcW w:w="6070" w:type="dxa"/>
          </w:tcPr>
          <w:p w14:paraId="03E2AD49" w14:textId="5DCEDCB2" w:rsidR="00277DE0" w:rsidRPr="00293D34" w:rsidRDefault="00A4776A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14/10/2025</w:t>
            </w:r>
          </w:p>
        </w:tc>
      </w:tr>
    </w:tbl>
    <w:p w14:paraId="6CF64818" w14:textId="77777777" w:rsidR="00277DE0" w:rsidRPr="00293D34" w:rsidRDefault="00277DE0" w:rsidP="00277DE0">
      <w:pPr>
        <w:pStyle w:val="Textoindependiente"/>
        <w:rPr>
          <w:rFonts w:ascii="Arial" w:hAnsi="Arial" w:cs="Arial"/>
          <w:b/>
          <w:sz w:val="20"/>
          <w:szCs w:val="20"/>
        </w:rPr>
      </w:pPr>
    </w:p>
    <w:p w14:paraId="3F38AAD1" w14:textId="77777777" w:rsidR="00277DE0" w:rsidRPr="00293D34" w:rsidRDefault="00277DE0" w:rsidP="00277DE0">
      <w:pPr>
        <w:pStyle w:val="Textoindependiente"/>
        <w:spacing w:before="58"/>
        <w:rPr>
          <w:rFonts w:ascii="Arial" w:hAnsi="Arial" w:cs="Arial"/>
          <w:b/>
          <w:sz w:val="20"/>
          <w:szCs w:val="20"/>
        </w:rPr>
      </w:pPr>
    </w:p>
    <w:p w14:paraId="7BFDF58E" w14:textId="77777777" w:rsidR="00277DE0" w:rsidRPr="00293D34" w:rsidRDefault="00277DE0" w:rsidP="00277DE0">
      <w:pPr>
        <w:ind w:left="345"/>
        <w:rPr>
          <w:rFonts w:ascii="Arial" w:hAnsi="Arial" w:cs="Arial"/>
          <w:bCs/>
          <w:sz w:val="20"/>
          <w:szCs w:val="20"/>
        </w:rPr>
      </w:pPr>
      <w:r w:rsidRPr="00293D34">
        <w:rPr>
          <w:rFonts w:ascii="Arial" w:hAnsi="Arial" w:cs="Arial"/>
          <w:bCs/>
          <w:color w:val="00007F"/>
          <w:sz w:val="20"/>
          <w:szCs w:val="20"/>
        </w:rPr>
        <w:t>Historia</w:t>
      </w:r>
      <w:r w:rsidRPr="00293D34">
        <w:rPr>
          <w:rFonts w:ascii="Arial" w:hAnsi="Arial" w:cs="Arial"/>
          <w:bCs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bCs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bCs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bCs/>
          <w:color w:val="00007F"/>
          <w:spacing w:val="-2"/>
          <w:sz w:val="20"/>
          <w:szCs w:val="20"/>
        </w:rPr>
        <w:t>Revisiones</w:t>
      </w:r>
    </w:p>
    <w:p w14:paraId="58C23C6D" w14:textId="77777777" w:rsidR="00277DE0" w:rsidRPr="00293D34" w:rsidRDefault="00277DE0" w:rsidP="00277DE0">
      <w:pPr>
        <w:pStyle w:val="Textoindependiente"/>
        <w:spacing w:before="9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6"/>
        <w:gridCol w:w="1152"/>
        <w:gridCol w:w="3744"/>
        <w:gridCol w:w="1908"/>
      </w:tblGrid>
      <w:tr w:rsidR="00277DE0" w:rsidRPr="00293D34" w14:paraId="5D523F30" w14:textId="77777777" w:rsidTr="00AA7068">
        <w:trPr>
          <w:trHeight w:val="351"/>
        </w:trPr>
        <w:tc>
          <w:tcPr>
            <w:tcW w:w="2196" w:type="dxa"/>
            <w:shd w:val="clear" w:color="auto" w:fill="F2F2F2"/>
          </w:tcPr>
          <w:p w14:paraId="2E94F48B" w14:textId="77777777" w:rsidR="00277DE0" w:rsidRPr="00293D34" w:rsidRDefault="00277DE0" w:rsidP="00AA7068">
            <w:pPr>
              <w:pStyle w:val="TableParagraph"/>
              <w:spacing w:before="1"/>
              <w:ind w:left="1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4"/>
                <w:sz w:val="20"/>
                <w:szCs w:val="20"/>
              </w:rPr>
              <w:t>Fecha</w:t>
            </w:r>
          </w:p>
        </w:tc>
        <w:tc>
          <w:tcPr>
            <w:tcW w:w="1152" w:type="dxa"/>
            <w:shd w:val="clear" w:color="auto" w:fill="F2F2F2"/>
          </w:tcPr>
          <w:p w14:paraId="23765542" w14:textId="77777777" w:rsidR="00277DE0" w:rsidRPr="00293D34" w:rsidRDefault="00277DE0" w:rsidP="00AA7068">
            <w:pPr>
              <w:pStyle w:val="TableParagraph"/>
              <w:spacing w:before="1"/>
              <w:ind w:left="211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Versión</w:t>
            </w:r>
          </w:p>
        </w:tc>
        <w:tc>
          <w:tcPr>
            <w:tcW w:w="3744" w:type="dxa"/>
            <w:shd w:val="clear" w:color="auto" w:fill="F2F2F2"/>
          </w:tcPr>
          <w:p w14:paraId="0DB199E0" w14:textId="77777777" w:rsidR="00277DE0" w:rsidRPr="00293D34" w:rsidRDefault="00277DE0" w:rsidP="00AA7068">
            <w:pPr>
              <w:pStyle w:val="TableParagraph"/>
              <w:spacing w:before="1"/>
              <w:ind w:left="1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Descripción</w:t>
            </w:r>
          </w:p>
        </w:tc>
        <w:tc>
          <w:tcPr>
            <w:tcW w:w="1908" w:type="dxa"/>
            <w:shd w:val="clear" w:color="auto" w:fill="F2F2F2"/>
          </w:tcPr>
          <w:p w14:paraId="7168D221" w14:textId="77777777" w:rsidR="00277DE0" w:rsidRPr="00293D34" w:rsidRDefault="00277DE0" w:rsidP="00AA7068">
            <w:pPr>
              <w:pStyle w:val="TableParagraph"/>
              <w:spacing w:before="1"/>
              <w:ind w:left="1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Autor</w:t>
            </w:r>
          </w:p>
        </w:tc>
      </w:tr>
      <w:tr w:rsidR="00277DE0" w:rsidRPr="00293D34" w14:paraId="579AF5FE" w14:textId="77777777" w:rsidTr="00AA7068">
        <w:trPr>
          <w:trHeight w:val="578"/>
        </w:trPr>
        <w:tc>
          <w:tcPr>
            <w:tcW w:w="2196" w:type="dxa"/>
          </w:tcPr>
          <w:p w14:paraId="374EF060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09/10/2025</w:t>
            </w:r>
          </w:p>
        </w:tc>
        <w:tc>
          <w:tcPr>
            <w:tcW w:w="1152" w:type="dxa"/>
          </w:tcPr>
          <w:p w14:paraId="6A6867D7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1.0</w:t>
            </w:r>
          </w:p>
        </w:tc>
        <w:tc>
          <w:tcPr>
            <w:tcW w:w="3744" w:type="dxa"/>
          </w:tcPr>
          <w:p w14:paraId="4264A28F" w14:textId="77777777" w:rsidR="00277DE0" w:rsidRPr="00293D34" w:rsidRDefault="00277DE0" w:rsidP="00AA7068">
            <w:pPr>
              <w:pStyle w:val="TableParagraph"/>
              <w:ind w:right="15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detalla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la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introducción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 xml:space="preserve">del </w:t>
            </w: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documento</w:t>
            </w:r>
          </w:p>
        </w:tc>
        <w:tc>
          <w:tcPr>
            <w:tcW w:w="1908" w:type="dxa"/>
          </w:tcPr>
          <w:p w14:paraId="29BD20AA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</w:t>
            </w:r>
          </w:p>
        </w:tc>
      </w:tr>
      <w:tr w:rsidR="00277DE0" w:rsidRPr="00293D34" w14:paraId="28C09C8C" w14:textId="77777777" w:rsidTr="00AA7068">
        <w:trPr>
          <w:trHeight w:val="581"/>
        </w:trPr>
        <w:tc>
          <w:tcPr>
            <w:tcW w:w="2196" w:type="dxa"/>
          </w:tcPr>
          <w:p w14:paraId="6EDC021D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13/10/2025</w:t>
            </w:r>
          </w:p>
        </w:tc>
        <w:tc>
          <w:tcPr>
            <w:tcW w:w="1152" w:type="dxa"/>
          </w:tcPr>
          <w:p w14:paraId="094A0182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1.1</w:t>
            </w:r>
          </w:p>
        </w:tc>
        <w:tc>
          <w:tcPr>
            <w:tcW w:w="3744" w:type="dxa"/>
          </w:tcPr>
          <w:p w14:paraId="77288C26" w14:textId="77777777" w:rsidR="00277DE0" w:rsidRPr="00293D34" w:rsidRDefault="00277DE0" w:rsidP="00AA7068">
            <w:pPr>
              <w:pStyle w:val="TableParagraph"/>
              <w:spacing w:before="1"/>
              <w:ind w:right="15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establece</w:t>
            </w:r>
            <w:r w:rsidRPr="00293D34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la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representación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arquitectura</w:t>
            </w:r>
          </w:p>
        </w:tc>
        <w:tc>
          <w:tcPr>
            <w:tcW w:w="1908" w:type="dxa"/>
          </w:tcPr>
          <w:p w14:paraId="69958949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Carlos Saavedra</w:t>
            </w:r>
          </w:p>
        </w:tc>
      </w:tr>
      <w:tr w:rsidR="00277DE0" w:rsidRPr="00293D34" w14:paraId="15E56BEF" w14:textId="77777777" w:rsidTr="00AA7068">
        <w:trPr>
          <w:trHeight w:val="808"/>
        </w:trPr>
        <w:tc>
          <w:tcPr>
            <w:tcW w:w="2196" w:type="dxa"/>
          </w:tcPr>
          <w:p w14:paraId="00427756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14/10/2025</w:t>
            </w:r>
          </w:p>
        </w:tc>
        <w:tc>
          <w:tcPr>
            <w:tcW w:w="1152" w:type="dxa"/>
          </w:tcPr>
          <w:p w14:paraId="10E8D4DE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1.7</w:t>
            </w:r>
          </w:p>
        </w:tc>
        <w:tc>
          <w:tcPr>
            <w:tcW w:w="3744" w:type="dxa"/>
          </w:tcPr>
          <w:p w14:paraId="4F3B0C16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afinan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detalles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y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procede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con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las metas y restricciones y las vistas de casos de uso y escenarios de calidad</w:t>
            </w:r>
          </w:p>
        </w:tc>
        <w:tc>
          <w:tcPr>
            <w:tcW w:w="1908" w:type="dxa"/>
          </w:tcPr>
          <w:p w14:paraId="274B7C1F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</w:t>
            </w:r>
          </w:p>
        </w:tc>
      </w:tr>
      <w:tr w:rsidR="00277DE0" w:rsidRPr="00293D34" w14:paraId="34841AFF" w14:textId="77777777" w:rsidTr="00AA7068">
        <w:trPr>
          <w:trHeight w:val="1041"/>
        </w:trPr>
        <w:tc>
          <w:tcPr>
            <w:tcW w:w="2196" w:type="dxa"/>
          </w:tcPr>
          <w:p w14:paraId="1D6A6BEB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14/10/2025</w:t>
            </w:r>
          </w:p>
        </w:tc>
        <w:tc>
          <w:tcPr>
            <w:tcW w:w="1152" w:type="dxa"/>
          </w:tcPr>
          <w:p w14:paraId="16BAE3C6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2.0</w:t>
            </w:r>
          </w:p>
        </w:tc>
        <w:tc>
          <w:tcPr>
            <w:tcW w:w="3744" w:type="dxa"/>
          </w:tcPr>
          <w:p w14:paraId="1AC0EEC2" w14:textId="77777777" w:rsidR="00277DE0" w:rsidRPr="00293D34" w:rsidRDefault="00277DE0" w:rsidP="00AA7068">
            <w:pPr>
              <w:pStyle w:val="TableParagraph"/>
              <w:spacing w:before="1"/>
              <w:ind w:right="15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 afinan últimos detalles y se concluye con las vistas y nuestras decisiones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diseño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y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selección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alternativas</w:t>
            </w:r>
          </w:p>
        </w:tc>
        <w:tc>
          <w:tcPr>
            <w:tcW w:w="1908" w:type="dxa"/>
          </w:tcPr>
          <w:p w14:paraId="76945B6B" w14:textId="77777777" w:rsidR="00277DE0" w:rsidRPr="00293D34" w:rsidRDefault="00277DE0" w:rsidP="00AA7068">
            <w:pPr>
              <w:pStyle w:val="TableParagraph"/>
              <w:spacing w:before="1"/>
              <w:ind w:right="7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 y Carlos Saavedra</w:t>
            </w:r>
          </w:p>
        </w:tc>
      </w:tr>
    </w:tbl>
    <w:p w14:paraId="4040DF51" w14:textId="7680AFC9" w:rsidR="00277DE0" w:rsidRDefault="00277DE0"/>
    <w:p w14:paraId="41E4A410" w14:textId="77777777" w:rsidR="00277DE0" w:rsidRDefault="00277DE0">
      <w:pPr>
        <w:widowControl/>
        <w:autoSpaceDE/>
        <w:autoSpaceDN/>
        <w:spacing w:after="160" w:line="278" w:lineRule="auto"/>
      </w:pPr>
      <w:r>
        <w:br w:type="page"/>
      </w:r>
    </w:p>
    <w:p w14:paraId="2808E701" w14:textId="77777777" w:rsidR="00277DE0" w:rsidRPr="00293D34" w:rsidRDefault="00277DE0" w:rsidP="00277DE0">
      <w:pPr>
        <w:pStyle w:val="Ttulo1"/>
        <w:ind w:left="345"/>
        <w:rPr>
          <w:rFonts w:ascii="Arial" w:hAnsi="Arial" w:cs="Arial"/>
          <w:sz w:val="20"/>
          <w:szCs w:val="20"/>
        </w:rPr>
      </w:pPr>
      <w:bookmarkStart w:id="2" w:name="_Toc214097711"/>
      <w:bookmarkStart w:id="3" w:name="_Toc214207144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Tabla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Contenidos</w:t>
      </w:r>
      <w:bookmarkEnd w:id="2"/>
      <w:bookmarkEnd w:id="3"/>
    </w:p>
    <w:sdt>
      <w:sdtPr>
        <w:rPr>
          <w:rFonts w:ascii="Arial" w:eastAsia="Arial MT" w:hAnsi="Arial" w:cs="Arial"/>
          <w:color w:val="auto"/>
          <w:sz w:val="20"/>
          <w:szCs w:val="20"/>
          <w:lang w:eastAsia="en-US"/>
        </w:rPr>
        <w:id w:val="9630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0815BD" w14:textId="795667F3" w:rsidR="00277DE0" w:rsidRPr="007B5E00" w:rsidRDefault="00277DE0">
          <w:pPr>
            <w:pStyle w:val="TtuloTDC"/>
            <w:rPr>
              <w:rFonts w:ascii="Arial" w:hAnsi="Arial" w:cs="Arial"/>
              <w:sz w:val="20"/>
              <w:szCs w:val="20"/>
            </w:rPr>
          </w:pPr>
          <w:r w:rsidRPr="007B5E00">
            <w:rPr>
              <w:rFonts w:ascii="Arial" w:hAnsi="Arial" w:cs="Arial"/>
              <w:sz w:val="20"/>
              <w:szCs w:val="20"/>
            </w:rPr>
            <w:t>Contenido</w:t>
          </w:r>
        </w:p>
        <w:p w14:paraId="1A92DCDE" w14:textId="28FBC917" w:rsidR="007B5E00" w:rsidRDefault="00277DE0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7B5E00">
            <w:rPr>
              <w:rFonts w:ascii="Arial" w:hAnsi="Arial" w:cs="Arial"/>
              <w:sz w:val="20"/>
              <w:szCs w:val="20"/>
            </w:rPr>
            <w:fldChar w:fldCharType="begin"/>
          </w:r>
          <w:r w:rsidRPr="007B5E00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7B5E00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14207143" w:history="1">
            <w:r w:rsidR="007B5E00" w:rsidRPr="00662F7F">
              <w:rPr>
                <w:rStyle w:val="Hipervnculo"/>
                <w:rFonts w:ascii="Arial" w:hAnsi="Arial" w:cs="Arial"/>
                <w:noProof/>
              </w:rPr>
              <w:t>Identificación</w:t>
            </w:r>
            <w:r w:rsidR="007B5E00" w:rsidRPr="00662F7F">
              <w:rPr>
                <w:rStyle w:val="Hipervnculo"/>
                <w:rFonts w:ascii="Arial" w:hAnsi="Arial" w:cs="Arial"/>
                <w:noProof/>
                <w:spacing w:val="-7"/>
              </w:rPr>
              <w:t xml:space="preserve"> </w:t>
            </w:r>
            <w:r w:rsidR="007B5E00"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="007B5E00" w:rsidRPr="00662F7F">
              <w:rPr>
                <w:rStyle w:val="Hipervnculo"/>
                <w:rFonts w:ascii="Arial" w:hAnsi="Arial" w:cs="Arial"/>
                <w:noProof/>
                <w:spacing w:val="-7"/>
              </w:rPr>
              <w:t xml:space="preserve"> </w:t>
            </w:r>
            <w:r w:rsidR="007B5E00" w:rsidRPr="00662F7F">
              <w:rPr>
                <w:rStyle w:val="Hipervnculo"/>
                <w:rFonts w:ascii="Arial" w:hAnsi="Arial" w:cs="Arial"/>
                <w:noProof/>
                <w:spacing w:val="-2"/>
              </w:rPr>
              <w:t>Documento</w:t>
            </w:r>
            <w:r w:rsidR="007B5E00">
              <w:rPr>
                <w:noProof/>
                <w:webHidden/>
              </w:rPr>
              <w:tab/>
            </w:r>
            <w:r w:rsidR="007B5E00">
              <w:rPr>
                <w:noProof/>
                <w:webHidden/>
              </w:rPr>
              <w:fldChar w:fldCharType="begin"/>
            </w:r>
            <w:r w:rsidR="007B5E00">
              <w:rPr>
                <w:noProof/>
                <w:webHidden/>
              </w:rPr>
              <w:instrText xml:space="preserve"> PAGEREF _Toc214207143 \h </w:instrText>
            </w:r>
            <w:r w:rsidR="007B5E00">
              <w:rPr>
                <w:noProof/>
                <w:webHidden/>
              </w:rPr>
            </w:r>
            <w:r w:rsidR="007B5E00">
              <w:rPr>
                <w:noProof/>
                <w:webHidden/>
              </w:rPr>
              <w:fldChar w:fldCharType="separate"/>
            </w:r>
            <w:r w:rsidR="007B5E00">
              <w:rPr>
                <w:noProof/>
                <w:webHidden/>
              </w:rPr>
              <w:t>2</w:t>
            </w:r>
            <w:r w:rsidR="007B5E00">
              <w:rPr>
                <w:noProof/>
                <w:webHidden/>
              </w:rPr>
              <w:fldChar w:fldCharType="end"/>
            </w:r>
          </w:hyperlink>
        </w:p>
        <w:p w14:paraId="0F2FF416" w14:textId="625268DD" w:rsidR="007B5E00" w:rsidRDefault="007B5E00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4" w:history="1">
            <w:r w:rsidRPr="00662F7F">
              <w:rPr>
                <w:rStyle w:val="Hipervnculo"/>
                <w:rFonts w:ascii="Arial" w:hAnsi="Arial" w:cs="Arial"/>
                <w:noProof/>
              </w:rPr>
              <w:t>Tabla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3B5C0" w14:textId="6EF0BEB8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5" w:history="1">
            <w:r w:rsidRPr="00662F7F">
              <w:rPr>
                <w:rStyle w:val="Hipervnculo"/>
                <w:rFonts w:ascii="Arial" w:hAnsi="Arial" w:cs="Arial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64B6" w14:textId="13238A26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6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Contexto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del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6B6A" w14:textId="65964670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7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9E6B" w14:textId="4D70109D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8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51B5" w14:textId="587FDB61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9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Definiciones,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acrónimos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3044" w14:textId="4CAC8515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0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A4A8" w14:textId="1B79884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1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Resumen</w:t>
            </w:r>
            <w:r w:rsidRPr="00662F7F">
              <w:rPr>
                <w:rStyle w:val="Hipervnculo"/>
                <w:rFonts w:ascii="Arial" w:hAnsi="Arial" w:cs="Arial"/>
                <w:noProof/>
                <w:spacing w:val="-7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867D" w14:textId="16FFECB6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2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51DC" w14:textId="7E4C5D0C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3" w:history="1">
            <w:r w:rsidRPr="00662F7F">
              <w:rPr>
                <w:rStyle w:val="Hipervnculo"/>
                <w:rFonts w:ascii="Arial" w:hAnsi="Arial"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Metas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Restricciones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la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46B4" w14:textId="0F9C44BC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4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Metas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la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42CD" w14:textId="675EB4F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5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Restricciones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la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CA363" w14:textId="320296E0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6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Otros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antecedentes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502E7" w14:textId="72411B30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7" w:history="1">
            <w:r w:rsidRPr="00662F7F">
              <w:rPr>
                <w:rStyle w:val="Hipervnculo"/>
                <w:rFonts w:ascii="Arial" w:hAnsi="Arial"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Vista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Uso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2E29" w14:textId="5BCE655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8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Modelo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B75B" w14:textId="05D0C8B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0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Especificación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Uso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FD71" w14:textId="40E6D434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1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Especificación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Calidad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BAA8" w14:textId="0BB89704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2" w:history="1">
            <w:r w:rsidRPr="00662F7F">
              <w:rPr>
                <w:rStyle w:val="Hipervnculo"/>
                <w:rFonts w:ascii="Arial" w:hAnsi="Arial" w:cs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Vista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9A5F" w14:textId="0F34CA6D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4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F219" w14:textId="6455804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5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07CC7" w14:textId="40597950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6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B402" w14:textId="7D747B4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7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A922" w14:textId="1F76FB51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8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79A8" w14:textId="785F0ACA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9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090F" w14:textId="0515258B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70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A54FF" w14:textId="233312B4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71" w:history="1">
            <w:r w:rsidRPr="00662F7F">
              <w:rPr>
                <w:rStyle w:val="Hipervnculo"/>
                <w:rFonts w:ascii="Arial" w:hAnsi="Arial" w:cs="Arial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Vista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Uso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9E98" w14:textId="23CD19F1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72" w:history="1">
            <w:r w:rsidRPr="00662F7F">
              <w:rPr>
                <w:rStyle w:val="Hipervnculo"/>
                <w:rFonts w:ascii="Arial" w:hAnsi="Arial" w:cs="Arial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Análisis de Reutilización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6DB22" w14:textId="23EFECAF" w:rsidR="00277DE0" w:rsidRPr="00293D34" w:rsidRDefault="00277DE0">
          <w:pPr>
            <w:rPr>
              <w:rFonts w:ascii="Arial" w:hAnsi="Arial" w:cs="Arial"/>
              <w:sz w:val="20"/>
              <w:szCs w:val="20"/>
            </w:rPr>
          </w:pPr>
          <w:r w:rsidRPr="007B5E00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sdtContent>
    </w:sdt>
    <w:p w14:paraId="5C063DE0" w14:textId="2CCADEEC" w:rsidR="00277DE0" w:rsidRPr="00293D34" w:rsidRDefault="00277DE0">
      <w:pPr>
        <w:rPr>
          <w:rFonts w:ascii="Arial" w:hAnsi="Arial" w:cs="Arial"/>
          <w:sz w:val="20"/>
          <w:szCs w:val="20"/>
        </w:rPr>
      </w:pPr>
    </w:p>
    <w:p w14:paraId="7DD6D9AC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583FCDCF" w14:textId="77777777" w:rsidR="00277DE0" w:rsidRPr="00293D34" w:rsidRDefault="00277DE0" w:rsidP="006843CC">
      <w:pPr>
        <w:pStyle w:val="Ttulo1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bookmarkStart w:id="4" w:name="_Toc214207145"/>
      <w:r w:rsidRPr="00293D34">
        <w:rPr>
          <w:rFonts w:ascii="Arial" w:hAnsi="Arial" w:cs="Arial"/>
          <w:sz w:val="20"/>
          <w:szCs w:val="20"/>
        </w:rPr>
        <w:lastRenderedPageBreak/>
        <w:t>Introducción</w:t>
      </w:r>
      <w:bookmarkEnd w:id="4"/>
    </w:p>
    <w:p w14:paraId="2E2E1700" w14:textId="2414A865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spacing w:before="240"/>
        <w:ind w:left="920" w:hanging="575"/>
        <w:rPr>
          <w:rFonts w:ascii="Arial" w:hAnsi="Arial" w:cs="Arial"/>
          <w:spacing w:val="-2"/>
          <w:sz w:val="20"/>
          <w:szCs w:val="20"/>
        </w:rPr>
      </w:pPr>
      <w:bookmarkStart w:id="5" w:name="1.1_Contexto_del_Problema"/>
      <w:bookmarkStart w:id="6" w:name="_bookmark1"/>
      <w:bookmarkStart w:id="7" w:name="_Toc214097712"/>
      <w:bookmarkStart w:id="8" w:name="_Toc214207146"/>
      <w:bookmarkEnd w:id="5"/>
      <w:bookmarkEnd w:id="6"/>
      <w:r w:rsidRPr="00293D34">
        <w:rPr>
          <w:rFonts w:ascii="Arial" w:hAnsi="Arial" w:cs="Arial"/>
          <w:sz w:val="20"/>
          <w:szCs w:val="20"/>
        </w:rPr>
        <w:t>Contexto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del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Problema</w:t>
      </w:r>
      <w:bookmarkEnd w:id="7"/>
      <w:bookmarkEnd w:id="8"/>
    </w:p>
    <w:p w14:paraId="54BFE6D9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Hoy dependemos de la tecnología para estudiar, trabajar, entretenernos y resolver tareas cotidianas. Sin embargo, al momento de elegir un computador o componente, muchas personas se enfrentan a sobrecarga de información, términos técnicos confusos y múltiples opciones que parecen similares. Esto provoca decisiones poco informadas, compras que no se ajustan al uso real y pérdida de tiempo y dinero.</w:t>
      </w:r>
    </w:p>
    <w:p w14:paraId="753E076B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El problema no es solo la falta de oferta, sino la dificultad para traducir especificaciones técnicas a necesidades concretas (“¿sirve para editar video?”, “¿me alcanza para jugar X título?”, “¿qué es compatible con mi equipo?”). Para usuarios no especializados, las fichas técnicas y el marketing no siempre aportan claridad ni contexto práctico.</w:t>
      </w:r>
    </w:p>
    <w:p w14:paraId="7CDFB25F" w14:textId="762E9CB0" w:rsidR="0046194D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Frente a esto, se propone </w:t>
      </w:r>
      <w:proofErr w:type="spellStart"/>
      <w:r w:rsidRPr="00293D34">
        <w:rPr>
          <w:rFonts w:ascii="Arial" w:hAnsi="Arial" w:cs="Arial"/>
          <w:sz w:val="20"/>
          <w:szCs w:val="20"/>
        </w:rPr>
        <w:t>MiPC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Ideal: una web informativa y de recomendaciones que ayuda a personas con distintos niveles de conocimiento a elegir productos adecuados a su perfil y presupuesto.</w:t>
      </w:r>
    </w:p>
    <w:p w14:paraId="1569A161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5C17CEEA" w14:textId="53046BED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spacing w:before="1"/>
        <w:ind w:left="920" w:hanging="575"/>
        <w:rPr>
          <w:rFonts w:ascii="Arial" w:hAnsi="Arial" w:cs="Arial"/>
          <w:spacing w:val="-2"/>
          <w:sz w:val="20"/>
          <w:szCs w:val="20"/>
        </w:rPr>
      </w:pPr>
      <w:bookmarkStart w:id="9" w:name="_Toc214097713"/>
      <w:bookmarkStart w:id="10" w:name="_Toc214207147"/>
      <w:r w:rsidRPr="00293D34">
        <w:rPr>
          <w:rFonts w:ascii="Arial" w:hAnsi="Arial" w:cs="Arial"/>
          <w:spacing w:val="-2"/>
          <w:sz w:val="20"/>
          <w:szCs w:val="20"/>
        </w:rPr>
        <w:t>Propósito</w:t>
      </w:r>
      <w:bookmarkEnd w:id="9"/>
      <w:bookmarkEnd w:id="10"/>
    </w:p>
    <w:p w14:paraId="2E59BC56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1869DC6C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El propósito de </w:t>
      </w:r>
      <w:proofErr w:type="spellStart"/>
      <w:r w:rsidRPr="00293D34">
        <w:rPr>
          <w:rFonts w:ascii="Arial" w:hAnsi="Arial" w:cs="Arial"/>
          <w:sz w:val="20"/>
          <w:szCs w:val="20"/>
        </w:rPr>
        <w:t>MiPC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Ideal es ayudar a las personas a elegir productos de computación con confianza, sin necesidad de ser expertas. La plataforma traduce especificaciones técnicas a usos reales (jugar, estudiar, trabajar/diseñar, uso del hogar), ofreciendo recomendaciones personalizadas, guías simples y comparativas útiles.</w:t>
      </w:r>
    </w:p>
    <w:p w14:paraId="3039E6EA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</w:p>
    <w:p w14:paraId="385C6404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Con esto, buscamos:</w:t>
      </w:r>
    </w:p>
    <w:p w14:paraId="4B75D275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</w:p>
    <w:p w14:paraId="0217A6A7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Reducir la confusión y la sobrecarga de información al comprar hardware.</w:t>
      </w:r>
    </w:p>
    <w:p w14:paraId="60610778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Ajustar la recomendación al perfil y presupuesto del usuario (sin vender, sin </w:t>
      </w:r>
      <w:proofErr w:type="spellStart"/>
      <w:r w:rsidRPr="00293D34">
        <w:rPr>
          <w:rFonts w:ascii="Arial" w:hAnsi="Arial" w:cs="Arial"/>
          <w:sz w:val="20"/>
          <w:szCs w:val="20"/>
        </w:rPr>
        <w:t>checkout</w:t>
      </w:r>
      <w:proofErr w:type="spellEnd"/>
      <w:r w:rsidRPr="00293D34">
        <w:rPr>
          <w:rFonts w:ascii="Arial" w:hAnsi="Arial" w:cs="Arial"/>
          <w:sz w:val="20"/>
          <w:szCs w:val="20"/>
        </w:rPr>
        <w:t>).</w:t>
      </w:r>
    </w:p>
    <w:p w14:paraId="05686649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Fomentar decisiones informadas mediante reseñas, contenidos claros y verificables.</w:t>
      </w:r>
    </w:p>
    <w:p w14:paraId="1128A0EA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Mejorar la compatibilidad de los componentes sugeridos para evitar compras equivocadas.</w:t>
      </w:r>
    </w:p>
    <w:p w14:paraId="5EB1F2CB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Mantener la calidad de la información con un sistema de reportes y revisión.</w:t>
      </w:r>
    </w:p>
    <w:p w14:paraId="6BBC4204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</w:p>
    <w:p w14:paraId="303D7F5A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En síntesis, </w:t>
      </w:r>
      <w:proofErr w:type="spellStart"/>
      <w:r w:rsidRPr="00293D34">
        <w:rPr>
          <w:rFonts w:ascii="Arial" w:hAnsi="Arial" w:cs="Arial"/>
          <w:sz w:val="20"/>
          <w:szCs w:val="20"/>
        </w:rPr>
        <w:t>MiPC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Ideal no es un e-</w:t>
      </w:r>
      <w:proofErr w:type="spellStart"/>
      <w:r w:rsidRPr="00293D34">
        <w:rPr>
          <w:rFonts w:ascii="Arial" w:hAnsi="Arial" w:cs="Arial"/>
          <w:sz w:val="20"/>
          <w:szCs w:val="20"/>
        </w:rPr>
        <w:t>commerce</w:t>
      </w:r>
      <w:proofErr w:type="spellEnd"/>
      <w:r w:rsidRPr="00293D34">
        <w:rPr>
          <w:rFonts w:ascii="Arial" w:hAnsi="Arial" w:cs="Arial"/>
          <w:sz w:val="20"/>
          <w:szCs w:val="20"/>
        </w:rPr>
        <w:t>: es un asistente imparcial que orienta a cada persona hacia el equipo que realmente necesita, de forma simple, confiable y práctica.</w:t>
      </w:r>
    </w:p>
    <w:p w14:paraId="2BA4E917" w14:textId="3BA90B02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5F181228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1E77F70B" w14:textId="697BAB38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11" w:name="_Toc214097714"/>
      <w:bookmarkStart w:id="12" w:name="_Toc214207148"/>
      <w:r w:rsidRPr="00293D34">
        <w:rPr>
          <w:rFonts w:ascii="Arial" w:hAnsi="Arial" w:cs="Arial"/>
          <w:spacing w:val="-2"/>
          <w:sz w:val="20"/>
          <w:szCs w:val="20"/>
        </w:rPr>
        <w:lastRenderedPageBreak/>
        <w:t>Ámbito</w:t>
      </w:r>
      <w:bookmarkEnd w:id="11"/>
      <w:bookmarkEnd w:id="12"/>
    </w:p>
    <w:p w14:paraId="4E1B1CF4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7B4D1AEA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Alcance incluido:</w:t>
      </w:r>
    </w:p>
    <w:p w14:paraId="580E6C81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3C65877A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Catálogo informativo de componentes y equipos (CPU, GPU, placas madre, RAM, notebooks, etc.) con descripciones en lenguaje simple.</w:t>
      </w:r>
    </w:p>
    <w:p w14:paraId="1E0B1B67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Perfiles de uso (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gamer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, hogar, estudio, trabajo/diseño) y criterios claros por categoría.</w:t>
      </w:r>
    </w:p>
    <w:p w14:paraId="2B270E38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Motor básico de recomendaciones según preferencias, presupuesto y compatibilidad.</w:t>
      </w:r>
    </w:p>
    <w:p w14:paraId="14593EFB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Comparativas por uso y nivel (Básico / Económico, Gama Media, Alto Rendimiento, Premium) con pros y contras.</w:t>
      </w:r>
    </w:p>
    <w:p w14:paraId="3ED1E558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Sistema de reportes (usuarios pueden señalar información incorrecta; el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revisa y actúa).</w:t>
      </w:r>
    </w:p>
    <w:p w14:paraId="155849B9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Métricas de uso (vistas, ratings/reseñas informativas) para mejorar la calidad de las sugerencias.</w:t>
      </w:r>
    </w:p>
    <w:p w14:paraId="7710EF22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Interfaz web centrada en orientación, no en venta.</w:t>
      </w:r>
    </w:p>
    <w:p w14:paraId="5FB2DCA4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6BC771F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Fuera de alcance (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Out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of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scope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) en esta versión:</w:t>
      </w:r>
    </w:p>
    <w:p w14:paraId="5D6D051F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3A6A6D2C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Procesos de venta/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checkout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, carritos o pasarelas de pago.</w:t>
      </w:r>
    </w:p>
    <w:p w14:paraId="1FEB14F1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Gestión de despacho, devoluciones o garantías.</w:t>
      </w:r>
    </w:p>
    <w:p w14:paraId="188F20DE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Integraciones comerciales con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retailers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más allá de enlaces externos informativos.</w:t>
      </w:r>
    </w:p>
    <w:p w14:paraId="45ECAAC8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Soporte técnico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postcompra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o servicio de reparación.</w:t>
      </w:r>
    </w:p>
    <w:p w14:paraId="23609519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4B449CC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Actores principales:</w:t>
      </w:r>
    </w:p>
    <w:p w14:paraId="223F36B7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6E22DBB3" w14:textId="77777777" w:rsidR="00277DE0" w:rsidRPr="00293D34" w:rsidRDefault="00277DE0" w:rsidP="00277DE0">
      <w:pPr>
        <w:pStyle w:val="Textoindependiente"/>
        <w:numPr>
          <w:ilvl w:val="0"/>
          <w:numId w:val="5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Usuario final: busca orientación y recomendaciones.</w:t>
      </w:r>
    </w:p>
    <w:p w14:paraId="4A535E55" w14:textId="77777777" w:rsidR="00277DE0" w:rsidRPr="00293D34" w:rsidRDefault="00277DE0" w:rsidP="00277DE0">
      <w:pPr>
        <w:pStyle w:val="Textoindependiente"/>
        <w:numPr>
          <w:ilvl w:val="0"/>
          <w:numId w:val="5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Administrador/Editor: mantiene el catálogo, aprueba correcciones/reportes y mejora los criterios.</w:t>
      </w:r>
    </w:p>
    <w:p w14:paraId="7B56C9E7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4B8C99C1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Resultados esperados:</w:t>
      </w:r>
    </w:p>
    <w:p w14:paraId="6BF35E3F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72738E9F" w14:textId="77777777" w:rsidR="00277DE0" w:rsidRPr="00293D34" w:rsidRDefault="00277DE0" w:rsidP="00277DE0">
      <w:pPr>
        <w:pStyle w:val="Textoindependiente"/>
        <w:numPr>
          <w:ilvl w:val="0"/>
          <w:numId w:val="6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Usuarios que entienden qué comprar y por qué.</w:t>
      </w:r>
    </w:p>
    <w:p w14:paraId="56334DCA" w14:textId="77777777" w:rsidR="00277DE0" w:rsidRPr="00293D34" w:rsidRDefault="00277DE0" w:rsidP="00277DE0">
      <w:pPr>
        <w:pStyle w:val="Textoindependiente"/>
        <w:numPr>
          <w:ilvl w:val="0"/>
          <w:numId w:val="6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Menos errores de compatibilidad y mejor ajuste costo/beneficio.</w:t>
      </w:r>
    </w:p>
    <w:p w14:paraId="093C2B1C" w14:textId="68C4287F" w:rsidR="00277DE0" w:rsidRPr="00293D34" w:rsidRDefault="00277DE0" w:rsidP="00277DE0">
      <w:pPr>
        <w:pStyle w:val="Textoindependiente"/>
        <w:numPr>
          <w:ilvl w:val="0"/>
          <w:numId w:val="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Contenido vivo y confiable, gracias a revisión continua y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feedback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.</w:t>
      </w:r>
    </w:p>
    <w:p w14:paraId="2F0E8E53" w14:textId="21DD2475" w:rsidR="00277DE0" w:rsidRPr="00293D34" w:rsidRDefault="00277DE0" w:rsidP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2124D8D2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13" w:name="_Toc214097715"/>
      <w:bookmarkStart w:id="14" w:name="_Toc214207149"/>
      <w:r w:rsidRPr="00293D34">
        <w:rPr>
          <w:rFonts w:ascii="Arial" w:hAnsi="Arial" w:cs="Arial"/>
          <w:sz w:val="20"/>
          <w:szCs w:val="20"/>
        </w:rPr>
        <w:lastRenderedPageBreak/>
        <w:t>Definiciones,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acrónimos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abreviaciones</w:t>
      </w:r>
      <w:bookmarkEnd w:id="13"/>
      <w:bookmarkEnd w:id="14"/>
    </w:p>
    <w:p w14:paraId="1D9EB6CD" w14:textId="77777777" w:rsidR="00277DE0" w:rsidRPr="00293D34" w:rsidRDefault="00277DE0" w:rsidP="00277DE0">
      <w:pPr>
        <w:pStyle w:val="Textoindependiente"/>
        <w:spacing w:before="227" w:after="1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1"/>
        <w:gridCol w:w="7838"/>
      </w:tblGrid>
      <w:tr w:rsidR="00277DE0" w:rsidRPr="00293D34" w14:paraId="4A7B2201" w14:textId="77777777" w:rsidTr="00AA7068">
        <w:trPr>
          <w:trHeight w:val="443"/>
        </w:trPr>
        <w:tc>
          <w:tcPr>
            <w:tcW w:w="1731" w:type="dxa"/>
            <w:shd w:val="clear" w:color="auto" w:fill="DFDFDF"/>
          </w:tcPr>
          <w:p w14:paraId="6CD78706" w14:textId="77777777" w:rsidR="00277DE0" w:rsidRPr="00293D34" w:rsidRDefault="00277DE0" w:rsidP="00AA7068">
            <w:pPr>
              <w:pStyle w:val="TableParagraph"/>
              <w:ind w:left="4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ACRÓNIMO</w:t>
            </w:r>
          </w:p>
        </w:tc>
        <w:tc>
          <w:tcPr>
            <w:tcW w:w="7838" w:type="dxa"/>
            <w:shd w:val="clear" w:color="auto" w:fill="DFDFDF"/>
          </w:tcPr>
          <w:p w14:paraId="2363E5FF" w14:textId="77777777" w:rsidR="00277DE0" w:rsidRPr="00293D34" w:rsidRDefault="00277DE0" w:rsidP="00AA7068">
            <w:pPr>
              <w:pStyle w:val="TableParagraph"/>
              <w:ind w:left="1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DESCRIPCIÓN</w:t>
            </w:r>
          </w:p>
        </w:tc>
      </w:tr>
      <w:tr w:rsidR="00277DE0" w:rsidRPr="00293D34" w14:paraId="5C173DE5" w14:textId="77777777" w:rsidTr="00AA7068">
        <w:trPr>
          <w:trHeight w:val="666"/>
        </w:trPr>
        <w:tc>
          <w:tcPr>
            <w:tcW w:w="1731" w:type="dxa"/>
          </w:tcPr>
          <w:p w14:paraId="70D46D4E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pacing w:val="-2"/>
                <w:sz w:val="20"/>
                <w:szCs w:val="20"/>
              </w:rPr>
              <w:t>TTFR</w:t>
            </w:r>
          </w:p>
        </w:tc>
        <w:tc>
          <w:tcPr>
            <w:tcW w:w="7838" w:type="dxa"/>
          </w:tcPr>
          <w:p w14:paraId="20724D96" w14:textId="22EB0F69" w:rsidR="00277DE0" w:rsidRPr="00293D34" w:rsidRDefault="00293D34" w:rsidP="00AA7068">
            <w:pPr>
              <w:pStyle w:val="TableParagraph"/>
              <w:spacing w:line="240" w:lineRule="exact"/>
              <w:ind w:right="135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 xml:space="preserve">Time </w:t>
            </w: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to</w:t>
            </w:r>
            <w:proofErr w:type="spellEnd"/>
            <w:r w:rsidRPr="00293D34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First</w:t>
            </w:r>
            <w:proofErr w:type="spellEnd"/>
            <w:r w:rsidRPr="00293D34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Recommendation</w:t>
            </w:r>
            <w:proofErr w:type="spellEnd"/>
            <w:r w:rsidRPr="00293D34">
              <w:rPr>
                <w:rFonts w:ascii="Arial" w:hAnsi="Arial" w:cs="Arial"/>
                <w:iCs/>
                <w:sz w:val="20"/>
                <w:szCs w:val="20"/>
              </w:rPr>
              <w:t>: tiempo desde que el usuario entra hasta que ve la primera sugerencia.</w:t>
            </w:r>
          </w:p>
        </w:tc>
      </w:tr>
      <w:tr w:rsidR="00277DE0" w:rsidRPr="00293D34" w14:paraId="68B29C7E" w14:textId="77777777" w:rsidTr="00AA7068">
        <w:trPr>
          <w:trHeight w:val="666"/>
        </w:trPr>
        <w:tc>
          <w:tcPr>
            <w:tcW w:w="1731" w:type="dxa"/>
          </w:tcPr>
          <w:p w14:paraId="02AE6232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pacing w:val="-2"/>
                <w:sz w:val="20"/>
                <w:szCs w:val="20"/>
              </w:rPr>
              <w:t>CTR</w:t>
            </w:r>
          </w:p>
        </w:tc>
        <w:tc>
          <w:tcPr>
            <w:tcW w:w="7838" w:type="dxa"/>
          </w:tcPr>
          <w:p w14:paraId="76F9D022" w14:textId="3381AB27" w:rsidR="00277DE0" w:rsidRPr="00293D34" w:rsidRDefault="00293D34" w:rsidP="00AA7068">
            <w:pPr>
              <w:pStyle w:val="TableParagraph"/>
              <w:spacing w:line="240" w:lineRule="exact"/>
              <w:ind w:right="135"/>
              <w:rPr>
                <w:rFonts w:ascii="Arial" w:hAnsi="Arial" w:cs="Arial"/>
                <w:iCs/>
                <w:sz w:val="20"/>
                <w:szCs w:val="20"/>
              </w:rPr>
            </w:pPr>
            <w:proofErr w:type="spellStart"/>
            <w:proofErr w:type="gram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Click</w:t>
            </w:r>
            <w:proofErr w:type="spellEnd"/>
            <w:proofErr w:type="gramEnd"/>
            <w:r w:rsidRPr="00293D34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Through</w:t>
            </w:r>
            <w:proofErr w:type="spellEnd"/>
            <w:r w:rsidRPr="00293D34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Rate</w:t>
            </w:r>
            <w:proofErr w:type="spellEnd"/>
            <w:r w:rsidRPr="00293D34">
              <w:rPr>
                <w:rFonts w:ascii="Arial" w:hAnsi="Arial" w:cs="Arial"/>
                <w:iCs/>
                <w:sz w:val="20"/>
                <w:szCs w:val="20"/>
              </w:rPr>
              <w:t>: indicador de interacción con las recomendaciones.</w:t>
            </w:r>
          </w:p>
        </w:tc>
      </w:tr>
      <w:tr w:rsidR="00277DE0" w:rsidRPr="00293D34" w14:paraId="241C6C0E" w14:textId="77777777" w:rsidTr="00293D34">
        <w:trPr>
          <w:trHeight w:val="609"/>
        </w:trPr>
        <w:tc>
          <w:tcPr>
            <w:tcW w:w="1731" w:type="dxa"/>
          </w:tcPr>
          <w:p w14:paraId="272A6D29" w14:textId="77777777" w:rsidR="00277DE0" w:rsidRPr="00293D34" w:rsidRDefault="00277DE0" w:rsidP="00AA7068">
            <w:pPr>
              <w:pStyle w:val="TableParagraph"/>
              <w:spacing w:before="21" w:line="199" w:lineRule="exact"/>
              <w:rPr>
                <w:rFonts w:ascii="Arial" w:hAnsi="Arial" w:cs="Arial"/>
                <w:iCs/>
                <w:sz w:val="20"/>
                <w:szCs w:val="20"/>
              </w:rPr>
            </w:pPr>
            <w:proofErr w:type="spellStart"/>
            <w:r w:rsidRPr="00293D34">
              <w:rPr>
                <w:rFonts w:ascii="Arial" w:hAnsi="Arial" w:cs="Arial"/>
                <w:iCs/>
                <w:spacing w:val="-5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7838" w:type="dxa"/>
          </w:tcPr>
          <w:p w14:paraId="21AA7A24" w14:textId="0DBC7C38" w:rsidR="00277DE0" w:rsidRPr="00293D34" w:rsidRDefault="00293D34" w:rsidP="00AA7068">
            <w:pPr>
              <w:pStyle w:val="TableParagraph"/>
              <w:spacing w:before="21" w:line="199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Conjunto de componentes recomendados como combinación compatible.</w:t>
            </w:r>
          </w:p>
        </w:tc>
      </w:tr>
      <w:tr w:rsidR="00277DE0" w:rsidRPr="00293D34" w14:paraId="7AFA8480" w14:textId="77777777" w:rsidTr="00AA7068">
        <w:trPr>
          <w:trHeight w:val="666"/>
        </w:trPr>
        <w:tc>
          <w:tcPr>
            <w:tcW w:w="1731" w:type="dxa"/>
          </w:tcPr>
          <w:p w14:paraId="716A18AB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Perfil</w:t>
            </w:r>
          </w:p>
        </w:tc>
        <w:tc>
          <w:tcPr>
            <w:tcW w:w="7838" w:type="dxa"/>
          </w:tcPr>
          <w:p w14:paraId="0E41522F" w14:textId="11204502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Segmento de uso (</w:t>
            </w: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Gamer</w:t>
            </w:r>
            <w:proofErr w:type="spellEnd"/>
            <w:r w:rsidRPr="00293D34">
              <w:rPr>
                <w:rFonts w:ascii="Arial" w:hAnsi="Arial" w:cs="Arial"/>
                <w:iCs/>
                <w:sz w:val="20"/>
                <w:szCs w:val="20"/>
              </w:rPr>
              <w:t>, Hogar, Estudio, Trabajo/Diseño) que condiciona reglas.</w:t>
            </w:r>
          </w:p>
        </w:tc>
      </w:tr>
      <w:tr w:rsidR="00277DE0" w:rsidRPr="00293D34" w14:paraId="6DDE237A" w14:textId="77777777" w:rsidTr="00AA7068">
        <w:trPr>
          <w:trHeight w:val="666"/>
        </w:trPr>
        <w:tc>
          <w:tcPr>
            <w:tcW w:w="1731" w:type="dxa"/>
          </w:tcPr>
          <w:p w14:paraId="77BA21E0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Reporte</w:t>
            </w:r>
          </w:p>
        </w:tc>
        <w:tc>
          <w:tcPr>
            <w:tcW w:w="7838" w:type="dxa"/>
          </w:tcPr>
          <w:p w14:paraId="3AB2867C" w14:textId="1775AB12" w:rsidR="00277DE0" w:rsidRPr="00293D34" w:rsidRDefault="00293D34" w:rsidP="00AA7068">
            <w:pPr>
              <w:pStyle w:val="TableParagraph"/>
              <w:tabs>
                <w:tab w:val="left" w:pos="1104"/>
              </w:tabs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Aviso enviado por el usuario cuando detecta contenido incorrecto.</w:t>
            </w:r>
          </w:p>
        </w:tc>
      </w:tr>
      <w:tr w:rsidR="00277DE0" w:rsidRPr="00293D34" w14:paraId="176F75B2" w14:textId="77777777" w:rsidTr="00AA7068">
        <w:trPr>
          <w:trHeight w:val="666"/>
        </w:trPr>
        <w:tc>
          <w:tcPr>
            <w:tcW w:w="1731" w:type="dxa"/>
          </w:tcPr>
          <w:p w14:paraId="7E03F6C1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Admin</w:t>
            </w:r>
            <w:proofErr w:type="spellEnd"/>
            <w:r w:rsidRPr="00293D34">
              <w:rPr>
                <w:rFonts w:ascii="Arial" w:hAnsi="Arial" w:cs="Arial"/>
                <w:iCs/>
                <w:sz w:val="20"/>
                <w:szCs w:val="20"/>
              </w:rPr>
              <w:t>/Editor</w:t>
            </w:r>
          </w:p>
        </w:tc>
        <w:tc>
          <w:tcPr>
            <w:tcW w:w="7838" w:type="dxa"/>
          </w:tcPr>
          <w:p w14:paraId="791E38A1" w14:textId="342A5920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  <w:lang w:val="es-CL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Rol responsable de mantener catálogo y cerrar reportes.</w:t>
            </w:r>
          </w:p>
        </w:tc>
      </w:tr>
      <w:tr w:rsidR="00277DE0" w:rsidRPr="00293D34" w14:paraId="11E1C0D7" w14:textId="77777777" w:rsidTr="00AA7068">
        <w:trPr>
          <w:trHeight w:val="666"/>
        </w:trPr>
        <w:tc>
          <w:tcPr>
            <w:tcW w:w="1731" w:type="dxa"/>
          </w:tcPr>
          <w:p w14:paraId="2A02F539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Recomendador</w:t>
            </w:r>
            <w:proofErr w:type="spellEnd"/>
          </w:p>
        </w:tc>
        <w:tc>
          <w:tcPr>
            <w:tcW w:w="7838" w:type="dxa"/>
          </w:tcPr>
          <w:p w14:paraId="4E865117" w14:textId="2201E78A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 xml:space="preserve">Módulo que aplica preferencias + compatibilidad + presupuesto para </w:t>
            </w:r>
            <w:proofErr w:type="spellStart"/>
            <w:r w:rsidRPr="00293D34">
              <w:rPr>
                <w:rFonts w:ascii="Arial" w:hAnsi="Arial" w:cs="Arial"/>
                <w:iCs/>
                <w:sz w:val="20"/>
                <w:szCs w:val="20"/>
              </w:rPr>
              <w:t>rankear</w:t>
            </w:r>
            <w:proofErr w:type="spellEnd"/>
          </w:p>
        </w:tc>
      </w:tr>
      <w:tr w:rsidR="00277DE0" w:rsidRPr="00293D34" w14:paraId="54E2DE42" w14:textId="77777777" w:rsidTr="00AA7068">
        <w:trPr>
          <w:trHeight w:val="666"/>
        </w:trPr>
        <w:tc>
          <w:tcPr>
            <w:tcW w:w="1731" w:type="dxa"/>
          </w:tcPr>
          <w:p w14:paraId="1CAFB7A6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Compatibilidad</w:t>
            </w:r>
          </w:p>
        </w:tc>
        <w:tc>
          <w:tcPr>
            <w:tcW w:w="7838" w:type="dxa"/>
          </w:tcPr>
          <w:p w14:paraId="1C250FFB" w14:textId="4EF5A572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Conjunto de reglas que valida que los componentes funcionen juntos.</w:t>
            </w:r>
          </w:p>
        </w:tc>
      </w:tr>
      <w:tr w:rsidR="00293D34" w:rsidRPr="00293D34" w14:paraId="03147699" w14:textId="77777777" w:rsidTr="00AA7068">
        <w:trPr>
          <w:trHeight w:val="666"/>
        </w:trPr>
        <w:tc>
          <w:tcPr>
            <w:tcW w:w="1731" w:type="dxa"/>
          </w:tcPr>
          <w:p w14:paraId="0893742F" w14:textId="300BF769" w:rsidR="00293D34" w:rsidRPr="00293D34" w:rsidRDefault="00293D34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UI</w:t>
            </w:r>
          </w:p>
        </w:tc>
        <w:tc>
          <w:tcPr>
            <w:tcW w:w="7838" w:type="dxa"/>
          </w:tcPr>
          <w:p w14:paraId="1BDCDCEF" w14:textId="67D18431" w:rsidR="00293D34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Interfaz de usuario (plantillas, vistas).</w:t>
            </w:r>
          </w:p>
        </w:tc>
      </w:tr>
      <w:tr w:rsidR="00293D34" w:rsidRPr="00293D34" w14:paraId="42DD2273" w14:textId="77777777" w:rsidTr="00AA7068">
        <w:trPr>
          <w:trHeight w:val="666"/>
        </w:trPr>
        <w:tc>
          <w:tcPr>
            <w:tcW w:w="1731" w:type="dxa"/>
          </w:tcPr>
          <w:p w14:paraId="335FB475" w14:textId="58C1E749" w:rsidR="00293D34" w:rsidRPr="00293D34" w:rsidRDefault="00293D34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UX</w:t>
            </w:r>
          </w:p>
        </w:tc>
        <w:tc>
          <w:tcPr>
            <w:tcW w:w="7838" w:type="dxa"/>
          </w:tcPr>
          <w:p w14:paraId="799ACDFC" w14:textId="72B7ED75" w:rsidR="00293D34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Experiencia de usuario (fluidez, accesibilidad, claridad).</w:t>
            </w:r>
          </w:p>
        </w:tc>
      </w:tr>
    </w:tbl>
    <w:p w14:paraId="19250121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1945637B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spacing w:before="1"/>
        <w:rPr>
          <w:rFonts w:ascii="Arial" w:hAnsi="Arial" w:cs="Arial"/>
          <w:spacing w:val="-2"/>
          <w:sz w:val="20"/>
          <w:szCs w:val="20"/>
        </w:rPr>
      </w:pPr>
      <w:bookmarkStart w:id="15" w:name="_Toc214097716"/>
      <w:bookmarkStart w:id="16" w:name="_Toc214207150"/>
      <w:r w:rsidRPr="00293D34">
        <w:rPr>
          <w:rFonts w:ascii="Arial" w:hAnsi="Arial" w:cs="Arial"/>
          <w:spacing w:val="-2"/>
          <w:sz w:val="20"/>
          <w:szCs w:val="20"/>
        </w:rPr>
        <w:t>Referencias</w:t>
      </w:r>
      <w:bookmarkEnd w:id="15"/>
      <w:bookmarkEnd w:id="16"/>
    </w:p>
    <w:p w14:paraId="175FA03C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16061E55" w14:textId="77777777" w:rsidR="00277DE0" w:rsidRPr="00293D34" w:rsidRDefault="00277DE0" w:rsidP="00277DE0">
      <w:pPr>
        <w:spacing w:before="59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6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listan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referencias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otros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documentos:</w:t>
      </w:r>
    </w:p>
    <w:p w14:paraId="17DF308D" w14:textId="4113788B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494291C6" w14:textId="00EC0B94" w:rsidR="00293D34" w:rsidRDefault="00FA6524" w:rsidP="00FA6524">
      <w:pPr>
        <w:widowControl/>
        <w:autoSpaceDE/>
        <w:autoSpaceDN/>
        <w:spacing w:after="160" w:line="278" w:lineRule="auto"/>
        <w:ind w:firstLine="345"/>
        <w:rPr>
          <w:rFonts w:ascii="Arial" w:hAnsi="Arial" w:cs="Arial"/>
          <w:sz w:val="20"/>
          <w:szCs w:val="20"/>
        </w:rPr>
      </w:pPr>
      <w:hyperlink r:id="rId9" w:history="1">
        <w:r w:rsidRPr="00FA6524">
          <w:rPr>
            <w:rStyle w:val="Hipervnculo"/>
            <w:rFonts w:ascii="Arial" w:hAnsi="Arial" w:cs="Arial"/>
            <w:sz w:val="20"/>
            <w:szCs w:val="20"/>
          </w:rPr>
          <w:t>Épicas e Historias de Usuario + Plantilla Historias Usuario</w:t>
        </w:r>
      </w:hyperlink>
    </w:p>
    <w:p w14:paraId="537F4005" w14:textId="3969CD5C" w:rsidR="00FA6524" w:rsidRDefault="00FA6524" w:rsidP="00FA6524">
      <w:pPr>
        <w:widowControl/>
        <w:autoSpaceDE/>
        <w:autoSpaceDN/>
        <w:spacing w:after="160" w:line="278" w:lineRule="auto"/>
        <w:ind w:firstLine="345"/>
        <w:rPr>
          <w:rFonts w:ascii="Arial" w:hAnsi="Arial" w:cs="Arial"/>
          <w:sz w:val="20"/>
          <w:szCs w:val="20"/>
        </w:rPr>
      </w:pPr>
      <w:hyperlink r:id="rId10" w:history="1">
        <w:r w:rsidRPr="00FA6524">
          <w:rPr>
            <w:rStyle w:val="Hipervnculo"/>
            <w:rFonts w:ascii="Arial" w:hAnsi="Arial" w:cs="Arial"/>
            <w:sz w:val="20"/>
            <w:szCs w:val="20"/>
          </w:rPr>
          <w:t>Modelo de Base de Datos</w:t>
        </w:r>
      </w:hyperlink>
    </w:p>
    <w:p w14:paraId="0A7DF23B" w14:textId="25D3926D" w:rsidR="00FA6524" w:rsidRDefault="00FA6524" w:rsidP="00FA6524">
      <w:pPr>
        <w:widowControl/>
        <w:autoSpaceDE/>
        <w:autoSpaceDN/>
        <w:spacing w:after="160" w:line="278" w:lineRule="auto"/>
        <w:ind w:firstLine="345"/>
        <w:rPr>
          <w:rFonts w:ascii="Arial" w:hAnsi="Arial" w:cs="Arial"/>
          <w:sz w:val="20"/>
          <w:szCs w:val="20"/>
        </w:rPr>
      </w:pPr>
      <w:hyperlink r:id="rId11" w:history="1">
        <w:r w:rsidRPr="00FA6524">
          <w:rPr>
            <w:rStyle w:val="Hipervnculo"/>
            <w:rFonts w:ascii="Arial" w:hAnsi="Arial" w:cs="Arial"/>
            <w:sz w:val="20"/>
            <w:szCs w:val="20"/>
          </w:rPr>
          <w:t>Riesgos / Control de riesgos</w:t>
        </w:r>
      </w:hyperlink>
    </w:p>
    <w:p w14:paraId="24B6A9B4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73B97564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4F88D42B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636EF1CC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3FCFD5D4" w14:textId="77777777" w:rsidR="00277DE0" w:rsidRDefault="00277DE0" w:rsidP="00277DE0">
      <w:pPr>
        <w:pStyle w:val="Ttulo3"/>
        <w:tabs>
          <w:tab w:val="left" w:pos="920"/>
        </w:tabs>
        <w:rPr>
          <w:rFonts w:ascii="Arial" w:hAnsi="Arial" w:cs="Arial"/>
          <w:spacing w:val="-2"/>
          <w:sz w:val="20"/>
          <w:szCs w:val="20"/>
        </w:rPr>
      </w:pPr>
      <w:bookmarkStart w:id="17" w:name="_Toc214097717"/>
    </w:p>
    <w:p w14:paraId="4A54C100" w14:textId="77777777" w:rsidR="00FA6524" w:rsidRDefault="00FA6524" w:rsidP="00FA6524"/>
    <w:p w14:paraId="43C0572B" w14:textId="77777777" w:rsidR="00FA6524" w:rsidRDefault="00FA6524" w:rsidP="00FA6524"/>
    <w:p w14:paraId="6831BDAB" w14:textId="77777777" w:rsidR="00FA6524" w:rsidRDefault="00FA6524" w:rsidP="00FA6524"/>
    <w:p w14:paraId="3BEB442F" w14:textId="77777777" w:rsidR="00FA6524" w:rsidRPr="00FA6524" w:rsidRDefault="00FA6524" w:rsidP="00FA6524"/>
    <w:p w14:paraId="15F9FC80" w14:textId="77777777" w:rsidR="00293D34" w:rsidRPr="00293D34" w:rsidRDefault="00293D34" w:rsidP="00293D34"/>
    <w:p w14:paraId="355CDCB2" w14:textId="6E86AE0B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ind w:left="920" w:hanging="575"/>
        <w:rPr>
          <w:rFonts w:ascii="Arial" w:hAnsi="Arial" w:cs="Arial"/>
          <w:spacing w:val="-2"/>
          <w:sz w:val="20"/>
          <w:szCs w:val="20"/>
        </w:rPr>
      </w:pPr>
      <w:bookmarkStart w:id="18" w:name="_Toc214207151"/>
      <w:r w:rsidRPr="00293D34">
        <w:rPr>
          <w:rFonts w:ascii="Arial" w:hAnsi="Arial" w:cs="Arial"/>
          <w:sz w:val="20"/>
          <w:szCs w:val="20"/>
        </w:rPr>
        <w:lastRenderedPageBreak/>
        <w:t>Resumen</w:t>
      </w:r>
      <w:r w:rsidRPr="00293D34">
        <w:rPr>
          <w:rFonts w:ascii="Arial" w:hAnsi="Arial" w:cs="Arial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ejecutivo</w:t>
      </w:r>
      <w:bookmarkEnd w:id="17"/>
      <w:bookmarkEnd w:id="18"/>
    </w:p>
    <w:p w14:paraId="60987302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33567A4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  <w:proofErr w:type="spellStart"/>
      <w:r w:rsidRPr="00293D34">
        <w:rPr>
          <w:rFonts w:ascii="Arial" w:hAnsi="Arial" w:cs="Arial"/>
          <w:sz w:val="20"/>
          <w:szCs w:val="20"/>
        </w:rPr>
        <w:t>MiPC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Ideal es una web que ayuda a elegir bien hardware de PC/notebooks/</w:t>
      </w:r>
      <w:proofErr w:type="spellStart"/>
      <w:r w:rsidRPr="00293D34">
        <w:rPr>
          <w:rFonts w:ascii="Arial" w:hAnsi="Arial" w:cs="Arial"/>
          <w:sz w:val="20"/>
          <w:szCs w:val="20"/>
        </w:rPr>
        <w:t>Tablets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sin ser experto. Traduce especificaciones a usos reales y sugiere opciones compatibles y acordes al presupuesto. No vende; orienta.</w:t>
      </w:r>
    </w:p>
    <w:p w14:paraId="179DA560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15DE1477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Beneficios esperados:</w:t>
      </w:r>
    </w:p>
    <w:p w14:paraId="03C3E2BD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0CDE2768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Menos confusión al comparar productos; más confianza en la elección.</w:t>
      </w:r>
    </w:p>
    <w:p w14:paraId="419A83D8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Ahorro de tiempo con recomendaciones claras y comparativas simples.</w:t>
      </w:r>
    </w:p>
    <w:p w14:paraId="5FC0BEBF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Menos errores de compatibilidad y compras innecesarias.</w:t>
      </w:r>
    </w:p>
    <w:p w14:paraId="006297F5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Catálogo vivo y confiable gracias al sistema de reportes y revisión.</w:t>
      </w:r>
    </w:p>
    <w:p w14:paraId="616C3B10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Métricas (CTR, TTFR, compatibilidad, satisfacción) para mejorar continuamente.</w:t>
      </w:r>
    </w:p>
    <w:p w14:paraId="1022C35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20AC7909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Conclusión: el enfoque de </w:t>
      </w:r>
      <w:proofErr w:type="spellStart"/>
      <w:r w:rsidRPr="00293D34">
        <w:rPr>
          <w:rFonts w:ascii="Arial" w:hAnsi="Arial" w:cs="Arial"/>
          <w:sz w:val="20"/>
          <w:szCs w:val="20"/>
        </w:rPr>
        <w:t>MiPC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Ideal cubre un vacío entre la publicidad y la venta: brinda orientación imparcial con base técnica y una experiencia clara, escalable a más categorías y perfiles sin convertirse en e-</w:t>
      </w:r>
      <w:proofErr w:type="spellStart"/>
      <w:r w:rsidRPr="00293D34">
        <w:rPr>
          <w:rFonts w:ascii="Arial" w:hAnsi="Arial" w:cs="Arial"/>
          <w:sz w:val="20"/>
          <w:szCs w:val="20"/>
        </w:rPr>
        <w:t>commerce</w:t>
      </w:r>
      <w:proofErr w:type="spellEnd"/>
      <w:r w:rsidRPr="00293D34">
        <w:rPr>
          <w:rFonts w:ascii="Arial" w:hAnsi="Arial" w:cs="Arial"/>
          <w:sz w:val="20"/>
          <w:szCs w:val="20"/>
        </w:rPr>
        <w:t>.</w:t>
      </w:r>
    </w:p>
    <w:p w14:paraId="26A488F8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5A54EA90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19" w:name="_Toc214097718"/>
      <w:bookmarkStart w:id="20" w:name="_Toc214207152"/>
      <w:r w:rsidRPr="00293D34">
        <w:rPr>
          <w:rFonts w:ascii="Arial" w:hAnsi="Arial" w:cs="Arial"/>
          <w:spacing w:val="-2"/>
          <w:sz w:val="20"/>
          <w:szCs w:val="20"/>
        </w:rPr>
        <w:t>Representación</w:t>
      </w:r>
      <w:bookmarkEnd w:id="19"/>
      <w:bookmarkEnd w:id="20"/>
    </w:p>
    <w:p w14:paraId="06B78B0E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</w:rPr>
      </w:pPr>
    </w:p>
    <w:p w14:paraId="4A5E4B69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de Casos de Uso &amp; Escenarios de Calidad</w:t>
      </w:r>
    </w:p>
    <w:p w14:paraId="1E7FE53F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2B8A5D28" w14:textId="77777777" w:rsidR="00277DE0" w:rsidRPr="00293D34" w:rsidRDefault="00277DE0" w:rsidP="00277DE0">
      <w:pPr>
        <w:pStyle w:val="Textoindependiente"/>
        <w:numPr>
          <w:ilvl w:val="0"/>
          <w:numId w:val="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Casos de uso principales:</w:t>
      </w:r>
    </w:p>
    <w:p w14:paraId="76249501" w14:textId="77777777" w:rsidR="00277DE0" w:rsidRPr="00293D34" w:rsidRDefault="00277DE0" w:rsidP="00277DE0">
      <w:pPr>
        <w:pStyle w:val="Textoindependiente"/>
        <w:ind w:left="705"/>
        <w:rPr>
          <w:rFonts w:ascii="Arial" w:hAnsi="Arial" w:cs="Arial"/>
          <w:sz w:val="20"/>
          <w:szCs w:val="20"/>
          <w:lang w:val="es-CL"/>
        </w:rPr>
      </w:pPr>
    </w:p>
    <w:p w14:paraId="74754085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Explorar por necesidad → ver guías y filtros.</w:t>
      </w:r>
    </w:p>
    <w:p w14:paraId="51392394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Recibir recomendaciones → ver motivos y compatibilidad.</w:t>
      </w:r>
    </w:p>
    <w:p w14:paraId="1816C8F3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Comparar productos/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builds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→ pros/contras.</w:t>
      </w:r>
    </w:p>
    <w:p w14:paraId="3D27C022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Reportar contenido →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modera.</w:t>
      </w:r>
    </w:p>
    <w:p w14:paraId="3902B87C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Administrar catálogo (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) → alta/baja/edición y cierre de reportes.</w:t>
      </w:r>
    </w:p>
    <w:p w14:paraId="386C489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2D2A612A" w14:textId="77777777" w:rsidR="00277DE0" w:rsidRPr="00293D34" w:rsidRDefault="00277DE0" w:rsidP="00277DE0">
      <w:pPr>
        <w:pStyle w:val="Textoindependiente"/>
        <w:numPr>
          <w:ilvl w:val="0"/>
          <w:numId w:val="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Escenarios de calidad:</w:t>
      </w:r>
    </w:p>
    <w:p w14:paraId="4DDE4F97" w14:textId="77777777" w:rsidR="00277DE0" w:rsidRPr="00293D34" w:rsidRDefault="00277DE0" w:rsidP="00277DE0">
      <w:pPr>
        <w:pStyle w:val="Textoindependiente"/>
        <w:ind w:left="1065"/>
        <w:rPr>
          <w:rFonts w:ascii="Arial" w:hAnsi="Arial" w:cs="Arial"/>
          <w:sz w:val="20"/>
          <w:szCs w:val="20"/>
          <w:lang w:val="es-CL"/>
        </w:rPr>
      </w:pPr>
    </w:p>
    <w:p w14:paraId="64A02AB2" w14:textId="77777777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Respuesta a recomendación ≤ 500 ms (desempeño).</w:t>
      </w:r>
    </w:p>
    <w:p w14:paraId="6F92DC82" w14:textId="77777777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95%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builds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sugeridas sin conflicto (correctitud).</w:t>
      </w:r>
    </w:p>
    <w:p w14:paraId="70224C01" w14:textId="77777777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Recuperación elegante ante datos faltantes (robustez).</w:t>
      </w:r>
    </w:p>
    <w:p w14:paraId="404D9DD3" w14:textId="12C24D5F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Auditoría básica de cambios (gobernanza).</w:t>
      </w:r>
    </w:p>
    <w:p w14:paraId="7CAC8C34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28B9DF5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Lógica</w:t>
      </w:r>
    </w:p>
    <w:p w14:paraId="4137653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533DFEF" w14:textId="77777777" w:rsidR="00277DE0" w:rsidRPr="00293D34" w:rsidRDefault="00277DE0" w:rsidP="00277DE0">
      <w:pPr>
        <w:pStyle w:val="Textoindependiente"/>
        <w:numPr>
          <w:ilvl w:val="0"/>
          <w:numId w:val="1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Módulos: Catálogo, Perfiles &amp; Preferencias, Motor de Recomendación, Compatibilidad, Moderación &amp; Reportes, Métricas/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Analytics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, Presentación (UI).</w:t>
      </w:r>
    </w:p>
    <w:p w14:paraId="3222873A" w14:textId="77777777" w:rsidR="00277DE0" w:rsidRPr="00293D34" w:rsidRDefault="00277DE0" w:rsidP="00277DE0">
      <w:pPr>
        <w:pStyle w:val="Textoindependiente"/>
        <w:numPr>
          <w:ilvl w:val="0"/>
          <w:numId w:val="1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Entidades clave: Producto,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CategoriaProducto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ProductReview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proofErr w:type="spellStart"/>
      <w:r w:rsidRPr="00293D34">
        <w:rPr>
          <w:rFonts w:ascii="Arial" w:hAnsi="Arial" w:cs="Arial"/>
          <w:sz w:val="20"/>
          <w:szCs w:val="20"/>
        </w:rPr>
        <w:t>ProductReference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proofErr w:type="spellStart"/>
      <w:r w:rsidRPr="00293D34">
        <w:rPr>
          <w:rFonts w:ascii="Arial" w:hAnsi="Arial" w:cs="Arial"/>
          <w:sz w:val="20"/>
          <w:szCs w:val="20"/>
        </w:rPr>
        <w:t>ReferenceVisit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proofErr w:type="spellStart"/>
      <w:r w:rsidRPr="00293D34">
        <w:rPr>
          <w:rFonts w:ascii="Arial" w:hAnsi="Arial" w:cs="Arial"/>
          <w:sz w:val="20"/>
          <w:szCs w:val="20"/>
        </w:rPr>
        <w:t>UserViewStat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, Reporte.</w:t>
      </w:r>
    </w:p>
    <w:p w14:paraId="71AA86C5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36013771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de Procesos</w:t>
      </w:r>
    </w:p>
    <w:p w14:paraId="67B8B7E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3473E831" w14:textId="77777777" w:rsidR="00277DE0" w:rsidRPr="00293D34" w:rsidRDefault="00277DE0" w:rsidP="00277DE0">
      <w:pPr>
        <w:pStyle w:val="Textoindependiente"/>
        <w:numPr>
          <w:ilvl w:val="0"/>
          <w:numId w:val="12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Flujo síncrono para consulta rápida; caché de resultados frecuentes.</w:t>
      </w:r>
    </w:p>
    <w:p w14:paraId="5D9F8062" w14:textId="77777777" w:rsidR="00277DE0" w:rsidRPr="00293D34" w:rsidRDefault="00277DE0" w:rsidP="00277DE0">
      <w:pPr>
        <w:pStyle w:val="Textoindependiente"/>
        <w:numPr>
          <w:ilvl w:val="0"/>
          <w:numId w:val="12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Procesos asíncronos para: cálculo de rankings, refresco de métricas, cierre masivo de reportes, ingestión de catálogo.</w:t>
      </w:r>
    </w:p>
    <w:p w14:paraId="114BAEF4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15B0B761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4B0D0E9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4EF65CC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de Implementación</w:t>
      </w:r>
    </w:p>
    <w:p w14:paraId="5C52EE0D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748350CC" w14:textId="77777777" w:rsidR="00277DE0" w:rsidRPr="00293D34" w:rsidRDefault="00277DE0" w:rsidP="00277DE0">
      <w:pPr>
        <w:pStyle w:val="Textoindependiente"/>
        <w:numPr>
          <w:ilvl w:val="0"/>
          <w:numId w:val="13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n-US"/>
        </w:rPr>
      </w:pPr>
      <w:r w:rsidRPr="00293D34">
        <w:rPr>
          <w:rFonts w:ascii="Arial" w:hAnsi="Arial" w:cs="Arial"/>
          <w:sz w:val="20"/>
          <w:szCs w:val="20"/>
          <w:lang w:val="en-US"/>
        </w:rPr>
        <w:t xml:space="preserve">Backend Django (MVT) + ORM; endpoints </w:t>
      </w:r>
      <w:proofErr w:type="spellStart"/>
      <w:r w:rsidRPr="00293D34">
        <w:rPr>
          <w:rFonts w:ascii="Arial" w:hAnsi="Arial" w:cs="Arial"/>
          <w:sz w:val="20"/>
          <w:szCs w:val="20"/>
          <w:lang w:val="en-US"/>
        </w:rPr>
        <w:t>ligeros</w:t>
      </w:r>
      <w:proofErr w:type="spellEnd"/>
      <w:r w:rsidRPr="00293D34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293D34">
        <w:rPr>
          <w:rFonts w:ascii="Arial" w:hAnsi="Arial" w:cs="Arial"/>
          <w:sz w:val="20"/>
          <w:szCs w:val="20"/>
          <w:lang w:val="en-US"/>
        </w:rPr>
        <w:t>para UI</w:t>
      </w:r>
      <w:proofErr w:type="gramEnd"/>
      <w:r w:rsidRPr="00293D34">
        <w:rPr>
          <w:rFonts w:ascii="Arial" w:hAnsi="Arial" w:cs="Arial"/>
          <w:sz w:val="20"/>
          <w:szCs w:val="20"/>
          <w:lang w:val="en-US"/>
        </w:rPr>
        <w:t>.</w:t>
      </w:r>
    </w:p>
    <w:p w14:paraId="6CBF8769" w14:textId="77777777" w:rsidR="00277DE0" w:rsidRPr="00293D34" w:rsidRDefault="00277DE0" w:rsidP="00277DE0">
      <w:pPr>
        <w:pStyle w:val="Textoindependiente"/>
        <w:numPr>
          <w:ilvl w:val="0"/>
          <w:numId w:val="13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Reglas de compatibilidad como servicio o componente aislado.</w:t>
      </w:r>
    </w:p>
    <w:p w14:paraId="0ABAB72A" w14:textId="77777777" w:rsidR="00277DE0" w:rsidRDefault="00277DE0" w:rsidP="00277DE0">
      <w:pPr>
        <w:pStyle w:val="Textoindependiente"/>
        <w:numPr>
          <w:ilvl w:val="0"/>
          <w:numId w:val="13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Plantillas Django (o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React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más adelante) con componentes reusables.</w:t>
      </w:r>
    </w:p>
    <w:p w14:paraId="50D3790A" w14:textId="77777777" w:rsidR="00293D34" w:rsidRDefault="00293D34" w:rsidP="00293D34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6EF2BDBA" w14:textId="77777777" w:rsidR="00293D34" w:rsidRPr="00293D34" w:rsidRDefault="00293D34" w:rsidP="00293D34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38118F04" w14:textId="77777777" w:rsidR="00277DE0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6FB506D" w14:textId="77777777" w:rsidR="00293D34" w:rsidRDefault="00293D34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45991CE" w14:textId="77777777" w:rsidR="00293D34" w:rsidRPr="00293D34" w:rsidRDefault="00293D34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14A84E3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Física / Despliegue</w:t>
      </w:r>
    </w:p>
    <w:p w14:paraId="17CE666F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643C75DB" w14:textId="77777777" w:rsidR="00277DE0" w:rsidRPr="00293D34" w:rsidRDefault="00277DE0" w:rsidP="00277DE0">
      <w:pPr>
        <w:pStyle w:val="Textoindependiente"/>
        <w:numPr>
          <w:ilvl w:val="0"/>
          <w:numId w:val="14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1 VM/contendor </w:t>
      </w:r>
      <w:proofErr w:type="gramStart"/>
      <w:r w:rsidRPr="00293D34">
        <w:rPr>
          <w:rFonts w:ascii="Arial" w:hAnsi="Arial" w:cs="Arial"/>
          <w:sz w:val="20"/>
          <w:szCs w:val="20"/>
          <w:lang w:val="es-CL"/>
        </w:rPr>
        <w:t>app</w:t>
      </w:r>
      <w:proofErr w:type="gramEnd"/>
      <w:r w:rsidRPr="00293D34">
        <w:rPr>
          <w:rFonts w:ascii="Arial" w:hAnsi="Arial" w:cs="Arial"/>
          <w:sz w:val="20"/>
          <w:szCs w:val="20"/>
          <w:lang w:val="es-CL"/>
        </w:rPr>
        <w:t xml:space="preserve"> + 1 DB + 1 caché (ej. Redis).</w:t>
      </w:r>
    </w:p>
    <w:p w14:paraId="7E8241F9" w14:textId="77777777" w:rsidR="00277DE0" w:rsidRPr="00293D34" w:rsidRDefault="00277DE0" w:rsidP="00277DE0">
      <w:pPr>
        <w:pStyle w:val="Textoindependiente"/>
        <w:numPr>
          <w:ilvl w:val="0"/>
          <w:numId w:val="14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Logs/monitorización (APM) para TTFR/latencia y errores.</w:t>
      </w:r>
    </w:p>
    <w:p w14:paraId="6629F17B" w14:textId="77777777" w:rsidR="00277DE0" w:rsidRPr="00293D34" w:rsidRDefault="00277DE0" w:rsidP="00277DE0">
      <w:pPr>
        <w:pStyle w:val="Textoindependiente"/>
        <w:numPr>
          <w:ilvl w:val="0"/>
          <w:numId w:val="14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Backups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DB programados.</w:t>
      </w:r>
    </w:p>
    <w:p w14:paraId="7221D79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1759C3B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Escenario (</w:t>
      </w:r>
      <w:r w:rsidRPr="00293D34">
        <w:rPr>
          <w:rFonts w:ascii="Arial" w:eastAsia="MS Gothic" w:hAnsi="Arial" w:cs="Arial"/>
          <w:b/>
          <w:bCs/>
          <w:sz w:val="20"/>
          <w:szCs w:val="20"/>
          <w:lang w:val="es-CL"/>
        </w:rPr>
        <w:t>＋</w:t>
      </w:r>
      <w:r w:rsidRPr="00293D34">
        <w:rPr>
          <w:rFonts w:ascii="Arial" w:hAnsi="Arial" w:cs="Arial"/>
          <w:b/>
          <w:bCs/>
          <w:sz w:val="20"/>
          <w:szCs w:val="20"/>
          <w:lang w:val="es-CL"/>
        </w:rPr>
        <w:t>1)</w:t>
      </w:r>
    </w:p>
    <w:p w14:paraId="69B6B62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21779CA3" w14:textId="77777777" w:rsidR="00277DE0" w:rsidRPr="00293D34" w:rsidRDefault="00277DE0" w:rsidP="00277DE0">
      <w:pPr>
        <w:pStyle w:val="Textoindependiente"/>
        <w:numPr>
          <w:ilvl w:val="0"/>
          <w:numId w:val="15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Usuario </w:t>
      </w:r>
      <w:proofErr w:type="spellStart"/>
      <w:proofErr w:type="gramStart"/>
      <w:r w:rsidRPr="00293D34">
        <w:rPr>
          <w:rFonts w:ascii="Arial" w:hAnsi="Arial" w:cs="Arial"/>
          <w:i/>
          <w:iCs/>
          <w:sz w:val="20"/>
          <w:szCs w:val="20"/>
          <w:lang w:val="es-CL"/>
        </w:rPr>
        <w:t>gamer</w:t>
      </w:r>
      <w:proofErr w:type="spellEnd"/>
      <w:proofErr w:type="gramEnd"/>
      <w:r w:rsidRPr="00293D34">
        <w:rPr>
          <w:rFonts w:ascii="Arial" w:hAnsi="Arial" w:cs="Arial"/>
          <w:sz w:val="20"/>
          <w:szCs w:val="20"/>
          <w:lang w:val="es-CL"/>
        </w:rPr>
        <w:t xml:space="preserve"> entra → ajusta preferencias → motor sugiere 4 caminos (Básico / Económico, Gama Media, Alto Rendimiento, Premium) → ve compatibilidad y razón de cada elección → marca “guardar” o reporta(denuncia)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info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incorrecta →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revisa y cierra incidencia.</w:t>
      </w:r>
    </w:p>
    <w:p w14:paraId="2D08AE4D" w14:textId="7D4CFB30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  <w:lang w:val="es-CL"/>
        </w:rPr>
      </w:pPr>
    </w:p>
    <w:p w14:paraId="0D4D6E21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571EB262" w14:textId="77777777" w:rsidR="00277DE0" w:rsidRPr="00293D34" w:rsidRDefault="00277DE0" w:rsidP="00277DE0">
      <w:pPr>
        <w:pStyle w:val="Ttulo1"/>
        <w:numPr>
          <w:ilvl w:val="0"/>
          <w:numId w:val="1"/>
        </w:numPr>
        <w:tabs>
          <w:tab w:val="left" w:pos="776"/>
        </w:tabs>
        <w:ind w:left="776" w:hanging="431"/>
        <w:rPr>
          <w:rFonts w:ascii="Arial" w:hAnsi="Arial" w:cs="Arial"/>
          <w:color w:val="00007F"/>
          <w:sz w:val="20"/>
          <w:szCs w:val="20"/>
        </w:rPr>
      </w:pPr>
      <w:bookmarkStart w:id="21" w:name="_Toc214097719"/>
      <w:bookmarkStart w:id="22" w:name="_Toc214207153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Metas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y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Restricciones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la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Arquitectura</w:t>
      </w:r>
      <w:bookmarkEnd w:id="21"/>
      <w:bookmarkEnd w:id="22"/>
    </w:p>
    <w:p w14:paraId="4FAE3610" w14:textId="77777777" w:rsidR="00277DE0" w:rsidRPr="00293D34" w:rsidRDefault="00277DE0" w:rsidP="00277DE0">
      <w:pPr>
        <w:pStyle w:val="Textoindependiente"/>
        <w:spacing w:before="240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6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revisan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las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metas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restricciones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arquitectura.</w:t>
      </w:r>
    </w:p>
    <w:p w14:paraId="695CE332" w14:textId="77777777" w:rsidR="00277DE0" w:rsidRPr="00293D34" w:rsidRDefault="00277DE0" w:rsidP="00277DE0">
      <w:pPr>
        <w:pStyle w:val="Textoindependiente"/>
        <w:spacing w:before="203"/>
        <w:rPr>
          <w:rFonts w:ascii="Arial" w:hAnsi="Arial" w:cs="Arial"/>
          <w:sz w:val="20"/>
          <w:szCs w:val="20"/>
        </w:rPr>
      </w:pPr>
    </w:p>
    <w:p w14:paraId="2B84D7C5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spacing w:before="1"/>
        <w:ind w:left="920" w:hanging="575"/>
        <w:rPr>
          <w:rFonts w:ascii="Arial" w:hAnsi="Arial" w:cs="Arial"/>
          <w:sz w:val="20"/>
          <w:szCs w:val="20"/>
        </w:rPr>
      </w:pPr>
      <w:bookmarkStart w:id="23" w:name="2.1_Metas_de_la_arquitectura"/>
      <w:bookmarkStart w:id="24" w:name="_bookmark9"/>
      <w:bookmarkStart w:id="25" w:name="_Toc214097720"/>
      <w:bookmarkStart w:id="26" w:name="_Toc214207154"/>
      <w:bookmarkEnd w:id="23"/>
      <w:bookmarkEnd w:id="24"/>
      <w:r w:rsidRPr="00293D34">
        <w:rPr>
          <w:rFonts w:ascii="Arial" w:hAnsi="Arial" w:cs="Arial"/>
          <w:sz w:val="20"/>
          <w:szCs w:val="20"/>
        </w:rPr>
        <w:t>Metas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arquitectura</w:t>
      </w:r>
      <w:bookmarkEnd w:id="25"/>
      <w:bookmarkEnd w:id="26"/>
    </w:p>
    <w:p w14:paraId="22567BE8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</w:rPr>
      </w:pPr>
    </w:p>
    <w:p w14:paraId="6ADC36DD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Desempeño (rápido y fluido)</w:t>
      </w:r>
    </w:p>
    <w:p w14:paraId="1D31B659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172D23C4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Tiempo a primera recomendación (TTFR): p95 ≤ 5 s desde que el usuario entra hasta ver la primera sugerencia.</w:t>
      </w:r>
    </w:p>
    <w:p w14:paraId="39C1C8DB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Latencia del motor de recomendación: p95 ≤ 500 ms por consulta.</w:t>
      </w:r>
    </w:p>
    <w:p w14:paraId="5A434B4E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Peso de página inicial: ≤ 300 KB críticos (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lazy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-load para el resto).</w:t>
      </w:r>
    </w:p>
    <w:p w14:paraId="62ACCFB1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Caché para consultas frecuentes (categorías populares,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builds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base).</w:t>
      </w:r>
    </w:p>
    <w:p w14:paraId="1AA8A9C5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5385B6B1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Tolerancia a fallos (que no “se rompa”)</w:t>
      </w:r>
    </w:p>
    <w:p w14:paraId="4BBE931F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691ED889" w14:textId="77777777" w:rsidR="00277DE0" w:rsidRPr="00293D34" w:rsidRDefault="00277DE0" w:rsidP="00277DE0">
      <w:pPr>
        <w:numPr>
          <w:ilvl w:val="0"/>
          <w:numId w:val="17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Manejo de datos faltantes: si falta una especificación, mostrar una alternativa o aviso, no error 500.</w:t>
      </w:r>
    </w:p>
    <w:p w14:paraId="5F65FC86" w14:textId="77777777" w:rsidR="00277DE0" w:rsidRPr="00293D34" w:rsidRDefault="00277DE0" w:rsidP="00277DE0">
      <w:pPr>
        <w:numPr>
          <w:ilvl w:val="0"/>
          <w:numId w:val="17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Degradación elegante: si el motor está lento, servir “recomendaciones seguras”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precacheadas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.</w:t>
      </w:r>
    </w:p>
    <w:p w14:paraId="66958B13" w14:textId="77777777" w:rsidR="00277DE0" w:rsidRPr="00293D34" w:rsidRDefault="00277DE0" w:rsidP="00277DE0">
      <w:pPr>
        <w:numPr>
          <w:ilvl w:val="0"/>
          <w:numId w:val="17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Reintentos de red y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timeouts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controlados en llamadas a servicios.</w:t>
      </w:r>
    </w:p>
    <w:p w14:paraId="12055569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71AA5A22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Seguridad (cuidar datos y la cuenta)</w:t>
      </w:r>
    </w:p>
    <w:p w14:paraId="2F50C503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48A2C4E7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Autenticación y sesiones seguras; hash de contraseñas (Django default).</w:t>
      </w:r>
    </w:p>
    <w:p w14:paraId="2768B054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Mínimos datos personales; sólo lo necesario para perfiles y favoritos.</w:t>
      </w:r>
    </w:p>
    <w:p w14:paraId="76415B42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Rate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limiting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básico en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endpoints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sensibles (recomendación, reportes).</w:t>
      </w:r>
    </w:p>
    <w:p w14:paraId="4456DD86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Auditoría de acciones de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(cambios de catálogo, cierres de reporte).</w:t>
      </w:r>
    </w:p>
    <w:p w14:paraId="537D42E8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077CA756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 xml:space="preserve">Modificabilidad y </w:t>
      </w:r>
      <w:proofErr w:type="spellStart"/>
      <w:r w:rsidRPr="00293D34">
        <w:rPr>
          <w:rFonts w:ascii="Arial" w:hAnsi="Arial" w:cs="Arial"/>
          <w:b/>
          <w:bCs/>
          <w:sz w:val="20"/>
          <w:szCs w:val="20"/>
          <w:lang w:val="es-CL"/>
        </w:rPr>
        <w:t>reuso</w:t>
      </w:r>
      <w:proofErr w:type="spellEnd"/>
      <w:r w:rsidRPr="00293D34">
        <w:rPr>
          <w:rFonts w:ascii="Arial" w:hAnsi="Arial" w:cs="Arial"/>
          <w:b/>
          <w:bCs/>
          <w:sz w:val="20"/>
          <w:szCs w:val="20"/>
          <w:lang w:val="es-CL"/>
        </w:rPr>
        <w:t xml:space="preserve"> (fácil de mantener)</w:t>
      </w:r>
    </w:p>
    <w:p w14:paraId="542C34AE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3EEDD805" w14:textId="77777777" w:rsidR="00277DE0" w:rsidRPr="00293D34" w:rsidRDefault="00277DE0" w:rsidP="00277DE0">
      <w:pPr>
        <w:numPr>
          <w:ilvl w:val="0"/>
          <w:numId w:val="1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Módulos separados: Catálogo, Reglas de compatibilidad,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Recomendador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, Moderación/Reportes, Métricas.</w:t>
      </w:r>
    </w:p>
    <w:p w14:paraId="4585055E" w14:textId="77777777" w:rsidR="00277DE0" w:rsidRPr="00293D34" w:rsidRDefault="00277DE0" w:rsidP="00277DE0">
      <w:pPr>
        <w:numPr>
          <w:ilvl w:val="0"/>
          <w:numId w:val="1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Reglas de compatibilidad aisladas (archivo/servicio) para actualizarlas sin tocar el resto.</w:t>
      </w:r>
    </w:p>
    <w:p w14:paraId="1B2BC0EA" w14:textId="77777777" w:rsidR="00277DE0" w:rsidRPr="00293D34" w:rsidRDefault="00277DE0" w:rsidP="00277DE0">
      <w:pPr>
        <w:numPr>
          <w:ilvl w:val="0"/>
          <w:numId w:val="1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Plantillas/componentes reusables (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cards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comparativas,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badges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).</w:t>
      </w:r>
    </w:p>
    <w:p w14:paraId="78949BB5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782672A0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Operatividad y UX (fácil de entender)</w:t>
      </w:r>
    </w:p>
    <w:p w14:paraId="76085856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3931D0F5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CTR de recomendaciones como indicador principal visible en panel.</w:t>
      </w:r>
    </w:p>
    <w:p w14:paraId="472A0844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Explicabilidad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: cada recomendación muestra </w:t>
      </w:r>
      <w:r w:rsidRPr="00293D34">
        <w:rPr>
          <w:rFonts w:ascii="Arial" w:hAnsi="Arial" w:cs="Arial"/>
          <w:i/>
          <w:iCs/>
          <w:sz w:val="20"/>
          <w:szCs w:val="20"/>
          <w:lang w:val="es-CL"/>
        </w:rPr>
        <w:t>“por qué te la sugerimos”</w:t>
      </w:r>
      <w:r w:rsidRPr="00293D34">
        <w:rPr>
          <w:rFonts w:ascii="Arial" w:hAnsi="Arial" w:cs="Arial"/>
          <w:sz w:val="20"/>
          <w:szCs w:val="20"/>
          <w:lang w:val="es-CL"/>
        </w:rPr>
        <w:t xml:space="preserve"> (perfil, compatibilidad, precio).</w:t>
      </w:r>
    </w:p>
    <w:p w14:paraId="328BFA90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Accesibilidad AA: contraste, foco, teclado, textos alternativos.</w:t>
      </w:r>
    </w:p>
    <w:p w14:paraId="3F182255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Soporte offline parcial (recientes) si el navegador lo permite.</w:t>
      </w:r>
    </w:p>
    <w:p w14:paraId="1BE9DD50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75DC1602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Calidad de datos (lo que se recomienda debe estar bien)</w:t>
      </w:r>
    </w:p>
    <w:p w14:paraId="174543AA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57418AD3" w14:textId="77777777" w:rsidR="00277DE0" w:rsidRPr="00293D34" w:rsidRDefault="00277DE0" w:rsidP="00277DE0">
      <w:pPr>
        <w:numPr>
          <w:ilvl w:val="0"/>
          <w:numId w:val="2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Cobertura por categoría ≥ 90% de fichas “completas”.</w:t>
      </w:r>
    </w:p>
    <w:p w14:paraId="0877B817" w14:textId="77777777" w:rsidR="00277DE0" w:rsidRPr="00293D34" w:rsidRDefault="00277DE0" w:rsidP="00277DE0">
      <w:pPr>
        <w:numPr>
          <w:ilvl w:val="0"/>
          <w:numId w:val="2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Compatibilidad confirmada ≥ 95% en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builds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sugeridas.</w:t>
      </w:r>
    </w:p>
    <w:p w14:paraId="73DE125C" w14:textId="77777777" w:rsidR="00277DE0" w:rsidRPr="00293D34" w:rsidRDefault="00277DE0" w:rsidP="00277DE0">
      <w:pPr>
        <w:numPr>
          <w:ilvl w:val="0"/>
          <w:numId w:val="2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Ciclo de vida de reportes con SLA: 48 h para primera revisión.</w:t>
      </w:r>
    </w:p>
    <w:p w14:paraId="2973429E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5998DB6A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529DCA8D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15BA28F3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45CF7027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Analítica y aprendizaje continuo (recomendaciones basadas en navegación)</w:t>
      </w:r>
    </w:p>
    <w:p w14:paraId="420E7052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3EF7BFB3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Registrar automáticamente cada vista/</w:t>
      </w:r>
      <w:proofErr w:type="spellStart"/>
      <w:proofErr w:type="gramStart"/>
      <w:r w:rsidRPr="00293D34">
        <w:rPr>
          <w:rFonts w:ascii="Arial" w:hAnsi="Arial" w:cs="Arial"/>
          <w:sz w:val="20"/>
          <w:szCs w:val="20"/>
          <w:lang w:val="es-CL"/>
        </w:rPr>
        <w:t>click</w:t>
      </w:r>
      <w:proofErr w:type="spellEnd"/>
      <w:proofErr w:type="gramEnd"/>
      <w:r w:rsidRPr="00293D34">
        <w:rPr>
          <w:rFonts w:ascii="Arial" w:hAnsi="Arial" w:cs="Arial"/>
          <w:sz w:val="20"/>
          <w:szCs w:val="20"/>
          <w:lang w:val="es-CL"/>
        </w:rPr>
        <w:t xml:space="preserve">/favorito en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ProductoVisto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ReferenceVisit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y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UserViewStat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.</w:t>
      </w:r>
    </w:p>
    <w:p w14:paraId="4181FB90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Generar afinidad personal: radar y recomendaciones deben usar esos contadores (marcas, tipos, rangos de precio) para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prikorizar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contenido relevante.</w:t>
      </w:r>
    </w:p>
    <w:p w14:paraId="329C8C5E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Exponer tendencias en el panel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(marcas más vistas, tiendas más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clickeadas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embudo vistas </w:t>
      </w:r>
      <w:r w:rsidRPr="00293D34">
        <w:rPr>
          <w:rFonts w:ascii="Arial" w:hAnsi="Arial" w:cs="Arial"/>
          <w:sz w:val="20"/>
          <w:szCs w:val="20"/>
        </w:rPr>
        <w:t>→ clics</w:t>
      </w:r>
      <w:r w:rsidRPr="00293D34">
        <w:rPr>
          <w:rFonts w:ascii="Arial" w:hAnsi="Arial" w:cs="Arial"/>
          <w:sz w:val="20"/>
          <w:szCs w:val="20"/>
          <w:lang w:val="es-CL"/>
        </w:rPr>
        <w:t>) para ajustar el catálogo.</w:t>
      </w:r>
    </w:p>
    <w:p w14:paraId="3AC1CFCF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lastRenderedPageBreak/>
        <w:t xml:space="preserve">Definir métricas ancla:  ≥80 % de usuarios con al menos un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UserViewStat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reciente y reportes de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analytics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actualizados &lt;24 h.</w:t>
      </w:r>
    </w:p>
    <w:p w14:paraId="149D9AEC" w14:textId="384E13FD" w:rsidR="00277DE0" w:rsidRPr="00293D34" w:rsidRDefault="00277DE0" w:rsidP="00277DE0">
      <w:pPr>
        <w:pStyle w:val="Textoindependiente"/>
        <w:spacing w:before="198" w:line="276" w:lineRule="auto"/>
        <w:ind w:left="690" w:right="599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Preparar la base para recomendaciones colaborativas futuras (“usuarios con navegación similar guardaron…”).</w:t>
      </w:r>
    </w:p>
    <w:p w14:paraId="58B0F662" w14:textId="77777777" w:rsidR="00277DE0" w:rsidRPr="00293D34" w:rsidRDefault="00277DE0" w:rsidP="00277DE0">
      <w:pPr>
        <w:pStyle w:val="Textoindependiente"/>
        <w:spacing w:before="198" w:line="276" w:lineRule="auto"/>
        <w:ind w:left="690" w:right="599"/>
        <w:rPr>
          <w:rFonts w:ascii="Arial" w:hAnsi="Arial" w:cs="Arial"/>
          <w:sz w:val="20"/>
          <w:szCs w:val="20"/>
          <w:lang w:val="es-CL"/>
        </w:rPr>
      </w:pPr>
    </w:p>
    <w:p w14:paraId="0FA66562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spacing w:before="1"/>
        <w:ind w:left="920" w:hanging="575"/>
        <w:rPr>
          <w:rFonts w:ascii="Arial" w:hAnsi="Arial" w:cs="Arial"/>
          <w:sz w:val="20"/>
          <w:szCs w:val="20"/>
        </w:rPr>
      </w:pPr>
      <w:bookmarkStart w:id="27" w:name="_Toc214097721"/>
      <w:bookmarkStart w:id="28" w:name="_Toc214207155"/>
      <w:r w:rsidRPr="00293D34">
        <w:rPr>
          <w:rFonts w:ascii="Arial" w:hAnsi="Arial" w:cs="Arial"/>
          <w:sz w:val="20"/>
          <w:szCs w:val="20"/>
        </w:rPr>
        <w:t>Restricciones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Arquitectura</w:t>
      </w:r>
      <w:bookmarkEnd w:id="27"/>
      <w:bookmarkEnd w:id="28"/>
    </w:p>
    <w:p w14:paraId="7D8C1B0B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Tiempo de construcción</w:t>
      </w:r>
      <w:r w:rsidRPr="00293D34">
        <w:rPr>
          <w:rFonts w:ascii="Arial" w:hAnsi="Arial" w:cs="Arial"/>
          <w:sz w:val="20"/>
          <w:szCs w:val="20"/>
        </w:rPr>
        <w:t xml:space="preserve">: ventana acotada (semestre). Priorización estricta: </w:t>
      </w:r>
      <w:proofErr w:type="spellStart"/>
      <w:r w:rsidRPr="00293D34">
        <w:rPr>
          <w:rFonts w:ascii="Arial" w:hAnsi="Arial" w:cs="Arial"/>
          <w:sz w:val="20"/>
          <w:szCs w:val="20"/>
        </w:rPr>
        <w:t>Recomendador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&gt; Compatibilidad &gt; Moderación &gt; Métricas avanzadas.</w:t>
      </w:r>
    </w:p>
    <w:p w14:paraId="02F668EA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 xml:space="preserve">Equipo y </w:t>
      </w:r>
      <w:proofErr w:type="spellStart"/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stack</w:t>
      </w:r>
      <w:proofErr w:type="spellEnd"/>
      <w:r w:rsidRPr="00293D34">
        <w:rPr>
          <w:rFonts w:ascii="Arial" w:hAnsi="Arial" w:cs="Arial"/>
          <w:sz w:val="20"/>
          <w:szCs w:val="20"/>
        </w:rPr>
        <w:t>: Django + ORM + plantillas; sin microservicios.</w:t>
      </w:r>
    </w:p>
    <w:p w14:paraId="42238C7C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Infraestructura</w:t>
      </w:r>
      <w:r w:rsidRPr="00293D34">
        <w:rPr>
          <w:rFonts w:ascii="Arial" w:hAnsi="Arial" w:cs="Arial"/>
          <w:sz w:val="20"/>
          <w:szCs w:val="20"/>
        </w:rPr>
        <w:t xml:space="preserve">: 1 </w:t>
      </w:r>
      <w:proofErr w:type="gramStart"/>
      <w:r w:rsidRPr="00293D34">
        <w:rPr>
          <w:rFonts w:ascii="Arial" w:hAnsi="Arial" w:cs="Arial"/>
          <w:sz w:val="20"/>
          <w:szCs w:val="20"/>
        </w:rPr>
        <w:t>app</w:t>
      </w:r>
      <w:proofErr w:type="gramEnd"/>
      <w:r w:rsidRPr="00293D34">
        <w:rPr>
          <w:rFonts w:ascii="Arial" w:hAnsi="Arial" w:cs="Arial"/>
          <w:sz w:val="20"/>
          <w:szCs w:val="20"/>
        </w:rPr>
        <w:t xml:space="preserve"> + 1 DB + caché (opcional). Despliegue simple (contendor/VM). </w:t>
      </w:r>
      <w:proofErr w:type="spellStart"/>
      <w:r w:rsidRPr="00293D34">
        <w:rPr>
          <w:rFonts w:ascii="Arial" w:hAnsi="Arial" w:cs="Arial"/>
          <w:sz w:val="20"/>
          <w:szCs w:val="20"/>
        </w:rPr>
        <w:t>Backups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programados.</w:t>
      </w:r>
    </w:p>
    <w:p w14:paraId="68D142B8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Presupuesto</w:t>
      </w:r>
      <w:r w:rsidRPr="00293D34">
        <w:rPr>
          <w:rFonts w:ascii="Arial" w:hAnsi="Arial" w:cs="Arial"/>
          <w:sz w:val="20"/>
          <w:szCs w:val="20"/>
        </w:rPr>
        <w:t>: evitar licencias de pago; preferir componentes open-</w:t>
      </w:r>
      <w:proofErr w:type="spellStart"/>
      <w:r w:rsidRPr="00293D34">
        <w:rPr>
          <w:rFonts w:ascii="Arial" w:hAnsi="Arial" w:cs="Arial"/>
          <w:sz w:val="20"/>
          <w:szCs w:val="20"/>
        </w:rPr>
        <w:t>source</w:t>
      </w:r>
      <w:proofErr w:type="spellEnd"/>
      <w:r w:rsidRPr="00293D34">
        <w:rPr>
          <w:rFonts w:ascii="Arial" w:hAnsi="Arial" w:cs="Arial"/>
          <w:sz w:val="20"/>
          <w:szCs w:val="20"/>
        </w:rPr>
        <w:t>.</w:t>
      </w:r>
    </w:p>
    <w:p w14:paraId="3EF97D3D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Plataforma</w:t>
      </w:r>
      <w:r w:rsidRPr="00293D34">
        <w:rPr>
          <w:rFonts w:ascii="Arial" w:hAnsi="Arial" w:cs="Arial"/>
          <w:sz w:val="20"/>
          <w:szCs w:val="20"/>
        </w:rPr>
        <w:t xml:space="preserve">: Web responsive; móvil a futuro (PWA o </w:t>
      </w:r>
      <w:proofErr w:type="gramStart"/>
      <w:r w:rsidRPr="00293D34">
        <w:rPr>
          <w:rFonts w:ascii="Arial" w:hAnsi="Arial" w:cs="Arial"/>
          <w:sz w:val="20"/>
          <w:szCs w:val="20"/>
        </w:rPr>
        <w:t>app</w:t>
      </w:r>
      <w:proofErr w:type="gramEnd"/>
      <w:r w:rsidRPr="00293D34">
        <w:rPr>
          <w:rFonts w:ascii="Arial" w:hAnsi="Arial" w:cs="Arial"/>
          <w:sz w:val="20"/>
          <w:szCs w:val="20"/>
        </w:rPr>
        <w:t>). Debe verse bien en escritorio y smartphone.</w:t>
      </w:r>
    </w:p>
    <w:p w14:paraId="04465253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Datos de terceros</w:t>
      </w:r>
      <w:r w:rsidRPr="00293D34">
        <w:rPr>
          <w:rFonts w:ascii="Arial" w:hAnsi="Arial" w:cs="Arial"/>
          <w:sz w:val="20"/>
          <w:szCs w:val="20"/>
        </w:rPr>
        <w:t xml:space="preserve">: si se importan fichas, posible </w:t>
      </w: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inconsistencia</w:t>
      </w:r>
      <w:r w:rsidRPr="00293D34">
        <w:rPr>
          <w:rFonts w:ascii="Arial" w:hAnsi="Arial" w:cs="Arial"/>
          <w:sz w:val="20"/>
          <w:szCs w:val="20"/>
        </w:rPr>
        <w:t xml:space="preserve"> o falta de </w:t>
      </w:r>
      <w:proofErr w:type="spellStart"/>
      <w:r w:rsidRPr="00293D34">
        <w:rPr>
          <w:rFonts w:ascii="Arial" w:hAnsi="Arial" w:cs="Arial"/>
          <w:sz w:val="20"/>
          <w:szCs w:val="20"/>
        </w:rPr>
        <w:t>specs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; la </w:t>
      </w:r>
      <w:proofErr w:type="gramStart"/>
      <w:r w:rsidRPr="00293D34">
        <w:rPr>
          <w:rFonts w:ascii="Arial" w:hAnsi="Arial" w:cs="Arial"/>
          <w:sz w:val="20"/>
          <w:szCs w:val="20"/>
        </w:rPr>
        <w:t>app</w:t>
      </w:r>
      <w:proofErr w:type="gramEnd"/>
      <w:r w:rsidRPr="00293D34">
        <w:rPr>
          <w:rFonts w:ascii="Arial" w:hAnsi="Arial" w:cs="Arial"/>
          <w:sz w:val="20"/>
          <w:szCs w:val="20"/>
        </w:rPr>
        <w:t xml:space="preserve"> debe tolerarlo.</w:t>
      </w:r>
    </w:p>
    <w:p w14:paraId="18D0E05E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Conectividad</w:t>
      </w:r>
      <w:r w:rsidRPr="00293D34">
        <w:rPr>
          <w:rFonts w:ascii="Arial" w:hAnsi="Arial" w:cs="Arial"/>
          <w:sz w:val="20"/>
          <w:szCs w:val="20"/>
        </w:rPr>
        <w:t>: latencias variables; UI no debe bloquear (</w:t>
      </w:r>
      <w:proofErr w:type="spellStart"/>
      <w:r w:rsidRPr="00293D34">
        <w:rPr>
          <w:rFonts w:ascii="Arial" w:hAnsi="Arial" w:cs="Arial"/>
          <w:sz w:val="20"/>
          <w:szCs w:val="20"/>
        </w:rPr>
        <w:t>spinners</w:t>
      </w:r>
      <w:proofErr w:type="spellEnd"/>
      <w:r w:rsidRPr="00293D34">
        <w:rPr>
          <w:rFonts w:ascii="Arial" w:hAnsi="Arial" w:cs="Arial"/>
          <w:sz w:val="20"/>
          <w:szCs w:val="20"/>
        </w:rPr>
        <w:t>, estados vacíos).</w:t>
      </w:r>
    </w:p>
    <w:p w14:paraId="203C420E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Privacidad</w:t>
      </w:r>
      <w:r w:rsidRPr="00293D34">
        <w:rPr>
          <w:rFonts w:ascii="Arial" w:hAnsi="Arial" w:cs="Arial"/>
          <w:sz w:val="20"/>
          <w:szCs w:val="20"/>
        </w:rPr>
        <w:t>: cumplir políticas de datos; no almacenar información sensible.</w:t>
      </w:r>
    </w:p>
    <w:p w14:paraId="42BEC6A3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SEO/Indexación</w:t>
      </w:r>
      <w:r w:rsidRPr="00293D34">
        <w:rPr>
          <w:rFonts w:ascii="Arial" w:hAnsi="Arial" w:cs="Arial"/>
          <w:sz w:val="20"/>
          <w:szCs w:val="20"/>
        </w:rPr>
        <w:t xml:space="preserve">: páginas informativas accesibles, pero sin exposición de </w:t>
      </w:r>
      <w:proofErr w:type="spellStart"/>
      <w:r w:rsidRPr="00293D34">
        <w:rPr>
          <w:rFonts w:ascii="Arial" w:hAnsi="Arial" w:cs="Arial"/>
          <w:sz w:val="20"/>
          <w:szCs w:val="20"/>
        </w:rPr>
        <w:t>endpoints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internos.</w:t>
      </w:r>
    </w:p>
    <w:p w14:paraId="2BD733DB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Crecimiento del catálogo</w:t>
      </w:r>
      <w:r w:rsidRPr="00293D34">
        <w:rPr>
          <w:rFonts w:ascii="Arial" w:hAnsi="Arial" w:cs="Arial"/>
          <w:sz w:val="20"/>
          <w:szCs w:val="20"/>
        </w:rPr>
        <w:t>: reglas y modelos deben soportar extensiones (nuevas categorías/tipos) sin migraciones complejas.</w:t>
      </w:r>
    </w:p>
    <w:p w14:paraId="79ED2DD3" w14:textId="77777777" w:rsidR="00277DE0" w:rsidRPr="00293D34" w:rsidRDefault="00277DE0" w:rsidP="00277DE0">
      <w:pPr>
        <w:pStyle w:val="Prrafodelista"/>
        <w:numPr>
          <w:ilvl w:val="0"/>
          <w:numId w:val="23"/>
        </w:numPr>
        <w:contextualSpacing w:val="0"/>
        <w:rPr>
          <w:rFonts w:ascii="Arial" w:eastAsia="Times New Roman" w:hAnsi="Arial" w:cs="Arial"/>
          <w:sz w:val="20"/>
          <w:szCs w:val="20"/>
          <w:lang w:val="es-CL" w:eastAsia="es-CL"/>
        </w:rPr>
      </w:pPr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>Analítica: se implementa con tablas internas (</w:t>
      </w:r>
      <w:proofErr w:type="spellStart"/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>ProductoVisto</w:t>
      </w:r>
      <w:proofErr w:type="spellEnd"/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 xml:space="preserve">, </w:t>
      </w:r>
      <w:proofErr w:type="spellStart"/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>ReferenceVisit</w:t>
      </w:r>
      <w:proofErr w:type="spellEnd"/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 xml:space="preserve">, </w:t>
      </w:r>
      <w:proofErr w:type="spellStart"/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>UserViewStat</w:t>
      </w:r>
      <w:proofErr w:type="spellEnd"/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>). Sin pipelines externos ni servicios de ML en esta fase.</w:t>
      </w:r>
    </w:p>
    <w:p w14:paraId="45CAC9A4" w14:textId="6DC237E5" w:rsidR="00277DE0" w:rsidRPr="00293D34" w:rsidRDefault="00277DE0" w:rsidP="00277DE0">
      <w:pPr>
        <w:pStyle w:val="Textoindependiente"/>
        <w:spacing w:before="198" w:line="276" w:lineRule="auto"/>
        <w:ind w:left="690" w:right="599"/>
        <w:rPr>
          <w:rFonts w:ascii="Arial" w:hAnsi="Arial" w:cs="Arial"/>
          <w:sz w:val="20"/>
          <w:szCs w:val="20"/>
          <w:lang w:val="es-CL"/>
        </w:rPr>
      </w:pPr>
    </w:p>
    <w:p w14:paraId="4EE73BE9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30EFB7FD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29" w:name="_Toc214097722"/>
      <w:bookmarkStart w:id="30" w:name="_Toc214207156"/>
      <w:r w:rsidRPr="00293D34">
        <w:rPr>
          <w:rFonts w:ascii="Arial" w:hAnsi="Arial" w:cs="Arial"/>
          <w:sz w:val="20"/>
          <w:szCs w:val="20"/>
        </w:rPr>
        <w:lastRenderedPageBreak/>
        <w:t>Otros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antecedentes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consideraciones</w:t>
      </w:r>
      <w:bookmarkEnd w:id="29"/>
      <w:bookmarkEnd w:id="30"/>
    </w:p>
    <w:p w14:paraId="77722D96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</w:rPr>
      </w:pPr>
    </w:p>
    <w:p w14:paraId="724BDB09" w14:textId="77777777" w:rsidR="00277DE0" w:rsidRPr="00293D34" w:rsidRDefault="00277DE0" w:rsidP="00277DE0">
      <w:pPr>
        <w:pStyle w:val="Textoindependiente"/>
        <w:numPr>
          <w:ilvl w:val="0"/>
          <w:numId w:val="24"/>
        </w:numPr>
        <w:spacing w:before="313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Experiencia: el equipo ya maneja Django, modelos, panel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y vistas; acelera la entrega.</w:t>
      </w:r>
    </w:p>
    <w:p w14:paraId="631ED8BC" w14:textId="77777777" w:rsidR="00277DE0" w:rsidRPr="00293D34" w:rsidRDefault="00277DE0" w:rsidP="00277DE0">
      <w:pPr>
        <w:pStyle w:val="Textoindependiente"/>
        <w:numPr>
          <w:ilvl w:val="0"/>
          <w:numId w:val="24"/>
        </w:numPr>
        <w:spacing w:before="313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Habilidades: conocimiento de compatibilidad de hardware (CPU/MB/RAM/GPU/PSU) y mapeo a perfiles (</w:t>
      </w:r>
      <w:proofErr w:type="spellStart"/>
      <w:r w:rsidRPr="00293D34">
        <w:rPr>
          <w:rFonts w:ascii="Arial" w:hAnsi="Arial" w:cs="Arial"/>
          <w:i/>
          <w:iCs/>
          <w:sz w:val="20"/>
          <w:szCs w:val="20"/>
          <w:lang w:val="es-CL"/>
        </w:rPr>
        <w:t>gamer</w:t>
      </w:r>
      <w:proofErr w:type="spellEnd"/>
      <w:r w:rsidRPr="00293D34">
        <w:rPr>
          <w:rFonts w:ascii="Arial" w:hAnsi="Arial" w:cs="Arial"/>
          <w:i/>
          <w:iCs/>
          <w:sz w:val="20"/>
          <w:szCs w:val="20"/>
          <w:lang w:val="es-CL"/>
        </w:rPr>
        <w:t>, hogar, estudio, trabajo/diseño</w:t>
      </w:r>
      <w:r w:rsidRPr="00293D34">
        <w:rPr>
          <w:rFonts w:ascii="Arial" w:hAnsi="Arial" w:cs="Arial"/>
          <w:sz w:val="20"/>
          <w:szCs w:val="20"/>
          <w:lang w:val="es-CL"/>
        </w:rPr>
        <w:t>).</w:t>
      </w:r>
    </w:p>
    <w:p w14:paraId="316D96DD" w14:textId="77777777" w:rsidR="00277DE0" w:rsidRPr="00293D34" w:rsidRDefault="00277DE0" w:rsidP="00277DE0">
      <w:pPr>
        <w:pStyle w:val="Textoindependiente"/>
        <w:numPr>
          <w:ilvl w:val="0"/>
          <w:numId w:val="24"/>
        </w:numPr>
        <w:spacing w:before="313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Recursos: repositorio versionado, ambiente de pruebas y despliegue básico. Pendiente instrumentación de métricas (CTR, TTFR, compatibilidad).</w:t>
      </w:r>
    </w:p>
    <w:p w14:paraId="54416BB5" w14:textId="77777777" w:rsidR="00277DE0" w:rsidRPr="00293D34" w:rsidRDefault="00277DE0" w:rsidP="00277DE0">
      <w:pPr>
        <w:pStyle w:val="Textoindependiente"/>
        <w:spacing w:before="313"/>
        <w:ind w:left="36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Suposiciones</w:t>
      </w:r>
    </w:p>
    <w:p w14:paraId="6CCDED45" w14:textId="77777777" w:rsidR="00277DE0" w:rsidRPr="00293D34" w:rsidRDefault="00277DE0" w:rsidP="00277DE0">
      <w:pPr>
        <w:pStyle w:val="Textoindependiente"/>
        <w:numPr>
          <w:ilvl w:val="0"/>
          <w:numId w:val="25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El usuario no es experto; necesita razones simples detrás de cada sugerencia.</w:t>
      </w:r>
    </w:p>
    <w:p w14:paraId="33146D33" w14:textId="77777777" w:rsidR="00277DE0" w:rsidRPr="00293D34" w:rsidRDefault="00277DE0" w:rsidP="00277DE0">
      <w:pPr>
        <w:pStyle w:val="Textoindependiente"/>
        <w:numPr>
          <w:ilvl w:val="0"/>
          <w:numId w:val="25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No habrá pasarela de pago; la salida es orientación con enlaces informativos.</w:t>
      </w:r>
    </w:p>
    <w:p w14:paraId="31ADFE31" w14:textId="77777777" w:rsidR="00277DE0" w:rsidRPr="00293D34" w:rsidRDefault="00277DE0" w:rsidP="00277DE0">
      <w:pPr>
        <w:pStyle w:val="Textoindependiente"/>
        <w:numPr>
          <w:ilvl w:val="0"/>
          <w:numId w:val="25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El volumen de tráfico inicial es moderado; cache y una sola instancia son suficientes.</w:t>
      </w:r>
    </w:p>
    <w:p w14:paraId="7AFD6E45" w14:textId="77777777" w:rsidR="00277DE0" w:rsidRPr="00293D34" w:rsidRDefault="00277DE0" w:rsidP="00277DE0">
      <w:pPr>
        <w:pStyle w:val="Textoindependiente"/>
        <w:spacing w:before="313"/>
        <w:ind w:left="36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Riesgos y mitigación</w:t>
      </w:r>
    </w:p>
    <w:p w14:paraId="677C506A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Datos incompletos: mostrar “faltan datos” + alternativa, y priorizar fichas completas.</w:t>
      </w:r>
    </w:p>
    <w:p w14:paraId="2725DC62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Reglas de compatibilidad desactualizadas: versionar reglas y revisarlas mensualmente.</w:t>
      </w:r>
    </w:p>
    <w:p w14:paraId="72846853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Latencia alta en horas punta: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precalcular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listas base por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categoría+perfil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, cachear y paginar.</w:t>
      </w:r>
    </w:p>
    <w:p w14:paraId="5CA3385A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Abuso de reportes: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rate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limit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 + captcha ligero para anónimos si hiciera falta.</w:t>
      </w:r>
    </w:p>
    <w:p w14:paraId="02C57FBD" w14:textId="42F3DD3A" w:rsidR="00277DE0" w:rsidRPr="00293D34" w:rsidRDefault="00277DE0" w:rsidP="00277DE0">
      <w:pPr>
        <w:pStyle w:val="Textoindependiente"/>
        <w:spacing w:before="198" w:line="276" w:lineRule="auto"/>
        <w:ind w:left="1050" w:right="599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Inconsistencia en métricas/estadísticas: si los contadores (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UserViewStat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proofErr w:type="spellStart"/>
      <w:r w:rsidRPr="00293D34">
        <w:rPr>
          <w:rFonts w:ascii="Arial" w:hAnsi="Arial" w:cs="Arial"/>
          <w:sz w:val="20"/>
          <w:szCs w:val="20"/>
          <w:lang w:val="es-CL"/>
        </w:rPr>
        <w:t>ReferenceVisit</w:t>
      </w:r>
      <w:proofErr w:type="spellEnd"/>
      <w:r w:rsidRPr="00293D34">
        <w:rPr>
          <w:rFonts w:ascii="Arial" w:hAnsi="Arial" w:cs="Arial"/>
          <w:sz w:val="20"/>
          <w:szCs w:val="20"/>
          <w:lang w:val="es-CL"/>
        </w:rPr>
        <w:t>) fallan, las recomendaciones pueden degradarse. Mitigar con pruebas unitarias y alertas cuando las tablas no se actualicen en &gt;24 h.</w:t>
      </w:r>
    </w:p>
    <w:p w14:paraId="207ACB98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60A7F6D4" w14:textId="77777777" w:rsidR="00277DE0" w:rsidRPr="00293D34" w:rsidRDefault="00277DE0" w:rsidP="00277DE0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z w:val="20"/>
          <w:szCs w:val="20"/>
        </w:rPr>
      </w:pPr>
      <w:bookmarkStart w:id="31" w:name="_Toc214097723"/>
      <w:bookmarkStart w:id="32" w:name="_Toc214207157"/>
      <w:bookmarkStart w:id="33" w:name="_Hlk214204442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Vista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Casos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Uso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y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Escenarios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Calidad</w:t>
      </w:r>
      <w:bookmarkEnd w:id="31"/>
      <w:bookmarkEnd w:id="32"/>
    </w:p>
    <w:p w14:paraId="26B51043" w14:textId="77777777" w:rsidR="00277DE0" w:rsidRPr="00293D34" w:rsidRDefault="00277DE0" w:rsidP="00277DE0">
      <w:pPr>
        <w:pStyle w:val="Textoindependiente"/>
        <w:spacing w:before="277"/>
        <w:rPr>
          <w:rFonts w:ascii="Arial" w:hAnsi="Arial" w:cs="Arial"/>
          <w:b/>
          <w:sz w:val="20"/>
          <w:szCs w:val="20"/>
        </w:rPr>
      </w:pPr>
    </w:p>
    <w:p w14:paraId="0B3DADBD" w14:textId="77777777" w:rsidR="00277DE0" w:rsidRPr="00293D34" w:rsidRDefault="00277DE0" w:rsidP="00277DE0">
      <w:pPr>
        <w:pStyle w:val="Ttulo3"/>
        <w:numPr>
          <w:ilvl w:val="1"/>
          <w:numId w:val="28"/>
        </w:numPr>
        <w:tabs>
          <w:tab w:val="left" w:pos="920"/>
        </w:tabs>
        <w:spacing w:before="1"/>
        <w:ind w:left="920" w:hanging="575"/>
        <w:rPr>
          <w:rFonts w:ascii="Arial" w:hAnsi="Arial" w:cs="Arial"/>
          <w:sz w:val="20"/>
          <w:szCs w:val="20"/>
        </w:rPr>
      </w:pPr>
      <w:bookmarkStart w:id="34" w:name="3.1_Modelo_de_Casos_de_Uso"/>
      <w:bookmarkStart w:id="35" w:name="_bookmark13"/>
      <w:bookmarkStart w:id="36" w:name="_Toc214097724"/>
      <w:bookmarkStart w:id="37" w:name="_Toc214207158"/>
      <w:bookmarkEnd w:id="34"/>
      <w:bookmarkEnd w:id="35"/>
      <w:r w:rsidRPr="00293D34">
        <w:rPr>
          <w:rFonts w:ascii="Arial" w:hAnsi="Arial" w:cs="Arial"/>
          <w:sz w:val="20"/>
          <w:szCs w:val="20"/>
        </w:rPr>
        <w:t>Modelo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5"/>
          <w:sz w:val="20"/>
          <w:szCs w:val="20"/>
        </w:rPr>
        <w:t>Uso</w:t>
      </w:r>
      <w:bookmarkEnd w:id="36"/>
      <w:bookmarkEnd w:id="37"/>
    </w:p>
    <w:p w14:paraId="583EE581" w14:textId="77777777" w:rsidR="00277DE0" w:rsidRPr="00293D34" w:rsidRDefault="00277DE0" w:rsidP="00277DE0">
      <w:pPr>
        <w:pStyle w:val="Textoindependiente"/>
        <w:spacing w:before="133"/>
        <w:rPr>
          <w:rFonts w:ascii="Arial" w:hAnsi="Arial" w:cs="Arial"/>
          <w:b/>
          <w:sz w:val="20"/>
          <w:szCs w:val="20"/>
        </w:rPr>
      </w:pPr>
    </w:p>
    <w:p w14:paraId="7FF76864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modelo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uso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puede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ser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encontrado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documento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“Casos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Uso”.</w:t>
      </w:r>
    </w:p>
    <w:bookmarkEnd w:id="33"/>
    <w:p w14:paraId="6AB1D2E0" w14:textId="6875391A" w:rsidR="00277DE0" w:rsidRPr="00293D34" w:rsidRDefault="006843CC" w:rsidP="006843CC">
      <w:pPr>
        <w:pStyle w:val="Textoindependiente"/>
        <w:spacing w:before="198" w:line="276" w:lineRule="auto"/>
        <w:ind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41C93FA" wp14:editId="449FC814">
            <wp:extent cx="5612130" cy="4549235"/>
            <wp:effectExtent l="0" t="0" r="7620" b="3810"/>
            <wp:docPr id="1516809755" name="Imagen 16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9755" name="Imagen 16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4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2962" w14:textId="6B4CE4E6" w:rsidR="006843CC" w:rsidRPr="00293D34" w:rsidRDefault="006843CC" w:rsidP="006843CC">
      <w:pPr>
        <w:pStyle w:val="Textoindependiente"/>
        <w:spacing w:before="198" w:line="276" w:lineRule="auto"/>
        <w:ind w:right="599"/>
        <w:rPr>
          <w:rFonts w:ascii="Arial" w:hAnsi="Arial" w:cs="Arial"/>
          <w:sz w:val="20"/>
          <w:szCs w:val="20"/>
        </w:rPr>
      </w:pPr>
    </w:p>
    <w:p w14:paraId="7FF64B74" w14:textId="77777777" w:rsidR="006843CC" w:rsidRPr="00293D34" w:rsidRDefault="006843CC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484B04F9" w14:textId="77777777" w:rsidR="006843CC" w:rsidRPr="00293D34" w:rsidRDefault="006843CC" w:rsidP="006843CC">
      <w:pPr>
        <w:pStyle w:val="Prrafodelista"/>
        <w:keepNext/>
        <w:keepLines/>
        <w:numPr>
          <w:ilvl w:val="1"/>
          <w:numId w:val="24"/>
        </w:numPr>
        <w:tabs>
          <w:tab w:val="left" w:pos="920"/>
        </w:tabs>
        <w:spacing w:before="160" w:after="80"/>
        <w:contextualSpacing w:val="0"/>
        <w:outlineLvl w:val="2"/>
        <w:rPr>
          <w:rFonts w:ascii="Arial" w:eastAsiaTheme="majorEastAsia" w:hAnsi="Arial" w:cs="Arial"/>
          <w:vanish/>
          <w:color w:val="0F4761" w:themeColor="accent1" w:themeShade="BF"/>
          <w:sz w:val="20"/>
          <w:szCs w:val="20"/>
        </w:rPr>
      </w:pPr>
      <w:bookmarkStart w:id="38" w:name="_Toc214204839"/>
      <w:bookmarkStart w:id="39" w:name="_Toc214206665"/>
      <w:bookmarkStart w:id="40" w:name="_Toc214207077"/>
      <w:bookmarkStart w:id="41" w:name="_Toc214207129"/>
      <w:bookmarkStart w:id="42" w:name="_Toc214207159"/>
      <w:bookmarkStart w:id="43" w:name="_Toc214097725"/>
      <w:bookmarkEnd w:id="38"/>
      <w:bookmarkEnd w:id="39"/>
      <w:bookmarkEnd w:id="40"/>
      <w:bookmarkEnd w:id="41"/>
      <w:bookmarkEnd w:id="42"/>
    </w:p>
    <w:p w14:paraId="0D93589C" w14:textId="36CBECDF" w:rsidR="006843CC" w:rsidRPr="00293D34" w:rsidRDefault="006843CC" w:rsidP="006843CC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44" w:name="_Toc214207160"/>
      <w:r w:rsidRPr="00293D34">
        <w:rPr>
          <w:rFonts w:ascii="Arial" w:hAnsi="Arial" w:cs="Arial"/>
          <w:sz w:val="20"/>
          <w:szCs w:val="20"/>
        </w:rPr>
        <w:t>Especificación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Uso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Relevantes</w:t>
      </w:r>
      <w:bookmarkEnd w:id="43"/>
      <w:bookmarkEnd w:id="44"/>
    </w:p>
    <w:p w14:paraId="68BB0FD1" w14:textId="77777777" w:rsidR="006843CC" w:rsidRPr="00293D34" w:rsidRDefault="006843CC" w:rsidP="006843CC">
      <w:pPr>
        <w:spacing w:before="69" w:line="249" w:lineRule="auto"/>
        <w:ind w:right="605"/>
        <w:rPr>
          <w:rFonts w:ascii="Arial" w:hAnsi="Arial" w:cs="Arial"/>
          <w:sz w:val="20"/>
          <w:szCs w:val="20"/>
        </w:rPr>
      </w:pPr>
    </w:p>
    <w:p w14:paraId="6B5AB923" w14:textId="77777777" w:rsidR="006843CC" w:rsidRPr="00293D34" w:rsidRDefault="006843CC" w:rsidP="006843CC">
      <w:pPr>
        <w:spacing w:before="69" w:line="249" w:lineRule="auto"/>
        <w:ind w:right="605" w:firstLine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Los casos de uso relevantes se seleccionaron porque:</w:t>
      </w:r>
    </w:p>
    <w:p w14:paraId="127D695B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Involucran varios nodos de la vista de despliegue (cliente web, servidor </w:t>
      </w:r>
      <w:proofErr w:type="gramStart"/>
      <w:r w:rsidRPr="00293D34">
        <w:rPr>
          <w:rFonts w:ascii="Arial" w:hAnsi="Arial" w:cs="Arial"/>
          <w:sz w:val="20"/>
          <w:szCs w:val="20"/>
        </w:rPr>
        <w:t>app</w:t>
      </w:r>
      <w:proofErr w:type="gramEnd"/>
      <w:r w:rsidRPr="00293D34">
        <w:rPr>
          <w:rFonts w:ascii="Arial" w:hAnsi="Arial" w:cs="Arial"/>
          <w:sz w:val="20"/>
          <w:szCs w:val="20"/>
        </w:rPr>
        <w:t>, BD, estáticos).</w:t>
      </w:r>
    </w:p>
    <w:p w14:paraId="703F826D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Tienen mayor riesgo o complejidad técnica.</w:t>
      </w:r>
    </w:p>
    <w:p w14:paraId="4F7B7C8B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Cubren la mayor parte de entidades/relaciones del dominio.</w:t>
      </w:r>
    </w:p>
    <w:p w14:paraId="4F65BE88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Incluyen escenarios de calidad (desempeño, seguridad, datos incompletos).</w:t>
      </w:r>
    </w:p>
    <w:p w14:paraId="0D4B3FAD" w14:textId="77777777" w:rsidR="006843CC" w:rsidRPr="00293D34" w:rsidRDefault="006843CC" w:rsidP="006843CC">
      <w:pPr>
        <w:pStyle w:val="Textoindependiente"/>
        <w:spacing w:before="192"/>
        <w:ind w:left="360"/>
        <w:rPr>
          <w:rFonts w:ascii="Arial" w:hAnsi="Arial" w:cs="Arial"/>
          <w:sz w:val="20"/>
          <w:szCs w:val="20"/>
        </w:rPr>
      </w:pPr>
    </w:p>
    <w:p w14:paraId="1AD68247" w14:textId="77777777" w:rsidR="006843CC" w:rsidRPr="00293D34" w:rsidRDefault="006843CC" w:rsidP="006843CC">
      <w:pPr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6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listan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uso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relevantes,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cuales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pueden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ser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encontrados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su especificación detallada en el documento “Casos de Uso”.</w:t>
      </w:r>
    </w:p>
    <w:p w14:paraId="32509AA3" w14:textId="77777777" w:rsidR="006843CC" w:rsidRPr="00293D34" w:rsidRDefault="006843CC" w:rsidP="006843CC">
      <w:pPr>
        <w:pStyle w:val="Textoindependiente"/>
        <w:spacing w:before="150"/>
        <w:rPr>
          <w:rFonts w:ascii="Arial" w:hAnsi="Arial" w:cs="Arial"/>
          <w:sz w:val="20"/>
          <w:szCs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2"/>
        <w:gridCol w:w="4762"/>
        <w:gridCol w:w="1702"/>
        <w:gridCol w:w="1146"/>
      </w:tblGrid>
      <w:tr w:rsidR="006843CC" w:rsidRPr="00293D34" w14:paraId="3875C930" w14:textId="77777777" w:rsidTr="00AA7068">
        <w:trPr>
          <w:trHeight w:val="581"/>
        </w:trPr>
        <w:tc>
          <w:tcPr>
            <w:tcW w:w="1262" w:type="dxa"/>
            <w:shd w:val="clear" w:color="auto" w:fill="BFBFBF"/>
          </w:tcPr>
          <w:p w14:paraId="59492592" w14:textId="77777777" w:rsidR="006843CC" w:rsidRPr="00293D34" w:rsidRDefault="006843CC" w:rsidP="00AA7068">
            <w:pPr>
              <w:pStyle w:val="TableParagraph"/>
              <w:spacing w:before="56"/>
              <w:ind w:left="358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Código</w:t>
            </w:r>
          </w:p>
        </w:tc>
        <w:tc>
          <w:tcPr>
            <w:tcW w:w="4762" w:type="dxa"/>
            <w:shd w:val="clear" w:color="auto" w:fill="BFBFBF"/>
          </w:tcPr>
          <w:p w14:paraId="66334161" w14:textId="77777777" w:rsidR="006843CC" w:rsidRPr="00293D34" w:rsidRDefault="006843CC" w:rsidP="00AA7068">
            <w:pPr>
              <w:pStyle w:val="TableParagraph"/>
              <w:spacing w:before="56"/>
              <w:ind w:left="1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Nombre</w:t>
            </w:r>
          </w:p>
        </w:tc>
        <w:tc>
          <w:tcPr>
            <w:tcW w:w="1702" w:type="dxa"/>
            <w:shd w:val="clear" w:color="auto" w:fill="BFBFBF"/>
          </w:tcPr>
          <w:p w14:paraId="5760234B" w14:textId="77777777" w:rsidR="006843CC" w:rsidRPr="00293D34" w:rsidRDefault="006843CC" w:rsidP="00AA7068">
            <w:pPr>
              <w:pStyle w:val="TableParagraph"/>
              <w:spacing w:before="56"/>
              <w:ind w:left="556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Actores</w:t>
            </w:r>
          </w:p>
        </w:tc>
        <w:tc>
          <w:tcPr>
            <w:tcW w:w="1146" w:type="dxa"/>
            <w:shd w:val="clear" w:color="auto" w:fill="BFBFBF"/>
          </w:tcPr>
          <w:p w14:paraId="1E36D428" w14:textId="77777777" w:rsidR="006843CC" w:rsidRPr="00293D34" w:rsidRDefault="006843CC" w:rsidP="00AA7068">
            <w:pPr>
              <w:pStyle w:val="TableParagraph"/>
              <w:spacing w:before="56"/>
              <w:ind w:left="146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Prioridad</w:t>
            </w:r>
          </w:p>
        </w:tc>
      </w:tr>
      <w:tr w:rsidR="006843CC" w:rsidRPr="00293D34" w14:paraId="319DD4E8" w14:textId="77777777" w:rsidTr="00AA7068">
        <w:trPr>
          <w:trHeight w:val="827"/>
        </w:trPr>
        <w:tc>
          <w:tcPr>
            <w:tcW w:w="1262" w:type="dxa"/>
          </w:tcPr>
          <w:p w14:paraId="19B41B4B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CU-1</w:t>
            </w:r>
          </w:p>
        </w:tc>
        <w:tc>
          <w:tcPr>
            <w:tcW w:w="4762" w:type="dxa"/>
          </w:tcPr>
          <w:p w14:paraId="2D87D275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bookmarkStart w:id="45" w:name="Iniciar_Sesión"/>
            <w:bookmarkStart w:id="46" w:name="_bookmark15"/>
            <w:bookmarkEnd w:id="45"/>
            <w:bookmarkEnd w:id="46"/>
            <w:r w:rsidRPr="00293D34">
              <w:rPr>
                <w:rFonts w:ascii="Arial" w:hAnsi="Arial" w:cs="Arial"/>
                <w:sz w:val="20"/>
                <w:szCs w:val="20"/>
              </w:rPr>
              <w:t>Autenticarse (</w:t>
            </w:r>
            <w:proofErr w:type="spellStart"/>
            <w:r w:rsidRPr="00293D34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293D3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02" w:type="dxa"/>
          </w:tcPr>
          <w:p w14:paraId="4EA18D8C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final, Administrador</w:t>
            </w:r>
          </w:p>
        </w:tc>
        <w:tc>
          <w:tcPr>
            <w:tcW w:w="1146" w:type="dxa"/>
          </w:tcPr>
          <w:p w14:paraId="26C012CC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7337D93A" w14:textId="77777777" w:rsidTr="00AA7068">
        <w:trPr>
          <w:trHeight w:val="827"/>
        </w:trPr>
        <w:tc>
          <w:tcPr>
            <w:tcW w:w="1262" w:type="dxa"/>
          </w:tcPr>
          <w:p w14:paraId="0EFD95F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CU-2</w:t>
            </w:r>
          </w:p>
        </w:tc>
        <w:tc>
          <w:tcPr>
            <w:tcW w:w="4762" w:type="dxa"/>
          </w:tcPr>
          <w:p w14:paraId="316FA5E3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Registrar/Editar perfil y preferencias</w:t>
            </w:r>
          </w:p>
        </w:tc>
        <w:tc>
          <w:tcPr>
            <w:tcW w:w="1702" w:type="dxa"/>
          </w:tcPr>
          <w:p w14:paraId="233BB7EE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450BDD5C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5CB680CB" w14:textId="77777777" w:rsidTr="00AA7068">
        <w:trPr>
          <w:trHeight w:val="827"/>
        </w:trPr>
        <w:tc>
          <w:tcPr>
            <w:tcW w:w="1262" w:type="dxa"/>
          </w:tcPr>
          <w:p w14:paraId="409578D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CU-3</w:t>
            </w:r>
          </w:p>
        </w:tc>
        <w:tc>
          <w:tcPr>
            <w:tcW w:w="4762" w:type="dxa"/>
          </w:tcPr>
          <w:p w14:paraId="414A7440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Explorar catálogo y ver detalle de productos</w:t>
            </w:r>
          </w:p>
        </w:tc>
        <w:tc>
          <w:tcPr>
            <w:tcW w:w="1702" w:type="dxa"/>
          </w:tcPr>
          <w:p w14:paraId="605A9D68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0F5576AD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7BAF5BA0" w14:textId="77777777" w:rsidTr="00AA7068">
        <w:trPr>
          <w:trHeight w:val="827"/>
        </w:trPr>
        <w:tc>
          <w:tcPr>
            <w:tcW w:w="1262" w:type="dxa"/>
          </w:tcPr>
          <w:p w14:paraId="6077E38E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CU-4</w:t>
            </w:r>
          </w:p>
        </w:tc>
        <w:tc>
          <w:tcPr>
            <w:tcW w:w="4762" w:type="dxa"/>
          </w:tcPr>
          <w:p w14:paraId="7261A96E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Recibir recomendación personalizada (perfil/filtros)</w:t>
            </w:r>
          </w:p>
        </w:tc>
        <w:tc>
          <w:tcPr>
            <w:tcW w:w="1702" w:type="dxa"/>
          </w:tcPr>
          <w:p w14:paraId="27ADE1EA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54C098B6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Muy alta</w:t>
            </w:r>
          </w:p>
        </w:tc>
      </w:tr>
      <w:tr w:rsidR="006843CC" w:rsidRPr="00293D34" w14:paraId="7FAD6D70" w14:textId="77777777" w:rsidTr="00AA7068">
        <w:trPr>
          <w:trHeight w:val="827"/>
        </w:trPr>
        <w:tc>
          <w:tcPr>
            <w:tcW w:w="1262" w:type="dxa"/>
          </w:tcPr>
          <w:p w14:paraId="115AFD58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CU-5</w:t>
            </w:r>
          </w:p>
        </w:tc>
        <w:tc>
          <w:tcPr>
            <w:tcW w:w="4762" w:type="dxa"/>
          </w:tcPr>
          <w:p w14:paraId="6AB5C1F4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Guardar/gestionar favoritos</w:t>
            </w:r>
          </w:p>
        </w:tc>
        <w:tc>
          <w:tcPr>
            <w:tcW w:w="1702" w:type="dxa"/>
          </w:tcPr>
          <w:p w14:paraId="59DE9531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4B0E53B0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Media</w:t>
            </w:r>
          </w:p>
        </w:tc>
      </w:tr>
      <w:tr w:rsidR="006843CC" w:rsidRPr="00293D34" w14:paraId="0106EC5F" w14:textId="77777777" w:rsidTr="00AA7068">
        <w:trPr>
          <w:trHeight w:val="827"/>
        </w:trPr>
        <w:tc>
          <w:tcPr>
            <w:tcW w:w="1262" w:type="dxa"/>
          </w:tcPr>
          <w:p w14:paraId="3B4C4E1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CU-6</w:t>
            </w:r>
          </w:p>
        </w:tc>
        <w:tc>
          <w:tcPr>
            <w:tcW w:w="4762" w:type="dxa"/>
          </w:tcPr>
          <w:p w14:paraId="795D5BB7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Denunciar contenido (producto/fuentes)</w:t>
            </w:r>
          </w:p>
        </w:tc>
        <w:tc>
          <w:tcPr>
            <w:tcW w:w="1702" w:type="dxa"/>
          </w:tcPr>
          <w:p w14:paraId="0D9469A1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11A4F991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0FF87F76" w14:textId="77777777" w:rsidTr="00AA7068">
        <w:trPr>
          <w:trHeight w:val="827"/>
        </w:trPr>
        <w:tc>
          <w:tcPr>
            <w:tcW w:w="1262" w:type="dxa"/>
          </w:tcPr>
          <w:p w14:paraId="01A6B0F0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CU-7</w:t>
            </w:r>
          </w:p>
        </w:tc>
        <w:tc>
          <w:tcPr>
            <w:tcW w:w="4762" w:type="dxa"/>
          </w:tcPr>
          <w:p w14:paraId="72DE920B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Moderar denuncias (revisión/cierre)</w:t>
            </w:r>
          </w:p>
        </w:tc>
        <w:tc>
          <w:tcPr>
            <w:tcW w:w="1702" w:type="dxa"/>
          </w:tcPr>
          <w:p w14:paraId="5F95B7CD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1146" w:type="dxa"/>
          </w:tcPr>
          <w:p w14:paraId="0DB9121C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4D765EF1" w14:textId="77777777" w:rsidTr="00AA7068">
        <w:trPr>
          <w:trHeight w:val="827"/>
        </w:trPr>
        <w:tc>
          <w:tcPr>
            <w:tcW w:w="1262" w:type="dxa"/>
          </w:tcPr>
          <w:p w14:paraId="4B3E89B0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CU-8</w:t>
            </w:r>
          </w:p>
        </w:tc>
        <w:tc>
          <w:tcPr>
            <w:tcW w:w="4762" w:type="dxa"/>
          </w:tcPr>
          <w:p w14:paraId="39350B24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 xml:space="preserve">Gestionar catálogo (crear/editar producto, referencias, </w:t>
            </w:r>
            <w:proofErr w:type="spellStart"/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specs</w:t>
            </w:r>
            <w:proofErr w:type="spellEnd"/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)</w:t>
            </w:r>
          </w:p>
        </w:tc>
        <w:tc>
          <w:tcPr>
            <w:tcW w:w="1702" w:type="dxa"/>
          </w:tcPr>
          <w:p w14:paraId="42F934A0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1146" w:type="dxa"/>
          </w:tcPr>
          <w:p w14:paraId="6D64C214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Muy alta</w:t>
            </w:r>
          </w:p>
        </w:tc>
      </w:tr>
      <w:tr w:rsidR="006843CC" w:rsidRPr="00293D34" w14:paraId="0606DB97" w14:textId="77777777" w:rsidTr="00AA7068">
        <w:trPr>
          <w:trHeight w:val="827"/>
        </w:trPr>
        <w:tc>
          <w:tcPr>
            <w:tcW w:w="1262" w:type="dxa"/>
          </w:tcPr>
          <w:p w14:paraId="5125301F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CU-9</w:t>
            </w:r>
          </w:p>
        </w:tc>
        <w:tc>
          <w:tcPr>
            <w:tcW w:w="4762" w:type="dxa"/>
          </w:tcPr>
          <w:p w14:paraId="1AB3F6A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Gestionar métricas e informes (uso, CTR, TTFR)</w:t>
            </w:r>
          </w:p>
        </w:tc>
        <w:tc>
          <w:tcPr>
            <w:tcW w:w="1702" w:type="dxa"/>
          </w:tcPr>
          <w:p w14:paraId="050ADD0F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1146" w:type="dxa"/>
          </w:tcPr>
          <w:p w14:paraId="0CCF4140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Media</w:t>
            </w:r>
          </w:p>
        </w:tc>
      </w:tr>
    </w:tbl>
    <w:p w14:paraId="6C1B3854" w14:textId="5B26FE6A" w:rsidR="006843CC" w:rsidRPr="00293D34" w:rsidRDefault="006843CC" w:rsidP="006843CC">
      <w:pPr>
        <w:pStyle w:val="Textoindependiente"/>
        <w:spacing w:before="198" w:line="276" w:lineRule="auto"/>
        <w:ind w:right="599"/>
        <w:rPr>
          <w:rFonts w:ascii="Arial" w:hAnsi="Arial" w:cs="Arial"/>
          <w:sz w:val="20"/>
          <w:szCs w:val="20"/>
        </w:rPr>
      </w:pPr>
    </w:p>
    <w:p w14:paraId="01FB1ADA" w14:textId="77777777" w:rsidR="006843CC" w:rsidRPr="00293D34" w:rsidRDefault="006843CC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4BBF58A5" w14:textId="77777777" w:rsidR="006843CC" w:rsidRPr="00293D34" w:rsidRDefault="006843CC" w:rsidP="006843CC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47" w:name="_Toc214097726"/>
      <w:bookmarkStart w:id="48" w:name="_Toc214207161"/>
      <w:r w:rsidRPr="00293D34">
        <w:rPr>
          <w:rFonts w:ascii="Arial" w:hAnsi="Arial" w:cs="Arial"/>
          <w:sz w:val="20"/>
          <w:szCs w:val="20"/>
        </w:rPr>
        <w:lastRenderedPageBreak/>
        <w:t>Especificación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Escenarios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Calidad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Relevantes</w:t>
      </w:r>
      <w:bookmarkEnd w:id="47"/>
      <w:bookmarkEnd w:id="48"/>
    </w:p>
    <w:p w14:paraId="620AD9B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pacing w:val="-2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Después de un análisis en conjunto con los </w:t>
      </w:r>
      <w:proofErr w:type="spellStart"/>
      <w:r w:rsidRPr="00293D34">
        <w:rPr>
          <w:rFonts w:ascii="Arial" w:hAnsi="Arial" w:cs="Arial"/>
          <w:sz w:val="20"/>
          <w:szCs w:val="20"/>
        </w:rPr>
        <w:t>stakeholders</w:t>
      </w:r>
      <w:proofErr w:type="spellEnd"/>
      <w:r w:rsidRPr="00293D34">
        <w:rPr>
          <w:rFonts w:ascii="Arial" w:hAnsi="Arial" w:cs="Arial"/>
          <w:sz w:val="20"/>
          <w:szCs w:val="20"/>
        </w:rPr>
        <w:t>, los escenarios de calidad se expresan a</w:t>
      </w:r>
      <w:r w:rsidRPr="00293D34">
        <w:rPr>
          <w:rFonts w:ascii="Arial" w:hAnsi="Arial" w:cs="Arial"/>
          <w:spacing w:val="80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continuación:</w:t>
      </w:r>
    </w:p>
    <w:p w14:paraId="69AC7194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pacing w:val="-2"/>
          <w:sz w:val="20"/>
          <w:szCs w:val="20"/>
        </w:rPr>
      </w:pPr>
    </w:p>
    <w:p w14:paraId="05EFE18F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QS1</w:t>
      </w:r>
    </w:p>
    <w:p w14:paraId="5EACEFE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Desempeño – Tiempo a primera recomendación.</w:t>
      </w:r>
    </w:p>
    <w:p w14:paraId="2B7B8F2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El usuario obtiene la primera recomendación (TTFR).</w:t>
      </w:r>
    </w:p>
    <w:p w14:paraId="3E2F09FB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Navegación normal en la web.</w:t>
      </w:r>
    </w:p>
    <w:p w14:paraId="2D9EBAF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Cambio en el entorno: Solicitud de recomendación(</w:t>
      </w:r>
      <w:proofErr w:type="spellStart"/>
      <w:r w:rsidRPr="00293D34">
        <w:rPr>
          <w:rFonts w:ascii="Arial" w:hAnsi="Arial" w:cs="Arial"/>
          <w:sz w:val="20"/>
          <w:szCs w:val="20"/>
        </w:rPr>
        <w:t>perfil+filtros</w:t>
      </w:r>
      <w:proofErr w:type="spellEnd"/>
      <w:r w:rsidRPr="00293D34">
        <w:rPr>
          <w:rFonts w:ascii="Arial" w:hAnsi="Arial" w:cs="Arial"/>
          <w:sz w:val="20"/>
          <w:szCs w:val="20"/>
        </w:rPr>
        <w:t>).</w:t>
      </w:r>
    </w:p>
    <w:p w14:paraId="3D77C5A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El sistema responde con la primera lista de sugerencias.</w:t>
      </w:r>
    </w:p>
    <w:p w14:paraId="36E6D11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Medida: TTFR p95 ≤ 5 s; latencia del motor p95 ≤ 500ms.</w:t>
      </w:r>
    </w:p>
    <w:p w14:paraId="4FF134E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Prioridad Arquitectónica: Alta</w:t>
      </w:r>
    </w:p>
    <w:p w14:paraId="7386726D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 (todas las vistas de recomendación)</w:t>
      </w:r>
    </w:p>
    <w:p w14:paraId="07E0C5DF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5513C2AB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QS2</w:t>
      </w:r>
    </w:p>
    <w:p w14:paraId="721FFEF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Nombre: Tolerancia a fallos: </w:t>
      </w:r>
      <w:proofErr w:type="spellStart"/>
      <w:r w:rsidRPr="00293D34">
        <w:rPr>
          <w:rFonts w:ascii="Arial" w:hAnsi="Arial" w:cs="Arial"/>
          <w:sz w:val="20"/>
          <w:szCs w:val="20"/>
        </w:rPr>
        <w:t>Fallback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de recomendación.</w:t>
      </w:r>
    </w:p>
    <w:p w14:paraId="50858307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Si el motor o compatibilidad fallan, se entrega una lista segura precálculo en vez de error.</w:t>
      </w:r>
    </w:p>
    <w:p w14:paraId="2D008507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Carga normal; servicios de recomendación/compatibilidad pueden fallar.</w:t>
      </w:r>
    </w:p>
    <w:p w14:paraId="07FC1D1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Cambio en el entorno: </w:t>
      </w:r>
      <w:proofErr w:type="spellStart"/>
      <w:r w:rsidRPr="00293D34">
        <w:rPr>
          <w:rFonts w:ascii="Arial" w:hAnsi="Arial" w:cs="Arial"/>
          <w:sz w:val="20"/>
          <w:szCs w:val="20"/>
        </w:rPr>
        <w:t>Timeout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o fallo interno del motor.</w:t>
      </w:r>
    </w:p>
    <w:p w14:paraId="6DF489A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Mostrar recomendaciones base/cache sin romper la UI.</w:t>
      </w:r>
    </w:p>
    <w:p w14:paraId="5952333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Medida: Caída controlada en &lt;1 s tras </w:t>
      </w:r>
      <w:proofErr w:type="spellStart"/>
      <w:r w:rsidRPr="00293D34">
        <w:rPr>
          <w:rFonts w:ascii="Arial" w:hAnsi="Arial" w:cs="Arial"/>
          <w:sz w:val="20"/>
          <w:szCs w:val="20"/>
        </w:rPr>
        <w:t>timeout</w:t>
      </w:r>
      <w:proofErr w:type="spellEnd"/>
      <w:r w:rsidRPr="00293D34">
        <w:rPr>
          <w:rFonts w:ascii="Arial" w:hAnsi="Arial" w:cs="Arial"/>
          <w:sz w:val="20"/>
          <w:szCs w:val="20"/>
        </w:rPr>
        <w:t>; 0 errores 500 expuestos al usuario.</w:t>
      </w:r>
    </w:p>
    <w:p w14:paraId="4182E97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Prioridad Arquitectónica: Alta</w:t>
      </w:r>
    </w:p>
    <w:p w14:paraId="564468E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</w:t>
      </w:r>
    </w:p>
    <w:p w14:paraId="197A4A5B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03833B0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QS3</w:t>
      </w:r>
    </w:p>
    <w:p w14:paraId="5C7B8D2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Disponibilidad – Acceso a catálogo y detalle.</w:t>
      </w:r>
    </w:p>
    <w:p w14:paraId="0AE3BBD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El catálogo y fichas de producto están disponibles para consulta en todo momento.</w:t>
      </w:r>
    </w:p>
    <w:p w14:paraId="5DA9B4F7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Operación normal</w:t>
      </w:r>
    </w:p>
    <w:p w14:paraId="529058B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Cambio en el entorno: Usuario accede a home, listas o fichas de producto.</w:t>
      </w:r>
    </w:p>
    <w:p w14:paraId="06A887C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Carga correcta de UI, datos y recursos estáticos.</w:t>
      </w:r>
    </w:p>
    <w:p w14:paraId="0A6CA2B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Medida: </w:t>
      </w:r>
      <w:proofErr w:type="spellStart"/>
      <w:r w:rsidRPr="00293D34">
        <w:rPr>
          <w:rFonts w:ascii="Arial" w:hAnsi="Arial" w:cs="Arial"/>
          <w:sz w:val="20"/>
          <w:szCs w:val="20"/>
        </w:rPr>
        <w:t>Uptime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≥ 99.5% mensual; tasa de error 5xx &lt; 0.1% en vistas públicas.</w:t>
      </w:r>
    </w:p>
    <w:p w14:paraId="04AB621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Prioridad Arquitectónica: Alta </w:t>
      </w:r>
    </w:p>
    <w:p w14:paraId="3DDF89E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</w:t>
      </w:r>
    </w:p>
    <w:p w14:paraId="68ED559F" w14:textId="77777777" w:rsidR="006843CC" w:rsidRPr="00293D34" w:rsidRDefault="006843CC" w:rsidP="006843CC">
      <w:pPr>
        <w:spacing w:before="72" w:line="249" w:lineRule="auto"/>
        <w:rPr>
          <w:rFonts w:ascii="Arial" w:hAnsi="Arial" w:cs="Arial"/>
          <w:sz w:val="20"/>
          <w:szCs w:val="20"/>
        </w:rPr>
      </w:pPr>
    </w:p>
    <w:p w14:paraId="73FA90C5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QS4</w:t>
      </w:r>
    </w:p>
    <w:p w14:paraId="6E90D7DD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Usabilidad – Claridad y accesibilidad de la UI</w:t>
      </w:r>
    </w:p>
    <w:p w14:paraId="45B634B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La interfaz mantiene contraste y legibilidad en modo claro/oscuro y dispositivos móviles.</w:t>
      </w:r>
    </w:p>
    <w:p w14:paraId="7A104A6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Uso normal, distintos temas y tamaños de pantalla.</w:t>
      </w:r>
    </w:p>
    <w:p w14:paraId="5E045FE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Cambio en el entorno: Usuario cambia de tema o navega en </w:t>
      </w:r>
      <w:proofErr w:type="spellStart"/>
      <w:r w:rsidRPr="00293D34">
        <w:rPr>
          <w:rFonts w:ascii="Arial" w:hAnsi="Arial" w:cs="Arial"/>
          <w:sz w:val="20"/>
          <w:szCs w:val="20"/>
        </w:rPr>
        <w:t>mobile</w:t>
      </w:r>
      <w:proofErr w:type="spellEnd"/>
      <w:r w:rsidRPr="00293D34">
        <w:rPr>
          <w:rFonts w:ascii="Arial" w:hAnsi="Arial" w:cs="Arial"/>
          <w:sz w:val="20"/>
          <w:szCs w:val="20"/>
        </w:rPr>
        <w:t>.</w:t>
      </w:r>
    </w:p>
    <w:p w14:paraId="68DF601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Contraste AA, botones y textos legibles, estados de foco visibles.</w:t>
      </w:r>
    </w:p>
    <w:p w14:paraId="5C76C11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Medida: Cumple WCAG AA en contraste; no bloqueos de navegación en </w:t>
      </w:r>
      <w:proofErr w:type="spellStart"/>
      <w:r w:rsidRPr="00293D34">
        <w:rPr>
          <w:rFonts w:ascii="Arial" w:hAnsi="Arial" w:cs="Arial"/>
          <w:sz w:val="20"/>
          <w:szCs w:val="20"/>
        </w:rPr>
        <w:t>mobile</w:t>
      </w:r>
      <w:proofErr w:type="spellEnd"/>
      <w:r w:rsidRPr="00293D34">
        <w:rPr>
          <w:rFonts w:ascii="Arial" w:hAnsi="Arial" w:cs="Arial"/>
          <w:sz w:val="20"/>
          <w:szCs w:val="20"/>
        </w:rPr>
        <w:t>.</w:t>
      </w:r>
    </w:p>
    <w:p w14:paraId="52D9EADD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Prioridad Arquitectónica: Alta </w:t>
      </w:r>
    </w:p>
    <w:p w14:paraId="0D140EE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</w:t>
      </w:r>
    </w:p>
    <w:p w14:paraId="558BAB7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6A3E23B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6CECE664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 </w:t>
      </w:r>
    </w:p>
    <w:p w14:paraId="344AB88D" w14:textId="77777777" w:rsidR="006843CC" w:rsidRPr="00293D34" w:rsidRDefault="006843CC" w:rsidP="006843CC">
      <w:pPr>
        <w:spacing w:before="72" w:line="249" w:lineRule="auto"/>
        <w:rPr>
          <w:rFonts w:ascii="Arial" w:hAnsi="Arial" w:cs="Arial"/>
          <w:sz w:val="20"/>
          <w:szCs w:val="20"/>
        </w:rPr>
      </w:pPr>
    </w:p>
    <w:p w14:paraId="3196B5F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QS5</w:t>
      </w:r>
    </w:p>
    <w:p w14:paraId="7DD090A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Seguridad/Abuso – Denuncias y autenticación</w:t>
      </w:r>
    </w:p>
    <w:p w14:paraId="454A96D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Sinopsis: </w:t>
      </w:r>
      <w:proofErr w:type="spellStart"/>
      <w:r w:rsidRPr="00293D34">
        <w:rPr>
          <w:rFonts w:ascii="Arial" w:hAnsi="Arial" w:cs="Arial"/>
          <w:sz w:val="20"/>
          <w:szCs w:val="20"/>
        </w:rPr>
        <w:t>Endpoints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sensibles (</w:t>
      </w:r>
      <w:proofErr w:type="spellStart"/>
      <w:r w:rsidRPr="00293D34">
        <w:rPr>
          <w:rFonts w:ascii="Arial" w:hAnsi="Arial" w:cs="Arial"/>
          <w:sz w:val="20"/>
          <w:szCs w:val="20"/>
        </w:rPr>
        <w:t>login</w:t>
      </w:r>
      <w:proofErr w:type="spellEnd"/>
      <w:r w:rsidRPr="00293D34">
        <w:rPr>
          <w:rFonts w:ascii="Arial" w:hAnsi="Arial" w:cs="Arial"/>
          <w:sz w:val="20"/>
          <w:szCs w:val="20"/>
        </w:rPr>
        <w:t>, denuncias) resisten abuso básico.</w:t>
      </w:r>
    </w:p>
    <w:p w14:paraId="598A4C50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Carga normal.</w:t>
      </w:r>
    </w:p>
    <w:p w14:paraId="299E837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Cambio en el entorno: Múltiples intentos de </w:t>
      </w:r>
      <w:proofErr w:type="spellStart"/>
      <w:r w:rsidRPr="00293D34">
        <w:rPr>
          <w:rFonts w:ascii="Arial" w:hAnsi="Arial" w:cs="Arial"/>
          <w:sz w:val="20"/>
          <w:szCs w:val="20"/>
        </w:rPr>
        <w:t>login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o envío de denuncias.</w:t>
      </w:r>
    </w:p>
    <w:p w14:paraId="41261D0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Comportamiento esperado: </w:t>
      </w:r>
      <w:proofErr w:type="spellStart"/>
      <w:r w:rsidRPr="00293D34">
        <w:rPr>
          <w:rFonts w:ascii="Arial" w:hAnsi="Arial" w:cs="Arial"/>
          <w:sz w:val="20"/>
          <w:szCs w:val="20"/>
        </w:rPr>
        <w:t>Rate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3D34">
        <w:rPr>
          <w:rFonts w:ascii="Arial" w:hAnsi="Arial" w:cs="Arial"/>
          <w:sz w:val="20"/>
          <w:szCs w:val="20"/>
        </w:rPr>
        <w:t>limiting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básico; sesiones seguras; sin fuga de datos personales.</w:t>
      </w:r>
    </w:p>
    <w:p w14:paraId="6E33B914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Medida: </w:t>
      </w:r>
      <w:proofErr w:type="spellStart"/>
      <w:r w:rsidRPr="00293D34">
        <w:rPr>
          <w:rFonts w:ascii="Arial" w:hAnsi="Arial" w:cs="Arial"/>
          <w:sz w:val="20"/>
          <w:szCs w:val="20"/>
        </w:rPr>
        <w:t>Rate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3D34">
        <w:rPr>
          <w:rFonts w:ascii="Arial" w:hAnsi="Arial" w:cs="Arial"/>
          <w:sz w:val="20"/>
          <w:szCs w:val="20"/>
        </w:rPr>
        <w:t>limit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activo en </w:t>
      </w:r>
      <w:proofErr w:type="spellStart"/>
      <w:r w:rsidRPr="00293D34">
        <w:rPr>
          <w:rFonts w:ascii="Arial" w:hAnsi="Arial" w:cs="Arial"/>
          <w:sz w:val="20"/>
          <w:szCs w:val="20"/>
        </w:rPr>
        <w:t>endpoints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sensibles; 0 credenciales en texto plano; sesiones con expiración y cookies seguras.</w:t>
      </w:r>
    </w:p>
    <w:p w14:paraId="51502EE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Prioridad Arquitectónica: Alta </w:t>
      </w:r>
    </w:p>
    <w:p w14:paraId="06B89A52" w14:textId="3920A7B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Local (</w:t>
      </w:r>
      <w:proofErr w:type="spellStart"/>
      <w:r w:rsidRPr="00293D34">
        <w:rPr>
          <w:rFonts w:ascii="Arial" w:hAnsi="Arial" w:cs="Arial"/>
          <w:sz w:val="20"/>
          <w:szCs w:val="20"/>
        </w:rPr>
        <w:t>endpoints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sensibles).</w:t>
      </w:r>
    </w:p>
    <w:p w14:paraId="34CEE901" w14:textId="77777777" w:rsidR="006843CC" w:rsidRPr="00293D34" w:rsidRDefault="006843CC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46F17BA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  <w:sectPr w:rsidR="006843CC" w:rsidRPr="00293D34" w:rsidSect="006843CC">
          <w:footerReference w:type="default" r:id="rId13"/>
          <w:pgSz w:w="12240" w:h="15840"/>
          <w:pgMar w:top="920" w:right="850" w:bottom="320" w:left="1417" w:header="726" w:footer="121" w:gutter="0"/>
          <w:cols w:space="720"/>
        </w:sectPr>
      </w:pPr>
    </w:p>
    <w:p w14:paraId="51793CA1" w14:textId="0787BD3B" w:rsidR="006843CC" w:rsidRPr="00293D34" w:rsidRDefault="006843CC" w:rsidP="006843CC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pacing w:val="-2"/>
          <w:sz w:val="20"/>
          <w:szCs w:val="20"/>
        </w:rPr>
      </w:pPr>
      <w:bookmarkStart w:id="49" w:name="_Toc214207162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Vista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Escenarios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Calidad</w:t>
      </w:r>
      <w:bookmarkEnd w:id="49"/>
      <w:r w:rsidRPr="00293D34">
        <w:rPr>
          <w:rFonts w:ascii="Arial" w:hAnsi="Arial" w:cs="Arial"/>
          <w:color w:val="00007F"/>
          <w:spacing w:val="-2"/>
          <w:sz w:val="20"/>
          <w:szCs w:val="20"/>
        </w:rPr>
        <w:tab/>
      </w:r>
    </w:p>
    <w:p w14:paraId="5E6B0C23" w14:textId="204F65BC" w:rsidR="006843CC" w:rsidRPr="00293D34" w:rsidRDefault="00D23900" w:rsidP="006843CC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Esta sección muestra la arquitectura lógica y su realización. Cada diagrama incluye una breve nota de alcance.</w:t>
      </w:r>
    </w:p>
    <w:p w14:paraId="23C74227" w14:textId="77777777" w:rsidR="006843CC" w:rsidRPr="00293D34" w:rsidRDefault="006843CC" w:rsidP="006843CC">
      <w:pPr>
        <w:pStyle w:val="Prrafodelista"/>
        <w:keepNext/>
        <w:keepLines/>
        <w:numPr>
          <w:ilvl w:val="0"/>
          <w:numId w:val="24"/>
        </w:numPr>
        <w:tabs>
          <w:tab w:val="left" w:pos="920"/>
        </w:tabs>
        <w:spacing w:before="160" w:after="80"/>
        <w:contextualSpacing w:val="0"/>
        <w:outlineLvl w:val="2"/>
        <w:rPr>
          <w:rFonts w:ascii="Arial" w:eastAsiaTheme="majorEastAsia" w:hAnsi="Arial" w:cs="Arial"/>
          <w:vanish/>
          <w:color w:val="0F4761" w:themeColor="accent1" w:themeShade="BF"/>
          <w:sz w:val="20"/>
          <w:szCs w:val="20"/>
        </w:rPr>
      </w:pPr>
      <w:bookmarkStart w:id="50" w:name="_Toc214206669"/>
      <w:bookmarkStart w:id="51" w:name="_Toc214207081"/>
      <w:bookmarkStart w:id="52" w:name="_Toc214207133"/>
      <w:bookmarkStart w:id="53" w:name="_Toc214207163"/>
      <w:bookmarkEnd w:id="50"/>
      <w:bookmarkEnd w:id="51"/>
      <w:bookmarkEnd w:id="52"/>
      <w:bookmarkEnd w:id="53"/>
    </w:p>
    <w:p w14:paraId="6487E406" w14:textId="02101A30" w:rsidR="006843CC" w:rsidRPr="00293D34" w:rsidRDefault="00D23900" w:rsidP="006843CC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4" w:name="_Toc214207164"/>
      <w:r w:rsidRPr="00293D34">
        <w:rPr>
          <w:rFonts w:ascii="Arial" w:hAnsi="Arial" w:cs="Arial"/>
          <w:sz w:val="20"/>
          <w:szCs w:val="20"/>
        </w:rPr>
        <w:t>Diagrama de Componentes</w:t>
      </w:r>
      <w:bookmarkEnd w:id="54"/>
    </w:p>
    <w:p w14:paraId="4A4F2778" w14:textId="77777777" w:rsidR="00D23900" w:rsidRPr="00293D34" w:rsidRDefault="00D23900" w:rsidP="006843CC">
      <w:pPr>
        <w:rPr>
          <w:rFonts w:ascii="Arial" w:hAnsi="Arial" w:cs="Arial"/>
          <w:sz w:val="20"/>
          <w:szCs w:val="20"/>
        </w:rPr>
      </w:pPr>
    </w:p>
    <w:p w14:paraId="6B68E644" w14:textId="2B708BE4" w:rsidR="00D23900" w:rsidRPr="00293D34" w:rsidRDefault="00D23900" w:rsidP="006843CC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Muestra los bloques principales (Vistas, Servicios, Modelos, etc.) y sus dependencias lógicas; no modela tiempo ni datos.</w:t>
      </w:r>
    </w:p>
    <w:p w14:paraId="074B4F8B" w14:textId="7DDC28B0" w:rsidR="006843CC" w:rsidRPr="00293D34" w:rsidRDefault="00D23900" w:rsidP="00252968">
      <w:pPr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B552E2" wp14:editId="27A56FA3">
            <wp:extent cx="5614035" cy="1711960"/>
            <wp:effectExtent l="0" t="0" r="5715" b="2540"/>
            <wp:docPr id="138862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F5C2" w14:textId="77777777" w:rsidR="006843CC" w:rsidRPr="00293D34" w:rsidRDefault="006843CC" w:rsidP="006843CC">
      <w:pPr>
        <w:rPr>
          <w:rFonts w:ascii="Arial" w:hAnsi="Arial" w:cs="Arial"/>
          <w:sz w:val="20"/>
          <w:szCs w:val="20"/>
        </w:rPr>
      </w:pPr>
    </w:p>
    <w:p w14:paraId="39189081" w14:textId="77777777" w:rsidR="006843CC" w:rsidRPr="00293D34" w:rsidRDefault="006843CC" w:rsidP="006843CC">
      <w:pPr>
        <w:rPr>
          <w:rFonts w:ascii="Arial" w:hAnsi="Arial" w:cs="Arial"/>
          <w:sz w:val="20"/>
          <w:szCs w:val="20"/>
        </w:rPr>
      </w:pPr>
    </w:p>
    <w:p w14:paraId="1C393EB2" w14:textId="2AE38422" w:rsidR="006843CC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5" w:name="_Toc214207165"/>
      <w:r w:rsidRPr="00293D34">
        <w:rPr>
          <w:rFonts w:ascii="Arial" w:hAnsi="Arial" w:cs="Arial"/>
          <w:sz w:val="20"/>
          <w:szCs w:val="20"/>
        </w:rPr>
        <w:t>Diagrama de Paquetes</w:t>
      </w:r>
      <w:bookmarkEnd w:id="55"/>
    </w:p>
    <w:p w14:paraId="3914F492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684D81A1" w14:textId="1E1D071C" w:rsidR="00D23900" w:rsidRPr="00293D34" w:rsidRDefault="00D23900" w:rsidP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Refleja la organización del código en paquetes/</w:t>
      </w:r>
      <w:proofErr w:type="spellStart"/>
      <w:r w:rsidRPr="00293D34">
        <w:rPr>
          <w:rFonts w:ascii="Arial" w:hAnsi="Arial" w:cs="Arial"/>
          <w:sz w:val="20"/>
          <w:szCs w:val="20"/>
        </w:rPr>
        <w:t>subpaquetes</w:t>
      </w:r>
      <w:proofErr w:type="spellEnd"/>
      <w:r w:rsidRPr="00293D34">
        <w:rPr>
          <w:rFonts w:ascii="Arial" w:hAnsi="Arial" w:cs="Arial"/>
          <w:sz w:val="20"/>
          <w:szCs w:val="20"/>
        </w:rPr>
        <w:t xml:space="preserve"> y qué depende de qué; útil para ubicar responsabilidades en el repo.</w:t>
      </w:r>
    </w:p>
    <w:p w14:paraId="04442F97" w14:textId="7C90B747" w:rsidR="00D23900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2496AD" wp14:editId="50F52D6C">
            <wp:extent cx="5603240" cy="3731895"/>
            <wp:effectExtent l="0" t="0" r="0" b="1905"/>
            <wp:docPr id="18341205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FC4F" w14:textId="3D28AC19" w:rsidR="00D23900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  <w:bookmarkStart w:id="56" w:name="_Toc214207166"/>
      <w:r w:rsidRPr="00293D34">
        <w:rPr>
          <w:rFonts w:ascii="Arial" w:hAnsi="Arial" w:cs="Arial"/>
          <w:sz w:val="20"/>
          <w:szCs w:val="20"/>
        </w:rPr>
        <w:lastRenderedPageBreak/>
        <w:t>Diagrama de Despliegue</w:t>
      </w:r>
      <w:bookmarkEnd w:id="56"/>
    </w:p>
    <w:p w14:paraId="43541A34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5D770761" w14:textId="40084C6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Representa nodos físicos/lógicos (cliente, </w:t>
      </w:r>
      <w:proofErr w:type="gramStart"/>
      <w:r w:rsidRPr="00293D34">
        <w:rPr>
          <w:rFonts w:ascii="Arial" w:hAnsi="Arial" w:cs="Arial"/>
          <w:sz w:val="20"/>
          <w:szCs w:val="20"/>
        </w:rPr>
        <w:t>app</w:t>
      </w:r>
      <w:proofErr w:type="gramEnd"/>
      <w:r w:rsidRPr="00293D34">
        <w:rPr>
          <w:rFonts w:ascii="Arial" w:hAnsi="Arial" w:cs="Arial"/>
          <w:sz w:val="20"/>
          <w:szCs w:val="20"/>
        </w:rPr>
        <w:t>, BD, estáticos, cache) y protocolos/puertos; asocia artefactos desplegados a cada nodo.</w:t>
      </w:r>
    </w:p>
    <w:p w14:paraId="2A594ECE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546C5E4A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0E7A307F" w14:textId="7B7928BF" w:rsidR="00D23900" w:rsidRPr="00293D34" w:rsidRDefault="00D23900" w:rsidP="00252968">
      <w:pPr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C0717C5" wp14:editId="7ADEBA59">
            <wp:extent cx="5614035" cy="6900545"/>
            <wp:effectExtent l="0" t="0" r="5715" b="0"/>
            <wp:docPr id="61566712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69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2C62" w14:textId="77777777" w:rsidR="00D23900" w:rsidRPr="00293D34" w:rsidRDefault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70E77B7C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77E006F3" w14:textId="69C69DEE" w:rsidR="00D23900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7" w:name="_Toc214207167"/>
      <w:r w:rsidRPr="00293D34">
        <w:rPr>
          <w:rFonts w:ascii="Arial" w:hAnsi="Arial" w:cs="Arial"/>
          <w:sz w:val="20"/>
          <w:szCs w:val="20"/>
        </w:rPr>
        <w:t>Diagrama de Comunicación</w:t>
      </w:r>
      <w:bookmarkEnd w:id="57"/>
    </w:p>
    <w:p w14:paraId="3671B6CD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05D93EB8" w14:textId="48D07EFB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 Ilustra la realización de casos clave (A/B/C) como intercambio de mensajes entre roles/objetos; vista de colaboración estática.</w:t>
      </w:r>
    </w:p>
    <w:p w14:paraId="74A5C7BD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0DD5C005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5BDE5C88" w14:textId="0A83FD67" w:rsidR="00D23900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1DEEDED" wp14:editId="66C7FF60">
            <wp:extent cx="5603240" cy="4168140"/>
            <wp:effectExtent l="0" t="0" r="0" b="3810"/>
            <wp:docPr id="4590912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2107" w14:textId="77777777" w:rsidR="00D23900" w:rsidRPr="00293D34" w:rsidRDefault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5BE8D85E" w14:textId="77777777" w:rsidR="00D23900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8" w:name="_Toc214207168"/>
      <w:r w:rsidRPr="00293D34">
        <w:rPr>
          <w:rFonts w:ascii="Arial" w:hAnsi="Arial" w:cs="Arial"/>
          <w:sz w:val="20"/>
          <w:szCs w:val="20"/>
        </w:rPr>
        <w:lastRenderedPageBreak/>
        <w:t>Diagrama de Comunicación</w:t>
      </w:r>
      <w:bookmarkEnd w:id="58"/>
    </w:p>
    <w:p w14:paraId="597577DB" w14:textId="60F724E0" w:rsidR="00D23900" w:rsidRPr="00293D34" w:rsidRDefault="00D23900" w:rsidP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Describe paso a paso (con tiempo vertical) los escenarios A/B/C; muestra quién llama a quién y en qué orden.</w:t>
      </w:r>
    </w:p>
    <w:p w14:paraId="440B7FDB" w14:textId="77777777" w:rsidR="00D23900" w:rsidRPr="00293D34" w:rsidRDefault="00D23900" w:rsidP="00D23900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</w:p>
    <w:p w14:paraId="26FCA12A" w14:textId="09ACBA3A" w:rsidR="00D23900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91A770C" wp14:editId="6695180B">
            <wp:extent cx="5154091" cy="3211032"/>
            <wp:effectExtent l="0" t="0" r="8890" b="8890"/>
            <wp:docPr id="1553744990" name="Imagen 8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44990" name="Imagen 8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80" cy="321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FBB6EBD" wp14:editId="6E879EFC">
            <wp:extent cx="5092995" cy="3925821"/>
            <wp:effectExtent l="0" t="0" r="0" b="0"/>
            <wp:docPr id="25686817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618" cy="393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B7541" w14:textId="697C049C" w:rsidR="00252968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  <w:r w:rsidR="00252968" w:rsidRPr="00293D34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55C9B601" wp14:editId="36581C54">
            <wp:extent cx="5603240" cy="4614545"/>
            <wp:effectExtent l="0" t="0" r="0" b="0"/>
            <wp:docPr id="1213464987" name="Imagen 1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4987" name="Imagen 11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BC1B" w14:textId="633B9CC8" w:rsidR="00252968" w:rsidRPr="00293D34" w:rsidRDefault="00252968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</w:p>
    <w:p w14:paraId="6D43A5CB" w14:textId="6D15F022" w:rsidR="00252968" w:rsidRPr="00293D34" w:rsidRDefault="00252968" w:rsidP="00252968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9" w:name="_Toc214207169"/>
      <w:r w:rsidRPr="00293D34">
        <w:rPr>
          <w:rFonts w:ascii="Arial" w:hAnsi="Arial" w:cs="Arial"/>
          <w:sz w:val="20"/>
          <w:szCs w:val="20"/>
        </w:rPr>
        <w:lastRenderedPageBreak/>
        <w:t>Diagrama de Actividad</w:t>
      </w:r>
      <w:bookmarkEnd w:id="59"/>
    </w:p>
    <w:p w14:paraId="4C2384DC" w14:textId="2A5A7FEF" w:rsidR="00D23900" w:rsidRPr="00293D34" w:rsidRDefault="00252968" w:rsidP="00D23900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t>Modela flujos y decisiones de los escenarios A/B/C; enfoca en ramificaciones y estados, no en objetos concretos.</w:t>
      </w:r>
    </w:p>
    <w:p w14:paraId="62BDA562" w14:textId="0D1BE1B6" w:rsidR="00252968" w:rsidRPr="00293D34" w:rsidRDefault="00252968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F9474F5" wp14:editId="7B6B8AF8">
            <wp:extent cx="2510961" cy="7581900"/>
            <wp:effectExtent l="0" t="0" r="3810" b="0"/>
            <wp:docPr id="161573731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696" cy="759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B3C7" w14:textId="0B736893" w:rsidR="00252968" w:rsidRPr="00293D34" w:rsidRDefault="00252968" w:rsidP="00252968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  <w:bookmarkStart w:id="60" w:name="_Toc214207170"/>
      <w:r w:rsidRPr="00293D34">
        <w:rPr>
          <w:rFonts w:ascii="Arial" w:hAnsi="Arial" w:cs="Arial"/>
          <w:sz w:val="20"/>
          <w:szCs w:val="20"/>
        </w:rPr>
        <w:lastRenderedPageBreak/>
        <w:t>Diagrama de Clases</w:t>
      </w:r>
      <w:bookmarkEnd w:id="60"/>
    </w:p>
    <w:p w14:paraId="6AFA3ECF" w14:textId="16FE853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Presenta el modelo de dominio con atributos, asociaciones y multiplicidades; base para entender datos y persistencia.</w:t>
      </w:r>
    </w:p>
    <w:p w14:paraId="6F59EED4" w14:textId="7777777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</w:p>
    <w:p w14:paraId="020B7889" w14:textId="503C4543" w:rsidR="00252968" w:rsidRPr="00293D34" w:rsidRDefault="00252968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A42B8D" wp14:editId="59FFC7C5">
            <wp:extent cx="5600700" cy="5181600"/>
            <wp:effectExtent l="0" t="0" r="0" b="0"/>
            <wp:docPr id="204778676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0CA2" w14:textId="77777777" w:rsidR="00252968" w:rsidRPr="00293D34" w:rsidRDefault="00252968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</w:p>
    <w:p w14:paraId="5DF9443B" w14:textId="5561722A" w:rsidR="00252968" w:rsidRPr="00293D34" w:rsidRDefault="00252968" w:rsidP="00252968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pacing w:val="-2"/>
          <w:sz w:val="20"/>
          <w:szCs w:val="20"/>
        </w:rPr>
      </w:pPr>
      <w:bookmarkStart w:id="61" w:name="_Toc214207171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Vista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Casos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Uso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y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Escenarios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Calidad</w:t>
      </w:r>
      <w:bookmarkEnd w:id="61"/>
      <w:r w:rsidRPr="00293D34">
        <w:rPr>
          <w:rFonts w:ascii="Arial" w:hAnsi="Arial" w:cs="Arial"/>
          <w:color w:val="00007F"/>
          <w:spacing w:val="-2"/>
          <w:sz w:val="20"/>
          <w:szCs w:val="20"/>
        </w:rPr>
        <w:tab/>
      </w:r>
    </w:p>
    <w:p w14:paraId="4AF386CB" w14:textId="7777777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</w:p>
    <w:p w14:paraId="2A641998" w14:textId="5D369ED4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Optamos por una web adaptable a móvil y escritorio con Django y plantillas para entregar rápido y no duplicar con </w:t>
      </w:r>
      <w:proofErr w:type="gramStart"/>
      <w:r w:rsidRPr="00293D34">
        <w:rPr>
          <w:rFonts w:ascii="Arial" w:hAnsi="Arial" w:cs="Arial"/>
          <w:sz w:val="20"/>
          <w:szCs w:val="20"/>
        </w:rPr>
        <w:t>apps</w:t>
      </w:r>
      <w:proofErr w:type="gramEnd"/>
      <w:r w:rsidRPr="00293D34">
        <w:rPr>
          <w:rFonts w:ascii="Arial" w:hAnsi="Arial" w:cs="Arial"/>
          <w:sz w:val="20"/>
          <w:szCs w:val="20"/>
        </w:rPr>
        <w:t xml:space="preserve"> nativas. Mantuvimos una estructura simple en capas (vistas, servicios, modelos) y un despliegue con un servidor de aplicación, una base de datos y los recursos estáticos recolectados; microservicios quedaron fuera por el tamaño del equipo y el alcance. Cuidamos el rendimiento para que la primera recomendación llegue en pocos segundos, con opción de cachear y mostrar una lista “segura” si el motor de recomendación o las reglas de compatibilidad fallan. </w:t>
      </w:r>
    </w:p>
    <w:p w14:paraId="7D36B76E" w14:textId="003C7513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Las reglas de compatibilidad se mantienen separadas y versionadas; la calidad de los datos se vigila con cobertura de fichas completas y confirmación de compatibilidad. </w:t>
      </w:r>
    </w:p>
    <w:p w14:paraId="03473EB8" w14:textId="77777777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En seguridad usamos el inicio de sesión estándar de Django, sesiones protegidas y límites básicos en intentos de acceso o reportes, sin guardar datos sensibles extra. La interfaz busca ser clara y accesible en modo claro y oscuro, con componentes reutilizables y pruebas ligeras de usabilidad. </w:t>
      </w:r>
    </w:p>
    <w:p w14:paraId="3B2D344D" w14:textId="1378259A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En operación, recolectamos estáticos para servirlos mejor, la base de datos solo es accesible desde la </w:t>
      </w:r>
      <w:proofErr w:type="gramStart"/>
      <w:r w:rsidRPr="00293D34">
        <w:rPr>
          <w:rFonts w:ascii="Arial" w:hAnsi="Arial" w:cs="Arial"/>
          <w:sz w:val="20"/>
          <w:szCs w:val="20"/>
        </w:rPr>
        <w:t>app</w:t>
      </w:r>
      <w:proofErr w:type="gramEnd"/>
      <w:r w:rsidRPr="00293D34">
        <w:rPr>
          <w:rFonts w:ascii="Arial" w:hAnsi="Arial" w:cs="Arial"/>
          <w:sz w:val="20"/>
          <w:szCs w:val="20"/>
        </w:rPr>
        <w:t xml:space="preserve"> y se programan copias de seguridad.</w:t>
      </w:r>
    </w:p>
    <w:p w14:paraId="5F6903DC" w14:textId="2D8245F7" w:rsidR="00252968" w:rsidRPr="00293D34" w:rsidRDefault="007B5E00" w:rsidP="00252968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pacing w:val="-2"/>
          <w:sz w:val="20"/>
          <w:szCs w:val="20"/>
        </w:rPr>
      </w:pPr>
      <w:bookmarkStart w:id="62" w:name="_Toc214207172"/>
      <w:r>
        <w:rPr>
          <w:rFonts w:ascii="Arial" w:hAnsi="Arial" w:cs="Arial"/>
          <w:color w:val="00007F"/>
          <w:sz w:val="20"/>
          <w:szCs w:val="20"/>
        </w:rPr>
        <w:t>Análisis de Reutilización</w:t>
      </w:r>
      <w:bookmarkEnd w:id="62"/>
      <w:r w:rsidR="00252968" w:rsidRPr="00293D34">
        <w:rPr>
          <w:rFonts w:ascii="Arial" w:hAnsi="Arial" w:cs="Arial"/>
          <w:color w:val="00007F"/>
          <w:spacing w:val="-2"/>
          <w:sz w:val="20"/>
          <w:szCs w:val="20"/>
        </w:rPr>
        <w:tab/>
      </w:r>
    </w:p>
    <w:p w14:paraId="112E7D07" w14:textId="77777777" w:rsidR="00252968" w:rsidRPr="00293D34" w:rsidRDefault="00252968" w:rsidP="00252968">
      <w:pPr>
        <w:pStyle w:val="Textoindependiente"/>
        <w:spacing w:before="240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presentamos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razonamiento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reutilización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detalle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las herramientas reutilizadas.</w:t>
      </w:r>
    </w:p>
    <w:p w14:paraId="035DEED1" w14:textId="7777777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</w:p>
    <w:p w14:paraId="6F1CFE62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Reutilización de código</w:t>
      </w:r>
    </w:p>
    <w:p w14:paraId="4657D9B5" w14:textId="77777777" w:rsidR="00252968" w:rsidRPr="00252968" w:rsidRDefault="00252968" w:rsidP="00252968">
      <w:pPr>
        <w:numPr>
          <w:ilvl w:val="0"/>
          <w:numId w:val="41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 xml:space="preserve">Framework y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libs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: Django, ORM, Bootstrap, iconografía y utilidades JS/CSS open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source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 para acelerar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layout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 y formularios.</w:t>
      </w:r>
    </w:p>
    <w:p w14:paraId="3347C202" w14:textId="77777777" w:rsidR="00252968" w:rsidRPr="00252968" w:rsidRDefault="00252968" w:rsidP="00252968">
      <w:pPr>
        <w:numPr>
          <w:ilvl w:val="0"/>
          <w:numId w:val="41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 xml:space="preserve">Componentes UI: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cards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, listas, filtros, modales y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headers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>/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footer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 reutilizados entre home, resultados, detalle, favoritos y panel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admin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>.</w:t>
      </w:r>
    </w:p>
    <w:p w14:paraId="62EA849E" w14:textId="77777777" w:rsidR="00252968" w:rsidRPr="00293D34" w:rsidRDefault="00252968" w:rsidP="00252968">
      <w:pPr>
        <w:numPr>
          <w:ilvl w:val="0"/>
          <w:numId w:val="41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 xml:space="preserve">Servicios internos: módulo de recomendación y reglas de compatibilidad versionados para reusarlos en nuevas vistas o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APIs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;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helpers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 de validación y utilidades comunes.</w:t>
      </w:r>
    </w:p>
    <w:p w14:paraId="22F39708" w14:textId="77777777" w:rsidR="00293D34" w:rsidRPr="00252968" w:rsidRDefault="00293D34" w:rsidP="00293D34">
      <w:pPr>
        <w:ind w:left="720"/>
        <w:rPr>
          <w:rFonts w:ascii="Arial" w:hAnsi="Arial" w:cs="Arial"/>
          <w:sz w:val="20"/>
          <w:szCs w:val="20"/>
          <w:lang w:val="es-CL"/>
        </w:rPr>
      </w:pPr>
    </w:p>
    <w:p w14:paraId="59EE7C96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Reutilización de conocimiento y experiencia</w:t>
      </w:r>
    </w:p>
    <w:p w14:paraId="2D2E6281" w14:textId="77777777" w:rsidR="00252968" w:rsidRPr="00252968" w:rsidRDefault="00252968" w:rsidP="00252968">
      <w:pPr>
        <w:numPr>
          <w:ilvl w:val="0"/>
          <w:numId w:val="42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Patrones de flujo: autenticación, gestión de perfiles y moderación de reportes ya probados en otros proyectos web.</w:t>
      </w:r>
    </w:p>
    <w:p w14:paraId="6785CACC" w14:textId="77777777" w:rsidR="00252968" w:rsidRPr="00293D34" w:rsidRDefault="00252968" w:rsidP="00252968">
      <w:pPr>
        <w:numPr>
          <w:ilvl w:val="0"/>
          <w:numId w:val="42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 xml:space="preserve">Lecciones aprendidas: controles de contraste/tema claro-oscuro, manejo de datos incompletos en fichas, y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fallbacks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 del motor para evitar errores visibles al usuario.</w:t>
      </w:r>
    </w:p>
    <w:p w14:paraId="73EE1165" w14:textId="77777777" w:rsidR="00293D34" w:rsidRPr="00252968" w:rsidRDefault="00293D34" w:rsidP="00293D34">
      <w:pPr>
        <w:ind w:left="720"/>
        <w:rPr>
          <w:rFonts w:ascii="Arial" w:hAnsi="Arial" w:cs="Arial"/>
          <w:sz w:val="20"/>
          <w:szCs w:val="20"/>
          <w:lang w:val="es-CL"/>
        </w:rPr>
      </w:pPr>
    </w:p>
    <w:p w14:paraId="12C1EF72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Integración de sistemas existentes</w:t>
      </w:r>
    </w:p>
    <w:p w14:paraId="350B9B24" w14:textId="77777777" w:rsidR="00252968" w:rsidRPr="00252968" w:rsidRDefault="00252968" w:rsidP="00252968">
      <w:pPr>
        <w:numPr>
          <w:ilvl w:val="0"/>
          <w:numId w:val="43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No se integran pagos; solo enlaces informativos a tiendas.</w:t>
      </w:r>
    </w:p>
    <w:p w14:paraId="194B8CCC" w14:textId="77777777" w:rsidR="00252968" w:rsidRPr="00293D34" w:rsidRDefault="00252968" w:rsidP="00252968">
      <w:pPr>
        <w:numPr>
          <w:ilvl w:val="0"/>
          <w:numId w:val="43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 xml:space="preserve">Uso de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collectstatic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 y </w:t>
      </w:r>
      <w:proofErr w:type="spellStart"/>
      <w:r w:rsidRPr="00252968">
        <w:rPr>
          <w:rFonts w:ascii="Arial" w:hAnsi="Arial" w:cs="Arial"/>
          <w:sz w:val="20"/>
          <w:szCs w:val="20"/>
          <w:lang w:val="es-CL"/>
        </w:rPr>
        <w:t>serving</w:t>
      </w:r>
      <w:proofErr w:type="spellEnd"/>
      <w:r w:rsidRPr="00252968">
        <w:rPr>
          <w:rFonts w:ascii="Arial" w:hAnsi="Arial" w:cs="Arial"/>
          <w:sz w:val="20"/>
          <w:szCs w:val="20"/>
          <w:lang w:val="es-CL"/>
        </w:rPr>
        <w:t xml:space="preserve"> de estáticos optimizado; opcional cache (Redis) si se despliega en ambiente que lo soporte.</w:t>
      </w:r>
    </w:p>
    <w:p w14:paraId="174828D3" w14:textId="77777777" w:rsidR="00293D34" w:rsidRPr="00252968" w:rsidRDefault="00293D34" w:rsidP="00293D34">
      <w:pPr>
        <w:ind w:left="720"/>
        <w:rPr>
          <w:rFonts w:ascii="Arial" w:hAnsi="Arial" w:cs="Arial"/>
          <w:sz w:val="20"/>
          <w:szCs w:val="20"/>
          <w:lang w:val="es-CL"/>
        </w:rPr>
      </w:pPr>
    </w:p>
    <w:p w14:paraId="026523FD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Evaluación de terceros</w:t>
      </w:r>
    </w:p>
    <w:p w14:paraId="7D224506" w14:textId="77777777" w:rsidR="00252968" w:rsidRPr="00252968" w:rsidRDefault="00252968" w:rsidP="00252968">
      <w:pPr>
        <w:numPr>
          <w:ilvl w:val="0"/>
          <w:numId w:val="44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Potenciales servicios externos: CDN para estáticos si escala, analítica web para métricas de uso, y opcional mensajería/email para notificaciones de reportes (pendiente de alcance).</w:t>
      </w:r>
    </w:p>
    <w:p w14:paraId="671DCD78" w14:textId="77777777" w:rsidR="00252968" w:rsidRPr="00293D34" w:rsidRDefault="00252968" w:rsidP="00252968">
      <w:pPr>
        <w:rPr>
          <w:rFonts w:ascii="Arial" w:hAnsi="Arial" w:cs="Arial"/>
          <w:sz w:val="20"/>
          <w:szCs w:val="20"/>
          <w:lang w:val="es-CL"/>
        </w:rPr>
      </w:pPr>
    </w:p>
    <w:p w14:paraId="1E7A9313" w14:textId="77777777" w:rsidR="00252968" w:rsidRPr="00252968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sectPr w:rsidR="00252968" w:rsidRPr="00252968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F17C" w14:textId="77777777" w:rsidR="00AF1AA2" w:rsidRDefault="00AF1AA2" w:rsidP="00277DE0">
      <w:r>
        <w:separator/>
      </w:r>
    </w:p>
  </w:endnote>
  <w:endnote w:type="continuationSeparator" w:id="0">
    <w:p w14:paraId="6E7D572B" w14:textId="77777777" w:rsidR="00AF1AA2" w:rsidRDefault="00AF1AA2" w:rsidP="00277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5749471"/>
      <w:docPartObj>
        <w:docPartGallery w:val="Page Numbers (Bottom of Page)"/>
        <w:docPartUnique/>
      </w:docPartObj>
    </w:sdtPr>
    <w:sdtContent>
      <w:p w14:paraId="763B5442" w14:textId="604A7E19" w:rsidR="007B5E00" w:rsidRDefault="007B5E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7F50E6" w14:textId="77777777" w:rsidR="007B5E00" w:rsidRDefault="007B5E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C2C3" w14:textId="77777777" w:rsidR="00AF1AA2" w:rsidRDefault="00AF1AA2" w:rsidP="00277DE0">
      <w:r>
        <w:separator/>
      </w:r>
    </w:p>
  </w:footnote>
  <w:footnote w:type="continuationSeparator" w:id="0">
    <w:p w14:paraId="4050BCBF" w14:textId="77777777" w:rsidR="00AF1AA2" w:rsidRDefault="00AF1AA2" w:rsidP="00277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821B" w14:textId="0ADAF1CF" w:rsidR="00277DE0" w:rsidRDefault="00277DE0">
    <w:pPr>
      <w:pStyle w:val="Encabezado"/>
    </w:pPr>
    <w:r>
      <w:rPr>
        <w:rFonts w:ascii="Arial" w:hAnsi="Arial"/>
        <w:i/>
        <w:noProof/>
        <w:sz w:val="14"/>
      </w:rPr>
      <w:drawing>
        <wp:anchor distT="0" distB="0" distL="0" distR="0" simplePos="0" relativeHeight="251659264" behindDoc="0" locked="0" layoutInCell="1" allowOverlap="1" wp14:anchorId="0C7B411C" wp14:editId="2ADB573C">
          <wp:simplePos x="0" y="0"/>
          <wp:positionH relativeFrom="margin">
            <wp:posOffset>-736270</wp:posOffset>
          </wp:positionH>
          <wp:positionV relativeFrom="paragraph">
            <wp:posOffset>-229358</wp:posOffset>
          </wp:positionV>
          <wp:extent cx="1668767" cy="414020"/>
          <wp:effectExtent l="0" t="0" r="8255" b="5080"/>
          <wp:wrapNone/>
          <wp:docPr id="5" name="Image 5" descr="Logotip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Logotip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8767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614"/>
    <w:multiLevelType w:val="multilevel"/>
    <w:tmpl w:val="6BB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B91"/>
    <w:multiLevelType w:val="hybridMultilevel"/>
    <w:tmpl w:val="7B3088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416F7"/>
    <w:multiLevelType w:val="hybridMultilevel"/>
    <w:tmpl w:val="539CD9C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32E2817"/>
    <w:multiLevelType w:val="multilevel"/>
    <w:tmpl w:val="601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E4943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5" w15:restartNumberingAfterBreak="0">
    <w:nsid w:val="0AFE5813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BB677E5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7" w15:restartNumberingAfterBreak="0">
    <w:nsid w:val="0D43773B"/>
    <w:multiLevelType w:val="multilevel"/>
    <w:tmpl w:val="A69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214E2"/>
    <w:multiLevelType w:val="multilevel"/>
    <w:tmpl w:val="9DB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260DA7"/>
    <w:multiLevelType w:val="multilevel"/>
    <w:tmpl w:val="DC5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B1ECD"/>
    <w:multiLevelType w:val="multilevel"/>
    <w:tmpl w:val="C59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D0F81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12" w15:restartNumberingAfterBreak="0">
    <w:nsid w:val="15EE0F57"/>
    <w:multiLevelType w:val="multilevel"/>
    <w:tmpl w:val="800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2668D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14" w15:restartNumberingAfterBreak="0">
    <w:nsid w:val="19E21CF8"/>
    <w:multiLevelType w:val="multilevel"/>
    <w:tmpl w:val="3F5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C3889"/>
    <w:multiLevelType w:val="multilevel"/>
    <w:tmpl w:val="512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627078"/>
    <w:multiLevelType w:val="multilevel"/>
    <w:tmpl w:val="E15A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842AD"/>
    <w:multiLevelType w:val="multilevel"/>
    <w:tmpl w:val="6D0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15D32"/>
    <w:multiLevelType w:val="multilevel"/>
    <w:tmpl w:val="389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6621A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29391F39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21" w15:restartNumberingAfterBreak="0">
    <w:nsid w:val="2C8B10BE"/>
    <w:multiLevelType w:val="multilevel"/>
    <w:tmpl w:val="1E5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B2317"/>
    <w:multiLevelType w:val="multilevel"/>
    <w:tmpl w:val="B0F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775A7"/>
    <w:multiLevelType w:val="multilevel"/>
    <w:tmpl w:val="9D8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AE2E0A"/>
    <w:multiLevelType w:val="multilevel"/>
    <w:tmpl w:val="070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B54F7"/>
    <w:multiLevelType w:val="multilevel"/>
    <w:tmpl w:val="8B8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A4EFF"/>
    <w:multiLevelType w:val="multilevel"/>
    <w:tmpl w:val="A86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769C4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28" w15:restartNumberingAfterBreak="0">
    <w:nsid w:val="45657784"/>
    <w:multiLevelType w:val="multilevel"/>
    <w:tmpl w:val="B80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16A9B"/>
    <w:multiLevelType w:val="hybridMultilevel"/>
    <w:tmpl w:val="FD6498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F5C86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31" w15:restartNumberingAfterBreak="0">
    <w:nsid w:val="5CE92AE7"/>
    <w:multiLevelType w:val="hybridMultilevel"/>
    <w:tmpl w:val="5B22B484"/>
    <w:lvl w:ilvl="0" w:tplc="34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 w15:restartNumberingAfterBreak="0">
    <w:nsid w:val="62D53F0A"/>
    <w:multiLevelType w:val="multilevel"/>
    <w:tmpl w:val="5F9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F0B23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34" w15:restartNumberingAfterBreak="0">
    <w:nsid w:val="6954107D"/>
    <w:multiLevelType w:val="multilevel"/>
    <w:tmpl w:val="6BB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026F5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36" w15:restartNumberingAfterBreak="0">
    <w:nsid w:val="703B5202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37" w15:restartNumberingAfterBreak="0">
    <w:nsid w:val="71CD2627"/>
    <w:multiLevelType w:val="multilevel"/>
    <w:tmpl w:val="DEF0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03E1C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39" w15:restartNumberingAfterBreak="0">
    <w:nsid w:val="747212E8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7A184D7D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7BA0739C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42" w15:restartNumberingAfterBreak="0">
    <w:nsid w:val="7F315F3C"/>
    <w:multiLevelType w:val="hybridMultilevel"/>
    <w:tmpl w:val="950EB0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553046">
    <w:abstractNumId w:val="19"/>
  </w:num>
  <w:num w:numId="2" w16cid:durableId="40322862">
    <w:abstractNumId w:val="42"/>
  </w:num>
  <w:num w:numId="3" w16cid:durableId="1129396841">
    <w:abstractNumId w:val="34"/>
  </w:num>
  <w:num w:numId="4" w16cid:durableId="207693793">
    <w:abstractNumId w:val="12"/>
  </w:num>
  <w:num w:numId="5" w16cid:durableId="132216556">
    <w:abstractNumId w:val="14"/>
  </w:num>
  <w:num w:numId="6" w16cid:durableId="562713651">
    <w:abstractNumId w:val="0"/>
  </w:num>
  <w:num w:numId="7" w16cid:durableId="1990937525">
    <w:abstractNumId w:val="39"/>
  </w:num>
  <w:num w:numId="8" w16cid:durableId="44067929">
    <w:abstractNumId w:val="31"/>
  </w:num>
  <w:num w:numId="9" w16cid:durableId="1897426628">
    <w:abstractNumId w:val="25"/>
  </w:num>
  <w:num w:numId="10" w16cid:durableId="716009759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4294042">
    <w:abstractNumId w:val="24"/>
  </w:num>
  <w:num w:numId="12" w16cid:durableId="827746887">
    <w:abstractNumId w:val="22"/>
  </w:num>
  <w:num w:numId="13" w16cid:durableId="1622110769">
    <w:abstractNumId w:val="37"/>
  </w:num>
  <w:num w:numId="14" w16cid:durableId="884292452">
    <w:abstractNumId w:val="7"/>
  </w:num>
  <w:num w:numId="15" w16cid:durableId="1823499093">
    <w:abstractNumId w:val="16"/>
  </w:num>
  <w:num w:numId="16" w16cid:durableId="94635308">
    <w:abstractNumId w:val="3"/>
  </w:num>
  <w:num w:numId="17" w16cid:durableId="600256565">
    <w:abstractNumId w:val="17"/>
  </w:num>
  <w:num w:numId="18" w16cid:durableId="938751993">
    <w:abstractNumId w:val="21"/>
  </w:num>
  <w:num w:numId="19" w16cid:durableId="210116451">
    <w:abstractNumId w:val="9"/>
  </w:num>
  <w:num w:numId="20" w16cid:durableId="730468794">
    <w:abstractNumId w:val="32"/>
  </w:num>
  <w:num w:numId="21" w16cid:durableId="1235243198">
    <w:abstractNumId w:val="28"/>
  </w:num>
  <w:num w:numId="22" w16cid:durableId="853229418">
    <w:abstractNumId w:val="1"/>
  </w:num>
  <w:num w:numId="23" w16cid:durableId="468667386">
    <w:abstractNumId w:val="2"/>
  </w:num>
  <w:num w:numId="24" w16cid:durableId="1146356653">
    <w:abstractNumId w:val="38"/>
  </w:num>
  <w:num w:numId="25" w16cid:durableId="125052704">
    <w:abstractNumId w:val="26"/>
  </w:num>
  <w:num w:numId="26" w16cid:durableId="1272981336">
    <w:abstractNumId w:val="18"/>
  </w:num>
  <w:num w:numId="27" w16cid:durableId="186213356">
    <w:abstractNumId w:val="40"/>
  </w:num>
  <w:num w:numId="28" w16cid:durableId="717583129">
    <w:abstractNumId w:val="33"/>
  </w:num>
  <w:num w:numId="29" w16cid:durableId="1209299864">
    <w:abstractNumId w:val="29"/>
  </w:num>
  <w:num w:numId="30" w16cid:durableId="337197725">
    <w:abstractNumId w:val="5"/>
  </w:num>
  <w:num w:numId="31" w16cid:durableId="2121298569">
    <w:abstractNumId w:val="20"/>
  </w:num>
  <w:num w:numId="32" w16cid:durableId="1128082152">
    <w:abstractNumId w:val="35"/>
  </w:num>
  <w:num w:numId="33" w16cid:durableId="247732601">
    <w:abstractNumId w:val="13"/>
  </w:num>
  <w:num w:numId="34" w16cid:durableId="1621497505">
    <w:abstractNumId w:val="36"/>
  </w:num>
  <w:num w:numId="35" w16cid:durableId="1410925387">
    <w:abstractNumId w:val="4"/>
  </w:num>
  <w:num w:numId="36" w16cid:durableId="1744402498">
    <w:abstractNumId w:val="6"/>
  </w:num>
  <w:num w:numId="37" w16cid:durableId="1191183520">
    <w:abstractNumId w:val="27"/>
  </w:num>
  <w:num w:numId="38" w16cid:durableId="1738894763">
    <w:abstractNumId w:val="41"/>
  </w:num>
  <w:num w:numId="39" w16cid:durableId="1131482367">
    <w:abstractNumId w:val="30"/>
  </w:num>
  <w:num w:numId="40" w16cid:durableId="205527246">
    <w:abstractNumId w:val="11"/>
  </w:num>
  <w:num w:numId="41" w16cid:durableId="1989746279">
    <w:abstractNumId w:val="10"/>
  </w:num>
  <w:num w:numId="42" w16cid:durableId="1083186188">
    <w:abstractNumId w:val="8"/>
  </w:num>
  <w:num w:numId="43" w16cid:durableId="119958422">
    <w:abstractNumId w:val="15"/>
  </w:num>
  <w:num w:numId="44" w16cid:durableId="9456979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E0"/>
    <w:rsid w:val="00070128"/>
    <w:rsid w:val="00090E2F"/>
    <w:rsid w:val="001412BB"/>
    <w:rsid w:val="001D4579"/>
    <w:rsid w:val="00252968"/>
    <w:rsid w:val="00277DE0"/>
    <w:rsid w:val="00293D34"/>
    <w:rsid w:val="0046194D"/>
    <w:rsid w:val="005427CF"/>
    <w:rsid w:val="006843CC"/>
    <w:rsid w:val="00771F1B"/>
    <w:rsid w:val="007B5E00"/>
    <w:rsid w:val="0085101E"/>
    <w:rsid w:val="00855488"/>
    <w:rsid w:val="008F3F57"/>
    <w:rsid w:val="00957934"/>
    <w:rsid w:val="00982793"/>
    <w:rsid w:val="00A24E2C"/>
    <w:rsid w:val="00A4776A"/>
    <w:rsid w:val="00AF1AA2"/>
    <w:rsid w:val="00D23900"/>
    <w:rsid w:val="00FA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4476"/>
  <w15:chartTrackingRefBased/>
  <w15:docId w15:val="{0B780FC5-8E7C-4C65-AA49-AB0FB6A7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D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D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D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D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D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7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D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D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7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D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D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D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7D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7DE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77D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DE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277D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77DE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7DE0"/>
    <w:rPr>
      <w:rFonts w:ascii="Arial MT" w:eastAsia="Arial MT" w:hAnsi="Arial MT" w:cs="Arial MT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77DE0"/>
    <w:pPr>
      <w:ind w:left="110"/>
    </w:pPr>
  </w:style>
  <w:style w:type="paragraph" w:styleId="TtuloTDC">
    <w:name w:val="TOC Heading"/>
    <w:basedOn w:val="Ttulo1"/>
    <w:next w:val="Normal"/>
    <w:uiPriority w:val="39"/>
    <w:unhideWhenUsed/>
    <w:qFormat/>
    <w:rsid w:val="00277DE0"/>
    <w:pPr>
      <w:spacing w:before="240" w:after="0" w:line="259" w:lineRule="auto"/>
      <w:outlineLvl w:val="9"/>
    </w:pPr>
    <w:rPr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277DE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77DE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7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277DE0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277DE0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FA6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lCLLta_jyiA6TYanT97gd3RvvHIYcBsq/edit?usp=drive_link&amp;ouid=100250657567847646521&amp;rtpof=true&amp;sd=tru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drive.google.com/file/d/1Mty2DXqXW9EGQ5AspU677224L8d59E9v/view?usp=drive_link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9QNIL2Z59mFHkg-vt69gE82_k_SdJdhp/edit?usp=drive_link&amp;ouid=100250657567847646521&amp;rtpof=true&amp;sd=tru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72F05-3B52-4D0F-BF28-4E5B9B078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23</Pages>
  <Words>3332</Words>
  <Characters>20361</Characters>
  <Application>Microsoft Office Word</Application>
  <DocSecurity>0</DocSecurity>
  <Lines>678</Lines>
  <Paragraphs>464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RAFAEL NUNEZ PARRA</dc:creator>
  <cp:keywords/>
  <dc:description/>
  <cp:lastModifiedBy>CRISTIAN RAFAEL NUNEZ PARRA</cp:lastModifiedBy>
  <cp:revision>5</cp:revision>
  <dcterms:created xsi:type="dcterms:W3CDTF">2025-11-16T19:41:00Z</dcterms:created>
  <dcterms:modified xsi:type="dcterms:W3CDTF">2025-12-16T01:11:00Z</dcterms:modified>
</cp:coreProperties>
</file>