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MiPC ideal</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rHeight w:val="245.9765625" w:hRule="atLeast"/>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San Joaquin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Cristian Nuñez</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Carlos Saavedra</w:t>
            </w:r>
          </w:p>
        </w:tc>
      </w:tr>
      <w:tr>
        <w:trPr>
          <w:cantSplit w:val="0"/>
          <w:tblHeader w:val="0"/>
        </w:trPr>
        <w:tc>
          <w:tcPr>
            <w:vAlign w:val="top"/>
          </w:tcPr>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Cristian Nuñez</w:t>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Carlos Saavedra</w:t>
            </w:r>
          </w:p>
        </w:tc>
      </w:tr>
    </w:tbl>
    <w:p w:rsidR="00000000" w:rsidDel="00000000" w:rsidP="00000000" w:rsidRDefault="00000000" w:rsidRPr="00000000" w14:paraId="0000001A">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E">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La elaboración de los componentes de login y registro </w:t>
            </w:r>
          </w:p>
        </w:tc>
        <w:tc>
          <w:tcPr>
            <w:vAlign w:val="top"/>
          </w:tcPr>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Los mensajes/aviso que se tenían en los componentes, no funcionaban de acuerdo a lo que se esperaba</w:t>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La validaciones que se tenía no se realizaban adecuadamente provocando que fallaran al limitar el acceso con credenciales con campos no autorizados. </w:t>
            </w:r>
          </w:p>
        </w:tc>
        <w:tc>
          <w:tcP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Reforzar las reglas de entrada, mejorar los avisos de errores que se tiene en los componentes y realizar pruebas de rendimiento.</w:t>
            </w: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2E">
      <w:pPr>
        <w:numPr>
          <w:ilvl w:val="0"/>
          <w:numId w:val="2"/>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2F">
      <w:pPr>
        <w:numPr>
          <w:ilvl w:val="0"/>
          <w:numId w:val="2"/>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FAGYmu5FVi8dxlRgpBkvvHvWqA==">CgMxLjA4AHIhMTZlU0Fva3Z5SDlaZlJzN2Z6ckFnY0lHakNyWTA1aTkw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