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05C8CC04" w:rsidR="00471624" w:rsidRDefault="00471624" w:rsidP="000D1DB1">
            <w:pPr>
              <w:jc w:val="center"/>
            </w:pP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109D8375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 xml:space="preserve">เช่น </w:t>
            </w:r>
            <w:r w:rsidR="00425B32">
              <w:rPr>
                <w:rFonts w:ascii="Browallia New" w:eastAsia="Browallia New" w:hAnsi="Browallia New" w:cs="Browallia New"/>
                <w:i/>
                <w:color w:val="808080"/>
                <w:sz w:val="26"/>
                <w:lang w:val="en-US"/>
              </w:rPr>
              <w:t>31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/0</w:t>
            </w:r>
            <w:r w:rsidR="00425B32">
              <w:rPr>
                <w:rFonts w:ascii="Browallia New" w:eastAsia="Browallia New" w:hAnsi="Browallia New" w:cs="Browallia New"/>
                <w:i/>
                <w:color w:val="808080"/>
                <w:sz w:val="26"/>
                <w:lang w:val="en-US"/>
              </w:rPr>
              <w:t>8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6EF3DF8C" w:rsidR="00471624" w:rsidRDefault="00402D03">
            <w:r w:rsidRPr="00402D03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Corporate Secretary &amp; Director of Corporate Affairs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2F39D0FB" w:rsidR="00471624" w:rsidRPr="00E52B02" w:rsidRDefault="00CC0DB1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Director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5520144B" w:rsidR="00E52B02" w:rsidRDefault="00402D03" w:rsidP="00E52B02">
            <w:r w:rsidRPr="00402D03">
              <w:rPr>
                <w:rFonts w:ascii="Browallia New" w:eastAsia="Browallia New" w:hAnsi="Browallia New" w:cs="Browallia New"/>
                <w:i/>
                <w:color w:val="808080"/>
                <w:lang w:bidi="th-TH"/>
              </w:rPr>
              <w:t>Corporate Affairs and Human Resources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3C26030A" w:rsidR="00E52B02" w:rsidRDefault="00402D03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160835BD" w:rsidR="00E52B02" w:rsidRDefault="00402D03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3C6788D4" w:rsidR="00E52B02" w:rsidRDefault="00402D03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ธีรนี </w:t>
            </w:r>
            <w:r w:rsidRPr="00402D03">
              <w:rPr>
                <w:rFonts w:ascii="Browallia New" w:eastAsia="Browallia New" w:hAnsi="Browallia New" w:cs="Browallia New"/>
                <w:i/>
                <w:color w:val="808080"/>
                <w:cs/>
                <w:lang w:val="en-US"/>
              </w:rPr>
              <w:t>กิตติธีระนนทร์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FC56B50" w:rsidR="00E52B02" w:rsidRDefault="00402D03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ธีรนี </w:t>
            </w:r>
            <w:r w:rsidRPr="00402D03">
              <w:rPr>
                <w:rFonts w:ascii="Browallia New" w:eastAsia="Browallia New" w:hAnsi="Browallia New" w:cs="Browallia New"/>
                <w:i/>
                <w:color w:val="808080"/>
                <w:cs/>
                <w:lang w:val="en-US"/>
              </w:rPr>
              <w:t>กิตติธีระนนทร์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4E154FA6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15E9FD9" w:rsidR="00E52B02" w:rsidRPr="005B3B8E" w:rsidRDefault="00E52B02" w:rsidP="00E52B02">
            <w:pPr>
              <w:jc w:val="center"/>
              <w:rPr>
                <w:rFonts w:cs="Angsana New"/>
                <w:szCs w:val="30"/>
                <w:lang w:val="en-US" w:bidi="th-TH"/>
              </w:rPr>
            </w:pPr>
          </w:p>
        </w:tc>
        <w:tc>
          <w:tcPr>
            <w:tcW w:w="2268" w:type="dxa"/>
          </w:tcPr>
          <w:p w14:paraId="37A74617" w14:textId="1EE78E1C" w:rsidR="00E52B02" w:rsidRDefault="005B3B8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3</w:t>
            </w:r>
          </w:p>
        </w:tc>
        <w:tc>
          <w:tcPr>
            <w:tcW w:w="2409" w:type="dxa"/>
          </w:tcPr>
          <w:p w14:paraId="2738C30A" w14:textId="1F3E3AB3" w:rsidR="00E52B02" w:rsidRDefault="005B3B8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3</w:t>
            </w:r>
          </w:p>
        </w:tc>
        <w:tc>
          <w:tcPr>
            <w:tcW w:w="1825" w:type="dxa"/>
          </w:tcPr>
          <w:p w14:paraId="479F1293" w14:textId="73E51071" w:rsidR="00E52B02" w:rsidRDefault="005B3B8E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6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59B122B7" w:rsidR="00E52B02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คณะกรรมการบริษัท / คณะกรรมการชุดย่อย</w:t>
            </w:r>
          </w:p>
        </w:tc>
        <w:tc>
          <w:tcPr>
            <w:tcW w:w="2268" w:type="dxa"/>
            <w:shd w:val="clear" w:color="auto" w:fill="FFF2CC"/>
          </w:tcPr>
          <w:p w14:paraId="7A08D9E1" w14:textId="787A7227" w:rsidR="00E52B02" w:rsidRPr="005B3B8E" w:rsidRDefault="000F0127" w:rsidP="005C0794">
            <w:pPr>
              <w:jc w:val="thaiDistribute"/>
              <w:rPr>
                <w:rFonts w:ascii="Browallia New" w:hAnsi="Browallia New" w:cs="Browallia New"/>
                <w:lang w:bidi="th-TH"/>
              </w:rPr>
            </w:pPr>
            <w:r>
              <w:rPr>
                <w:rFonts w:ascii="Browallia New" w:hAnsi="Browallia New" w:cs="Browallia New" w:hint="cs"/>
                <w:cs/>
                <w:lang w:bidi="th-TH"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3DC96E8D" w:rsidR="00E52B02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ความถูกต้อง ครบถ้วน ทันเวลา การรักษาความลับ และความเข้าใจหลักธรรมาภิบาล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1004674A" w:rsidR="00E52B02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กรรมการผู้จัดการ / ผู้บริหารระดับสูง</w:t>
            </w:r>
          </w:p>
        </w:tc>
        <w:tc>
          <w:tcPr>
            <w:tcW w:w="2268" w:type="dxa"/>
            <w:shd w:val="clear" w:color="auto" w:fill="FFF2CC"/>
          </w:tcPr>
          <w:p w14:paraId="60107AF0" w14:textId="5C2F67B0" w:rsidR="00E52B02" w:rsidRPr="005B3B8E" w:rsidRDefault="000F0127" w:rsidP="005C0794">
            <w:pPr>
              <w:jc w:val="thaiDistribute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cs/>
                <w:lang w:bidi="th-TH"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642E4B40" w:rsidR="00E52B02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ความน่าเชื่อถือ การให้คำแนะนำเชิงรุก และความสามารถในการมองประเด็นเชิงกลยุทธ์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0ADA6FDA" w:rsidR="00E52B02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หน่วยงานและผู้บริหารทุกสายงาน</w:t>
            </w:r>
          </w:p>
        </w:tc>
        <w:tc>
          <w:tcPr>
            <w:tcW w:w="2268" w:type="dxa"/>
            <w:shd w:val="clear" w:color="auto" w:fill="FFF2CC"/>
          </w:tcPr>
          <w:p w14:paraId="1A876F0C" w14:textId="0E9211A8" w:rsidR="00E52B02" w:rsidRPr="00262B88" w:rsidRDefault="00262B88" w:rsidP="005C0794">
            <w:pPr>
              <w:jc w:val="thaiDistribute"/>
              <w:rPr>
                <w:rFonts w:ascii="Browallia New" w:hAnsi="Browallia New" w:cs="Browallia New"/>
                <w:lang w:val="en-US"/>
              </w:rPr>
            </w:pPr>
            <w:r>
              <w:rPr>
                <w:rFonts w:ascii="Browallia New" w:hAnsi="Browallia New" w:cs="Browallia New" w:hint="cs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237C626C" w14:textId="57560F6C" w:rsidR="005B3B8E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ความเข้าใจธุรกิจ ความสามารถในการสื่อสาร และการสร้างความร่วมมือ</w:t>
            </w:r>
          </w:p>
          <w:p w14:paraId="58BBF06E" w14:textId="77777777" w:rsidR="005B3B8E" w:rsidRPr="005B3B8E" w:rsidRDefault="005B3B8E" w:rsidP="005C0794">
            <w:pPr>
              <w:ind w:firstLine="720"/>
              <w:jc w:val="thaiDistribute"/>
              <w:rPr>
                <w:rFonts w:ascii="Browallia New" w:hAnsi="Browallia New" w:cs="Browallia New"/>
              </w:rPr>
            </w:pP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6CA26561" w:rsidR="000D1DB1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ตลาดหลักทรัพย์แห่งประเทศไทย และสำนักงาน ก.ล.ต.</w:t>
            </w:r>
          </w:p>
        </w:tc>
        <w:tc>
          <w:tcPr>
            <w:tcW w:w="5331" w:type="dxa"/>
            <w:shd w:val="clear" w:color="auto" w:fill="FFF2CC"/>
          </w:tcPr>
          <w:p w14:paraId="439BCC1F" w14:textId="632F7FDA" w:rsidR="000D1DB1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ความเข้าใจกฎเกณฑ์ที่เกี่ยวข้อง การติดตามการเปลี่ยนแปลงของกฎระเบียบ และการดำเนินการที่ถูกต้องตรงเวลา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4F65D9A4" w:rsidR="00ED5ED3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ผู้ถือหุ้น / นักลงทุน / นักวิเคราะห์</w:t>
            </w:r>
          </w:p>
        </w:tc>
        <w:tc>
          <w:tcPr>
            <w:tcW w:w="5331" w:type="dxa"/>
            <w:shd w:val="clear" w:color="auto" w:fill="FFF2CC"/>
          </w:tcPr>
          <w:p w14:paraId="1C56466E" w14:textId="578D409A" w:rsidR="00ED5ED3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ความโปร่งใส ความถูกต้องของข้อมูล และการสื่อสารอย่างเหมาะสมภายใต้หลักการเปิดเผยข้อมูล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66C6E45B" w:rsidR="000D1DB1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หน่วยงานราชการและหน่วยงานกำกับดูแล</w:t>
            </w:r>
          </w:p>
        </w:tc>
        <w:tc>
          <w:tcPr>
            <w:tcW w:w="5331" w:type="dxa"/>
            <w:shd w:val="clear" w:color="auto" w:fill="FFF2CC"/>
          </w:tcPr>
          <w:p w14:paraId="1E5EA5EE" w14:textId="37F03992" w:rsidR="000D1DB1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ความเข้าใจข้อกำหนด การประสานงานที่มีประสิทธิภาพ และการรักษาความสัมพันธ์เชิงวิชาชีพ</w:t>
            </w:r>
          </w:p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6843CF4" w:rsidR="0081319D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 xml:space="preserve">ที่ปรึกษากฎหมาย / ที่ปรึกษาด้าน </w:t>
            </w:r>
            <w:r w:rsidRPr="005B3B8E">
              <w:rPr>
                <w:rFonts w:ascii="Browallia New" w:hAnsi="Browallia New" w:cs="Browallia New"/>
              </w:rPr>
              <w:t xml:space="preserve">Corporate Governance / </w:t>
            </w:r>
            <w:r w:rsidRPr="005B3B8E">
              <w:rPr>
                <w:rFonts w:ascii="Browallia New" w:hAnsi="Browallia New" w:cs="Browallia New"/>
                <w:cs/>
              </w:rPr>
              <w:t>ผู้สอบบัญชี / ผู้ให้บริการภายนอก</w:t>
            </w:r>
          </w:p>
        </w:tc>
        <w:tc>
          <w:tcPr>
            <w:tcW w:w="5331" w:type="dxa"/>
            <w:shd w:val="clear" w:color="auto" w:fill="FFF2CC"/>
          </w:tcPr>
          <w:p w14:paraId="5F97B22B" w14:textId="0B0B2CD5" w:rsidR="0081319D" w:rsidRPr="005B3B8E" w:rsidRDefault="005B3B8E" w:rsidP="005C0794">
            <w:pPr>
              <w:jc w:val="thaiDistribute"/>
              <w:rPr>
                <w:rFonts w:ascii="Browallia New" w:hAnsi="Browallia New" w:cs="Browallia New"/>
              </w:rPr>
            </w:pPr>
            <w:r w:rsidRPr="005B3B8E">
              <w:rPr>
                <w:rFonts w:ascii="Browallia New" w:hAnsi="Browallia New" w:cs="Browallia New"/>
                <w:cs/>
              </w:rPr>
              <w:t>การกำหนดประเด็นและขอบเขตงานที่ชัดเจน การบริหารผู้ให้บริการ และการใช้ความเชี่ยวชาญภายนอกอย่างเหมาะสม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3C257842" w14:textId="77777777" w:rsidR="000D1DB1" w:rsidRDefault="00614BED" w:rsidP="000C5DF3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614BED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กำกับและบริหารงานด้าน </w:t>
            </w:r>
            <w:r w:rsidRPr="00614BED">
              <w:rPr>
                <w:rFonts w:ascii="Browallia New" w:hAnsi="Browallia New" w:cs="Browallia New"/>
                <w:sz w:val="26"/>
                <w:szCs w:val="26"/>
                <w:lang w:bidi="th-TH"/>
              </w:rPr>
              <w:t xml:space="preserve">Corporate Secretary, Corporate Affairs </w:t>
            </w:r>
            <w:r w:rsidRPr="00614BED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และ </w:t>
            </w:r>
            <w:r w:rsidRPr="00614BED">
              <w:rPr>
                <w:rFonts w:ascii="Browallia New" w:hAnsi="Browallia New" w:cs="Browallia New"/>
                <w:sz w:val="26"/>
                <w:szCs w:val="26"/>
                <w:lang w:bidi="th-TH"/>
              </w:rPr>
              <w:t xml:space="preserve">Human Resources </w:t>
            </w:r>
            <w:r w:rsidRPr="00614BED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เพื่อสนับสนุนการขับเคลื่อนองค์กรให้บรรลุเป้าหมายทางธุรกิจ ภายใต้หลักธรรมาภิบาล ความถูกต้องตามกฎหมาย และการบริหารผู้มีส่วนได้เสียอย่างมีประสิทธิภาพ โดยทำหน้าที่สนับสนุนคณะกรรมการและผู้บริหารระดับสูงในด้าน </w:t>
            </w:r>
            <w:r w:rsidRPr="00614BED">
              <w:rPr>
                <w:rFonts w:ascii="Browallia New" w:hAnsi="Browallia New" w:cs="Browallia New"/>
                <w:sz w:val="26"/>
                <w:szCs w:val="26"/>
                <w:lang w:bidi="th-TH"/>
              </w:rPr>
              <w:t xml:space="preserve">Governance </w:t>
            </w:r>
            <w:r w:rsidRPr="00614BED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และการตัดสินใจเชิงกลยุทธ์ พร้อมทั้งกำหนดและขับเคลื่อนกลยุทธ์ด้านบุคลากรให้สอดคล้องกับทิศทางธุรกิจ ครอบคลุมการบริหารกำลังคน </w:t>
            </w:r>
            <w:r w:rsidRPr="00614BED">
              <w:rPr>
                <w:rFonts w:ascii="Browallia New" w:hAnsi="Browallia New" w:cs="Browallia New"/>
                <w:sz w:val="26"/>
                <w:szCs w:val="26"/>
                <w:lang w:bidi="th-TH"/>
              </w:rPr>
              <w:t xml:space="preserve">Talent </w:t>
            </w:r>
            <w:r w:rsidRPr="00614BED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ผลการปฏิบัติงาน ค่าตอบแทนและสวัสดิการ การพัฒนาบุคลากร และ </w:t>
            </w:r>
            <w:r w:rsidRPr="00614BED">
              <w:rPr>
                <w:rFonts w:ascii="Browallia New" w:hAnsi="Browallia New" w:cs="Browallia New"/>
                <w:sz w:val="26"/>
                <w:szCs w:val="26"/>
                <w:lang w:bidi="th-TH"/>
              </w:rPr>
              <w:t xml:space="preserve">Employee Engagement </w:t>
            </w:r>
            <w:r w:rsidRPr="00614BED">
              <w:rPr>
                <w:rFonts w:ascii="Browallia New" w:hAnsi="Browallia New" w:cs="Browallia New"/>
                <w:sz w:val="26"/>
                <w:szCs w:val="26"/>
                <w:cs/>
              </w:rPr>
              <w:t>เพื่อสร้างองค์กรที่มีความพร้อมในการเติบโตและสามารถแข่งขันได้อย่างยั่งยืน</w:t>
            </w:r>
          </w:p>
          <w:p w14:paraId="15A462C7" w14:textId="7479572A" w:rsidR="000C5DF3" w:rsidRPr="000C5DF3" w:rsidRDefault="000C5DF3" w:rsidP="000C5DF3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6A33281C" w:rsidR="00471624" w:rsidRPr="00752208" w:rsidRDefault="00800A29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eastAsia="Browallia New" w:hAnsi="Browallia New" w:cs="Browallia New"/>
                <w:sz w:val="26"/>
                <w:szCs w:val="26"/>
              </w:rPr>
              <w:t>Corporate Secretary</w:t>
            </w:r>
          </w:p>
        </w:tc>
        <w:tc>
          <w:tcPr>
            <w:tcW w:w="3033" w:type="dxa"/>
            <w:shd w:val="clear" w:color="auto" w:fill="FFF2CC"/>
          </w:tcPr>
          <w:p w14:paraId="29E7262B" w14:textId="4007DEC4" w:rsidR="00471624" w:rsidRPr="00752208" w:rsidRDefault="00752208" w:rsidP="005C0794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>กำกับดูแลงานเลขานุการบริษัท การประชุมคณะกรรมการบริษัท คณะกรรมการชุดย่อย การประชุมผู้ถือหุ้น การจัดทำเอกสาร และการติดตามมติคณะกรรมการให้เป็นไปอย่างถูกต้อง ครบถ้วน และทันเวลา</w:t>
            </w:r>
          </w:p>
        </w:tc>
        <w:tc>
          <w:tcPr>
            <w:tcW w:w="3033" w:type="dxa"/>
            <w:shd w:val="clear" w:color="auto" w:fill="FFF2CC"/>
          </w:tcPr>
          <w:p w14:paraId="23B0120B" w14:textId="09D8F571" w:rsidR="00471624" w:rsidRPr="00752208" w:rsidRDefault="00752208" w:rsidP="005C0794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ยกระดับบทบาทจากการบริหารงานเลขานุการและ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Compliance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ไปสู่การเป็น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Strategic Board Advisor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และสนับสนุน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>Board Effectiveness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47E0433D" w:rsidR="00471624" w:rsidRPr="00752208" w:rsidRDefault="00752208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eastAsia="Browallia New" w:hAnsi="Browallia New" w:cs="Browallia New"/>
                <w:sz w:val="26"/>
                <w:szCs w:val="26"/>
              </w:rPr>
              <w:t>Corporate Governance &amp; Compliance</w:t>
            </w:r>
          </w:p>
        </w:tc>
        <w:tc>
          <w:tcPr>
            <w:tcW w:w="3033" w:type="dxa"/>
            <w:shd w:val="clear" w:color="auto" w:fill="FFF2CC"/>
          </w:tcPr>
          <w:p w14:paraId="5A40E6D4" w14:textId="5A4A0118" w:rsidR="00471624" w:rsidRPr="00752208" w:rsidRDefault="00752208" w:rsidP="005C0794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>กำกับการปฏิบัติตามกฎหมาย กฎเกณฑ์ของตลาดหลักทรัพย์ฯ สำนักงาน ก.ล.ต. และหลักธรรมาภิบาล รวมถึงการเปิดเผยข้อมูลที่เกี่ยวข้อง</w:t>
            </w:r>
          </w:p>
        </w:tc>
        <w:tc>
          <w:tcPr>
            <w:tcW w:w="3033" w:type="dxa"/>
            <w:shd w:val="clear" w:color="auto" w:fill="FFF2CC"/>
          </w:tcPr>
          <w:p w14:paraId="06E44882" w14:textId="0D957F42" w:rsidR="00471624" w:rsidRPr="00752208" w:rsidRDefault="00752208" w:rsidP="005C0794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พัฒนาระบบ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Corporate Governance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ให้เชื่อมโยงกับกลยุทธ์องค์กร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Risk Management, ESG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>และการสร้างความยั่งยืน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6512F80B" w:rsidR="00471624" w:rsidRPr="00752208" w:rsidRDefault="00752208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eastAsia="Browallia New" w:hAnsi="Browallia New" w:cs="Browallia New"/>
                <w:sz w:val="26"/>
                <w:szCs w:val="26"/>
              </w:rPr>
              <w:t>Corporate Affairs &amp; Stakeholder Management</w:t>
            </w:r>
          </w:p>
        </w:tc>
        <w:tc>
          <w:tcPr>
            <w:tcW w:w="3033" w:type="dxa"/>
            <w:shd w:val="clear" w:color="auto" w:fill="FFF2CC"/>
          </w:tcPr>
          <w:p w14:paraId="392DCED9" w14:textId="3DE5CBEE" w:rsidR="00471624" w:rsidRPr="00752208" w:rsidRDefault="00752208" w:rsidP="005C0794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ดูแลความสัมพันธ์และการประสานงานกับหน่วยงานกำกับดูแล ผู้ถือหุ้น </w:t>
            </w:r>
            <w:r w:rsid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              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>นักลงทุน และผู้มีส่วนได้เสีย รวมถึงบริหารประเด็นสำคัญที่เกี่ยวข้องกับองค์กร</w:t>
            </w:r>
          </w:p>
        </w:tc>
        <w:tc>
          <w:tcPr>
            <w:tcW w:w="3033" w:type="dxa"/>
            <w:shd w:val="clear" w:color="auto" w:fill="FFF2CC"/>
          </w:tcPr>
          <w:p w14:paraId="2D653965" w14:textId="17A735B5" w:rsidR="00471624" w:rsidRPr="00752208" w:rsidRDefault="00752208" w:rsidP="005C0794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ยกระดับ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Corporate Affairs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สู่การบริหาร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Corporate Reputation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Stakeholder Engagement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>เชิงกลยุทธ์ รวมถึงการเตรียมพร้อมและบริหารประเด็นวิกฤต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19587F8F" w:rsidR="00471624" w:rsidRPr="00752208" w:rsidRDefault="00752208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eastAsia="Browallia New" w:hAnsi="Browallia New" w:cs="Browallia New"/>
                <w:sz w:val="26"/>
                <w:szCs w:val="26"/>
              </w:rPr>
              <w:t>Human Resources Strategy</w:t>
            </w:r>
          </w:p>
        </w:tc>
        <w:tc>
          <w:tcPr>
            <w:tcW w:w="3033" w:type="dxa"/>
            <w:shd w:val="clear" w:color="auto" w:fill="FFF2CC"/>
          </w:tcPr>
          <w:p w14:paraId="13D95FBD" w14:textId="53AD52E1" w:rsidR="00471624" w:rsidRPr="00752208" w:rsidRDefault="00752208" w:rsidP="005C0794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กำหนดทิศทางและกำกับงาน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HR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ให้สอดคล้องกับกลยุทธ์ธุรกิจ ครอบคลุม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Workforce Planning, Organization Development, Talent Management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>People Development</w:t>
            </w:r>
          </w:p>
        </w:tc>
        <w:tc>
          <w:tcPr>
            <w:tcW w:w="3033" w:type="dxa"/>
            <w:shd w:val="clear" w:color="auto" w:fill="FFF2CC"/>
          </w:tcPr>
          <w:p w14:paraId="153A8372" w14:textId="3CE39D6A" w:rsidR="00471624" w:rsidRPr="00752208" w:rsidRDefault="00752208" w:rsidP="005C0794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พัฒนา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HR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ให้เป็น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Strategic Business Partner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ที่เชื่อมโยง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People Strategy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กับ </w:t>
            </w:r>
            <w:r w:rsidRPr="00752208">
              <w:rPr>
                <w:rFonts w:ascii="Browallia New" w:hAnsi="Browallia New" w:cs="Browallia New"/>
                <w:sz w:val="26"/>
                <w:szCs w:val="26"/>
              </w:rPr>
              <w:t xml:space="preserve">Business Strategy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</w:rPr>
              <w:t>และสร้างความพร้อมขององค์กรต่อการเปลี่ยนแปลง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Default="00471624"/>
        </w:tc>
      </w:tr>
    </w:tbl>
    <w:p w14:paraId="0379E8F0" w14:textId="4403AAFE" w:rsidR="00425B32" w:rsidRDefault="00425B32">
      <w:pPr>
        <w:spacing w:after="120"/>
        <w:rPr>
          <w:lang w:val="en-US"/>
        </w:rPr>
      </w:pPr>
    </w:p>
    <w:p w14:paraId="134B1F7D" w14:textId="7D1EC129" w:rsidR="00562A8B" w:rsidRPr="00562A8B" w:rsidRDefault="00425B32" w:rsidP="00425B32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6BFEE8AC" w14:textId="77777777" w:rsidR="00752208" w:rsidRPr="00752208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1. Corporate Secretary / Governance</w:t>
            </w:r>
          </w:p>
          <w:p w14:paraId="2D31107D" w14:textId="77777777" w:rsidR="00752208" w:rsidRPr="00752208" w:rsidRDefault="00752208" w:rsidP="00562A8B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การติดตามและบริหารการปฏิบัติตามกฎหมาย กฎเกณฑ์ของตลาดทุน และข้อกำหนดของหน่วยงานกำกับดูแลที่มีการเปลี่ยนแปลงอย่างต่อเนื่อง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 </w:t>
            </w:r>
          </w:p>
          <w:p w14:paraId="4E524494" w14:textId="77777777" w:rsidR="00752208" w:rsidRPr="00752208" w:rsidRDefault="00752208" w:rsidP="00562A8B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การให้คำแนะนำแก่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Board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Management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ในประเด็นที่มีความซับซ้อน โดยต้องรักษาความถูกต้อง ความเป็นกลาง และผลประโยชน์ขององค์กร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 </w:t>
            </w:r>
          </w:p>
          <w:p w14:paraId="451DD24F" w14:textId="77777777" w:rsidR="00752208" w:rsidRPr="00752208" w:rsidRDefault="00752208" w:rsidP="00562A8B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การบริหารข้อมูลที่มีความสำคัญและเป็นความลับ รวมถึงข้อมูลที่อาจมีผลต่อผู้ถือหุ้นและความเชื่อมั่นของตลาด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 </w:t>
            </w:r>
          </w:p>
          <w:p w14:paraId="4C254B67" w14:textId="2924F7D4" w:rsidR="00ED5ED3" w:rsidRPr="000C5DF3" w:rsidRDefault="00752208" w:rsidP="00562A8B">
            <w:pPr>
              <w:numPr>
                <w:ilvl w:val="0"/>
                <w:numId w:val="51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การบริหารความคาดหวังของ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Board, Management, Shareholders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Regulators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ที่มีบทบาทและความต้องการแตกต่างกัน</w:t>
            </w:r>
          </w:p>
        </w:tc>
        <w:tc>
          <w:tcPr>
            <w:tcW w:w="4596" w:type="dxa"/>
            <w:shd w:val="clear" w:color="auto" w:fill="FFF2CC"/>
          </w:tcPr>
          <w:p w14:paraId="1D7B8478" w14:textId="77777777" w:rsidR="00752208" w:rsidRPr="00752208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>1. Corporate Secretary / Governance</w:t>
            </w:r>
          </w:p>
          <w:p w14:paraId="2695BB46" w14:textId="77777777" w:rsidR="00752208" w:rsidRPr="00752208" w:rsidRDefault="00752208" w:rsidP="00562A8B">
            <w:pPr>
              <w:numPr>
                <w:ilvl w:val="0"/>
                <w:numId w:val="52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ยกระดับบทบาทจาก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Compliance Function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สู่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Governance Partner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ที่สามารถให้คำปรึกษาแก่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Board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Management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ในประเด็นเชิงกลยุทธ์และความเสี่ยงขององค์กร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593E3170" w14:textId="77777777" w:rsidR="00752208" w:rsidRPr="00752208" w:rsidRDefault="00752208" w:rsidP="00562A8B">
            <w:pPr>
              <w:numPr>
                <w:ilvl w:val="0"/>
                <w:numId w:val="52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การรับมือกับกฎหมาย กฎเกณฑ์ และมาตรฐานด้าน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Corporate Governance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ที่มีความซับซ้อนและเปลี่ยนแปลงรวดเร็วยิ่งขึ้น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41FB7AB1" w14:textId="77777777" w:rsidR="00752208" w:rsidRPr="00752208" w:rsidRDefault="00752208" w:rsidP="00562A8B">
            <w:pPr>
              <w:numPr>
                <w:ilvl w:val="0"/>
                <w:numId w:val="52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การเชื่อมโยง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Corporate Governance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กับ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Risk Management, ESG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Sustainability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เพื่อสร้างความมั่นคงและความยั่งยืนขององค์กร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4DCA9A8A" w14:textId="5A8D943C" w:rsidR="00ED5ED3" w:rsidRPr="000C5DF3" w:rsidRDefault="00752208" w:rsidP="00562A8B">
            <w:pPr>
              <w:numPr>
                <w:ilvl w:val="0"/>
                <w:numId w:val="52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การนำ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Digital Technology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AI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มาประยุกต์ใช้ในการบริหารงาน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Board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Governance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โดยยังคงรักษาความถูกต้อง ความปลอดภัย และความลับของข้อมูล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6820FB6" w14:textId="77777777" w:rsidR="00752208" w:rsidRPr="00752208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>2. Corporate Affairs</w:t>
            </w:r>
          </w:p>
          <w:p w14:paraId="06A181E0" w14:textId="77777777" w:rsidR="00752208" w:rsidRPr="00752208" w:rsidRDefault="00752208" w:rsidP="00562A8B">
            <w:pPr>
              <w:numPr>
                <w:ilvl w:val="0"/>
                <w:numId w:val="53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การบริหารประเด็นที่อาจส่งผลต่อชื่อเสียงและภาพลักษณ์ขององค์กร รวมถึงการสื่อสารกับผู้มีส่วนได้เสียอย่างเหมาะสม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7D003029" w14:textId="77777777" w:rsidR="00752208" w:rsidRPr="00752208" w:rsidRDefault="00752208" w:rsidP="00562A8B">
            <w:pPr>
              <w:numPr>
                <w:ilvl w:val="0"/>
                <w:numId w:val="53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การสร้างและรักษาความสัมพันธ์ที่ดีกับหน่วยงานกำกับดูแล ผู้ถือหุ้น นักลงทุน 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Stakeholders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ภายใต้หลักความโปร่งใสและความเป็นมืออาชีพ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0B44812B" w14:textId="77777777" w:rsidR="00752208" w:rsidRPr="00752208" w:rsidRDefault="00752208" w:rsidP="00562A8B">
            <w:pPr>
              <w:numPr>
                <w:ilvl w:val="0"/>
                <w:numId w:val="53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การประสานงานและบริหารประเด็นข้ามสายงานที่อาจมีผลกระทบต่อองค์กรในวงกว้าง</w:t>
            </w:r>
          </w:p>
          <w:p w14:paraId="3B1CB168" w14:textId="77777777" w:rsidR="00471624" w:rsidRPr="00752208" w:rsidRDefault="00471624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</w:p>
        </w:tc>
        <w:tc>
          <w:tcPr>
            <w:tcW w:w="4596" w:type="dxa"/>
            <w:shd w:val="clear" w:color="auto" w:fill="FFF2CC"/>
          </w:tcPr>
          <w:p w14:paraId="737B14D5" w14:textId="77777777" w:rsidR="00752208" w:rsidRPr="00752208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>2. Corporate Affairs</w:t>
            </w:r>
          </w:p>
          <w:p w14:paraId="53DB2145" w14:textId="77777777" w:rsidR="00752208" w:rsidRPr="00752208" w:rsidRDefault="00752208" w:rsidP="00562A8B">
            <w:pPr>
              <w:numPr>
                <w:ilvl w:val="0"/>
                <w:numId w:val="55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ยกระดับ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Corporate Affairs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จากการบริหารความสัมพันธ์สู่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Stakeholder &amp; Reputation Management </w:t>
            </w:r>
          </w:p>
          <w:p w14:paraId="18983181" w14:textId="77777777" w:rsidR="00752208" w:rsidRPr="00752208" w:rsidRDefault="00752208" w:rsidP="00562A8B">
            <w:pPr>
              <w:numPr>
                <w:ilvl w:val="0"/>
                <w:numId w:val="55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การบริหารความคาดหวังของผู้ถือหุ้น นักลงทุน หน่วยงานกำกับดูแล 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Stakeholders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ที่มีความหลากหลายและซับซ้อนมากขึ้น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21AFE8BF" w14:textId="77777777" w:rsidR="00752208" w:rsidRPr="00752208" w:rsidRDefault="00752208" w:rsidP="00562A8B">
            <w:pPr>
              <w:numPr>
                <w:ilvl w:val="0"/>
                <w:numId w:val="55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การบริหาร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Corporate Reputation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และการเตรียมความพร้อมต่อ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Crisis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หรือประเด็นที่อาจส่งผลกระทบต่อความเชื่อมั่นขององค์กร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56CEA40B" w14:textId="6AFD154F" w:rsidR="00471624" w:rsidRPr="000C5DF3" w:rsidRDefault="00752208" w:rsidP="00562A8B">
            <w:pPr>
              <w:numPr>
                <w:ilvl w:val="0"/>
                <w:numId w:val="55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การสื่อสารประเด็นสำคัญขององค์กรให้มีความถูกต้อง โปร่งใส และสร้างความเชื่อมั่นแก่ผู้มีส่วนได้เสียในระยะยาว</w:t>
            </w:r>
          </w:p>
        </w:tc>
      </w:tr>
      <w:tr w:rsidR="00752208" w14:paraId="06AA9432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BD963C1" w14:textId="77777777" w:rsidR="00752208" w:rsidRPr="00752208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>3. Human Resources</w:t>
            </w:r>
          </w:p>
          <w:p w14:paraId="6DD4BB9A" w14:textId="77777777" w:rsidR="00752208" w:rsidRPr="00752208" w:rsidRDefault="00752208" w:rsidP="00562A8B">
            <w:pPr>
              <w:numPr>
                <w:ilvl w:val="0"/>
                <w:numId w:val="54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การทำให้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People Strategy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สอดคล้องกับ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Business Strategy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และความต้องการกำลังคนของธุรกิจ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152DF0A5" w14:textId="77777777" w:rsidR="00752208" w:rsidRPr="00752208" w:rsidRDefault="00752208" w:rsidP="00562A8B">
            <w:pPr>
              <w:numPr>
                <w:ilvl w:val="0"/>
                <w:numId w:val="54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การบริหารและรักษา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Talent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ในตำแหน่งสำคัญ รวมถึงการสร้าง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Successor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Leadership Pipeline </w:t>
            </w:r>
          </w:p>
          <w:p w14:paraId="1E759A6C" w14:textId="77777777" w:rsidR="00752208" w:rsidRPr="00752208" w:rsidRDefault="00752208" w:rsidP="00562A8B">
            <w:pPr>
              <w:numPr>
                <w:ilvl w:val="0"/>
                <w:numId w:val="54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การสร้างสมดุลระหว่างค่าตอบแทน ต้นทุนแรงงาน ความสามารถในการแข่งขัน และการรักษาพนักงานที่มีศักยภาพ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20B1E8B8" w14:textId="77777777" w:rsidR="00752208" w:rsidRPr="00752208" w:rsidRDefault="00752208" w:rsidP="00562A8B">
            <w:pPr>
              <w:numPr>
                <w:ilvl w:val="0"/>
                <w:numId w:val="54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lastRenderedPageBreak/>
              <w:t xml:space="preserve">การบริหาร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Employee Engagement, Organization Culture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และการเปลี่ยนแปลงขององค์กรให้สามารถรองรับทิศทางธุรกิจ</w:t>
            </w:r>
          </w:p>
          <w:p w14:paraId="6A051159" w14:textId="77777777" w:rsidR="00752208" w:rsidRPr="00752208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</w:p>
        </w:tc>
        <w:tc>
          <w:tcPr>
            <w:tcW w:w="4596" w:type="dxa"/>
            <w:shd w:val="clear" w:color="auto" w:fill="FFF2CC"/>
          </w:tcPr>
          <w:p w14:paraId="613DFB7A" w14:textId="77777777" w:rsidR="00752208" w:rsidRPr="00752208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lastRenderedPageBreak/>
              <w:t>3. Human Resources</w:t>
            </w:r>
          </w:p>
          <w:p w14:paraId="21E574AD" w14:textId="77777777" w:rsidR="00752208" w:rsidRPr="00752208" w:rsidRDefault="00752208" w:rsidP="00562A8B">
            <w:pPr>
              <w:numPr>
                <w:ilvl w:val="0"/>
                <w:numId w:val="56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ยกระดับ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HR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จากการบริหารงานบุคคลสู่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Strategic People &amp; Organization Partner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ที่เชื่อมโยง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People Strategy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กับ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Business Strategy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อย่างเป็นรูปธรรม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7AB9E643" w14:textId="77777777" w:rsidR="00752208" w:rsidRPr="00752208" w:rsidRDefault="00752208" w:rsidP="00562A8B">
            <w:pPr>
              <w:numPr>
                <w:ilvl w:val="0"/>
                <w:numId w:val="56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การวางแผนกำลังคนและพัฒนาทักษะที่จำเป็น เพื่อรองรับการเปลี่ยนแปลงของธุรกิจ เทคโนโลยี และรูปแบบการทำงานในอนาคต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48C39B3D" w14:textId="77777777" w:rsidR="00752208" w:rsidRPr="00752208" w:rsidRDefault="00752208" w:rsidP="00562A8B">
            <w:pPr>
              <w:numPr>
                <w:ilvl w:val="0"/>
                <w:numId w:val="56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lastRenderedPageBreak/>
              <w:t>การสร้าง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Talent &amp; Leadership Pipeline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รวมถึง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Succession Planning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สำหรับตำแหน่งสำคัญ เพื่อสร้างความต่อเนื่องในการบริหารองค์กร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5F77815C" w14:textId="1E251F46" w:rsidR="00752208" w:rsidRPr="000C5DF3" w:rsidRDefault="00752208" w:rsidP="00562A8B">
            <w:pPr>
              <w:numPr>
                <w:ilvl w:val="0"/>
                <w:numId w:val="56"/>
              </w:num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การพัฒนาระบบ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Total Rewards, Employee Engagement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 </w:t>
            </w:r>
            <w:r w:rsidRPr="00752208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Organization Culture </w:t>
            </w:r>
            <w:r w:rsidRPr="00752208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ให้สามารถดึงดูด พัฒนา และรักษาบุคลากรที่มีศักยภาพ โดยยังคงบริหารต้นทุนให้เหมาะสมกับธุรกิจ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303C6F6B" w:rsidR="00471624" w:rsidRPr="00562A8B" w:rsidRDefault="00471624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</w:p>
        </w:tc>
        <w:tc>
          <w:tcPr>
            <w:tcW w:w="3217" w:type="dxa"/>
            <w:shd w:val="clear" w:color="auto" w:fill="FFF2CC"/>
          </w:tcPr>
          <w:p w14:paraId="0B30CAC7" w14:textId="77777777" w:rsidR="00D74132" w:rsidRDefault="00D74132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562A8B">
              <w:rPr>
                <w:rFonts w:ascii="Browallia New" w:hAnsi="Browallia New" w:cs="Browallia New"/>
                <w:sz w:val="26"/>
                <w:szCs w:val="26"/>
                <w:cs/>
              </w:rPr>
              <w:t>ปริญญาตรีขึ้นไป สาขานิติศาสตร์ บริหารธุรกิจ การเงิน บัญชี เศรษฐศาสตร์ หรือสาขาที่เกี่ยวข้อง</w:t>
            </w:r>
          </w:p>
          <w:p w14:paraId="3799202D" w14:textId="034C14DB" w:rsidR="00752208" w:rsidRPr="000C5DF3" w:rsidRDefault="00D74132" w:rsidP="000C5DF3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="00752208" w:rsidRPr="00562A8B">
              <w:rPr>
                <w:rFonts w:ascii="Browallia New" w:hAnsi="Browallia New" w:cs="Browallia New"/>
                <w:sz w:val="26"/>
                <w:szCs w:val="26"/>
                <w:cs/>
              </w:rPr>
              <w:t>ปริญญาโทด้านบริหารธุรกิจ กฎหมาย การเงิน หรือสาขาที่เกี่ยวข้อง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01168C02" w14:textId="77777777" w:rsidR="00752208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-</w:t>
            </w:r>
            <w:r w:rsidRPr="00562A8B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มีความรู้ความเข้าใจเกี่ยวกับกฎหมายบริษัทมหาชน กฎเกณฑ์ของตลาดหลักทรัพย์ฯ และสำนักงาน ก.ล.ต.</w:t>
            </w:r>
          </w:p>
          <w:p w14:paraId="1A6732FD" w14:textId="5905EB43" w:rsidR="00471624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562A8B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มีความเข้าใจหลัก </w:t>
            </w: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Corporate Governance </w:t>
            </w:r>
            <w:r w:rsidRPr="00562A8B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และบทบาทของ </w:t>
            </w: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>Board / Board Committee</w:t>
            </w:r>
          </w:p>
        </w:tc>
        <w:tc>
          <w:tcPr>
            <w:tcW w:w="3217" w:type="dxa"/>
            <w:shd w:val="clear" w:color="auto" w:fill="FFF2CC"/>
          </w:tcPr>
          <w:p w14:paraId="2363989E" w14:textId="7EC4F05F" w:rsidR="00752208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562A8B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ผ่านหลักสูตรที่เกี่ยวข้องกับ </w:t>
            </w: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Company Secretary / Corporate Governance / Director </w:t>
            </w:r>
            <w:r w:rsidRPr="00562A8B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หรือหลักสูตรของหน่วยงานที่เกี่ยวข้อง</w:t>
            </w: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041BCEE2" w14:textId="47740DFB" w:rsidR="00471624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562A8B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มีประสบการณ์หรือความรู้ด้าน </w:t>
            </w: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>ESG / Risk Management / Compliance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23ADC667" w14:textId="2D579DD4" w:rsidR="00752208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-Corporate Governance </w:t>
            </w:r>
          </w:p>
          <w:p w14:paraId="5CA12712" w14:textId="50E59BA2" w:rsidR="00752208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-Company Secretary / Board Effectiveness </w:t>
            </w:r>
          </w:p>
          <w:p w14:paraId="2D64CC96" w14:textId="02F0528A" w:rsidR="00752208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562A8B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กฎหมายบริษัทมหาชนและกฎเกณฑ์ตลาดทุน</w:t>
            </w: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0F095150" w14:textId="79AC3BC4" w:rsidR="00752208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-Disclosure &amp; Regulatory Compliance </w:t>
            </w:r>
          </w:p>
          <w:p w14:paraId="73813417" w14:textId="6198CA40" w:rsidR="00752208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-ESG / Sustainability </w:t>
            </w:r>
          </w:p>
          <w:p w14:paraId="3EB841E1" w14:textId="26A17392" w:rsidR="00752208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-Risk Management &amp; Compliance </w:t>
            </w:r>
          </w:p>
          <w:p w14:paraId="62E5CCCF" w14:textId="30218282" w:rsidR="00471624" w:rsidRPr="00562A8B" w:rsidRDefault="00752208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 w:rsidRPr="00562A8B">
              <w:rPr>
                <w:rFonts w:ascii="Browallia New" w:hAnsi="Browallia New" w:cs="Browallia New"/>
                <w:sz w:val="26"/>
                <w:szCs w:val="26"/>
                <w:lang w:val="en-US"/>
              </w:rPr>
              <w:t>-Crisis Communication / Stakeholder Management</w:t>
            </w:r>
          </w:p>
        </w:tc>
        <w:tc>
          <w:tcPr>
            <w:tcW w:w="3217" w:type="dxa"/>
            <w:shd w:val="clear" w:color="auto" w:fill="FFF2CC"/>
          </w:tcPr>
          <w:p w14:paraId="24EF0C6C" w14:textId="77777777" w:rsidR="00471624" w:rsidRPr="00562A8B" w:rsidRDefault="00471624" w:rsidP="00562A8B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</w:p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  <w:rPr>
          <w:rFonts w:cstheme="minorBidi"/>
          <w:szCs w:val="30"/>
          <w:lang w:bidi="th-TH"/>
        </w:rPr>
      </w:pPr>
    </w:p>
    <w:p w14:paraId="375B548D" w14:textId="77777777" w:rsidR="00B4377E" w:rsidRDefault="00B4377E">
      <w:pPr>
        <w:spacing w:after="120"/>
        <w:rPr>
          <w:rFonts w:cstheme="minorBidi"/>
          <w:szCs w:val="30"/>
          <w:lang w:bidi="th-TH"/>
        </w:rPr>
      </w:pPr>
    </w:p>
    <w:p w14:paraId="12429066" w14:textId="77777777" w:rsidR="00B4377E" w:rsidRDefault="00B4377E">
      <w:pPr>
        <w:spacing w:after="120"/>
        <w:rPr>
          <w:rFonts w:cstheme="minorBidi"/>
          <w:szCs w:val="30"/>
          <w:lang w:bidi="th-TH"/>
        </w:rPr>
      </w:pPr>
    </w:p>
    <w:p w14:paraId="09C7A6BB" w14:textId="77777777" w:rsidR="00B4377E" w:rsidRDefault="00B4377E">
      <w:pPr>
        <w:spacing w:after="120"/>
        <w:rPr>
          <w:rFonts w:cstheme="minorBidi"/>
          <w:szCs w:val="30"/>
          <w:lang w:bidi="th-TH"/>
        </w:rPr>
      </w:pPr>
    </w:p>
    <w:p w14:paraId="7464B984" w14:textId="77777777" w:rsidR="00B4377E" w:rsidRPr="00B4377E" w:rsidRDefault="00B4377E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0333A059" w14:textId="0873C90A" w:rsidR="009907F0" w:rsidRPr="009907F0" w:rsidRDefault="009907F0" w:rsidP="009907F0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>-</w:t>
            </w:r>
            <w:r w:rsidRPr="009907F0">
              <w:rPr>
                <w:rFonts w:ascii="Browallia New" w:hAnsi="Browallia New" w:cs="Browallia New" w:hint="cs"/>
                <w:sz w:val="26"/>
                <w:szCs w:val="26"/>
                <w:cs/>
                <w:lang w:bidi="th-TH"/>
              </w:rPr>
              <w:t>ประสบการณ์ด้าน</w:t>
            </w:r>
            <w:r w:rsidRPr="009907F0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 </w:t>
            </w:r>
            <w:r w:rsidRPr="009907F0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Corporate Secretary / Corporate Governance / Legal / Compliance / Corporate Affairs </w:t>
            </w:r>
            <w:r w:rsidRPr="009907F0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หรือ </w:t>
            </w:r>
            <w:r w:rsidRPr="009907F0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Investor Relations </w:t>
            </w:r>
          </w:p>
          <w:p w14:paraId="6E9B17AC" w14:textId="69FA9227" w:rsidR="009907F0" w:rsidRPr="009907F0" w:rsidRDefault="009907F0" w:rsidP="009907F0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9907F0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มีประสบการณ์ทำงานกับผู้บริหารระดับสูงและคณะกรรมการบริษัท</w:t>
            </w:r>
            <w:r w:rsidRPr="009907F0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4EE81B2B" w14:textId="46596452" w:rsidR="009907F0" w:rsidRPr="009907F0" w:rsidRDefault="009907F0" w:rsidP="009907F0">
            <w:pPr>
              <w:jc w:val="thaiDistribute"/>
              <w:rPr>
                <w:rFonts w:ascii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9907F0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มีประสบการณ์ในการจัดประชุม </w:t>
            </w:r>
            <w:r w:rsidRPr="009907F0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Board </w:t>
            </w:r>
            <w:r w:rsidRPr="009907F0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 xml:space="preserve">และ/หรือ </w:t>
            </w:r>
            <w:r w:rsidRPr="009907F0">
              <w:rPr>
                <w:rFonts w:ascii="Browallia New" w:hAnsi="Browallia New" w:cs="Browallia New"/>
                <w:sz w:val="26"/>
                <w:szCs w:val="26"/>
                <w:lang w:val="en-US"/>
              </w:rPr>
              <w:t xml:space="preserve">Shareholders' Meeting </w:t>
            </w:r>
          </w:p>
          <w:p w14:paraId="608F96DB" w14:textId="27050619" w:rsidR="00471624" w:rsidRPr="009907F0" w:rsidRDefault="009907F0" w:rsidP="009907F0">
            <w:pPr>
              <w:jc w:val="thaiDistribute"/>
              <w:rPr>
                <w:rFonts w:ascii="Browallia New" w:hAnsi="Browallia New" w:cs="Browallia New"/>
                <w:sz w:val="26"/>
                <w:szCs w:val="26"/>
              </w:rPr>
            </w:pPr>
            <w:r>
              <w:rPr>
                <w:rFonts w:ascii="Browallia New" w:hAnsi="Browallia New" w:cs="Browallia New"/>
                <w:sz w:val="26"/>
                <w:szCs w:val="26"/>
                <w:lang w:val="en-US"/>
              </w:rPr>
              <w:t>-</w:t>
            </w:r>
            <w:r w:rsidRPr="009907F0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มีประสบการณ์เกี่ยวกับกฎหมาย กฎเกณฑ์ หรือการกำกับดูแลบริษัทจดทะเบียน</w:t>
            </w:r>
          </w:p>
        </w:tc>
        <w:tc>
          <w:tcPr>
            <w:tcW w:w="2298" w:type="dxa"/>
            <w:shd w:val="clear" w:color="auto" w:fill="FFF2CC"/>
          </w:tcPr>
          <w:p w14:paraId="7F9B3C33" w14:textId="63C4116D" w:rsidR="00471624" w:rsidRPr="009907F0" w:rsidRDefault="009907F0">
            <w:pPr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</w:pPr>
            <w:r w:rsidRPr="009907F0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10 </w:t>
            </w:r>
            <w:r w:rsidRPr="009907F0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ปีขึ้นไป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77777777" w:rsidR="00471624" w:rsidRDefault="00471624"/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B4377E">
        <w:trPr>
          <w:tblHeader/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47E06EE8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22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416901F9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22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1034CF58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22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2082A84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22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36369363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22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16AEE45E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22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82CAB5A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522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0D107F4A" w:rsidR="00E52B02" w:rsidRPr="001B1BA5" w:rsidRDefault="005C0794" w:rsidP="005C0794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1B1BA5">
              <w:rPr>
                <w:rFonts w:ascii="Browallia New" w:hAnsi="Browallia New" w:cs="Browallia New"/>
                <w:sz w:val="26"/>
                <w:szCs w:val="26"/>
              </w:rPr>
              <w:t>Corporate Governance &amp; Board Governance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152B911F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C079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5E0435A6" w:rsidR="00E52B02" w:rsidRPr="001B1BA5" w:rsidRDefault="005C0794" w:rsidP="005C0794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1B1BA5">
              <w:rPr>
                <w:rFonts w:ascii="Browallia New" w:hAnsi="Browallia New" w:cs="Browallia New"/>
                <w:sz w:val="26"/>
                <w:szCs w:val="26"/>
              </w:rPr>
              <w:t>Company Secretary / Board &amp; Shareholders Meeting Management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D77B295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C079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1C3275A7" w:rsidR="00E52B02" w:rsidRPr="001B1BA5" w:rsidRDefault="005C0794" w:rsidP="009D2D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1B1BA5">
              <w:rPr>
                <w:rFonts w:ascii="Browallia New" w:hAnsi="Browallia New" w:cs="Browallia New"/>
                <w:sz w:val="26"/>
                <w:szCs w:val="26"/>
              </w:rPr>
              <w:t>Corporate Affairs &amp; Corporate Reputation Management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238C765F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C079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23B242F2" w:rsidR="00E52B02" w:rsidRPr="001B1BA5" w:rsidRDefault="005C0794" w:rsidP="009D2D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1B1BA5">
              <w:rPr>
                <w:rFonts w:ascii="Browallia New" w:hAnsi="Browallia New" w:cs="Browallia New"/>
                <w:sz w:val="26"/>
                <w:szCs w:val="26"/>
              </w:rPr>
              <w:t>Strategic Communication &amp; Crisis Management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09E505CC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C079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1885C796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531B99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HR Director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16E9120E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DD54B4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-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4E75221C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C5DF3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-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lastRenderedPageBreak/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1EE2C62F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54B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031533EE" w14:textId="3EF23EC2" w:rsidR="00D01EFA" w:rsidRPr="00C338EF" w:rsidRDefault="00D01EFA" w:rsidP="00D01EFA">
            <w:pPr>
              <w:spacing w:after="160" w:line="259" w:lineRule="auto"/>
              <w:jc w:val="thaiDistribute"/>
              <w:rPr>
                <w:rFonts w:ascii="Browallia New" w:hAnsi="Browallia New" w:cs="Browallia New"/>
                <w:color w:val="EE0000"/>
                <w:sz w:val="26"/>
                <w:szCs w:val="26"/>
                <w:lang w:val="en-US"/>
              </w:rPr>
            </w:pPr>
            <w:r w:rsidRPr="00C338EF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>ตำแหน่งที่มีศักยภาพในการพัฒนาไปสู่บทบาท</w:t>
            </w:r>
            <w:r w:rsidR="00C338EF" w:rsidRPr="00C338EF">
              <w:rPr>
                <w:rFonts w:ascii="Browallia New" w:hAnsi="Browallia New" w:cs="Browallia New"/>
                <w:color w:val="EE0000"/>
                <w:sz w:val="26"/>
                <w:szCs w:val="26"/>
                <w:lang w:val="en-US"/>
              </w:rPr>
              <w:t xml:space="preserve"> </w:t>
            </w:r>
            <w:r w:rsidR="00C338EF" w:rsidRPr="00C338EF">
              <w:rPr>
                <w:rFonts w:ascii="Browallia New" w:eastAsia="Browallia New" w:hAnsi="Browallia New" w:cs="Browallia New"/>
                <w:color w:val="EE0000"/>
                <w:sz w:val="28"/>
              </w:rPr>
              <w:t>Corporate Secretary &amp; Director of Corporate Affairs</w:t>
            </w:r>
            <w:r w:rsidRPr="00C338EF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 xml:space="preserve"> คือ </w:t>
            </w:r>
            <w:r w:rsidRPr="00C338EF">
              <w:rPr>
                <w:rFonts w:ascii="Browallia New" w:hAnsi="Browallia New" w:cs="Browallia New"/>
                <w:color w:val="EE0000"/>
                <w:sz w:val="26"/>
                <w:szCs w:val="26"/>
                <w:lang w:val="en-US"/>
              </w:rPr>
              <w:t xml:space="preserve">HR Director </w:t>
            </w:r>
            <w:r w:rsidRPr="00C338EF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>อย่างไรก็ตาม ปัจจุบันบริษัทยังไม่มีตำแหน่ง</w:t>
            </w:r>
            <w:r w:rsidR="007E43BE" w:rsidRPr="00C338EF">
              <w:rPr>
                <w:rFonts w:ascii="Browallia New" w:hAnsi="Browallia New" w:cs="Browallia New"/>
                <w:color w:val="EE0000"/>
                <w:sz w:val="26"/>
                <w:szCs w:val="26"/>
                <w:lang w:val="en-US"/>
              </w:rPr>
              <w:t xml:space="preserve"> </w:t>
            </w:r>
            <w:r w:rsidRPr="00C338EF">
              <w:rPr>
                <w:rFonts w:ascii="Browallia New" w:hAnsi="Browallia New" w:cs="Browallia New"/>
                <w:color w:val="EE0000"/>
                <w:sz w:val="26"/>
                <w:szCs w:val="26"/>
                <w:lang w:val="en-US"/>
              </w:rPr>
              <w:t xml:space="preserve">HR Director </w:t>
            </w:r>
            <w:r w:rsidRPr="00C338EF">
              <w:rPr>
                <w:rFonts w:ascii="Browallia New" w:hAnsi="Browallia New" w:cs="Browallia New"/>
                <w:color w:val="EE0000"/>
                <w:sz w:val="26"/>
                <w:szCs w:val="26"/>
                <w:cs/>
              </w:rPr>
              <w:t>จึงยังไม่สามารถระบุบุคคลภายในที่เหมาะสมสำหรับการสืบทอดตำแหน่งได้</w:t>
            </w: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74569" w14:textId="77777777" w:rsidR="00ED0625" w:rsidRDefault="00ED0625">
      <w:r>
        <w:separator/>
      </w:r>
    </w:p>
  </w:endnote>
  <w:endnote w:type="continuationSeparator" w:id="0">
    <w:p w14:paraId="53770242" w14:textId="77777777" w:rsidR="00ED0625" w:rsidRDefault="00ED0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C8105" w14:textId="77777777" w:rsidR="00ED0625" w:rsidRDefault="00ED0625">
      <w:r>
        <w:separator/>
      </w:r>
    </w:p>
  </w:footnote>
  <w:footnote w:type="continuationSeparator" w:id="0">
    <w:p w14:paraId="3B5FFF09" w14:textId="77777777" w:rsidR="00ED0625" w:rsidRDefault="00ED0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C945A4"/>
    <w:multiLevelType w:val="multilevel"/>
    <w:tmpl w:val="8B86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C42EA"/>
    <w:multiLevelType w:val="multilevel"/>
    <w:tmpl w:val="745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B063A"/>
    <w:multiLevelType w:val="multilevel"/>
    <w:tmpl w:val="015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063500"/>
    <w:multiLevelType w:val="multilevel"/>
    <w:tmpl w:val="020A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44D1C59"/>
    <w:multiLevelType w:val="multilevel"/>
    <w:tmpl w:val="8C7E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D6266"/>
    <w:multiLevelType w:val="multilevel"/>
    <w:tmpl w:val="80E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3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B683A13"/>
    <w:multiLevelType w:val="multilevel"/>
    <w:tmpl w:val="49FC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3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4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8"/>
  </w:num>
  <w:num w:numId="2" w16cid:durableId="1268152493">
    <w:abstractNumId w:val="27"/>
  </w:num>
  <w:num w:numId="3" w16cid:durableId="1478449648">
    <w:abstractNumId w:val="48"/>
  </w:num>
  <w:num w:numId="4" w16cid:durableId="50740838">
    <w:abstractNumId w:val="34"/>
  </w:num>
  <w:num w:numId="5" w16cid:durableId="2112123612">
    <w:abstractNumId w:val="23"/>
  </w:num>
  <w:num w:numId="6" w16cid:durableId="1141579035">
    <w:abstractNumId w:val="17"/>
  </w:num>
  <w:num w:numId="7" w16cid:durableId="1479956809">
    <w:abstractNumId w:val="20"/>
  </w:num>
  <w:num w:numId="8" w16cid:durableId="186262228">
    <w:abstractNumId w:val="55"/>
  </w:num>
  <w:num w:numId="9" w16cid:durableId="1785735967">
    <w:abstractNumId w:val="41"/>
  </w:num>
  <w:num w:numId="10" w16cid:durableId="169949911">
    <w:abstractNumId w:val="13"/>
  </w:num>
  <w:num w:numId="11" w16cid:durableId="78794095">
    <w:abstractNumId w:val="31"/>
  </w:num>
  <w:num w:numId="12" w16cid:durableId="1719476530">
    <w:abstractNumId w:val="16"/>
  </w:num>
  <w:num w:numId="13" w16cid:durableId="804542658">
    <w:abstractNumId w:val="45"/>
  </w:num>
  <w:num w:numId="14" w16cid:durableId="1583220407">
    <w:abstractNumId w:val="52"/>
  </w:num>
  <w:num w:numId="15" w16cid:durableId="1472215008">
    <w:abstractNumId w:val="37"/>
  </w:num>
  <w:num w:numId="16" w16cid:durableId="1508329442">
    <w:abstractNumId w:val="47"/>
  </w:num>
  <w:num w:numId="17" w16cid:durableId="1510677049">
    <w:abstractNumId w:val="25"/>
  </w:num>
  <w:num w:numId="18" w16cid:durableId="1040546098">
    <w:abstractNumId w:val="26"/>
  </w:num>
  <w:num w:numId="19" w16cid:durableId="1376932728">
    <w:abstractNumId w:val="28"/>
  </w:num>
  <w:num w:numId="20" w16cid:durableId="1535968317">
    <w:abstractNumId w:val="49"/>
  </w:num>
  <w:num w:numId="21" w16cid:durableId="1151798009">
    <w:abstractNumId w:val="32"/>
  </w:num>
  <w:num w:numId="22" w16cid:durableId="884830836">
    <w:abstractNumId w:val="50"/>
  </w:num>
  <w:num w:numId="23" w16cid:durableId="287665580">
    <w:abstractNumId w:val="40"/>
  </w:num>
  <w:num w:numId="24" w16cid:durableId="629213577">
    <w:abstractNumId w:val="29"/>
  </w:num>
  <w:num w:numId="25" w16cid:durableId="2039312918">
    <w:abstractNumId w:val="4"/>
  </w:num>
  <w:num w:numId="26" w16cid:durableId="196237894">
    <w:abstractNumId w:val="11"/>
  </w:num>
  <w:num w:numId="27" w16cid:durableId="172577121">
    <w:abstractNumId w:val="19"/>
  </w:num>
  <w:num w:numId="28" w16cid:durableId="1235581869">
    <w:abstractNumId w:val="54"/>
  </w:num>
  <w:num w:numId="29" w16cid:durableId="2071607677">
    <w:abstractNumId w:val="35"/>
  </w:num>
  <w:num w:numId="30" w16cid:durableId="613249417">
    <w:abstractNumId w:val="39"/>
  </w:num>
  <w:num w:numId="31" w16cid:durableId="1476919938">
    <w:abstractNumId w:val="0"/>
  </w:num>
  <w:num w:numId="32" w16cid:durableId="1503273547">
    <w:abstractNumId w:val="36"/>
  </w:num>
  <w:num w:numId="33" w16cid:durableId="1599287061">
    <w:abstractNumId w:val="3"/>
  </w:num>
  <w:num w:numId="34" w16cid:durableId="1941599526">
    <w:abstractNumId w:val="6"/>
  </w:num>
  <w:num w:numId="35" w16cid:durableId="2097049952">
    <w:abstractNumId w:val="30"/>
  </w:num>
  <w:num w:numId="36" w16cid:durableId="772673822">
    <w:abstractNumId w:val="51"/>
  </w:num>
  <w:num w:numId="37" w16cid:durableId="1501461226">
    <w:abstractNumId w:val="33"/>
  </w:num>
  <w:num w:numId="38" w16cid:durableId="668483797">
    <w:abstractNumId w:val="10"/>
  </w:num>
  <w:num w:numId="39" w16cid:durableId="1659184543">
    <w:abstractNumId w:val="24"/>
  </w:num>
  <w:num w:numId="40" w16cid:durableId="102381293">
    <w:abstractNumId w:val="9"/>
  </w:num>
  <w:num w:numId="41" w16cid:durableId="1606617847">
    <w:abstractNumId w:val="42"/>
  </w:num>
  <w:num w:numId="42" w16cid:durableId="1634099318">
    <w:abstractNumId w:val="44"/>
  </w:num>
  <w:num w:numId="43" w16cid:durableId="1396008599">
    <w:abstractNumId w:val="53"/>
  </w:num>
  <w:num w:numId="44" w16cid:durableId="160701792">
    <w:abstractNumId w:val="2"/>
  </w:num>
  <w:num w:numId="45" w16cid:durableId="801002160">
    <w:abstractNumId w:val="43"/>
  </w:num>
  <w:num w:numId="46" w16cid:durableId="2026514967">
    <w:abstractNumId w:val="15"/>
  </w:num>
  <w:num w:numId="47" w16cid:durableId="1544446213">
    <w:abstractNumId w:val="38"/>
  </w:num>
  <w:num w:numId="48" w16cid:durableId="993025209">
    <w:abstractNumId w:val="1"/>
  </w:num>
  <w:num w:numId="49" w16cid:durableId="1990480034">
    <w:abstractNumId w:val="14"/>
  </w:num>
  <w:num w:numId="50" w16cid:durableId="2048675178">
    <w:abstractNumId w:val="21"/>
  </w:num>
  <w:num w:numId="51" w16cid:durableId="853611316">
    <w:abstractNumId w:val="8"/>
  </w:num>
  <w:num w:numId="52" w16cid:durableId="631788058">
    <w:abstractNumId w:val="7"/>
  </w:num>
  <w:num w:numId="53" w16cid:durableId="942035381">
    <w:abstractNumId w:val="12"/>
  </w:num>
  <w:num w:numId="54" w16cid:durableId="1655719062">
    <w:abstractNumId w:val="5"/>
  </w:num>
  <w:num w:numId="55" w16cid:durableId="852493601">
    <w:abstractNumId w:val="46"/>
  </w:num>
  <w:num w:numId="56" w16cid:durableId="22479991">
    <w:abstractNumId w:val="2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5DF3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127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4F2D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1BA5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2B88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02D03"/>
    <w:rsid w:val="00414A96"/>
    <w:rsid w:val="004168C6"/>
    <w:rsid w:val="004215BF"/>
    <w:rsid w:val="004248EA"/>
    <w:rsid w:val="00425B32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588B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31B99"/>
    <w:rsid w:val="0054492E"/>
    <w:rsid w:val="005534B8"/>
    <w:rsid w:val="00553505"/>
    <w:rsid w:val="005543A7"/>
    <w:rsid w:val="0055482C"/>
    <w:rsid w:val="005551C2"/>
    <w:rsid w:val="005556E8"/>
    <w:rsid w:val="00562A8B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3B8E"/>
    <w:rsid w:val="005B463B"/>
    <w:rsid w:val="005B4761"/>
    <w:rsid w:val="005B5925"/>
    <w:rsid w:val="005B5DAE"/>
    <w:rsid w:val="005C0794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4BED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E50"/>
    <w:rsid w:val="00747F03"/>
    <w:rsid w:val="00752208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E43BE"/>
    <w:rsid w:val="007F2C9D"/>
    <w:rsid w:val="007F6E5C"/>
    <w:rsid w:val="007F7EB0"/>
    <w:rsid w:val="00800A29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1949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13117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07F0"/>
    <w:rsid w:val="00993E38"/>
    <w:rsid w:val="009A2148"/>
    <w:rsid w:val="009A68DE"/>
    <w:rsid w:val="009A7841"/>
    <w:rsid w:val="009A7AD9"/>
    <w:rsid w:val="009B02A2"/>
    <w:rsid w:val="009B1254"/>
    <w:rsid w:val="009B2D33"/>
    <w:rsid w:val="009B33D0"/>
    <w:rsid w:val="009C0C7B"/>
    <w:rsid w:val="009C24F1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2CE4"/>
    <w:rsid w:val="00A33C02"/>
    <w:rsid w:val="00A33C9F"/>
    <w:rsid w:val="00A4218A"/>
    <w:rsid w:val="00A42F58"/>
    <w:rsid w:val="00A56082"/>
    <w:rsid w:val="00A6231A"/>
    <w:rsid w:val="00A63BAE"/>
    <w:rsid w:val="00A70E00"/>
    <w:rsid w:val="00A711D4"/>
    <w:rsid w:val="00A73ECB"/>
    <w:rsid w:val="00A76674"/>
    <w:rsid w:val="00A8039F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77E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84BC2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1D3D"/>
    <w:rsid w:val="00BE244C"/>
    <w:rsid w:val="00BE3A43"/>
    <w:rsid w:val="00BE58FA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38EF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0DB1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01EFA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132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D54B4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625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1010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  <w:style w:type="paragraph" w:styleId="ListParagraph">
    <w:name w:val="List Paragraph"/>
    <w:basedOn w:val="Normal"/>
    <w:uiPriority w:val="34"/>
    <w:qFormat/>
    <w:rsid w:val="007522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2109</Words>
  <Characters>12027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44</cp:revision>
  <cp:lastPrinted>2013-09-11T05:37:00Z</cp:lastPrinted>
  <dcterms:created xsi:type="dcterms:W3CDTF">2026-08-28T07:11:00Z</dcterms:created>
  <dcterms:modified xsi:type="dcterms:W3CDTF">2026-09-02T00:43:00Z</dcterms:modified>
</cp:coreProperties>
</file>