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5D83" w14:textId="77777777" w:rsidR="00A25C8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The George Washington University </w:t>
      </w:r>
      <w:r>
        <w:rPr>
          <w:sz w:val="28"/>
          <w:vertAlign w:val="subscript"/>
        </w:rPr>
        <w:t xml:space="preserve"> </w:t>
      </w:r>
    </w:p>
    <w:p w14:paraId="02134076" w14:textId="77777777" w:rsidR="00A25C8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Department of Statistics </w:t>
      </w:r>
      <w:r>
        <w:rPr>
          <w:sz w:val="28"/>
          <w:vertAlign w:val="subscript"/>
        </w:rPr>
        <w:t xml:space="preserve"> </w:t>
      </w:r>
    </w:p>
    <w:p w14:paraId="379CA87D" w14:textId="77777777" w:rsidR="00A25C8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FF8910B" w14:textId="4563638F" w:rsidR="00A25C80" w:rsidRDefault="00000000">
      <w:pPr>
        <w:spacing w:after="137"/>
        <w:ind w:left="-5" w:hanging="10"/>
      </w:pPr>
      <w:r>
        <w:rPr>
          <w:rFonts w:ascii="Times New Roman" w:eastAsia="Times New Roman" w:hAnsi="Times New Roman" w:cs="Times New Roman"/>
          <w:sz w:val="28"/>
        </w:rPr>
        <w:t>STAT 4197/6197 – Spring 202</w:t>
      </w:r>
      <w:r w:rsidR="008B3E1F">
        <w:rPr>
          <w:rFonts w:ascii="Times New Roman" w:eastAsia="Times New Roman" w:hAnsi="Times New Roman" w:cs="Times New Roman"/>
          <w:sz w:val="28"/>
        </w:rPr>
        <w:t>5</w:t>
      </w:r>
      <w:r>
        <w:rPr>
          <w:sz w:val="28"/>
          <w:vertAlign w:val="subscript"/>
        </w:rPr>
        <w:t xml:space="preserve"> </w:t>
      </w:r>
    </w:p>
    <w:p w14:paraId="4DE0FE01" w14:textId="77777777" w:rsidR="00A25C80" w:rsidRDefault="00000000">
      <w:pPr>
        <w:spacing w:after="145"/>
        <w:ind w:left="-5" w:hanging="10"/>
      </w:pPr>
      <w:r>
        <w:rPr>
          <w:rFonts w:ascii="Times New Roman" w:eastAsia="Times New Roman" w:hAnsi="Times New Roman" w:cs="Times New Roman"/>
          <w:sz w:val="28"/>
        </w:rPr>
        <w:t>Week 14: SASPy and Python Packages/Modules</w:t>
      </w:r>
      <w:r>
        <w:rPr>
          <w:sz w:val="28"/>
          <w:vertAlign w:val="subscript"/>
        </w:rPr>
        <w:t xml:space="preserve"> </w:t>
      </w:r>
    </w:p>
    <w:p w14:paraId="4B7D503E" w14:textId="77777777" w:rsidR="00A25C8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JupyterLab </w:t>
      </w:r>
      <w:r>
        <w:rPr>
          <w:sz w:val="28"/>
          <w:vertAlign w:val="subscript"/>
        </w:rPr>
        <w:t xml:space="preserve"> </w:t>
      </w:r>
    </w:p>
    <w:p w14:paraId="217C393C" w14:textId="77777777" w:rsidR="00A25C8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SAS Kernel </w:t>
      </w:r>
      <w:r>
        <w:rPr>
          <w:sz w:val="28"/>
          <w:vertAlign w:val="subscript"/>
        </w:rPr>
        <w:t xml:space="preserve"> </w:t>
      </w:r>
    </w:p>
    <w:p w14:paraId="35AC7D0D" w14:textId="77777777" w:rsidR="00A25C8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SASPy </w:t>
      </w:r>
      <w:r>
        <w:t xml:space="preserve"> </w:t>
      </w:r>
    </w:p>
    <w:p w14:paraId="354635CA" w14:textId="77777777" w:rsidR="00A25C80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Python Packages/Modules (e.g.. Pandas) </w:t>
      </w:r>
      <w:r>
        <w:rPr>
          <w:sz w:val="28"/>
          <w:vertAlign w:val="subscript"/>
        </w:rPr>
        <w:t xml:space="preserve"> </w:t>
      </w:r>
    </w:p>
    <w:p w14:paraId="618A4698" w14:textId="77777777" w:rsidR="00A25C80" w:rsidRDefault="00000000">
      <w:pPr>
        <w:spacing w:after="0"/>
        <w:ind w:left="21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0C3289D" w14:textId="77777777" w:rsidR="00A25C8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29F9B806" w14:textId="77777777" w:rsidR="00A25C80" w:rsidRDefault="00000000">
      <w:pPr>
        <w:spacing w:after="69"/>
        <w:ind w:left="14"/>
      </w:pPr>
      <w:r>
        <w:rPr>
          <w:b/>
          <w:sz w:val="28"/>
        </w:rPr>
        <w:lastRenderedPageBreak/>
        <w:t xml:space="preserve">SASPy and Jupyter Notebook </w:t>
      </w:r>
      <w:r>
        <w:t xml:space="preserve"> </w:t>
      </w:r>
    </w:p>
    <w:p w14:paraId="6C157F5D" w14:textId="77777777" w:rsidR="00A25C80" w:rsidRDefault="00000000">
      <w:pPr>
        <w:spacing w:after="163" w:line="255" w:lineRule="auto"/>
        <w:ind w:left="9" w:hanging="10"/>
      </w:pPr>
      <w:hyperlink r:id="rId7">
        <w:r>
          <w:rPr>
            <w:color w:val="0563C1"/>
            <w:sz w:val="24"/>
            <w:u w:val="single" w:color="0563C1"/>
          </w:rPr>
          <w:t>A Complete Introduction to SASPy and Jupyter Notebooks. By Jason Phillips, 201</w:t>
        </w:r>
      </w:hyperlink>
      <w:hyperlink r:id="rId8">
        <w:r>
          <w:rPr>
            <w:color w:val="0563C1"/>
            <w:sz w:val="24"/>
            <w:u w:val="single" w:color="0563C1"/>
          </w:rPr>
          <w:t>9</w:t>
        </w:r>
      </w:hyperlink>
      <w:hyperlink r:id="rId9">
        <w:r>
          <w:rPr>
            <w:color w:val="0563C1"/>
            <w:sz w:val="24"/>
          </w:rPr>
          <w:t xml:space="preserve"> </w:t>
        </w:r>
      </w:hyperlink>
      <w:hyperlink r:id="rId10">
        <w:r>
          <w:t xml:space="preserve"> </w:t>
        </w:r>
      </w:hyperlink>
    </w:p>
    <w:p w14:paraId="0FC4140A" w14:textId="77777777" w:rsidR="00A25C80" w:rsidRDefault="00000000">
      <w:pPr>
        <w:spacing w:after="163" w:line="255" w:lineRule="auto"/>
        <w:ind w:left="9" w:hanging="10"/>
      </w:pPr>
      <w:hyperlink r:id="rId11">
        <w:r>
          <w:rPr>
            <w:color w:val="0563C1"/>
            <w:sz w:val="24"/>
            <w:u w:val="single" w:color="0563C1"/>
          </w:rPr>
          <w:t>Pytho</w:t>
        </w:r>
      </w:hyperlink>
      <w:hyperlink r:id="rId12">
        <w:r>
          <w:rPr>
            <w:color w:val="0563C1"/>
            <w:sz w:val="24"/>
            <w:u w:val="single" w:color="0563C1"/>
          </w:rPr>
          <w:t>n</w:t>
        </w:r>
      </w:hyperlink>
      <w:hyperlink r:id="rId13">
        <w:r>
          <w:rPr>
            <w:color w:val="0563C1"/>
            <w:sz w:val="24"/>
            <w:u w:val="single" w:color="0563C1"/>
          </w:rPr>
          <w:t>-</w:t>
        </w:r>
      </w:hyperlink>
      <w:hyperlink r:id="rId14">
        <w:r>
          <w:rPr>
            <w:color w:val="0563C1"/>
            <w:sz w:val="24"/>
            <w:u w:val="single" w:color="0563C1"/>
          </w:rPr>
          <w:t>izing the SAS Programmer. By Mike Molter. PharmaSUG 2019</w:t>
        </w:r>
      </w:hyperlink>
      <w:hyperlink r:id="rId15">
        <w:r>
          <w:rPr>
            <w:color w:val="0563C1"/>
            <w:sz w:val="24"/>
            <w:u w:val="single" w:color="0563C1"/>
          </w:rPr>
          <w:t xml:space="preserve"> </w:t>
        </w:r>
      </w:hyperlink>
      <w:hyperlink r:id="rId16">
        <w:r>
          <w:rPr>
            <w:color w:val="0563C1"/>
            <w:sz w:val="24"/>
            <w:u w:val="single" w:color="0563C1"/>
          </w:rPr>
          <w:t>-</w:t>
        </w:r>
      </w:hyperlink>
      <w:hyperlink r:id="rId17">
        <w:r>
          <w:rPr>
            <w:color w:val="0563C1"/>
            <w:sz w:val="24"/>
            <w:u w:val="single" w:color="0563C1"/>
          </w:rPr>
          <w:t xml:space="preserve"> </w:t>
        </w:r>
      </w:hyperlink>
      <w:hyperlink r:id="rId18">
        <w:r>
          <w:rPr>
            <w:color w:val="0563C1"/>
            <w:sz w:val="24"/>
            <w:u w:val="single" w:color="0563C1"/>
          </w:rPr>
          <w:t>Paper A</w:t>
        </w:r>
      </w:hyperlink>
      <w:hyperlink r:id="rId19">
        <w:r>
          <w:rPr>
            <w:color w:val="0563C1"/>
            <w:sz w:val="24"/>
            <w:u w:val="single" w:color="0563C1"/>
          </w:rPr>
          <w:t>P</w:t>
        </w:r>
      </w:hyperlink>
      <w:hyperlink r:id="rId20">
        <w:r>
          <w:rPr>
            <w:color w:val="0563C1"/>
            <w:sz w:val="24"/>
            <w:u w:val="single" w:color="0563C1"/>
          </w:rPr>
          <w:t>-</w:t>
        </w:r>
      </w:hyperlink>
      <w:hyperlink r:id="rId21">
        <w:r>
          <w:rPr>
            <w:color w:val="0563C1"/>
            <w:sz w:val="24"/>
            <w:u w:val="single" w:color="0563C1"/>
          </w:rPr>
          <w:t>21</w:t>
        </w:r>
      </w:hyperlink>
      <w:hyperlink r:id="rId22">
        <w:r>
          <w:rPr>
            <w:color w:val="0563C1"/>
            <w:sz w:val="24"/>
            <w:u w:val="single" w:color="0563C1"/>
          </w:rPr>
          <w:t>2</w:t>
        </w:r>
      </w:hyperlink>
      <w:hyperlink r:id="rId23">
        <w:r>
          <w:rPr>
            <w:sz w:val="24"/>
          </w:rPr>
          <w:t xml:space="preserve"> </w:t>
        </w:r>
      </w:hyperlink>
      <w:hyperlink r:id="rId24">
        <w:r>
          <w:t xml:space="preserve"> </w:t>
        </w:r>
      </w:hyperlink>
    </w:p>
    <w:p w14:paraId="704183D8" w14:textId="77777777" w:rsidR="00A25C80" w:rsidRDefault="00000000">
      <w:pPr>
        <w:spacing w:after="163" w:line="255" w:lineRule="auto"/>
        <w:ind w:left="9" w:hanging="10"/>
      </w:pPr>
      <w:hyperlink r:id="rId25">
        <w:r>
          <w:rPr>
            <w:color w:val="0563C1"/>
            <w:sz w:val="24"/>
            <w:u w:val="single" w:color="0563C1"/>
          </w:rPr>
          <w:t>Connecting to Datasets through Python and SAS® By Matise, J. MWSUG</w:t>
        </w:r>
      </w:hyperlink>
      <w:hyperlink r:id="rId26">
        <w:r>
          <w:rPr>
            <w:color w:val="0563C1"/>
            <w:sz w:val="24"/>
            <w:u w:val="single" w:color="0563C1"/>
          </w:rPr>
          <w:t>,</w:t>
        </w:r>
      </w:hyperlink>
      <w:hyperlink r:id="rId27">
        <w:r>
          <w:rPr>
            <w:color w:val="0563C1"/>
            <w:sz w:val="24"/>
            <w:u w:val="single" w:color="0563C1"/>
          </w:rPr>
          <w:t xml:space="preserve"> </w:t>
        </w:r>
      </w:hyperlink>
      <w:hyperlink r:id="rId28">
        <w:r>
          <w:rPr>
            <w:color w:val="0563C1"/>
            <w:sz w:val="24"/>
            <w:u w:val="single" w:color="0563C1"/>
          </w:rPr>
          <w:t>201</w:t>
        </w:r>
      </w:hyperlink>
      <w:hyperlink r:id="rId29">
        <w:r>
          <w:rPr>
            <w:color w:val="0563C1"/>
            <w:sz w:val="24"/>
            <w:u w:val="single" w:color="0563C1"/>
          </w:rPr>
          <w:t>9</w:t>
        </w:r>
      </w:hyperlink>
      <w:hyperlink r:id="rId30">
        <w:r>
          <w:rPr>
            <w:sz w:val="24"/>
          </w:rPr>
          <w:t xml:space="preserve"> </w:t>
        </w:r>
      </w:hyperlink>
      <w:hyperlink r:id="rId31">
        <w:r>
          <w:t xml:space="preserve"> </w:t>
        </w:r>
      </w:hyperlink>
    </w:p>
    <w:p w14:paraId="1C6BE8DC" w14:textId="77777777" w:rsidR="00A25C80" w:rsidRDefault="00000000">
      <w:pPr>
        <w:spacing w:after="163" w:line="255" w:lineRule="auto"/>
        <w:ind w:left="9" w:hanging="10"/>
      </w:pPr>
      <w:hyperlink r:id="rId32">
        <w:r>
          <w:rPr>
            <w:color w:val="0563C1"/>
            <w:sz w:val="24"/>
            <w:u w:val="single" w:color="0563C1"/>
          </w:rPr>
          <w:t>Integrate Python with SAS® using SASPy for a Simpler, More Effective Script By Vickery J. SESU</w:t>
        </w:r>
      </w:hyperlink>
      <w:hyperlink r:id="rId33">
        <w:r>
          <w:rPr>
            <w:color w:val="0563C1"/>
            <w:sz w:val="24"/>
            <w:u w:val="single" w:color="0563C1"/>
          </w:rPr>
          <w:t>G</w:t>
        </w:r>
      </w:hyperlink>
      <w:hyperlink r:id="rId34">
        <w:r>
          <w:rPr>
            <w:color w:val="0563C1"/>
            <w:sz w:val="24"/>
          </w:rPr>
          <w:t xml:space="preserve"> </w:t>
        </w:r>
      </w:hyperlink>
      <w:hyperlink r:id="rId35">
        <w:r>
          <w:rPr>
            <w:color w:val="0563C1"/>
            <w:sz w:val="24"/>
            <w:u w:val="single" w:color="0563C1"/>
          </w:rPr>
          <w:t>Paper 15</w:t>
        </w:r>
      </w:hyperlink>
      <w:hyperlink r:id="rId36">
        <w:r>
          <w:rPr>
            <w:color w:val="0563C1"/>
            <w:sz w:val="24"/>
            <w:u w:val="single" w:color="0563C1"/>
          </w:rPr>
          <w:t>2</w:t>
        </w:r>
      </w:hyperlink>
      <w:hyperlink r:id="rId37">
        <w:r>
          <w:rPr>
            <w:color w:val="0563C1"/>
            <w:sz w:val="24"/>
            <w:u w:val="single" w:color="0563C1"/>
          </w:rPr>
          <w:t>-</w:t>
        </w:r>
      </w:hyperlink>
      <w:hyperlink r:id="rId38">
        <w:r>
          <w:rPr>
            <w:color w:val="0563C1"/>
            <w:sz w:val="24"/>
            <w:u w:val="single" w:color="0563C1"/>
          </w:rPr>
          <w:t>201</w:t>
        </w:r>
      </w:hyperlink>
      <w:hyperlink r:id="rId39">
        <w:r>
          <w:rPr>
            <w:color w:val="0563C1"/>
            <w:sz w:val="24"/>
            <w:u w:val="single" w:color="0563C1"/>
          </w:rPr>
          <w:t>9</w:t>
        </w:r>
      </w:hyperlink>
      <w:hyperlink r:id="rId40">
        <w:r>
          <w:rPr>
            <w:sz w:val="24"/>
          </w:rPr>
          <w:t xml:space="preserve"> </w:t>
        </w:r>
      </w:hyperlink>
      <w:hyperlink r:id="rId41">
        <w:r>
          <w:t xml:space="preserve"> </w:t>
        </w:r>
      </w:hyperlink>
    </w:p>
    <w:p w14:paraId="72D10F45" w14:textId="77777777" w:rsidR="00A25C80" w:rsidRDefault="00000000">
      <w:pPr>
        <w:spacing w:after="163" w:line="255" w:lineRule="auto"/>
        <w:ind w:left="9" w:hanging="10"/>
      </w:pPr>
      <w:hyperlink r:id="rId42">
        <w:r>
          <w:rPr>
            <w:color w:val="0563C1"/>
            <w:sz w:val="24"/>
            <w:u w:val="single" w:color="0563C1"/>
          </w:rPr>
          <w:t>Everything is better with friends: Executing SAS® code in Python scripts with SASPy. B</w:t>
        </w:r>
      </w:hyperlink>
      <w:hyperlink r:id="rId43">
        <w:r>
          <w:rPr>
            <w:color w:val="0563C1"/>
            <w:sz w:val="24"/>
            <w:u w:val="single" w:color="0563C1"/>
          </w:rPr>
          <w:t>y</w:t>
        </w:r>
      </w:hyperlink>
      <w:hyperlink r:id="rId44">
        <w:r>
          <w:rPr>
            <w:color w:val="0563C1"/>
            <w:sz w:val="24"/>
          </w:rPr>
          <w:t xml:space="preserve"> </w:t>
        </w:r>
      </w:hyperlink>
      <w:hyperlink r:id="rId45">
        <w:r>
          <w:rPr>
            <w:color w:val="0563C1"/>
            <w:sz w:val="24"/>
            <w:u w:val="single" w:color="0563C1"/>
          </w:rPr>
          <w:t>Lankham, I and Slaughter, M. WUSS. 201</w:t>
        </w:r>
      </w:hyperlink>
      <w:hyperlink r:id="rId46">
        <w:r>
          <w:rPr>
            <w:color w:val="0563C1"/>
            <w:sz w:val="24"/>
            <w:u w:val="single" w:color="0563C1"/>
          </w:rPr>
          <w:t>9</w:t>
        </w:r>
      </w:hyperlink>
      <w:hyperlink r:id="rId47">
        <w:r>
          <w:rPr>
            <w:color w:val="0563C1"/>
            <w:sz w:val="24"/>
          </w:rPr>
          <w:t xml:space="preserve"> </w:t>
        </w:r>
      </w:hyperlink>
      <w:hyperlink r:id="rId48">
        <w:r>
          <w:t xml:space="preserve"> </w:t>
        </w:r>
      </w:hyperlink>
    </w:p>
    <w:p w14:paraId="5943B19E" w14:textId="77777777" w:rsidR="00A25C80" w:rsidRDefault="00000000">
      <w:pPr>
        <w:spacing w:after="163" w:line="255" w:lineRule="auto"/>
        <w:ind w:left="9" w:hanging="10"/>
      </w:pPr>
      <w:hyperlink r:id="rId49">
        <w:r>
          <w:rPr>
            <w:color w:val="0563C1"/>
            <w:sz w:val="24"/>
            <w:u w:val="single" w:color="0563C1"/>
          </w:rPr>
          <w:t>Machine learning with SASPy: Exploring and preparing your data (part 1) SAS Blogs, Sep 9, 201</w:t>
        </w:r>
      </w:hyperlink>
      <w:hyperlink r:id="rId50">
        <w:r>
          <w:rPr>
            <w:color w:val="0563C1"/>
            <w:sz w:val="24"/>
            <w:u w:val="single" w:color="0563C1"/>
          </w:rPr>
          <w:t>9</w:t>
        </w:r>
      </w:hyperlink>
      <w:hyperlink r:id="rId51">
        <w:r>
          <w:rPr>
            <w:color w:val="0563C1"/>
            <w:sz w:val="24"/>
          </w:rPr>
          <w:t xml:space="preserve"> </w:t>
        </w:r>
      </w:hyperlink>
      <w:hyperlink r:id="rId52">
        <w:r>
          <w:t xml:space="preserve"> </w:t>
        </w:r>
      </w:hyperlink>
    </w:p>
    <w:p w14:paraId="1501D570" w14:textId="77777777" w:rsidR="00A25C80" w:rsidRDefault="00000000">
      <w:pPr>
        <w:spacing w:after="5" w:line="255" w:lineRule="auto"/>
        <w:ind w:left="9" w:hanging="10"/>
      </w:pPr>
      <w:hyperlink r:id="rId53">
        <w:r>
          <w:rPr>
            <w:color w:val="0563C1"/>
            <w:sz w:val="24"/>
            <w:u w:val="single" w:color="0563C1"/>
          </w:rPr>
          <w:t>Machine learning with SASPy: Exploring and preparing your data (part 2), SAS Blogs, Sep 27</w:t>
        </w:r>
      </w:hyperlink>
      <w:hyperlink r:id="rId54">
        <w:r>
          <w:rPr>
            <w:color w:val="0563C1"/>
            <w:sz w:val="24"/>
            <w:u w:val="single" w:color="0563C1"/>
          </w:rPr>
          <w:t>,</w:t>
        </w:r>
      </w:hyperlink>
      <w:hyperlink r:id="rId55">
        <w:r>
          <w:rPr>
            <w:color w:val="0563C1"/>
            <w:sz w:val="24"/>
          </w:rPr>
          <w:t xml:space="preserve"> </w:t>
        </w:r>
      </w:hyperlink>
    </w:p>
    <w:p w14:paraId="2C120C0A" w14:textId="0C960564" w:rsidR="00A25C80" w:rsidRDefault="00000000">
      <w:pPr>
        <w:spacing w:after="163" w:line="255" w:lineRule="auto"/>
        <w:ind w:left="9" w:hanging="10"/>
      </w:pPr>
      <w:hyperlink r:id="rId56">
        <w:r>
          <w:rPr>
            <w:color w:val="0563C1"/>
            <w:sz w:val="24"/>
            <w:u w:val="single" w:color="0563C1"/>
          </w:rPr>
          <w:t>201</w:t>
        </w:r>
      </w:hyperlink>
      <w:hyperlink r:id="rId57">
        <w:r>
          <w:rPr>
            <w:color w:val="0563C1"/>
            <w:sz w:val="24"/>
            <w:u w:val="single" w:color="0563C1"/>
          </w:rPr>
          <w:t>9</w:t>
        </w:r>
      </w:hyperlink>
      <w:hyperlink r:id="rId58">
        <w:r>
          <w:rPr>
            <w:color w:val="0563C1"/>
            <w:sz w:val="24"/>
          </w:rPr>
          <w:t xml:space="preserve"> </w:t>
        </w:r>
      </w:hyperlink>
      <w:hyperlink r:id="rId59">
        <w:r>
          <w:t xml:space="preserve"> </w:t>
        </w:r>
      </w:hyperlink>
    </w:p>
    <w:p w14:paraId="7036E446" w14:textId="09BE9D80" w:rsidR="00A25C80" w:rsidRDefault="00000000" w:rsidP="00FB1B41">
      <w:pPr>
        <w:spacing w:after="127"/>
        <w:ind w:left="14"/>
      </w:pPr>
      <w:r>
        <w:rPr>
          <w:sz w:val="24"/>
        </w:rPr>
        <w:t xml:space="preserve"> 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0DCC932E" w14:textId="53F7C8A9" w:rsidR="00A25C80" w:rsidRPr="00FB1B41" w:rsidRDefault="00000000" w:rsidP="00FB1B41">
      <w:pPr>
        <w:spacing w:after="133"/>
        <w:ind w:left="14"/>
        <w:rPr>
          <w:rFonts w:asciiTheme="majorBidi" w:hAnsiTheme="majorBidi" w:cstheme="majorBidi"/>
          <w:b/>
          <w:bCs/>
          <w:sz w:val="28"/>
          <w:szCs w:val="28"/>
        </w:rPr>
      </w:pPr>
      <w:r w:rsidRPr="00FB1B41">
        <w:rPr>
          <w:rFonts w:asciiTheme="majorBidi" w:eastAsia="Arial" w:hAnsiTheme="majorBidi" w:cstheme="majorBidi"/>
          <w:b/>
          <w:bCs/>
          <w:sz w:val="28"/>
          <w:szCs w:val="28"/>
        </w:rPr>
        <w:t xml:space="preserve"> </w:t>
      </w:r>
      <w:r w:rsidRPr="00FB1B41">
        <w:rPr>
          <w:rFonts w:asciiTheme="majorBidi" w:hAnsiTheme="majorBidi" w:cstheme="majorBidi"/>
          <w:b/>
          <w:bCs/>
          <w:sz w:val="28"/>
          <w:szCs w:val="28"/>
        </w:rPr>
        <w:t xml:space="preserve"> JupyterLab  </w:t>
      </w:r>
    </w:p>
    <w:p w14:paraId="2A10AC46" w14:textId="70ACE4E7" w:rsidR="00FB1B41" w:rsidRPr="00FB1B41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 xml:space="preserve">A  product of an integrated environment for interactive programming - </w:t>
      </w:r>
      <w:r w:rsidR="00FB1B41"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sz w:val="24"/>
        </w:rPr>
        <w:t>single interface that can tie many things</w:t>
      </w:r>
      <w:r w:rsidR="00FB1B41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including </w:t>
      </w:r>
    </w:p>
    <w:p w14:paraId="09894FF9" w14:textId="77777777" w:rsidR="00FB1B41" w:rsidRPr="00FB1B41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 xml:space="preserve">Code </w:t>
      </w:r>
    </w:p>
    <w:p w14:paraId="34745191" w14:textId="77777777" w:rsidR="00FB1B41" w:rsidRPr="00FB1B41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 xml:space="preserve">Text (markdown) </w:t>
      </w:r>
    </w:p>
    <w:p w14:paraId="1EDE980C" w14:textId="77777777" w:rsidR="00FB1B41" w:rsidRPr="00FB1B41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 xml:space="preserve"> Equation </w:t>
      </w:r>
    </w:p>
    <w:p w14:paraId="4E4A005B" w14:textId="33D674F8" w:rsidR="00FB1B41" w:rsidRPr="00FB1B41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>Outpu</w:t>
      </w:r>
      <w:r w:rsidR="00FB1B41">
        <w:rPr>
          <w:rFonts w:ascii="Arial" w:eastAsia="Arial" w:hAnsi="Arial" w:cs="Arial"/>
          <w:sz w:val="24"/>
        </w:rPr>
        <w:t>t</w:t>
      </w:r>
    </w:p>
    <w:p w14:paraId="7C3707A6" w14:textId="4C9AEA51" w:rsidR="00A25C80" w:rsidRDefault="00000000">
      <w:pPr>
        <w:numPr>
          <w:ilvl w:val="0"/>
          <w:numId w:val="2"/>
        </w:numPr>
        <w:spacing w:after="13" w:line="319" w:lineRule="auto"/>
        <w:ind w:hanging="360"/>
      </w:pPr>
      <w:r>
        <w:rPr>
          <w:rFonts w:ascii="Arial" w:eastAsia="Arial" w:hAnsi="Arial" w:cs="Arial"/>
          <w:sz w:val="24"/>
        </w:rPr>
        <w:t xml:space="preserve">Visualization, etc. </w:t>
      </w:r>
      <w:r>
        <w:t xml:space="preserve"> </w:t>
      </w:r>
    </w:p>
    <w:p w14:paraId="662D777E" w14:textId="77777777" w:rsidR="00A25C80" w:rsidRDefault="00000000">
      <w:pPr>
        <w:spacing w:after="52"/>
        <w:ind w:left="145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94E1747" w14:textId="77777777" w:rsidR="00A25C80" w:rsidRDefault="00000000">
      <w:pPr>
        <w:numPr>
          <w:ilvl w:val="0"/>
          <w:numId w:val="2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A product of Project Jupyter </w:t>
      </w:r>
      <w:r>
        <w:t xml:space="preserve"> </w:t>
      </w:r>
    </w:p>
    <w:p w14:paraId="43DFFE52" w14:textId="77777777" w:rsidR="00A25C80" w:rsidRDefault="00000000">
      <w:pPr>
        <w:numPr>
          <w:ilvl w:val="0"/>
          <w:numId w:val="2"/>
        </w:numPr>
        <w:spacing w:after="41" w:line="255" w:lineRule="auto"/>
        <w:ind w:hanging="360"/>
      </w:pPr>
      <w:r>
        <w:rPr>
          <w:rFonts w:ascii="Arial" w:eastAsia="Arial" w:hAnsi="Arial" w:cs="Arial"/>
          <w:sz w:val="24"/>
        </w:rPr>
        <w:t xml:space="preserve">A successor of Jupyter Notebook (formally known as IPython Notebook) with more functionality 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originally supporting  open source scientific languages like </w:t>
      </w:r>
    </w:p>
    <w:p w14:paraId="032C6FA0" w14:textId="77777777" w:rsidR="00A25C80" w:rsidRDefault="00000000">
      <w:pPr>
        <w:spacing w:after="101" w:line="255" w:lineRule="auto"/>
        <w:ind w:left="1171" w:right="1214" w:hanging="451"/>
      </w:pPr>
      <w:r>
        <w:rPr>
          <w:rFonts w:ascii="Arial" w:eastAsia="Arial" w:hAnsi="Arial" w:cs="Arial"/>
          <w:b/>
          <w:sz w:val="24"/>
        </w:rPr>
        <w:t>Julia, Python and R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now supporting </w:t>
      </w:r>
      <w:r>
        <w:rPr>
          <w:rFonts w:ascii="Arial" w:eastAsia="Arial" w:hAnsi="Arial" w:cs="Arial"/>
          <w:b/>
          <w:sz w:val="24"/>
        </w:rPr>
        <w:t>SAS</w:t>
      </w:r>
      <w:r>
        <w:rPr>
          <w:rFonts w:ascii="Arial" w:eastAsia="Arial" w:hAnsi="Arial" w:cs="Arial"/>
          <w:sz w:val="24"/>
        </w:rPr>
        <w:t xml:space="preserve"> via SAS kernel and many other languages </w:t>
      </w:r>
      <w:r>
        <w:t xml:space="preserve"> </w:t>
      </w:r>
    </w:p>
    <w:p w14:paraId="5AC30CD0" w14:textId="77777777" w:rsidR="00A25C80" w:rsidRDefault="00000000">
      <w:pPr>
        <w:numPr>
          <w:ilvl w:val="0"/>
          <w:numId w:val="2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Web-based and typically used from a single machine </w:t>
      </w:r>
      <w:r>
        <w:t xml:space="preserve"> </w:t>
      </w:r>
    </w:p>
    <w:p w14:paraId="07CF708B" w14:textId="77777777" w:rsidR="00A25C80" w:rsidRDefault="00000000">
      <w:pPr>
        <w:numPr>
          <w:ilvl w:val="0"/>
          <w:numId w:val="2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An alternative to the SAS Studio Interface in SAS University Edition </w:t>
      </w:r>
      <w:r>
        <w:t xml:space="preserve"> </w:t>
      </w:r>
    </w:p>
    <w:p w14:paraId="3C1D3AF8" w14:textId="77777777" w:rsidR="00A25C80" w:rsidRDefault="00000000">
      <w:pPr>
        <w:numPr>
          <w:ilvl w:val="0"/>
          <w:numId w:val="2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An alternative to the SAS Windowing Environment Interface </w:t>
      </w:r>
      <w:r>
        <w:t xml:space="preserve"> </w:t>
      </w:r>
    </w:p>
    <w:p w14:paraId="486C17F5" w14:textId="77777777" w:rsidR="00A25C80" w:rsidRDefault="00000000">
      <w:pPr>
        <w:spacing w:after="12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5DFE000" w14:textId="77777777" w:rsidR="00A25C80" w:rsidRDefault="00000000">
      <w:pPr>
        <w:spacing w:after="12" w:line="257" w:lineRule="auto"/>
        <w:ind w:left="-5" w:hanging="10"/>
      </w:pPr>
      <w:hyperlink r:id="rId60">
        <w:r>
          <w:rPr>
            <w:rFonts w:ascii="Arial" w:eastAsia="Arial" w:hAnsi="Arial" w:cs="Arial"/>
            <w:color w:val="0563C1"/>
            <w:sz w:val="24"/>
            <w:u w:val="single" w:color="0563C1"/>
          </w:rPr>
          <w:t>See JupyterLab User Cheatsheet here</w:t>
        </w:r>
      </w:hyperlink>
      <w:hyperlink r:id="rId61">
        <w:r>
          <w:rPr>
            <w:rFonts w:ascii="Arial" w:eastAsia="Arial" w:hAnsi="Arial" w:cs="Arial"/>
            <w:color w:val="0563C1"/>
            <w:sz w:val="24"/>
            <w:u w:val="single" w:color="0563C1"/>
          </w:rPr>
          <w:t>.</w:t>
        </w:r>
      </w:hyperlink>
      <w:hyperlink r:id="rId62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63">
        <w:r>
          <w:t xml:space="preserve"> </w:t>
        </w:r>
      </w:hyperlink>
    </w:p>
    <w:p w14:paraId="28A16393" w14:textId="77777777" w:rsidR="00A25C80" w:rsidRDefault="00000000">
      <w:pPr>
        <w:spacing w:after="15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275D6BE" w14:textId="77777777" w:rsidR="00A25C80" w:rsidRDefault="00000000">
      <w:pPr>
        <w:spacing w:after="12" w:line="257" w:lineRule="auto"/>
        <w:ind w:left="-5" w:hanging="10"/>
      </w:pPr>
      <w:hyperlink r:id="rId64">
        <w:r>
          <w:rPr>
            <w:rFonts w:ascii="Arial" w:eastAsia="Arial" w:hAnsi="Arial" w:cs="Arial"/>
            <w:color w:val="0563C1"/>
            <w:sz w:val="24"/>
            <w:u w:val="single" w:color="0563C1"/>
          </w:rPr>
          <w:t>See JupyterLab Documentation here</w:t>
        </w:r>
      </w:hyperlink>
      <w:hyperlink r:id="rId65">
        <w:r>
          <w:rPr>
            <w:rFonts w:ascii="Arial" w:eastAsia="Arial" w:hAnsi="Arial" w:cs="Arial"/>
            <w:color w:val="0563C1"/>
            <w:sz w:val="24"/>
            <w:u w:val="single" w:color="0563C1"/>
          </w:rPr>
          <w:t>.</w:t>
        </w:r>
      </w:hyperlink>
      <w:hyperlink r:id="rId66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67">
        <w:r>
          <w:t xml:space="preserve"> </w:t>
        </w:r>
      </w:hyperlink>
    </w:p>
    <w:p w14:paraId="0DBC16C9" w14:textId="77777777" w:rsidR="00A25C80" w:rsidRDefault="00000000">
      <w:pPr>
        <w:spacing w:after="65"/>
        <w:ind w:left="73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3C2D5BF" w14:textId="77777777" w:rsidR="00A25C80" w:rsidRDefault="00000000">
      <w:pPr>
        <w:pStyle w:val="Heading1"/>
        <w:ind w:left="-5"/>
      </w:pPr>
      <w:r>
        <w:lastRenderedPageBreak/>
        <w:t xml:space="preserve">SASPy  </w:t>
      </w:r>
    </w:p>
    <w:p w14:paraId="648EA0C1" w14:textId="77777777" w:rsidR="00A25C80" w:rsidRDefault="00000000">
      <w:pPr>
        <w:spacing w:after="0"/>
        <w:ind w:left="14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4EB9F7EF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Python Application Programming Interface (API) to the SAS System </w:t>
      </w:r>
      <w:r>
        <w:t xml:space="preserve"> </w:t>
      </w:r>
    </w:p>
    <w:p w14:paraId="4F697446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Can load a SAS data set into a Pandas dataframe by using the SASPy module </w:t>
      </w:r>
      <w:r>
        <w:t xml:space="preserve"> </w:t>
      </w:r>
    </w:p>
    <w:p w14:paraId="1B9E8337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Can load a Pandas dataframe into SAS data set </w:t>
      </w:r>
      <w:r>
        <w:t xml:space="preserve"> </w:t>
      </w:r>
    </w:p>
    <w:p w14:paraId="2B1C8A08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Communicates between Jupyter and SAS when using the SAS kernel </w:t>
      </w:r>
      <w:r>
        <w:t xml:space="preserve"> </w:t>
      </w:r>
    </w:p>
    <w:p w14:paraId="00E81F77" w14:textId="29F25AD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>Can create a SAS session and send code to it for execution</w:t>
      </w:r>
      <w:r w:rsidR="00FB1B41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provided you have SAS installed </w:t>
      </w:r>
      <w:r w:rsidR="00FB1B41">
        <w:rPr>
          <w:rFonts w:ascii="Arial" w:eastAsia="Arial" w:hAnsi="Arial" w:cs="Arial"/>
          <w:sz w:val="24"/>
        </w:rPr>
        <w:t>on</w:t>
      </w:r>
      <w:r>
        <w:rPr>
          <w:rFonts w:ascii="Arial" w:eastAsia="Arial" w:hAnsi="Arial" w:cs="Arial"/>
          <w:sz w:val="24"/>
        </w:rPr>
        <w:t xml:space="preserve"> your local machine </w:t>
      </w:r>
      <w:r>
        <w:t xml:space="preserve"> </w:t>
      </w:r>
    </w:p>
    <w:p w14:paraId="640BC170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Can generate SAS code </w:t>
      </w:r>
      <w:r>
        <w:t xml:space="preserve"> </w:t>
      </w:r>
    </w:p>
    <w:p w14:paraId="3208E225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Can imitate the SAS macro facility </w:t>
      </w:r>
      <w:r>
        <w:t xml:space="preserve"> </w:t>
      </w:r>
    </w:p>
    <w:p w14:paraId="19D87F6F" w14:textId="77777777" w:rsidR="00A25C80" w:rsidRDefault="00000000">
      <w:pPr>
        <w:numPr>
          <w:ilvl w:val="0"/>
          <w:numId w:val="3"/>
        </w:numPr>
        <w:spacing w:after="13" w:line="255" w:lineRule="auto"/>
        <w:ind w:hanging="360"/>
      </w:pPr>
      <w:r>
        <w:rPr>
          <w:rFonts w:ascii="Arial" w:eastAsia="Arial" w:hAnsi="Arial" w:cs="Arial"/>
          <w:sz w:val="24"/>
        </w:rPr>
        <w:t xml:space="preserve">Can map many SAS procedures to Python methods </w:t>
      </w:r>
      <w:r>
        <w:t xml:space="preserve"> </w:t>
      </w:r>
    </w:p>
    <w:p w14:paraId="219D7E92" w14:textId="77777777" w:rsidR="00A25C80" w:rsidRDefault="00000000">
      <w:pPr>
        <w:spacing w:after="2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20D7830" w14:textId="77777777" w:rsidR="00A25C80" w:rsidRDefault="00000000">
      <w:pPr>
        <w:spacing w:after="12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49C89869" w14:textId="77777777" w:rsidR="00A25C80" w:rsidRDefault="00000000">
      <w:pPr>
        <w:spacing w:after="12" w:line="257" w:lineRule="auto"/>
        <w:ind w:left="-5" w:hanging="10"/>
      </w:pPr>
      <w:hyperlink r:id="rId68">
        <w:r>
          <w:rPr>
            <w:rFonts w:ascii="Arial" w:eastAsia="Arial" w:hAnsi="Arial" w:cs="Arial"/>
            <w:color w:val="0563C1"/>
            <w:sz w:val="24"/>
            <w:u w:val="single" w:color="0563C1"/>
          </w:rPr>
          <w:t>See the SASPy Documentation here</w:t>
        </w:r>
      </w:hyperlink>
      <w:hyperlink r:id="rId69">
        <w:r>
          <w:rPr>
            <w:rFonts w:ascii="Arial" w:eastAsia="Arial" w:hAnsi="Arial" w:cs="Arial"/>
            <w:color w:val="0563C1"/>
            <w:sz w:val="24"/>
            <w:u w:val="single" w:color="0563C1"/>
          </w:rPr>
          <w:t>.</w:t>
        </w:r>
      </w:hyperlink>
      <w:hyperlink r:id="rId70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71">
        <w:r>
          <w:t xml:space="preserve"> </w:t>
        </w:r>
      </w:hyperlink>
    </w:p>
    <w:p w14:paraId="2F8BDF38" w14:textId="77777777" w:rsidR="00A25C80" w:rsidRDefault="00000000">
      <w:pPr>
        <w:spacing w:after="6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3FF307A" w14:textId="77777777" w:rsidR="00A25C80" w:rsidRDefault="00000000">
      <w:pPr>
        <w:spacing w:after="35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</w:t>
      </w:r>
      <w:r>
        <w:t xml:space="preserve"> </w:t>
      </w:r>
    </w:p>
    <w:p w14:paraId="2F0E3365" w14:textId="757DAAE8" w:rsidR="00A25C80" w:rsidRDefault="00FB1B41" w:rsidP="00FB1B41">
      <w:pPr>
        <w:spacing w:after="201" w:line="255" w:lineRule="auto"/>
        <w:ind w:left="24" w:hanging="10"/>
      </w:pPr>
      <w:r>
        <w:rPr>
          <w:rFonts w:ascii="Arial" w:eastAsia="Arial" w:hAnsi="Arial" w:cs="Arial"/>
          <w:sz w:val="24"/>
        </w:rPr>
        <w:t>The process of i</w:t>
      </w:r>
      <w:r w:rsidR="008B3E1F">
        <w:rPr>
          <w:rFonts w:ascii="Arial" w:eastAsia="Arial" w:hAnsi="Arial" w:cs="Arial"/>
          <w:sz w:val="24"/>
        </w:rPr>
        <w:t>nstall</w:t>
      </w:r>
      <w:r>
        <w:rPr>
          <w:rFonts w:ascii="Arial" w:eastAsia="Arial" w:hAnsi="Arial" w:cs="Arial"/>
          <w:sz w:val="24"/>
        </w:rPr>
        <w:t xml:space="preserve">ing the </w:t>
      </w:r>
      <w:r w:rsidR="00000000">
        <w:rPr>
          <w:rFonts w:ascii="Arial" w:eastAsia="Arial" w:hAnsi="Arial" w:cs="Arial"/>
          <w:sz w:val="24"/>
        </w:rPr>
        <w:t>SASPy</w:t>
      </w:r>
      <w:r w:rsidR="008B3E1F">
        <w:rPr>
          <w:rFonts w:ascii="Arial" w:eastAsia="Arial" w:hAnsi="Arial" w:cs="Arial"/>
          <w:sz w:val="24"/>
        </w:rPr>
        <w:t xml:space="preserve">, </w:t>
      </w:r>
      <w:r w:rsidR="00000000">
        <w:rPr>
          <w:rFonts w:ascii="Arial" w:eastAsia="Arial" w:hAnsi="Arial" w:cs="Arial"/>
          <w:sz w:val="24"/>
        </w:rPr>
        <w:t xml:space="preserve">SAS </w:t>
      </w:r>
      <w:r w:rsidR="008B3E1F">
        <w:rPr>
          <w:rFonts w:ascii="Arial" w:eastAsia="Arial" w:hAnsi="Arial" w:cs="Arial"/>
          <w:sz w:val="24"/>
        </w:rPr>
        <w:t>k</w:t>
      </w:r>
      <w:r w:rsidR="00000000">
        <w:rPr>
          <w:rFonts w:ascii="Arial" w:eastAsia="Arial" w:hAnsi="Arial" w:cs="Arial"/>
          <w:sz w:val="24"/>
        </w:rPr>
        <w:t>ernel</w:t>
      </w:r>
      <w:r>
        <w:rPr>
          <w:rFonts w:ascii="Arial" w:eastAsia="Arial" w:hAnsi="Arial" w:cs="Arial"/>
          <w:sz w:val="24"/>
        </w:rPr>
        <w:t xml:space="preserve">, and </w:t>
      </w:r>
      <w:r w:rsidR="00000000">
        <w:rPr>
          <w:rFonts w:ascii="Arial" w:eastAsia="Arial" w:hAnsi="Arial" w:cs="Arial"/>
          <w:sz w:val="24"/>
        </w:rPr>
        <w:t xml:space="preserve">Anaconda Distribution of Python that includes JupyterLab </w:t>
      </w:r>
      <w:r>
        <w:rPr>
          <w:rFonts w:ascii="Arial" w:eastAsia="Arial" w:hAnsi="Arial" w:cs="Arial"/>
          <w:sz w:val="24"/>
        </w:rPr>
        <w:t xml:space="preserve">varies depending on whether you use them with SAS ODA or local </w:t>
      </w:r>
      <w:r w:rsidR="003E7330">
        <w:rPr>
          <w:rFonts w:ascii="Arial" w:eastAsia="Arial" w:hAnsi="Arial" w:cs="Arial"/>
          <w:sz w:val="24"/>
        </w:rPr>
        <w:t>SAS installations</w:t>
      </w:r>
      <w:r>
        <w:rPr>
          <w:rFonts w:ascii="Arial" w:eastAsia="Arial" w:hAnsi="Arial" w:cs="Arial"/>
          <w:sz w:val="24"/>
        </w:rPr>
        <w:t>.</w:t>
      </w:r>
      <w:r w:rsidR="00000000">
        <w:rPr>
          <w:rFonts w:ascii="Arial" w:eastAsia="Arial" w:hAnsi="Arial" w:cs="Arial"/>
          <w:sz w:val="24"/>
        </w:rPr>
        <w:t xml:space="preserve"> </w:t>
      </w:r>
      <w:r w:rsidR="00000000">
        <w:t xml:space="preserve"> </w:t>
      </w:r>
    </w:p>
    <w:p w14:paraId="6DC3E80C" w14:textId="77777777" w:rsidR="008B3E1F" w:rsidRPr="008B3E1F" w:rsidRDefault="008B3E1F" w:rsidP="008B3E1F">
      <w:pPr>
        <w:pStyle w:val="NormalWeb"/>
      </w:pPr>
      <w:r w:rsidRPr="008B3E1F">
        <w:t>1. How to Connect SASPy with SAS ODA (SAS 9.4 M7)</w:t>
      </w:r>
    </w:p>
    <w:p w14:paraId="0FAA0BA6" w14:textId="77777777" w:rsidR="008B3E1F" w:rsidRPr="008B3E1F" w:rsidRDefault="008B3E1F" w:rsidP="008B3E1F">
      <w:pPr>
        <w:pStyle w:val="NormalWeb"/>
      </w:pPr>
      <w:hyperlink r:id="rId72" w:anchor="how-to-connect-saspy-with-sas-oda-sas-94-m7" w:history="1">
        <w:r w:rsidRPr="008B3E1F">
          <w:rPr>
            <w:rStyle w:val="Hyperlink"/>
          </w:rPr>
          <w:t>https://github.com/SASGateway/SASCourse/blob/master/SASPyODAVCLabRkernel/HowToSASPy_SAS_ODA.md#how-to-connect-saspy-with-sas-oda-sas-94-m7</w:t>
        </w:r>
      </w:hyperlink>
    </w:p>
    <w:p w14:paraId="098D9961" w14:textId="77777777" w:rsidR="008B3E1F" w:rsidRPr="008B3E1F" w:rsidRDefault="008B3E1F" w:rsidP="008B3E1F">
      <w:pPr>
        <w:pStyle w:val="NormalWeb"/>
      </w:pPr>
      <w:r w:rsidRPr="008B3E1F">
        <w:t xml:space="preserve">I assume that you can access SAS ODA from your computer. To connect SASPy with SAS ODA, you must install the following software or packages as a prerequisite for SASPy installation. Anaconda and SAS kernel installations will also be required. </w:t>
      </w:r>
    </w:p>
    <w:p w14:paraId="1841C8F3" w14:textId="77777777" w:rsidR="008B3E1F" w:rsidRPr="008B3E1F" w:rsidRDefault="008B3E1F" w:rsidP="008B3E1F">
      <w:pPr>
        <w:pStyle w:val="NormalWeb"/>
      </w:pPr>
      <w:r w:rsidRPr="008B3E1F">
        <w:t>2.  How to connect SASPy with a Local Installation of SAS</w:t>
      </w:r>
    </w:p>
    <w:p w14:paraId="2EC6DA49" w14:textId="77777777" w:rsidR="008B3E1F" w:rsidRPr="008B3E1F" w:rsidRDefault="008B3E1F" w:rsidP="008B3E1F">
      <w:pPr>
        <w:pStyle w:val="NormalWeb"/>
      </w:pPr>
      <w:hyperlink r:id="rId73" w:history="1">
        <w:r w:rsidRPr="008B3E1F">
          <w:rPr>
            <w:rStyle w:val="Hyperlink"/>
          </w:rPr>
          <w:t>https://github.com/SASGateway/SASCourse/blob/master/SASPyODAVCLabRkernel/HowToSASPy_LocalSAS.md</w:t>
        </w:r>
      </w:hyperlink>
    </w:p>
    <w:p w14:paraId="1DB0EB5A" w14:textId="4914C550" w:rsidR="008B3E1F" w:rsidRPr="008B3E1F" w:rsidRDefault="008B3E1F" w:rsidP="008B3E1F">
      <w:pPr>
        <w:pStyle w:val="NormalWeb"/>
      </w:pPr>
      <w:r w:rsidRPr="008B3E1F">
        <w:t xml:space="preserve">I assume you can access a local installation of SAS (i.e., licensed SAS) on your computer. As a prerequisite </w:t>
      </w:r>
      <w:r w:rsidR="003E7330">
        <w:t>for</w:t>
      </w:r>
      <w:r w:rsidRPr="008B3E1F">
        <w:t xml:space="preserve"> SASPy installation, you </w:t>
      </w:r>
      <w:r w:rsidR="003E7330">
        <w:t xml:space="preserve">must download/install Anaconda and </w:t>
      </w:r>
      <w:r w:rsidRPr="008B3E1F">
        <w:t>Java to connect SASPy with a local installation of the Licensed version of SAS.</w:t>
      </w:r>
    </w:p>
    <w:p w14:paraId="2741A474" w14:textId="3D6376E8" w:rsidR="008B3E1F" w:rsidRPr="008B3E1F" w:rsidRDefault="008B3E1F" w:rsidP="008B3E1F">
      <w:pPr>
        <w:pStyle w:val="NormalWeb"/>
      </w:pPr>
      <w:r w:rsidRPr="008B3E1F">
        <w:t xml:space="preserve">The first one </w:t>
      </w:r>
      <w:r w:rsidR="003E7330">
        <w:t xml:space="preserve">above </w:t>
      </w:r>
      <w:r w:rsidRPr="008B3E1F">
        <w:t>would probably be pretty straightforward.</w:t>
      </w:r>
    </w:p>
    <w:p w14:paraId="58CF3664" w14:textId="77777777" w:rsidR="00A25C80" w:rsidRDefault="00000000" w:rsidP="008B3E1F">
      <w:pPr>
        <w:spacing w:after="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0668986" w14:textId="77777777" w:rsidR="00A25C80" w:rsidRDefault="00000000">
      <w:pPr>
        <w:spacing w:after="60"/>
        <w:ind w:left="73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sectPr w:rsidR="00A25C80">
      <w:footerReference w:type="even" r:id="rId74"/>
      <w:footerReference w:type="default" r:id="rId75"/>
      <w:footerReference w:type="first" r:id="rId76"/>
      <w:pgSz w:w="12240" w:h="15840"/>
      <w:pgMar w:top="1450" w:right="1484" w:bottom="1616" w:left="1426" w:header="72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83A83" w14:textId="77777777" w:rsidR="00C63274" w:rsidRDefault="00C63274">
      <w:pPr>
        <w:spacing w:after="0" w:line="240" w:lineRule="auto"/>
      </w:pPr>
      <w:r>
        <w:separator/>
      </w:r>
    </w:p>
  </w:endnote>
  <w:endnote w:type="continuationSeparator" w:id="0">
    <w:p w14:paraId="3F927D52" w14:textId="77777777" w:rsidR="00C63274" w:rsidRDefault="00C63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8560" w14:textId="77777777" w:rsidR="00A25C80" w:rsidRDefault="00000000">
    <w:pPr>
      <w:spacing w:after="0"/>
      <w:ind w:right="457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4F36806" w14:textId="77777777" w:rsidR="00A25C80" w:rsidRDefault="00000000">
    <w:pPr>
      <w:spacing w:after="0"/>
      <w:ind w:left="14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DD8F" w14:textId="77777777" w:rsidR="00A25C80" w:rsidRDefault="00000000">
    <w:pPr>
      <w:spacing w:after="0"/>
      <w:ind w:right="457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7C89622E" w14:textId="77777777" w:rsidR="00A25C80" w:rsidRDefault="00000000">
    <w:pPr>
      <w:spacing w:after="0"/>
      <w:ind w:left="14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157C" w14:textId="77777777" w:rsidR="00A25C80" w:rsidRDefault="00000000">
    <w:pPr>
      <w:spacing w:after="0"/>
      <w:ind w:right="457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90E016E" w14:textId="77777777" w:rsidR="00A25C80" w:rsidRDefault="00000000">
    <w:pPr>
      <w:spacing w:after="0"/>
      <w:ind w:left="14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F1D11" w14:textId="77777777" w:rsidR="00C63274" w:rsidRDefault="00C63274">
      <w:pPr>
        <w:spacing w:after="0" w:line="240" w:lineRule="auto"/>
      </w:pPr>
      <w:r>
        <w:separator/>
      </w:r>
    </w:p>
  </w:footnote>
  <w:footnote w:type="continuationSeparator" w:id="0">
    <w:p w14:paraId="54A3C5E2" w14:textId="77777777" w:rsidR="00C63274" w:rsidRDefault="00C63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568"/>
    <w:multiLevelType w:val="hybridMultilevel"/>
    <w:tmpl w:val="95E02652"/>
    <w:lvl w:ilvl="0" w:tplc="969A3A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AF1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EE01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48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236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487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5E8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6C19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2EC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FF5AEE"/>
    <w:multiLevelType w:val="hybridMultilevel"/>
    <w:tmpl w:val="67BC2C5C"/>
    <w:lvl w:ilvl="0" w:tplc="18246F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EB7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A11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1E2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00D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C00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652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2E3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7296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A1776F"/>
    <w:multiLevelType w:val="hybridMultilevel"/>
    <w:tmpl w:val="3C4E0B8A"/>
    <w:lvl w:ilvl="0" w:tplc="ED7443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0B9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E11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3E6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463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7853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C73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E9F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E85F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252052"/>
    <w:multiLevelType w:val="hybridMultilevel"/>
    <w:tmpl w:val="3C38A07C"/>
    <w:lvl w:ilvl="0" w:tplc="6564223C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8A089E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36DEA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3E9D48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1666A0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0EF1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580D0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9052D4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8402EE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6851719">
    <w:abstractNumId w:val="3"/>
  </w:num>
  <w:num w:numId="2" w16cid:durableId="807672561">
    <w:abstractNumId w:val="0"/>
  </w:num>
  <w:num w:numId="3" w16cid:durableId="1917745366">
    <w:abstractNumId w:val="2"/>
  </w:num>
  <w:num w:numId="4" w16cid:durableId="75447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wMDUwNrIwNzE1M7dQ0lEKTi0uzszPAykwrAUA/n+rZiwAAAA="/>
  </w:docVars>
  <w:rsids>
    <w:rsidRoot w:val="00A25C80"/>
    <w:rsid w:val="003E7330"/>
    <w:rsid w:val="007930FA"/>
    <w:rsid w:val="008B3E1F"/>
    <w:rsid w:val="00A25C80"/>
    <w:rsid w:val="00C63274"/>
    <w:rsid w:val="00F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13DE1"/>
  <w15:docId w15:val="{D4B8B11E-80FF-421C-A25A-45EC9D2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8B3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3E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wsug.org/proceedings/2019/AL/MWSUG-2019-AL-047.pdf" TargetMode="External"/><Relationship Id="rId21" Type="http://schemas.openxmlformats.org/officeDocument/2006/relationships/hyperlink" Target="https://www.pharmasug.org/proceedings/2019/AP/PharmaSUG-2019-AP-212.pdf" TargetMode="External"/><Relationship Id="rId42" Type="http://schemas.openxmlformats.org/officeDocument/2006/relationships/hyperlink" Target="https://proceedings.wuss.org/2019/142_Final_Paper_PDF.pdf" TargetMode="External"/><Relationship Id="rId47" Type="http://schemas.openxmlformats.org/officeDocument/2006/relationships/hyperlink" Target="https://proceedings.wuss.org/2019/142_Final_Paper_PDF.pdf" TargetMode="External"/><Relationship Id="rId63" Type="http://schemas.openxmlformats.org/officeDocument/2006/relationships/hyperlink" Target="https://www.anaconda.com/wp-content/uploads/2019/03/11-2018-JupyterLab-Notebook-Cheatsheet.pdf" TargetMode="External"/><Relationship Id="rId68" Type="http://schemas.openxmlformats.org/officeDocument/2006/relationships/hyperlink" Target="https://sassoftware.github.io/saspy/" TargetMode="External"/><Relationship Id="rId16" Type="http://schemas.openxmlformats.org/officeDocument/2006/relationships/hyperlink" Target="https://www.pharmasug.org/proceedings/2019/AP/PharmaSUG-2019-AP-212.pdf" TargetMode="External"/><Relationship Id="rId11" Type="http://schemas.openxmlformats.org/officeDocument/2006/relationships/hyperlink" Target="https://www.pharmasug.org/proceedings/2019/AP/PharmaSUG-2019-AP-212.pdf" TargetMode="External"/><Relationship Id="rId24" Type="http://schemas.openxmlformats.org/officeDocument/2006/relationships/hyperlink" Target="https://www.pharmasug.org/proceedings/2019/AP/PharmaSUG-2019-AP-212.pdf" TargetMode="External"/><Relationship Id="rId32" Type="http://schemas.openxmlformats.org/officeDocument/2006/relationships/hyperlink" Target="https://www.lexjansen.com/sesug/2019/SESUG2019_Paper-152_Final_PDF.pdf" TargetMode="External"/><Relationship Id="rId37" Type="http://schemas.openxmlformats.org/officeDocument/2006/relationships/hyperlink" Target="https://www.lexjansen.com/sesug/2019/SESUG2019_Paper-152_Final_PDF.pdf" TargetMode="External"/><Relationship Id="rId40" Type="http://schemas.openxmlformats.org/officeDocument/2006/relationships/hyperlink" Target="https://www.lexjansen.com/sesug/2019/SESUG2019_Paper-152_Final_PDF.pdf" TargetMode="External"/><Relationship Id="rId45" Type="http://schemas.openxmlformats.org/officeDocument/2006/relationships/hyperlink" Target="https://proceedings.wuss.org/2019/142_Final_Paper_PDF.pdf" TargetMode="External"/><Relationship Id="rId53" Type="http://schemas.openxmlformats.org/officeDocument/2006/relationships/hyperlink" Target="https://blogs.sas.com/content/sgf/2019/09/27/machine-learning-with-saspy-exploring-and-preparing-your-data-part-2/" TargetMode="External"/><Relationship Id="rId58" Type="http://schemas.openxmlformats.org/officeDocument/2006/relationships/hyperlink" Target="https://blogs.sas.com/content/sgf/2019/09/27/machine-learning-with-saspy-exploring-and-preparing-your-data-part-2/" TargetMode="External"/><Relationship Id="rId66" Type="http://schemas.openxmlformats.org/officeDocument/2006/relationships/hyperlink" Target="https://jupyterlab.readthedocs.io/en/stable/" TargetMode="External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hyperlink" Target="https://www.anaconda.com/wp-content/uploads/2019/03/11-2018-JupyterLab-Notebook-Cheatsheet.pdf" TargetMode="External"/><Relationship Id="rId19" Type="http://schemas.openxmlformats.org/officeDocument/2006/relationships/hyperlink" Target="https://www.pharmasug.org/proceedings/2019/AP/PharmaSUG-2019-AP-212.pdf" TargetMode="External"/><Relationship Id="rId14" Type="http://schemas.openxmlformats.org/officeDocument/2006/relationships/hyperlink" Target="https://www.pharmasug.org/proceedings/2019/AP/PharmaSUG-2019-AP-212.pdf" TargetMode="External"/><Relationship Id="rId22" Type="http://schemas.openxmlformats.org/officeDocument/2006/relationships/hyperlink" Target="https://www.pharmasug.org/proceedings/2019/AP/PharmaSUG-2019-AP-212.pdf" TargetMode="External"/><Relationship Id="rId27" Type="http://schemas.openxmlformats.org/officeDocument/2006/relationships/hyperlink" Target="https://www.mwsug.org/proceedings/2019/AL/MWSUG-2019-AL-047.pdf" TargetMode="External"/><Relationship Id="rId30" Type="http://schemas.openxmlformats.org/officeDocument/2006/relationships/hyperlink" Target="https://www.mwsug.org/proceedings/2019/AL/MWSUG-2019-AL-047.pdf" TargetMode="External"/><Relationship Id="rId35" Type="http://schemas.openxmlformats.org/officeDocument/2006/relationships/hyperlink" Target="https://www.lexjansen.com/sesug/2019/SESUG2019_Paper-152_Final_PDF.pdf" TargetMode="External"/><Relationship Id="rId43" Type="http://schemas.openxmlformats.org/officeDocument/2006/relationships/hyperlink" Target="https://proceedings.wuss.org/2019/142_Final_Paper_PDF.pdf" TargetMode="External"/><Relationship Id="rId48" Type="http://schemas.openxmlformats.org/officeDocument/2006/relationships/hyperlink" Target="https://proceedings.wuss.org/2019/142_Final_Paper_PDF.pdf" TargetMode="External"/><Relationship Id="rId56" Type="http://schemas.openxmlformats.org/officeDocument/2006/relationships/hyperlink" Target="https://blogs.sas.com/content/sgf/2019/09/27/machine-learning-with-saspy-exploring-and-preparing-your-data-part-2/" TargetMode="External"/><Relationship Id="rId64" Type="http://schemas.openxmlformats.org/officeDocument/2006/relationships/hyperlink" Target="https://jupyterlab.readthedocs.io/en/stable/" TargetMode="External"/><Relationship Id="rId69" Type="http://schemas.openxmlformats.org/officeDocument/2006/relationships/hyperlink" Target="https://sassoftware.github.io/saspy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sas.com/content/dam/SAS/support/en/sas-global-forum-proceedings/2019/3238-2019.pdf" TargetMode="External"/><Relationship Id="rId51" Type="http://schemas.openxmlformats.org/officeDocument/2006/relationships/hyperlink" Target="https://blogs.sas.com/content/sgf/2019/09/09/machine-learning-with-saspy-exploring-and-preparing-your-data-part-1/?utm_source=feedburner&amp;utm_medium=feed&amp;utm_campaign=Feed%3A+TheSasTrainingPost+%28The+SAS+Learning+Post+-%3e+SAS+Users%29" TargetMode="External"/><Relationship Id="rId72" Type="http://schemas.openxmlformats.org/officeDocument/2006/relationships/hyperlink" Target="https://github.com/SASGateway/SASCourse/blob/master/SASPyODAVCLabRkernel/HowToSASPy_SAS_ODA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harmasug.org/proceedings/2019/AP/PharmaSUG-2019-AP-212.pdf" TargetMode="External"/><Relationship Id="rId17" Type="http://schemas.openxmlformats.org/officeDocument/2006/relationships/hyperlink" Target="https://www.pharmasug.org/proceedings/2019/AP/PharmaSUG-2019-AP-212.pdf" TargetMode="External"/><Relationship Id="rId25" Type="http://schemas.openxmlformats.org/officeDocument/2006/relationships/hyperlink" Target="https://www.mwsug.org/proceedings/2019/AL/MWSUG-2019-AL-047.pdf" TargetMode="External"/><Relationship Id="rId33" Type="http://schemas.openxmlformats.org/officeDocument/2006/relationships/hyperlink" Target="https://www.lexjansen.com/sesug/2019/SESUG2019_Paper-152_Final_PDF.pdf" TargetMode="External"/><Relationship Id="rId38" Type="http://schemas.openxmlformats.org/officeDocument/2006/relationships/hyperlink" Target="https://www.lexjansen.com/sesug/2019/SESUG2019_Paper-152_Final_PDF.pdf" TargetMode="External"/><Relationship Id="rId46" Type="http://schemas.openxmlformats.org/officeDocument/2006/relationships/hyperlink" Target="https://proceedings.wuss.org/2019/142_Final_Paper_PDF.pdf" TargetMode="External"/><Relationship Id="rId59" Type="http://schemas.openxmlformats.org/officeDocument/2006/relationships/hyperlink" Target="https://blogs.sas.com/content/sgf/2019/09/27/machine-learning-with-saspy-exploring-and-preparing-your-data-part-2/" TargetMode="External"/><Relationship Id="rId67" Type="http://schemas.openxmlformats.org/officeDocument/2006/relationships/hyperlink" Target="https://jupyterlab.readthedocs.io/en/stable/" TargetMode="External"/><Relationship Id="rId20" Type="http://schemas.openxmlformats.org/officeDocument/2006/relationships/hyperlink" Target="https://www.pharmasug.org/proceedings/2019/AP/PharmaSUG-2019-AP-212.pdf" TargetMode="External"/><Relationship Id="rId41" Type="http://schemas.openxmlformats.org/officeDocument/2006/relationships/hyperlink" Target="https://www.lexjansen.com/sesug/2019/SESUG2019_Paper-152_Final_PDF.pdf" TargetMode="External"/><Relationship Id="rId54" Type="http://schemas.openxmlformats.org/officeDocument/2006/relationships/hyperlink" Target="https://blogs.sas.com/content/sgf/2019/09/27/machine-learning-with-saspy-exploring-and-preparing-your-data-part-2/" TargetMode="External"/><Relationship Id="rId62" Type="http://schemas.openxmlformats.org/officeDocument/2006/relationships/hyperlink" Target="https://www.anaconda.com/wp-content/uploads/2019/03/11-2018-JupyterLab-Notebook-Cheatsheet.pdf" TargetMode="External"/><Relationship Id="rId70" Type="http://schemas.openxmlformats.org/officeDocument/2006/relationships/hyperlink" Target="https://sassoftware.github.io/saspy/" TargetMode="External"/><Relationship Id="rId75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pharmasug.org/proceedings/2019/AP/PharmaSUG-2019-AP-212.pdf" TargetMode="External"/><Relationship Id="rId23" Type="http://schemas.openxmlformats.org/officeDocument/2006/relationships/hyperlink" Target="https://www.pharmasug.org/proceedings/2019/AP/PharmaSUG-2019-AP-212.pdf" TargetMode="External"/><Relationship Id="rId28" Type="http://schemas.openxmlformats.org/officeDocument/2006/relationships/hyperlink" Target="https://www.mwsug.org/proceedings/2019/AL/MWSUG-2019-AL-047.pdf" TargetMode="External"/><Relationship Id="rId36" Type="http://schemas.openxmlformats.org/officeDocument/2006/relationships/hyperlink" Target="https://www.lexjansen.com/sesug/2019/SESUG2019_Paper-152_Final_PDF.pdf" TargetMode="External"/><Relationship Id="rId49" Type="http://schemas.openxmlformats.org/officeDocument/2006/relationships/hyperlink" Target="https://blogs.sas.com/content/sgf/2019/09/09/machine-learning-with-saspy-exploring-and-preparing-your-data-part-1/?utm_source=feedburner&amp;utm_medium=feed&amp;utm_campaign=Feed%3A+TheSasTrainingPost+%28The+SAS+Learning+Post+-%3e+SAS+Users%29" TargetMode="External"/><Relationship Id="rId57" Type="http://schemas.openxmlformats.org/officeDocument/2006/relationships/hyperlink" Target="https://blogs.sas.com/content/sgf/2019/09/27/machine-learning-with-saspy-exploring-and-preparing-your-data-part-2/" TargetMode="External"/><Relationship Id="rId10" Type="http://schemas.openxmlformats.org/officeDocument/2006/relationships/hyperlink" Target="https://www.sas.com/content/dam/SAS/support/en/sas-global-forum-proceedings/2019/3238-2019.pdf" TargetMode="External"/><Relationship Id="rId31" Type="http://schemas.openxmlformats.org/officeDocument/2006/relationships/hyperlink" Target="https://www.mwsug.org/proceedings/2019/AL/MWSUG-2019-AL-047.pdf" TargetMode="External"/><Relationship Id="rId44" Type="http://schemas.openxmlformats.org/officeDocument/2006/relationships/hyperlink" Target="https://proceedings.wuss.org/2019/142_Final_Paper_PDF.pdf" TargetMode="External"/><Relationship Id="rId52" Type="http://schemas.openxmlformats.org/officeDocument/2006/relationships/hyperlink" Target="https://blogs.sas.com/content/sgf/2019/09/09/machine-learning-with-saspy-exploring-and-preparing-your-data-part-1/?utm_source=feedburner&amp;utm_medium=feed&amp;utm_campaign=Feed%3A+TheSasTrainingPost+%28The+SAS+Learning+Post+-%3e+SAS+Users%29" TargetMode="External"/><Relationship Id="rId60" Type="http://schemas.openxmlformats.org/officeDocument/2006/relationships/hyperlink" Target="https://www.anaconda.com/wp-content/uploads/2019/03/11-2018-JupyterLab-Notebook-Cheatsheet.pdf" TargetMode="External"/><Relationship Id="rId65" Type="http://schemas.openxmlformats.org/officeDocument/2006/relationships/hyperlink" Target="https://jupyterlab.readthedocs.io/en/stable/" TargetMode="External"/><Relationship Id="rId73" Type="http://schemas.openxmlformats.org/officeDocument/2006/relationships/hyperlink" Target="https://github.com/SASGateway/SASCourse/blob/master/SASPyODAVCLabRkernel/HowToSASPy_LocalSAS.md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as.com/content/dam/SAS/support/en/sas-global-forum-proceedings/2019/3238-2019.pdf" TargetMode="External"/><Relationship Id="rId13" Type="http://schemas.openxmlformats.org/officeDocument/2006/relationships/hyperlink" Target="https://www.pharmasug.org/proceedings/2019/AP/PharmaSUG-2019-AP-212.pdf" TargetMode="External"/><Relationship Id="rId18" Type="http://schemas.openxmlformats.org/officeDocument/2006/relationships/hyperlink" Target="https://www.pharmasug.org/proceedings/2019/AP/PharmaSUG-2019-AP-212.pdf" TargetMode="External"/><Relationship Id="rId39" Type="http://schemas.openxmlformats.org/officeDocument/2006/relationships/hyperlink" Target="https://www.lexjansen.com/sesug/2019/SESUG2019_Paper-152_Final_PDF.pdf" TargetMode="External"/><Relationship Id="rId34" Type="http://schemas.openxmlformats.org/officeDocument/2006/relationships/hyperlink" Target="https://www.lexjansen.com/sesug/2019/SESUG2019_Paper-152_Final_PDF.pdf" TargetMode="External"/><Relationship Id="rId50" Type="http://schemas.openxmlformats.org/officeDocument/2006/relationships/hyperlink" Target="https://blogs.sas.com/content/sgf/2019/09/09/machine-learning-with-saspy-exploring-and-preparing-your-data-part-1/?utm_source=feedburner&amp;utm_medium=feed&amp;utm_campaign=Feed%3A+TheSasTrainingPost+%28The+SAS+Learning+Post+-%3e+SAS+Users%29" TargetMode="External"/><Relationship Id="rId55" Type="http://schemas.openxmlformats.org/officeDocument/2006/relationships/hyperlink" Target="https://blogs.sas.com/content/sgf/2019/09/27/machine-learning-with-saspy-exploring-and-preparing-your-data-part-2/" TargetMode="External"/><Relationship Id="rId76" Type="http://schemas.openxmlformats.org/officeDocument/2006/relationships/footer" Target="footer3.xml"/><Relationship Id="rId7" Type="http://schemas.openxmlformats.org/officeDocument/2006/relationships/hyperlink" Target="https://www.sas.com/content/dam/SAS/support/en/sas-global-forum-proceedings/2019/3238-2019.pdf" TargetMode="External"/><Relationship Id="rId71" Type="http://schemas.openxmlformats.org/officeDocument/2006/relationships/hyperlink" Target="https://sassoftware.github.io/saspy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wsug.org/proceedings/2019/AL/MWSUG-2019-AL-04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1499</Words>
  <Characters>8684</Characters>
  <Application>Microsoft Office Word</Application>
  <DocSecurity>0</DocSecurity>
  <Lines>263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George Washington University CCAS</Company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Muhuri</dc:creator>
  <cp:keywords/>
  <cp:lastModifiedBy>Muhuri, Pradip</cp:lastModifiedBy>
  <cp:revision>3</cp:revision>
  <dcterms:created xsi:type="dcterms:W3CDTF">2025-04-24T22:08:00Z</dcterms:created>
  <dcterms:modified xsi:type="dcterms:W3CDTF">2025-04-25T02:22:00Z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ee37f1d757e7ab80101a76f6f3bc351eb51086e24609fa1978eb08e3fa55f35b</vt:lpwstr>
  </property>
</Properties>
</file>