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 w:after="200"/>
        <w:jc w:val="center"/>
      </w:pPr>
      <w:r>
        <w:rPr>
          <w:rFonts w:ascii="Malgun Gothic" w:hAnsi="Malgun Gothic" w:eastAsia="Malgun Gothic"/>
          <w:b/>
          <w:color w:val="167C80"/>
          <w:sz w:val="22"/>
        </w:rPr>
        <w:t>P4  INTEGRATED PLATFORM</w:t>
      </w:r>
    </w:p>
    <w:p>
      <w:pPr>
        <w:spacing w:before="1360" w:after="200"/>
        <w:jc w:val="center"/>
      </w:pPr>
      <w:r>
        <w:rPr>
          <w:rFonts w:ascii="Malgun Gothic" w:hAnsi="Malgun Gothic" w:eastAsia="Malgun Gothic"/>
          <w:b/>
          <w:color w:val="5B6770"/>
          <w:sz w:val="34"/>
        </w:rPr>
        <w:t>프로젝트 기획서</w:t>
      </w:r>
    </w:p>
    <w:p>
      <w:pPr>
        <w:pStyle w:val="Title"/>
        <w:spacing w:after="280" w:before="0"/>
        <w:jc w:val="center"/>
      </w:pPr>
      <w:r>
        <w:rPr>
          <w:rFonts w:ascii="Malgun Gothic" w:hAnsi="Malgun Gothic" w:eastAsia="Malgun Gothic"/>
          <w:b/>
          <w:color w:val="000000"/>
          <w:sz w:val="56"/>
        </w:rPr>
        <w:t>P4 통합 교통 관제 플랫폼</w:t>
      </w:r>
    </w:p>
    <w:p>
      <w:pPr>
        <w:spacing w:after="1080"/>
        <w:jc w:val="center"/>
      </w:pPr>
      <w:r>
        <w:rPr>
          <w:rFonts w:ascii="Malgun Gothic" w:hAnsi="Malgun Gothic" w:eastAsia="Malgun Gothic"/>
          <w:color w:val="167C80"/>
          <w:sz w:val="30"/>
        </w:rPr>
        <w:t>실시간 차량 관제와 영상 기반 위험 인식</w:t>
      </w:r>
    </w:p>
    <w:p>
      <w:pPr>
        <w:spacing w:after="100"/>
        <w:jc w:val="center"/>
      </w:pPr>
      <w:r>
        <w:rPr>
          <w:rFonts w:ascii="Malgun Gothic" w:hAnsi="Malgun Gothic" w:eastAsia="Malgun Gothic"/>
          <w:b/>
          <w:color w:val="18324A"/>
          <w:sz w:val="22"/>
        </w:rPr>
        <w:t>프로젝트 4  |  통합 지능형 교통 관제</w:t>
      </w:r>
    </w:p>
    <w:p>
      <w:pPr>
        <w:spacing w:after="100"/>
        <w:jc w:val="center"/>
      </w:pPr>
      <w:r>
        <w:rPr>
          <w:rFonts w:ascii="Malgun Gothic" w:hAnsi="Malgun Gothic" w:eastAsia="Malgun Gothic"/>
          <w:color w:val="5B6770"/>
          <w:sz w:val="20"/>
        </w:rPr>
        <w:t>작성 기준  2026년 10월 2일</w:t>
      </w:r>
    </w:p>
    <w:p>
      <w:pPr>
        <w:spacing w:before="560"/>
        <w:jc w:val="center"/>
      </w:pPr>
      <w:r>
        <w:rPr>
          <w:rFonts w:ascii="Malgun Gothic" w:hAnsi="Malgun Gothic" w:eastAsia="Malgun Gothic"/>
          <w:color w:val="5B6770"/>
          <w:sz w:val="17"/>
        </w:rPr>
        <w:t>작성 기준 소스 버전  c2d0fd7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pStyle w:val="SmallNote"/>
      </w:pPr>
      <w:r>
        <w:t>문서의 주요 내용을 장별로 정리했습니다.</w:t>
      </w:r>
    </w:p>
    <w:p>
      <w:pPr>
        <w:spacing w:after="140"/>
        <w:ind w:left="115"/>
      </w:pPr>
      <w:r>
        <w:rPr>
          <w:rFonts w:ascii="Malgun Gothic" w:hAnsi="Malgun Gothic" w:eastAsia="Malgun Gothic"/>
          <w:b/>
          <w:color w:val="18324A"/>
          <w:sz w:val="22"/>
        </w:rPr>
        <w:t>1  프로젝트 개요</w:t>
      </w:r>
      <w:r>
        <w:rPr>
          <w:rFonts w:ascii="Malgun Gothic" w:hAnsi="Malgun Gothic" w:eastAsia="Malgun Gothic"/>
          <w:color w:val="5B6770"/>
          <w:sz w:val="18"/>
        </w:rPr>
        <w:br/>
        <w:t>목표, 추진 배경, 범위와 이해관계자</w:t>
      </w:r>
    </w:p>
    <w:p>
      <w:pPr>
        <w:spacing w:after="140"/>
        <w:ind w:left="115"/>
      </w:pPr>
      <w:r>
        <w:rPr>
          <w:rFonts w:ascii="Malgun Gothic" w:hAnsi="Malgun Gothic" w:eastAsia="Malgun Gothic"/>
          <w:b/>
          <w:color w:val="18324A"/>
          <w:sz w:val="22"/>
        </w:rPr>
        <w:t>2  요구사항 분석</w:t>
      </w:r>
      <w:r>
        <w:rPr>
          <w:rFonts w:ascii="Malgun Gothic" w:hAnsi="Malgun Gothic" w:eastAsia="Malgun Gothic"/>
          <w:color w:val="5B6770"/>
          <w:sz w:val="18"/>
        </w:rPr>
        <w:br/>
        <w:t>사용자 기능과 품질·운영 요구</w:t>
      </w:r>
    </w:p>
    <w:p>
      <w:pPr>
        <w:spacing w:after="140"/>
        <w:ind w:left="115"/>
      </w:pPr>
      <w:r>
        <w:rPr>
          <w:rFonts w:ascii="Malgun Gothic" w:hAnsi="Malgun Gothic" w:eastAsia="Malgun Gothic"/>
          <w:b/>
          <w:color w:val="18324A"/>
          <w:sz w:val="22"/>
        </w:rPr>
        <w:t>3  시스템 설계</w:t>
      </w:r>
      <w:r>
        <w:rPr>
          <w:rFonts w:ascii="Malgun Gothic" w:hAnsi="Malgun Gothic" w:eastAsia="Malgun Gothic"/>
          <w:color w:val="5B6770"/>
          <w:sz w:val="18"/>
        </w:rPr>
        <w:br/>
        <w:t>서비스 구성과 데이터 흐름</w:t>
      </w:r>
    </w:p>
    <w:p>
      <w:pPr>
        <w:spacing w:after="140"/>
        <w:ind w:left="115"/>
      </w:pPr>
      <w:r>
        <w:rPr>
          <w:rFonts w:ascii="Malgun Gothic" w:hAnsi="Malgun Gothic" w:eastAsia="Malgun Gothic"/>
          <w:b/>
          <w:color w:val="18324A"/>
          <w:sz w:val="22"/>
        </w:rPr>
        <w:t>4  개발 환경 및 모델 구성</w:t>
      </w:r>
      <w:r>
        <w:rPr>
          <w:rFonts w:ascii="Malgun Gothic" w:hAnsi="Malgun Gothic" w:eastAsia="Malgun Gothic"/>
          <w:color w:val="5B6770"/>
          <w:sz w:val="18"/>
        </w:rPr>
        <w:br/>
        <w:t>통합 런타임과 AI 모델 계보</w:t>
      </w:r>
    </w:p>
    <w:p>
      <w:pPr>
        <w:spacing w:after="140"/>
        <w:ind w:left="115"/>
      </w:pPr>
      <w:r>
        <w:rPr>
          <w:rFonts w:ascii="Malgun Gothic" w:hAnsi="Malgun Gothic" w:eastAsia="Malgun Gothic"/>
          <w:b/>
          <w:color w:val="18324A"/>
          <w:sz w:val="22"/>
        </w:rPr>
        <w:t>5  개발 계획 및 검증 기준</w:t>
      </w:r>
      <w:r>
        <w:rPr>
          <w:rFonts w:ascii="Malgun Gothic" w:hAnsi="Malgun Gothic" w:eastAsia="Malgun Gothic"/>
          <w:color w:val="5B6770"/>
          <w:sz w:val="18"/>
        </w:rPr>
        <w:br/>
        <w:t>단계별 구현 순서와 완료 조건</w:t>
      </w:r>
    </w:p>
    <w:p>
      <w:pPr>
        <w:spacing w:after="140"/>
        <w:ind w:left="115"/>
      </w:pPr>
      <w:r>
        <w:rPr>
          <w:rFonts w:ascii="Malgun Gothic" w:hAnsi="Malgun Gothic" w:eastAsia="Malgun Gothic"/>
          <w:b/>
          <w:color w:val="18324A"/>
          <w:sz w:val="22"/>
        </w:rPr>
        <w:t>6  시연 시나리오 및 위험 관리</w:t>
      </w:r>
      <w:r>
        <w:rPr>
          <w:rFonts w:ascii="Malgun Gothic" w:hAnsi="Malgun Gothic" w:eastAsia="Malgun Gothic"/>
          <w:color w:val="5B6770"/>
          <w:sz w:val="18"/>
        </w:rPr>
        <w:br/>
        <w:t>정상·가상 관제 흐름과 제약 대응</w:t>
      </w:r>
    </w:p>
    <w:p>
      <w:r>
        <w:br w:type="page"/>
      </w:r>
    </w:p>
    <w:p>
      <w:pPr>
        <w:pStyle w:val="Heading1"/>
      </w:pPr>
      <w:r>
        <w:t>1. 프로젝트 개요</w:t>
      </w:r>
    </w:p>
    <w:p>
      <w:pPr>
        <w:widowControl/>
      </w:pPr>
      <w:r>
        <w:t>P4는 실시간 차량 위치, 경로, 운행 영상, 객체 분할과 거리 정보를 한 관제 화면에 연결하고, 가상 운행 시나리오를 별도 공간에서 시험하는 통합 교통 관제 플랫폼이다.</w:t>
      </w:r>
    </w:p>
    <w:p>
      <w:pPr>
        <w:pStyle w:val="Heading2"/>
      </w:pPr>
      <w:r>
        <w:t>1.1 프로젝트명</w:t>
      </w:r>
    </w:p>
    <w:p>
      <w:pPr>
        <w:pStyle w:val="Title"/>
        <w:widowControl/>
        <w:spacing w:before="0" w:after="280"/>
        <w:jc w:val="center"/>
      </w:pPr>
      <w:r>
        <w:rPr>
          <w:rFonts w:ascii="Malgun Gothic" w:hAnsi="Malgun Gothic" w:eastAsia="Malgun Gothic"/>
          <w:b/>
          <w:color w:val="000000"/>
          <w:sz w:val="56"/>
        </w:rPr>
        <w:t>P4 통합 교통 관제 플랫폼</w:t>
      </w:r>
    </w:p>
    <w:p>
      <w:pPr>
        <w:pStyle w:val="Heading2"/>
      </w:pPr>
      <w:r>
        <w:t>1.2 추진 배경</w:t>
      </w:r>
    </w:p>
    <w:p>
      <w:pPr>
        <w:widowControl/>
      </w:pPr>
      <w:r>
        <w:t>차량 위치, 경로 정보, 카메라 영상과 AI 탐지 결과가 서로 다른 프로토타입에 분산되면 관제사가 상황을 종합하는 데 시간이 걸린다. 실제 차량의 운행 데이터와 가상 배차 실험이 같은 지도 상태를 공유하면 오염 위험도 생긴다. 본 프로젝트는 기존 서비스를 독립 런타임으로 유지하면서 관제 업무 흐름과 데이터 전달 경계를 통합한다.</w:t>
      </w:r>
    </w:p>
    <w:p>
      <w:pPr>
        <w:pStyle w:val="Heading2"/>
      </w:pPr>
      <w:r>
        <w:t>1.3 프로젝트 목표</w:t>
      </w:r>
    </w:p>
    <w:p>
      <w:pPr>
        <w:pStyle w:val="ListBullet"/>
        <w:spacing w:after="60"/>
        <w:ind w:left="389" w:hanging="230"/>
      </w:pPr>
      <w:r>
        <w:t>BIMS 차량, 자체 차량과 가상 차량을 지도에서 구분하고 운행 경로·위치 상태를 함께 확인한다.</w:t>
      </w:r>
    </w:p>
    <w:p>
      <w:pPr>
        <w:pStyle w:val="ListBullet"/>
        <w:spacing w:after="60"/>
        <w:ind w:left="389" w:hanging="230"/>
      </w:pPr>
      <w:r>
        <w:t>차량 단말의 H.264 영상과 GPS/IMU를 전달하고, Live View에 분할·추적·거리 결과를 표시한다.</w:t>
      </w:r>
    </w:p>
    <w:p>
      <w:pPr>
        <w:pStyle w:val="ListBullet"/>
        <w:spacing w:after="60"/>
        <w:ind w:left="389" w:hanging="230"/>
      </w:pPr>
      <w:r>
        <w:t>녹화 영상과 탐지·위치 이력을 시간축에 맞춰 조회한다.</w:t>
      </w:r>
    </w:p>
    <w:p>
      <w:pPr>
        <w:pStyle w:val="ListBullet"/>
        <w:spacing w:after="60"/>
        <w:ind w:left="389" w:hanging="230"/>
      </w:pPr>
      <w:r>
        <w:t>가상 모드에서 경로 미리보기, 배차, 경유지 변경과 도로 통제를 수행하며 정상 관제 상태를 격리한다.</w:t>
      </w:r>
    </w:p>
    <w:p>
      <w:pPr>
        <w:pStyle w:val="ListBullet"/>
        <w:spacing w:after="60"/>
        <w:ind w:left="389" w:hanging="230"/>
      </w:pPr>
      <w:r>
        <w:t>서비스별 런타임과 저장소의 소유권을 분리해 Docker Compose 기반 운영을 지원한다.</w:t>
      </w:r>
    </w:p>
    <w:p>
      <w:pPr>
        <w:pStyle w:val="Heading2"/>
      </w:pPr>
      <w:r>
        <w:t>1.4 추진 범위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  <w:cantSplit/>
        </w:trPr>
        <w:tc>
          <w:tcPr>
            <w:tcW w:type="dxa" w:w="1800"/>
            <w:shd w:fill="18324A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8064"/>
            <w:shd w:fill="18324A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포함 내용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정상 관제</w:t>
            </w:r>
          </w:p>
        </w:tc>
        <w:tc>
          <w:tcPr>
            <w:tcW w:type="dxa" w:w="806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BIMS 실시간/재생 소스, 차량·운행 경로, 실제 단말 텔레메트리, 지도와 Live View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영상·AI</w:t>
            </w:r>
          </w:p>
        </w:tc>
        <w:tc>
          <w:tcPr>
            <w:tcW w:type="dxa" w:w="806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WebRTC 수신, YOLO 인스턴스 분할·추적, UniDepth 거리 추정, 녹화와 동기 재생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가상 모드</w:t>
            </w:r>
          </w:p>
        </w:tc>
        <w:tc>
          <w:tcPr>
            <w:tcW w:type="dxa" w:w="806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시나리오·가상 차량, 경로 미리보기와 배차, 정체/차단 구역, 경유지·자동 추종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플랫폼</w:t>
            </w:r>
          </w:p>
        </w:tc>
        <w:tc>
          <w:tcPr>
            <w:tcW w:type="dxa" w:w="806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Node 관제 API, Python 경로/추적, Go 미디어 릴레이, Vision, Android, PostgreSQL/PostGIS, MinIO, Nginx/Coturn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범위 제외</w:t>
            </w:r>
          </w:p>
        </w:tc>
        <w:tc>
          <w:tcPr>
            <w:tcW w:type="dxa" w:w="806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SUMO, Tauri, 실제 차량 운행 중 경로 재배정, 다중 영상 스트림 라우팅</w:t>
            </w:r>
          </w:p>
        </w:tc>
      </w:tr>
    </w:tbl>
    <w:p>
      <w:pPr>
        <w:spacing w:after="20"/>
      </w:pPr>
    </w:p>
    <w:p>
      <w:pPr>
        <w:pStyle w:val="Heading2"/>
      </w:pPr>
      <w:r>
        <w:t>1.5 이해관계자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  <w:cantSplit/>
        </w:trPr>
        <w:tc>
          <w:tcPr>
            <w:tcW w:type="dxa" w:w="2232"/>
            <w:shd w:fill="18324A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이해관계자</w:t>
            </w:r>
          </w:p>
        </w:tc>
        <w:tc>
          <w:tcPr>
            <w:tcW w:type="dxa" w:w="7632"/>
            <w:shd w:fill="18324A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주요 사용 목적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관리자</w:t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사용자 권한, 차량·시스템 설정 관리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관제 운영자</w:t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차량 위치와 경로 확인, 운행·가상 배차와 도로 통제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조회자</w:t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지도, Live View와 녹화 이력 확인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Android 단말</w:t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배정 운행 조회와 영상·위치·센서 송출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BIMS API</w:t>
            </w:r>
          </w:p>
        </w:tc>
        <w:tc>
          <w:tcPr>
            <w:tcW w:type="dxa" w:w="763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버스 위치 및 재생 데이터 제공</w:t>
            </w:r>
          </w:p>
        </w:tc>
      </w:tr>
    </w:tbl>
    <w:p>
      <w:pPr>
        <w:spacing w:after="20"/>
      </w:pPr>
    </w:p>
    <w:p>
      <w:pPr>
        <w:pStyle w:val="Heading1"/>
      </w:pPr>
      <w:r>
        <w:t>2. 요구사항 분석</w:t>
      </w:r>
    </w:p>
    <w:p>
      <w:pPr>
        <w:widowControl/>
      </w:pPr>
      <w:r>
        <w:t>요구사항은 실제 관제 흐름, 영상 처리, 가상 시나리오와 운영 기반의 네 영역으로 정리한다.</w:t>
      </w:r>
    </w:p>
    <w:p>
      <w:pPr>
        <w:pStyle w:val="Heading2"/>
      </w:pPr>
      <w:r>
        <w:t>2.1 기능 요구사항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  <w:cantSplit/>
        </w:trPr>
        <w:tc>
          <w:tcPr>
            <w:tcW w:type="dxa" w:w="1008"/>
            <w:shd w:fill="18324A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2880"/>
            <w:shd w:fill="18324A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요구사항</w:t>
            </w:r>
          </w:p>
        </w:tc>
        <w:tc>
          <w:tcPr>
            <w:tcW w:type="dxa" w:w="5976"/>
            <w:shd w:fill="18324A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완료 기준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FR-01</w:t>
            </w:r>
          </w:p>
        </w:tc>
        <w:tc>
          <w:tcPr>
            <w:tcW w:type="dxa" w:w="28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역할 기반 로그인과 권한</w:t>
            </w:r>
          </w:p>
        </w:tc>
        <w:tc>
          <w:tcPr>
            <w:tcW w:type="dxa" w:w="59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ADMIN·OPERATOR·VIEWER 역할에 따라 관제 API와 화면 기능을 제한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FR-02</w:t>
            </w:r>
          </w:p>
        </w:tc>
        <w:tc>
          <w:tcPr>
            <w:tcW w:type="dxa" w:w="28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차량·경로 관제</w:t>
            </w:r>
          </w:p>
        </w:tc>
        <w:tc>
          <w:tcPr>
            <w:tcW w:type="dxa" w:w="59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차량 위치, 계획 경로, 운행 상태와 지연 상태를 지도에서 확인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FR-03</w:t>
            </w:r>
          </w:p>
        </w:tc>
        <w:tc>
          <w:tcPr>
            <w:tcW w:type="dxa" w:w="28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위치 소스 제어</w:t>
            </w:r>
          </w:p>
        </w:tc>
        <w:tc>
          <w:tcPr>
            <w:tcW w:type="dxa" w:w="59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BIMS 실시간/재생 전환과 기록 경로 보정 설정을 운영자가 제어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FR-04</w:t>
            </w:r>
          </w:p>
        </w:tc>
        <w:tc>
          <w:tcPr>
            <w:tcW w:type="dxa" w:w="28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영상·객체 인식</w:t>
            </w:r>
          </w:p>
        </w:tc>
        <w:tc>
          <w:tcPr>
            <w:tcW w:type="dxa" w:w="59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단말 영상을 Live View에 표시하고 분할·추적·거리 결과를 프레임과 제공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FR-05</w:t>
            </w:r>
          </w:p>
        </w:tc>
        <w:tc>
          <w:tcPr>
            <w:tcW w:type="dxa" w:w="28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녹화·동기 재생</w:t>
            </w:r>
          </w:p>
        </w:tc>
        <w:tc>
          <w:tcPr>
            <w:tcW w:type="dxa" w:w="59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저장 영상에서 탐지 결과와 GPS를 영상 시간축에 맞춰 조회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FR-06</w:t>
            </w:r>
          </w:p>
        </w:tc>
        <w:tc>
          <w:tcPr>
            <w:tcW w:type="dxa" w:w="28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가상 운행</w:t>
            </w:r>
          </w:p>
        </w:tc>
        <w:tc>
          <w:tcPr>
            <w:tcW w:type="dxa" w:w="59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경로 미리보기, 배차 요청, 운행 중 경유지 편집과 자동 재경로를 지원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FR-07</w:t>
            </w:r>
          </w:p>
        </w:tc>
        <w:tc>
          <w:tcPr>
            <w:tcW w:type="dxa" w:w="28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도로 상태 실험</w:t>
            </w:r>
          </w:p>
        </w:tc>
        <w:tc>
          <w:tcPr>
            <w:tcW w:type="dxa" w:w="59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차단/정체 구역의 영향 경로를 계산하고 가상 시나리오 범위에만 적용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FR-08</w:t>
            </w:r>
          </w:p>
        </w:tc>
        <w:tc>
          <w:tcPr>
            <w:tcW w:type="dxa" w:w="28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운영 배포</w:t>
            </w:r>
          </w:p>
        </w:tc>
        <w:tc>
          <w:tcPr>
            <w:tcW w:type="dxa" w:w="59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Compose로 서비스를 기동하고 Nginx TLS와 내부 서비스 인증을 적용</w:t>
            </w:r>
          </w:p>
        </w:tc>
      </w:tr>
    </w:tbl>
    <w:p>
      <w:pPr>
        <w:spacing w:after="20"/>
      </w:pPr>
    </w:p>
    <w:p>
      <w:pPr>
        <w:pStyle w:val="Heading2"/>
      </w:pPr>
      <w:r>
        <w:t>2.2 품질 및 운영 요구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  <w:cantSplit/>
        </w:trPr>
        <w:tc>
          <w:tcPr>
            <w:tcW w:type="dxa" w:w="1800"/>
            <w:shd w:fill="18324A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8064"/>
            <w:shd w:fill="18324A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기획 기준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지연 관리</w:t>
            </w:r>
          </w:p>
        </w:tc>
        <w:tc>
          <w:tcPr>
            <w:tcW w:type="dxa" w:w="806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추론 대기열을 제한하고 최신 프레임 정책을 사용해 오래된 추론 backlog를 억제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시간 정합성</w:t>
            </w:r>
          </w:p>
        </w:tc>
        <w:tc>
          <w:tcPr>
            <w:tcW w:type="dxa" w:w="806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도착 순서가 아니라 source timestamp, RTP PTS와 앵커를 이용해 영상·센서를 연결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데이터 소유권</w:t>
            </w:r>
          </w:p>
        </w:tc>
        <w:tc>
          <w:tcPr>
            <w:tcW w:type="dxa" w:w="806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Node가 영속 업무 데이터, Python routing이 경로 계산과 일시 추적 상태를 소유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모드 격리</w:t>
            </w:r>
          </w:p>
        </w:tc>
        <w:tc>
          <w:tcPr>
            <w:tcW w:type="dxa" w:w="806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가상 차량 상태를 실제 위치·운행·영상 저장 데이터와 분리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보안</w:t>
            </w:r>
          </w:p>
        </w:tc>
        <w:tc>
          <w:tcPr>
            <w:tcW w:type="dxa" w:w="806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외부 TLS 진입점과 내부 서비스 토큰을 사용하고 MinIO 접근 정책을 서비스별 분리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재현성</w:t>
            </w:r>
          </w:p>
        </w:tc>
        <w:tc>
          <w:tcPr>
            <w:tcW w:type="dxa" w:w="806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서비스 런타임과 lockfile을 유지하고 DB 구조 변경은 Prisma migration으로 관리</w:t>
            </w:r>
          </w:p>
        </w:tc>
      </w:tr>
    </w:tbl>
    <w:p>
      <w:pPr>
        <w:spacing w:after="20"/>
      </w:pPr>
    </w:p>
    <w:p>
      <w:pPr>
        <w:pStyle w:val="Heading2"/>
      </w:pPr>
      <w:r>
        <w:t>2.3 제약과 가정</w:t>
      </w:r>
    </w:p>
    <w:p>
      <w:pPr>
        <w:pStyle w:val="ListBullet"/>
        <w:spacing w:after="60"/>
        <w:ind w:left="389" w:hanging="230"/>
      </w:pPr>
      <w:r>
        <w:t>경로 데이터의 기본 적용 지역은 부산 도로망이며 차량 제원은 시연·경로 계산용이다. 실제 운행 허가 판단에 사용하지 않는다.</w:t>
      </w:r>
    </w:p>
    <w:p>
      <w:pPr>
        <w:pStyle w:val="ListBullet"/>
        <w:spacing w:after="60"/>
        <w:ind w:left="389" w:hanging="230"/>
      </w:pPr>
      <w:r>
        <w:t>Live View는 단일 Android 게시 스트림을 대상으로 한다. GPS/IMU 및 영상의 실환경 검증에는 원래 장비가 필요하다.</w:t>
      </w:r>
    </w:p>
    <w:p>
      <w:pPr>
        <w:pStyle w:val="ListBullet"/>
        <w:spacing w:after="60"/>
        <w:ind w:left="389" w:hanging="230"/>
      </w:pPr>
      <w:r>
        <w:t>GPU 추론·TensorRT 엔진 생성과 Android 단말 송출은 GPU·CUDA·장비 호환성을 갖춘 별도 환경에서 확인한다.</w:t>
      </w:r>
    </w:p>
    <w:p>
      <w:pPr>
        <w:pStyle w:val="ListBullet"/>
        <w:spacing w:after="60"/>
        <w:ind w:left="389" w:hanging="230"/>
      </w:pPr>
      <w:r>
        <w:t>기획 문서의 완료 기준은 제안된 수용 조건이다. 결과보고서의 구현 사실 및 과거 작업일지의 테스트 결과와 구분한다.</w:t>
      </w:r>
    </w:p>
    <w:p>
      <w:pPr>
        <w:pStyle w:val="Heading1"/>
      </w:pPr>
      <w:r>
        <w:t>3. 시스템 설계</w:t>
      </w:r>
    </w:p>
    <w:p>
      <w:pPr>
        <w:widowControl/>
      </w:pPr>
      <w:r>
        <w:t>서비스는 업무 제어, 경로·위치 계산, 고빈도 미디어 처리와 웹 관제의 경계를 유지하고 HTTP(S), WebRTC와 WebSocket으로 연결한다.</w:t>
      </w:r>
    </w:p>
    <w:p>
      <w:pPr>
        <w:pStyle w:val="Heading2"/>
      </w:pPr>
      <w:r>
        <w:t>3.1 구성 요소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  <w:cantSplit/>
        </w:trPr>
        <w:tc>
          <w:tcPr>
            <w:tcW w:type="dxa" w:w="1728"/>
            <w:shd w:fill="18324A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3456"/>
            <w:shd w:fill="18324A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구성 요소</w:t>
            </w:r>
          </w:p>
        </w:tc>
        <w:tc>
          <w:tcPr>
            <w:tcW w:type="dxa" w:w="4680"/>
            <w:shd w:fill="18324A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책임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업무 백엔드</w:t>
            </w:r>
          </w:p>
        </w:tc>
        <w:tc>
          <w:tcPr>
            <w:tcW w:type="dxa" w:w="345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Node/Express, Prisma, PostgreSQL/PostGIS</w:t>
            </w:r>
          </w:p>
        </w:tc>
        <w:tc>
          <w:tcPr>
            <w:tcW w:type="dxa" w:w="46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인증·역할, 차량·운행·녹화 메타데이터, 가상 상태 저장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경로·추적</w:t>
            </w:r>
          </w:p>
        </w:tc>
        <w:tc>
          <w:tcPr>
            <w:tcW w:type="dxa" w:w="345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Python FastAPI</w:t>
            </w:r>
          </w:p>
        </w:tc>
        <w:tc>
          <w:tcPr>
            <w:tcW w:type="dxa" w:w="46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BIMS 연동, 지도 매칭, 트럭 경로 계산과 가상 시뮬레이션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미디어</w:t>
            </w:r>
          </w:p>
        </w:tc>
        <w:tc>
          <w:tcPr>
            <w:tcW w:type="dxa" w:w="345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Go/Pion WebRTC relay, MinIO</w:t>
            </w:r>
          </w:p>
        </w:tc>
        <w:tc>
          <w:tcPr>
            <w:tcW w:type="dxa" w:w="46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단말 영상 수신·분배, 녹화 세그먼트와 업로드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Vision</w:t>
            </w:r>
          </w:p>
        </w:tc>
        <w:tc>
          <w:tcPr>
            <w:tcW w:type="dxa" w:w="345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Python FastAPI, YOLO, UniDepth</w:t>
            </w:r>
          </w:p>
        </w:tc>
        <w:tc>
          <w:tcPr>
            <w:tcW w:type="dxa" w:w="46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실시간 영상 추론, 거리 산출, Live View와 재생 탐지 데이터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운영 화면</w:t>
            </w:r>
          </w:p>
        </w:tc>
        <w:tc>
          <w:tcPr>
            <w:tcW w:type="dxa" w:w="345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Vanilla JavaScript, Leaflet</w:t>
            </w:r>
          </w:p>
        </w:tc>
        <w:tc>
          <w:tcPr>
            <w:tcW w:type="dxa" w:w="46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정상/가상 작업공간, 지도, 경로, 영상과 조작 UI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단말·인프라</w:t>
            </w:r>
          </w:p>
        </w:tc>
        <w:tc>
          <w:tcPr>
            <w:tcW w:type="dxa" w:w="345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Android Kotlin, Docker Compose, Nginx, Coturn</w:t>
            </w:r>
          </w:p>
        </w:tc>
        <w:tc>
          <w:tcPr>
            <w:tcW w:type="dxa" w:w="468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영상·센서 송출, 서비스 실행, TLS 진입과 TURN</w:t>
            </w:r>
          </w:p>
        </w:tc>
      </w:tr>
    </w:tbl>
    <w:p>
      <w:pPr>
        <w:spacing w:after="20"/>
      </w:pPr>
    </w:p>
    <w:p>
      <w:pPr>
        <w:pStyle w:val="Heading2"/>
      </w:pPr>
      <w:r>
        <w:t>3.2 실시간 데이터 흐름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  <w:cantSplit/>
        </w:trPr>
        <w:tc>
          <w:tcPr>
            <w:tcW w:type="dxa" w:w="1008"/>
            <w:shd w:fill="18324A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순서</w:t>
            </w:r>
          </w:p>
        </w:tc>
        <w:tc>
          <w:tcPr>
            <w:tcW w:type="dxa" w:w="8856"/>
            <w:shd w:fill="18324A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흐름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1</w:t>
            </w:r>
          </w:p>
        </w:tc>
        <w:tc>
          <w:tcPr>
            <w:tcW w:type="dxa" w:w="885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Android가 운행 세션을 검증받고 H.264 영상과 telemetry-events GPS/IMU를 송출한다.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2</w:t>
            </w:r>
          </w:p>
        </w:tc>
        <w:tc>
          <w:tcPr>
            <w:tcW w:type="dxa" w:w="885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Go relay가 검증된 세션을 기준으로 영상 프레임을 Vision에 전달하고 녹화 세그먼트를 MinIO에 보관한다.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3</w:t>
            </w:r>
          </w:p>
        </w:tc>
        <w:tc>
          <w:tcPr>
            <w:tcW w:type="dxa" w:w="885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Vision이 YOLO 분할·추적과 UniDepth 깊이 추정을 수행하고, 프레임 시간축에 맞는 탐지·센서 결과를 Live View로 보낸다.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4</w:t>
            </w:r>
          </w:p>
        </w:tc>
        <w:tc>
          <w:tcPr>
            <w:tcW w:type="dxa" w:w="885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관제 웹은 현재 프레임의 telemetry로 선택 차량 위치를 반영하고 나머지 차량은 fleet snapshot으로 갱신한다.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5</w:t>
            </w:r>
          </w:p>
        </w:tc>
        <w:tc>
          <w:tcPr>
            <w:tcW w:type="dxa" w:w="885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녹화 메타데이터·탐지 샘플과 GPS를 PTS/원본 시각으로 연결해 이력 재생에 사용한다.</w:t>
            </w:r>
          </w:p>
        </w:tc>
      </w:tr>
    </w:tbl>
    <w:p>
      <w:pPr>
        <w:spacing w:after="20"/>
      </w:pPr>
    </w:p>
    <w:p>
      <w:pPr>
        <w:pStyle w:val="Heading2"/>
      </w:pPr>
      <w:r>
        <w:t>3.3 가상 배차와 격리</w:t>
      </w:r>
    </w:p>
    <w:p>
      <w:pPr>
        <w:widowControl/>
      </w:pPr>
      <w:r>
        <w:t>운영자는 시나리오와 가상 차량을 선택해 도로망 기반 경로를 미리 보고 배차를 요청한다. 수락 후 서버가 시뮬레이션 상태를 진행한다. 정체 구역은 비용을 반영하고 차단 구역은 통과할 수 없도록 처리한다. FOLLOW_OPTIMAL 차량은 도로 상태나 남은 경유지가 바뀌면 현재 위치에서 남은 목적지로 다시 경로를 계산한다. 가상 데이터는 실제 vehicle_position, Android 송출 및 녹화 세션에 섞이지 않는다.</w:t>
      </w:r>
    </w:p>
    <w:p>
      <w:pPr>
        <w:pStyle w:val="Heading1"/>
      </w:pPr>
      <w:r>
        <w:t>4. 개발 환경 및 모델 구성</w:t>
      </w:r>
    </w:p>
    <w:p>
      <w:pPr>
        <w:widowControl/>
      </w:pPr>
      <w:r>
        <w:t>현재 통합 구성은 기존 모델 연구 코드와 운영 추론 코드를 분리한다. 모델 파일 자체의 포함 여부와 실행 환경 요구를 배포 단계에서 확인해야 한다.</w:t>
      </w:r>
    </w:p>
    <w:p>
      <w:pPr>
        <w:pStyle w:val="Heading2"/>
      </w:pPr>
      <w:r>
        <w:t>4.1 서비스 개발 환경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  <w:cantSplit/>
        </w:trPr>
        <w:tc>
          <w:tcPr>
            <w:tcW w:type="dxa" w:w="2016"/>
            <w:shd w:fill="18324A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서비스</w:t>
            </w:r>
          </w:p>
        </w:tc>
        <w:tc>
          <w:tcPr>
            <w:tcW w:type="dxa" w:w="3816"/>
            <w:shd w:fill="18324A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언어·주요 기술</w:t>
            </w:r>
          </w:p>
        </w:tc>
        <w:tc>
          <w:tcPr>
            <w:tcW w:type="dxa" w:w="4320"/>
            <w:shd w:fill="18324A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운영 역할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관제 API</w:t>
            </w:r>
          </w:p>
        </w:tc>
        <w:tc>
          <w:tcPr>
            <w:tcW w:type="dxa" w:w="381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TypeScript, Express, Prisma</w:t>
            </w:r>
          </w:p>
        </w:tc>
        <w:tc>
          <w:tcPr>
            <w:tcW w:type="dxa" w:w="43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업무 API 및 영속 데이터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Routing/Tracking</w:t>
            </w:r>
          </w:p>
        </w:tc>
        <w:tc>
          <w:tcPr>
            <w:tcW w:type="dxa" w:w="381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Python, FastAPI, OSM/A*</w:t>
            </w:r>
          </w:p>
        </w:tc>
        <w:tc>
          <w:tcPr>
            <w:tcW w:type="dxa" w:w="43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BIMS 위치, 지도 매칭, 경로·가상 운행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Media Relay</w:t>
            </w:r>
          </w:p>
        </w:tc>
        <w:tc>
          <w:tcPr>
            <w:tcW w:type="dxa" w:w="381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Go, Pion, WebRTC</w:t>
            </w:r>
          </w:p>
        </w:tc>
        <w:tc>
          <w:tcPr>
            <w:tcW w:type="dxa" w:w="43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단말 영상, 녹화 및 telemetry 중계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Vision</w:t>
            </w:r>
          </w:p>
        </w:tc>
        <w:tc>
          <w:tcPr>
            <w:tcW w:type="dxa" w:w="381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Python 3.12, PyTorch, Ultralytics, TensorRT, UniDepth</w:t>
            </w:r>
          </w:p>
        </w:tc>
        <w:tc>
          <w:tcPr>
            <w:tcW w:type="dxa" w:w="43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분할·추적·거리 추론과 영상 페이지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Operator Web</w:t>
            </w:r>
          </w:p>
        </w:tc>
        <w:tc>
          <w:tcPr>
            <w:tcW w:type="dxa" w:w="381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JavaScript, Leaflet</w:t>
            </w:r>
          </w:p>
        </w:tc>
        <w:tc>
          <w:tcPr>
            <w:tcW w:type="dxa" w:w="43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브라우저 기반 관제 UI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Android</w:t>
            </w:r>
          </w:p>
        </w:tc>
        <w:tc>
          <w:tcPr>
            <w:tcW w:type="dxa" w:w="381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Kotlin, WebRTC, DataChannel</w:t>
            </w:r>
          </w:p>
        </w:tc>
        <w:tc>
          <w:tcPr>
            <w:tcW w:type="dxa" w:w="43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단말 운행 조회와 카메라·센서 송출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데이터·배포</w:t>
            </w:r>
          </w:p>
        </w:tc>
        <w:tc>
          <w:tcPr>
            <w:tcW w:type="dxa" w:w="381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PostgreSQL/PostGIS, MinIO, Docker Compose, Nginx, Coturn</w:t>
            </w:r>
          </w:p>
        </w:tc>
        <w:tc>
          <w:tcPr>
            <w:tcW w:type="dxa" w:w="4320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영속 저장, 객체 저장, TLS와 TURN</w:t>
            </w:r>
          </w:p>
        </w:tc>
      </w:tr>
    </w:tbl>
    <w:p>
      <w:pPr>
        <w:spacing w:after="20"/>
      </w:pPr>
    </w:p>
    <w:p>
      <w:pPr>
        <w:pStyle w:val="Heading2"/>
      </w:pPr>
      <w:r>
        <w:t>4.2 객체 분할 모델</w:t>
      </w:r>
    </w:p>
    <w:p>
      <w:pPr>
        <w:widowControl/>
      </w:pPr>
      <w:r>
        <w:t>분할 모델 연구·학습 코드는 E:\project4\yolo_carafe_aspp에 있다. 저장소의 학습 안내는 COCO 2017 instance segmentation 기반 YOLO26s-Seg 단계(A0~A4), Python 3.12과 다중 RTX 6000 학습 구성을 기술한다. 통합 Vision은 탐지뿐 아니라 instance mask를 거리 계산과 프론트 오버레이에 사용한다. 현재 Compose 기본 YOLO_MODEL은 a4_best.engine이며 export_tensorrt.py가 a4_best.pt에서 TensorRT engine을 생성한다. 모델 디렉터리는 Git에서 제외되어 있으므로 배포 시 checkpoint와 GPU별 engine을 별도로 관리해야 한다.</w:t>
      </w:r>
    </w:p>
    <w:p>
      <w:pPr>
        <w:pStyle w:val="Heading2"/>
      </w:pPr>
      <w:r>
        <w:t>4.3 UniDepth 거리 추정</w:t>
      </w:r>
    </w:p>
    <w:p>
      <w:pPr>
        <w:widowControl/>
      </w:pPr>
      <w:r>
        <w:t>UniDepth 코드의 별도 연구 위치는 E:\project4\pk08이며 통합 서비스에는 ViT-B14 기반 UniDepth V2가 적용되어 있다. 통합 구현은 소스 커밋 8d8cfe4c7ee15297099983607febf0d4f32eb3d6과 모델 revision 6830c15e415da7f94babbe0e83b46e1a04bc28ea를 검사한다. 설정된 카메라 내부 파라미터를 입력 크기에 맞춰 조정하고 픽셀 깊이 결과와 YOLO mask를 정렬한 뒤 객체 mask 안의 유효 깊이 중앙값을 거리로 사용한다. 프론트 표시는 이 거리값을 표시 모드의 거리 구간 색상에 연결한다.</w:t>
      </w:r>
    </w:p>
    <w:p>
      <w:pPr>
        <w:pStyle w:val="Heading1"/>
      </w:pPr>
      <w:r>
        <w:t>5. 개발 계획 및 검증 기준</w:t>
      </w:r>
    </w:p>
    <w:p>
      <w:pPr>
        <w:widowControl/>
      </w:pPr>
      <w:r>
        <w:t>진행은 서비스 경계와 입력 데이터를 먼저 고정한 뒤 기능 통합, 격리·실패 처리, 장비 검증 순으로 수행한다. 아래 단계는 수용 기준이지 납기 일정은 아니다.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  <w:cantSplit/>
        </w:trPr>
        <w:tc>
          <w:tcPr>
            <w:tcW w:type="dxa" w:w="1584"/>
            <w:shd w:fill="18324A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3816"/>
            <w:shd w:fill="18324A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핵심 작업</w:t>
            </w:r>
          </w:p>
        </w:tc>
        <w:tc>
          <w:tcPr>
            <w:tcW w:type="dxa" w:w="4752"/>
            <w:shd w:fill="18324A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수용 조건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1. 기반 통합</w:t>
            </w:r>
          </w:p>
        </w:tc>
        <w:tc>
          <w:tcPr>
            <w:tcW w:type="dxa" w:w="381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서비스별 실행 경로, Compose, health check, DB migration 정리</w:t>
            </w:r>
          </w:p>
        </w:tc>
        <w:tc>
          <w:tcPr>
            <w:tcW w:type="dxa" w:w="475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서비스가 독립 실행되고 인증된 UI bootstrap과 health 상태를 제공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2. 정상 관제</w:t>
            </w:r>
          </w:p>
        </w:tc>
        <w:tc>
          <w:tcPr>
            <w:tcW w:type="dxa" w:w="381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차량·운행·BIMS/단말 위치와 경로 연결</w:t>
            </w:r>
          </w:p>
        </w:tc>
        <w:tc>
          <w:tcPr>
            <w:tcW w:type="dxa" w:w="475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지도 위치·경로·상태가 같은 차량 식별자로 일관되게 표시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3. 영상·AI</w:t>
            </w:r>
          </w:p>
        </w:tc>
        <w:tc>
          <w:tcPr>
            <w:tcW w:type="dxa" w:w="381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Android→relay→Vision→브라우저, 녹화·재생 연결</w:t>
            </w:r>
          </w:p>
        </w:tc>
        <w:tc>
          <w:tcPr>
            <w:tcW w:type="dxa" w:w="475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원본 영상, 프레임별 탐지, telemetry와 재생 시간이 맞게 연결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4. 가상 모드</w:t>
            </w:r>
          </w:p>
        </w:tc>
        <w:tc>
          <w:tcPr>
            <w:tcW w:type="dxa" w:w="381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scenario, 배차, route, waypoint, restriction과 시뮬레이션</w:t>
            </w:r>
          </w:p>
        </w:tc>
        <w:tc>
          <w:tcPr>
            <w:tcW w:type="dxa" w:w="475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가상 상태가 정상 모드에 노출되지 않고 변경 시 경로가 안전하게 갱신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5. 검증·운영</w:t>
            </w:r>
          </w:p>
        </w:tc>
        <w:tc>
          <w:tcPr>
            <w:tcW w:type="dxa" w:w="381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API/단위/통합 시험, GPU·단말 시험, TLS 배포 점검</w:t>
            </w:r>
          </w:p>
        </w:tc>
        <w:tc>
          <w:tcPr>
            <w:tcW w:type="dxa" w:w="475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CPU 검증과 장비 전용 시험의 결과 및 미검증 항목이 분리 기록</w:t>
            </w:r>
          </w:p>
        </w:tc>
      </w:tr>
    </w:tbl>
    <w:p>
      <w:pPr>
        <w:spacing w:after="20"/>
      </w:pPr>
    </w:p>
    <w:p>
      <w:pPr>
        <w:pStyle w:val="Heading2"/>
      </w:pPr>
      <w:r>
        <w:t>5.1 핵심 수용 시나리오</w:t>
      </w:r>
    </w:p>
    <w:p>
      <w:pPr>
        <w:pStyle w:val="ListBullet"/>
        <w:spacing w:after="60"/>
        <w:ind w:left="389" w:hanging="230"/>
      </w:pPr>
      <w:r>
        <w:t>BIMS 실시간과 재생 모드를 전환하고 오래된 위치를 GPS 지연으로 표시하며 보정은 설정을 켠 경우에만 수행한다.</w:t>
      </w:r>
    </w:p>
    <w:p>
      <w:pPr>
        <w:pStyle w:val="ListBullet"/>
        <w:spacing w:after="60"/>
        <w:ind w:left="389" w:hanging="230"/>
      </w:pPr>
      <w:r>
        <w:t>실제 단말 영상·센서가 올 때 현재 프레임 telemetry와 지도 차량 위치가 연결되고, 녹화 재생에서도 시간 정합성을 유지한다.</w:t>
      </w:r>
    </w:p>
    <w:p>
      <w:pPr>
        <w:pStyle w:val="ListBullet"/>
        <w:spacing w:after="60"/>
        <w:ind w:left="389" w:hanging="230"/>
      </w:pPr>
      <w:r>
        <w:t>차단 도로가 가상 차량 점유 구간과 겹치면 전체 요청을 거부하고 시나리오 밖 차량이나 정상 지도는 바뀌지 않는다.</w:t>
      </w:r>
    </w:p>
    <w:p>
      <w:pPr>
        <w:pStyle w:val="ListBullet"/>
        <w:spacing w:after="60"/>
        <w:ind w:left="389" w:hanging="230"/>
      </w:pPr>
      <w:r>
        <w:t>가상 운행 중 경유지 이동, 도로 제한 변경, FOLLOW_OPTIMAL 전환은 최신 위치와 남은 waypoint를 기준으로 경로를 재계산한다.</w:t>
      </w:r>
    </w:p>
    <w:p>
      <w:pPr>
        <w:pStyle w:val="ListBullet"/>
        <w:spacing w:after="60"/>
        <w:ind w:left="389" w:hanging="230"/>
      </w:pPr>
      <w:r>
        <w:t>Vision 모델이 GPU 초기화, TensorRT 호환성, segmentation 및 depth fusion, 최신 프레임 정책을 장비에서 확인한다.</w:t>
      </w:r>
    </w:p>
    <w:p>
      <w:pPr>
        <w:pStyle w:val="Heading1"/>
      </w:pPr>
      <w:r>
        <w:t>6. 시연 시나리오 및 위험 관리</w:t>
      </w:r>
    </w:p>
    <w:p>
      <w:pPr>
        <w:pStyle w:val="Heading2"/>
      </w:pPr>
      <w:r>
        <w:t>6.1 정상 관제 시나리오</w:t>
      </w:r>
    </w:p>
    <w:p>
      <w:pPr>
        <w:widowControl/>
      </w:pPr>
      <w:r>
        <w:t>운영자는 로그인한 뒤 정상 작업공간에서 BIMS 또는 등록 차량을 확인한다. 실제 운행 경로를 선택하고 Android 송출 영상을 열어 객체 분할과 거리 정보를 본다. GPS 지연 상태와 영상 프레임 시각을 비교하고, 운행 종료 후 녹화 목록에서 영상을 재생하며 탐지와 GPS가 시간축에 맞게 표시되는지 확인한다.</w:t>
      </w:r>
    </w:p>
    <w:p>
      <w:pPr>
        <w:pStyle w:val="Heading2"/>
      </w:pPr>
      <w:r>
        <w:t>6.2 가상 시나리오</w:t>
      </w:r>
    </w:p>
    <w:p>
      <w:pPr>
        <w:widowControl/>
      </w:pPr>
      <w:r>
        <w:t>운영자는 가상 작업공간에서 시나리오와 차량을 선택하고 출발지·목적지·경유지를 입력한다. 경로를 미리 본 뒤 배차 요청을 수락해 주행을 시작하고, 정체 또는 차단 구역을 변경한다. 자동 추종 차량의 새 경로와 이동 상태를 확인한 뒤 정상 작업공간으로 돌아가 실제 차량 위치·경로가 그대로인지 확인한다.</w:t>
      </w:r>
    </w:p>
    <w:p>
      <w:pPr>
        <w:pStyle w:val="Heading2"/>
      </w:pPr>
      <w:r>
        <w:t>6.3 주요 위험과 대응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  <w:cantSplit/>
        </w:trPr>
        <w:tc>
          <w:tcPr>
            <w:tcW w:type="dxa" w:w="1872"/>
            <w:shd w:fill="18324A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위험</w:t>
            </w:r>
          </w:p>
        </w:tc>
        <w:tc>
          <w:tcPr>
            <w:tcW w:type="dxa" w:w="2664"/>
            <w:shd w:fill="18324A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영향</w:t>
            </w:r>
          </w:p>
        </w:tc>
        <w:tc>
          <w:tcPr>
            <w:tcW w:type="dxa" w:w="5616"/>
            <w:shd w:fill="18324A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대응 방향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GPU/엔진 불일치</w:t>
            </w:r>
          </w:p>
        </w:tc>
        <w:tc>
          <w:tcPr>
            <w:tcW w:type="dxa" w:w="266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Vision 기동 또는 추론 실패</w:t>
            </w:r>
          </w:p>
        </w:tc>
        <w:tc>
          <w:tcPr>
            <w:tcW w:type="dxa" w:w="561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대상 GPU·드라이버·CUDA/TensorRT 환경에서 engine을 생성하고 readiness를 확인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프레임 backlog</w:t>
            </w:r>
          </w:p>
        </w:tc>
        <w:tc>
          <w:tcPr>
            <w:tcW w:type="dxa" w:w="266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지도 telemetry와 영상의 시간 차 증가</w:t>
            </w:r>
          </w:p>
        </w:tc>
        <w:tc>
          <w:tcPr>
            <w:tcW w:type="dxa" w:w="561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bounded queue, 최신 프레임 처리, source timestamp/PTS 계측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GPS 지연·유실</w:t>
            </w:r>
          </w:p>
        </w:tc>
        <w:tc>
          <w:tcPr>
            <w:tcW w:type="dxa" w:w="266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차량 위치 판단 저하</w:t>
            </w:r>
          </w:p>
        </w:tc>
        <w:tc>
          <w:tcPr>
            <w:tcW w:type="dxa" w:w="561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관측 시각과 freshness를 노출하고 보정은 명시 설정에 한정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가상 상태 누출</w:t>
            </w:r>
          </w:p>
        </w:tc>
        <w:tc>
          <w:tcPr>
            <w:tcW w:type="dxa" w:w="266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정상 관제 지도 오염</w:t>
            </w:r>
          </w:p>
        </w:tc>
        <w:tc>
          <w:tcPr>
            <w:tcW w:type="dxa" w:w="561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scenario 소유권·API 경계를 유지하고 모드 전환 반복 검증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장비 시험 부재</w:t>
            </w:r>
          </w:p>
        </w:tc>
        <w:tc>
          <w:tcPr>
            <w:tcW w:type="dxa" w:w="266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실제 스트림/센서 동작 불확실</w:t>
            </w:r>
          </w:p>
        </w:tc>
        <w:tc>
          <w:tcPr>
            <w:tcW w:type="dxa" w:w="561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color w:val="263746"/>
                <w:sz w:val="16"/>
              </w:rPr>
              <w:t>CPU 검증 결과와 GPU·Android 실기기 수용시험을 별도 보고</w:t>
            </w:r>
          </w:p>
        </w:tc>
      </w:tr>
    </w:tbl>
    <w:p>
      <w:pPr>
        <w:spacing w:after="20"/>
      </w:pPr>
    </w:p>
    <w:p>
      <w:pPr>
        <w:pStyle w:val="SmallNote"/>
        <w:widowControl/>
      </w:pPr>
      <w:r>
        <w:t>자료 기준: P4 통합 저장소의 README, docker-compose 설정, Vision 설정·모델 서비스 및 현재 시스템 설계 문서. 모델 학습 저장소는 E:\project4\yolo_carafe_aspp, UniDepth 원본 코드는 E:\project4\pk08를 참조한다.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23" w:right="1008" w:bottom="1037" w:left="1008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5B6770"/>
        <w:sz w:val="16"/>
      </w:rPr>
      <w:t xml:space="preserve">프로젝트 기획서  ·  </w:t>
    </w:r>
    <w:r>
      <w:rPr>
        <w:rFonts w:ascii="Malgun Gothic" w:hAnsi="Malgun Gothic" w:eastAsia="Malgun Gothic"/>
        <w:color w:val="5B6770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color w:val="5B6770"/>
        <w:sz w:val="16"/>
      </w:rPr>
      <w:t>P4 통합 교통 관제 플랫폼  |  프로젝트 기획서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algun Gothic" w:hAnsi="Malgun Gothic" w:eastAsia="Malgun Gothic"/>
      <w:color w:val="26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832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67C8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832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832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basedOn w:val="Normal"/>
    <w:rPr>
      <w:color w:val="5B677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P4 통합 교통 관제 플랫폼 프로젝트 기획서</dc:title>
  <dc:subject>P4 통합 교통 관제 플랫폼</dc:subject>
  <dc:creator>python-docx</dc:creator>
  <cp:keywords>P4, 지능형 교통 관제, YOLO, UniDepth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