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22C" w:rsidRPr="00BF7852" w:rsidRDefault="00C2622C" w:rsidP="0031535C">
      <w:pPr>
        <w:pStyle w:val="Title"/>
        <w:spacing w:after="120"/>
        <w:jc w:val="left"/>
        <w:rPr>
          <w:rFonts w:ascii="Gill Sans MT" w:hAnsi="Gill Sans MT" w:cs="Arial"/>
          <w:b w:val="0"/>
          <w:color w:val="004282"/>
          <w:sz w:val="36"/>
          <w:szCs w:val="36"/>
        </w:rPr>
      </w:pPr>
      <w:r w:rsidRPr="00BF7852">
        <w:rPr>
          <w:rFonts w:ascii="Gill Sans MT" w:hAnsi="Gill Sans MT" w:cs="Arial"/>
          <w:b w:val="0"/>
          <w:color w:val="004282"/>
          <w:sz w:val="36"/>
          <w:szCs w:val="36"/>
        </w:rPr>
        <w:t>JOB DESCRIPTION</w:t>
      </w:r>
    </w:p>
    <w:p w:rsidR="00C2622C" w:rsidRDefault="00C2622C" w:rsidP="0031535C">
      <w:pPr>
        <w:pStyle w:val="BodyText"/>
        <w:spacing w:after="120"/>
        <w:jc w:val="left"/>
        <w:rPr>
          <w:rFonts w:ascii="Arial" w:hAnsi="Arial" w:cs="Arial"/>
          <w:b w:val="0"/>
          <w:color w:val="004282"/>
          <w:sz w:val="18"/>
          <w:szCs w:val="18"/>
        </w:rPr>
      </w:pPr>
      <w:r w:rsidRPr="00BF7852">
        <w:rPr>
          <w:rFonts w:ascii="Arial" w:hAnsi="Arial" w:cs="Arial"/>
          <w:b w:val="0"/>
          <w:color w:val="004282"/>
          <w:sz w:val="18"/>
          <w:szCs w:val="18"/>
        </w:rPr>
        <w:t>This describes the job in terms of its everyday tasks and responsibilities, the salary range and future prospects.</w:t>
      </w:r>
    </w:p>
    <w:p w:rsidR="00BF7852" w:rsidRPr="00BF7852" w:rsidRDefault="00BF7852" w:rsidP="0031535C">
      <w:pPr>
        <w:pStyle w:val="BodyText"/>
        <w:spacing w:after="120"/>
        <w:jc w:val="left"/>
        <w:rPr>
          <w:rFonts w:ascii="Arial" w:hAnsi="Arial" w:cs="Arial"/>
          <w:b w:val="0"/>
          <w:color w:val="004282"/>
          <w:sz w:val="18"/>
          <w:szCs w:val="18"/>
        </w:rPr>
      </w:pPr>
    </w:p>
    <w:tbl>
      <w:tblPr>
        <w:tblW w:w="10031" w:type="dxa"/>
        <w:tblBorders>
          <w:top w:val="single" w:sz="4" w:space="0" w:color="004282"/>
          <w:bottom w:val="single" w:sz="4" w:space="0" w:color="004282"/>
          <w:insideH w:val="single" w:sz="4" w:space="0" w:color="004282"/>
        </w:tblBorders>
        <w:tblLook w:val="0000" w:firstRow="0" w:lastRow="0" w:firstColumn="0" w:lastColumn="0" w:noHBand="0" w:noVBand="0"/>
      </w:tblPr>
      <w:tblGrid>
        <w:gridCol w:w="5015"/>
        <w:gridCol w:w="4307"/>
        <w:gridCol w:w="709"/>
      </w:tblGrid>
      <w:tr w:rsidR="00C2622C" w:rsidRPr="009A0A98" w:rsidTr="008D43B5">
        <w:trPr>
          <w:trHeight w:val="460"/>
        </w:trPr>
        <w:tc>
          <w:tcPr>
            <w:tcW w:w="9322" w:type="dxa"/>
            <w:gridSpan w:val="2"/>
            <w:tcMar>
              <w:top w:w="108" w:type="dxa"/>
              <w:bottom w:w="108" w:type="dxa"/>
            </w:tcMar>
            <w:vAlign w:val="center"/>
          </w:tcPr>
          <w:p w:rsidR="00C2622C" w:rsidRPr="009A0A98" w:rsidRDefault="00D808CB" w:rsidP="006A6D8F">
            <w:pPr>
              <w:pStyle w:val="Heading3"/>
              <w:jc w:val="left"/>
              <w:rPr>
                <w:caps/>
                <w:color w:val="004282"/>
              </w:rPr>
            </w:pPr>
            <w:r w:rsidRPr="00D808CB">
              <w:rPr>
                <w:b w:val="0"/>
                <w:caps/>
                <w:color w:val="004282"/>
              </w:rPr>
              <w:t>JOB ROLE</w:t>
            </w:r>
            <w:r w:rsidR="00EF22E1">
              <w:rPr>
                <w:caps/>
                <w:color w:val="004282"/>
              </w:rPr>
              <w:t xml:space="preserve">:  </w:t>
            </w:r>
            <w:r w:rsidR="006A6D8F">
              <w:rPr>
                <w:caps/>
                <w:color w:val="004282"/>
              </w:rPr>
              <w:t>Lead Infrastructure Engineer</w:t>
            </w:r>
            <w:bookmarkStart w:id="0" w:name="_GoBack"/>
            <w:bookmarkEnd w:id="0"/>
          </w:p>
        </w:tc>
        <w:tc>
          <w:tcPr>
            <w:tcW w:w="709" w:type="dxa"/>
            <w:tcMar>
              <w:top w:w="108" w:type="dxa"/>
              <w:bottom w:w="108" w:type="dxa"/>
            </w:tcMar>
            <w:vAlign w:val="center"/>
          </w:tcPr>
          <w:p w:rsidR="00B808AC" w:rsidRPr="009A0A98" w:rsidRDefault="00B808AC" w:rsidP="00B70364">
            <w:pPr>
              <w:rPr>
                <w:rFonts w:ascii="Arial" w:hAnsi="Arial" w:cs="Arial"/>
                <w:color w:val="004282"/>
              </w:rPr>
            </w:pPr>
          </w:p>
        </w:tc>
      </w:tr>
      <w:tr w:rsidR="00C2622C" w:rsidRPr="009A0A98" w:rsidTr="008D43B5">
        <w:trPr>
          <w:trHeight w:val="460"/>
        </w:trPr>
        <w:tc>
          <w:tcPr>
            <w:tcW w:w="9322" w:type="dxa"/>
            <w:gridSpan w:val="2"/>
            <w:tcMar>
              <w:top w:w="108" w:type="dxa"/>
              <w:bottom w:w="108" w:type="dxa"/>
            </w:tcMar>
            <w:vAlign w:val="center"/>
          </w:tcPr>
          <w:p w:rsidR="005255F0" w:rsidRPr="00D808CB" w:rsidRDefault="00C2622C" w:rsidP="004D029F">
            <w:pPr>
              <w:rPr>
                <w:rFonts w:ascii="Arial" w:hAnsi="Arial" w:cs="Arial"/>
                <w:bCs/>
                <w:caps/>
                <w:color w:val="004282"/>
              </w:rPr>
            </w:pPr>
            <w:r w:rsidRPr="00D808CB">
              <w:rPr>
                <w:rFonts w:ascii="Arial" w:hAnsi="Arial" w:cs="Arial"/>
                <w:bCs/>
                <w:caps/>
                <w:color w:val="004282"/>
              </w:rPr>
              <w:t>Expected</w:t>
            </w:r>
            <w:r w:rsidR="00D808CB" w:rsidRPr="00D808CB">
              <w:rPr>
                <w:rFonts w:ascii="Arial" w:hAnsi="Arial" w:cs="Arial"/>
                <w:bCs/>
                <w:caps/>
                <w:color w:val="004282"/>
              </w:rPr>
              <w:t xml:space="preserve">: </w:t>
            </w:r>
            <w:r w:rsidR="00EF22E1">
              <w:rPr>
                <w:rFonts w:ascii="Arial" w:hAnsi="Arial" w:cs="Arial"/>
                <w:bCs/>
                <w:caps/>
                <w:color w:val="004282"/>
              </w:rPr>
              <w:t xml:space="preserve"> </w:t>
            </w:r>
          </w:p>
        </w:tc>
        <w:tc>
          <w:tcPr>
            <w:tcW w:w="709" w:type="dxa"/>
            <w:tcMar>
              <w:top w:w="108" w:type="dxa"/>
              <w:bottom w:w="108" w:type="dxa"/>
            </w:tcMar>
            <w:vAlign w:val="center"/>
          </w:tcPr>
          <w:p w:rsidR="00C2622C" w:rsidRPr="009A0A98" w:rsidRDefault="00C2622C" w:rsidP="0031535C">
            <w:pPr>
              <w:rPr>
                <w:rFonts w:ascii="Arial" w:hAnsi="Arial" w:cs="Arial"/>
                <w:color w:val="004282"/>
              </w:rPr>
            </w:pPr>
          </w:p>
        </w:tc>
      </w:tr>
      <w:tr w:rsidR="00C2622C" w:rsidRPr="009A0A98" w:rsidTr="008D43B5">
        <w:trPr>
          <w:trHeight w:val="460"/>
        </w:trPr>
        <w:tc>
          <w:tcPr>
            <w:tcW w:w="9322" w:type="dxa"/>
            <w:gridSpan w:val="2"/>
            <w:tcMar>
              <w:top w:w="108" w:type="dxa"/>
              <w:bottom w:w="108" w:type="dxa"/>
            </w:tcMar>
            <w:vAlign w:val="center"/>
          </w:tcPr>
          <w:p w:rsidR="00B366B7" w:rsidRPr="00D808CB" w:rsidRDefault="00C2622C" w:rsidP="0031535C">
            <w:pPr>
              <w:rPr>
                <w:rFonts w:ascii="Arial" w:hAnsi="Arial" w:cs="Arial"/>
                <w:b/>
                <w:bCs/>
                <w:caps/>
                <w:color w:val="004282"/>
              </w:rPr>
            </w:pPr>
            <w:r w:rsidRPr="00D808CB">
              <w:rPr>
                <w:rFonts w:ascii="Arial" w:hAnsi="Arial" w:cs="Arial"/>
                <w:bCs/>
                <w:caps/>
                <w:color w:val="004282"/>
              </w:rPr>
              <w:t>Location</w:t>
            </w:r>
            <w:r w:rsidR="00D808CB" w:rsidRPr="00D808CB">
              <w:rPr>
                <w:rFonts w:ascii="Arial" w:hAnsi="Arial" w:cs="Arial"/>
                <w:bCs/>
                <w:caps/>
                <w:color w:val="004282"/>
              </w:rPr>
              <w:t xml:space="preserve">:  </w:t>
            </w:r>
            <w:r w:rsidR="00D808CB">
              <w:rPr>
                <w:rFonts w:ascii="Arial" w:hAnsi="Arial" w:cs="Arial"/>
                <w:b/>
                <w:bCs/>
                <w:caps/>
                <w:color w:val="004282"/>
              </w:rPr>
              <w:t>Chatham</w:t>
            </w:r>
            <w:r w:rsidR="005255F0">
              <w:rPr>
                <w:rFonts w:ascii="Arial" w:hAnsi="Arial" w:cs="Arial"/>
                <w:b/>
                <w:bCs/>
                <w:caps/>
                <w:color w:val="004282"/>
              </w:rPr>
              <w:t xml:space="preserve"> or London</w:t>
            </w:r>
          </w:p>
        </w:tc>
        <w:tc>
          <w:tcPr>
            <w:tcW w:w="709" w:type="dxa"/>
            <w:tcMar>
              <w:top w:w="108" w:type="dxa"/>
              <w:bottom w:w="108" w:type="dxa"/>
            </w:tcMar>
            <w:vAlign w:val="center"/>
          </w:tcPr>
          <w:p w:rsidR="00C2622C" w:rsidRPr="009A0A98" w:rsidRDefault="00C2622C" w:rsidP="00ED2422">
            <w:pPr>
              <w:rPr>
                <w:rFonts w:ascii="Arial" w:hAnsi="Arial" w:cs="Arial"/>
                <w:color w:val="004282"/>
              </w:rPr>
            </w:pPr>
          </w:p>
        </w:tc>
      </w:tr>
      <w:tr w:rsidR="00C2622C" w:rsidRPr="009A0A98" w:rsidTr="008D43B5">
        <w:trPr>
          <w:trHeight w:val="460"/>
        </w:trPr>
        <w:tc>
          <w:tcPr>
            <w:tcW w:w="9322" w:type="dxa"/>
            <w:gridSpan w:val="2"/>
            <w:tcMar>
              <w:top w:w="108" w:type="dxa"/>
              <w:bottom w:w="108" w:type="dxa"/>
            </w:tcMar>
            <w:vAlign w:val="center"/>
          </w:tcPr>
          <w:p w:rsidR="00C2622C" w:rsidRPr="009A0A98" w:rsidRDefault="00C2622C" w:rsidP="005255F0">
            <w:pPr>
              <w:rPr>
                <w:rFonts w:ascii="Arial" w:hAnsi="Arial" w:cs="Arial"/>
                <w:b/>
                <w:bCs/>
                <w:caps/>
                <w:color w:val="004282"/>
              </w:rPr>
            </w:pPr>
            <w:r w:rsidRPr="009A0A98">
              <w:rPr>
                <w:rFonts w:ascii="Arial" w:hAnsi="Arial" w:cs="Arial"/>
                <w:b/>
                <w:bCs/>
                <w:caps/>
                <w:color w:val="004282"/>
              </w:rPr>
              <w:t xml:space="preserve">Organisational context </w:t>
            </w:r>
            <w:r w:rsidR="009A0A98" w:rsidRPr="009A0A98">
              <w:rPr>
                <w:rFonts w:ascii="Arial" w:hAnsi="Arial" w:cs="Arial"/>
                <w:b/>
                <w:bCs/>
                <w:caps/>
                <w:color w:val="004282"/>
              </w:rPr>
              <w:br/>
            </w:r>
            <w:r w:rsidR="005255F0">
              <w:rPr>
                <w:rFonts w:ascii="Arial" w:hAnsi="Arial" w:cs="Arial"/>
                <w:color w:val="004282"/>
              </w:rPr>
              <w:t>Cloud Services Manager</w:t>
            </w:r>
          </w:p>
        </w:tc>
        <w:tc>
          <w:tcPr>
            <w:tcW w:w="709" w:type="dxa"/>
            <w:tcMar>
              <w:top w:w="108" w:type="dxa"/>
              <w:bottom w:w="108" w:type="dxa"/>
            </w:tcMar>
            <w:vAlign w:val="center"/>
          </w:tcPr>
          <w:p w:rsidR="00C2622C" w:rsidRPr="009A0A98" w:rsidRDefault="00C2622C" w:rsidP="00ED2422">
            <w:pPr>
              <w:rPr>
                <w:rFonts w:ascii="Arial" w:hAnsi="Arial" w:cs="Arial"/>
                <w:color w:val="004282"/>
              </w:rPr>
            </w:pPr>
          </w:p>
        </w:tc>
      </w:tr>
      <w:tr w:rsidR="00C2622C" w:rsidRPr="009A0A98" w:rsidTr="008D43B5">
        <w:trPr>
          <w:trHeight w:val="1599"/>
        </w:trPr>
        <w:tc>
          <w:tcPr>
            <w:tcW w:w="9322" w:type="dxa"/>
            <w:gridSpan w:val="2"/>
            <w:tcMar>
              <w:top w:w="108" w:type="dxa"/>
              <w:bottom w:w="108" w:type="dxa"/>
            </w:tcMar>
            <w:vAlign w:val="center"/>
          </w:tcPr>
          <w:p w:rsidR="00C2622C" w:rsidRDefault="00C2622C" w:rsidP="00D808CB">
            <w:pPr>
              <w:rPr>
                <w:rFonts w:ascii="Arial" w:hAnsi="Arial" w:cs="Arial"/>
                <w:b/>
                <w:bCs/>
                <w:caps/>
                <w:color w:val="004282"/>
              </w:rPr>
            </w:pPr>
            <w:r w:rsidRPr="009A0A98">
              <w:rPr>
                <w:rFonts w:ascii="Arial" w:hAnsi="Arial" w:cs="Arial"/>
                <w:b/>
                <w:bCs/>
                <w:caps/>
                <w:color w:val="004282"/>
              </w:rPr>
              <w:t xml:space="preserve">Job summary </w:t>
            </w:r>
            <w:r w:rsidR="009A0A98" w:rsidRPr="009A0A98">
              <w:rPr>
                <w:rFonts w:ascii="Arial" w:hAnsi="Arial" w:cs="Arial"/>
                <w:b/>
                <w:bCs/>
                <w:caps/>
                <w:color w:val="004282"/>
              </w:rPr>
              <w:br/>
            </w:r>
          </w:p>
          <w:p w:rsidR="00724D7D" w:rsidRPr="00E42041" w:rsidRDefault="00724D7D" w:rsidP="004B4F9C">
            <w:pPr>
              <w:rPr>
                <w:rFonts w:ascii="Arial" w:hAnsi="Arial" w:cs="Arial"/>
                <w:color w:val="1F497D" w:themeColor="text2"/>
              </w:rPr>
            </w:pPr>
            <w:r w:rsidRPr="00E42041">
              <w:rPr>
                <w:rFonts w:ascii="Arial" w:hAnsi="Arial" w:cs="Arial"/>
                <w:color w:val="1F497D" w:themeColor="text2"/>
              </w:rPr>
              <w:t>Dedicated to optimisation this role understands the collaborative synergies within the business, melding some Development skills with Operation, security and monitoring process to deliver a highly automated, scalable and compliant product or service.</w:t>
            </w:r>
          </w:p>
          <w:p w:rsidR="00D04B84" w:rsidRPr="00E42041" w:rsidRDefault="00D04B84" w:rsidP="00D808CB">
            <w:pPr>
              <w:rPr>
                <w:rFonts w:ascii="Arial" w:hAnsi="Arial" w:cs="Arial"/>
                <w:color w:val="1F497D" w:themeColor="text2"/>
              </w:rPr>
            </w:pPr>
          </w:p>
          <w:p w:rsidR="00371B44" w:rsidRPr="00E42041" w:rsidRDefault="00D04B84" w:rsidP="00371B44">
            <w:pPr>
              <w:rPr>
                <w:rFonts w:ascii="Arial" w:hAnsi="Arial" w:cs="Arial"/>
                <w:color w:val="1F497D" w:themeColor="text2"/>
              </w:rPr>
            </w:pPr>
            <w:r w:rsidRPr="00E42041">
              <w:rPr>
                <w:rFonts w:ascii="Arial" w:hAnsi="Arial" w:cs="Arial"/>
                <w:color w:val="1F497D" w:themeColor="text2"/>
              </w:rPr>
              <w:t>Essen</w:t>
            </w:r>
            <w:r w:rsidR="004D029F">
              <w:rPr>
                <w:rFonts w:ascii="Arial" w:hAnsi="Arial" w:cs="Arial"/>
                <w:color w:val="1F497D" w:themeColor="text2"/>
              </w:rPr>
              <w:t xml:space="preserve">tially, you will be responsible </w:t>
            </w:r>
            <w:r w:rsidRPr="00E42041">
              <w:rPr>
                <w:rFonts w:ascii="Arial" w:hAnsi="Arial" w:cs="Arial"/>
                <w:color w:val="1F497D" w:themeColor="text2"/>
              </w:rPr>
              <w:t xml:space="preserve">for </w:t>
            </w:r>
            <w:r w:rsidR="00371B44" w:rsidRPr="00E42041">
              <w:rPr>
                <w:rFonts w:ascii="Arial" w:hAnsi="Arial" w:cs="Arial"/>
                <w:color w:val="1F497D" w:themeColor="text2"/>
              </w:rPr>
              <w:t xml:space="preserve">services and products </w:t>
            </w:r>
            <w:r w:rsidR="004D029F">
              <w:rPr>
                <w:rFonts w:ascii="Arial" w:hAnsi="Arial" w:cs="Arial"/>
                <w:color w:val="1F497D" w:themeColor="text2"/>
              </w:rPr>
              <w:t>in the cloud</w:t>
            </w:r>
            <w:r w:rsidR="000F67DF">
              <w:rPr>
                <w:rFonts w:ascii="Arial" w:hAnsi="Arial" w:cs="Arial"/>
                <w:color w:val="1F497D" w:themeColor="text2"/>
              </w:rPr>
              <w:t>. You will be working at</w:t>
            </w:r>
            <w:r w:rsidR="00371B44" w:rsidRPr="00E42041">
              <w:rPr>
                <w:rFonts w:ascii="Arial" w:hAnsi="Arial" w:cs="Arial"/>
                <w:color w:val="1F497D" w:themeColor="text2"/>
              </w:rPr>
              <w:t xml:space="preserve"> a fa</w:t>
            </w:r>
            <w:r w:rsidR="000F67DF">
              <w:rPr>
                <w:rFonts w:ascii="Arial" w:hAnsi="Arial" w:cs="Arial"/>
                <w:color w:val="1F497D" w:themeColor="text2"/>
              </w:rPr>
              <w:t>st pace</w:t>
            </w:r>
            <w:r w:rsidR="00371B44" w:rsidRPr="00E42041">
              <w:rPr>
                <w:rFonts w:ascii="Arial" w:hAnsi="Arial" w:cs="Arial"/>
                <w:color w:val="1F497D" w:themeColor="text2"/>
              </w:rPr>
              <w:t>, working with a number of traditional teams to learn and apply the latest delivery techniques and helping to shape a new cloud model for Vanquisbank moving forwards.</w:t>
            </w:r>
          </w:p>
          <w:p w:rsidR="004B4F9C" w:rsidRPr="00E42041" w:rsidRDefault="00371B44" w:rsidP="00371B44">
            <w:pPr>
              <w:rPr>
                <w:rFonts w:ascii="Arial" w:hAnsi="Arial" w:cs="Arial"/>
                <w:color w:val="1F497D" w:themeColor="text2"/>
              </w:rPr>
            </w:pPr>
            <w:r w:rsidRPr="00E42041">
              <w:rPr>
                <w:rFonts w:ascii="Arial" w:hAnsi="Arial" w:cs="Arial"/>
                <w:color w:val="1F497D" w:themeColor="text2"/>
              </w:rPr>
              <w:t xml:space="preserve"> </w:t>
            </w:r>
          </w:p>
          <w:p w:rsidR="00D04B84" w:rsidRPr="00E42041" w:rsidRDefault="00A95AC3" w:rsidP="00D808CB">
            <w:pPr>
              <w:rPr>
                <w:rFonts w:ascii="Arial" w:hAnsi="Arial" w:cs="Arial"/>
                <w:color w:val="1F497D" w:themeColor="text2"/>
              </w:rPr>
            </w:pPr>
            <w:r w:rsidRPr="00E42041">
              <w:rPr>
                <w:rFonts w:ascii="Arial" w:hAnsi="Arial" w:cs="Arial"/>
                <w:color w:val="1F497D" w:themeColor="text2"/>
              </w:rPr>
              <w:t xml:space="preserve">Your role will be internal and external facing. </w:t>
            </w:r>
            <w:r w:rsidR="00D04B84" w:rsidRPr="00E42041">
              <w:rPr>
                <w:rFonts w:ascii="Arial" w:hAnsi="Arial" w:cs="Arial"/>
                <w:color w:val="1F497D" w:themeColor="text2"/>
              </w:rPr>
              <w:t>This is a highly diverse role where you will be exposed to many new technologies and both internal and external clients. Your role will be based in</w:t>
            </w:r>
            <w:r w:rsidR="004D029F">
              <w:rPr>
                <w:rFonts w:ascii="Arial" w:hAnsi="Arial" w:cs="Arial"/>
                <w:color w:val="1F497D" w:themeColor="text2"/>
              </w:rPr>
              <w:t xml:space="preserve"> either</w:t>
            </w:r>
            <w:r w:rsidR="00D04B84" w:rsidRPr="00E42041">
              <w:rPr>
                <w:rFonts w:ascii="Arial" w:hAnsi="Arial" w:cs="Arial"/>
                <w:color w:val="1F497D" w:themeColor="text2"/>
              </w:rPr>
              <w:t xml:space="preserve"> </w:t>
            </w:r>
            <w:r w:rsidR="004B4F9C" w:rsidRPr="00E42041">
              <w:rPr>
                <w:rFonts w:ascii="Arial" w:hAnsi="Arial" w:cs="Arial"/>
                <w:color w:val="1F497D" w:themeColor="text2"/>
              </w:rPr>
              <w:t>Chatham</w:t>
            </w:r>
            <w:r w:rsidR="004D029F">
              <w:rPr>
                <w:rFonts w:ascii="Arial" w:hAnsi="Arial" w:cs="Arial"/>
                <w:color w:val="1F497D" w:themeColor="text2"/>
              </w:rPr>
              <w:t xml:space="preserve"> or London.</w:t>
            </w:r>
          </w:p>
          <w:p w:rsidR="00D808CB" w:rsidRPr="009A0A98" w:rsidRDefault="00D04B84" w:rsidP="004D029F">
            <w:pPr>
              <w:rPr>
                <w:rFonts w:ascii="Arial" w:hAnsi="Arial" w:cs="Arial"/>
                <w:b/>
                <w:bCs/>
                <w:caps/>
                <w:color w:val="004282"/>
              </w:rPr>
            </w:pPr>
            <w:r>
              <w:rPr>
                <w:rFonts w:ascii="Arial" w:hAnsi="Arial" w:cs="Arial"/>
                <w:sz w:val="18"/>
                <w:szCs w:val="18"/>
              </w:rPr>
              <w:br/>
            </w:r>
          </w:p>
        </w:tc>
        <w:tc>
          <w:tcPr>
            <w:tcW w:w="709" w:type="dxa"/>
            <w:tcMar>
              <w:top w:w="108" w:type="dxa"/>
              <w:bottom w:w="108" w:type="dxa"/>
            </w:tcMar>
            <w:vAlign w:val="center"/>
          </w:tcPr>
          <w:p w:rsidR="00ED2422" w:rsidRPr="009A0A98" w:rsidRDefault="00ED2422" w:rsidP="00ED2422">
            <w:pPr>
              <w:jc w:val="both"/>
              <w:rPr>
                <w:rFonts w:ascii="Arial" w:hAnsi="Arial" w:cs="Arial"/>
                <w:color w:val="004282"/>
              </w:rPr>
            </w:pPr>
          </w:p>
        </w:tc>
      </w:tr>
      <w:tr w:rsidR="009B12F4" w:rsidRPr="009A0A98" w:rsidTr="00650EBF">
        <w:tc>
          <w:tcPr>
            <w:tcW w:w="10031" w:type="dxa"/>
            <w:gridSpan w:val="3"/>
            <w:tcMar>
              <w:top w:w="108" w:type="dxa"/>
              <w:bottom w:w="108" w:type="dxa"/>
            </w:tcMar>
            <w:vAlign w:val="center"/>
          </w:tcPr>
          <w:p w:rsidR="00BB26F7" w:rsidRPr="00BB26F7" w:rsidRDefault="00BB26F7" w:rsidP="00BB26F7">
            <w:pPr>
              <w:spacing w:after="120"/>
              <w:rPr>
                <w:rFonts w:ascii="Arial" w:hAnsi="Arial" w:cs="Arial"/>
                <w:b/>
                <w:bCs/>
                <w:color w:val="004282"/>
              </w:rPr>
            </w:pPr>
            <w:r w:rsidRPr="00BB26F7">
              <w:rPr>
                <w:rFonts w:ascii="Arial" w:hAnsi="Arial" w:cs="Arial"/>
                <w:b/>
                <w:bCs/>
                <w:color w:val="004282"/>
              </w:rPr>
              <w:t xml:space="preserve">TCF </w:t>
            </w:r>
            <w:r w:rsidRPr="00BB26F7">
              <w:rPr>
                <w:rFonts w:ascii="Arial" w:hAnsi="Arial" w:cs="Arial"/>
                <w:bCs/>
                <w:color w:val="004282"/>
              </w:rPr>
              <w:t>(Treating Customers Fairly)</w:t>
            </w:r>
            <w:r w:rsidRPr="00BB26F7">
              <w:rPr>
                <w:rFonts w:ascii="Arial" w:hAnsi="Arial" w:cs="Arial"/>
                <w:b/>
                <w:bCs/>
                <w:color w:val="004282"/>
              </w:rPr>
              <w:t xml:space="preserve"> and Conduct Risk</w:t>
            </w:r>
          </w:p>
          <w:p w:rsidR="00BB26F7" w:rsidRDefault="00BB26F7" w:rsidP="00BB26F7">
            <w:pPr>
              <w:rPr>
                <w:b/>
                <w:bCs/>
                <w:color w:val="000000"/>
              </w:rPr>
            </w:pPr>
          </w:p>
          <w:p w:rsidR="00BB26F7" w:rsidRPr="00E42041" w:rsidRDefault="00BB26F7" w:rsidP="00E42041">
            <w:pPr>
              <w:rPr>
                <w:rFonts w:ascii="Arial" w:hAnsi="Arial" w:cs="Arial"/>
                <w:color w:val="1F497D" w:themeColor="text2"/>
              </w:rPr>
            </w:pPr>
            <w:r w:rsidRPr="00E42041">
              <w:rPr>
                <w:rFonts w:ascii="Arial" w:hAnsi="Arial" w:cs="Arial"/>
                <w:color w:val="1F497D" w:themeColor="text2"/>
              </w:rPr>
              <w:t>It is Vanquis Bank’s policy to ensure that it carries out its business activity within Vanquis Bank’s TCF &amp; Conduct Risk framework and in light of the Financial Conduct Authority’s</w:t>
            </w:r>
            <w:r w:rsidR="0062704F" w:rsidRPr="00E42041">
              <w:rPr>
                <w:rFonts w:ascii="Arial" w:hAnsi="Arial" w:cs="Arial"/>
                <w:color w:val="1F497D" w:themeColor="text2"/>
              </w:rPr>
              <w:t xml:space="preserve"> (FCA)</w:t>
            </w:r>
            <w:r w:rsidRPr="00E42041">
              <w:rPr>
                <w:rFonts w:ascii="Arial" w:hAnsi="Arial" w:cs="Arial"/>
                <w:color w:val="1F497D" w:themeColor="text2"/>
              </w:rPr>
              <w:t xml:space="preserve"> guidance on Conduct Risk and TCF.</w:t>
            </w:r>
          </w:p>
          <w:p w:rsidR="00BB26F7" w:rsidRPr="00E42041" w:rsidRDefault="00BB26F7" w:rsidP="00E42041">
            <w:pPr>
              <w:rPr>
                <w:rFonts w:ascii="Arial" w:hAnsi="Arial" w:cs="Arial"/>
                <w:color w:val="1F497D" w:themeColor="text2"/>
              </w:rPr>
            </w:pPr>
          </w:p>
          <w:p w:rsidR="00BB26F7" w:rsidRPr="00E42041" w:rsidRDefault="00BB26F7" w:rsidP="00E42041">
            <w:pPr>
              <w:rPr>
                <w:rFonts w:ascii="Arial" w:hAnsi="Arial" w:cs="Arial"/>
                <w:color w:val="1F497D" w:themeColor="text2"/>
              </w:rPr>
            </w:pPr>
            <w:r w:rsidRPr="00E42041">
              <w:rPr>
                <w:rFonts w:ascii="Arial" w:hAnsi="Arial" w:cs="Arial"/>
                <w:color w:val="1F497D" w:themeColor="text2"/>
              </w:rPr>
              <w:t xml:space="preserve">The successful candidate for this role has an obligation to adhere to regulatory requirements and put the needs of the customer at the heart of how they work, with a focus on the long-term interests and the fair treatment of our customers. </w:t>
            </w:r>
          </w:p>
          <w:p w:rsidR="00BB26F7" w:rsidRPr="00E42041" w:rsidRDefault="00BB26F7" w:rsidP="00E42041">
            <w:pPr>
              <w:rPr>
                <w:rFonts w:ascii="Arial" w:hAnsi="Arial" w:cs="Arial"/>
                <w:color w:val="1F497D" w:themeColor="text2"/>
              </w:rPr>
            </w:pPr>
          </w:p>
          <w:p w:rsidR="00BB26F7" w:rsidRPr="00E42041" w:rsidRDefault="00BB26F7" w:rsidP="00E42041">
            <w:pPr>
              <w:rPr>
                <w:rFonts w:ascii="Arial" w:hAnsi="Arial" w:cs="Arial"/>
                <w:color w:val="1F497D" w:themeColor="text2"/>
              </w:rPr>
            </w:pPr>
            <w:r w:rsidRPr="00E42041">
              <w:rPr>
                <w:rFonts w:ascii="Arial" w:hAnsi="Arial" w:cs="Arial"/>
                <w:color w:val="1F497D" w:themeColor="text2"/>
              </w:rPr>
              <w:t>TCF focuses on good customer outcomes and underpins the delivery of the FCAs statutory objective of protecting customers. Every employee has a role to play in ensuring we treat customers fairly by reviewing and measuring current, present and future risks to customers and where necessary, supporting and implementing the controls that have been put in place to mitigate these risks.</w:t>
            </w:r>
          </w:p>
          <w:p w:rsidR="00BB26F7" w:rsidRPr="00E42041" w:rsidRDefault="00BB26F7" w:rsidP="00E42041">
            <w:pPr>
              <w:rPr>
                <w:rFonts w:ascii="Arial" w:hAnsi="Arial" w:cs="Arial"/>
                <w:color w:val="1F497D" w:themeColor="text2"/>
              </w:rPr>
            </w:pPr>
          </w:p>
          <w:p w:rsidR="009B12F4" w:rsidRPr="009A0A98" w:rsidRDefault="00BB26F7" w:rsidP="00E42041">
            <w:pPr>
              <w:rPr>
                <w:rFonts w:ascii="Arial" w:hAnsi="Arial" w:cs="Arial"/>
              </w:rPr>
            </w:pPr>
            <w:r w:rsidRPr="00E42041">
              <w:rPr>
                <w:rFonts w:ascii="Arial" w:hAnsi="Arial" w:cs="Arial"/>
                <w:color w:val="1F497D" w:themeColor="text2"/>
              </w:rPr>
              <w:t>The successful candidate will be measured against a combination of the Banks values, behaviours and objectives that support our overall objective of providing customers with positive outcomes</w:t>
            </w:r>
            <w:r w:rsidRPr="00BB26F7">
              <w:rPr>
                <w:rFonts w:ascii="Arial" w:hAnsi="Arial" w:cs="Arial"/>
              </w:rPr>
              <w:t>.</w:t>
            </w:r>
          </w:p>
        </w:tc>
      </w:tr>
      <w:tr w:rsidR="006B18E7" w:rsidRPr="006B18E7" w:rsidTr="00650EBF">
        <w:tc>
          <w:tcPr>
            <w:tcW w:w="10031" w:type="dxa"/>
            <w:gridSpan w:val="3"/>
            <w:tcMar>
              <w:top w:w="108" w:type="dxa"/>
              <w:bottom w:w="108" w:type="dxa"/>
            </w:tcMar>
            <w:vAlign w:val="center"/>
          </w:tcPr>
          <w:p w:rsidR="00C2622C" w:rsidRPr="006B18E7" w:rsidRDefault="00C2622C" w:rsidP="0031535C">
            <w:pPr>
              <w:spacing w:after="120"/>
              <w:rPr>
                <w:rFonts w:ascii="Arial" w:hAnsi="Arial" w:cs="Arial"/>
                <w:color w:val="1F497D" w:themeColor="text2"/>
              </w:rPr>
            </w:pPr>
            <w:r w:rsidRPr="006B18E7">
              <w:rPr>
                <w:rFonts w:ascii="Arial" w:hAnsi="Arial" w:cs="Arial"/>
                <w:b/>
                <w:bCs/>
                <w:caps/>
                <w:color w:val="1F497D" w:themeColor="text2"/>
              </w:rPr>
              <w:t>Job content</w:t>
            </w:r>
          </w:p>
          <w:p w:rsidR="00BF7852" w:rsidRPr="00E42041" w:rsidRDefault="00371B44" w:rsidP="007F5379">
            <w:pPr>
              <w:numPr>
                <w:ilvl w:val="0"/>
                <w:numId w:val="7"/>
              </w:numPr>
              <w:spacing w:after="120"/>
              <w:rPr>
                <w:rFonts w:ascii="Arial" w:hAnsi="Arial" w:cs="Arial"/>
                <w:color w:val="1F497D" w:themeColor="text2"/>
              </w:rPr>
            </w:pPr>
            <w:r w:rsidRPr="00E42041">
              <w:rPr>
                <w:rFonts w:ascii="Arial" w:hAnsi="Arial" w:cs="Arial"/>
                <w:color w:val="1F497D" w:themeColor="text2"/>
              </w:rPr>
              <w:t>Supporting and boarding of Automation, Orchestration and scalability of Cloud technologies</w:t>
            </w:r>
          </w:p>
          <w:p w:rsidR="007F5379" w:rsidRPr="00E42041" w:rsidRDefault="007F5379" w:rsidP="007F5379">
            <w:pPr>
              <w:numPr>
                <w:ilvl w:val="0"/>
                <w:numId w:val="7"/>
              </w:numPr>
              <w:spacing w:after="120"/>
              <w:rPr>
                <w:rFonts w:ascii="Arial" w:hAnsi="Arial" w:cs="Arial"/>
                <w:color w:val="1F497D" w:themeColor="text2"/>
              </w:rPr>
            </w:pPr>
            <w:r w:rsidRPr="00E42041">
              <w:rPr>
                <w:rFonts w:ascii="Arial" w:hAnsi="Arial" w:cs="Arial"/>
                <w:color w:val="1F497D" w:themeColor="text2"/>
              </w:rPr>
              <w:t>Deployment to production environment of project or change approved work packages.</w:t>
            </w:r>
          </w:p>
          <w:p w:rsidR="00A874EF" w:rsidRPr="00E42041" w:rsidRDefault="00EF22E1" w:rsidP="006B18E7">
            <w:pPr>
              <w:numPr>
                <w:ilvl w:val="0"/>
                <w:numId w:val="7"/>
              </w:numPr>
              <w:spacing w:after="120"/>
              <w:jc w:val="both"/>
              <w:rPr>
                <w:rFonts w:ascii="Arial" w:hAnsi="Arial" w:cs="Arial"/>
                <w:b/>
                <w:color w:val="1F497D" w:themeColor="text2"/>
              </w:rPr>
            </w:pPr>
            <w:r w:rsidRPr="00E42041">
              <w:rPr>
                <w:rFonts w:ascii="Arial" w:hAnsi="Arial" w:cs="Arial"/>
                <w:color w:val="1F497D" w:themeColor="text2"/>
              </w:rPr>
              <w:t xml:space="preserve">Manage Technical compliance of Infrastructure </w:t>
            </w:r>
            <w:r w:rsidR="001A7968" w:rsidRPr="00E42041">
              <w:rPr>
                <w:rFonts w:ascii="Arial" w:hAnsi="Arial" w:cs="Arial"/>
                <w:color w:val="1F497D" w:themeColor="text2"/>
              </w:rPr>
              <w:t>Deliverables to CIS and PCI-DSS standards (Ownership and review of pertinent Documents/policy and Standards</w:t>
            </w:r>
          </w:p>
          <w:p w:rsidR="006B18E7" w:rsidRPr="00E42041" w:rsidRDefault="007F5379" w:rsidP="006B18E7">
            <w:pPr>
              <w:numPr>
                <w:ilvl w:val="0"/>
                <w:numId w:val="7"/>
              </w:numPr>
              <w:spacing w:after="120"/>
              <w:jc w:val="both"/>
              <w:rPr>
                <w:rFonts w:ascii="Arial" w:hAnsi="Arial" w:cs="Arial"/>
                <w:b/>
                <w:color w:val="1F497D" w:themeColor="text2"/>
              </w:rPr>
            </w:pPr>
            <w:r w:rsidRPr="00E42041">
              <w:rPr>
                <w:rFonts w:ascii="Arial" w:hAnsi="Arial" w:cs="Arial"/>
                <w:color w:val="1F497D" w:themeColor="text2"/>
              </w:rPr>
              <w:lastRenderedPageBreak/>
              <w:t xml:space="preserve">Undertaking of IT Infrastructure project work </w:t>
            </w:r>
            <w:r w:rsidR="00371B44" w:rsidRPr="00E42041">
              <w:rPr>
                <w:rFonts w:ascii="Arial" w:hAnsi="Arial" w:cs="Arial"/>
                <w:color w:val="1F497D" w:themeColor="text2"/>
              </w:rPr>
              <w:t>pertaining to Cloud services</w:t>
            </w:r>
          </w:p>
          <w:p w:rsidR="007F5379" w:rsidRPr="00E42041" w:rsidRDefault="007F5379" w:rsidP="007F5379">
            <w:pPr>
              <w:numPr>
                <w:ilvl w:val="0"/>
                <w:numId w:val="7"/>
              </w:numPr>
              <w:jc w:val="both"/>
              <w:rPr>
                <w:rFonts w:ascii="Arial" w:hAnsi="Arial" w:cs="Arial"/>
                <w:color w:val="1F497D" w:themeColor="text2"/>
              </w:rPr>
            </w:pPr>
            <w:r w:rsidRPr="00E42041">
              <w:rPr>
                <w:rFonts w:ascii="Arial" w:hAnsi="Arial" w:cs="Arial"/>
                <w:color w:val="1F497D" w:themeColor="text2"/>
              </w:rPr>
              <w:t>Definition of Initial warranty support of new deployments with creation of support and maintenance documentation, moving then to full support</w:t>
            </w:r>
          </w:p>
          <w:p w:rsidR="001A7968" w:rsidRPr="005708A8" w:rsidRDefault="008D43B5" w:rsidP="006B18E7">
            <w:pPr>
              <w:numPr>
                <w:ilvl w:val="0"/>
                <w:numId w:val="7"/>
              </w:numPr>
              <w:spacing w:after="120"/>
              <w:rPr>
                <w:rFonts w:ascii="Arial" w:hAnsi="Arial" w:cs="Arial"/>
              </w:rPr>
            </w:pPr>
            <w:r w:rsidRPr="00E42041">
              <w:rPr>
                <w:rFonts w:ascii="Arial" w:hAnsi="Arial" w:cs="Arial"/>
                <w:color w:val="1F497D" w:themeColor="text2"/>
              </w:rPr>
              <w:t>Support the business to enable maximum uptime and performance</w:t>
            </w:r>
          </w:p>
          <w:p w:rsidR="005708A8" w:rsidRPr="006B18E7" w:rsidRDefault="005708A8" w:rsidP="006B18E7">
            <w:pPr>
              <w:numPr>
                <w:ilvl w:val="0"/>
                <w:numId w:val="7"/>
              </w:numPr>
              <w:spacing w:after="120"/>
              <w:rPr>
                <w:rFonts w:ascii="Arial" w:hAnsi="Arial" w:cs="Arial"/>
              </w:rPr>
            </w:pPr>
            <w:r>
              <w:rPr>
                <w:rFonts w:ascii="Arial" w:hAnsi="Arial" w:cs="Arial"/>
                <w:color w:val="1F497D" w:themeColor="text2"/>
              </w:rPr>
              <w:t>Me</w:t>
            </w:r>
            <w:r w:rsidR="00482798">
              <w:rPr>
                <w:rFonts w:ascii="Arial" w:hAnsi="Arial" w:cs="Arial"/>
                <w:color w:val="1F497D" w:themeColor="text2"/>
              </w:rPr>
              <w:t>ntor junior members of the team.</w:t>
            </w:r>
          </w:p>
        </w:tc>
      </w:tr>
      <w:tr w:rsidR="00C2622C" w:rsidRPr="009A0A98" w:rsidTr="00FE6C8F">
        <w:trPr>
          <w:trHeight w:val="2181"/>
        </w:trPr>
        <w:tc>
          <w:tcPr>
            <w:tcW w:w="10031" w:type="dxa"/>
            <w:gridSpan w:val="3"/>
            <w:tcMar>
              <w:top w:w="108" w:type="dxa"/>
              <w:bottom w:w="108" w:type="dxa"/>
            </w:tcMar>
            <w:vAlign w:val="center"/>
          </w:tcPr>
          <w:p w:rsidR="00B70364" w:rsidRDefault="00C2622C" w:rsidP="0031535C">
            <w:pPr>
              <w:spacing w:after="120"/>
              <w:rPr>
                <w:rFonts w:ascii="Arial" w:hAnsi="Arial" w:cs="Arial"/>
                <w:color w:val="004282"/>
              </w:rPr>
            </w:pPr>
            <w:r w:rsidRPr="009260FE">
              <w:rPr>
                <w:rFonts w:ascii="Arial" w:hAnsi="Arial" w:cs="Arial"/>
                <w:b/>
                <w:bCs/>
                <w:caps/>
                <w:color w:val="004282"/>
              </w:rPr>
              <w:lastRenderedPageBreak/>
              <w:t>Relationships</w:t>
            </w:r>
            <w:r w:rsidRPr="009A0A98">
              <w:rPr>
                <w:rFonts w:ascii="Arial" w:hAnsi="Arial" w:cs="Arial"/>
                <w:color w:val="004282"/>
              </w:rPr>
              <w:t xml:space="preserve"> </w:t>
            </w:r>
          </w:p>
          <w:p w:rsidR="001A7968" w:rsidRPr="00E42041" w:rsidRDefault="001A7968" w:rsidP="006B18E7">
            <w:pPr>
              <w:pStyle w:val="ListParagraph"/>
              <w:numPr>
                <w:ilvl w:val="0"/>
                <w:numId w:val="35"/>
              </w:numPr>
              <w:spacing w:after="120"/>
              <w:rPr>
                <w:rFonts w:ascii="Arial" w:hAnsi="Arial" w:cs="Arial"/>
                <w:color w:val="1F497D" w:themeColor="text2"/>
              </w:rPr>
            </w:pPr>
            <w:r w:rsidRPr="00E42041">
              <w:rPr>
                <w:rFonts w:ascii="Arial" w:hAnsi="Arial" w:cs="Arial"/>
                <w:color w:val="1F497D" w:themeColor="text2"/>
              </w:rPr>
              <w:t>3</w:t>
            </w:r>
            <w:r w:rsidRPr="00E42041">
              <w:rPr>
                <w:rFonts w:ascii="Arial" w:hAnsi="Arial" w:cs="Arial"/>
                <w:color w:val="1F497D" w:themeColor="text2"/>
                <w:vertAlign w:val="superscript"/>
              </w:rPr>
              <w:t>rd</w:t>
            </w:r>
            <w:r w:rsidRPr="00E42041">
              <w:rPr>
                <w:rFonts w:ascii="Arial" w:hAnsi="Arial" w:cs="Arial"/>
                <w:color w:val="1F497D" w:themeColor="text2"/>
              </w:rPr>
              <w:t xml:space="preserve"> Party Managed S</w:t>
            </w:r>
            <w:r w:rsidR="00B925A3" w:rsidRPr="00E42041">
              <w:rPr>
                <w:rFonts w:ascii="Arial" w:hAnsi="Arial" w:cs="Arial"/>
                <w:color w:val="1F497D" w:themeColor="text2"/>
              </w:rPr>
              <w:t>ervices/Cloud Service providers</w:t>
            </w:r>
          </w:p>
          <w:p w:rsidR="001A7968" w:rsidRPr="00E42041" w:rsidRDefault="00371B44" w:rsidP="006B18E7">
            <w:pPr>
              <w:pStyle w:val="ListParagraph"/>
              <w:numPr>
                <w:ilvl w:val="0"/>
                <w:numId w:val="35"/>
              </w:numPr>
              <w:spacing w:after="120"/>
              <w:rPr>
                <w:rFonts w:ascii="Arial" w:hAnsi="Arial" w:cs="Arial"/>
                <w:color w:val="1F497D" w:themeColor="text2"/>
              </w:rPr>
            </w:pPr>
            <w:r w:rsidRPr="00E42041">
              <w:rPr>
                <w:rFonts w:ascii="Arial" w:hAnsi="Arial" w:cs="Arial"/>
                <w:color w:val="1F497D" w:themeColor="text2"/>
              </w:rPr>
              <w:t>On prem Support and Delivery teams</w:t>
            </w:r>
          </w:p>
          <w:p w:rsidR="006B18E7" w:rsidRPr="00E42041" w:rsidRDefault="006B18E7" w:rsidP="006B18E7">
            <w:pPr>
              <w:pStyle w:val="ListParagraph"/>
              <w:numPr>
                <w:ilvl w:val="0"/>
                <w:numId w:val="35"/>
              </w:numPr>
              <w:spacing w:after="120"/>
              <w:rPr>
                <w:rFonts w:ascii="Arial" w:hAnsi="Arial" w:cs="Arial"/>
                <w:color w:val="1F497D" w:themeColor="text2"/>
              </w:rPr>
            </w:pPr>
            <w:r w:rsidRPr="00E42041">
              <w:rPr>
                <w:rFonts w:ascii="Arial" w:hAnsi="Arial" w:cs="Arial"/>
                <w:color w:val="1F497D" w:themeColor="text2"/>
              </w:rPr>
              <w:t>IT Sec</w:t>
            </w:r>
            <w:r w:rsidR="00A874EF" w:rsidRPr="00E42041">
              <w:rPr>
                <w:rFonts w:ascii="Arial" w:hAnsi="Arial" w:cs="Arial"/>
                <w:color w:val="1F497D" w:themeColor="text2"/>
              </w:rPr>
              <w:t>urity/Change/Transition/Solutions Consultancy</w:t>
            </w:r>
          </w:p>
          <w:p w:rsidR="00B925A3" w:rsidRPr="00E42041" w:rsidRDefault="00B925A3" w:rsidP="006B18E7">
            <w:pPr>
              <w:pStyle w:val="ListParagraph"/>
              <w:numPr>
                <w:ilvl w:val="0"/>
                <w:numId w:val="35"/>
              </w:numPr>
              <w:spacing w:after="120"/>
              <w:rPr>
                <w:rFonts w:ascii="Arial" w:hAnsi="Arial" w:cs="Arial"/>
                <w:color w:val="1F497D" w:themeColor="text2"/>
              </w:rPr>
            </w:pPr>
            <w:r w:rsidRPr="00E42041">
              <w:rPr>
                <w:rFonts w:ascii="Arial" w:hAnsi="Arial" w:cs="Arial"/>
                <w:color w:val="1F497D" w:themeColor="text2"/>
              </w:rPr>
              <w:t>Project Management</w:t>
            </w:r>
          </w:p>
          <w:p w:rsidR="006B18E7" w:rsidRPr="00E42041" w:rsidRDefault="006B18E7" w:rsidP="006B18E7">
            <w:pPr>
              <w:pStyle w:val="ListParagraph"/>
              <w:numPr>
                <w:ilvl w:val="0"/>
                <w:numId w:val="35"/>
              </w:numPr>
              <w:spacing w:after="120"/>
              <w:rPr>
                <w:rFonts w:ascii="Arial" w:hAnsi="Arial" w:cs="Arial"/>
                <w:color w:val="1F497D" w:themeColor="text2"/>
              </w:rPr>
            </w:pPr>
            <w:r w:rsidRPr="00E42041">
              <w:rPr>
                <w:rFonts w:ascii="Arial" w:hAnsi="Arial" w:cs="Arial"/>
                <w:color w:val="1F497D" w:themeColor="text2"/>
              </w:rPr>
              <w:t xml:space="preserve">Business </w:t>
            </w:r>
            <w:r w:rsidR="00B925A3" w:rsidRPr="00E42041">
              <w:rPr>
                <w:rFonts w:ascii="Arial" w:hAnsi="Arial" w:cs="Arial"/>
                <w:color w:val="1F497D" w:themeColor="text2"/>
              </w:rPr>
              <w:t>Departments</w:t>
            </w:r>
          </w:p>
          <w:p w:rsidR="00DE7AD5" w:rsidRPr="009A0A98" w:rsidRDefault="00B925A3" w:rsidP="00371B44">
            <w:pPr>
              <w:pStyle w:val="ListParagraph"/>
              <w:numPr>
                <w:ilvl w:val="0"/>
                <w:numId w:val="35"/>
              </w:numPr>
              <w:spacing w:after="120"/>
              <w:rPr>
                <w:rFonts w:ascii="Arial" w:hAnsi="Arial" w:cs="Arial"/>
                <w:color w:val="004282"/>
              </w:rPr>
            </w:pPr>
            <w:r w:rsidRPr="00E42041">
              <w:rPr>
                <w:rFonts w:ascii="Arial" w:hAnsi="Arial" w:cs="Arial"/>
                <w:color w:val="1F497D" w:themeColor="text2"/>
              </w:rPr>
              <w:t>Individual Team Members</w:t>
            </w:r>
            <w:r w:rsidR="00A874EF" w:rsidRPr="00E42041">
              <w:rPr>
                <w:rFonts w:ascii="Arial" w:hAnsi="Arial" w:cs="Arial"/>
                <w:color w:val="1F497D" w:themeColor="text2"/>
              </w:rPr>
              <w:t xml:space="preserve"> and Infrastructure vertical Peers</w:t>
            </w:r>
          </w:p>
        </w:tc>
      </w:tr>
      <w:tr w:rsidR="00C2622C" w:rsidRPr="009A0A98" w:rsidTr="00650EBF">
        <w:tc>
          <w:tcPr>
            <w:tcW w:w="10031" w:type="dxa"/>
            <w:gridSpan w:val="3"/>
            <w:tcMar>
              <w:top w:w="108" w:type="dxa"/>
              <w:bottom w:w="108" w:type="dxa"/>
            </w:tcMar>
            <w:vAlign w:val="center"/>
          </w:tcPr>
          <w:p w:rsidR="00C2622C" w:rsidRDefault="00C2622C" w:rsidP="0031535C">
            <w:pPr>
              <w:spacing w:after="120"/>
              <w:rPr>
                <w:rFonts w:ascii="Arial" w:hAnsi="Arial" w:cs="Arial"/>
                <w:color w:val="004282"/>
              </w:rPr>
            </w:pPr>
            <w:r w:rsidRPr="009260FE">
              <w:rPr>
                <w:rFonts w:ascii="Arial" w:hAnsi="Arial" w:cs="Arial"/>
                <w:b/>
                <w:bCs/>
                <w:caps/>
                <w:color w:val="004282"/>
              </w:rPr>
              <w:t>system</w:t>
            </w:r>
            <w:r w:rsidR="00FE6C8F">
              <w:rPr>
                <w:rFonts w:ascii="Arial" w:hAnsi="Arial" w:cs="Arial"/>
                <w:b/>
                <w:bCs/>
                <w:caps/>
                <w:color w:val="004282"/>
              </w:rPr>
              <w:t>S/APPLICATIONS</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VSTS</w:t>
            </w:r>
          </w:p>
          <w:p w:rsidR="00371B44" w:rsidRPr="00E42041" w:rsidRDefault="00FE6C8F"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Team City</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Octopus Deploy</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Azure</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IaaS</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App Services Environments</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Web Apps</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API Management</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Infrastructure as Code</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Configuration Management</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Ansible</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Puppet</w:t>
            </w:r>
          </w:p>
          <w:p w:rsidR="00371B44" w:rsidRPr="00E42041" w:rsidRDefault="00371B44" w:rsidP="00371B44">
            <w:pPr>
              <w:pStyle w:val="NoSpacing"/>
              <w:numPr>
                <w:ilvl w:val="1"/>
                <w:numId w:val="40"/>
              </w:numPr>
              <w:rPr>
                <w:rFonts w:ascii="Arial" w:hAnsi="Arial" w:cs="Arial"/>
                <w:color w:val="1F497D" w:themeColor="text2"/>
                <w:sz w:val="20"/>
                <w:szCs w:val="20"/>
              </w:rPr>
            </w:pPr>
            <w:r w:rsidRPr="00E42041">
              <w:rPr>
                <w:rFonts w:ascii="Arial" w:hAnsi="Arial" w:cs="Arial"/>
                <w:color w:val="1F497D" w:themeColor="text2"/>
                <w:sz w:val="20"/>
                <w:szCs w:val="20"/>
              </w:rPr>
              <w:t>Chef</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Linux</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Windows Server OS</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PowerShell</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JSON</w:t>
            </w:r>
          </w:p>
          <w:p w:rsidR="00371B44" w:rsidRPr="00E42041" w:rsidRDefault="00371B44" w:rsidP="00371B44">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rPr>
              <w:t>App Insights</w:t>
            </w:r>
          </w:p>
          <w:p w:rsidR="00B21722" w:rsidRPr="00E42041" w:rsidRDefault="00371B44" w:rsidP="001A7968">
            <w:pPr>
              <w:pStyle w:val="NoSpacing"/>
              <w:numPr>
                <w:ilvl w:val="0"/>
                <w:numId w:val="40"/>
              </w:numPr>
              <w:rPr>
                <w:rFonts w:ascii="Arial" w:hAnsi="Arial" w:cs="Arial"/>
                <w:color w:val="1F497D" w:themeColor="text2"/>
                <w:sz w:val="20"/>
                <w:szCs w:val="20"/>
              </w:rPr>
            </w:pPr>
            <w:r w:rsidRPr="00E42041">
              <w:rPr>
                <w:rFonts w:ascii="Arial" w:hAnsi="Arial" w:cs="Arial"/>
                <w:color w:val="1F497D" w:themeColor="text2"/>
                <w:sz w:val="20"/>
                <w:szCs w:val="20"/>
                <w:shd w:val="clear" w:color="auto" w:fill="FFFFFF"/>
              </w:rPr>
              <w:t>Experience with continuous Delivery</w:t>
            </w:r>
          </w:p>
          <w:p w:rsidR="00C2622C" w:rsidRPr="009A0A98" w:rsidRDefault="00C2622C" w:rsidP="00094DCA">
            <w:pPr>
              <w:spacing w:after="120"/>
              <w:rPr>
                <w:rFonts w:ascii="Arial" w:hAnsi="Arial" w:cs="Arial"/>
                <w:color w:val="004282"/>
              </w:rPr>
            </w:pPr>
          </w:p>
        </w:tc>
      </w:tr>
      <w:tr w:rsidR="00C2622C" w:rsidRPr="009A0A98" w:rsidTr="00650EBF">
        <w:tc>
          <w:tcPr>
            <w:tcW w:w="10031" w:type="dxa"/>
            <w:gridSpan w:val="3"/>
            <w:tcMar>
              <w:top w:w="108" w:type="dxa"/>
              <w:bottom w:w="108" w:type="dxa"/>
            </w:tcMar>
            <w:vAlign w:val="center"/>
          </w:tcPr>
          <w:p w:rsidR="00C2622C" w:rsidRPr="009A0A98" w:rsidRDefault="00C2622C" w:rsidP="0031535C">
            <w:pPr>
              <w:spacing w:after="120"/>
              <w:rPr>
                <w:rFonts w:ascii="Arial" w:hAnsi="Arial" w:cs="Arial"/>
                <w:color w:val="004282"/>
              </w:rPr>
            </w:pPr>
            <w:r w:rsidRPr="009260FE">
              <w:rPr>
                <w:rFonts w:ascii="Arial" w:hAnsi="Arial" w:cs="Arial"/>
                <w:b/>
                <w:bCs/>
                <w:caps/>
                <w:color w:val="004282"/>
              </w:rPr>
              <w:t>Working conditions</w:t>
            </w:r>
            <w:r w:rsidRPr="009A0A98">
              <w:rPr>
                <w:rFonts w:ascii="Arial" w:hAnsi="Arial" w:cs="Arial"/>
                <w:color w:val="004282"/>
              </w:rPr>
              <w:t xml:space="preserve"> (hours, locations, accident or health hazards, travel facilities)</w:t>
            </w:r>
          </w:p>
          <w:p w:rsidR="008D43B5" w:rsidRDefault="008D43B5" w:rsidP="008D43B5">
            <w:pPr>
              <w:jc w:val="both"/>
              <w:rPr>
                <w:rFonts w:ascii="Arial" w:hAnsi="Arial" w:cs="Arial"/>
                <w:color w:val="1F497D" w:themeColor="text2"/>
              </w:rPr>
            </w:pPr>
            <w:r w:rsidRPr="00A431EC">
              <w:rPr>
                <w:rFonts w:ascii="Arial" w:hAnsi="Arial" w:cs="Arial"/>
                <w:color w:val="1F497D" w:themeColor="text2"/>
              </w:rPr>
              <w:t>37.5 hours per week</w:t>
            </w:r>
          </w:p>
          <w:p w:rsidR="005255F0" w:rsidRPr="00A431EC" w:rsidRDefault="005255F0" w:rsidP="008D43B5">
            <w:pPr>
              <w:jc w:val="both"/>
              <w:rPr>
                <w:rFonts w:ascii="Arial" w:hAnsi="Arial" w:cs="Arial"/>
                <w:color w:val="1F497D" w:themeColor="text2"/>
              </w:rPr>
            </w:pPr>
            <w:r>
              <w:rPr>
                <w:rFonts w:ascii="Arial" w:hAnsi="Arial" w:cs="Arial"/>
                <w:color w:val="1F497D" w:themeColor="text2"/>
              </w:rPr>
              <w:t>OOH support Rota as required</w:t>
            </w:r>
          </w:p>
          <w:p w:rsidR="008D43B5" w:rsidRPr="00A431EC" w:rsidRDefault="004D029F" w:rsidP="008D43B5">
            <w:pPr>
              <w:jc w:val="both"/>
              <w:rPr>
                <w:rFonts w:ascii="Arial" w:hAnsi="Arial" w:cs="Arial"/>
                <w:color w:val="1F497D" w:themeColor="text2"/>
              </w:rPr>
            </w:pPr>
            <w:r>
              <w:rPr>
                <w:rFonts w:ascii="Arial" w:hAnsi="Arial" w:cs="Arial"/>
                <w:color w:val="1F497D" w:themeColor="text2"/>
              </w:rPr>
              <w:t xml:space="preserve">Chatham or </w:t>
            </w:r>
            <w:r w:rsidR="008D43B5" w:rsidRPr="00A431EC">
              <w:rPr>
                <w:rFonts w:ascii="Arial" w:hAnsi="Arial" w:cs="Arial"/>
                <w:color w:val="1F497D" w:themeColor="text2"/>
              </w:rPr>
              <w:t>London Head Office</w:t>
            </w:r>
            <w:r>
              <w:rPr>
                <w:rFonts w:ascii="Arial" w:hAnsi="Arial" w:cs="Arial"/>
                <w:color w:val="1F497D" w:themeColor="text2"/>
              </w:rPr>
              <w:t>.</w:t>
            </w:r>
          </w:p>
          <w:p w:rsidR="008D43B5" w:rsidRDefault="008D43B5" w:rsidP="008D43B5">
            <w:pPr>
              <w:jc w:val="both"/>
              <w:rPr>
                <w:rFonts w:ascii="Arial" w:hAnsi="Arial" w:cs="Arial"/>
                <w:color w:val="1F497D" w:themeColor="text2"/>
              </w:rPr>
            </w:pPr>
            <w:r w:rsidRPr="00A431EC">
              <w:rPr>
                <w:rFonts w:ascii="Arial" w:hAnsi="Arial" w:cs="Arial"/>
                <w:color w:val="1F497D" w:themeColor="text2"/>
              </w:rPr>
              <w:t>Flexibility required to work out of hours as and when required.</w:t>
            </w:r>
          </w:p>
          <w:p w:rsidR="005255F0" w:rsidRDefault="005255F0" w:rsidP="008D43B5">
            <w:pPr>
              <w:jc w:val="both"/>
              <w:rPr>
                <w:rFonts w:ascii="Arial" w:hAnsi="Arial" w:cs="Arial"/>
                <w:color w:val="1F497D" w:themeColor="text2"/>
              </w:rPr>
            </w:pPr>
            <w:r w:rsidRPr="00A431EC">
              <w:rPr>
                <w:rFonts w:ascii="Arial" w:hAnsi="Arial" w:cs="Arial"/>
                <w:color w:val="1F497D" w:themeColor="text2"/>
              </w:rPr>
              <w:t>Willing to travel to European locations if required.</w:t>
            </w:r>
          </w:p>
          <w:p w:rsidR="00C2622C" w:rsidRPr="009A0A98" w:rsidRDefault="00C2622C" w:rsidP="00EC79EE">
            <w:pPr>
              <w:spacing w:after="120"/>
              <w:rPr>
                <w:rFonts w:ascii="Arial" w:hAnsi="Arial" w:cs="Arial"/>
                <w:color w:val="004282"/>
              </w:rPr>
            </w:pPr>
          </w:p>
        </w:tc>
      </w:tr>
      <w:tr w:rsidR="00C2622C" w:rsidRPr="009A0A98" w:rsidTr="00650EBF">
        <w:tc>
          <w:tcPr>
            <w:tcW w:w="10031" w:type="dxa"/>
            <w:gridSpan w:val="3"/>
            <w:tcMar>
              <w:top w:w="108" w:type="dxa"/>
              <w:bottom w:w="108" w:type="dxa"/>
            </w:tcMar>
            <w:vAlign w:val="center"/>
          </w:tcPr>
          <w:p w:rsidR="00B22664" w:rsidRPr="009A0A98" w:rsidRDefault="00C2622C" w:rsidP="0031535C">
            <w:pPr>
              <w:spacing w:after="120"/>
              <w:rPr>
                <w:rFonts w:ascii="Arial" w:hAnsi="Arial" w:cs="Arial"/>
                <w:color w:val="004282"/>
              </w:rPr>
            </w:pPr>
            <w:r w:rsidRPr="009260FE">
              <w:rPr>
                <w:rFonts w:ascii="Arial" w:hAnsi="Arial" w:cs="Arial"/>
                <w:b/>
                <w:bCs/>
                <w:caps/>
                <w:color w:val="004282"/>
              </w:rPr>
              <w:t>Economic conditions</w:t>
            </w:r>
            <w:r w:rsidRPr="009A0A98">
              <w:rPr>
                <w:rFonts w:ascii="Arial" w:hAnsi="Arial" w:cs="Arial"/>
                <w:color w:val="004282"/>
              </w:rPr>
              <w:t xml:space="preserve"> (salary/date of review, overtime, commission/bonus, fringe benefits)</w:t>
            </w:r>
          </w:p>
          <w:p w:rsidR="008D43B5" w:rsidRPr="00E42041" w:rsidRDefault="008D43B5" w:rsidP="008D43B5">
            <w:pPr>
              <w:pStyle w:val="ListParagraph"/>
              <w:numPr>
                <w:ilvl w:val="0"/>
                <w:numId w:val="36"/>
              </w:numPr>
              <w:rPr>
                <w:rFonts w:ascii="Arial" w:hAnsi="Arial" w:cs="Arial"/>
                <w:color w:val="1F497D" w:themeColor="text2"/>
              </w:rPr>
            </w:pPr>
            <w:r w:rsidRPr="00E42041">
              <w:rPr>
                <w:rFonts w:ascii="Arial" w:hAnsi="Arial" w:cs="Arial"/>
                <w:color w:val="1F497D" w:themeColor="text2"/>
              </w:rPr>
              <w:t>Reviewed annually</w:t>
            </w:r>
          </w:p>
          <w:p w:rsidR="008D43B5" w:rsidRPr="00E42041" w:rsidRDefault="008D43B5" w:rsidP="008D43B5">
            <w:pPr>
              <w:pStyle w:val="ListParagraph"/>
              <w:numPr>
                <w:ilvl w:val="0"/>
                <w:numId w:val="36"/>
              </w:numPr>
              <w:rPr>
                <w:rFonts w:ascii="Arial" w:hAnsi="Arial" w:cs="Arial"/>
                <w:color w:val="1F497D" w:themeColor="text2"/>
              </w:rPr>
            </w:pPr>
            <w:r w:rsidRPr="00E42041">
              <w:rPr>
                <w:rFonts w:ascii="Arial" w:hAnsi="Arial" w:cs="Arial"/>
                <w:color w:val="1F497D" w:themeColor="text2"/>
              </w:rPr>
              <w:t>Pension scheme following six month probationary period</w:t>
            </w:r>
          </w:p>
          <w:p w:rsidR="008D43B5" w:rsidRPr="00E42041" w:rsidRDefault="008D43B5" w:rsidP="008D43B5">
            <w:pPr>
              <w:pStyle w:val="ListParagraph"/>
              <w:numPr>
                <w:ilvl w:val="0"/>
                <w:numId w:val="36"/>
              </w:numPr>
              <w:rPr>
                <w:rFonts w:ascii="Arial" w:hAnsi="Arial" w:cs="Arial"/>
                <w:color w:val="1F497D" w:themeColor="text2"/>
              </w:rPr>
            </w:pPr>
            <w:r w:rsidRPr="00E42041">
              <w:rPr>
                <w:rFonts w:ascii="Arial" w:hAnsi="Arial" w:cs="Arial"/>
                <w:color w:val="1F497D" w:themeColor="text2"/>
              </w:rPr>
              <w:t>Eligible for private medical scheme following six month probationary period</w:t>
            </w:r>
          </w:p>
          <w:p w:rsidR="008D43B5" w:rsidRPr="00E42041" w:rsidRDefault="008D43B5" w:rsidP="008D43B5">
            <w:pPr>
              <w:pStyle w:val="ListParagraph"/>
              <w:numPr>
                <w:ilvl w:val="0"/>
                <w:numId w:val="36"/>
              </w:numPr>
              <w:rPr>
                <w:rFonts w:ascii="Arial" w:hAnsi="Arial" w:cs="Arial"/>
                <w:color w:val="1F497D" w:themeColor="text2"/>
              </w:rPr>
            </w:pPr>
            <w:r w:rsidRPr="00E42041">
              <w:rPr>
                <w:rFonts w:ascii="Arial" w:hAnsi="Arial" w:cs="Arial"/>
                <w:color w:val="1F497D" w:themeColor="text2"/>
              </w:rPr>
              <w:t>Eligible for private Dental scheme following six month probationary period</w:t>
            </w:r>
          </w:p>
          <w:p w:rsidR="008D43B5" w:rsidRPr="00E42041" w:rsidRDefault="008D43B5" w:rsidP="008D43B5">
            <w:pPr>
              <w:pStyle w:val="ListParagraph"/>
              <w:numPr>
                <w:ilvl w:val="0"/>
                <w:numId w:val="36"/>
              </w:numPr>
              <w:rPr>
                <w:rFonts w:ascii="Arial" w:hAnsi="Arial" w:cs="Arial"/>
                <w:color w:val="1F497D" w:themeColor="text2"/>
              </w:rPr>
            </w:pPr>
            <w:r w:rsidRPr="00E42041">
              <w:rPr>
                <w:rFonts w:ascii="Arial" w:hAnsi="Arial" w:cs="Arial"/>
                <w:color w:val="1F497D" w:themeColor="text2"/>
              </w:rPr>
              <w:t>Discretionary bonus</w:t>
            </w:r>
            <w:r w:rsidR="00612AFA" w:rsidRPr="00E42041">
              <w:rPr>
                <w:rFonts w:ascii="Arial" w:hAnsi="Arial" w:cs="Arial"/>
                <w:color w:val="1F497D" w:themeColor="text2"/>
              </w:rPr>
              <w:t xml:space="preserve"> twice yearly</w:t>
            </w:r>
          </w:p>
          <w:p w:rsidR="00C2622C" w:rsidRDefault="00C2622C" w:rsidP="0031535C">
            <w:pPr>
              <w:spacing w:after="120"/>
              <w:rPr>
                <w:rFonts w:ascii="Arial" w:hAnsi="Arial" w:cs="Arial"/>
                <w:color w:val="004282"/>
              </w:rPr>
            </w:pPr>
          </w:p>
          <w:p w:rsidR="004D029F" w:rsidRPr="009A0A98" w:rsidRDefault="004D029F" w:rsidP="0031535C">
            <w:pPr>
              <w:spacing w:after="120"/>
              <w:rPr>
                <w:rFonts w:ascii="Arial" w:hAnsi="Arial" w:cs="Arial"/>
                <w:color w:val="004282"/>
              </w:rPr>
            </w:pPr>
          </w:p>
        </w:tc>
      </w:tr>
      <w:tr w:rsidR="00C2622C" w:rsidRPr="009A0A98" w:rsidTr="00650EBF">
        <w:tc>
          <w:tcPr>
            <w:tcW w:w="10031" w:type="dxa"/>
            <w:gridSpan w:val="3"/>
            <w:tcMar>
              <w:top w:w="108" w:type="dxa"/>
              <w:bottom w:w="108" w:type="dxa"/>
            </w:tcMar>
            <w:vAlign w:val="center"/>
          </w:tcPr>
          <w:p w:rsidR="00C2622C" w:rsidRPr="009A0A98" w:rsidRDefault="00C2622C" w:rsidP="0031535C">
            <w:pPr>
              <w:spacing w:after="120"/>
              <w:rPr>
                <w:rFonts w:ascii="Arial" w:hAnsi="Arial" w:cs="Arial"/>
                <w:color w:val="004282"/>
              </w:rPr>
            </w:pPr>
            <w:r w:rsidRPr="009260FE">
              <w:rPr>
                <w:rFonts w:ascii="Arial" w:hAnsi="Arial" w:cs="Arial"/>
                <w:b/>
                <w:bCs/>
                <w:caps/>
                <w:color w:val="004282"/>
              </w:rPr>
              <w:lastRenderedPageBreak/>
              <w:t>Other information</w:t>
            </w:r>
            <w:r w:rsidRPr="009A0A98">
              <w:rPr>
                <w:rFonts w:ascii="Arial" w:hAnsi="Arial" w:cs="Arial"/>
                <w:color w:val="004282"/>
              </w:rPr>
              <w:t xml:space="preserve"> (promotion opportunities, possible transfers, training/development opportunities, scope for developing the job, travel opportunities)</w:t>
            </w:r>
          </w:p>
          <w:p w:rsidR="00C2622C" w:rsidRDefault="004D029F" w:rsidP="005255F0">
            <w:pPr>
              <w:rPr>
                <w:rFonts w:ascii="Arial" w:hAnsi="Arial" w:cs="Arial"/>
                <w:color w:val="004282"/>
              </w:rPr>
            </w:pPr>
            <w:r>
              <w:rPr>
                <w:rFonts w:ascii="Arial" w:hAnsi="Arial" w:cs="Arial"/>
                <w:color w:val="004282"/>
              </w:rPr>
              <w:t xml:space="preserve">Training will be provided to meet the development goals of the individual. </w:t>
            </w:r>
          </w:p>
          <w:p w:rsidR="004D029F" w:rsidRPr="009A0A98" w:rsidRDefault="004D029F" w:rsidP="005255F0">
            <w:pPr>
              <w:rPr>
                <w:rFonts w:ascii="Arial" w:hAnsi="Arial" w:cs="Arial"/>
                <w:color w:val="004282"/>
              </w:rPr>
            </w:pPr>
          </w:p>
        </w:tc>
      </w:tr>
      <w:tr w:rsidR="0031535C" w:rsidRPr="009A0A98" w:rsidTr="00650EBF">
        <w:tc>
          <w:tcPr>
            <w:tcW w:w="5015" w:type="dxa"/>
            <w:tcMar>
              <w:top w:w="108" w:type="dxa"/>
              <w:bottom w:w="108" w:type="dxa"/>
            </w:tcMar>
            <w:vAlign w:val="center"/>
          </w:tcPr>
          <w:p w:rsidR="0031535C" w:rsidRPr="00BF7852" w:rsidRDefault="0031535C" w:rsidP="00751CA0">
            <w:pPr>
              <w:spacing w:after="120"/>
              <w:rPr>
                <w:rFonts w:ascii="Arial" w:hAnsi="Arial" w:cs="Arial"/>
                <w:b/>
                <w:bCs/>
                <w:caps/>
                <w:color w:val="004282"/>
              </w:rPr>
            </w:pPr>
            <w:r w:rsidRPr="00BF7852">
              <w:rPr>
                <w:rFonts w:ascii="Arial" w:hAnsi="Arial" w:cs="Arial"/>
                <w:b/>
                <w:caps/>
                <w:color w:val="004282"/>
              </w:rPr>
              <w:t>Date Completed</w:t>
            </w:r>
            <w:r w:rsidR="008D43B5">
              <w:rPr>
                <w:rFonts w:ascii="Arial" w:hAnsi="Arial" w:cs="Arial"/>
                <w:b/>
                <w:caps/>
                <w:color w:val="004282"/>
              </w:rPr>
              <w:t xml:space="preserve"> </w:t>
            </w:r>
            <w:r w:rsidR="00751CA0" w:rsidRPr="00E42041">
              <w:rPr>
                <w:rFonts w:ascii="Arial" w:hAnsi="Arial" w:cs="Arial"/>
                <w:b/>
                <w:caps/>
                <w:color w:val="1F497D" w:themeColor="text2"/>
              </w:rPr>
              <w:t>13/02/17</w:t>
            </w:r>
          </w:p>
        </w:tc>
        <w:tc>
          <w:tcPr>
            <w:tcW w:w="5016" w:type="dxa"/>
            <w:gridSpan w:val="2"/>
            <w:vAlign w:val="center"/>
          </w:tcPr>
          <w:p w:rsidR="0031535C" w:rsidRPr="00094DCA" w:rsidRDefault="0031535C" w:rsidP="0031535C">
            <w:pPr>
              <w:spacing w:after="120"/>
              <w:rPr>
                <w:rFonts w:ascii="Arial" w:hAnsi="Arial" w:cs="Arial"/>
                <w:bCs/>
                <w:color w:val="004282"/>
              </w:rPr>
            </w:pPr>
          </w:p>
        </w:tc>
      </w:tr>
    </w:tbl>
    <w:p w:rsidR="00D808CB" w:rsidRDefault="00D808CB" w:rsidP="0031535C">
      <w:pPr>
        <w:pStyle w:val="Heading1"/>
        <w:spacing w:after="120"/>
        <w:jc w:val="left"/>
        <w:rPr>
          <w:rFonts w:ascii="Arial" w:hAnsi="Arial" w:cs="Arial"/>
          <w:color w:val="004282"/>
          <w:sz w:val="20"/>
        </w:rPr>
      </w:pPr>
    </w:p>
    <w:p w:rsidR="0031535C" w:rsidRPr="0031535C" w:rsidRDefault="00EC3548" w:rsidP="00D808CB">
      <w:pPr>
        <w:pStyle w:val="Heading1"/>
        <w:spacing w:after="120"/>
        <w:jc w:val="left"/>
        <w:rPr>
          <w:rFonts w:ascii="Arial" w:hAnsi="Arial" w:cs="Arial"/>
          <w:b w:val="0"/>
          <w:color w:val="004282"/>
          <w:sz w:val="20"/>
        </w:rPr>
      </w:pPr>
      <w:r w:rsidRPr="009A0A98">
        <w:rPr>
          <w:rFonts w:ascii="Arial" w:hAnsi="Arial" w:cs="Arial"/>
          <w:color w:val="004282"/>
          <w:sz w:val="20"/>
        </w:rPr>
        <w:br w:type="page"/>
      </w:r>
      <w:r w:rsidR="0031535C" w:rsidRPr="0031535C">
        <w:rPr>
          <w:rFonts w:ascii="Gill Sans MT" w:hAnsi="Gill Sans MT" w:cs="Arial"/>
          <w:b w:val="0"/>
          <w:color w:val="004282"/>
          <w:sz w:val="32"/>
          <w:szCs w:val="32"/>
        </w:rPr>
        <w:lastRenderedPageBreak/>
        <w:t>PERSON SPECIFICATION</w:t>
      </w:r>
    </w:p>
    <w:p w:rsidR="0031535C" w:rsidRPr="00BF7852" w:rsidRDefault="0031535C" w:rsidP="0031535C">
      <w:pPr>
        <w:pStyle w:val="BodyText"/>
        <w:spacing w:after="80"/>
        <w:jc w:val="left"/>
        <w:rPr>
          <w:rFonts w:ascii="Arial" w:hAnsi="Arial" w:cs="Arial"/>
          <w:b w:val="0"/>
          <w:color w:val="004282"/>
          <w:sz w:val="18"/>
          <w:szCs w:val="18"/>
        </w:rPr>
      </w:pPr>
      <w:r w:rsidRPr="00BF7852">
        <w:rPr>
          <w:rFonts w:ascii="Arial" w:hAnsi="Arial" w:cs="Arial"/>
          <w:b w:val="0"/>
          <w:color w:val="004282"/>
          <w:sz w:val="18"/>
          <w:szCs w:val="18"/>
        </w:rPr>
        <w:t>This describes the personal characteristics needed in order to fulfil the requirements of the job.</w:t>
      </w:r>
    </w:p>
    <w:p w:rsidR="0031535C" w:rsidRPr="0031535C" w:rsidRDefault="0031535C" w:rsidP="0031535C">
      <w:pPr>
        <w:pStyle w:val="BodyText"/>
        <w:spacing w:after="80"/>
        <w:jc w:val="left"/>
        <w:rPr>
          <w:rFonts w:ascii="Arial" w:hAnsi="Arial" w:cs="Arial"/>
          <w:b w:val="0"/>
          <w:color w:val="004282"/>
          <w:sz w:val="20"/>
        </w:rPr>
      </w:pPr>
    </w:p>
    <w:tbl>
      <w:tblPr>
        <w:tblW w:w="10031" w:type="dxa"/>
        <w:tblBorders>
          <w:top w:val="single" w:sz="4" w:space="0" w:color="004282"/>
          <w:bottom w:val="single" w:sz="4" w:space="0" w:color="004282"/>
          <w:insideH w:val="single" w:sz="4" w:space="0" w:color="004282"/>
        </w:tblBorders>
        <w:tblLook w:val="0000" w:firstRow="0" w:lastRow="0" w:firstColumn="0" w:lastColumn="0" w:noHBand="0" w:noVBand="0"/>
      </w:tblPr>
      <w:tblGrid>
        <w:gridCol w:w="5015"/>
        <w:gridCol w:w="2748"/>
        <w:gridCol w:w="2268"/>
      </w:tblGrid>
      <w:tr w:rsidR="0031535C" w:rsidRPr="009A0A98" w:rsidTr="00D808CB">
        <w:trPr>
          <w:trHeight w:val="460"/>
        </w:trPr>
        <w:tc>
          <w:tcPr>
            <w:tcW w:w="7763" w:type="dxa"/>
            <w:gridSpan w:val="2"/>
            <w:tcMar>
              <w:top w:w="108" w:type="dxa"/>
              <w:bottom w:w="108" w:type="dxa"/>
            </w:tcMar>
            <w:vAlign w:val="center"/>
          </w:tcPr>
          <w:p w:rsidR="0031535C" w:rsidRPr="0031535C" w:rsidRDefault="0031535C" w:rsidP="0031535C">
            <w:pPr>
              <w:pStyle w:val="Heading3"/>
              <w:spacing w:after="80"/>
              <w:jc w:val="left"/>
              <w:rPr>
                <w:caps/>
                <w:color w:val="004282"/>
              </w:rPr>
            </w:pPr>
            <w:r w:rsidRPr="00D808CB">
              <w:rPr>
                <w:b w:val="0"/>
                <w:caps/>
                <w:color w:val="004282"/>
              </w:rPr>
              <w:t>Job title</w:t>
            </w:r>
            <w:r w:rsidR="00D808CB">
              <w:rPr>
                <w:caps/>
                <w:color w:val="004282"/>
              </w:rPr>
              <w:t xml:space="preserve">: </w:t>
            </w:r>
            <w:r w:rsidR="00FE6C8F">
              <w:rPr>
                <w:caps/>
                <w:color w:val="004282"/>
              </w:rPr>
              <w:t>CLOUD ENGINEER</w:t>
            </w:r>
          </w:p>
        </w:tc>
        <w:tc>
          <w:tcPr>
            <w:tcW w:w="2268" w:type="dxa"/>
            <w:tcMar>
              <w:top w:w="108" w:type="dxa"/>
              <w:bottom w:w="108" w:type="dxa"/>
            </w:tcMar>
            <w:vAlign w:val="center"/>
          </w:tcPr>
          <w:p w:rsidR="0031535C" w:rsidRPr="009A0A98" w:rsidRDefault="0031535C" w:rsidP="00094DCA">
            <w:pPr>
              <w:spacing w:after="80"/>
              <w:rPr>
                <w:rFonts w:ascii="Arial" w:hAnsi="Arial" w:cs="Arial"/>
                <w:color w:val="004282"/>
              </w:rPr>
            </w:pPr>
          </w:p>
        </w:tc>
      </w:tr>
      <w:tr w:rsidR="0031535C" w:rsidRPr="009A0A98" w:rsidTr="00D808CB">
        <w:trPr>
          <w:trHeight w:val="460"/>
        </w:trPr>
        <w:tc>
          <w:tcPr>
            <w:tcW w:w="7763" w:type="dxa"/>
            <w:gridSpan w:val="2"/>
            <w:tcMar>
              <w:top w:w="108" w:type="dxa"/>
              <w:bottom w:w="108" w:type="dxa"/>
            </w:tcMar>
            <w:vAlign w:val="center"/>
          </w:tcPr>
          <w:p w:rsidR="0031535C" w:rsidRPr="00D808CB" w:rsidRDefault="0031535C" w:rsidP="0031535C">
            <w:pPr>
              <w:spacing w:after="80"/>
              <w:rPr>
                <w:rFonts w:ascii="Arial" w:hAnsi="Arial" w:cs="Arial"/>
                <w:b/>
                <w:bCs/>
                <w:caps/>
                <w:color w:val="004282"/>
              </w:rPr>
            </w:pPr>
            <w:r w:rsidRPr="00D808CB">
              <w:rPr>
                <w:rFonts w:ascii="Arial" w:hAnsi="Arial" w:cs="Arial"/>
                <w:caps/>
                <w:color w:val="004282"/>
              </w:rPr>
              <w:t>Department</w:t>
            </w:r>
            <w:r w:rsidR="00D808CB">
              <w:rPr>
                <w:rFonts w:ascii="Arial" w:hAnsi="Arial" w:cs="Arial"/>
                <w:caps/>
                <w:color w:val="004282"/>
              </w:rPr>
              <w:t xml:space="preserve">:  </w:t>
            </w:r>
            <w:r w:rsidR="00D808CB">
              <w:rPr>
                <w:rFonts w:ascii="Arial" w:hAnsi="Arial" w:cs="Arial"/>
                <w:b/>
                <w:caps/>
                <w:color w:val="004282"/>
              </w:rPr>
              <w:t>Projects and IT Services</w:t>
            </w:r>
          </w:p>
        </w:tc>
        <w:tc>
          <w:tcPr>
            <w:tcW w:w="2268" w:type="dxa"/>
            <w:tcMar>
              <w:top w:w="108" w:type="dxa"/>
              <w:bottom w:w="108" w:type="dxa"/>
            </w:tcMar>
            <w:vAlign w:val="center"/>
          </w:tcPr>
          <w:p w:rsidR="0031535C" w:rsidRPr="009A0A98" w:rsidRDefault="0031535C" w:rsidP="0031535C">
            <w:pPr>
              <w:spacing w:after="80"/>
              <w:rPr>
                <w:rFonts w:ascii="Arial" w:hAnsi="Arial" w:cs="Arial"/>
                <w:color w:val="004282"/>
              </w:rPr>
            </w:pPr>
          </w:p>
        </w:tc>
      </w:tr>
      <w:tr w:rsidR="0031535C" w:rsidRPr="009A0A98" w:rsidTr="0031535C">
        <w:trPr>
          <w:trHeight w:val="460"/>
        </w:trPr>
        <w:tc>
          <w:tcPr>
            <w:tcW w:w="10031" w:type="dxa"/>
            <w:gridSpan w:val="3"/>
            <w:tcMar>
              <w:top w:w="108" w:type="dxa"/>
              <w:bottom w:w="108" w:type="dxa"/>
            </w:tcMar>
            <w:vAlign w:val="center"/>
          </w:tcPr>
          <w:p w:rsidR="0031535C" w:rsidRPr="0031535C" w:rsidRDefault="0031535C" w:rsidP="0031535C">
            <w:pPr>
              <w:spacing w:after="80"/>
              <w:rPr>
                <w:rFonts w:ascii="Arial" w:hAnsi="Arial" w:cs="Arial"/>
                <w:color w:val="004282"/>
              </w:rPr>
            </w:pPr>
            <w:r w:rsidRPr="009260FE">
              <w:rPr>
                <w:rFonts w:ascii="Arial" w:hAnsi="Arial" w:cs="Arial"/>
                <w:b/>
                <w:caps/>
                <w:color w:val="004282"/>
              </w:rPr>
              <w:t>Work experience</w:t>
            </w:r>
            <w:r w:rsidRPr="009A0A98">
              <w:rPr>
                <w:rFonts w:ascii="Arial" w:hAnsi="Arial" w:cs="Arial"/>
                <w:color w:val="004282"/>
              </w:rPr>
              <w:t xml:space="preserve"> (specify minimum number of years required, duties performed, achievements, previous employers/competitors)</w:t>
            </w:r>
          </w:p>
          <w:p w:rsidR="00B21722" w:rsidRDefault="0031535C" w:rsidP="00083593">
            <w:pPr>
              <w:rPr>
                <w:rFonts w:ascii="Arial" w:hAnsi="Arial" w:cs="Arial"/>
                <w:color w:val="004282"/>
              </w:rPr>
            </w:pPr>
            <w:r w:rsidRPr="009A0A98">
              <w:rPr>
                <w:rFonts w:ascii="Arial" w:hAnsi="Arial" w:cs="Arial"/>
                <w:b/>
                <w:color w:val="004282"/>
              </w:rPr>
              <w:t xml:space="preserve">Essential:  </w:t>
            </w:r>
            <w:r w:rsidR="00094DCA">
              <w:rPr>
                <w:rFonts w:ascii="Arial" w:hAnsi="Arial" w:cs="Arial"/>
                <w:color w:val="004282"/>
              </w:rPr>
              <w:t xml:space="preserve"> </w:t>
            </w:r>
          </w:p>
          <w:p w:rsidR="00751CA0" w:rsidRPr="00221CFF" w:rsidRDefault="00751CA0" w:rsidP="00751CA0">
            <w:pPr>
              <w:pStyle w:val="ListParagraph"/>
              <w:numPr>
                <w:ilvl w:val="0"/>
                <w:numId w:val="38"/>
              </w:numPr>
              <w:rPr>
                <w:rFonts w:ascii="Arial" w:hAnsi="Arial" w:cs="Arial"/>
                <w:b/>
                <w:color w:val="1F497D" w:themeColor="text2"/>
              </w:rPr>
            </w:pPr>
            <w:r w:rsidRPr="00E42041">
              <w:rPr>
                <w:rFonts w:ascii="Arial" w:hAnsi="Arial" w:cs="Arial"/>
                <w:color w:val="1F497D" w:themeColor="text2"/>
              </w:rPr>
              <w:t>Minimum of 5</w:t>
            </w:r>
            <w:r w:rsidR="00083593" w:rsidRPr="00E42041">
              <w:rPr>
                <w:rFonts w:ascii="Arial" w:hAnsi="Arial" w:cs="Arial"/>
                <w:color w:val="1F497D" w:themeColor="text2"/>
              </w:rPr>
              <w:t xml:space="preserve"> </w:t>
            </w:r>
            <w:r w:rsidRPr="00E42041">
              <w:rPr>
                <w:rFonts w:ascii="Arial" w:hAnsi="Arial" w:cs="Arial"/>
                <w:color w:val="1F497D" w:themeColor="text2"/>
              </w:rPr>
              <w:t>years’ experience</w:t>
            </w:r>
            <w:r w:rsidR="004D029F">
              <w:rPr>
                <w:rFonts w:ascii="Arial" w:hAnsi="Arial" w:cs="Arial"/>
                <w:color w:val="1F497D" w:themeColor="text2"/>
              </w:rPr>
              <w:t xml:space="preserve"> developing applications or</w:t>
            </w:r>
            <w:r w:rsidR="00083593" w:rsidRPr="00E42041">
              <w:rPr>
                <w:rFonts w:ascii="Arial" w:hAnsi="Arial" w:cs="Arial"/>
                <w:color w:val="1F497D" w:themeColor="text2"/>
              </w:rPr>
              <w:t xml:space="preserve"> supporting and / or implementing Windows </w:t>
            </w:r>
            <w:r w:rsidRPr="00E42041">
              <w:rPr>
                <w:rFonts w:ascii="Arial" w:hAnsi="Arial" w:cs="Arial"/>
                <w:color w:val="1F497D" w:themeColor="text2"/>
              </w:rPr>
              <w:t xml:space="preserve">or Linux </w:t>
            </w:r>
            <w:r w:rsidR="00083593" w:rsidRPr="00E42041">
              <w:rPr>
                <w:rFonts w:ascii="Arial" w:hAnsi="Arial" w:cs="Arial"/>
                <w:color w:val="1F497D" w:themeColor="text2"/>
              </w:rPr>
              <w:t xml:space="preserve">server </w:t>
            </w:r>
          </w:p>
          <w:p w:rsidR="00845B51" w:rsidRPr="00E42041" w:rsidRDefault="00B21722" w:rsidP="00751CA0">
            <w:pPr>
              <w:pStyle w:val="ListParagraph"/>
              <w:numPr>
                <w:ilvl w:val="0"/>
                <w:numId w:val="38"/>
              </w:numPr>
              <w:rPr>
                <w:rFonts w:ascii="Arial" w:hAnsi="Arial" w:cs="Arial"/>
                <w:b/>
                <w:color w:val="1F497D" w:themeColor="text2"/>
              </w:rPr>
            </w:pPr>
            <w:r w:rsidRPr="00E42041">
              <w:rPr>
                <w:rFonts w:ascii="Arial" w:hAnsi="Arial" w:cs="Arial"/>
                <w:color w:val="1F497D" w:themeColor="text2"/>
              </w:rPr>
              <w:t>Proven experience of f</w:t>
            </w:r>
            <w:r w:rsidR="00083593" w:rsidRPr="00E42041">
              <w:rPr>
                <w:rFonts w:ascii="Arial" w:hAnsi="Arial" w:cs="Arial"/>
                <w:color w:val="1F497D" w:themeColor="text2"/>
              </w:rPr>
              <w:t>ault resolution and project delivery to defined SLA</w:t>
            </w:r>
          </w:p>
          <w:p w:rsidR="00751CA0" w:rsidRPr="00221CFF" w:rsidRDefault="00751CA0" w:rsidP="00751CA0">
            <w:pPr>
              <w:pStyle w:val="ListParagraph"/>
              <w:numPr>
                <w:ilvl w:val="0"/>
                <w:numId w:val="38"/>
              </w:numPr>
              <w:rPr>
                <w:rFonts w:ascii="Arial" w:hAnsi="Arial" w:cs="Arial"/>
                <w:b/>
                <w:color w:val="1F497D" w:themeColor="text2"/>
              </w:rPr>
            </w:pPr>
            <w:r w:rsidRPr="00E42041">
              <w:rPr>
                <w:rFonts w:ascii="Arial" w:hAnsi="Arial" w:cs="Arial"/>
                <w:color w:val="1F497D" w:themeColor="text2"/>
              </w:rPr>
              <w:t>Experience of working with Cloud services (Azure</w:t>
            </w:r>
            <w:r w:rsidR="004D029F">
              <w:rPr>
                <w:rFonts w:ascii="Arial" w:hAnsi="Arial" w:cs="Arial"/>
                <w:color w:val="1F497D" w:themeColor="text2"/>
              </w:rPr>
              <w:t>,</w:t>
            </w:r>
            <w:r w:rsidRPr="00E42041">
              <w:rPr>
                <w:rFonts w:ascii="Arial" w:hAnsi="Arial" w:cs="Arial"/>
                <w:color w:val="1F497D" w:themeColor="text2"/>
              </w:rPr>
              <w:t xml:space="preserve"> AWS)</w:t>
            </w:r>
          </w:p>
          <w:p w:rsidR="00EC79EE" w:rsidRDefault="00221CFF" w:rsidP="00094DCA">
            <w:pPr>
              <w:pStyle w:val="ListParagraph"/>
              <w:numPr>
                <w:ilvl w:val="0"/>
                <w:numId w:val="38"/>
              </w:numPr>
              <w:spacing w:after="80"/>
              <w:rPr>
                <w:rFonts w:ascii="Arial" w:hAnsi="Arial" w:cs="Arial"/>
                <w:color w:val="1F497D" w:themeColor="text2"/>
              </w:rPr>
            </w:pPr>
            <w:r w:rsidRPr="007766E8">
              <w:rPr>
                <w:rFonts w:ascii="Arial" w:hAnsi="Arial" w:cs="Arial"/>
                <w:color w:val="1F497D" w:themeColor="text2"/>
              </w:rPr>
              <w:t>Scripting</w:t>
            </w:r>
            <w:r w:rsidR="007766E8">
              <w:rPr>
                <w:rFonts w:ascii="Arial" w:hAnsi="Arial" w:cs="Arial"/>
                <w:color w:val="1F497D" w:themeColor="text2"/>
              </w:rPr>
              <w:t xml:space="preserve"> (JSON, Powershell, Bash, JavaScript Python)</w:t>
            </w:r>
          </w:p>
          <w:p w:rsidR="004D029F" w:rsidRPr="005C1DE1" w:rsidRDefault="004D029F" w:rsidP="005C1DE1">
            <w:pPr>
              <w:pStyle w:val="ListParagraph"/>
              <w:numPr>
                <w:ilvl w:val="0"/>
                <w:numId w:val="38"/>
              </w:numPr>
              <w:rPr>
                <w:rFonts w:ascii="Arial" w:hAnsi="Arial" w:cs="Arial"/>
                <w:b/>
                <w:color w:val="1F497D" w:themeColor="text2"/>
              </w:rPr>
            </w:pPr>
            <w:r w:rsidRPr="00E42041">
              <w:rPr>
                <w:rFonts w:ascii="Arial" w:hAnsi="Arial" w:cs="Arial"/>
                <w:color w:val="1F497D" w:themeColor="text2"/>
              </w:rPr>
              <w:t xml:space="preserve">Proven experience of working within a </w:t>
            </w:r>
            <w:r>
              <w:rPr>
                <w:rFonts w:ascii="Arial" w:hAnsi="Arial" w:cs="Arial"/>
                <w:color w:val="1F497D" w:themeColor="text2"/>
              </w:rPr>
              <w:t xml:space="preserve">CICD environment </w:t>
            </w:r>
          </w:p>
          <w:p w:rsidR="00845B51" w:rsidRPr="00E42041" w:rsidRDefault="0031535C" w:rsidP="00083593">
            <w:pPr>
              <w:spacing w:after="80"/>
              <w:rPr>
                <w:rFonts w:ascii="Arial" w:hAnsi="Arial" w:cs="Arial"/>
                <w:b/>
                <w:color w:val="1F497D" w:themeColor="text2"/>
              </w:rPr>
            </w:pPr>
            <w:r w:rsidRPr="00E42041">
              <w:rPr>
                <w:rFonts w:ascii="Arial" w:hAnsi="Arial" w:cs="Arial"/>
                <w:b/>
                <w:color w:val="1F497D" w:themeColor="text2"/>
              </w:rPr>
              <w:t xml:space="preserve">Desirable:  </w:t>
            </w:r>
          </w:p>
          <w:p w:rsidR="00221CFF" w:rsidRPr="004D029F" w:rsidRDefault="00221CFF" w:rsidP="00751CA0">
            <w:pPr>
              <w:pStyle w:val="ListParagraph"/>
              <w:numPr>
                <w:ilvl w:val="0"/>
                <w:numId w:val="38"/>
              </w:numPr>
              <w:rPr>
                <w:rFonts w:ascii="Arial" w:hAnsi="Arial" w:cs="Arial"/>
                <w:b/>
                <w:color w:val="1F497D" w:themeColor="text2"/>
              </w:rPr>
            </w:pPr>
            <w:r>
              <w:rPr>
                <w:rFonts w:ascii="Arial" w:hAnsi="Arial" w:cs="Arial"/>
                <w:color w:val="1F497D" w:themeColor="text2"/>
              </w:rPr>
              <w:t>Networking</w:t>
            </w:r>
          </w:p>
          <w:p w:rsidR="004D029F" w:rsidRPr="00221CFF" w:rsidRDefault="004D029F" w:rsidP="004D029F">
            <w:pPr>
              <w:pStyle w:val="ListParagraph"/>
              <w:numPr>
                <w:ilvl w:val="0"/>
                <w:numId w:val="38"/>
              </w:numPr>
              <w:rPr>
                <w:rFonts w:ascii="Arial" w:hAnsi="Arial" w:cs="Arial"/>
                <w:b/>
                <w:color w:val="1F497D" w:themeColor="text2"/>
              </w:rPr>
            </w:pPr>
            <w:r>
              <w:rPr>
                <w:rFonts w:ascii="Arial" w:hAnsi="Arial" w:cs="Arial"/>
                <w:color w:val="1F497D" w:themeColor="text2"/>
              </w:rPr>
              <w:t>3-5 years of Virtualisation experience (VMware, HyperV,Xen)</w:t>
            </w:r>
          </w:p>
          <w:p w:rsidR="004D029F" w:rsidRPr="004D029F" w:rsidRDefault="004D029F" w:rsidP="004D029F">
            <w:pPr>
              <w:pStyle w:val="ListParagraph"/>
              <w:numPr>
                <w:ilvl w:val="0"/>
                <w:numId w:val="38"/>
              </w:numPr>
              <w:rPr>
                <w:rFonts w:ascii="Arial" w:hAnsi="Arial" w:cs="Arial"/>
                <w:b/>
                <w:color w:val="1F497D" w:themeColor="text2"/>
              </w:rPr>
            </w:pPr>
            <w:r>
              <w:rPr>
                <w:rFonts w:ascii="Arial" w:hAnsi="Arial" w:cs="Arial"/>
                <w:color w:val="1F497D" w:themeColor="text2"/>
              </w:rPr>
              <w:t>5-10 years Sysadmin, p</w:t>
            </w:r>
            <w:r w:rsidRPr="00E42041">
              <w:rPr>
                <w:rFonts w:ascii="Arial" w:hAnsi="Arial" w:cs="Arial"/>
                <w:color w:val="1F497D" w:themeColor="text2"/>
              </w:rPr>
              <w:t xml:space="preserve">roven experience in </w:t>
            </w:r>
            <w:r>
              <w:rPr>
                <w:rFonts w:ascii="Arial" w:hAnsi="Arial" w:cs="Arial"/>
                <w:color w:val="1F497D" w:themeColor="text2"/>
              </w:rPr>
              <w:t xml:space="preserve">in </w:t>
            </w:r>
            <w:r w:rsidRPr="00E42041">
              <w:rPr>
                <w:rFonts w:ascii="Arial" w:hAnsi="Arial" w:cs="Arial"/>
                <w:color w:val="1F497D" w:themeColor="text2"/>
              </w:rPr>
              <w:t>Delivery or  Experienced 3</w:t>
            </w:r>
            <w:r w:rsidRPr="00E42041">
              <w:rPr>
                <w:rFonts w:ascii="Arial" w:hAnsi="Arial" w:cs="Arial"/>
                <w:color w:val="1F497D" w:themeColor="text2"/>
                <w:vertAlign w:val="superscript"/>
              </w:rPr>
              <w:t>rd</w:t>
            </w:r>
            <w:r w:rsidRPr="00E42041">
              <w:rPr>
                <w:rFonts w:ascii="Arial" w:hAnsi="Arial" w:cs="Arial"/>
                <w:color w:val="1F497D" w:themeColor="text2"/>
              </w:rPr>
              <w:t xml:space="preserve"> line Support</w:t>
            </w:r>
          </w:p>
          <w:p w:rsidR="00221CFF" w:rsidRPr="00221CFF" w:rsidRDefault="00221CFF" w:rsidP="00751CA0">
            <w:pPr>
              <w:pStyle w:val="ListParagraph"/>
              <w:numPr>
                <w:ilvl w:val="0"/>
                <w:numId w:val="38"/>
              </w:numPr>
              <w:rPr>
                <w:rFonts w:ascii="Arial" w:hAnsi="Arial" w:cs="Arial"/>
                <w:b/>
                <w:color w:val="1F497D" w:themeColor="text2"/>
              </w:rPr>
            </w:pPr>
            <w:r>
              <w:rPr>
                <w:rFonts w:ascii="Arial" w:hAnsi="Arial" w:cs="Arial"/>
                <w:color w:val="1F497D" w:themeColor="text2"/>
              </w:rPr>
              <w:t xml:space="preserve">Storage technology </w:t>
            </w:r>
          </w:p>
          <w:p w:rsidR="00751CA0" w:rsidRPr="00E42041" w:rsidRDefault="00751CA0" w:rsidP="00751CA0">
            <w:pPr>
              <w:pStyle w:val="ListParagraph"/>
              <w:numPr>
                <w:ilvl w:val="0"/>
                <w:numId w:val="38"/>
              </w:numPr>
              <w:rPr>
                <w:rFonts w:ascii="Arial" w:hAnsi="Arial" w:cs="Arial"/>
                <w:b/>
                <w:color w:val="1F497D" w:themeColor="text2"/>
              </w:rPr>
            </w:pPr>
            <w:r w:rsidRPr="00E42041">
              <w:rPr>
                <w:rFonts w:ascii="Arial" w:hAnsi="Arial" w:cs="Arial"/>
                <w:color w:val="1F497D" w:themeColor="text2"/>
              </w:rPr>
              <w:t>Cloud Automation</w:t>
            </w:r>
          </w:p>
          <w:p w:rsidR="00221CFF" w:rsidRPr="007766E8" w:rsidRDefault="00751CA0" w:rsidP="007766E8">
            <w:pPr>
              <w:pStyle w:val="ListParagraph"/>
              <w:numPr>
                <w:ilvl w:val="0"/>
                <w:numId w:val="38"/>
              </w:numPr>
              <w:rPr>
                <w:rFonts w:ascii="Arial" w:hAnsi="Arial" w:cs="Arial"/>
                <w:b/>
                <w:color w:val="004282"/>
              </w:rPr>
            </w:pPr>
            <w:r w:rsidRPr="00E42041">
              <w:rPr>
                <w:rFonts w:ascii="Arial" w:hAnsi="Arial" w:cs="Arial"/>
                <w:color w:val="1F497D" w:themeColor="text2"/>
              </w:rPr>
              <w:t>Cloud configuration Management</w:t>
            </w:r>
          </w:p>
          <w:p w:rsidR="007766E8" w:rsidRPr="00845B51" w:rsidRDefault="007766E8" w:rsidP="007766E8">
            <w:pPr>
              <w:pStyle w:val="ListParagraph"/>
              <w:numPr>
                <w:ilvl w:val="0"/>
                <w:numId w:val="38"/>
              </w:numPr>
              <w:rPr>
                <w:rFonts w:ascii="Arial" w:hAnsi="Arial" w:cs="Arial"/>
                <w:b/>
                <w:color w:val="004282"/>
              </w:rPr>
            </w:pPr>
            <w:r>
              <w:rPr>
                <w:rFonts w:ascii="Arial" w:hAnsi="Arial" w:cs="Arial"/>
                <w:color w:val="1F497D" w:themeColor="text2"/>
              </w:rPr>
              <w:t>C+ C++ .NET</w:t>
            </w:r>
          </w:p>
        </w:tc>
      </w:tr>
      <w:tr w:rsidR="0031535C" w:rsidRPr="009A0A98" w:rsidTr="0031535C">
        <w:trPr>
          <w:trHeight w:val="460"/>
        </w:trPr>
        <w:tc>
          <w:tcPr>
            <w:tcW w:w="10031" w:type="dxa"/>
            <w:gridSpan w:val="3"/>
            <w:tcMar>
              <w:top w:w="108" w:type="dxa"/>
              <w:bottom w:w="108" w:type="dxa"/>
            </w:tcMar>
            <w:vAlign w:val="center"/>
          </w:tcPr>
          <w:p w:rsidR="0031535C" w:rsidRPr="0031535C" w:rsidRDefault="0031535C" w:rsidP="0031535C">
            <w:pPr>
              <w:spacing w:after="80"/>
              <w:rPr>
                <w:rFonts w:ascii="Arial" w:hAnsi="Arial" w:cs="Arial"/>
                <w:color w:val="004282"/>
              </w:rPr>
            </w:pPr>
            <w:r w:rsidRPr="009260FE">
              <w:rPr>
                <w:rFonts w:ascii="Arial" w:hAnsi="Arial" w:cs="Arial"/>
                <w:b/>
                <w:caps/>
                <w:color w:val="004282"/>
              </w:rPr>
              <w:t>Level of education/attainments</w:t>
            </w:r>
            <w:r w:rsidRPr="009A0A98">
              <w:rPr>
                <w:rFonts w:ascii="Arial" w:hAnsi="Arial" w:cs="Arial"/>
                <w:color w:val="004282"/>
              </w:rPr>
              <w:t xml:space="preserve"> (e.g. A levels, degree, professional qualifications including subjects studied, training)</w:t>
            </w:r>
          </w:p>
          <w:p w:rsidR="005C1DE1" w:rsidRDefault="005C1DE1" w:rsidP="005C1DE1">
            <w:pPr>
              <w:rPr>
                <w:rFonts w:ascii="Arial" w:hAnsi="Arial" w:cs="Arial"/>
              </w:rPr>
            </w:pPr>
            <w:r>
              <w:rPr>
                <w:rFonts w:ascii="Arial" w:hAnsi="Arial" w:cs="Arial"/>
              </w:rPr>
              <w:t xml:space="preserve">               </w:t>
            </w:r>
          </w:p>
          <w:p w:rsidR="00845B51" w:rsidRDefault="0031535C" w:rsidP="00083593">
            <w:pPr>
              <w:rPr>
                <w:rFonts w:ascii="Arial" w:hAnsi="Arial" w:cs="Arial"/>
                <w:b/>
                <w:color w:val="004282"/>
              </w:rPr>
            </w:pPr>
            <w:r w:rsidRPr="009A0A98">
              <w:rPr>
                <w:rFonts w:ascii="Arial" w:hAnsi="Arial" w:cs="Arial"/>
                <w:b/>
                <w:color w:val="004282"/>
              </w:rPr>
              <w:t xml:space="preserve">Essential: </w:t>
            </w:r>
          </w:p>
          <w:p w:rsidR="00845B51" w:rsidRPr="00E42041" w:rsidRDefault="00083593" w:rsidP="00FE6C8F">
            <w:pPr>
              <w:pStyle w:val="ListParagraph"/>
              <w:numPr>
                <w:ilvl w:val="0"/>
                <w:numId w:val="39"/>
              </w:numPr>
              <w:rPr>
                <w:rFonts w:ascii="Arial" w:hAnsi="Arial" w:cs="Arial"/>
                <w:color w:val="1F497D" w:themeColor="text2"/>
              </w:rPr>
            </w:pPr>
            <w:r w:rsidRPr="00E42041">
              <w:rPr>
                <w:rFonts w:ascii="Arial" w:hAnsi="Arial" w:cs="Arial"/>
                <w:color w:val="1F497D" w:themeColor="text2"/>
              </w:rPr>
              <w:t>GCSE a</w:t>
            </w:r>
            <w:r w:rsidR="00845B51" w:rsidRPr="00E42041">
              <w:rPr>
                <w:rFonts w:ascii="Arial" w:hAnsi="Arial" w:cs="Arial"/>
                <w:color w:val="1F497D" w:themeColor="text2"/>
              </w:rPr>
              <w:t>nd u</w:t>
            </w:r>
            <w:r w:rsidR="005C1DE1">
              <w:rPr>
                <w:rFonts w:ascii="Arial" w:hAnsi="Arial" w:cs="Arial"/>
                <w:color w:val="1F497D" w:themeColor="text2"/>
              </w:rPr>
              <w:t>pwards + 10</w:t>
            </w:r>
            <w:r w:rsidR="00845B51" w:rsidRPr="00E42041">
              <w:rPr>
                <w:rFonts w:ascii="Arial" w:hAnsi="Arial" w:cs="Arial"/>
                <w:color w:val="1F497D" w:themeColor="text2"/>
              </w:rPr>
              <w:t xml:space="preserve"> of the following</w:t>
            </w:r>
          </w:p>
          <w:p w:rsidR="00083593" w:rsidRPr="00E42041" w:rsidRDefault="00FE6C8F" w:rsidP="00FE6C8F">
            <w:pPr>
              <w:pStyle w:val="ListParagraph"/>
              <w:numPr>
                <w:ilvl w:val="0"/>
                <w:numId w:val="39"/>
              </w:numPr>
              <w:rPr>
                <w:rFonts w:ascii="Arial" w:hAnsi="Arial" w:cs="Arial"/>
                <w:color w:val="1F497D" w:themeColor="text2"/>
              </w:rPr>
            </w:pPr>
            <w:r w:rsidRPr="00E42041">
              <w:rPr>
                <w:rFonts w:ascii="Arial" w:hAnsi="Arial" w:cs="Arial"/>
                <w:color w:val="1F497D" w:themeColor="text2"/>
              </w:rPr>
              <w:t>VSTS</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TeamCity</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Octopus Deploy</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Azure</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IaaS</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App Services Environments</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Web Apps</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API Management</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Infrastructure as Code</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Configuration Management</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Ansible</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Puppet</w:t>
            </w:r>
          </w:p>
          <w:p w:rsidR="00FE6C8F" w:rsidRPr="00E42041" w:rsidRDefault="00FE6C8F" w:rsidP="00FE6C8F">
            <w:pPr>
              <w:pStyle w:val="NoSpacing"/>
              <w:numPr>
                <w:ilvl w:val="1"/>
                <w:numId w:val="39"/>
              </w:numPr>
              <w:rPr>
                <w:rFonts w:ascii="Arial" w:hAnsi="Arial" w:cs="Arial"/>
                <w:color w:val="1F497D" w:themeColor="text2"/>
                <w:sz w:val="20"/>
                <w:szCs w:val="20"/>
              </w:rPr>
            </w:pPr>
            <w:r w:rsidRPr="00E42041">
              <w:rPr>
                <w:rFonts w:ascii="Arial" w:hAnsi="Arial" w:cs="Arial"/>
                <w:color w:val="1F497D" w:themeColor="text2"/>
                <w:sz w:val="20"/>
                <w:szCs w:val="20"/>
              </w:rPr>
              <w:t>Chef</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Linux</w:t>
            </w:r>
            <w:r w:rsidR="00D01BAD" w:rsidRPr="00E42041">
              <w:rPr>
                <w:rFonts w:ascii="Arial" w:hAnsi="Arial" w:cs="Arial"/>
                <w:color w:val="1F497D" w:themeColor="text2"/>
                <w:sz w:val="20"/>
                <w:szCs w:val="20"/>
              </w:rPr>
              <w:t>/</w:t>
            </w:r>
            <w:r w:rsidRPr="00E42041">
              <w:rPr>
                <w:rFonts w:ascii="Arial" w:hAnsi="Arial" w:cs="Arial"/>
                <w:color w:val="1F497D" w:themeColor="text2"/>
                <w:sz w:val="20"/>
                <w:szCs w:val="20"/>
              </w:rPr>
              <w:t>Windows</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PowerShell</w:t>
            </w:r>
            <w:r w:rsidR="00D01BAD" w:rsidRPr="00E42041">
              <w:rPr>
                <w:rFonts w:ascii="Arial" w:hAnsi="Arial" w:cs="Arial"/>
                <w:color w:val="1F497D" w:themeColor="text2"/>
                <w:sz w:val="20"/>
                <w:szCs w:val="20"/>
              </w:rPr>
              <w:t>,</w:t>
            </w:r>
            <w:r w:rsidRPr="00E42041">
              <w:rPr>
                <w:rFonts w:ascii="Arial" w:hAnsi="Arial" w:cs="Arial"/>
                <w:color w:val="1F497D" w:themeColor="text2"/>
                <w:sz w:val="20"/>
                <w:szCs w:val="20"/>
              </w:rPr>
              <w:t>JSON</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rPr>
              <w:t>App Insights</w:t>
            </w:r>
          </w:p>
          <w:p w:rsidR="00FE6C8F" w:rsidRPr="00E42041" w:rsidRDefault="00FE6C8F" w:rsidP="00FE6C8F">
            <w:pPr>
              <w:pStyle w:val="NoSpacing"/>
              <w:numPr>
                <w:ilvl w:val="0"/>
                <w:numId w:val="39"/>
              </w:numPr>
              <w:rPr>
                <w:rFonts w:ascii="Arial" w:hAnsi="Arial" w:cs="Arial"/>
                <w:color w:val="1F497D" w:themeColor="text2"/>
                <w:sz w:val="20"/>
                <w:szCs w:val="20"/>
              </w:rPr>
            </w:pPr>
            <w:r w:rsidRPr="00E42041">
              <w:rPr>
                <w:rFonts w:ascii="Arial" w:hAnsi="Arial" w:cs="Arial"/>
                <w:color w:val="1F497D" w:themeColor="text2"/>
                <w:sz w:val="20"/>
                <w:szCs w:val="20"/>
                <w:shd w:val="clear" w:color="auto" w:fill="FFFFFF"/>
              </w:rPr>
              <w:t>Experience with continuous Delivery</w:t>
            </w:r>
          </w:p>
          <w:p w:rsidR="00083593" w:rsidRPr="00845B51" w:rsidRDefault="00083593" w:rsidP="00FE6C8F">
            <w:pPr>
              <w:pStyle w:val="ListParagraph"/>
              <w:numPr>
                <w:ilvl w:val="0"/>
                <w:numId w:val="39"/>
              </w:numPr>
              <w:rPr>
                <w:rFonts w:ascii="Arial" w:hAnsi="Arial" w:cs="Arial"/>
              </w:rPr>
            </w:pPr>
            <w:r w:rsidRPr="00E42041">
              <w:rPr>
                <w:rFonts w:ascii="Arial" w:hAnsi="Arial" w:cs="Arial"/>
                <w:color w:val="1F497D" w:themeColor="text2"/>
              </w:rPr>
              <w:t>ITIL V3 Foundation</w:t>
            </w:r>
            <w:r w:rsidR="00B90B64" w:rsidRPr="00E42041">
              <w:rPr>
                <w:rFonts w:ascii="Arial" w:hAnsi="Arial" w:cs="Arial"/>
                <w:color w:val="1F497D" w:themeColor="text2"/>
              </w:rPr>
              <w:t>/Ser</w:t>
            </w:r>
            <w:r w:rsidR="00845B51" w:rsidRPr="00E42041">
              <w:rPr>
                <w:rFonts w:ascii="Arial" w:hAnsi="Arial" w:cs="Arial"/>
                <w:color w:val="1F497D" w:themeColor="text2"/>
              </w:rPr>
              <w:t xml:space="preserve">vice Delivery/Release </w:t>
            </w:r>
            <w:r w:rsidR="00FE6C8F" w:rsidRPr="00E42041">
              <w:rPr>
                <w:rFonts w:ascii="Arial" w:hAnsi="Arial" w:cs="Arial"/>
                <w:color w:val="1F497D" w:themeColor="text2"/>
              </w:rPr>
              <w:t>Management</w:t>
            </w:r>
          </w:p>
          <w:p w:rsidR="00B925A3" w:rsidRDefault="00B925A3" w:rsidP="00083593">
            <w:pPr>
              <w:rPr>
                <w:rFonts w:ascii="Arial" w:hAnsi="Arial" w:cs="Arial"/>
              </w:rPr>
            </w:pPr>
            <w:r>
              <w:rPr>
                <w:rFonts w:ascii="Arial" w:hAnsi="Arial" w:cs="Arial"/>
              </w:rPr>
              <w:t xml:space="preserve">               </w:t>
            </w:r>
          </w:p>
          <w:p w:rsidR="00221CFF" w:rsidRDefault="0031535C" w:rsidP="00E42041">
            <w:pPr>
              <w:spacing w:after="80"/>
              <w:rPr>
                <w:rFonts w:ascii="Arial" w:hAnsi="Arial" w:cs="Arial"/>
                <w:b/>
                <w:color w:val="004282"/>
              </w:rPr>
            </w:pPr>
            <w:r w:rsidRPr="009A0A98">
              <w:rPr>
                <w:rFonts w:ascii="Arial" w:hAnsi="Arial" w:cs="Arial"/>
                <w:b/>
                <w:color w:val="004282"/>
              </w:rPr>
              <w:t xml:space="preserve">Desirable: </w:t>
            </w:r>
          </w:p>
          <w:p w:rsidR="005C1DE1" w:rsidRPr="00F41C2A" w:rsidRDefault="005C1DE1" w:rsidP="005C1DE1">
            <w:pPr>
              <w:pStyle w:val="ListParagraph"/>
              <w:numPr>
                <w:ilvl w:val="0"/>
                <w:numId w:val="39"/>
              </w:numPr>
              <w:rPr>
                <w:rFonts w:ascii="Arial" w:hAnsi="Arial" w:cs="Arial"/>
                <w:color w:val="1F497D" w:themeColor="text2"/>
              </w:rPr>
            </w:pPr>
            <w:r w:rsidRPr="00F41C2A">
              <w:rPr>
                <w:rFonts w:ascii="Arial" w:hAnsi="Arial" w:cs="Arial"/>
                <w:color w:val="1F497D" w:themeColor="text2"/>
              </w:rPr>
              <w:t xml:space="preserve">Degree or Equivalent </w:t>
            </w:r>
          </w:p>
          <w:p w:rsidR="005C1DE1" w:rsidRPr="00F41C2A" w:rsidRDefault="005C1DE1" w:rsidP="005C1DE1">
            <w:pPr>
              <w:pStyle w:val="ListParagraph"/>
              <w:numPr>
                <w:ilvl w:val="0"/>
                <w:numId w:val="39"/>
              </w:numPr>
              <w:rPr>
                <w:rFonts w:ascii="Arial" w:hAnsi="Arial" w:cs="Arial"/>
                <w:color w:val="1F497D" w:themeColor="text2"/>
              </w:rPr>
            </w:pPr>
            <w:r w:rsidRPr="00F41C2A">
              <w:rPr>
                <w:rFonts w:ascii="Arial" w:hAnsi="Arial" w:cs="Arial"/>
                <w:color w:val="1F497D" w:themeColor="text2"/>
              </w:rPr>
              <w:t>ITIL V3 Foundation</w:t>
            </w:r>
          </w:p>
          <w:p w:rsidR="00E42041" w:rsidRPr="005C1DE1" w:rsidRDefault="005C1DE1" w:rsidP="005C1DE1">
            <w:pPr>
              <w:pStyle w:val="ListParagraph"/>
              <w:numPr>
                <w:ilvl w:val="0"/>
                <w:numId w:val="39"/>
              </w:numPr>
              <w:rPr>
                <w:rFonts w:ascii="Arial" w:hAnsi="Arial" w:cs="Arial"/>
                <w:b/>
                <w:color w:val="004282"/>
              </w:rPr>
            </w:pPr>
            <w:r w:rsidRPr="005C1DE1">
              <w:rPr>
                <w:rFonts w:ascii="Arial" w:hAnsi="Arial" w:cs="Arial"/>
                <w:color w:val="1F497D" w:themeColor="text2"/>
              </w:rPr>
              <w:t>Other professional qualifications</w:t>
            </w:r>
          </w:p>
        </w:tc>
      </w:tr>
      <w:tr w:rsidR="00074FA9" w:rsidRPr="009A0A98" w:rsidTr="00074FA9">
        <w:trPr>
          <w:trHeight w:val="1505"/>
        </w:trPr>
        <w:tc>
          <w:tcPr>
            <w:tcW w:w="10031" w:type="dxa"/>
            <w:gridSpan w:val="3"/>
            <w:tcMar>
              <w:top w:w="108" w:type="dxa"/>
              <w:bottom w:w="108" w:type="dxa"/>
            </w:tcMar>
            <w:vAlign w:val="center"/>
          </w:tcPr>
          <w:p w:rsidR="00074FA9" w:rsidRPr="009A0A98" w:rsidRDefault="00074FA9" w:rsidP="00074FA9">
            <w:pPr>
              <w:spacing w:after="80"/>
              <w:rPr>
                <w:rFonts w:ascii="Arial" w:hAnsi="Arial" w:cs="Arial"/>
                <w:color w:val="004282"/>
              </w:rPr>
            </w:pPr>
            <w:r>
              <w:rPr>
                <w:rFonts w:ascii="Arial" w:hAnsi="Arial" w:cs="Arial"/>
                <w:b/>
                <w:caps/>
                <w:color w:val="004282"/>
              </w:rPr>
              <w:lastRenderedPageBreak/>
              <w:t>VAnquis Values</w:t>
            </w:r>
            <w:r w:rsidRPr="009A0A98">
              <w:rPr>
                <w:rFonts w:ascii="Arial" w:hAnsi="Arial" w:cs="Arial"/>
                <w:color w:val="004282"/>
              </w:rPr>
              <w:t xml:space="preserve"> </w:t>
            </w:r>
            <w:r>
              <w:rPr>
                <w:rFonts w:ascii="Arial" w:hAnsi="Arial" w:cs="Arial"/>
                <w:color w:val="004282"/>
              </w:rPr>
              <w:t>We are a people focused business, every decision we make is centred around the needs of our customers</w:t>
            </w:r>
            <w:r w:rsidRPr="009A0A98">
              <w:rPr>
                <w:rFonts w:ascii="Arial" w:hAnsi="Arial" w:cs="Arial"/>
                <w:color w:val="004282"/>
              </w:rPr>
              <w:t xml:space="preserve"> </w:t>
            </w:r>
          </w:p>
          <w:p w:rsidR="00074FA9" w:rsidRDefault="00074FA9" w:rsidP="00074FA9">
            <w:pPr>
              <w:spacing w:after="80"/>
              <w:rPr>
                <w:rFonts w:ascii="Arial" w:hAnsi="Arial" w:cs="Arial"/>
                <w:color w:val="004282"/>
              </w:rPr>
            </w:pPr>
            <w:r w:rsidRPr="009A0A98">
              <w:rPr>
                <w:rFonts w:ascii="Arial" w:hAnsi="Arial" w:cs="Arial"/>
                <w:b/>
                <w:color w:val="004282"/>
              </w:rPr>
              <w:t xml:space="preserve">Essential: </w:t>
            </w:r>
          </w:p>
          <w:p w:rsidR="00540493" w:rsidRDefault="00244A69" w:rsidP="00540493">
            <w:pPr>
              <w:numPr>
                <w:ilvl w:val="0"/>
                <w:numId w:val="26"/>
              </w:numPr>
              <w:spacing w:after="80"/>
              <w:rPr>
                <w:rFonts w:ascii="Arial" w:hAnsi="Arial" w:cs="Arial"/>
                <w:color w:val="004282"/>
              </w:rPr>
            </w:pPr>
            <w:r>
              <w:rPr>
                <w:rFonts w:ascii="Arial" w:hAnsi="Arial" w:cs="Arial"/>
                <w:color w:val="004282"/>
              </w:rPr>
              <w:t xml:space="preserve">Ability to understand </w:t>
            </w:r>
            <w:r w:rsidR="00540493">
              <w:rPr>
                <w:rFonts w:ascii="Arial" w:hAnsi="Arial" w:cs="Arial"/>
                <w:color w:val="004282"/>
              </w:rPr>
              <w:t xml:space="preserve">where your role fits within the customer </w:t>
            </w:r>
            <w:r w:rsidR="00BC1D25">
              <w:rPr>
                <w:rFonts w:ascii="Arial" w:hAnsi="Arial" w:cs="Arial"/>
                <w:color w:val="004282"/>
              </w:rPr>
              <w:t>life</w:t>
            </w:r>
            <w:r w:rsidR="00540493">
              <w:rPr>
                <w:rFonts w:ascii="Arial" w:hAnsi="Arial" w:cs="Arial"/>
                <w:color w:val="004282"/>
              </w:rPr>
              <w:t xml:space="preserve">cycle </w:t>
            </w:r>
          </w:p>
          <w:p w:rsidR="00172BEF" w:rsidRDefault="00540493" w:rsidP="00172BEF">
            <w:pPr>
              <w:numPr>
                <w:ilvl w:val="0"/>
                <w:numId w:val="26"/>
              </w:numPr>
              <w:spacing w:after="80"/>
              <w:rPr>
                <w:rFonts w:ascii="Arial" w:hAnsi="Arial" w:cs="Arial"/>
                <w:color w:val="004282"/>
              </w:rPr>
            </w:pPr>
            <w:r>
              <w:rPr>
                <w:rFonts w:ascii="Arial" w:hAnsi="Arial" w:cs="Arial"/>
                <w:color w:val="004282"/>
              </w:rPr>
              <w:t>Ability to put the customer at the heart of what you do on a day to day basis</w:t>
            </w:r>
          </w:p>
          <w:p w:rsidR="00BC1D25" w:rsidRPr="00172BEF" w:rsidRDefault="00BC1D25" w:rsidP="00172BEF">
            <w:pPr>
              <w:numPr>
                <w:ilvl w:val="0"/>
                <w:numId w:val="26"/>
              </w:numPr>
              <w:spacing w:after="80"/>
              <w:rPr>
                <w:rFonts w:ascii="Arial" w:hAnsi="Arial" w:cs="Arial"/>
                <w:color w:val="004282"/>
              </w:rPr>
            </w:pPr>
            <w:r>
              <w:rPr>
                <w:rFonts w:ascii="Arial" w:hAnsi="Arial" w:cs="Arial"/>
                <w:color w:val="004282"/>
              </w:rPr>
              <w:t>Ability to raise issues with your manager</w:t>
            </w:r>
            <w:r w:rsidR="00F83FC4">
              <w:rPr>
                <w:rFonts w:ascii="Arial" w:hAnsi="Arial" w:cs="Arial"/>
                <w:color w:val="004282"/>
              </w:rPr>
              <w:t>/C</w:t>
            </w:r>
            <w:r>
              <w:rPr>
                <w:rFonts w:ascii="Arial" w:hAnsi="Arial" w:cs="Arial"/>
                <w:color w:val="004282"/>
              </w:rPr>
              <w:t xml:space="preserve">ompliance </w:t>
            </w:r>
            <w:r w:rsidR="00F83FC4">
              <w:rPr>
                <w:rFonts w:ascii="Arial" w:hAnsi="Arial" w:cs="Arial"/>
                <w:color w:val="004282"/>
              </w:rPr>
              <w:t>Department</w:t>
            </w:r>
            <w:r w:rsidR="0062704F">
              <w:rPr>
                <w:rFonts w:ascii="Arial" w:hAnsi="Arial" w:cs="Arial"/>
                <w:color w:val="004282"/>
              </w:rPr>
              <w:t>, if</w:t>
            </w:r>
            <w:r>
              <w:rPr>
                <w:rFonts w:ascii="Arial" w:hAnsi="Arial" w:cs="Arial"/>
                <w:color w:val="004282"/>
              </w:rPr>
              <w:t xml:space="preserve"> you identify potential risks to our customers through your day to day duties</w:t>
            </w:r>
          </w:p>
          <w:p w:rsidR="00BC1D25" w:rsidRPr="00244A69" w:rsidRDefault="00172BEF" w:rsidP="00BC1D25">
            <w:pPr>
              <w:numPr>
                <w:ilvl w:val="0"/>
                <w:numId w:val="29"/>
              </w:numPr>
              <w:spacing w:after="80"/>
              <w:rPr>
                <w:rFonts w:ascii="Arial" w:hAnsi="Arial" w:cs="Arial"/>
                <w:b/>
                <w:color w:val="004282"/>
              </w:rPr>
            </w:pPr>
            <w:r>
              <w:rPr>
                <w:rFonts w:ascii="Arial" w:hAnsi="Arial" w:cs="Arial"/>
                <w:color w:val="004282"/>
              </w:rPr>
              <w:t xml:space="preserve">Ability to identify potential risks to our customers and establish the best way of addressing these </w:t>
            </w:r>
          </w:p>
          <w:p w:rsidR="00244A69" w:rsidRDefault="00244A69" w:rsidP="00244A69">
            <w:pPr>
              <w:spacing w:after="80"/>
              <w:rPr>
                <w:rFonts w:ascii="Arial" w:hAnsi="Arial" w:cs="Arial"/>
                <w:b/>
                <w:color w:val="004282"/>
              </w:rPr>
            </w:pPr>
            <w:r w:rsidRPr="009A0A98">
              <w:rPr>
                <w:rFonts w:ascii="Arial" w:hAnsi="Arial" w:cs="Arial"/>
                <w:b/>
                <w:color w:val="004282"/>
              </w:rPr>
              <w:t>Desirable:</w:t>
            </w:r>
          </w:p>
          <w:p w:rsidR="00244A69" w:rsidRPr="00BC1D25" w:rsidRDefault="00244A69" w:rsidP="00244A69">
            <w:pPr>
              <w:spacing w:after="80"/>
              <w:ind w:left="720"/>
              <w:rPr>
                <w:rFonts w:ascii="Arial" w:hAnsi="Arial" w:cs="Arial"/>
                <w:b/>
                <w:color w:val="004282"/>
              </w:rPr>
            </w:pPr>
          </w:p>
        </w:tc>
      </w:tr>
      <w:tr w:rsidR="0031535C" w:rsidRPr="009A0A98" w:rsidTr="0031535C">
        <w:trPr>
          <w:trHeight w:val="1505"/>
        </w:trPr>
        <w:tc>
          <w:tcPr>
            <w:tcW w:w="10031" w:type="dxa"/>
            <w:gridSpan w:val="3"/>
            <w:tcMar>
              <w:top w:w="108" w:type="dxa"/>
              <w:bottom w:w="108" w:type="dxa"/>
            </w:tcMar>
            <w:vAlign w:val="center"/>
          </w:tcPr>
          <w:p w:rsidR="0031535C" w:rsidRPr="009A0A98" w:rsidRDefault="0031535C" w:rsidP="0031535C">
            <w:pPr>
              <w:spacing w:after="80"/>
              <w:rPr>
                <w:rFonts w:ascii="Arial" w:hAnsi="Arial" w:cs="Arial"/>
                <w:color w:val="004282"/>
              </w:rPr>
            </w:pPr>
            <w:r w:rsidRPr="009260FE">
              <w:rPr>
                <w:rFonts w:ascii="Arial" w:hAnsi="Arial" w:cs="Arial"/>
                <w:b/>
                <w:caps/>
                <w:color w:val="004282"/>
              </w:rPr>
              <w:t>General intelligence</w:t>
            </w:r>
            <w:r w:rsidRPr="009A0A98">
              <w:rPr>
                <w:rFonts w:ascii="Arial" w:hAnsi="Arial" w:cs="Arial"/>
                <w:color w:val="004282"/>
              </w:rPr>
              <w:t xml:space="preserve"> e.g. ability to use initiative, analytical skills (advisable to use the competency dictionary to help identify specific areas of competence and level required for this role) </w:t>
            </w:r>
          </w:p>
          <w:p w:rsidR="00BB26F7" w:rsidRDefault="00BB26F7" w:rsidP="00BB26F7">
            <w:pPr>
              <w:spacing w:after="80"/>
              <w:rPr>
                <w:rFonts w:ascii="Arial" w:hAnsi="Arial" w:cs="Arial"/>
                <w:b/>
                <w:color w:val="004282"/>
              </w:rPr>
            </w:pPr>
            <w:r w:rsidRPr="009A0A98">
              <w:rPr>
                <w:rFonts w:ascii="Arial" w:hAnsi="Arial" w:cs="Arial"/>
                <w:b/>
                <w:color w:val="004282"/>
              </w:rPr>
              <w:t xml:space="preserve">Essential: </w:t>
            </w:r>
          </w:p>
          <w:p w:rsidR="00C0372D" w:rsidRDefault="00C0372D" w:rsidP="00C0372D">
            <w:pPr>
              <w:pStyle w:val="ListParagraph"/>
              <w:numPr>
                <w:ilvl w:val="0"/>
                <w:numId w:val="29"/>
              </w:numPr>
              <w:spacing w:after="80"/>
              <w:rPr>
                <w:rFonts w:ascii="Arial" w:hAnsi="Arial" w:cs="Arial"/>
                <w:color w:val="004282"/>
              </w:rPr>
            </w:pPr>
            <w:r w:rsidRPr="00C0372D">
              <w:rPr>
                <w:rFonts w:ascii="Arial" w:hAnsi="Arial" w:cs="Arial"/>
                <w:color w:val="004282"/>
              </w:rPr>
              <w:t>A</w:t>
            </w:r>
            <w:r>
              <w:rPr>
                <w:rFonts w:ascii="Arial" w:hAnsi="Arial" w:cs="Arial"/>
                <w:color w:val="004282"/>
              </w:rPr>
              <w:t>nalytical Thinking</w:t>
            </w:r>
          </w:p>
          <w:p w:rsidR="00C0372D" w:rsidRDefault="00C0372D" w:rsidP="00C0372D">
            <w:pPr>
              <w:pStyle w:val="ListParagraph"/>
              <w:numPr>
                <w:ilvl w:val="0"/>
                <w:numId w:val="29"/>
              </w:numPr>
              <w:spacing w:after="80"/>
              <w:rPr>
                <w:rFonts w:ascii="Arial" w:hAnsi="Arial" w:cs="Arial"/>
                <w:color w:val="004282"/>
              </w:rPr>
            </w:pPr>
            <w:r>
              <w:rPr>
                <w:rFonts w:ascii="Arial" w:hAnsi="Arial" w:cs="Arial"/>
                <w:color w:val="004282"/>
              </w:rPr>
              <w:t>Creative Thinking</w:t>
            </w:r>
          </w:p>
          <w:p w:rsidR="00C0372D" w:rsidRPr="00C0372D" w:rsidRDefault="00C0372D" w:rsidP="00C0372D">
            <w:pPr>
              <w:pStyle w:val="ListParagraph"/>
              <w:numPr>
                <w:ilvl w:val="0"/>
                <w:numId w:val="29"/>
              </w:numPr>
              <w:spacing w:after="80"/>
              <w:rPr>
                <w:rFonts w:ascii="Arial" w:hAnsi="Arial" w:cs="Arial"/>
                <w:color w:val="004282"/>
              </w:rPr>
            </w:pPr>
            <w:r>
              <w:rPr>
                <w:rFonts w:ascii="Arial" w:hAnsi="Arial" w:cs="Arial"/>
                <w:color w:val="004282"/>
              </w:rPr>
              <w:t>Decision Making</w:t>
            </w:r>
          </w:p>
          <w:p w:rsidR="0031535C" w:rsidRPr="009A0A98" w:rsidRDefault="00BB26F7" w:rsidP="00BB26F7">
            <w:pPr>
              <w:spacing w:after="80"/>
              <w:rPr>
                <w:rFonts w:ascii="Arial" w:hAnsi="Arial" w:cs="Arial"/>
                <w:color w:val="004282"/>
              </w:rPr>
            </w:pPr>
            <w:r w:rsidRPr="009A0A98">
              <w:rPr>
                <w:rFonts w:ascii="Arial" w:hAnsi="Arial" w:cs="Arial"/>
                <w:b/>
                <w:color w:val="004282"/>
              </w:rPr>
              <w:t>Desirable:</w:t>
            </w:r>
          </w:p>
        </w:tc>
      </w:tr>
      <w:tr w:rsidR="0031535C" w:rsidRPr="009A0A98" w:rsidTr="003529BC">
        <w:trPr>
          <w:trHeight w:val="1368"/>
        </w:trPr>
        <w:tc>
          <w:tcPr>
            <w:tcW w:w="10031" w:type="dxa"/>
            <w:gridSpan w:val="3"/>
            <w:tcMar>
              <w:top w:w="108" w:type="dxa"/>
              <w:bottom w:w="108" w:type="dxa"/>
            </w:tcMar>
            <w:vAlign w:val="center"/>
          </w:tcPr>
          <w:p w:rsidR="0031535C" w:rsidRPr="009A0A98" w:rsidRDefault="0031535C" w:rsidP="0031535C">
            <w:pPr>
              <w:spacing w:after="80"/>
              <w:rPr>
                <w:rFonts w:ascii="Arial" w:hAnsi="Arial" w:cs="Arial"/>
                <w:color w:val="004282"/>
              </w:rPr>
            </w:pPr>
            <w:r w:rsidRPr="009260FE">
              <w:rPr>
                <w:rFonts w:ascii="Arial" w:hAnsi="Arial" w:cs="Arial"/>
                <w:b/>
                <w:caps/>
                <w:color w:val="004282"/>
              </w:rPr>
              <w:t>Special aptitudes/personal characteristics</w:t>
            </w:r>
            <w:r w:rsidRPr="009A0A98">
              <w:rPr>
                <w:rFonts w:ascii="Arial" w:hAnsi="Arial" w:cs="Arial"/>
                <w:color w:val="004282"/>
              </w:rPr>
              <w:t xml:space="preserve"> e.g. leadership skills, good communication skills, mathematical ability (advisable to use the competency dictionary to help identify specific areas of competence and level required for this role)</w:t>
            </w:r>
          </w:p>
          <w:p w:rsidR="00DE52A3" w:rsidRDefault="00DE52A3" w:rsidP="00DE52A3">
            <w:pPr>
              <w:rPr>
                <w:rFonts w:ascii="Arial" w:hAnsi="Arial" w:cs="Arial"/>
                <w:b/>
                <w:color w:val="004282"/>
              </w:rPr>
            </w:pPr>
          </w:p>
          <w:p w:rsidR="006B18E7" w:rsidRPr="00E42041" w:rsidRDefault="00BB26F7" w:rsidP="006B18E7">
            <w:pPr>
              <w:spacing w:after="120"/>
              <w:rPr>
                <w:rFonts w:ascii="Arial" w:hAnsi="Arial" w:cs="Arial"/>
                <w:color w:val="1F497D" w:themeColor="text2"/>
              </w:rPr>
            </w:pPr>
            <w:r w:rsidRPr="00E42041">
              <w:rPr>
                <w:rFonts w:ascii="Arial" w:hAnsi="Arial" w:cs="Arial"/>
                <w:b/>
                <w:color w:val="1F497D" w:themeColor="text2"/>
              </w:rPr>
              <w:t xml:space="preserve">Essential: </w:t>
            </w:r>
            <w:r w:rsidR="005255F0">
              <w:rPr>
                <w:rFonts w:ascii="Arial" w:hAnsi="Arial" w:cs="Arial"/>
                <w:color w:val="1F497D" w:themeColor="text2"/>
              </w:rPr>
              <w:t xml:space="preserve">Extensive </w:t>
            </w:r>
            <w:r w:rsidR="006B18E7" w:rsidRPr="00E42041">
              <w:rPr>
                <w:rFonts w:ascii="Arial" w:hAnsi="Arial" w:cs="Arial"/>
                <w:color w:val="1F497D" w:themeColor="text2"/>
              </w:rPr>
              <w:t xml:space="preserve">leadership skills, with the ability to </w:t>
            </w:r>
            <w:r w:rsidR="005255F0">
              <w:rPr>
                <w:rFonts w:ascii="Arial" w:hAnsi="Arial" w:cs="Arial"/>
                <w:color w:val="1F497D" w:themeColor="text2"/>
              </w:rPr>
              <w:t xml:space="preserve">transition knowledge to peers within the organisation. All ability to </w:t>
            </w:r>
            <w:r w:rsidR="006B18E7" w:rsidRPr="00E42041">
              <w:rPr>
                <w:rFonts w:ascii="Arial" w:hAnsi="Arial" w:cs="Arial"/>
                <w:color w:val="1F497D" w:themeColor="text2"/>
              </w:rPr>
              <w:t>challenge design decisions and go down to technical review level if necessary</w:t>
            </w:r>
          </w:p>
          <w:p w:rsidR="00B925A3" w:rsidRDefault="00B925A3" w:rsidP="00B925A3">
            <w:pPr>
              <w:rPr>
                <w:rFonts w:ascii="Arial" w:hAnsi="Arial" w:cs="Arial"/>
                <w:color w:val="1F497D" w:themeColor="text2"/>
              </w:rPr>
            </w:pPr>
            <w:r w:rsidRPr="00E42041">
              <w:rPr>
                <w:rFonts w:ascii="Arial" w:hAnsi="Arial" w:cs="Arial"/>
                <w:color w:val="1F497D" w:themeColor="text2"/>
              </w:rPr>
              <w:t xml:space="preserve">Excellent analytical skills, ability to work well under pressure, </w:t>
            </w:r>
            <w:r w:rsidR="005255F0" w:rsidRPr="00E42041">
              <w:rPr>
                <w:rFonts w:ascii="Arial" w:hAnsi="Arial" w:cs="Arial"/>
                <w:color w:val="1F497D" w:themeColor="text2"/>
              </w:rPr>
              <w:t>consultative</w:t>
            </w:r>
            <w:r w:rsidR="005255F0">
              <w:rPr>
                <w:rFonts w:ascii="Arial" w:hAnsi="Arial" w:cs="Arial"/>
                <w:color w:val="1F497D" w:themeColor="text2"/>
              </w:rPr>
              <w:t xml:space="preserve"> and collaborative </w:t>
            </w:r>
            <w:r w:rsidRPr="00E42041">
              <w:rPr>
                <w:rFonts w:ascii="Arial" w:hAnsi="Arial" w:cs="Arial"/>
                <w:color w:val="1F497D" w:themeColor="text2"/>
              </w:rPr>
              <w:t xml:space="preserve"> abilities, logical approach to design and delivery processes</w:t>
            </w:r>
          </w:p>
          <w:p w:rsidR="005255F0" w:rsidRDefault="005255F0" w:rsidP="00B925A3">
            <w:pPr>
              <w:rPr>
                <w:rFonts w:ascii="Arial" w:hAnsi="Arial" w:cs="Arial"/>
                <w:color w:val="1F497D" w:themeColor="text2"/>
              </w:rPr>
            </w:pPr>
          </w:p>
          <w:p w:rsidR="00B925A3" w:rsidRPr="00EC3548" w:rsidRDefault="005255F0" w:rsidP="00B925A3">
            <w:pPr>
              <w:rPr>
                <w:rFonts w:ascii="Arial" w:hAnsi="Arial" w:cs="Arial"/>
              </w:rPr>
            </w:pPr>
            <w:r>
              <w:rPr>
                <w:rFonts w:ascii="Arial" w:hAnsi="Arial" w:cs="Arial"/>
                <w:color w:val="1F497D" w:themeColor="text2"/>
              </w:rPr>
              <w:t>Someone who is able to think out</w:t>
            </w:r>
            <w:r w:rsidR="00C0372D">
              <w:rPr>
                <w:rFonts w:ascii="Arial" w:hAnsi="Arial" w:cs="Arial"/>
                <w:color w:val="1F497D" w:themeColor="text2"/>
              </w:rPr>
              <w:t>side</w:t>
            </w:r>
            <w:r>
              <w:rPr>
                <w:rFonts w:ascii="Arial" w:hAnsi="Arial" w:cs="Arial"/>
                <w:color w:val="1F497D" w:themeColor="text2"/>
              </w:rPr>
              <w:t xml:space="preserve"> of the box</w:t>
            </w:r>
          </w:p>
          <w:p w:rsidR="00BB26F7" w:rsidRDefault="00BB26F7" w:rsidP="00BB26F7">
            <w:pPr>
              <w:spacing w:after="80"/>
              <w:rPr>
                <w:rFonts w:ascii="Arial" w:hAnsi="Arial" w:cs="Arial"/>
                <w:b/>
                <w:color w:val="004282"/>
              </w:rPr>
            </w:pPr>
          </w:p>
          <w:p w:rsidR="0031535C" w:rsidRPr="00BB26F7" w:rsidRDefault="00BB26F7" w:rsidP="00DE52A3">
            <w:pPr>
              <w:rPr>
                <w:rFonts w:ascii="Arial" w:hAnsi="Arial" w:cs="Arial"/>
                <w:b/>
                <w:color w:val="004282"/>
              </w:rPr>
            </w:pPr>
            <w:r w:rsidRPr="009A0A98">
              <w:rPr>
                <w:rFonts w:ascii="Arial" w:hAnsi="Arial" w:cs="Arial"/>
                <w:b/>
                <w:color w:val="004282"/>
              </w:rPr>
              <w:t>Desirable:</w:t>
            </w:r>
            <w:r w:rsidR="0031535C" w:rsidRPr="009A0A98">
              <w:rPr>
                <w:rFonts w:ascii="Arial" w:hAnsi="Arial" w:cs="Arial"/>
                <w:b/>
                <w:color w:val="004282"/>
              </w:rPr>
              <w:t xml:space="preserve"> </w:t>
            </w:r>
          </w:p>
        </w:tc>
      </w:tr>
      <w:tr w:rsidR="0031535C" w:rsidRPr="009A0A98" w:rsidTr="0031535C">
        <w:tc>
          <w:tcPr>
            <w:tcW w:w="10031" w:type="dxa"/>
            <w:gridSpan w:val="3"/>
            <w:tcMar>
              <w:top w:w="108" w:type="dxa"/>
              <w:bottom w:w="108" w:type="dxa"/>
            </w:tcMar>
            <w:vAlign w:val="center"/>
          </w:tcPr>
          <w:p w:rsidR="0031535C" w:rsidRPr="009A0A98" w:rsidRDefault="0031535C" w:rsidP="0031535C">
            <w:pPr>
              <w:spacing w:after="80"/>
              <w:rPr>
                <w:rFonts w:ascii="Arial" w:hAnsi="Arial" w:cs="Arial"/>
                <w:color w:val="004282"/>
              </w:rPr>
            </w:pPr>
            <w:r w:rsidRPr="009260FE">
              <w:rPr>
                <w:rFonts w:ascii="Arial" w:hAnsi="Arial" w:cs="Arial"/>
                <w:b/>
                <w:caps/>
                <w:color w:val="004282"/>
              </w:rPr>
              <w:t>Disposition</w:t>
            </w:r>
            <w:r w:rsidRPr="009A0A98">
              <w:rPr>
                <w:rFonts w:ascii="Arial" w:hAnsi="Arial" w:cs="Arial"/>
                <w:color w:val="004282"/>
              </w:rPr>
              <w:t xml:space="preserve"> e.g. patient/calm, extrovert/introvert, team player/work alone (advisable to use the competency dictionary to help identify specific areas of competence and level required for this role)</w:t>
            </w:r>
          </w:p>
          <w:p w:rsidR="00BB26F7" w:rsidRDefault="00BB26F7" w:rsidP="00BB26F7">
            <w:pPr>
              <w:spacing w:after="80"/>
              <w:rPr>
                <w:rFonts w:ascii="Arial" w:hAnsi="Arial" w:cs="Arial"/>
                <w:b/>
                <w:color w:val="004282"/>
              </w:rPr>
            </w:pPr>
            <w:r w:rsidRPr="009A0A98">
              <w:rPr>
                <w:rFonts w:ascii="Arial" w:hAnsi="Arial" w:cs="Arial"/>
                <w:b/>
                <w:color w:val="004282"/>
              </w:rPr>
              <w:t xml:space="preserve">Essential: </w:t>
            </w:r>
            <w:r w:rsidR="00B925A3" w:rsidRPr="00E42041">
              <w:rPr>
                <w:rFonts w:ascii="Arial" w:hAnsi="Arial" w:cs="Arial"/>
                <w:color w:val="1F497D" w:themeColor="text2"/>
              </w:rPr>
              <w:t>Innovative, able to bring new ideas to the team. Enthusiasm for new technology.</w:t>
            </w:r>
          </w:p>
          <w:p w:rsidR="0031535C" w:rsidRPr="009A0A98" w:rsidRDefault="00BB26F7" w:rsidP="00BB26F7">
            <w:pPr>
              <w:spacing w:after="80"/>
              <w:rPr>
                <w:rFonts w:ascii="Arial" w:hAnsi="Arial" w:cs="Arial"/>
                <w:color w:val="004282"/>
              </w:rPr>
            </w:pPr>
            <w:r w:rsidRPr="009A0A98">
              <w:rPr>
                <w:rFonts w:ascii="Arial" w:hAnsi="Arial" w:cs="Arial"/>
                <w:b/>
                <w:color w:val="004282"/>
              </w:rPr>
              <w:t>Desirable:</w:t>
            </w:r>
          </w:p>
        </w:tc>
      </w:tr>
      <w:tr w:rsidR="0031535C" w:rsidRPr="009A0A98" w:rsidTr="0031535C">
        <w:tc>
          <w:tcPr>
            <w:tcW w:w="10031" w:type="dxa"/>
            <w:gridSpan w:val="3"/>
            <w:tcMar>
              <w:top w:w="108" w:type="dxa"/>
              <w:bottom w:w="108" w:type="dxa"/>
            </w:tcMar>
            <w:vAlign w:val="center"/>
          </w:tcPr>
          <w:p w:rsidR="0031535C" w:rsidRPr="009A0A98" w:rsidRDefault="0031535C" w:rsidP="0031535C">
            <w:pPr>
              <w:spacing w:after="80"/>
              <w:rPr>
                <w:rFonts w:ascii="Arial" w:hAnsi="Arial" w:cs="Arial"/>
                <w:color w:val="004282"/>
              </w:rPr>
            </w:pPr>
            <w:r w:rsidRPr="009260FE">
              <w:rPr>
                <w:rFonts w:ascii="Arial" w:hAnsi="Arial" w:cs="Arial"/>
                <w:b/>
                <w:caps/>
                <w:color w:val="004282"/>
              </w:rPr>
              <w:t>Other requirements</w:t>
            </w:r>
            <w:r w:rsidRPr="009A0A98">
              <w:rPr>
                <w:rFonts w:ascii="Arial" w:hAnsi="Arial" w:cs="Arial"/>
                <w:color w:val="004282"/>
              </w:rPr>
              <w:t xml:space="preserve"> (e.g. able to work shifts/nights/weekends, valid dri</w:t>
            </w:r>
            <w:r>
              <w:rPr>
                <w:rFonts w:ascii="Arial" w:hAnsi="Arial" w:cs="Arial"/>
                <w:color w:val="004282"/>
              </w:rPr>
              <w:t>ving licence, ability to travel</w:t>
            </w:r>
          </w:p>
          <w:p w:rsidR="00BB26F7" w:rsidRPr="005255F0" w:rsidRDefault="00BB26F7" w:rsidP="00BB26F7">
            <w:pPr>
              <w:spacing w:after="80"/>
              <w:rPr>
                <w:rFonts w:ascii="Arial" w:hAnsi="Arial" w:cs="Arial"/>
                <w:color w:val="004282"/>
              </w:rPr>
            </w:pPr>
            <w:r w:rsidRPr="009A0A98">
              <w:rPr>
                <w:rFonts w:ascii="Arial" w:hAnsi="Arial" w:cs="Arial"/>
                <w:b/>
                <w:color w:val="004282"/>
              </w:rPr>
              <w:t xml:space="preserve">Essential: </w:t>
            </w:r>
            <w:r w:rsidR="005255F0">
              <w:rPr>
                <w:rFonts w:ascii="Arial" w:hAnsi="Arial" w:cs="Arial"/>
                <w:color w:val="004282"/>
              </w:rPr>
              <w:t>Ability to be flexible to support OOH if necessary</w:t>
            </w:r>
          </w:p>
          <w:p w:rsidR="0031535C" w:rsidRPr="009A0A98" w:rsidRDefault="00BB26F7" w:rsidP="00BB26F7">
            <w:pPr>
              <w:spacing w:after="80"/>
              <w:rPr>
                <w:rFonts w:ascii="Arial" w:hAnsi="Arial" w:cs="Arial"/>
                <w:color w:val="004282"/>
              </w:rPr>
            </w:pPr>
            <w:r w:rsidRPr="009A0A98">
              <w:rPr>
                <w:rFonts w:ascii="Arial" w:hAnsi="Arial" w:cs="Arial"/>
                <w:b/>
                <w:color w:val="004282"/>
              </w:rPr>
              <w:t>Desirable:</w:t>
            </w:r>
          </w:p>
        </w:tc>
      </w:tr>
      <w:tr w:rsidR="0031535C" w:rsidRPr="009A0A98" w:rsidTr="0031535C">
        <w:tc>
          <w:tcPr>
            <w:tcW w:w="5015" w:type="dxa"/>
            <w:tcMar>
              <w:top w:w="108" w:type="dxa"/>
              <w:bottom w:w="108" w:type="dxa"/>
            </w:tcMar>
            <w:vAlign w:val="center"/>
          </w:tcPr>
          <w:p w:rsidR="0031535C" w:rsidRPr="00B925A3" w:rsidRDefault="0031535C" w:rsidP="005255F0">
            <w:pPr>
              <w:spacing w:after="80"/>
              <w:rPr>
                <w:rFonts w:ascii="Arial" w:hAnsi="Arial" w:cs="Arial"/>
                <w:b/>
                <w:bCs/>
                <w:caps/>
              </w:rPr>
            </w:pPr>
            <w:r w:rsidRPr="00BF7852">
              <w:rPr>
                <w:rFonts w:ascii="Arial" w:hAnsi="Arial" w:cs="Arial"/>
                <w:b/>
                <w:caps/>
                <w:color w:val="004282"/>
              </w:rPr>
              <w:t>Date Completed</w:t>
            </w:r>
            <w:r w:rsidR="00B925A3">
              <w:rPr>
                <w:rFonts w:ascii="Arial" w:hAnsi="Arial" w:cs="Arial"/>
                <w:b/>
                <w:caps/>
                <w:color w:val="004282"/>
              </w:rPr>
              <w:t xml:space="preserve"> </w:t>
            </w:r>
            <w:r w:rsidR="005255F0">
              <w:rPr>
                <w:rFonts w:ascii="Arial" w:hAnsi="Arial" w:cs="Arial"/>
                <w:b/>
                <w:caps/>
                <w:color w:val="1F497D" w:themeColor="text2"/>
              </w:rPr>
              <w:t>13/02/17</w:t>
            </w:r>
          </w:p>
        </w:tc>
        <w:tc>
          <w:tcPr>
            <w:tcW w:w="5016" w:type="dxa"/>
            <w:gridSpan w:val="2"/>
            <w:tcMar>
              <w:top w:w="108" w:type="dxa"/>
              <w:bottom w:w="108" w:type="dxa"/>
            </w:tcMar>
            <w:vAlign w:val="center"/>
          </w:tcPr>
          <w:p w:rsidR="0031535C" w:rsidRPr="00BF7852" w:rsidRDefault="0031535C" w:rsidP="0031535C">
            <w:pPr>
              <w:spacing w:after="80"/>
              <w:rPr>
                <w:rFonts w:ascii="Arial" w:hAnsi="Arial" w:cs="Arial"/>
                <w:bCs/>
                <w:color w:val="004282"/>
              </w:rPr>
            </w:pPr>
          </w:p>
        </w:tc>
      </w:tr>
    </w:tbl>
    <w:p w:rsidR="00C2622C" w:rsidRDefault="00C2622C" w:rsidP="0031535C">
      <w:pPr>
        <w:rPr>
          <w:rFonts w:ascii="Arial" w:hAnsi="Arial" w:cs="Arial"/>
          <w:color w:val="004282"/>
          <w:sz w:val="24"/>
          <w:szCs w:val="24"/>
        </w:rPr>
      </w:pPr>
    </w:p>
    <w:p w:rsidR="00654DB6" w:rsidRDefault="00654DB6" w:rsidP="0031535C">
      <w:pPr>
        <w:rPr>
          <w:rFonts w:ascii="Arial" w:hAnsi="Arial" w:cs="Arial"/>
          <w:color w:val="004282"/>
          <w:sz w:val="24"/>
          <w:szCs w:val="24"/>
        </w:rPr>
      </w:pPr>
    </w:p>
    <w:p w:rsidR="00C0372D" w:rsidRDefault="00C0372D" w:rsidP="00BE28B2">
      <w:pPr>
        <w:pStyle w:val="Heading1"/>
        <w:spacing w:after="120"/>
        <w:jc w:val="left"/>
        <w:rPr>
          <w:rFonts w:ascii="Gill Sans MT" w:hAnsi="Gill Sans MT" w:cs="Arial"/>
          <w:b w:val="0"/>
          <w:color w:val="1F497D" w:themeColor="text2"/>
          <w:sz w:val="32"/>
          <w:szCs w:val="32"/>
        </w:rPr>
      </w:pPr>
      <w:r>
        <w:rPr>
          <w:rFonts w:ascii="Gill Sans MT" w:hAnsi="Gill Sans MT" w:cs="Arial"/>
          <w:b w:val="0"/>
          <w:color w:val="1F497D" w:themeColor="text2"/>
          <w:sz w:val="32"/>
          <w:szCs w:val="32"/>
        </w:rPr>
        <w:br w:type="page"/>
      </w:r>
    </w:p>
    <w:p w:rsidR="00BE28B2" w:rsidRDefault="00BE28B2" w:rsidP="00BE28B2">
      <w:pPr>
        <w:pStyle w:val="Heading1"/>
        <w:spacing w:after="120"/>
        <w:jc w:val="left"/>
        <w:rPr>
          <w:rFonts w:ascii="Gill Sans MT" w:hAnsi="Gill Sans MT" w:cs="Arial"/>
          <w:b w:val="0"/>
          <w:color w:val="1F497D" w:themeColor="text2"/>
          <w:sz w:val="20"/>
        </w:rPr>
      </w:pPr>
      <w:r>
        <w:rPr>
          <w:rFonts w:ascii="Gill Sans MT" w:hAnsi="Gill Sans MT" w:cs="Arial"/>
          <w:b w:val="0"/>
          <w:color w:val="1F497D" w:themeColor="text2"/>
          <w:sz w:val="32"/>
          <w:szCs w:val="32"/>
        </w:rPr>
        <w:lastRenderedPageBreak/>
        <w:t>VANQUIS BEHAVIOURAL COMPETENCIES</w:t>
      </w:r>
    </w:p>
    <w:p w:rsidR="00BE28B2" w:rsidRDefault="00BE28B2" w:rsidP="00BE28B2">
      <w:pPr>
        <w:spacing w:after="80"/>
        <w:rPr>
          <w:rFonts w:ascii="Gill Sans MT" w:hAnsi="Gill Sans MT" w:cs="Arial"/>
          <w:b/>
          <w:caps/>
          <w:color w:val="1F497D" w:themeColor="text2"/>
        </w:rPr>
      </w:pPr>
      <w:r>
        <w:rPr>
          <w:rFonts w:ascii="Gill Sans MT" w:hAnsi="Gill Sans MT" w:cs="Arial"/>
          <w:i/>
          <w:color w:val="1F497D" w:themeColor="text2"/>
          <w:sz w:val="18"/>
          <w:szCs w:val="18"/>
        </w:rPr>
        <w:t>Behaviours we believe describe core knowledge, skills, attitudes and abilities essential to create effective performance in every role.</w:t>
      </w:r>
      <w:r>
        <w:rPr>
          <w:rFonts w:ascii="Gill Sans MT" w:hAnsi="Gill Sans MT" w:cs="Arial"/>
          <w:b/>
          <w:caps/>
          <w:color w:val="1F497D" w:themeColor="text2"/>
        </w:rPr>
        <w:t xml:space="preserve"> </w:t>
      </w:r>
    </w:p>
    <w:p w:rsidR="00BE28B2" w:rsidRDefault="00BE28B2" w:rsidP="00BE28B2">
      <w:pPr>
        <w:spacing w:after="80"/>
        <w:rPr>
          <w:rFonts w:ascii="Gill Sans MT" w:hAnsi="Gill Sans MT" w:cs="Arial"/>
          <w:b/>
          <w:caps/>
          <w:color w:val="1F497D" w:themeColor="text2"/>
        </w:rPr>
      </w:pPr>
    </w:p>
    <w:p w:rsidR="00BE28B2" w:rsidRDefault="00BE28B2" w:rsidP="00BE28B2">
      <w:pPr>
        <w:autoSpaceDE w:val="0"/>
        <w:autoSpaceDN w:val="0"/>
        <w:adjustRightInd w:val="0"/>
        <w:rPr>
          <w:rFonts w:ascii="Gill Sans MT" w:hAnsi="Gill Sans MT" w:cs="Arial"/>
          <w:b/>
          <w:bCs/>
          <w:color w:val="1F497D" w:themeColor="text2"/>
          <w:lang w:eastAsia="en-GB"/>
        </w:rPr>
      </w:pPr>
      <w:r>
        <w:rPr>
          <w:rFonts w:ascii="Gill Sans MT" w:hAnsi="Gill Sans MT" w:cs="Arial"/>
          <w:b/>
          <w:bCs/>
          <w:color w:val="1F497D" w:themeColor="text2"/>
          <w:lang w:eastAsia="en-GB"/>
        </w:rPr>
        <w:t xml:space="preserve">OUR VANQUIS CORE BEHAVIOURS: </w:t>
      </w:r>
    </w:p>
    <w:p w:rsidR="00BE28B2" w:rsidRDefault="00BE28B2" w:rsidP="00BE28B2">
      <w:pPr>
        <w:autoSpaceDE w:val="0"/>
        <w:autoSpaceDN w:val="0"/>
        <w:adjustRightInd w:val="0"/>
        <w:rPr>
          <w:rFonts w:ascii="Gill Sans MT" w:hAnsi="Gill Sans MT" w:cs="Arial"/>
          <w:color w:val="1F497D" w:themeColor="text2"/>
          <w:lang w:eastAsia="en-GB"/>
        </w:rPr>
      </w:pPr>
    </w:p>
    <w:p w:rsidR="00BE28B2" w:rsidRDefault="00BE28B2" w:rsidP="00BE28B2">
      <w:pPr>
        <w:autoSpaceDE w:val="0"/>
        <w:autoSpaceDN w:val="0"/>
        <w:adjustRightInd w:val="0"/>
        <w:rPr>
          <w:rFonts w:ascii="Gill Sans MT" w:hAnsi="Gill Sans MT" w:cs="Arial"/>
          <w:color w:val="1F497D" w:themeColor="text2"/>
          <w:lang w:eastAsia="en-GB"/>
        </w:rPr>
      </w:pPr>
      <w:r>
        <w:rPr>
          <w:rFonts w:ascii="Gill Sans MT" w:hAnsi="Gill Sans MT" w:cs="Arial"/>
          <w:color w:val="1F497D" w:themeColor="text2"/>
          <w:lang w:eastAsia="en-GB"/>
        </w:rPr>
        <w:t xml:space="preserve">Each of our 5 core competencies outline what we expect every employee to consistently achieve and maintain. </w:t>
      </w:r>
    </w:p>
    <w:p w:rsidR="00BE28B2" w:rsidRDefault="00BE28B2" w:rsidP="00BE28B2">
      <w:pPr>
        <w:autoSpaceDE w:val="0"/>
        <w:autoSpaceDN w:val="0"/>
        <w:adjustRightInd w:val="0"/>
        <w:rPr>
          <w:rFonts w:ascii="Gill Sans MT" w:hAnsi="Gill Sans MT" w:cs="Arial"/>
          <w:color w:val="1F497D" w:themeColor="text2"/>
          <w:lang w:eastAsia="en-GB"/>
        </w:rPr>
      </w:pPr>
    </w:p>
    <w:p w:rsidR="00BE28B2" w:rsidRDefault="00BE28B2" w:rsidP="00BE28B2">
      <w:pPr>
        <w:pStyle w:val="ListParagraph"/>
        <w:numPr>
          <w:ilvl w:val="0"/>
          <w:numId w:val="32"/>
        </w:numPr>
        <w:autoSpaceDE w:val="0"/>
        <w:autoSpaceDN w:val="0"/>
        <w:adjustRightInd w:val="0"/>
        <w:rPr>
          <w:rFonts w:ascii="Gill Sans MT" w:hAnsi="Gill Sans MT" w:cs="Arial"/>
          <w:color w:val="1F497D" w:themeColor="text2"/>
          <w:lang w:eastAsia="en-GB"/>
        </w:rPr>
      </w:pPr>
      <w:r>
        <w:rPr>
          <w:rFonts w:ascii="Gill Sans MT" w:hAnsi="Gill Sans MT" w:cs="Arial"/>
          <w:b/>
          <w:bCs/>
          <w:color w:val="1F497D" w:themeColor="text2"/>
          <w:lang w:eastAsia="en-GB"/>
        </w:rPr>
        <w:t xml:space="preserve">ADAPTABILITY: </w:t>
      </w:r>
      <w:r>
        <w:rPr>
          <w:rFonts w:ascii="Gill Sans MT" w:hAnsi="Gill Sans MT" w:cs="Arial"/>
          <w:color w:val="1F497D" w:themeColor="text2"/>
          <w:lang w:eastAsia="en-GB"/>
        </w:rPr>
        <w:t>Manages and adjusts own behaviours to work effectively in light of new information, changing situations and/or different environments</w:t>
      </w:r>
    </w:p>
    <w:p w:rsidR="00BE28B2" w:rsidRDefault="00BE28B2" w:rsidP="00BE28B2">
      <w:pPr>
        <w:pStyle w:val="ListParagraph"/>
        <w:numPr>
          <w:ilvl w:val="0"/>
          <w:numId w:val="32"/>
        </w:numPr>
        <w:autoSpaceDE w:val="0"/>
        <w:autoSpaceDN w:val="0"/>
        <w:adjustRightInd w:val="0"/>
        <w:rPr>
          <w:rFonts w:ascii="Gill Sans MT" w:hAnsi="Gill Sans MT" w:cs="Arial"/>
          <w:color w:val="1F497D" w:themeColor="text2"/>
          <w:lang w:eastAsia="en-GB"/>
        </w:rPr>
      </w:pPr>
      <w:r>
        <w:rPr>
          <w:rFonts w:ascii="Gill Sans MT" w:hAnsi="Gill Sans MT" w:cs="Arial"/>
          <w:b/>
          <w:bCs/>
          <w:color w:val="1F497D" w:themeColor="text2"/>
          <w:lang w:eastAsia="en-GB"/>
        </w:rPr>
        <w:t xml:space="preserve">INITIATIVE: </w:t>
      </w:r>
      <w:r>
        <w:rPr>
          <w:rFonts w:ascii="Gill Sans MT" w:hAnsi="Gill Sans MT" w:cs="Arial"/>
          <w:color w:val="1F497D" w:themeColor="text2"/>
          <w:lang w:eastAsia="en-GB"/>
        </w:rPr>
        <w:t xml:space="preserve">Identifies and deals with issues proactively and persistently, seizing opportunities that arise </w:t>
      </w:r>
    </w:p>
    <w:p w:rsidR="00BE28B2" w:rsidRDefault="00BE28B2" w:rsidP="00BE28B2">
      <w:pPr>
        <w:pStyle w:val="ListParagraph"/>
        <w:numPr>
          <w:ilvl w:val="0"/>
          <w:numId w:val="32"/>
        </w:numPr>
        <w:autoSpaceDE w:val="0"/>
        <w:autoSpaceDN w:val="0"/>
        <w:adjustRightInd w:val="0"/>
        <w:rPr>
          <w:rFonts w:ascii="Gill Sans MT" w:hAnsi="Gill Sans MT" w:cs="Arial"/>
          <w:color w:val="1F497D" w:themeColor="text2"/>
          <w:lang w:eastAsia="en-GB"/>
        </w:rPr>
      </w:pPr>
      <w:r>
        <w:rPr>
          <w:rFonts w:ascii="Gill Sans MT" w:hAnsi="Gill Sans MT" w:cs="Arial"/>
          <w:b/>
          <w:bCs/>
          <w:color w:val="1F497D" w:themeColor="text2"/>
          <w:lang w:eastAsia="en-GB"/>
        </w:rPr>
        <w:t xml:space="preserve">TEAMWORK: </w:t>
      </w:r>
      <w:r>
        <w:rPr>
          <w:rFonts w:ascii="Gill Sans MT" w:hAnsi="Gill Sans MT" w:cs="Arial"/>
          <w:color w:val="1F497D" w:themeColor="text2"/>
          <w:lang w:eastAsia="en-GB"/>
        </w:rPr>
        <w:t xml:space="preserve">Works collaboratively with others to achieve common goals and positive results </w:t>
      </w:r>
    </w:p>
    <w:p w:rsidR="00BE28B2" w:rsidRDefault="00BE28B2" w:rsidP="00BE28B2">
      <w:pPr>
        <w:pStyle w:val="ListParagraph"/>
        <w:numPr>
          <w:ilvl w:val="0"/>
          <w:numId w:val="32"/>
        </w:numPr>
        <w:autoSpaceDE w:val="0"/>
        <w:autoSpaceDN w:val="0"/>
        <w:adjustRightInd w:val="0"/>
        <w:rPr>
          <w:rFonts w:ascii="Gill Sans MT" w:hAnsi="Gill Sans MT" w:cs="Arial"/>
          <w:color w:val="1F497D" w:themeColor="text2"/>
          <w:lang w:eastAsia="en-GB"/>
        </w:rPr>
      </w:pPr>
      <w:r>
        <w:rPr>
          <w:rFonts w:ascii="Gill Sans MT" w:hAnsi="Gill Sans MT" w:cs="Arial"/>
          <w:b/>
          <w:bCs/>
          <w:color w:val="1F497D" w:themeColor="text2"/>
          <w:lang w:eastAsia="en-GB"/>
        </w:rPr>
        <w:t xml:space="preserve">VALUES &amp; ETHICS: </w:t>
      </w:r>
      <w:r>
        <w:rPr>
          <w:rFonts w:ascii="Gill Sans MT" w:hAnsi="Gill Sans MT" w:cs="Arial"/>
          <w:color w:val="1F497D" w:themeColor="text2"/>
          <w:lang w:eastAsia="en-GB"/>
        </w:rPr>
        <w:t xml:space="preserve">Supports and demonstrates the principles and values of the organisation </w:t>
      </w:r>
    </w:p>
    <w:p w:rsidR="00BE28B2" w:rsidRDefault="00BE28B2" w:rsidP="00BE28B2">
      <w:pPr>
        <w:pStyle w:val="ListParagraph"/>
        <w:numPr>
          <w:ilvl w:val="0"/>
          <w:numId w:val="32"/>
        </w:numPr>
        <w:autoSpaceDE w:val="0"/>
        <w:autoSpaceDN w:val="0"/>
        <w:adjustRightInd w:val="0"/>
        <w:rPr>
          <w:rFonts w:ascii="Gill Sans MT" w:hAnsi="Gill Sans MT" w:cs="Arial"/>
          <w:color w:val="1F497D" w:themeColor="text2"/>
          <w:lang w:eastAsia="en-GB"/>
        </w:rPr>
      </w:pPr>
      <w:r>
        <w:rPr>
          <w:rFonts w:ascii="Gill Sans MT" w:hAnsi="Gill Sans MT" w:cs="Arial"/>
          <w:b/>
          <w:color w:val="1F497D" w:themeColor="text2"/>
          <w:lang w:eastAsia="en-GB"/>
        </w:rPr>
        <w:t>TCF:</w:t>
      </w:r>
      <w:r>
        <w:rPr>
          <w:rFonts w:ascii="Gill Sans MT" w:hAnsi="Gill Sans MT" w:cs="Arial"/>
          <w:color w:val="1F497D" w:themeColor="text2"/>
          <w:lang w:eastAsia="en-GB"/>
        </w:rPr>
        <w:t xml:space="preserve">  Considers the need of the customer when carrying out day to day role</w:t>
      </w:r>
    </w:p>
    <w:p w:rsidR="00BE28B2" w:rsidRDefault="00BE28B2" w:rsidP="00BE28B2">
      <w:pPr>
        <w:spacing w:after="80"/>
        <w:rPr>
          <w:rFonts w:ascii="Gill Sans MT" w:hAnsi="Gill Sans MT" w:cs="Arial"/>
          <w:b/>
          <w:caps/>
          <w:color w:val="1F497D" w:themeColor="text2"/>
        </w:rPr>
      </w:pPr>
    </w:p>
    <w:p w:rsidR="00BE28B2" w:rsidRDefault="00BE28B2" w:rsidP="00BE28B2">
      <w:pPr>
        <w:spacing w:after="80"/>
        <w:rPr>
          <w:rFonts w:ascii="Gill Sans MT" w:hAnsi="Gill Sans MT" w:cs="Arial"/>
          <w:b/>
          <w:bCs/>
          <w:color w:val="1F497D" w:themeColor="text2"/>
        </w:rPr>
      </w:pPr>
      <w:r>
        <w:rPr>
          <w:rFonts w:ascii="Gill Sans MT" w:hAnsi="Gill Sans MT" w:cs="Arial"/>
          <w:b/>
          <w:bCs/>
          <w:color w:val="1F497D" w:themeColor="text2"/>
        </w:rPr>
        <w:t xml:space="preserve">ROLE SPECIFIC BEHAVIOURS </w:t>
      </w:r>
    </w:p>
    <w:p w:rsidR="00BE28B2" w:rsidRDefault="00BE28B2" w:rsidP="00BE28B2">
      <w:pPr>
        <w:rPr>
          <w:rFonts w:ascii="Gill Sans MT" w:hAnsi="Gill Sans MT" w:cs="Arial"/>
          <w:i/>
          <w:color w:val="004282"/>
          <w:sz w:val="18"/>
          <w:szCs w:val="18"/>
        </w:rPr>
      </w:pPr>
      <w:r>
        <w:rPr>
          <w:rFonts w:ascii="Gill Sans MT" w:hAnsi="Gill Sans MT" w:cs="Arial"/>
          <w:i/>
          <w:color w:val="004282"/>
          <w:sz w:val="18"/>
          <w:szCs w:val="18"/>
        </w:rPr>
        <w:t>Specific behaviours relating to the role that the employee will be assessed against at APR</w:t>
      </w:r>
    </w:p>
    <w:p w:rsidR="00BE28B2" w:rsidRDefault="00BE28B2" w:rsidP="00BE28B2">
      <w:pPr>
        <w:rPr>
          <w:rFonts w:ascii="Gill Sans MT" w:hAnsi="Gill Sans MT" w:cs="Arial"/>
          <w:color w:val="004282"/>
          <w:sz w:val="24"/>
          <w:szCs w:val="24"/>
        </w:rPr>
      </w:pPr>
    </w:p>
    <w:p w:rsidR="009E6095" w:rsidRPr="00A27723" w:rsidRDefault="009E6095" w:rsidP="009E6095">
      <w:pPr>
        <w:autoSpaceDE w:val="0"/>
        <w:autoSpaceDN w:val="0"/>
        <w:adjustRightInd w:val="0"/>
        <w:rPr>
          <w:rFonts w:ascii="Arial" w:hAnsi="Arial" w:cs="Arial"/>
          <w:color w:val="1F497D" w:themeColor="text2"/>
          <w:sz w:val="32"/>
          <w:szCs w:val="32"/>
          <w:lang w:eastAsia="en-GB"/>
        </w:rPr>
      </w:pPr>
      <w:r w:rsidRPr="00A27723">
        <w:rPr>
          <w:rFonts w:ascii="Arial" w:hAnsi="Arial" w:cs="Arial"/>
          <w:b/>
          <w:bCs/>
          <w:color w:val="1F497D" w:themeColor="text2"/>
          <w:sz w:val="32"/>
          <w:szCs w:val="32"/>
          <w:lang w:eastAsia="en-GB"/>
        </w:rPr>
        <w:t>ANALYTICAL THINKING</w:t>
      </w:r>
    </w:p>
    <w:p w:rsidR="009E6095" w:rsidRPr="00A27723" w:rsidRDefault="009E6095" w:rsidP="009E6095">
      <w:pPr>
        <w:rPr>
          <w:rFonts w:ascii="Arial" w:hAnsi="Arial" w:cs="Arial"/>
          <w:color w:val="1F497D" w:themeColor="text2"/>
        </w:rPr>
      </w:pPr>
      <w:r w:rsidRPr="00A27723">
        <w:rPr>
          <w:rFonts w:ascii="Arial" w:hAnsi="Arial" w:cs="Arial"/>
          <w:b/>
          <w:bCs/>
          <w:color w:val="1F497D" w:themeColor="text2"/>
          <w:lang w:eastAsia="en-GB"/>
        </w:rPr>
        <w:t>UNDERSTANDING, LINKING, AND ANALYSING INFORMATION TO UNDERSTAND ISSUES, IDENTIFY OPTIONS AND SUPPORT SOUND DECISION MAKING</w:t>
      </w:r>
    </w:p>
    <w:p w:rsidR="009E6095" w:rsidRPr="00A27723" w:rsidRDefault="009E6095" w:rsidP="009E6095">
      <w:pPr>
        <w:rPr>
          <w:rFonts w:ascii="Arial" w:hAnsi="Arial" w:cs="Arial"/>
          <w:color w:val="1F497D" w:themeColor="text2"/>
        </w:rPr>
      </w:pP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b/>
          <w:bCs/>
          <w:color w:val="1F497D" w:themeColor="text2"/>
          <w:sz w:val="18"/>
          <w:szCs w:val="18"/>
          <w:lang w:eastAsia="en-GB"/>
        </w:rPr>
        <w:t xml:space="preserve">LEVEL 3: ANALYSES COMPLEX RELATIONSHIPS </w:t>
      </w: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 xml:space="preserve">Analyses complex situations, breaking each into its constituent parts </w:t>
      </w: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 xml:space="preserve">Recognises and assesses several likely causal factors or ways of interpreting the information available </w:t>
      </w:r>
    </w:p>
    <w:p w:rsidR="009E6095" w:rsidRPr="00A27723" w:rsidRDefault="009E6095" w:rsidP="009E6095">
      <w:pPr>
        <w:rPr>
          <w:rFonts w:ascii="Arial" w:hAnsi="Arial" w:cs="Arial"/>
          <w:color w:val="1F497D" w:themeColor="text2"/>
        </w:rPr>
      </w:pPr>
      <w:r w:rsidRPr="00A27723">
        <w:rPr>
          <w:rFonts w:ascii="Arial" w:hAnsi="Arial" w:cs="Arial"/>
          <w:color w:val="1F497D" w:themeColor="text2"/>
          <w:sz w:val="18"/>
          <w:szCs w:val="18"/>
          <w:lang w:eastAsia="en-GB"/>
        </w:rPr>
        <w:t>Identifies connections between situations that are not obviously related</w:t>
      </w:r>
    </w:p>
    <w:p w:rsidR="009E6095" w:rsidRPr="00A27723" w:rsidRDefault="009E6095" w:rsidP="009E6095">
      <w:pPr>
        <w:rPr>
          <w:rFonts w:ascii="Arial" w:hAnsi="Arial" w:cs="Arial"/>
          <w:color w:val="1F497D" w:themeColor="text2"/>
          <w:sz w:val="18"/>
          <w:szCs w:val="18"/>
        </w:rPr>
      </w:pPr>
    </w:p>
    <w:p w:rsidR="009E6095" w:rsidRPr="00A27723" w:rsidRDefault="009E6095" w:rsidP="009E6095">
      <w:pPr>
        <w:autoSpaceDE w:val="0"/>
        <w:autoSpaceDN w:val="0"/>
        <w:adjustRightInd w:val="0"/>
        <w:rPr>
          <w:rFonts w:ascii="Arial" w:hAnsi="Arial" w:cs="Arial"/>
          <w:color w:val="1F497D" w:themeColor="text2"/>
          <w:sz w:val="32"/>
          <w:szCs w:val="32"/>
          <w:lang w:eastAsia="en-GB"/>
        </w:rPr>
      </w:pPr>
      <w:r w:rsidRPr="00A27723">
        <w:rPr>
          <w:rFonts w:ascii="Arial" w:hAnsi="Arial" w:cs="Arial"/>
          <w:b/>
          <w:bCs/>
          <w:color w:val="1F497D" w:themeColor="text2"/>
          <w:sz w:val="32"/>
          <w:szCs w:val="32"/>
          <w:lang w:eastAsia="en-GB"/>
        </w:rPr>
        <w:t xml:space="preserve">COMMUNICATION </w:t>
      </w:r>
    </w:p>
    <w:p w:rsidR="009E6095" w:rsidRPr="00A27723" w:rsidRDefault="009E6095" w:rsidP="009E6095">
      <w:pPr>
        <w:rPr>
          <w:rFonts w:ascii="Arial" w:hAnsi="Arial" w:cs="Arial"/>
          <w:b/>
          <w:bCs/>
          <w:color w:val="1F497D" w:themeColor="text2"/>
          <w:sz w:val="18"/>
          <w:szCs w:val="18"/>
          <w:lang w:eastAsia="en-GB"/>
        </w:rPr>
      </w:pPr>
      <w:r w:rsidRPr="00A27723">
        <w:rPr>
          <w:rFonts w:ascii="Arial" w:hAnsi="Arial" w:cs="Arial"/>
          <w:b/>
          <w:bCs/>
          <w:color w:val="1F497D" w:themeColor="text2"/>
          <w:sz w:val="18"/>
          <w:szCs w:val="18"/>
          <w:lang w:eastAsia="en-GB"/>
        </w:rPr>
        <w:t>LISTENING TO OTHERS AND COMMUNICATING IN AN EFFECTIVE MANNER THAT FOSTERS OPEN COMMUNICATIONS</w:t>
      </w:r>
    </w:p>
    <w:p w:rsidR="009E6095" w:rsidRPr="00A27723" w:rsidRDefault="009E6095" w:rsidP="009E6095">
      <w:pPr>
        <w:rPr>
          <w:rFonts w:ascii="Arial" w:hAnsi="Arial" w:cs="Arial"/>
          <w:b/>
          <w:bCs/>
          <w:color w:val="1F497D" w:themeColor="text2"/>
          <w:sz w:val="18"/>
          <w:szCs w:val="18"/>
          <w:lang w:eastAsia="en-GB"/>
        </w:rPr>
      </w:pP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b/>
          <w:bCs/>
          <w:color w:val="1F497D" w:themeColor="text2"/>
          <w:sz w:val="18"/>
          <w:szCs w:val="18"/>
          <w:lang w:eastAsia="en-GB"/>
        </w:rPr>
        <w:t xml:space="preserve">LEVEL 4 – COMMUNICATES COMPLEX MESSAGES </w:t>
      </w: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 xml:space="preserve">Handles complex on the spot questions </w:t>
      </w: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 xml:space="preserve">Communicates complex issues clearly and credibly with widely varied audiences </w:t>
      </w:r>
    </w:p>
    <w:p w:rsidR="009E6095" w:rsidRPr="00A27723" w:rsidRDefault="009E6095" w:rsidP="009E6095">
      <w:pPr>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Builds mechanisms to ensure free flow of information</w:t>
      </w:r>
    </w:p>
    <w:p w:rsidR="009E6095" w:rsidRPr="00A27723" w:rsidRDefault="009E6095" w:rsidP="009E6095">
      <w:pPr>
        <w:rPr>
          <w:rFonts w:ascii="Arial" w:hAnsi="Arial" w:cs="Arial"/>
          <w:color w:val="1F497D" w:themeColor="text2"/>
          <w:sz w:val="18"/>
          <w:szCs w:val="18"/>
          <w:lang w:eastAsia="en-GB"/>
        </w:rPr>
      </w:pPr>
    </w:p>
    <w:p w:rsidR="009E6095" w:rsidRPr="00A27723" w:rsidRDefault="009E6095" w:rsidP="009E6095">
      <w:pPr>
        <w:autoSpaceDE w:val="0"/>
        <w:autoSpaceDN w:val="0"/>
        <w:adjustRightInd w:val="0"/>
        <w:rPr>
          <w:rFonts w:ascii="Arial" w:hAnsi="Arial" w:cs="Arial"/>
          <w:color w:val="1F497D" w:themeColor="text2"/>
          <w:sz w:val="32"/>
          <w:szCs w:val="32"/>
          <w:lang w:eastAsia="en-GB"/>
        </w:rPr>
      </w:pPr>
      <w:r w:rsidRPr="00A27723">
        <w:rPr>
          <w:rFonts w:ascii="Arial" w:hAnsi="Arial" w:cs="Arial"/>
          <w:b/>
          <w:bCs/>
          <w:color w:val="1F497D" w:themeColor="text2"/>
          <w:sz w:val="32"/>
          <w:szCs w:val="32"/>
          <w:lang w:eastAsia="en-GB"/>
        </w:rPr>
        <w:t xml:space="preserve">CREATIVE THINKING </w:t>
      </w:r>
    </w:p>
    <w:p w:rsidR="009E6095" w:rsidRPr="00A27723" w:rsidRDefault="009E6095" w:rsidP="009E6095">
      <w:pPr>
        <w:rPr>
          <w:rFonts w:ascii="Arial" w:hAnsi="Arial" w:cs="Arial"/>
          <w:b/>
          <w:bCs/>
          <w:color w:val="1F497D" w:themeColor="text2"/>
          <w:sz w:val="18"/>
          <w:szCs w:val="18"/>
          <w:lang w:eastAsia="en-GB"/>
        </w:rPr>
      </w:pPr>
      <w:r w:rsidRPr="00A27723">
        <w:rPr>
          <w:rFonts w:ascii="Arial" w:hAnsi="Arial" w:cs="Arial"/>
          <w:b/>
          <w:bCs/>
          <w:color w:val="1F497D" w:themeColor="text2"/>
          <w:sz w:val="18"/>
          <w:szCs w:val="18"/>
          <w:lang w:eastAsia="en-GB"/>
        </w:rPr>
        <w:t>QUESTIONING CONVENTIONAL APPROACHES AND RESPONDING TO CHALLENGES WITH INNOVATIVE SOLUTIONS OR SERVICES, USING INTUITION, EXPERIMENTATION AND FRESH PERSPECTIVE</w:t>
      </w:r>
    </w:p>
    <w:p w:rsidR="009E6095" w:rsidRPr="00A27723" w:rsidRDefault="009E6095" w:rsidP="009E6095">
      <w:pPr>
        <w:rPr>
          <w:rFonts w:ascii="Arial" w:hAnsi="Arial" w:cs="Arial"/>
          <w:b/>
          <w:bCs/>
          <w:color w:val="1F497D" w:themeColor="text2"/>
          <w:sz w:val="18"/>
          <w:szCs w:val="18"/>
          <w:lang w:eastAsia="en-GB"/>
        </w:rPr>
      </w:pP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b/>
          <w:bCs/>
          <w:color w:val="1F497D" w:themeColor="text2"/>
          <w:sz w:val="18"/>
          <w:szCs w:val="18"/>
          <w:lang w:eastAsia="en-GB"/>
        </w:rPr>
        <w:t xml:space="preserve">LEVEL 3 – INTRODUCES NEW APPROACHES </w:t>
      </w:r>
    </w:p>
    <w:p w:rsidR="009E6095" w:rsidRPr="00A27723" w:rsidRDefault="009E6095" w:rsidP="009E6095">
      <w:pPr>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Searches for ideas or solutions that have worked in other environments and applies them to the organisation</w:t>
      </w:r>
    </w:p>
    <w:p w:rsidR="009E6095" w:rsidRPr="00A27723" w:rsidRDefault="009E6095" w:rsidP="009E6095">
      <w:pPr>
        <w:rPr>
          <w:rFonts w:ascii="Arial" w:hAnsi="Arial" w:cs="Arial"/>
          <w:color w:val="1F497D" w:themeColor="text2"/>
          <w:sz w:val="18"/>
          <w:szCs w:val="18"/>
          <w:lang w:eastAsia="en-GB"/>
        </w:rPr>
      </w:pPr>
    </w:p>
    <w:p w:rsidR="009E6095" w:rsidRPr="00A27723" w:rsidRDefault="009E6095" w:rsidP="009E6095">
      <w:pPr>
        <w:autoSpaceDE w:val="0"/>
        <w:autoSpaceDN w:val="0"/>
        <w:adjustRightInd w:val="0"/>
        <w:rPr>
          <w:rFonts w:ascii="Arial" w:hAnsi="Arial" w:cs="Arial"/>
          <w:color w:val="1F497D" w:themeColor="text2"/>
          <w:sz w:val="32"/>
          <w:szCs w:val="32"/>
          <w:lang w:eastAsia="en-GB"/>
        </w:rPr>
      </w:pPr>
      <w:r w:rsidRPr="00A27723">
        <w:rPr>
          <w:rFonts w:ascii="Arial" w:hAnsi="Arial" w:cs="Arial"/>
          <w:b/>
          <w:bCs/>
          <w:color w:val="1F497D" w:themeColor="text2"/>
          <w:sz w:val="32"/>
          <w:szCs w:val="32"/>
          <w:lang w:eastAsia="en-GB"/>
        </w:rPr>
        <w:t>DECISION MAKING</w:t>
      </w:r>
    </w:p>
    <w:p w:rsidR="009E6095" w:rsidRPr="00A27723" w:rsidRDefault="009E6095" w:rsidP="009E6095">
      <w:pPr>
        <w:rPr>
          <w:rFonts w:ascii="Arial" w:hAnsi="Arial" w:cs="Arial"/>
          <w:b/>
          <w:bCs/>
          <w:color w:val="1F497D" w:themeColor="text2"/>
          <w:sz w:val="18"/>
          <w:szCs w:val="18"/>
          <w:lang w:eastAsia="en-GB"/>
        </w:rPr>
      </w:pPr>
      <w:r w:rsidRPr="00A27723">
        <w:rPr>
          <w:rFonts w:ascii="Arial" w:hAnsi="Arial" w:cs="Arial"/>
          <w:b/>
          <w:bCs/>
          <w:color w:val="1F497D" w:themeColor="text2"/>
          <w:sz w:val="18"/>
          <w:szCs w:val="18"/>
          <w:lang w:eastAsia="en-GB"/>
        </w:rPr>
        <w:t>MAKING DECISIONS INVOLVING VARIED LEVELS OF RISK AND AMBIGUITY</w:t>
      </w:r>
    </w:p>
    <w:p w:rsidR="009E6095" w:rsidRPr="00A27723" w:rsidRDefault="009E6095" w:rsidP="009E6095">
      <w:pPr>
        <w:rPr>
          <w:rFonts w:ascii="Arial" w:hAnsi="Arial" w:cs="Arial"/>
          <w:b/>
          <w:bCs/>
          <w:color w:val="1F497D" w:themeColor="text2"/>
          <w:sz w:val="18"/>
          <w:szCs w:val="18"/>
          <w:lang w:eastAsia="en-GB"/>
        </w:rPr>
      </w:pP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b/>
          <w:bCs/>
          <w:color w:val="1F497D" w:themeColor="text2"/>
          <w:sz w:val="18"/>
          <w:szCs w:val="18"/>
          <w:lang w:eastAsia="en-GB"/>
        </w:rPr>
        <w:t xml:space="preserve">LEVEL 3 – MAKES DECISION IN VAGUE SITUATIONS </w:t>
      </w:r>
    </w:p>
    <w:p w:rsidR="009E6095" w:rsidRPr="00A27723" w:rsidRDefault="009E6095" w:rsidP="009E6095">
      <w:pPr>
        <w:autoSpaceDE w:val="0"/>
        <w:autoSpaceDN w:val="0"/>
        <w:adjustRightInd w:val="0"/>
        <w:rPr>
          <w:rFonts w:ascii="Arial" w:hAnsi="Arial" w:cs="Arial"/>
          <w:color w:val="1F497D" w:themeColor="text2"/>
          <w:sz w:val="18"/>
          <w:szCs w:val="18"/>
          <w:lang w:eastAsia="en-GB"/>
        </w:rPr>
      </w:pPr>
      <w:r w:rsidRPr="00A27723">
        <w:rPr>
          <w:rFonts w:ascii="Arial" w:hAnsi="Arial" w:cs="Arial"/>
          <w:color w:val="1F497D" w:themeColor="text2"/>
          <w:sz w:val="18"/>
          <w:szCs w:val="18"/>
          <w:lang w:eastAsia="en-GB"/>
        </w:rPr>
        <w:t xml:space="preserve">Applies guidelines and procedures that leave considerable room for discretion and interpretation </w:t>
      </w:r>
    </w:p>
    <w:p w:rsidR="00654DB6" w:rsidRDefault="00654DB6" w:rsidP="0031535C">
      <w:pPr>
        <w:rPr>
          <w:rFonts w:ascii="Arial" w:hAnsi="Arial" w:cs="Arial"/>
          <w:i/>
          <w:color w:val="004282"/>
          <w:sz w:val="18"/>
          <w:szCs w:val="18"/>
        </w:rPr>
      </w:pPr>
    </w:p>
    <w:p w:rsidR="00B906F0" w:rsidRPr="00654DB6" w:rsidRDefault="00B906F0" w:rsidP="0031535C">
      <w:pPr>
        <w:rPr>
          <w:rFonts w:ascii="Arial" w:hAnsi="Arial" w:cs="Arial"/>
          <w:i/>
          <w:color w:val="004282"/>
          <w:sz w:val="18"/>
          <w:szCs w:val="18"/>
        </w:rPr>
      </w:pPr>
    </w:p>
    <w:sectPr w:rsidR="00B906F0" w:rsidRPr="00654DB6" w:rsidSect="00650EBF">
      <w:headerReference w:type="default" r:id="rId8"/>
      <w:footerReference w:type="default" r:id="rId9"/>
      <w:pgSz w:w="11907" w:h="16839" w:code="9"/>
      <w:pgMar w:top="1701" w:right="1077" w:bottom="567" w:left="1077" w:header="709" w:footer="567" w:gutter="0"/>
      <w:paperSrc w:first="7"/>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9B3" w:rsidRDefault="008D49B3">
      <w:r>
        <w:separator/>
      </w:r>
    </w:p>
  </w:endnote>
  <w:endnote w:type="continuationSeparator" w:id="0">
    <w:p w:rsidR="008D49B3" w:rsidRDefault="008D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ill Sans MT">
    <w:altName w:val="Segoe UI"/>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41524"/>
      <w:docPartObj>
        <w:docPartGallery w:val="Page Numbers (Bottom of Page)"/>
        <w:docPartUnique/>
      </w:docPartObj>
    </w:sdtPr>
    <w:sdtEndPr>
      <w:rPr>
        <w:noProof/>
      </w:rPr>
    </w:sdtEndPr>
    <w:sdtContent>
      <w:p w:rsidR="00482798" w:rsidRDefault="00482798">
        <w:pPr>
          <w:pStyle w:val="Footer"/>
          <w:jc w:val="center"/>
        </w:pPr>
        <w:r>
          <w:fldChar w:fldCharType="begin"/>
        </w:r>
        <w:r>
          <w:instrText xml:space="preserve"> PAGE   \* MERGEFORMAT </w:instrText>
        </w:r>
        <w:r>
          <w:fldChar w:fldCharType="separate"/>
        </w:r>
        <w:r w:rsidR="006A6D8F">
          <w:rPr>
            <w:noProof/>
          </w:rPr>
          <w:t>3</w:t>
        </w:r>
        <w:r>
          <w:rPr>
            <w:noProof/>
          </w:rPr>
          <w:fldChar w:fldCharType="end"/>
        </w:r>
      </w:p>
    </w:sdtContent>
  </w:sdt>
  <w:p w:rsidR="00482798" w:rsidRDefault="004827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9B3" w:rsidRDefault="008D49B3">
      <w:r>
        <w:separator/>
      </w:r>
    </w:p>
  </w:footnote>
  <w:footnote w:type="continuationSeparator" w:id="0">
    <w:p w:rsidR="008D49B3" w:rsidRDefault="008D49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798" w:rsidRDefault="00482798" w:rsidP="00EC3548">
    <w:pPr>
      <w:pStyle w:val="Header"/>
      <w:jc w:val="right"/>
    </w:pPr>
    <w:r>
      <w:rPr>
        <w:noProof/>
        <w:lang w:eastAsia="en-GB"/>
      </w:rPr>
      <w:drawing>
        <wp:anchor distT="0" distB="0" distL="114300" distR="114300" simplePos="0" relativeHeight="251657728" behindDoc="1" locked="0" layoutInCell="0" allowOverlap="1">
          <wp:simplePos x="0" y="0"/>
          <wp:positionH relativeFrom="page">
            <wp:posOffset>5472430</wp:posOffset>
          </wp:positionH>
          <wp:positionV relativeFrom="page">
            <wp:posOffset>144145</wp:posOffset>
          </wp:positionV>
          <wp:extent cx="1803400" cy="889000"/>
          <wp:effectExtent l="0" t="0" r="0" b="0"/>
          <wp:wrapNone/>
          <wp:docPr id="1" name="Picture 0" descr="2013-02 - VBL Logo RGB - Small - DarkBlu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013-02 - VBL Logo RGB - Small - DarkBlue Transparent.png"/>
                  <pic:cNvPicPr>
                    <a:picLocks noChangeAspect="1" noChangeArrowheads="1"/>
                  </pic:cNvPicPr>
                </pic:nvPicPr>
                <pic:blipFill>
                  <a:blip r:embed="rId1"/>
                  <a:srcRect/>
                  <a:stretch>
                    <a:fillRect/>
                  </a:stretch>
                </pic:blipFill>
                <pic:spPr bwMode="auto">
                  <a:xfrm>
                    <a:off x="0" y="0"/>
                    <a:ext cx="1803400" cy="889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911"/>
    <w:multiLevelType w:val="hybridMultilevel"/>
    <w:tmpl w:val="46965DE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2D72BE0"/>
    <w:multiLevelType w:val="hybridMultilevel"/>
    <w:tmpl w:val="E6D2B6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6F5D41"/>
    <w:multiLevelType w:val="hybridMultilevel"/>
    <w:tmpl w:val="94088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76424"/>
    <w:multiLevelType w:val="hybridMultilevel"/>
    <w:tmpl w:val="EFC6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57ADE"/>
    <w:multiLevelType w:val="hybridMultilevel"/>
    <w:tmpl w:val="944CB3C8"/>
    <w:lvl w:ilvl="0" w:tplc="08090001">
      <w:start w:val="1"/>
      <w:numFmt w:val="bullet"/>
      <w:lvlText w:val=""/>
      <w:lvlJc w:val="left"/>
      <w:pPr>
        <w:tabs>
          <w:tab w:val="num" w:pos="720"/>
        </w:tabs>
        <w:ind w:left="720" w:hanging="360"/>
      </w:pPr>
      <w:rPr>
        <w:rFonts w:ascii="Symbol" w:hAnsi="Symbol" w:hint="default"/>
      </w:rPr>
    </w:lvl>
    <w:lvl w:ilvl="1" w:tplc="7D2201A0">
      <w:start w:val="3"/>
      <w:numFmt w:val="bullet"/>
      <w:lvlText w:val="-"/>
      <w:lvlJc w:val="left"/>
      <w:pPr>
        <w:tabs>
          <w:tab w:val="num" w:pos="1440"/>
        </w:tabs>
        <w:ind w:left="1440" w:hanging="360"/>
      </w:pPr>
      <w:rPr>
        <w:rFonts w:ascii="Arial Narrow" w:eastAsia="Times New Roman" w:hAnsi="Arial Narro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4E1D6D"/>
    <w:multiLevelType w:val="hybridMultilevel"/>
    <w:tmpl w:val="2CB6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992FA8"/>
    <w:multiLevelType w:val="singleLevel"/>
    <w:tmpl w:val="E5F8195A"/>
    <w:lvl w:ilvl="0">
      <w:start w:val="1"/>
      <w:numFmt w:val="decimal"/>
      <w:lvlText w:val="%1."/>
      <w:lvlJc w:val="left"/>
      <w:pPr>
        <w:tabs>
          <w:tab w:val="num" w:pos="720"/>
        </w:tabs>
        <w:ind w:left="720" w:hanging="720"/>
      </w:pPr>
      <w:rPr>
        <w:rFonts w:hint="default"/>
      </w:rPr>
    </w:lvl>
  </w:abstractNum>
  <w:abstractNum w:abstractNumId="7" w15:restartNumberingAfterBreak="0">
    <w:nsid w:val="100A1172"/>
    <w:multiLevelType w:val="multilevel"/>
    <w:tmpl w:val="8BFCC1D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1CA2380"/>
    <w:multiLevelType w:val="multilevel"/>
    <w:tmpl w:val="310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1538C"/>
    <w:multiLevelType w:val="hybridMultilevel"/>
    <w:tmpl w:val="E7DA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846778"/>
    <w:multiLevelType w:val="hybridMultilevel"/>
    <w:tmpl w:val="69C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D34B68"/>
    <w:multiLevelType w:val="hybridMultilevel"/>
    <w:tmpl w:val="51DA8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F5D6D"/>
    <w:multiLevelType w:val="hybridMultilevel"/>
    <w:tmpl w:val="D8EA3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12C11"/>
    <w:multiLevelType w:val="hybridMultilevel"/>
    <w:tmpl w:val="6B36664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486649F"/>
    <w:multiLevelType w:val="hybridMultilevel"/>
    <w:tmpl w:val="F01AA5D4"/>
    <w:lvl w:ilvl="0" w:tplc="4A46BEDE">
      <w:start w:val="1"/>
      <w:numFmt w:val="bullet"/>
      <w:lvlText w:val=""/>
      <w:lvlJc w:val="left"/>
      <w:pPr>
        <w:ind w:left="360" w:hanging="360"/>
      </w:pPr>
      <w:rPr>
        <w:rFonts w:ascii="Symbol" w:hAnsi="Symbol" w:hint="default"/>
        <w:sz w:val="20"/>
        <w:u w:color="EEECE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57778A6"/>
    <w:multiLevelType w:val="singleLevel"/>
    <w:tmpl w:val="60D0694E"/>
    <w:lvl w:ilvl="0">
      <w:start w:val="1"/>
      <w:numFmt w:val="bullet"/>
      <w:lvlText w:val=""/>
      <w:lvlJc w:val="left"/>
      <w:pPr>
        <w:tabs>
          <w:tab w:val="num" w:pos="1080"/>
        </w:tabs>
        <w:ind w:left="360" w:firstLine="360"/>
      </w:pPr>
      <w:rPr>
        <w:rFonts w:ascii="Symbol" w:hAnsi="Symbol" w:hint="default"/>
      </w:rPr>
    </w:lvl>
  </w:abstractNum>
  <w:abstractNum w:abstractNumId="16" w15:restartNumberingAfterBreak="0">
    <w:nsid w:val="28AD2F9B"/>
    <w:multiLevelType w:val="hybridMultilevel"/>
    <w:tmpl w:val="05587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AF2509"/>
    <w:multiLevelType w:val="hybridMultilevel"/>
    <w:tmpl w:val="161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5977F9"/>
    <w:multiLevelType w:val="hybridMultilevel"/>
    <w:tmpl w:val="B0C4F2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A466182"/>
    <w:multiLevelType w:val="hybridMultilevel"/>
    <w:tmpl w:val="0ECA9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EF3A07"/>
    <w:multiLevelType w:val="hybridMultilevel"/>
    <w:tmpl w:val="BB1A6E8E"/>
    <w:lvl w:ilvl="0" w:tplc="0809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955A9D"/>
    <w:multiLevelType w:val="hybridMultilevel"/>
    <w:tmpl w:val="E934271A"/>
    <w:lvl w:ilvl="0" w:tplc="6D8E82D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157EFB"/>
    <w:multiLevelType w:val="hybridMultilevel"/>
    <w:tmpl w:val="8292B2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39564FE"/>
    <w:multiLevelType w:val="hybridMultilevel"/>
    <w:tmpl w:val="515497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83A0B9D"/>
    <w:multiLevelType w:val="hybridMultilevel"/>
    <w:tmpl w:val="6A64E9E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93B21BC"/>
    <w:multiLevelType w:val="hybridMultilevel"/>
    <w:tmpl w:val="A262230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AA70E1"/>
    <w:multiLevelType w:val="hybridMultilevel"/>
    <w:tmpl w:val="9B00B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2A4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50E4591"/>
    <w:multiLevelType w:val="hybridMultilevel"/>
    <w:tmpl w:val="FF203CA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A85E66"/>
    <w:multiLevelType w:val="hybridMultilevel"/>
    <w:tmpl w:val="9210FF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7407AD8"/>
    <w:multiLevelType w:val="hybridMultilevel"/>
    <w:tmpl w:val="6DCCA6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500DD"/>
    <w:multiLevelType w:val="hybridMultilevel"/>
    <w:tmpl w:val="7BD64A80"/>
    <w:lvl w:ilvl="0" w:tplc="6D8E82DE">
      <w:start w:val="1"/>
      <w:numFmt w:val="bullet"/>
      <w:lvlText w:val=""/>
      <w:lvlJc w:val="left"/>
      <w:pPr>
        <w:tabs>
          <w:tab w:val="num" w:pos="780"/>
        </w:tabs>
        <w:ind w:left="780" w:hanging="360"/>
      </w:pPr>
      <w:rPr>
        <w:rFonts w:ascii="Wingdings" w:hAnsi="Wingdings"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5B7B4FFC"/>
    <w:multiLevelType w:val="hybridMultilevel"/>
    <w:tmpl w:val="87F084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EC9181A"/>
    <w:multiLevelType w:val="multilevel"/>
    <w:tmpl w:val="8BFCC1D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F0B72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03C2E75"/>
    <w:multiLevelType w:val="hybridMultilevel"/>
    <w:tmpl w:val="E67E07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3E7EBA"/>
    <w:multiLevelType w:val="hybridMultilevel"/>
    <w:tmpl w:val="DA0C8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3D3A4E"/>
    <w:multiLevelType w:val="multilevel"/>
    <w:tmpl w:val="D7462862"/>
    <w:lvl w:ilvl="0">
      <w:start w:val="1"/>
      <w:numFmt w:val="bullet"/>
      <w:lvlText w:val=""/>
      <w:lvlJc w:val="left"/>
      <w:pPr>
        <w:tabs>
          <w:tab w:val="num" w:pos="360"/>
        </w:tabs>
        <w:ind w:left="360" w:hanging="360"/>
      </w:pPr>
      <w:rPr>
        <w:rFonts w:ascii="Symbol" w:hAnsi="Symbol" w:hint="default"/>
      </w:rPr>
    </w:lvl>
    <w:lvl w:ilvl="1">
      <w:numFmt w:val="bullet"/>
      <w:lvlText w:val="-"/>
      <w:lvlJc w:val="left"/>
      <w:pPr>
        <w:ind w:left="1080" w:hanging="360"/>
      </w:pPr>
      <w:rPr>
        <w:rFonts w:ascii="Arial" w:eastAsia="Times New Roman"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89906FA"/>
    <w:multiLevelType w:val="hybridMultilevel"/>
    <w:tmpl w:val="B4968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C94B6D"/>
    <w:multiLevelType w:val="hybridMultilevel"/>
    <w:tmpl w:val="C12A232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663BF0"/>
    <w:multiLevelType w:val="singleLevel"/>
    <w:tmpl w:val="7D2A1C02"/>
    <w:lvl w:ilvl="0">
      <w:start w:val="1"/>
      <w:numFmt w:val="bullet"/>
      <w:lvlText w:val=""/>
      <w:lvlJc w:val="left"/>
      <w:pPr>
        <w:tabs>
          <w:tab w:val="num" w:pos="1800"/>
        </w:tabs>
        <w:ind w:left="360" w:firstLine="1080"/>
      </w:pPr>
      <w:rPr>
        <w:rFonts w:ascii="Symbol" w:hAnsi="Symbol" w:hint="default"/>
      </w:rPr>
    </w:lvl>
  </w:abstractNum>
  <w:abstractNum w:abstractNumId="41" w15:restartNumberingAfterBreak="0">
    <w:nsid w:val="70F10ADD"/>
    <w:multiLevelType w:val="hybridMultilevel"/>
    <w:tmpl w:val="55028E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40"/>
  </w:num>
  <w:num w:numId="3">
    <w:abstractNumId w:val="15"/>
  </w:num>
  <w:num w:numId="4">
    <w:abstractNumId w:val="6"/>
  </w:num>
  <w:num w:numId="5">
    <w:abstractNumId w:val="31"/>
  </w:num>
  <w:num w:numId="6">
    <w:abstractNumId w:val="21"/>
  </w:num>
  <w:num w:numId="7">
    <w:abstractNumId w:val="7"/>
  </w:num>
  <w:num w:numId="8">
    <w:abstractNumId w:val="14"/>
  </w:num>
  <w:num w:numId="9">
    <w:abstractNumId w:val="36"/>
  </w:num>
  <w:num w:numId="10">
    <w:abstractNumId w:val="33"/>
  </w:num>
  <w:num w:numId="11">
    <w:abstractNumId w:val="24"/>
  </w:num>
  <w:num w:numId="12">
    <w:abstractNumId w:val="23"/>
  </w:num>
  <w:num w:numId="13">
    <w:abstractNumId w:val="13"/>
  </w:num>
  <w:num w:numId="14">
    <w:abstractNumId w:val="29"/>
  </w:num>
  <w:num w:numId="15">
    <w:abstractNumId w:val="41"/>
  </w:num>
  <w:num w:numId="16">
    <w:abstractNumId w:val="22"/>
  </w:num>
  <w:num w:numId="17">
    <w:abstractNumId w:val="1"/>
  </w:num>
  <w:num w:numId="18">
    <w:abstractNumId w:val="32"/>
  </w:num>
  <w:num w:numId="19">
    <w:abstractNumId w:val="37"/>
  </w:num>
  <w:num w:numId="20">
    <w:abstractNumId w:val="4"/>
  </w:num>
  <w:num w:numId="21">
    <w:abstractNumId w:val="30"/>
  </w:num>
  <w:num w:numId="22">
    <w:abstractNumId w:val="28"/>
  </w:num>
  <w:num w:numId="23">
    <w:abstractNumId w:val="25"/>
  </w:num>
  <w:num w:numId="24">
    <w:abstractNumId w:val="16"/>
  </w:num>
  <w:num w:numId="25">
    <w:abstractNumId w:val="39"/>
  </w:num>
  <w:num w:numId="26">
    <w:abstractNumId w:val="9"/>
  </w:num>
  <w:num w:numId="27">
    <w:abstractNumId w:val="11"/>
  </w:num>
  <w:num w:numId="28">
    <w:abstractNumId w:val="18"/>
  </w:num>
  <w:num w:numId="29">
    <w:abstractNumId w:val="26"/>
  </w:num>
  <w:num w:numId="30">
    <w:abstractNumId w:val="10"/>
  </w:num>
  <w:num w:numId="31">
    <w:abstractNumId w:val="2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4"/>
  </w:num>
  <w:num w:numId="35">
    <w:abstractNumId w:val="5"/>
  </w:num>
  <w:num w:numId="36">
    <w:abstractNumId w:val="12"/>
  </w:num>
  <w:num w:numId="37">
    <w:abstractNumId w:val="19"/>
  </w:num>
  <w:num w:numId="38">
    <w:abstractNumId w:val="38"/>
  </w:num>
  <w:num w:numId="39">
    <w:abstractNumId w:val="0"/>
  </w:num>
  <w:num w:numId="40">
    <w:abstractNumId w:val="35"/>
  </w:num>
  <w:num w:numId="41">
    <w:abstractNumId w:val="2"/>
  </w:num>
  <w:num w:numId="42">
    <w:abstractNumId w:val="1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C"/>
    <w:rsid w:val="000273C5"/>
    <w:rsid w:val="000561DC"/>
    <w:rsid w:val="00074FA9"/>
    <w:rsid w:val="0007555E"/>
    <w:rsid w:val="00083593"/>
    <w:rsid w:val="00094DCA"/>
    <w:rsid w:val="000C4C45"/>
    <w:rsid w:val="000C75E5"/>
    <w:rsid w:val="000F67DF"/>
    <w:rsid w:val="00113048"/>
    <w:rsid w:val="0011354C"/>
    <w:rsid w:val="001200AF"/>
    <w:rsid w:val="00133B9F"/>
    <w:rsid w:val="00172BEF"/>
    <w:rsid w:val="00184859"/>
    <w:rsid w:val="001A6245"/>
    <w:rsid w:val="001A7968"/>
    <w:rsid w:val="001C0911"/>
    <w:rsid w:val="001E6E12"/>
    <w:rsid w:val="001E773C"/>
    <w:rsid w:val="002052EA"/>
    <w:rsid w:val="00221CFF"/>
    <w:rsid w:val="00244A69"/>
    <w:rsid w:val="0028754D"/>
    <w:rsid w:val="002F2515"/>
    <w:rsid w:val="0031535C"/>
    <w:rsid w:val="00320680"/>
    <w:rsid w:val="00330302"/>
    <w:rsid w:val="003529BC"/>
    <w:rsid w:val="00371B44"/>
    <w:rsid w:val="00392D99"/>
    <w:rsid w:val="003A104A"/>
    <w:rsid w:val="003B6411"/>
    <w:rsid w:val="003C5158"/>
    <w:rsid w:val="003D36E4"/>
    <w:rsid w:val="003F3652"/>
    <w:rsid w:val="00415628"/>
    <w:rsid w:val="004203B5"/>
    <w:rsid w:val="00445855"/>
    <w:rsid w:val="00447F0B"/>
    <w:rsid w:val="00460F9E"/>
    <w:rsid w:val="00482798"/>
    <w:rsid w:val="004A5E3D"/>
    <w:rsid w:val="004B4F9C"/>
    <w:rsid w:val="004D029F"/>
    <w:rsid w:val="004D6191"/>
    <w:rsid w:val="005255F0"/>
    <w:rsid w:val="005262E2"/>
    <w:rsid w:val="00540493"/>
    <w:rsid w:val="00551B0A"/>
    <w:rsid w:val="005708A8"/>
    <w:rsid w:val="00571808"/>
    <w:rsid w:val="00587737"/>
    <w:rsid w:val="00594F77"/>
    <w:rsid w:val="005C1DE1"/>
    <w:rsid w:val="005E00AC"/>
    <w:rsid w:val="00612AFA"/>
    <w:rsid w:val="0062704F"/>
    <w:rsid w:val="00640659"/>
    <w:rsid w:val="00650EBF"/>
    <w:rsid w:val="00654DB6"/>
    <w:rsid w:val="00664B81"/>
    <w:rsid w:val="0067030A"/>
    <w:rsid w:val="006A6D8F"/>
    <w:rsid w:val="006A7307"/>
    <w:rsid w:val="006B18E7"/>
    <w:rsid w:val="00724D7D"/>
    <w:rsid w:val="00751CA0"/>
    <w:rsid w:val="00755CC8"/>
    <w:rsid w:val="007766E8"/>
    <w:rsid w:val="00790729"/>
    <w:rsid w:val="00796E9D"/>
    <w:rsid w:val="007B3A32"/>
    <w:rsid w:val="007C730C"/>
    <w:rsid w:val="007F5379"/>
    <w:rsid w:val="007F5F86"/>
    <w:rsid w:val="0083759E"/>
    <w:rsid w:val="00837755"/>
    <w:rsid w:val="00845B51"/>
    <w:rsid w:val="008D43B5"/>
    <w:rsid w:val="008D49B3"/>
    <w:rsid w:val="008D511D"/>
    <w:rsid w:val="00910C68"/>
    <w:rsid w:val="00916AE3"/>
    <w:rsid w:val="009260FE"/>
    <w:rsid w:val="00935B92"/>
    <w:rsid w:val="00946DA7"/>
    <w:rsid w:val="0095036F"/>
    <w:rsid w:val="00957B02"/>
    <w:rsid w:val="009A0A98"/>
    <w:rsid w:val="009B12F4"/>
    <w:rsid w:val="009D7A47"/>
    <w:rsid w:val="009D7AA9"/>
    <w:rsid w:val="009E6095"/>
    <w:rsid w:val="00A16486"/>
    <w:rsid w:val="00A431EC"/>
    <w:rsid w:val="00A63F3C"/>
    <w:rsid w:val="00A874EF"/>
    <w:rsid w:val="00A95AC3"/>
    <w:rsid w:val="00B21722"/>
    <w:rsid w:val="00B22664"/>
    <w:rsid w:val="00B366B7"/>
    <w:rsid w:val="00B70364"/>
    <w:rsid w:val="00B72C44"/>
    <w:rsid w:val="00B74F88"/>
    <w:rsid w:val="00B808AC"/>
    <w:rsid w:val="00B906F0"/>
    <w:rsid w:val="00B90B64"/>
    <w:rsid w:val="00B925A3"/>
    <w:rsid w:val="00BB26F7"/>
    <w:rsid w:val="00BC1D25"/>
    <w:rsid w:val="00BE28B2"/>
    <w:rsid w:val="00BF7852"/>
    <w:rsid w:val="00C0372D"/>
    <w:rsid w:val="00C0743D"/>
    <w:rsid w:val="00C26093"/>
    <w:rsid w:val="00C2622C"/>
    <w:rsid w:val="00C46563"/>
    <w:rsid w:val="00C47AF4"/>
    <w:rsid w:val="00C718A8"/>
    <w:rsid w:val="00CB6D88"/>
    <w:rsid w:val="00CE0AD1"/>
    <w:rsid w:val="00D01BAD"/>
    <w:rsid w:val="00D04B84"/>
    <w:rsid w:val="00D22424"/>
    <w:rsid w:val="00D34CB2"/>
    <w:rsid w:val="00D42B0C"/>
    <w:rsid w:val="00D457F5"/>
    <w:rsid w:val="00D808CB"/>
    <w:rsid w:val="00D9074F"/>
    <w:rsid w:val="00D95E48"/>
    <w:rsid w:val="00DA38BB"/>
    <w:rsid w:val="00DE52A3"/>
    <w:rsid w:val="00DE69B0"/>
    <w:rsid w:val="00DE7AD5"/>
    <w:rsid w:val="00E034AB"/>
    <w:rsid w:val="00E12BD9"/>
    <w:rsid w:val="00E23520"/>
    <w:rsid w:val="00E42041"/>
    <w:rsid w:val="00E45543"/>
    <w:rsid w:val="00E637AE"/>
    <w:rsid w:val="00E65CE2"/>
    <w:rsid w:val="00E8171F"/>
    <w:rsid w:val="00E91FDF"/>
    <w:rsid w:val="00E95D95"/>
    <w:rsid w:val="00EC3548"/>
    <w:rsid w:val="00EC79EE"/>
    <w:rsid w:val="00ED2422"/>
    <w:rsid w:val="00EE635A"/>
    <w:rsid w:val="00EF22E1"/>
    <w:rsid w:val="00F83FC4"/>
    <w:rsid w:val="00F85D50"/>
    <w:rsid w:val="00FE6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72335"/>
  <w15:docId w15:val="{B45FC7B1-1AA5-4369-8168-143F271C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E3D"/>
    <w:rPr>
      <w:lang w:eastAsia="en-US"/>
    </w:rPr>
  </w:style>
  <w:style w:type="paragraph" w:styleId="Heading1">
    <w:name w:val="heading 1"/>
    <w:basedOn w:val="Normal"/>
    <w:next w:val="Normal"/>
    <w:link w:val="Heading1Char"/>
    <w:qFormat/>
    <w:rsid w:val="004A5E3D"/>
    <w:pPr>
      <w:keepNext/>
      <w:jc w:val="both"/>
      <w:outlineLvl w:val="0"/>
    </w:pPr>
    <w:rPr>
      <w:b/>
      <w:sz w:val="24"/>
    </w:rPr>
  </w:style>
  <w:style w:type="paragraph" w:styleId="Heading2">
    <w:name w:val="heading 2"/>
    <w:basedOn w:val="Normal"/>
    <w:next w:val="Normal"/>
    <w:qFormat/>
    <w:rsid w:val="004A5E3D"/>
    <w:pPr>
      <w:keepNext/>
      <w:jc w:val="both"/>
      <w:outlineLvl w:val="1"/>
    </w:pPr>
    <w:rPr>
      <w:sz w:val="24"/>
    </w:rPr>
  </w:style>
  <w:style w:type="paragraph" w:styleId="Heading3">
    <w:name w:val="heading 3"/>
    <w:basedOn w:val="Normal"/>
    <w:next w:val="Normal"/>
    <w:qFormat/>
    <w:rsid w:val="004A5E3D"/>
    <w:pPr>
      <w:keepNext/>
      <w:jc w:val="both"/>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5E3D"/>
    <w:pPr>
      <w:jc w:val="center"/>
    </w:pPr>
    <w:rPr>
      <w:b/>
      <w:sz w:val="28"/>
    </w:rPr>
  </w:style>
  <w:style w:type="paragraph" w:styleId="BodyText">
    <w:name w:val="Body Text"/>
    <w:basedOn w:val="Normal"/>
    <w:rsid w:val="004A5E3D"/>
    <w:pPr>
      <w:jc w:val="both"/>
    </w:pPr>
    <w:rPr>
      <w:b/>
      <w:i/>
      <w:sz w:val="24"/>
    </w:rPr>
  </w:style>
  <w:style w:type="paragraph" w:styleId="BodyText2">
    <w:name w:val="Body Text 2"/>
    <w:basedOn w:val="Normal"/>
    <w:rsid w:val="004A5E3D"/>
    <w:rPr>
      <w:sz w:val="24"/>
    </w:rPr>
  </w:style>
  <w:style w:type="paragraph" w:styleId="Header">
    <w:name w:val="header"/>
    <w:basedOn w:val="Normal"/>
    <w:rsid w:val="004A5E3D"/>
    <w:pPr>
      <w:tabs>
        <w:tab w:val="center" w:pos="4153"/>
        <w:tab w:val="right" w:pos="8306"/>
      </w:tabs>
    </w:pPr>
  </w:style>
  <w:style w:type="paragraph" w:styleId="Footer">
    <w:name w:val="footer"/>
    <w:basedOn w:val="Normal"/>
    <w:link w:val="FooterChar"/>
    <w:uiPriority w:val="99"/>
    <w:rsid w:val="004A5E3D"/>
    <w:pPr>
      <w:tabs>
        <w:tab w:val="center" w:pos="4153"/>
        <w:tab w:val="right" w:pos="8306"/>
      </w:tabs>
    </w:pPr>
  </w:style>
  <w:style w:type="character" w:styleId="PageNumber">
    <w:name w:val="page number"/>
    <w:basedOn w:val="DefaultParagraphFont"/>
    <w:rsid w:val="004A5E3D"/>
  </w:style>
  <w:style w:type="paragraph" w:styleId="BalloonText">
    <w:name w:val="Balloon Text"/>
    <w:basedOn w:val="Normal"/>
    <w:link w:val="BalloonTextChar"/>
    <w:rsid w:val="00D34CB2"/>
    <w:rPr>
      <w:rFonts w:ascii="Tahoma" w:hAnsi="Tahoma" w:cs="Tahoma"/>
      <w:sz w:val="16"/>
      <w:szCs w:val="16"/>
    </w:rPr>
  </w:style>
  <w:style w:type="character" w:customStyle="1" w:styleId="BalloonTextChar">
    <w:name w:val="Balloon Text Char"/>
    <w:basedOn w:val="DefaultParagraphFont"/>
    <w:link w:val="BalloonText"/>
    <w:rsid w:val="00D34CB2"/>
    <w:rPr>
      <w:rFonts w:ascii="Tahoma" w:hAnsi="Tahoma" w:cs="Tahoma"/>
      <w:sz w:val="16"/>
      <w:szCs w:val="16"/>
      <w:lang w:eastAsia="en-US"/>
    </w:rPr>
  </w:style>
  <w:style w:type="paragraph" w:styleId="ListParagraph">
    <w:name w:val="List Paragraph"/>
    <w:basedOn w:val="Normal"/>
    <w:uiPriority w:val="34"/>
    <w:qFormat/>
    <w:rsid w:val="00ED2422"/>
    <w:pPr>
      <w:ind w:left="720"/>
      <w:contextualSpacing/>
    </w:pPr>
  </w:style>
  <w:style w:type="paragraph" w:customStyle="1" w:styleId="Default">
    <w:name w:val="Default"/>
    <w:basedOn w:val="Normal"/>
    <w:uiPriority w:val="99"/>
    <w:rsid w:val="00BB26F7"/>
    <w:pPr>
      <w:autoSpaceDE w:val="0"/>
      <w:autoSpaceDN w:val="0"/>
    </w:pPr>
    <w:rPr>
      <w:rFonts w:ascii="Arial" w:eastAsia="Calibri" w:hAnsi="Arial" w:cs="Arial"/>
      <w:color w:val="000000"/>
      <w:sz w:val="24"/>
      <w:szCs w:val="24"/>
      <w:lang w:eastAsia="en-GB"/>
    </w:rPr>
  </w:style>
  <w:style w:type="character" w:styleId="CommentReference">
    <w:name w:val="annotation reference"/>
    <w:basedOn w:val="DefaultParagraphFont"/>
    <w:rsid w:val="00F85D50"/>
    <w:rPr>
      <w:sz w:val="16"/>
      <w:szCs w:val="16"/>
    </w:rPr>
  </w:style>
  <w:style w:type="paragraph" w:styleId="CommentText">
    <w:name w:val="annotation text"/>
    <w:basedOn w:val="Normal"/>
    <w:link w:val="CommentTextChar"/>
    <w:rsid w:val="00F85D50"/>
  </w:style>
  <w:style w:type="character" w:customStyle="1" w:styleId="CommentTextChar">
    <w:name w:val="Comment Text Char"/>
    <w:basedOn w:val="DefaultParagraphFont"/>
    <w:link w:val="CommentText"/>
    <w:rsid w:val="00F85D50"/>
    <w:rPr>
      <w:lang w:eastAsia="en-US"/>
    </w:rPr>
  </w:style>
  <w:style w:type="paragraph" w:styleId="CommentSubject">
    <w:name w:val="annotation subject"/>
    <w:basedOn w:val="CommentText"/>
    <w:next w:val="CommentText"/>
    <w:link w:val="CommentSubjectChar"/>
    <w:rsid w:val="00F85D50"/>
    <w:rPr>
      <w:b/>
      <w:bCs/>
    </w:rPr>
  </w:style>
  <w:style w:type="character" w:customStyle="1" w:styleId="CommentSubjectChar">
    <w:name w:val="Comment Subject Char"/>
    <w:basedOn w:val="CommentTextChar"/>
    <w:link w:val="CommentSubject"/>
    <w:rsid w:val="00F85D50"/>
    <w:rPr>
      <w:b/>
      <w:bCs/>
      <w:lang w:eastAsia="en-US"/>
    </w:rPr>
  </w:style>
  <w:style w:type="character" w:customStyle="1" w:styleId="Heading1Char">
    <w:name w:val="Heading 1 Char"/>
    <w:basedOn w:val="DefaultParagraphFont"/>
    <w:link w:val="Heading1"/>
    <w:rsid w:val="00BE28B2"/>
    <w:rPr>
      <w:b/>
      <w:sz w:val="24"/>
      <w:lang w:eastAsia="en-US"/>
    </w:rPr>
  </w:style>
  <w:style w:type="paragraph" w:styleId="NoSpacing">
    <w:name w:val="No Spacing"/>
    <w:uiPriority w:val="1"/>
    <w:qFormat/>
    <w:rsid w:val="00371B44"/>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16AE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442350">
      <w:bodyDiv w:val="1"/>
      <w:marLeft w:val="0"/>
      <w:marRight w:val="0"/>
      <w:marTop w:val="0"/>
      <w:marBottom w:val="0"/>
      <w:divBdr>
        <w:top w:val="none" w:sz="0" w:space="0" w:color="auto"/>
        <w:left w:val="none" w:sz="0" w:space="0" w:color="auto"/>
        <w:bottom w:val="none" w:sz="0" w:space="0" w:color="auto"/>
        <w:right w:val="none" w:sz="0" w:space="0" w:color="auto"/>
      </w:divBdr>
      <w:divsChild>
        <w:div w:id="1934390007">
          <w:marLeft w:val="0"/>
          <w:marRight w:val="0"/>
          <w:marTop w:val="0"/>
          <w:marBottom w:val="0"/>
          <w:divBdr>
            <w:top w:val="none" w:sz="0" w:space="0" w:color="auto"/>
            <w:left w:val="none" w:sz="0" w:space="0" w:color="auto"/>
            <w:bottom w:val="none" w:sz="0" w:space="0" w:color="auto"/>
            <w:right w:val="none" w:sz="0" w:space="0" w:color="auto"/>
          </w:divBdr>
          <w:divsChild>
            <w:div w:id="489564413">
              <w:marLeft w:val="0"/>
              <w:marRight w:val="0"/>
              <w:marTop w:val="0"/>
              <w:marBottom w:val="0"/>
              <w:divBdr>
                <w:top w:val="none" w:sz="0" w:space="0" w:color="auto"/>
                <w:left w:val="none" w:sz="0" w:space="0" w:color="auto"/>
                <w:bottom w:val="none" w:sz="0" w:space="0" w:color="auto"/>
                <w:right w:val="none" w:sz="0" w:space="0" w:color="auto"/>
              </w:divBdr>
              <w:divsChild>
                <w:div w:id="2028753790">
                  <w:marLeft w:val="0"/>
                  <w:marRight w:val="0"/>
                  <w:marTop w:val="0"/>
                  <w:marBottom w:val="0"/>
                  <w:divBdr>
                    <w:top w:val="none" w:sz="0" w:space="0" w:color="auto"/>
                    <w:left w:val="none" w:sz="0" w:space="0" w:color="auto"/>
                    <w:bottom w:val="none" w:sz="0" w:space="0" w:color="auto"/>
                    <w:right w:val="none" w:sz="0" w:space="0" w:color="auto"/>
                  </w:divBdr>
                  <w:divsChild>
                    <w:div w:id="87194005">
                      <w:marLeft w:val="0"/>
                      <w:marRight w:val="0"/>
                      <w:marTop w:val="0"/>
                      <w:marBottom w:val="0"/>
                      <w:divBdr>
                        <w:top w:val="none" w:sz="0" w:space="0" w:color="auto"/>
                        <w:left w:val="none" w:sz="0" w:space="0" w:color="auto"/>
                        <w:bottom w:val="none" w:sz="0" w:space="0" w:color="auto"/>
                        <w:right w:val="none" w:sz="0" w:space="0" w:color="auto"/>
                      </w:divBdr>
                      <w:divsChild>
                        <w:div w:id="1249271594">
                          <w:marLeft w:val="0"/>
                          <w:marRight w:val="0"/>
                          <w:marTop w:val="0"/>
                          <w:marBottom w:val="0"/>
                          <w:divBdr>
                            <w:top w:val="none" w:sz="0" w:space="0" w:color="auto"/>
                            <w:left w:val="none" w:sz="0" w:space="0" w:color="auto"/>
                            <w:bottom w:val="none" w:sz="0" w:space="0" w:color="auto"/>
                            <w:right w:val="none" w:sz="0" w:space="0" w:color="auto"/>
                          </w:divBdr>
                          <w:divsChild>
                            <w:div w:id="358898696">
                              <w:marLeft w:val="0"/>
                              <w:marRight w:val="0"/>
                              <w:marTop w:val="0"/>
                              <w:marBottom w:val="0"/>
                              <w:divBdr>
                                <w:top w:val="none" w:sz="0" w:space="0" w:color="auto"/>
                                <w:left w:val="none" w:sz="0" w:space="0" w:color="auto"/>
                                <w:bottom w:val="none" w:sz="0" w:space="0" w:color="auto"/>
                                <w:right w:val="none" w:sz="0" w:space="0" w:color="auto"/>
                              </w:divBdr>
                              <w:divsChild>
                                <w:div w:id="19373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466790">
      <w:bodyDiv w:val="1"/>
      <w:marLeft w:val="0"/>
      <w:marRight w:val="0"/>
      <w:marTop w:val="0"/>
      <w:marBottom w:val="0"/>
      <w:divBdr>
        <w:top w:val="none" w:sz="0" w:space="0" w:color="auto"/>
        <w:left w:val="none" w:sz="0" w:space="0" w:color="auto"/>
        <w:bottom w:val="none" w:sz="0" w:space="0" w:color="auto"/>
        <w:right w:val="none" w:sz="0" w:space="0" w:color="auto"/>
      </w:divBdr>
    </w:div>
    <w:div w:id="1198851936">
      <w:bodyDiv w:val="1"/>
      <w:marLeft w:val="0"/>
      <w:marRight w:val="0"/>
      <w:marTop w:val="0"/>
      <w:marBottom w:val="0"/>
      <w:divBdr>
        <w:top w:val="none" w:sz="0" w:space="0" w:color="auto"/>
        <w:left w:val="none" w:sz="0" w:space="0" w:color="auto"/>
        <w:bottom w:val="none" w:sz="0" w:space="0" w:color="auto"/>
        <w:right w:val="none" w:sz="0" w:space="0" w:color="auto"/>
      </w:divBdr>
      <w:divsChild>
        <w:div w:id="1997612433">
          <w:marLeft w:val="0"/>
          <w:marRight w:val="0"/>
          <w:marTop w:val="0"/>
          <w:marBottom w:val="0"/>
          <w:divBdr>
            <w:top w:val="single" w:sz="4" w:space="0" w:color="4E4E4E"/>
            <w:left w:val="single" w:sz="4" w:space="0" w:color="4E4E4E"/>
            <w:bottom w:val="single" w:sz="4" w:space="0" w:color="4E4E4E"/>
            <w:right w:val="single" w:sz="4" w:space="0" w:color="4E4E4E"/>
          </w:divBdr>
          <w:divsChild>
            <w:div w:id="930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CBFEE-BF3B-4451-A506-253A32DE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JOB DESCRIPTION</vt:lpstr>
    </vt:vector>
  </TitlesOfParts>
  <Company>Providian</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jkershaw</dc:creator>
  <cp:lastModifiedBy>Paul Kelleher</cp:lastModifiedBy>
  <cp:revision>2</cp:revision>
  <cp:lastPrinted>2017-02-24T10:46:00Z</cp:lastPrinted>
  <dcterms:created xsi:type="dcterms:W3CDTF">2020-10-21T15:51:00Z</dcterms:created>
  <dcterms:modified xsi:type="dcterms:W3CDTF">2020-10-21T15:51:00Z</dcterms:modified>
</cp:coreProperties>
</file>