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1E3E7" w14:textId="4B8D3B51" w:rsidR="0090130F" w:rsidRDefault="00AA5CCC">
      <w:pPr>
        <w:rPr>
          <w:rFonts w:ascii="Times New Roman" w:hAnsi="Times New Roman" w:cs="Times New Roman"/>
          <w:b/>
          <w:bCs/>
          <w:sz w:val="32"/>
          <w:szCs w:val="32"/>
          <w:u w:val="single"/>
        </w:rPr>
      </w:pPr>
      <w:r>
        <w:rPr>
          <w:rFonts w:ascii="Times New Roman" w:hAnsi="Times New Roman" w:cs="Times New Roman"/>
          <w:sz w:val="32"/>
          <w:szCs w:val="32"/>
        </w:rPr>
        <w:t xml:space="preserve">                 </w:t>
      </w:r>
      <w:r w:rsidRPr="00AA5CCC">
        <w:rPr>
          <w:rFonts w:ascii="Times New Roman" w:hAnsi="Times New Roman" w:cs="Times New Roman"/>
          <w:b/>
          <w:bCs/>
          <w:sz w:val="32"/>
          <w:szCs w:val="32"/>
          <w:u w:val="single"/>
        </w:rPr>
        <w:t>REPORT ON TEXT AND SEQUENCE DATA</w:t>
      </w:r>
    </w:p>
    <w:p w14:paraId="461F67DF" w14:textId="682A27ED" w:rsidR="00AA5CCC" w:rsidRDefault="00F0534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Key Insights: </w:t>
      </w:r>
    </w:p>
    <w:p w14:paraId="7FB75136" w14:textId="56BF39ED" w:rsidR="00BC53C5" w:rsidRPr="00BC53C5" w:rsidRDefault="00BC53C5" w:rsidP="00BC53C5">
      <w:pPr>
        <w:rPr>
          <w:rFonts w:ascii="Times New Roman" w:hAnsi="Times New Roman" w:cs="Times New Roman"/>
          <w:sz w:val="28"/>
          <w:szCs w:val="28"/>
        </w:rPr>
      </w:pPr>
      <w:r w:rsidRPr="00BC53C5">
        <w:rPr>
          <w:rFonts w:ascii="Times New Roman" w:hAnsi="Times New Roman" w:cs="Times New Roman"/>
          <w:b/>
          <w:bCs/>
          <w:sz w:val="28"/>
          <w:szCs w:val="28"/>
        </w:rPr>
        <w:t>1. Transformations or RNNs on text and sequence data:</w:t>
      </w:r>
      <w:r w:rsidRPr="00BC53C5">
        <w:rPr>
          <w:rFonts w:ascii="Times New Roman" w:hAnsi="Times New Roman" w:cs="Times New Roman"/>
          <w:sz w:val="28"/>
          <w:szCs w:val="28"/>
        </w:rPr>
        <w:t xml:space="preserve"> </w:t>
      </w:r>
      <w:r w:rsidRPr="00BC53C5">
        <w:rPr>
          <w:rFonts w:ascii="Times New Roman" w:hAnsi="Times New Roman" w:cs="Times New Roman"/>
          <w:sz w:val="28"/>
          <w:szCs w:val="28"/>
        </w:rPr>
        <w:br/>
        <w:t>Text data preparation involves the use of tokenization, padding, and embedding layers.</w:t>
      </w:r>
      <w:r>
        <w:rPr>
          <w:rFonts w:ascii="Times New Roman" w:hAnsi="Times New Roman" w:cs="Times New Roman"/>
          <w:sz w:val="28"/>
          <w:szCs w:val="28"/>
        </w:rPr>
        <w:t xml:space="preserve"> </w:t>
      </w:r>
      <w:proofErr w:type="spellStart"/>
      <w:r w:rsidRPr="00BC53C5">
        <w:rPr>
          <w:rFonts w:ascii="Times New Roman" w:hAnsi="Times New Roman" w:cs="Times New Roman"/>
          <w:sz w:val="28"/>
          <w:szCs w:val="28"/>
        </w:rPr>
        <w:t>Keras</w:t>
      </w:r>
      <w:proofErr w:type="spellEnd"/>
      <w:r w:rsidRPr="00BC53C5">
        <w:rPr>
          <w:rFonts w:ascii="Times New Roman" w:hAnsi="Times New Roman" w:cs="Times New Roman"/>
          <w:sz w:val="28"/>
          <w:szCs w:val="28"/>
        </w:rPr>
        <w:t xml:space="preserve"> is used to generate a simple embedding-based model by converting textual data into a dense vector representation and sending it over a fully connected network.</w:t>
      </w:r>
      <w:r w:rsidRPr="00BC53C5">
        <w:rPr>
          <w:rFonts w:ascii="Times New Roman" w:hAnsi="Times New Roman" w:cs="Times New Roman"/>
          <w:sz w:val="28"/>
          <w:szCs w:val="28"/>
        </w:rPr>
        <w:br/>
      </w:r>
      <w:r w:rsidRPr="00BC53C5">
        <w:rPr>
          <w:rFonts w:ascii="Times New Roman" w:hAnsi="Times New Roman" w:cs="Times New Roman"/>
          <w:b/>
          <w:bCs/>
          <w:sz w:val="28"/>
          <w:szCs w:val="28"/>
        </w:rPr>
        <w:t>2. Improving effectiveness while using less data:</w:t>
      </w:r>
      <w:r w:rsidRPr="00BC53C5">
        <w:rPr>
          <w:rFonts w:ascii="Times New Roman" w:hAnsi="Times New Roman" w:cs="Times New Roman"/>
          <w:sz w:val="28"/>
          <w:szCs w:val="28"/>
        </w:rPr>
        <w:t xml:space="preserve"> </w:t>
      </w:r>
      <w:r w:rsidRPr="00BC53C5">
        <w:rPr>
          <w:rFonts w:ascii="Times New Roman" w:hAnsi="Times New Roman" w:cs="Times New Roman"/>
          <w:sz w:val="28"/>
          <w:szCs w:val="28"/>
        </w:rPr>
        <w:br/>
        <w:t xml:space="preserve">Two common strategies for improving performance on sparse data—data augmentation and transfer learning—are not particularly covered in the previewed cells. The focus is on </w:t>
      </w:r>
      <w:r w:rsidRPr="00BC53C5">
        <w:rPr>
          <w:rFonts w:ascii="Times New Roman" w:hAnsi="Times New Roman" w:cs="Times New Roman"/>
          <w:sz w:val="28"/>
          <w:szCs w:val="28"/>
        </w:rPr>
        <w:t>embedding</w:t>
      </w:r>
      <w:r w:rsidRPr="00BC53C5">
        <w:rPr>
          <w:rFonts w:ascii="Times New Roman" w:hAnsi="Times New Roman" w:cs="Times New Roman"/>
          <w:sz w:val="28"/>
          <w:szCs w:val="28"/>
        </w:rPr>
        <w:t xml:space="preserve"> thick layers. </w:t>
      </w:r>
      <w:r w:rsidRPr="00BC53C5">
        <w:rPr>
          <w:rFonts w:ascii="Times New Roman" w:hAnsi="Times New Roman" w:cs="Times New Roman"/>
          <w:sz w:val="28"/>
          <w:szCs w:val="28"/>
        </w:rPr>
        <w:br/>
      </w:r>
      <w:r w:rsidRPr="00BC53C5">
        <w:rPr>
          <w:rFonts w:ascii="Times New Roman" w:hAnsi="Times New Roman" w:cs="Times New Roman"/>
          <w:b/>
          <w:bCs/>
          <w:sz w:val="28"/>
          <w:szCs w:val="28"/>
        </w:rPr>
        <w:t>3. Techniques to make predictions better:</w:t>
      </w:r>
      <w:r w:rsidRPr="00BC53C5">
        <w:rPr>
          <w:rFonts w:ascii="Times New Roman" w:hAnsi="Times New Roman" w:cs="Times New Roman"/>
          <w:sz w:val="28"/>
          <w:szCs w:val="28"/>
        </w:rPr>
        <w:t xml:space="preserve"> </w:t>
      </w:r>
      <w:r w:rsidRPr="00BC53C5">
        <w:rPr>
          <w:rFonts w:ascii="Times New Roman" w:hAnsi="Times New Roman" w:cs="Times New Roman"/>
          <w:sz w:val="28"/>
          <w:szCs w:val="28"/>
        </w:rPr>
        <w:br/>
        <w:t xml:space="preserve">The IMDB dataset, embedding layers, and a dense classifier are all used. </w:t>
      </w:r>
      <w:r w:rsidRPr="00BC53C5">
        <w:rPr>
          <w:rFonts w:ascii="Times New Roman" w:hAnsi="Times New Roman" w:cs="Times New Roman"/>
          <w:sz w:val="28"/>
          <w:szCs w:val="28"/>
        </w:rPr>
        <w:br/>
        <w:t xml:space="preserve">Methods such as hyperparameter tuning, complex models (such as RNNs or Transformers), or pre-trained embeddings are not yet present in the cells being studied. </w:t>
      </w:r>
    </w:p>
    <w:p w14:paraId="0278A9C3" w14:textId="794CA60F" w:rsidR="00BC53C5" w:rsidRDefault="00123A6B">
      <w:pPr>
        <w:rPr>
          <w:rFonts w:ascii="Times New Roman" w:hAnsi="Times New Roman" w:cs="Times New Roman"/>
          <w:b/>
          <w:bCs/>
          <w:sz w:val="28"/>
          <w:szCs w:val="28"/>
        </w:rPr>
      </w:pPr>
      <w:r w:rsidRPr="008A6EEB">
        <w:rPr>
          <w:rFonts w:ascii="Times New Roman" w:hAnsi="Times New Roman" w:cs="Times New Roman"/>
          <w:b/>
          <w:bCs/>
          <w:sz w:val="28"/>
          <w:szCs w:val="28"/>
        </w:rPr>
        <w:t>1.</w:t>
      </w:r>
      <w:r>
        <w:rPr>
          <w:rFonts w:ascii="Times New Roman" w:hAnsi="Times New Roman" w:cs="Times New Roman"/>
          <w:sz w:val="28"/>
          <w:szCs w:val="28"/>
        </w:rPr>
        <w:t xml:space="preserve"> </w:t>
      </w:r>
      <w:r w:rsidR="008A6EEB" w:rsidRPr="00F20C29">
        <w:rPr>
          <w:rFonts w:ascii="Times New Roman" w:hAnsi="Times New Roman" w:cs="Times New Roman"/>
          <w:b/>
          <w:bCs/>
          <w:sz w:val="28"/>
          <w:szCs w:val="28"/>
        </w:rPr>
        <w:t>How to apply RNNs or Transformers to text and sequence data</w:t>
      </w:r>
      <w:r w:rsidR="008A6EEB">
        <w:rPr>
          <w:rFonts w:ascii="Times New Roman" w:hAnsi="Times New Roman" w:cs="Times New Roman"/>
          <w:b/>
          <w:bCs/>
          <w:sz w:val="28"/>
          <w:szCs w:val="28"/>
        </w:rPr>
        <w:t>?</w:t>
      </w:r>
    </w:p>
    <w:p w14:paraId="5958F96C" w14:textId="208A2267" w:rsidR="001C1957" w:rsidRPr="001C1957" w:rsidRDefault="001C1957" w:rsidP="0032533E">
      <w:pPr>
        <w:ind w:left="348"/>
        <w:rPr>
          <w:rFonts w:ascii="Times New Roman" w:hAnsi="Times New Roman" w:cs="Times New Roman"/>
          <w:sz w:val="28"/>
          <w:szCs w:val="28"/>
        </w:rPr>
      </w:pPr>
      <w:r w:rsidRPr="001C1957">
        <w:rPr>
          <w:rFonts w:ascii="Times New Roman" w:hAnsi="Times New Roman" w:cs="Times New Roman"/>
          <w:sz w:val="28"/>
          <w:szCs w:val="28"/>
        </w:rPr>
        <w:t xml:space="preserve">Embedding layers are used to convert text data into dense vector representations. Pre-trained embeddings (like </w:t>
      </w:r>
      <w:proofErr w:type="spellStart"/>
      <w:r w:rsidRPr="001C1957">
        <w:rPr>
          <w:rFonts w:ascii="Times New Roman" w:hAnsi="Times New Roman" w:cs="Times New Roman"/>
          <w:sz w:val="28"/>
          <w:szCs w:val="28"/>
        </w:rPr>
        <w:t>GloVe</w:t>
      </w:r>
      <w:proofErr w:type="spellEnd"/>
      <w:r w:rsidRPr="001C1957">
        <w:rPr>
          <w:rFonts w:ascii="Times New Roman" w:hAnsi="Times New Roman" w:cs="Times New Roman"/>
          <w:sz w:val="28"/>
          <w:szCs w:val="28"/>
        </w:rPr>
        <w:t xml:space="preserve">) are used in models to set weights </w:t>
      </w:r>
      <w:r w:rsidR="0032533E" w:rsidRPr="001C1957">
        <w:rPr>
          <w:rFonts w:ascii="Times New Roman" w:hAnsi="Times New Roman" w:cs="Times New Roman"/>
          <w:sz w:val="28"/>
          <w:szCs w:val="28"/>
        </w:rPr>
        <w:t>to</w:t>
      </w:r>
      <w:r w:rsidRPr="001C1957">
        <w:rPr>
          <w:rFonts w:ascii="Times New Roman" w:hAnsi="Times New Roman" w:cs="Times New Roman"/>
          <w:sz w:val="28"/>
          <w:szCs w:val="28"/>
        </w:rPr>
        <w:t xml:space="preserve"> enhance the processing of text data.</w:t>
      </w:r>
    </w:p>
    <w:p w14:paraId="6D557A97" w14:textId="1E38249B" w:rsidR="003D7940" w:rsidRDefault="008A6EEB" w:rsidP="003D7940">
      <w:pPr>
        <w:spacing w:after="0" w:line="240" w:lineRule="auto"/>
        <w:rPr>
          <w:rFonts w:ascii="Times New Roman" w:eastAsia="Times New Roman" w:hAnsi="Times New Roman" w:cs="Times New Roman"/>
          <w:b/>
          <w:bCs/>
          <w:kern w:val="0"/>
          <w:sz w:val="28"/>
          <w:szCs w:val="28"/>
          <w14:ligatures w14:val="none"/>
        </w:rPr>
      </w:pPr>
      <w:r w:rsidRPr="003D7940">
        <w:rPr>
          <w:rFonts w:ascii="Times New Roman" w:hAnsi="Times New Roman" w:cs="Times New Roman"/>
          <w:b/>
          <w:bCs/>
          <w:sz w:val="28"/>
          <w:szCs w:val="28"/>
        </w:rPr>
        <w:t xml:space="preserve">2. </w:t>
      </w:r>
      <w:r w:rsidR="003D7940" w:rsidRPr="003D7940">
        <w:rPr>
          <w:rFonts w:ascii="Times New Roman" w:eastAsia="Times New Roman" w:hAnsi="Times New Roman" w:cs="Times New Roman"/>
          <w:b/>
          <w:bCs/>
          <w:kern w:val="0"/>
          <w:sz w:val="28"/>
          <w:szCs w:val="28"/>
          <w14:ligatures w14:val="none"/>
        </w:rPr>
        <w:t xml:space="preserve">How to improve </w:t>
      </w:r>
      <w:r w:rsidR="003D7940" w:rsidRPr="003D7940">
        <w:rPr>
          <w:rFonts w:ascii="Times New Roman" w:eastAsia="Times New Roman" w:hAnsi="Times New Roman" w:cs="Times New Roman"/>
          <w:b/>
          <w:bCs/>
          <w:kern w:val="0"/>
          <w:sz w:val="28"/>
          <w:szCs w:val="28"/>
          <w14:ligatures w14:val="none"/>
        </w:rPr>
        <w:t>the performance</w:t>
      </w:r>
      <w:r w:rsidR="003D7940" w:rsidRPr="003D7940">
        <w:rPr>
          <w:rFonts w:ascii="Times New Roman" w:eastAsia="Times New Roman" w:hAnsi="Times New Roman" w:cs="Times New Roman"/>
          <w:b/>
          <w:bCs/>
          <w:kern w:val="0"/>
          <w:sz w:val="28"/>
          <w:szCs w:val="28"/>
          <w14:ligatures w14:val="none"/>
        </w:rPr>
        <w:t xml:space="preserve"> of the network, especially when </w:t>
      </w:r>
      <w:r w:rsidR="003D7940" w:rsidRPr="003D7940">
        <w:rPr>
          <w:rFonts w:ascii="Times New Roman" w:eastAsia="Times New Roman" w:hAnsi="Times New Roman" w:cs="Times New Roman"/>
          <w:b/>
          <w:bCs/>
          <w:kern w:val="0"/>
          <w:sz w:val="28"/>
          <w:szCs w:val="28"/>
          <w14:ligatures w14:val="none"/>
        </w:rPr>
        <w:t xml:space="preserve">dealing </w:t>
      </w:r>
      <w:r w:rsidR="003D7940">
        <w:rPr>
          <w:rFonts w:ascii="Times New Roman" w:eastAsia="Times New Roman" w:hAnsi="Times New Roman" w:cs="Times New Roman"/>
          <w:b/>
          <w:bCs/>
          <w:kern w:val="0"/>
          <w:sz w:val="28"/>
          <w:szCs w:val="28"/>
          <w14:ligatures w14:val="none"/>
        </w:rPr>
        <w:t>with</w:t>
      </w:r>
      <w:r w:rsidR="003D7940" w:rsidRPr="003D7940">
        <w:rPr>
          <w:rFonts w:ascii="Times New Roman" w:eastAsia="Times New Roman" w:hAnsi="Times New Roman" w:cs="Times New Roman"/>
          <w:b/>
          <w:bCs/>
          <w:kern w:val="0"/>
          <w:sz w:val="28"/>
          <w:szCs w:val="28"/>
          <w14:ligatures w14:val="none"/>
        </w:rPr>
        <w:t xml:space="preserve"> limited data?</w:t>
      </w:r>
    </w:p>
    <w:p w14:paraId="6C3A7D9F" w14:textId="6B5A76FD" w:rsidR="00AB2E46" w:rsidRPr="00AB2E46" w:rsidRDefault="00AB2E46" w:rsidP="0091074F">
      <w:pPr>
        <w:spacing w:after="0" w:line="240" w:lineRule="auto"/>
        <w:ind w:left="348"/>
        <w:rPr>
          <w:rFonts w:ascii="Times New Roman" w:eastAsia="Times New Roman" w:hAnsi="Times New Roman" w:cs="Times New Roman"/>
          <w:b/>
          <w:bCs/>
          <w:kern w:val="0"/>
          <w:sz w:val="28"/>
          <w:szCs w:val="28"/>
          <w14:ligatures w14:val="none"/>
        </w:rPr>
      </w:pPr>
      <w:r w:rsidRPr="00AB2E46">
        <w:rPr>
          <w:rFonts w:ascii="Times New Roman" w:eastAsia="Times New Roman" w:hAnsi="Times New Roman" w:cs="Times New Roman"/>
          <w:b/>
          <w:bCs/>
          <w:kern w:val="0"/>
          <w:sz w:val="28"/>
          <w:szCs w:val="28"/>
          <w14:ligatures w14:val="none"/>
        </w:rPr>
        <w:t xml:space="preserve">Pre-trained Embedding: </w:t>
      </w:r>
      <w:r w:rsidRPr="0091074F">
        <w:rPr>
          <w:rFonts w:ascii="Times New Roman" w:eastAsia="Times New Roman" w:hAnsi="Times New Roman" w:cs="Times New Roman"/>
          <w:kern w:val="0"/>
          <w:sz w:val="28"/>
          <w:szCs w:val="28"/>
          <w14:ligatures w14:val="none"/>
        </w:rPr>
        <w:t xml:space="preserve">The model's understanding of word relationships </w:t>
      </w:r>
      <w:proofErr w:type="gramStart"/>
      <w:r w:rsidRPr="0091074F">
        <w:rPr>
          <w:rFonts w:ascii="Times New Roman" w:eastAsia="Times New Roman" w:hAnsi="Times New Roman" w:cs="Times New Roman"/>
          <w:kern w:val="0"/>
          <w:sz w:val="28"/>
          <w:szCs w:val="28"/>
          <w14:ligatures w14:val="none"/>
        </w:rPr>
        <w:t xml:space="preserve">is </w:t>
      </w:r>
      <w:r w:rsidR="0091074F">
        <w:rPr>
          <w:rFonts w:ascii="Times New Roman" w:eastAsia="Times New Roman" w:hAnsi="Times New Roman" w:cs="Times New Roman"/>
          <w:kern w:val="0"/>
          <w:sz w:val="28"/>
          <w:szCs w:val="28"/>
          <w14:ligatures w14:val="none"/>
        </w:rPr>
        <w:t xml:space="preserve"> </w:t>
      </w:r>
      <w:r w:rsidRPr="0091074F">
        <w:rPr>
          <w:rFonts w:ascii="Times New Roman" w:eastAsia="Times New Roman" w:hAnsi="Times New Roman" w:cs="Times New Roman"/>
          <w:kern w:val="0"/>
          <w:sz w:val="28"/>
          <w:szCs w:val="28"/>
          <w14:ligatures w14:val="none"/>
        </w:rPr>
        <w:t>enhanced</w:t>
      </w:r>
      <w:proofErr w:type="gramEnd"/>
      <w:r w:rsidRPr="0091074F">
        <w:rPr>
          <w:rFonts w:ascii="Times New Roman" w:eastAsia="Times New Roman" w:hAnsi="Times New Roman" w:cs="Times New Roman"/>
          <w:kern w:val="0"/>
          <w:sz w:val="28"/>
          <w:szCs w:val="28"/>
          <w14:ligatures w14:val="none"/>
        </w:rPr>
        <w:t xml:space="preserve"> by using </w:t>
      </w:r>
      <w:proofErr w:type="spellStart"/>
      <w:r w:rsidRPr="0091074F">
        <w:rPr>
          <w:rFonts w:ascii="Times New Roman" w:eastAsia="Times New Roman" w:hAnsi="Times New Roman" w:cs="Times New Roman"/>
          <w:kern w:val="0"/>
          <w:sz w:val="28"/>
          <w:szCs w:val="28"/>
          <w14:ligatures w14:val="none"/>
        </w:rPr>
        <w:t>GloVe</w:t>
      </w:r>
      <w:proofErr w:type="spellEnd"/>
      <w:r w:rsidRPr="0091074F">
        <w:rPr>
          <w:rFonts w:ascii="Times New Roman" w:eastAsia="Times New Roman" w:hAnsi="Times New Roman" w:cs="Times New Roman"/>
          <w:kern w:val="0"/>
          <w:sz w:val="28"/>
          <w:szCs w:val="28"/>
          <w14:ligatures w14:val="none"/>
        </w:rPr>
        <w:t xml:space="preserve"> embeddings, which don't require training on large datasets.</w:t>
      </w:r>
      <w:r w:rsidR="0091074F" w:rsidRPr="0091074F">
        <w:rPr>
          <w:rFonts w:ascii="Times New Roman" w:eastAsia="Times New Roman" w:hAnsi="Times New Roman" w:cs="Times New Roman"/>
          <w:kern w:val="0"/>
          <w:sz w:val="28"/>
          <w:szCs w:val="28"/>
          <w14:ligatures w14:val="none"/>
        </w:rPr>
        <w:t xml:space="preserve"> </w:t>
      </w:r>
      <w:proofErr w:type="gramStart"/>
      <w:r w:rsidRPr="0091074F">
        <w:rPr>
          <w:rFonts w:ascii="Times New Roman" w:eastAsia="Times New Roman" w:hAnsi="Times New Roman" w:cs="Times New Roman"/>
          <w:kern w:val="0"/>
          <w:sz w:val="28"/>
          <w:szCs w:val="28"/>
          <w14:ligatures w14:val="none"/>
        </w:rPr>
        <w:t>In order to</w:t>
      </w:r>
      <w:proofErr w:type="gramEnd"/>
      <w:r w:rsidRPr="0091074F">
        <w:rPr>
          <w:rFonts w:ascii="Times New Roman" w:eastAsia="Times New Roman" w:hAnsi="Times New Roman" w:cs="Times New Roman"/>
          <w:kern w:val="0"/>
          <w:sz w:val="28"/>
          <w:szCs w:val="28"/>
          <w14:ligatures w14:val="none"/>
        </w:rPr>
        <w:t xml:space="preserve"> preserve the previously acquired knowledge, the embedding layer is designed to be non-trainable.</w:t>
      </w:r>
      <w:r w:rsidRPr="00AB2E46">
        <w:rPr>
          <w:rFonts w:ascii="Times New Roman" w:eastAsia="Times New Roman" w:hAnsi="Times New Roman" w:cs="Times New Roman"/>
          <w:b/>
          <w:bCs/>
          <w:kern w:val="0"/>
          <w:sz w:val="28"/>
          <w:szCs w:val="28"/>
          <w14:ligatures w14:val="none"/>
        </w:rPr>
        <w:t xml:space="preserve"> </w:t>
      </w:r>
      <w:r w:rsidRPr="00AB2E46">
        <w:rPr>
          <w:rFonts w:ascii="Times New Roman" w:eastAsia="Times New Roman" w:hAnsi="Times New Roman" w:cs="Times New Roman"/>
          <w:b/>
          <w:bCs/>
          <w:kern w:val="0"/>
          <w:sz w:val="28"/>
          <w:szCs w:val="28"/>
          <w14:ligatures w14:val="none"/>
        </w:rPr>
        <w:br/>
        <w:t xml:space="preserve">Data for Validation: </w:t>
      </w:r>
      <w:r w:rsidRPr="0091074F">
        <w:rPr>
          <w:rFonts w:ascii="Times New Roman" w:eastAsia="Times New Roman" w:hAnsi="Times New Roman" w:cs="Times New Roman"/>
          <w:kern w:val="0"/>
          <w:sz w:val="28"/>
          <w:szCs w:val="28"/>
          <w14:ligatures w14:val="none"/>
        </w:rPr>
        <w:t>A validation set is used to monitor overfitting and modify model hyperparameters.</w:t>
      </w:r>
      <w:r w:rsidRPr="00AB2E46">
        <w:rPr>
          <w:rFonts w:ascii="Times New Roman" w:eastAsia="Times New Roman" w:hAnsi="Times New Roman" w:cs="Times New Roman"/>
          <w:b/>
          <w:bCs/>
          <w:kern w:val="0"/>
          <w:sz w:val="28"/>
          <w:szCs w:val="28"/>
          <w14:ligatures w14:val="none"/>
        </w:rPr>
        <w:t xml:space="preserve"> </w:t>
      </w:r>
    </w:p>
    <w:p w14:paraId="7BB21899" w14:textId="77777777" w:rsidR="0091074F" w:rsidRDefault="0091074F" w:rsidP="00A330B3">
      <w:pPr>
        <w:rPr>
          <w:rFonts w:ascii="Times New Roman" w:eastAsia="Times New Roman" w:hAnsi="Times New Roman" w:cs="Times New Roman"/>
          <w:b/>
          <w:bCs/>
          <w:kern w:val="0"/>
          <w:sz w:val="28"/>
          <w:szCs w:val="28"/>
          <w14:ligatures w14:val="none"/>
        </w:rPr>
      </w:pPr>
    </w:p>
    <w:p w14:paraId="15AF63B0" w14:textId="7A668CE8" w:rsidR="00A330B3" w:rsidRDefault="00573E66" w:rsidP="00A330B3">
      <w:pPr>
        <w:rPr>
          <w:rFonts w:ascii="Times New Roman" w:hAnsi="Times New Roman" w:cs="Times New Roman"/>
          <w:b/>
          <w:bCs/>
          <w:sz w:val="28"/>
          <w:szCs w:val="28"/>
        </w:rPr>
      </w:pPr>
      <w:r w:rsidRPr="00A330B3">
        <w:rPr>
          <w:rFonts w:ascii="Times New Roman" w:eastAsia="Times New Roman" w:hAnsi="Times New Roman" w:cs="Times New Roman"/>
          <w:b/>
          <w:bCs/>
          <w:kern w:val="0"/>
          <w:sz w:val="28"/>
          <w:szCs w:val="28"/>
          <w14:ligatures w14:val="none"/>
        </w:rPr>
        <w:t xml:space="preserve">3. </w:t>
      </w:r>
      <w:r w:rsidR="00A330B3" w:rsidRPr="00A330B3">
        <w:rPr>
          <w:rFonts w:ascii="Times New Roman" w:hAnsi="Times New Roman" w:cs="Times New Roman"/>
          <w:b/>
          <w:bCs/>
          <w:sz w:val="28"/>
          <w:szCs w:val="28"/>
        </w:rPr>
        <w:t>Determine which approaches are more suitable for prediction improvement?</w:t>
      </w:r>
    </w:p>
    <w:p w14:paraId="695D24DA" w14:textId="1E69B577" w:rsidR="00DE5BAA" w:rsidRDefault="0091074F" w:rsidP="00DE5BAA">
      <w:pPr>
        <w:rPr>
          <w:rFonts w:ascii="Times New Roman" w:hAnsi="Times New Roman" w:cs="Times New Roman"/>
          <w:b/>
          <w:bCs/>
          <w:sz w:val="28"/>
          <w:szCs w:val="28"/>
        </w:rPr>
      </w:pPr>
      <w:r>
        <w:rPr>
          <w:rFonts w:ascii="Times New Roman" w:hAnsi="Times New Roman" w:cs="Times New Roman"/>
          <w:b/>
          <w:bCs/>
          <w:sz w:val="28"/>
          <w:szCs w:val="28"/>
        </w:rPr>
        <w:t xml:space="preserve">    </w:t>
      </w:r>
      <w:r w:rsidR="00621D29">
        <w:rPr>
          <w:rFonts w:ascii="Times New Roman" w:hAnsi="Times New Roman" w:cs="Times New Roman"/>
          <w:b/>
          <w:bCs/>
          <w:sz w:val="28"/>
          <w:szCs w:val="28"/>
        </w:rPr>
        <w:t xml:space="preserve">RNNs: </w:t>
      </w:r>
      <w:r w:rsidR="00DE5BAA" w:rsidRPr="00621D29">
        <w:rPr>
          <w:rFonts w:ascii="Times New Roman" w:hAnsi="Times New Roman" w:cs="Times New Roman"/>
          <w:sz w:val="28"/>
          <w:szCs w:val="28"/>
        </w:rPr>
        <w:t>To capture sequential patterns in text, like contextual dependencies, RNNs employ LSTMs or GRUs</w:t>
      </w:r>
      <w:r w:rsidR="00DE5BAA" w:rsidRPr="00DE5BAA">
        <w:rPr>
          <w:rFonts w:ascii="Times New Roman" w:hAnsi="Times New Roman" w:cs="Times New Roman"/>
          <w:b/>
          <w:bCs/>
          <w:sz w:val="28"/>
          <w:szCs w:val="28"/>
        </w:rPr>
        <w:t>.</w:t>
      </w:r>
      <w:r w:rsidR="00DE5BAA" w:rsidRPr="00DE5BAA">
        <w:rPr>
          <w:rFonts w:ascii="Times New Roman" w:hAnsi="Times New Roman" w:cs="Times New Roman"/>
          <w:b/>
          <w:bCs/>
          <w:sz w:val="28"/>
          <w:szCs w:val="28"/>
        </w:rPr>
        <w:br/>
        <w:t xml:space="preserve">Switches: </w:t>
      </w:r>
      <w:r w:rsidR="00DE5BAA" w:rsidRPr="00621D29">
        <w:rPr>
          <w:rFonts w:ascii="Times New Roman" w:hAnsi="Times New Roman" w:cs="Times New Roman"/>
          <w:sz w:val="28"/>
          <w:szCs w:val="28"/>
        </w:rPr>
        <w:t xml:space="preserve">Use pre-trained Transformer models (like BERT or GPT) or attention </w:t>
      </w:r>
      <w:r w:rsidR="00DE5BAA" w:rsidRPr="00621D29">
        <w:rPr>
          <w:rFonts w:ascii="Times New Roman" w:hAnsi="Times New Roman" w:cs="Times New Roman"/>
          <w:sz w:val="28"/>
          <w:szCs w:val="28"/>
        </w:rPr>
        <w:lastRenderedPageBreak/>
        <w:t>mechanisms to do text processing tasks with cutting-edge performance.</w:t>
      </w:r>
      <w:r w:rsidR="00DE5BAA" w:rsidRPr="00DE5BAA">
        <w:rPr>
          <w:rFonts w:ascii="Times New Roman" w:hAnsi="Times New Roman" w:cs="Times New Roman"/>
          <w:b/>
          <w:bCs/>
          <w:sz w:val="28"/>
          <w:szCs w:val="28"/>
        </w:rPr>
        <w:t xml:space="preserve"> </w:t>
      </w:r>
      <w:r w:rsidR="00DE5BAA" w:rsidRPr="00DE5BAA">
        <w:rPr>
          <w:rFonts w:ascii="Times New Roman" w:hAnsi="Times New Roman" w:cs="Times New Roman"/>
          <w:b/>
          <w:bCs/>
          <w:sz w:val="28"/>
          <w:szCs w:val="28"/>
        </w:rPr>
        <w:br/>
        <w:t xml:space="preserve">Learning via Transfer: </w:t>
      </w:r>
      <w:r w:rsidR="00DE5BAA" w:rsidRPr="00DE5BAA">
        <w:rPr>
          <w:rFonts w:ascii="Times New Roman" w:hAnsi="Times New Roman" w:cs="Times New Roman"/>
          <w:b/>
          <w:bCs/>
          <w:sz w:val="28"/>
          <w:szCs w:val="28"/>
        </w:rPr>
        <w:br/>
      </w:r>
      <w:r w:rsidR="00DE5BAA" w:rsidRPr="00621D29">
        <w:rPr>
          <w:rFonts w:ascii="Times New Roman" w:hAnsi="Times New Roman" w:cs="Times New Roman"/>
          <w:sz w:val="28"/>
          <w:szCs w:val="28"/>
        </w:rPr>
        <w:t xml:space="preserve">To get even better predictions, use fine-tuning on huge pre-trained models like BERT or </w:t>
      </w:r>
      <w:proofErr w:type="spellStart"/>
      <w:r w:rsidR="00DE5BAA" w:rsidRPr="00621D29">
        <w:rPr>
          <w:rFonts w:ascii="Times New Roman" w:hAnsi="Times New Roman" w:cs="Times New Roman"/>
          <w:sz w:val="28"/>
          <w:szCs w:val="28"/>
        </w:rPr>
        <w:t>RoBERTa</w:t>
      </w:r>
      <w:proofErr w:type="spellEnd"/>
      <w:r w:rsidR="00DE5BAA" w:rsidRPr="00621D29">
        <w:rPr>
          <w:rFonts w:ascii="Times New Roman" w:hAnsi="Times New Roman" w:cs="Times New Roman"/>
          <w:sz w:val="28"/>
          <w:szCs w:val="28"/>
        </w:rPr>
        <w:t>.</w:t>
      </w:r>
      <w:r w:rsidR="00DE5BAA" w:rsidRPr="00DE5BAA">
        <w:rPr>
          <w:rFonts w:ascii="Times New Roman" w:hAnsi="Times New Roman" w:cs="Times New Roman"/>
          <w:b/>
          <w:bCs/>
          <w:sz w:val="28"/>
          <w:szCs w:val="28"/>
        </w:rPr>
        <w:t xml:space="preserve"> </w:t>
      </w:r>
    </w:p>
    <w:p w14:paraId="2D36347E" w14:textId="77777777" w:rsidR="00820C7E" w:rsidRDefault="00820C7E" w:rsidP="00DE5BAA">
      <w:pPr>
        <w:rPr>
          <w:rFonts w:ascii="Times New Roman" w:hAnsi="Times New Roman" w:cs="Times New Roman"/>
          <w:b/>
          <w:bCs/>
          <w:sz w:val="28"/>
          <w:szCs w:val="28"/>
        </w:rPr>
      </w:pPr>
    </w:p>
    <w:p w14:paraId="790476DD" w14:textId="6DDF80A7" w:rsidR="00820C7E" w:rsidRDefault="00820C7E" w:rsidP="00DE5BAA">
      <w:pPr>
        <w:rPr>
          <w:rFonts w:ascii="Times New Roman" w:hAnsi="Times New Roman" w:cs="Times New Roman"/>
          <w:b/>
          <w:bCs/>
          <w:sz w:val="28"/>
          <w:szCs w:val="28"/>
          <w:u w:val="single"/>
        </w:rPr>
      </w:pPr>
      <w:r w:rsidRPr="00820C7E">
        <w:rPr>
          <w:rFonts w:ascii="Times New Roman" w:hAnsi="Times New Roman" w:cs="Times New Roman"/>
          <w:b/>
          <w:bCs/>
          <w:sz w:val="28"/>
          <w:szCs w:val="28"/>
          <w:u w:val="single"/>
        </w:rPr>
        <w:t>Results:</w:t>
      </w:r>
    </w:p>
    <w:tbl>
      <w:tblPr>
        <w:tblStyle w:val="TableGrid"/>
        <w:tblW w:w="0" w:type="auto"/>
        <w:tblInd w:w="-455" w:type="dxa"/>
        <w:tblLook w:val="04A0" w:firstRow="1" w:lastRow="0" w:firstColumn="1" w:lastColumn="0" w:noHBand="0" w:noVBand="1"/>
      </w:tblPr>
      <w:tblGrid>
        <w:gridCol w:w="2792"/>
        <w:gridCol w:w="2337"/>
        <w:gridCol w:w="2338"/>
        <w:gridCol w:w="2338"/>
      </w:tblGrid>
      <w:tr w:rsidR="00820C7E" w14:paraId="6CB6122E" w14:textId="77777777" w:rsidTr="00483D7F">
        <w:tc>
          <w:tcPr>
            <w:tcW w:w="2792" w:type="dxa"/>
          </w:tcPr>
          <w:p w14:paraId="51011EB7" w14:textId="77777777" w:rsidR="00820C7E" w:rsidRPr="008C6AB7" w:rsidRDefault="005F7956" w:rsidP="00DE5BAA">
            <w:pPr>
              <w:rPr>
                <w:rFonts w:ascii="Times New Roman" w:hAnsi="Times New Roman" w:cs="Times New Roman"/>
                <w:b/>
                <w:bCs/>
                <w:sz w:val="28"/>
                <w:szCs w:val="28"/>
              </w:rPr>
            </w:pPr>
            <w:r w:rsidRPr="008C6AB7">
              <w:rPr>
                <w:rFonts w:ascii="Times New Roman" w:hAnsi="Times New Roman" w:cs="Times New Roman"/>
                <w:b/>
                <w:bCs/>
                <w:sz w:val="28"/>
                <w:szCs w:val="28"/>
              </w:rPr>
              <w:t xml:space="preserve">Embedding </w:t>
            </w:r>
          </w:p>
          <w:p w14:paraId="7B03A36A" w14:textId="15FB5ED4" w:rsidR="005F7956" w:rsidRDefault="005F7956" w:rsidP="00DE5BAA">
            <w:pPr>
              <w:rPr>
                <w:rFonts w:ascii="Times New Roman" w:hAnsi="Times New Roman" w:cs="Times New Roman"/>
                <w:b/>
                <w:bCs/>
                <w:sz w:val="28"/>
                <w:szCs w:val="28"/>
                <w:u w:val="single"/>
              </w:rPr>
            </w:pPr>
            <w:r w:rsidRPr="008C6AB7">
              <w:rPr>
                <w:rFonts w:ascii="Times New Roman" w:hAnsi="Times New Roman" w:cs="Times New Roman"/>
                <w:b/>
                <w:bCs/>
                <w:sz w:val="28"/>
                <w:szCs w:val="28"/>
              </w:rPr>
              <w:t xml:space="preserve">   Technique</w:t>
            </w:r>
          </w:p>
        </w:tc>
        <w:tc>
          <w:tcPr>
            <w:tcW w:w="2337" w:type="dxa"/>
          </w:tcPr>
          <w:p w14:paraId="210B91FA" w14:textId="4E7CC050" w:rsidR="00820C7E" w:rsidRPr="008C6AB7" w:rsidRDefault="008C6AB7" w:rsidP="00DE5BAA">
            <w:pPr>
              <w:rPr>
                <w:rFonts w:ascii="Times New Roman" w:hAnsi="Times New Roman" w:cs="Times New Roman"/>
                <w:b/>
                <w:bCs/>
                <w:sz w:val="28"/>
                <w:szCs w:val="28"/>
              </w:rPr>
            </w:pPr>
            <w:r>
              <w:rPr>
                <w:rFonts w:ascii="Times New Roman" w:hAnsi="Times New Roman" w:cs="Times New Roman"/>
                <w:b/>
                <w:bCs/>
                <w:sz w:val="28"/>
                <w:szCs w:val="28"/>
              </w:rPr>
              <w:t xml:space="preserve">   </w:t>
            </w:r>
            <w:r w:rsidR="005F7956" w:rsidRPr="008C6AB7">
              <w:rPr>
                <w:rFonts w:ascii="Times New Roman" w:hAnsi="Times New Roman" w:cs="Times New Roman"/>
                <w:b/>
                <w:bCs/>
                <w:sz w:val="28"/>
                <w:szCs w:val="28"/>
              </w:rPr>
              <w:t>Training</w:t>
            </w:r>
          </w:p>
          <w:p w14:paraId="55A10A33" w14:textId="6C500040" w:rsidR="005F7956" w:rsidRDefault="005F7956" w:rsidP="00DE5BAA">
            <w:pPr>
              <w:rPr>
                <w:rFonts w:ascii="Times New Roman" w:hAnsi="Times New Roman" w:cs="Times New Roman"/>
                <w:b/>
                <w:bCs/>
                <w:sz w:val="28"/>
                <w:szCs w:val="28"/>
                <w:u w:val="single"/>
              </w:rPr>
            </w:pPr>
            <w:r w:rsidRPr="008C6AB7">
              <w:rPr>
                <w:rFonts w:ascii="Times New Roman" w:hAnsi="Times New Roman" w:cs="Times New Roman"/>
                <w:b/>
                <w:bCs/>
                <w:sz w:val="28"/>
                <w:szCs w:val="28"/>
              </w:rPr>
              <w:t xml:space="preserve">    </w:t>
            </w:r>
            <w:r w:rsidR="008D6BD7" w:rsidRPr="008C6AB7">
              <w:rPr>
                <w:rFonts w:ascii="Times New Roman" w:hAnsi="Times New Roman" w:cs="Times New Roman"/>
                <w:b/>
                <w:bCs/>
                <w:sz w:val="28"/>
                <w:szCs w:val="28"/>
              </w:rPr>
              <w:t>Sample Size</w:t>
            </w:r>
          </w:p>
        </w:tc>
        <w:tc>
          <w:tcPr>
            <w:tcW w:w="2338" w:type="dxa"/>
          </w:tcPr>
          <w:p w14:paraId="2A7D47EE" w14:textId="77777777" w:rsidR="00820C7E" w:rsidRPr="008C6AB7" w:rsidRDefault="008D6BD7" w:rsidP="00DE5BAA">
            <w:pPr>
              <w:rPr>
                <w:rFonts w:ascii="Times New Roman" w:hAnsi="Times New Roman" w:cs="Times New Roman"/>
                <w:b/>
                <w:bCs/>
                <w:sz w:val="28"/>
                <w:szCs w:val="28"/>
              </w:rPr>
            </w:pPr>
            <w:r w:rsidRPr="008C6AB7">
              <w:rPr>
                <w:rFonts w:ascii="Times New Roman" w:hAnsi="Times New Roman" w:cs="Times New Roman"/>
                <w:b/>
                <w:bCs/>
                <w:sz w:val="28"/>
                <w:szCs w:val="28"/>
              </w:rPr>
              <w:t xml:space="preserve">  Training </w:t>
            </w:r>
          </w:p>
          <w:p w14:paraId="1E112790" w14:textId="22EAAA03" w:rsidR="008D6BD7" w:rsidRDefault="008D6BD7" w:rsidP="00DE5BAA">
            <w:pPr>
              <w:rPr>
                <w:rFonts w:ascii="Times New Roman" w:hAnsi="Times New Roman" w:cs="Times New Roman"/>
                <w:b/>
                <w:bCs/>
                <w:sz w:val="28"/>
                <w:szCs w:val="28"/>
                <w:u w:val="single"/>
              </w:rPr>
            </w:pPr>
            <w:r w:rsidRPr="008C6AB7">
              <w:rPr>
                <w:rFonts w:ascii="Times New Roman" w:hAnsi="Times New Roman" w:cs="Times New Roman"/>
                <w:b/>
                <w:bCs/>
                <w:sz w:val="28"/>
                <w:szCs w:val="28"/>
              </w:rPr>
              <w:t xml:space="preserve">   Accuracy</w:t>
            </w:r>
            <w:r w:rsidR="008C6AB7">
              <w:rPr>
                <w:rFonts w:ascii="Times New Roman" w:hAnsi="Times New Roman" w:cs="Times New Roman"/>
                <w:b/>
                <w:bCs/>
                <w:sz w:val="28"/>
                <w:szCs w:val="28"/>
              </w:rPr>
              <w:t xml:space="preserve"> </w:t>
            </w:r>
            <w:r w:rsidRPr="008C6AB7">
              <w:rPr>
                <w:rFonts w:ascii="Times New Roman" w:hAnsi="Times New Roman" w:cs="Times New Roman"/>
                <w:b/>
                <w:bCs/>
                <w:sz w:val="28"/>
                <w:szCs w:val="28"/>
              </w:rPr>
              <w:t>(%)</w:t>
            </w:r>
          </w:p>
        </w:tc>
        <w:tc>
          <w:tcPr>
            <w:tcW w:w="2338" w:type="dxa"/>
          </w:tcPr>
          <w:p w14:paraId="13277B68" w14:textId="691FBA07" w:rsidR="00820C7E" w:rsidRPr="008C6AB7" w:rsidRDefault="008D6BD7" w:rsidP="00DE5BAA">
            <w:pPr>
              <w:rPr>
                <w:rFonts w:ascii="Times New Roman" w:hAnsi="Times New Roman" w:cs="Times New Roman"/>
                <w:b/>
                <w:bCs/>
                <w:sz w:val="28"/>
                <w:szCs w:val="28"/>
              </w:rPr>
            </w:pPr>
            <w:r w:rsidRPr="008C6AB7">
              <w:rPr>
                <w:rFonts w:ascii="Times New Roman" w:hAnsi="Times New Roman" w:cs="Times New Roman"/>
                <w:b/>
                <w:bCs/>
                <w:sz w:val="28"/>
                <w:szCs w:val="28"/>
              </w:rPr>
              <w:t xml:space="preserve">   Test Loss</w:t>
            </w:r>
          </w:p>
        </w:tc>
      </w:tr>
      <w:tr w:rsidR="00820C7E" w14:paraId="7D35AFBB" w14:textId="77777777" w:rsidTr="00483D7F">
        <w:tc>
          <w:tcPr>
            <w:tcW w:w="2792" w:type="dxa"/>
          </w:tcPr>
          <w:p w14:paraId="6DC9974B" w14:textId="77777777" w:rsidR="00820C7E" w:rsidRDefault="000552DC" w:rsidP="00DE5BAA">
            <w:pPr>
              <w:rPr>
                <w:rFonts w:ascii="Times New Roman" w:hAnsi="Times New Roman" w:cs="Times New Roman"/>
                <w:sz w:val="28"/>
                <w:szCs w:val="28"/>
              </w:rPr>
            </w:pPr>
            <w:r>
              <w:rPr>
                <w:rFonts w:ascii="Times New Roman" w:hAnsi="Times New Roman" w:cs="Times New Roman"/>
                <w:sz w:val="28"/>
                <w:szCs w:val="28"/>
              </w:rPr>
              <w:t>Custom-trained</w:t>
            </w:r>
          </w:p>
          <w:p w14:paraId="1FE460E7" w14:textId="6B92582C" w:rsidR="000552DC" w:rsidRPr="000552DC" w:rsidRDefault="000552DC" w:rsidP="00DE5BAA">
            <w:pPr>
              <w:rPr>
                <w:rFonts w:ascii="Times New Roman" w:hAnsi="Times New Roman" w:cs="Times New Roman"/>
                <w:sz w:val="28"/>
                <w:szCs w:val="28"/>
              </w:rPr>
            </w:pPr>
            <w:r>
              <w:rPr>
                <w:rFonts w:ascii="Times New Roman" w:hAnsi="Times New Roman" w:cs="Times New Roman"/>
                <w:sz w:val="28"/>
                <w:szCs w:val="28"/>
              </w:rPr>
              <w:t xml:space="preserve"> Embedding Layer</w:t>
            </w:r>
          </w:p>
        </w:tc>
        <w:tc>
          <w:tcPr>
            <w:tcW w:w="2337" w:type="dxa"/>
          </w:tcPr>
          <w:p w14:paraId="176650DE" w14:textId="01511C03" w:rsidR="00483D7F" w:rsidRPr="0078449A" w:rsidRDefault="0078449A" w:rsidP="00DE5BAA">
            <w:pPr>
              <w:rPr>
                <w:rFonts w:ascii="Times New Roman" w:hAnsi="Times New Roman" w:cs="Times New Roman"/>
                <w:sz w:val="28"/>
                <w:szCs w:val="28"/>
              </w:rPr>
            </w:pPr>
            <w:r w:rsidRPr="0078449A">
              <w:rPr>
                <w:rFonts w:ascii="Times New Roman" w:hAnsi="Times New Roman" w:cs="Times New Roman"/>
                <w:sz w:val="28"/>
                <w:szCs w:val="28"/>
              </w:rPr>
              <w:t xml:space="preserve">     100</w:t>
            </w:r>
          </w:p>
        </w:tc>
        <w:tc>
          <w:tcPr>
            <w:tcW w:w="2338" w:type="dxa"/>
          </w:tcPr>
          <w:p w14:paraId="4B390B0C" w14:textId="3B79BAC2" w:rsidR="00820C7E" w:rsidRPr="009114A4" w:rsidRDefault="008374CD" w:rsidP="00DE5BAA">
            <w:pPr>
              <w:rPr>
                <w:rFonts w:ascii="Times New Roman" w:hAnsi="Times New Roman" w:cs="Times New Roman"/>
                <w:sz w:val="28"/>
                <w:szCs w:val="28"/>
              </w:rPr>
            </w:pPr>
            <w:r w:rsidRPr="009114A4">
              <w:rPr>
                <w:rFonts w:ascii="Times New Roman" w:hAnsi="Times New Roman" w:cs="Times New Roman"/>
                <w:sz w:val="28"/>
                <w:szCs w:val="28"/>
              </w:rPr>
              <w:t>100</w:t>
            </w:r>
          </w:p>
        </w:tc>
        <w:tc>
          <w:tcPr>
            <w:tcW w:w="2338" w:type="dxa"/>
          </w:tcPr>
          <w:p w14:paraId="6669A040" w14:textId="2359CF7E" w:rsidR="00820C7E" w:rsidRPr="009114A4" w:rsidRDefault="00EF6173" w:rsidP="00DE5BAA">
            <w:pPr>
              <w:rPr>
                <w:rFonts w:ascii="Times New Roman" w:hAnsi="Times New Roman" w:cs="Times New Roman"/>
                <w:sz w:val="28"/>
                <w:szCs w:val="28"/>
              </w:rPr>
            </w:pPr>
            <w:r w:rsidRPr="009114A4">
              <w:rPr>
                <w:rFonts w:ascii="Times New Roman" w:hAnsi="Times New Roman" w:cs="Times New Roman"/>
                <w:sz w:val="28"/>
                <w:szCs w:val="28"/>
              </w:rPr>
              <w:t>0.69</w:t>
            </w:r>
          </w:p>
        </w:tc>
      </w:tr>
      <w:tr w:rsidR="00820C7E" w14:paraId="41CF603C" w14:textId="77777777" w:rsidTr="00483D7F">
        <w:tc>
          <w:tcPr>
            <w:tcW w:w="2792" w:type="dxa"/>
          </w:tcPr>
          <w:p w14:paraId="64EC9B2B" w14:textId="77777777" w:rsidR="00820C7E" w:rsidRDefault="00BC3539" w:rsidP="00DE5BAA">
            <w:pPr>
              <w:rPr>
                <w:rFonts w:ascii="Times New Roman" w:hAnsi="Times New Roman" w:cs="Times New Roman"/>
                <w:sz w:val="28"/>
                <w:szCs w:val="28"/>
              </w:rPr>
            </w:pPr>
            <w:r>
              <w:rPr>
                <w:rFonts w:ascii="Times New Roman" w:hAnsi="Times New Roman" w:cs="Times New Roman"/>
                <w:sz w:val="28"/>
                <w:szCs w:val="28"/>
              </w:rPr>
              <w:t>Custom-trained</w:t>
            </w:r>
          </w:p>
          <w:p w14:paraId="0FA39C23" w14:textId="608A83E5" w:rsidR="00BC3539" w:rsidRPr="00BC3539" w:rsidRDefault="00BC3539" w:rsidP="00DE5BAA">
            <w:pPr>
              <w:rPr>
                <w:rFonts w:ascii="Times New Roman" w:hAnsi="Times New Roman" w:cs="Times New Roman"/>
                <w:sz w:val="28"/>
                <w:szCs w:val="28"/>
              </w:rPr>
            </w:pPr>
            <w:r>
              <w:rPr>
                <w:rFonts w:ascii="Times New Roman" w:hAnsi="Times New Roman" w:cs="Times New Roman"/>
                <w:sz w:val="28"/>
                <w:szCs w:val="28"/>
              </w:rPr>
              <w:t xml:space="preserve"> Embedding Layer</w:t>
            </w:r>
          </w:p>
        </w:tc>
        <w:tc>
          <w:tcPr>
            <w:tcW w:w="2337" w:type="dxa"/>
          </w:tcPr>
          <w:p w14:paraId="12A9A04B" w14:textId="1FAC5AA9" w:rsidR="00820C7E" w:rsidRPr="0078449A" w:rsidRDefault="0078449A" w:rsidP="00DE5BAA">
            <w:pPr>
              <w:rPr>
                <w:rFonts w:ascii="Times New Roman" w:hAnsi="Times New Roman" w:cs="Times New Roman"/>
                <w:sz w:val="28"/>
                <w:szCs w:val="28"/>
              </w:rPr>
            </w:pPr>
            <w:r>
              <w:rPr>
                <w:rFonts w:ascii="Times New Roman" w:hAnsi="Times New Roman" w:cs="Times New Roman"/>
                <w:sz w:val="28"/>
                <w:szCs w:val="28"/>
              </w:rPr>
              <w:t xml:space="preserve">     </w:t>
            </w:r>
            <w:r w:rsidR="00E5581A">
              <w:rPr>
                <w:rFonts w:ascii="Times New Roman" w:hAnsi="Times New Roman" w:cs="Times New Roman"/>
                <w:sz w:val="28"/>
                <w:szCs w:val="28"/>
              </w:rPr>
              <w:t xml:space="preserve"> </w:t>
            </w:r>
            <w:r w:rsidRPr="0078449A">
              <w:rPr>
                <w:rFonts w:ascii="Times New Roman" w:hAnsi="Times New Roman" w:cs="Times New Roman"/>
                <w:sz w:val="28"/>
                <w:szCs w:val="28"/>
              </w:rPr>
              <w:t>5000</w:t>
            </w:r>
          </w:p>
        </w:tc>
        <w:tc>
          <w:tcPr>
            <w:tcW w:w="2338" w:type="dxa"/>
          </w:tcPr>
          <w:p w14:paraId="10770BDB" w14:textId="6569DBDC" w:rsidR="00820C7E" w:rsidRPr="009114A4" w:rsidRDefault="00580FDA" w:rsidP="00DE5BAA">
            <w:pPr>
              <w:rPr>
                <w:rFonts w:ascii="Times New Roman" w:hAnsi="Times New Roman" w:cs="Times New Roman"/>
                <w:sz w:val="28"/>
                <w:szCs w:val="28"/>
              </w:rPr>
            </w:pPr>
            <w:r w:rsidRPr="009114A4">
              <w:rPr>
                <w:rFonts w:ascii="Times New Roman" w:hAnsi="Times New Roman" w:cs="Times New Roman"/>
                <w:sz w:val="28"/>
                <w:szCs w:val="28"/>
              </w:rPr>
              <w:t>97.82</w:t>
            </w:r>
          </w:p>
        </w:tc>
        <w:tc>
          <w:tcPr>
            <w:tcW w:w="2338" w:type="dxa"/>
          </w:tcPr>
          <w:p w14:paraId="420E8349" w14:textId="2A0EB1E2" w:rsidR="00820C7E" w:rsidRPr="009114A4" w:rsidRDefault="00580FDA" w:rsidP="00DE5BAA">
            <w:pPr>
              <w:rPr>
                <w:rFonts w:ascii="Times New Roman" w:hAnsi="Times New Roman" w:cs="Times New Roman"/>
                <w:sz w:val="28"/>
                <w:szCs w:val="28"/>
              </w:rPr>
            </w:pPr>
            <w:r w:rsidRPr="009114A4">
              <w:rPr>
                <w:rFonts w:ascii="Times New Roman" w:hAnsi="Times New Roman" w:cs="Times New Roman"/>
                <w:sz w:val="28"/>
                <w:szCs w:val="28"/>
              </w:rPr>
              <w:t>0.39</w:t>
            </w:r>
          </w:p>
        </w:tc>
      </w:tr>
      <w:tr w:rsidR="00820C7E" w14:paraId="6062BB94" w14:textId="77777777" w:rsidTr="00483D7F">
        <w:tc>
          <w:tcPr>
            <w:tcW w:w="2792" w:type="dxa"/>
          </w:tcPr>
          <w:p w14:paraId="152F212D" w14:textId="77777777" w:rsidR="00820C7E" w:rsidRDefault="00BC3539" w:rsidP="00DE5BAA">
            <w:pPr>
              <w:rPr>
                <w:rFonts w:ascii="Times New Roman" w:hAnsi="Times New Roman" w:cs="Times New Roman"/>
                <w:sz w:val="28"/>
                <w:szCs w:val="28"/>
              </w:rPr>
            </w:pPr>
            <w:r>
              <w:rPr>
                <w:rFonts w:ascii="Times New Roman" w:hAnsi="Times New Roman" w:cs="Times New Roman"/>
                <w:sz w:val="28"/>
                <w:szCs w:val="28"/>
              </w:rPr>
              <w:t>Custom</w:t>
            </w:r>
            <w:r w:rsidR="00ED5389">
              <w:rPr>
                <w:rFonts w:ascii="Times New Roman" w:hAnsi="Times New Roman" w:cs="Times New Roman"/>
                <w:sz w:val="28"/>
                <w:szCs w:val="28"/>
              </w:rPr>
              <w:t>-trained</w:t>
            </w:r>
          </w:p>
          <w:p w14:paraId="4BABBA09" w14:textId="438DB2AC" w:rsidR="00ED5389" w:rsidRPr="00BC3539" w:rsidRDefault="00ED5389" w:rsidP="00DE5BAA">
            <w:pPr>
              <w:rPr>
                <w:rFonts w:ascii="Times New Roman" w:hAnsi="Times New Roman" w:cs="Times New Roman"/>
                <w:sz w:val="28"/>
                <w:szCs w:val="28"/>
              </w:rPr>
            </w:pPr>
            <w:r>
              <w:rPr>
                <w:rFonts w:ascii="Times New Roman" w:hAnsi="Times New Roman" w:cs="Times New Roman"/>
                <w:sz w:val="28"/>
                <w:szCs w:val="28"/>
              </w:rPr>
              <w:t xml:space="preserve"> Embedding Layer</w:t>
            </w:r>
          </w:p>
        </w:tc>
        <w:tc>
          <w:tcPr>
            <w:tcW w:w="2337" w:type="dxa"/>
          </w:tcPr>
          <w:p w14:paraId="160CB5C0" w14:textId="6CE6F098" w:rsidR="00820C7E" w:rsidRPr="0078449A" w:rsidRDefault="0078449A" w:rsidP="00DE5BAA">
            <w:pPr>
              <w:rPr>
                <w:rFonts w:ascii="Times New Roman" w:hAnsi="Times New Roman" w:cs="Times New Roman"/>
                <w:sz w:val="28"/>
                <w:szCs w:val="28"/>
              </w:rPr>
            </w:pPr>
            <w:r>
              <w:rPr>
                <w:rFonts w:ascii="Times New Roman" w:hAnsi="Times New Roman" w:cs="Times New Roman"/>
                <w:sz w:val="28"/>
                <w:szCs w:val="28"/>
              </w:rPr>
              <w:t xml:space="preserve">     </w:t>
            </w:r>
            <w:r w:rsidRPr="0078449A">
              <w:rPr>
                <w:rFonts w:ascii="Times New Roman" w:hAnsi="Times New Roman" w:cs="Times New Roman"/>
                <w:sz w:val="28"/>
                <w:szCs w:val="28"/>
              </w:rPr>
              <w:t>1000</w:t>
            </w:r>
          </w:p>
        </w:tc>
        <w:tc>
          <w:tcPr>
            <w:tcW w:w="2338" w:type="dxa"/>
          </w:tcPr>
          <w:p w14:paraId="00A54F5C" w14:textId="12328851" w:rsidR="00820C7E" w:rsidRPr="009114A4" w:rsidRDefault="00580FDA" w:rsidP="00DE5BAA">
            <w:pPr>
              <w:rPr>
                <w:rFonts w:ascii="Times New Roman" w:hAnsi="Times New Roman" w:cs="Times New Roman"/>
                <w:sz w:val="28"/>
                <w:szCs w:val="28"/>
              </w:rPr>
            </w:pPr>
            <w:r w:rsidRPr="009114A4">
              <w:rPr>
                <w:rFonts w:ascii="Times New Roman" w:hAnsi="Times New Roman" w:cs="Times New Roman"/>
                <w:sz w:val="28"/>
                <w:szCs w:val="28"/>
              </w:rPr>
              <w:t>97</w:t>
            </w:r>
            <w:r w:rsidR="00174330" w:rsidRPr="009114A4">
              <w:rPr>
                <w:rFonts w:ascii="Times New Roman" w:hAnsi="Times New Roman" w:cs="Times New Roman"/>
                <w:sz w:val="28"/>
                <w:szCs w:val="28"/>
              </w:rPr>
              <w:t>.16</w:t>
            </w:r>
          </w:p>
        </w:tc>
        <w:tc>
          <w:tcPr>
            <w:tcW w:w="2338" w:type="dxa"/>
          </w:tcPr>
          <w:p w14:paraId="60E23045" w14:textId="23B65FCE" w:rsidR="00820C7E" w:rsidRPr="009114A4" w:rsidRDefault="00174330" w:rsidP="00DE5BAA">
            <w:pPr>
              <w:rPr>
                <w:rFonts w:ascii="Times New Roman" w:hAnsi="Times New Roman" w:cs="Times New Roman"/>
                <w:sz w:val="28"/>
                <w:szCs w:val="28"/>
              </w:rPr>
            </w:pPr>
            <w:r w:rsidRPr="009114A4">
              <w:rPr>
                <w:rFonts w:ascii="Times New Roman" w:hAnsi="Times New Roman" w:cs="Times New Roman"/>
                <w:sz w:val="28"/>
                <w:szCs w:val="28"/>
              </w:rPr>
              <w:t>0.67</w:t>
            </w:r>
          </w:p>
        </w:tc>
      </w:tr>
      <w:tr w:rsidR="00820C7E" w14:paraId="70DB0DEF" w14:textId="77777777" w:rsidTr="00483D7F">
        <w:tc>
          <w:tcPr>
            <w:tcW w:w="2792" w:type="dxa"/>
          </w:tcPr>
          <w:p w14:paraId="54A6293E" w14:textId="77777777" w:rsidR="00ED5389" w:rsidRDefault="00ED5389" w:rsidP="00ED5389">
            <w:pPr>
              <w:rPr>
                <w:rFonts w:ascii="Times New Roman" w:hAnsi="Times New Roman" w:cs="Times New Roman"/>
                <w:sz w:val="28"/>
                <w:szCs w:val="28"/>
              </w:rPr>
            </w:pPr>
            <w:r>
              <w:rPr>
                <w:rFonts w:ascii="Times New Roman" w:hAnsi="Times New Roman" w:cs="Times New Roman"/>
                <w:sz w:val="28"/>
                <w:szCs w:val="28"/>
              </w:rPr>
              <w:t>Custom-trained</w:t>
            </w:r>
          </w:p>
          <w:p w14:paraId="46C31361" w14:textId="05890805" w:rsidR="00820C7E" w:rsidRDefault="00ED5389" w:rsidP="00ED5389">
            <w:pPr>
              <w:rPr>
                <w:rFonts w:ascii="Times New Roman" w:hAnsi="Times New Roman" w:cs="Times New Roman"/>
                <w:b/>
                <w:bCs/>
                <w:sz w:val="28"/>
                <w:szCs w:val="28"/>
                <w:u w:val="single"/>
              </w:rPr>
            </w:pPr>
            <w:r>
              <w:rPr>
                <w:rFonts w:ascii="Times New Roman" w:hAnsi="Times New Roman" w:cs="Times New Roman"/>
                <w:sz w:val="28"/>
                <w:szCs w:val="28"/>
              </w:rPr>
              <w:t xml:space="preserve"> Embedding Layer</w:t>
            </w:r>
          </w:p>
        </w:tc>
        <w:tc>
          <w:tcPr>
            <w:tcW w:w="2337" w:type="dxa"/>
          </w:tcPr>
          <w:p w14:paraId="44CB3852" w14:textId="469BB377" w:rsidR="00820C7E" w:rsidRPr="0078449A" w:rsidRDefault="0078449A" w:rsidP="00DE5BAA">
            <w:pPr>
              <w:rPr>
                <w:rFonts w:ascii="Times New Roman" w:hAnsi="Times New Roman" w:cs="Times New Roman"/>
                <w:sz w:val="28"/>
                <w:szCs w:val="28"/>
              </w:rPr>
            </w:pPr>
            <w:r>
              <w:rPr>
                <w:rFonts w:ascii="Times New Roman" w:hAnsi="Times New Roman" w:cs="Times New Roman"/>
                <w:sz w:val="28"/>
                <w:szCs w:val="28"/>
              </w:rPr>
              <w:t xml:space="preserve">     </w:t>
            </w:r>
            <w:r w:rsidRPr="0078449A">
              <w:rPr>
                <w:rFonts w:ascii="Times New Roman" w:hAnsi="Times New Roman" w:cs="Times New Roman"/>
                <w:sz w:val="28"/>
                <w:szCs w:val="28"/>
              </w:rPr>
              <w:t>10000</w:t>
            </w:r>
          </w:p>
        </w:tc>
        <w:tc>
          <w:tcPr>
            <w:tcW w:w="2338" w:type="dxa"/>
          </w:tcPr>
          <w:p w14:paraId="433C7196" w14:textId="29AC2B0C" w:rsidR="00820C7E" w:rsidRPr="009114A4" w:rsidRDefault="00174330" w:rsidP="00DE5BAA">
            <w:pPr>
              <w:rPr>
                <w:rFonts w:ascii="Times New Roman" w:hAnsi="Times New Roman" w:cs="Times New Roman"/>
                <w:sz w:val="28"/>
                <w:szCs w:val="28"/>
              </w:rPr>
            </w:pPr>
            <w:r w:rsidRPr="009114A4">
              <w:rPr>
                <w:rFonts w:ascii="Times New Roman" w:hAnsi="Times New Roman" w:cs="Times New Roman"/>
                <w:sz w:val="28"/>
                <w:szCs w:val="28"/>
              </w:rPr>
              <w:t>97.49</w:t>
            </w:r>
          </w:p>
        </w:tc>
        <w:tc>
          <w:tcPr>
            <w:tcW w:w="2338" w:type="dxa"/>
          </w:tcPr>
          <w:p w14:paraId="00DE727E" w14:textId="6D3C76DD" w:rsidR="00820C7E" w:rsidRPr="009114A4" w:rsidRDefault="00BF165B" w:rsidP="00DE5BAA">
            <w:pPr>
              <w:rPr>
                <w:rFonts w:ascii="Times New Roman" w:hAnsi="Times New Roman" w:cs="Times New Roman"/>
                <w:sz w:val="28"/>
                <w:szCs w:val="28"/>
              </w:rPr>
            </w:pPr>
            <w:r w:rsidRPr="009114A4">
              <w:rPr>
                <w:rFonts w:ascii="Times New Roman" w:hAnsi="Times New Roman" w:cs="Times New Roman"/>
                <w:sz w:val="28"/>
                <w:szCs w:val="28"/>
              </w:rPr>
              <w:t>0.34</w:t>
            </w:r>
          </w:p>
        </w:tc>
      </w:tr>
      <w:tr w:rsidR="00820C7E" w14:paraId="5340BC24" w14:textId="77777777" w:rsidTr="00483D7F">
        <w:tc>
          <w:tcPr>
            <w:tcW w:w="2792" w:type="dxa"/>
          </w:tcPr>
          <w:p w14:paraId="6EAD4655" w14:textId="77777777" w:rsidR="00820C7E" w:rsidRDefault="005256F5" w:rsidP="00DE5BAA">
            <w:pPr>
              <w:rPr>
                <w:rFonts w:ascii="Times New Roman" w:hAnsi="Times New Roman" w:cs="Times New Roman"/>
                <w:sz w:val="28"/>
                <w:szCs w:val="28"/>
              </w:rPr>
            </w:pPr>
            <w:r>
              <w:rPr>
                <w:rFonts w:ascii="Times New Roman" w:hAnsi="Times New Roman" w:cs="Times New Roman"/>
                <w:sz w:val="28"/>
                <w:szCs w:val="28"/>
              </w:rPr>
              <w:t>Pretrained word</w:t>
            </w:r>
          </w:p>
          <w:p w14:paraId="1EB27294" w14:textId="5D548072" w:rsidR="005256F5" w:rsidRPr="005256F5" w:rsidRDefault="005256F5" w:rsidP="00DE5BAA">
            <w:pPr>
              <w:rPr>
                <w:rFonts w:ascii="Times New Roman" w:hAnsi="Times New Roman" w:cs="Times New Roman"/>
                <w:sz w:val="28"/>
                <w:szCs w:val="28"/>
              </w:rPr>
            </w:pPr>
            <w:r>
              <w:rPr>
                <w:rFonts w:ascii="Times New Roman" w:hAnsi="Times New Roman" w:cs="Times New Roman"/>
                <w:sz w:val="28"/>
                <w:szCs w:val="28"/>
              </w:rPr>
              <w:t>Embedding</w:t>
            </w:r>
            <w:r w:rsidR="00483D7F">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GloVe</w:t>
            </w:r>
            <w:proofErr w:type="spellEnd"/>
            <w:r>
              <w:rPr>
                <w:rFonts w:ascii="Times New Roman" w:hAnsi="Times New Roman" w:cs="Times New Roman"/>
                <w:sz w:val="28"/>
                <w:szCs w:val="28"/>
              </w:rPr>
              <w:t>)</w:t>
            </w:r>
          </w:p>
        </w:tc>
        <w:tc>
          <w:tcPr>
            <w:tcW w:w="2337" w:type="dxa"/>
          </w:tcPr>
          <w:p w14:paraId="3EE2543C" w14:textId="256F0E49" w:rsidR="0078449A" w:rsidRPr="001D34C6" w:rsidRDefault="0078449A" w:rsidP="00DE5BAA">
            <w:pPr>
              <w:rPr>
                <w:rFonts w:ascii="Times New Roman" w:hAnsi="Times New Roman" w:cs="Times New Roman"/>
                <w:sz w:val="28"/>
                <w:szCs w:val="28"/>
              </w:rPr>
            </w:pPr>
            <w:r w:rsidRPr="001D34C6">
              <w:rPr>
                <w:rFonts w:ascii="Times New Roman" w:hAnsi="Times New Roman" w:cs="Times New Roman"/>
                <w:sz w:val="28"/>
                <w:szCs w:val="28"/>
              </w:rPr>
              <w:t xml:space="preserve">    </w:t>
            </w:r>
            <w:r w:rsidR="001D34C6">
              <w:rPr>
                <w:rFonts w:ascii="Times New Roman" w:hAnsi="Times New Roman" w:cs="Times New Roman"/>
                <w:sz w:val="28"/>
                <w:szCs w:val="28"/>
              </w:rPr>
              <w:t xml:space="preserve"> </w:t>
            </w:r>
            <w:r w:rsidRPr="001D34C6">
              <w:rPr>
                <w:rFonts w:ascii="Times New Roman" w:hAnsi="Times New Roman" w:cs="Times New Roman"/>
                <w:sz w:val="28"/>
                <w:szCs w:val="28"/>
              </w:rPr>
              <w:t>100</w:t>
            </w:r>
          </w:p>
        </w:tc>
        <w:tc>
          <w:tcPr>
            <w:tcW w:w="2338" w:type="dxa"/>
          </w:tcPr>
          <w:p w14:paraId="0BC64BAE" w14:textId="257BA6FF" w:rsidR="00820C7E" w:rsidRPr="009114A4" w:rsidRDefault="006B5438" w:rsidP="00DE5BAA">
            <w:pPr>
              <w:rPr>
                <w:rFonts w:ascii="Times New Roman" w:hAnsi="Times New Roman" w:cs="Times New Roman"/>
                <w:sz w:val="28"/>
                <w:szCs w:val="28"/>
              </w:rPr>
            </w:pPr>
            <w:r w:rsidRPr="009114A4">
              <w:rPr>
                <w:rFonts w:ascii="Times New Roman" w:hAnsi="Times New Roman" w:cs="Times New Roman"/>
                <w:sz w:val="28"/>
                <w:szCs w:val="28"/>
              </w:rPr>
              <w:t>100</w:t>
            </w:r>
          </w:p>
        </w:tc>
        <w:tc>
          <w:tcPr>
            <w:tcW w:w="2338" w:type="dxa"/>
          </w:tcPr>
          <w:p w14:paraId="5152096F" w14:textId="5E6A7E4E" w:rsidR="00820C7E" w:rsidRPr="009114A4" w:rsidRDefault="007C448C" w:rsidP="00DE5BAA">
            <w:pPr>
              <w:rPr>
                <w:rFonts w:ascii="Times New Roman" w:hAnsi="Times New Roman" w:cs="Times New Roman"/>
                <w:sz w:val="28"/>
                <w:szCs w:val="28"/>
              </w:rPr>
            </w:pPr>
            <w:r w:rsidRPr="009114A4">
              <w:rPr>
                <w:rFonts w:ascii="Times New Roman" w:hAnsi="Times New Roman" w:cs="Times New Roman"/>
                <w:sz w:val="28"/>
                <w:szCs w:val="28"/>
              </w:rPr>
              <w:t>1.05</w:t>
            </w:r>
          </w:p>
        </w:tc>
      </w:tr>
      <w:tr w:rsidR="00820C7E" w14:paraId="5C7EF1F0" w14:textId="77777777" w:rsidTr="00483D7F">
        <w:tc>
          <w:tcPr>
            <w:tcW w:w="2792" w:type="dxa"/>
          </w:tcPr>
          <w:p w14:paraId="4150EDF0" w14:textId="77777777" w:rsidR="00483D7F" w:rsidRDefault="00483D7F" w:rsidP="00483D7F">
            <w:pPr>
              <w:rPr>
                <w:rFonts w:ascii="Times New Roman" w:hAnsi="Times New Roman" w:cs="Times New Roman"/>
                <w:sz w:val="28"/>
                <w:szCs w:val="28"/>
              </w:rPr>
            </w:pPr>
            <w:r>
              <w:rPr>
                <w:rFonts w:ascii="Times New Roman" w:hAnsi="Times New Roman" w:cs="Times New Roman"/>
                <w:sz w:val="28"/>
                <w:szCs w:val="28"/>
              </w:rPr>
              <w:t>Pretrained word</w:t>
            </w:r>
          </w:p>
          <w:p w14:paraId="757EA297" w14:textId="7889E649" w:rsidR="00820C7E" w:rsidRDefault="00483D7F" w:rsidP="00483D7F">
            <w:pPr>
              <w:rPr>
                <w:rFonts w:ascii="Times New Roman" w:hAnsi="Times New Roman" w:cs="Times New Roman"/>
                <w:b/>
                <w:bCs/>
                <w:sz w:val="28"/>
                <w:szCs w:val="28"/>
                <w:u w:val="single"/>
              </w:rPr>
            </w:pPr>
            <w:r>
              <w:rPr>
                <w:rFonts w:ascii="Times New Roman" w:hAnsi="Times New Roman" w:cs="Times New Roman"/>
                <w:sz w:val="28"/>
                <w:szCs w:val="28"/>
              </w:rPr>
              <w:t>Embedding</w:t>
            </w:r>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GloVe</w:t>
            </w:r>
            <w:proofErr w:type="spellEnd"/>
            <w:r>
              <w:rPr>
                <w:rFonts w:ascii="Times New Roman" w:hAnsi="Times New Roman" w:cs="Times New Roman"/>
                <w:sz w:val="28"/>
                <w:szCs w:val="28"/>
              </w:rPr>
              <w:t>)</w:t>
            </w:r>
          </w:p>
        </w:tc>
        <w:tc>
          <w:tcPr>
            <w:tcW w:w="2337" w:type="dxa"/>
          </w:tcPr>
          <w:p w14:paraId="1630822E" w14:textId="36C6389E" w:rsidR="00820C7E" w:rsidRPr="001D34C6" w:rsidRDefault="0078449A" w:rsidP="00DE5BAA">
            <w:pPr>
              <w:rPr>
                <w:rFonts w:ascii="Times New Roman" w:hAnsi="Times New Roman" w:cs="Times New Roman"/>
                <w:sz w:val="28"/>
                <w:szCs w:val="28"/>
              </w:rPr>
            </w:pPr>
            <w:r w:rsidRPr="001D34C6">
              <w:rPr>
                <w:rFonts w:ascii="Times New Roman" w:hAnsi="Times New Roman" w:cs="Times New Roman"/>
                <w:sz w:val="28"/>
                <w:szCs w:val="28"/>
              </w:rPr>
              <w:t xml:space="preserve">  </w:t>
            </w:r>
            <w:r w:rsidR="001D34C6">
              <w:rPr>
                <w:rFonts w:ascii="Times New Roman" w:hAnsi="Times New Roman" w:cs="Times New Roman"/>
                <w:sz w:val="28"/>
                <w:szCs w:val="28"/>
              </w:rPr>
              <w:t xml:space="preserve">  </w:t>
            </w:r>
            <w:r w:rsidR="00E5581A">
              <w:rPr>
                <w:rFonts w:ascii="Times New Roman" w:hAnsi="Times New Roman" w:cs="Times New Roman"/>
                <w:sz w:val="28"/>
                <w:szCs w:val="28"/>
              </w:rPr>
              <w:t xml:space="preserve"> </w:t>
            </w:r>
            <w:r w:rsidRPr="001D34C6">
              <w:rPr>
                <w:rFonts w:ascii="Times New Roman" w:hAnsi="Times New Roman" w:cs="Times New Roman"/>
                <w:sz w:val="28"/>
                <w:szCs w:val="28"/>
              </w:rPr>
              <w:t>5000</w:t>
            </w:r>
          </w:p>
        </w:tc>
        <w:tc>
          <w:tcPr>
            <w:tcW w:w="2338" w:type="dxa"/>
          </w:tcPr>
          <w:p w14:paraId="5DFED3FC" w14:textId="152DB80A" w:rsidR="00820C7E" w:rsidRPr="009114A4" w:rsidRDefault="007C448C" w:rsidP="00DE5BAA">
            <w:pPr>
              <w:rPr>
                <w:rFonts w:ascii="Times New Roman" w:hAnsi="Times New Roman" w:cs="Times New Roman"/>
                <w:sz w:val="28"/>
                <w:szCs w:val="28"/>
              </w:rPr>
            </w:pPr>
            <w:r w:rsidRPr="009114A4">
              <w:rPr>
                <w:rFonts w:ascii="Times New Roman" w:hAnsi="Times New Roman" w:cs="Times New Roman"/>
                <w:sz w:val="28"/>
                <w:szCs w:val="28"/>
              </w:rPr>
              <w:t>100</w:t>
            </w:r>
          </w:p>
        </w:tc>
        <w:tc>
          <w:tcPr>
            <w:tcW w:w="2338" w:type="dxa"/>
          </w:tcPr>
          <w:p w14:paraId="14174A02" w14:textId="1C630DB0" w:rsidR="00820C7E" w:rsidRPr="009114A4" w:rsidRDefault="00094103" w:rsidP="00DE5BAA">
            <w:pPr>
              <w:rPr>
                <w:rFonts w:ascii="Times New Roman" w:hAnsi="Times New Roman" w:cs="Times New Roman"/>
                <w:sz w:val="28"/>
                <w:szCs w:val="28"/>
              </w:rPr>
            </w:pPr>
            <w:r w:rsidRPr="009114A4">
              <w:rPr>
                <w:rFonts w:ascii="Times New Roman" w:hAnsi="Times New Roman" w:cs="Times New Roman"/>
                <w:sz w:val="28"/>
                <w:szCs w:val="28"/>
              </w:rPr>
              <w:t>1.18</w:t>
            </w:r>
          </w:p>
        </w:tc>
      </w:tr>
      <w:tr w:rsidR="00820C7E" w14:paraId="042C7180" w14:textId="77777777" w:rsidTr="00483D7F">
        <w:tc>
          <w:tcPr>
            <w:tcW w:w="2792" w:type="dxa"/>
          </w:tcPr>
          <w:p w14:paraId="5A9240E8" w14:textId="77777777" w:rsidR="00483D7F" w:rsidRDefault="00483D7F" w:rsidP="00483D7F">
            <w:pPr>
              <w:rPr>
                <w:rFonts w:ascii="Times New Roman" w:hAnsi="Times New Roman" w:cs="Times New Roman"/>
                <w:sz w:val="28"/>
                <w:szCs w:val="28"/>
              </w:rPr>
            </w:pPr>
            <w:r>
              <w:rPr>
                <w:rFonts w:ascii="Times New Roman" w:hAnsi="Times New Roman" w:cs="Times New Roman"/>
                <w:sz w:val="28"/>
                <w:szCs w:val="28"/>
              </w:rPr>
              <w:t>Pretrained word</w:t>
            </w:r>
          </w:p>
          <w:p w14:paraId="0D145B68" w14:textId="481F6C48" w:rsidR="00820C7E" w:rsidRDefault="00483D7F" w:rsidP="00483D7F">
            <w:pPr>
              <w:rPr>
                <w:rFonts w:ascii="Times New Roman" w:hAnsi="Times New Roman" w:cs="Times New Roman"/>
                <w:b/>
                <w:bCs/>
                <w:sz w:val="28"/>
                <w:szCs w:val="28"/>
                <w:u w:val="single"/>
              </w:rPr>
            </w:pPr>
            <w:r>
              <w:rPr>
                <w:rFonts w:ascii="Times New Roman" w:hAnsi="Times New Roman" w:cs="Times New Roman"/>
                <w:sz w:val="28"/>
                <w:szCs w:val="28"/>
              </w:rPr>
              <w:t>Embedding</w:t>
            </w:r>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GloVe</w:t>
            </w:r>
            <w:proofErr w:type="spellEnd"/>
            <w:r>
              <w:rPr>
                <w:rFonts w:ascii="Times New Roman" w:hAnsi="Times New Roman" w:cs="Times New Roman"/>
                <w:sz w:val="28"/>
                <w:szCs w:val="28"/>
              </w:rPr>
              <w:t>)</w:t>
            </w:r>
          </w:p>
        </w:tc>
        <w:tc>
          <w:tcPr>
            <w:tcW w:w="2337" w:type="dxa"/>
          </w:tcPr>
          <w:p w14:paraId="610368BD" w14:textId="1A59ADC5" w:rsidR="00820C7E" w:rsidRPr="001D34C6" w:rsidRDefault="0078449A" w:rsidP="00DE5BAA">
            <w:pPr>
              <w:rPr>
                <w:rFonts w:ascii="Times New Roman" w:hAnsi="Times New Roman" w:cs="Times New Roman"/>
                <w:sz w:val="28"/>
                <w:szCs w:val="28"/>
              </w:rPr>
            </w:pPr>
            <w:r w:rsidRPr="001D34C6">
              <w:rPr>
                <w:rFonts w:ascii="Times New Roman" w:hAnsi="Times New Roman" w:cs="Times New Roman"/>
                <w:sz w:val="28"/>
                <w:szCs w:val="28"/>
              </w:rPr>
              <w:t xml:space="preserve">  </w:t>
            </w:r>
            <w:r w:rsidR="001D34C6">
              <w:rPr>
                <w:rFonts w:ascii="Times New Roman" w:hAnsi="Times New Roman" w:cs="Times New Roman"/>
                <w:sz w:val="28"/>
                <w:szCs w:val="28"/>
              </w:rPr>
              <w:t xml:space="preserve">  </w:t>
            </w:r>
            <w:r w:rsidRPr="001D34C6">
              <w:rPr>
                <w:rFonts w:ascii="Times New Roman" w:hAnsi="Times New Roman" w:cs="Times New Roman"/>
                <w:sz w:val="28"/>
                <w:szCs w:val="28"/>
              </w:rPr>
              <w:t>1000</w:t>
            </w:r>
          </w:p>
        </w:tc>
        <w:tc>
          <w:tcPr>
            <w:tcW w:w="2338" w:type="dxa"/>
          </w:tcPr>
          <w:p w14:paraId="5AD61132" w14:textId="74EC3D81" w:rsidR="00820C7E" w:rsidRPr="009114A4" w:rsidRDefault="00094103" w:rsidP="00DE5BAA">
            <w:pPr>
              <w:rPr>
                <w:rFonts w:ascii="Times New Roman" w:hAnsi="Times New Roman" w:cs="Times New Roman"/>
                <w:sz w:val="28"/>
                <w:szCs w:val="28"/>
              </w:rPr>
            </w:pPr>
            <w:r w:rsidRPr="009114A4">
              <w:rPr>
                <w:rFonts w:ascii="Times New Roman" w:hAnsi="Times New Roman" w:cs="Times New Roman"/>
                <w:sz w:val="28"/>
                <w:szCs w:val="28"/>
              </w:rPr>
              <w:t>94.42</w:t>
            </w:r>
          </w:p>
        </w:tc>
        <w:tc>
          <w:tcPr>
            <w:tcW w:w="2338" w:type="dxa"/>
          </w:tcPr>
          <w:p w14:paraId="615E92A3" w14:textId="2E5B910E" w:rsidR="00820C7E" w:rsidRPr="009114A4" w:rsidRDefault="00094103" w:rsidP="00DE5BAA">
            <w:pPr>
              <w:rPr>
                <w:rFonts w:ascii="Times New Roman" w:hAnsi="Times New Roman" w:cs="Times New Roman"/>
                <w:sz w:val="28"/>
                <w:szCs w:val="28"/>
              </w:rPr>
            </w:pPr>
            <w:r w:rsidRPr="009114A4">
              <w:rPr>
                <w:rFonts w:ascii="Times New Roman" w:hAnsi="Times New Roman" w:cs="Times New Roman"/>
                <w:sz w:val="28"/>
                <w:szCs w:val="28"/>
              </w:rPr>
              <w:t>1.53</w:t>
            </w:r>
          </w:p>
        </w:tc>
      </w:tr>
      <w:tr w:rsidR="00820C7E" w14:paraId="60647174" w14:textId="77777777" w:rsidTr="00483D7F">
        <w:tc>
          <w:tcPr>
            <w:tcW w:w="2792" w:type="dxa"/>
          </w:tcPr>
          <w:p w14:paraId="53040CAD" w14:textId="77777777" w:rsidR="00483D7F" w:rsidRDefault="00483D7F" w:rsidP="00483D7F">
            <w:pPr>
              <w:rPr>
                <w:rFonts w:ascii="Times New Roman" w:hAnsi="Times New Roman" w:cs="Times New Roman"/>
                <w:sz w:val="28"/>
                <w:szCs w:val="28"/>
              </w:rPr>
            </w:pPr>
            <w:r>
              <w:rPr>
                <w:rFonts w:ascii="Times New Roman" w:hAnsi="Times New Roman" w:cs="Times New Roman"/>
                <w:sz w:val="28"/>
                <w:szCs w:val="28"/>
              </w:rPr>
              <w:t>Pretrained word</w:t>
            </w:r>
          </w:p>
          <w:p w14:paraId="380AFFC3" w14:textId="0DD06E0F" w:rsidR="00820C7E" w:rsidRDefault="00483D7F" w:rsidP="00483D7F">
            <w:pPr>
              <w:rPr>
                <w:rFonts w:ascii="Times New Roman" w:hAnsi="Times New Roman" w:cs="Times New Roman"/>
                <w:b/>
                <w:bCs/>
                <w:sz w:val="28"/>
                <w:szCs w:val="28"/>
                <w:u w:val="single"/>
              </w:rPr>
            </w:pPr>
            <w:r>
              <w:rPr>
                <w:rFonts w:ascii="Times New Roman" w:hAnsi="Times New Roman" w:cs="Times New Roman"/>
                <w:sz w:val="28"/>
                <w:szCs w:val="28"/>
              </w:rPr>
              <w:t>Embedding</w:t>
            </w:r>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GloVe</w:t>
            </w:r>
            <w:proofErr w:type="spellEnd"/>
            <w:r>
              <w:rPr>
                <w:rFonts w:ascii="Times New Roman" w:hAnsi="Times New Roman" w:cs="Times New Roman"/>
                <w:sz w:val="28"/>
                <w:szCs w:val="28"/>
              </w:rPr>
              <w:t>)</w:t>
            </w:r>
          </w:p>
        </w:tc>
        <w:tc>
          <w:tcPr>
            <w:tcW w:w="2337" w:type="dxa"/>
          </w:tcPr>
          <w:p w14:paraId="1902A187" w14:textId="5C3A6B9F" w:rsidR="00820C7E" w:rsidRPr="001D34C6" w:rsidRDefault="001D34C6" w:rsidP="00DE5BAA">
            <w:pPr>
              <w:rPr>
                <w:rFonts w:ascii="Times New Roman" w:hAnsi="Times New Roman" w:cs="Times New Roman"/>
                <w:sz w:val="28"/>
                <w:szCs w:val="28"/>
              </w:rPr>
            </w:pPr>
            <w:r>
              <w:rPr>
                <w:rFonts w:ascii="Times New Roman" w:hAnsi="Times New Roman" w:cs="Times New Roman"/>
                <w:sz w:val="28"/>
                <w:szCs w:val="28"/>
              </w:rPr>
              <w:t xml:space="preserve">    </w:t>
            </w:r>
            <w:r w:rsidR="0078449A" w:rsidRPr="001D34C6">
              <w:rPr>
                <w:rFonts w:ascii="Times New Roman" w:hAnsi="Times New Roman" w:cs="Times New Roman"/>
                <w:sz w:val="28"/>
                <w:szCs w:val="28"/>
              </w:rPr>
              <w:t>10000</w:t>
            </w:r>
          </w:p>
        </w:tc>
        <w:tc>
          <w:tcPr>
            <w:tcW w:w="2338" w:type="dxa"/>
          </w:tcPr>
          <w:p w14:paraId="14FB68AD" w14:textId="13EDE4C4" w:rsidR="00820C7E" w:rsidRPr="009114A4" w:rsidRDefault="00D3721B" w:rsidP="00DE5BAA">
            <w:pPr>
              <w:rPr>
                <w:rFonts w:ascii="Times New Roman" w:hAnsi="Times New Roman" w:cs="Times New Roman"/>
                <w:sz w:val="28"/>
                <w:szCs w:val="28"/>
              </w:rPr>
            </w:pPr>
            <w:r w:rsidRPr="009114A4">
              <w:rPr>
                <w:rFonts w:ascii="Times New Roman" w:hAnsi="Times New Roman" w:cs="Times New Roman"/>
                <w:sz w:val="28"/>
                <w:szCs w:val="28"/>
              </w:rPr>
              <w:t>97</w:t>
            </w:r>
            <w:r w:rsidR="009114A4" w:rsidRPr="009114A4">
              <w:rPr>
                <w:rFonts w:ascii="Times New Roman" w:hAnsi="Times New Roman" w:cs="Times New Roman"/>
                <w:sz w:val="28"/>
                <w:szCs w:val="28"/>
              </w:rPr>
              <w:t>.56</w:t>
            </w:r>
          </w:p>
        </w:tc>
        <w:tc>
          <w:tcPr>
            <w:tcW w:w="2338" w:type="dxa"/>
          </w:tcPr>
          <w:p w14:paraId="0BEB63E8" w14:textId="0FD55F31" w:rsidR="00820C7E" w:rsidRPr="009114A4" w:rsidRDefault="00EE7178" w:rsidP="00DE5BAA">
            <w:pPr>
              <w:rPr>
                <w:rFonts w:ascii="Times New Roman" w:hAnsi="Times New Roman" w:cs="Times New Roman"/>
                <w:sz w:val="28"/>
                <w:szCs w:val="28"/>
              </w:rPr>
            </w:pPr>
            <w:r w:rsidRPr="009114A4">
              <w:rPr>
                <w:rFonts w:ascii="Times New Roman" w:hAnsi="Times New Roman" w:cs="Times New Roman"/>
                <w:sz w:val="28"/>
                <w:szCs w:val="28"/>
              </w:rPr>
              <w:t>0.69</w:t>
            </w:r>
          </w:p>
        </w:tc>
      </w:tr>
    </w:tbl>
    <w:p w14:paraId="5FDE6D36" w14:textId="77777777" w:rsidR="00820C7E" w:rsidRDefault="00820C7E" w:rsidP="00DE5BAA">
      <w:pPr>
        <w:rPr>
          <w:rFonts w:ascii="Times New Roman" w:hAnsi="Times New Roman" w:cs="Times New Roman"/>
          <w:b/>
          <w:bCs/>
          <w:sz w:val="28"/>
          <w:szCs w:val="28"/>
          <w:u w:val="single"/>
        </w:rPr>
      </w:pPr>
    </w:p>
    <w:p w14:paraId="745E7FD4" w14:textId="7564EF24" w:rsidR="00350F1F" w:rsidRDefault="00350F1F" w:rsidP="00DE5BAA">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4BB63D0A" w14:textId="77777777" w:rsidR="006F3F1E" w:rsidRPr="006F3F1E" w:rsidRDefault="006F3F1E" w:rsidP="006F3F1E">
      <w:pPr>
        <w:rPr>
          <w:rFonts w:ascii="Times New Roman" w:hAnsi="Times New Roman" w:cs="Times New Roman"/>
          <w:sz w:val="28"/>
          <w:szCs w:val="28"/>
        </w:rPr>
      </w:pPr>
      <w:r w:rsidRPr="006F3F1E">
        <w:rPr>
          <w:rFonts w:ascii="Times New Roman" w:hAnsi="Times New Roman" w:cs="Times New Roman"/>
          <w:sz w:val="28"/>
          <w:szCs w:val="28"/>
        </w:rPr>
        <w:t xml:space="preserve">In terms of training accuracy and test loss, the comparison demonstrates that custom-trained embedding layers perform better than pretrained </w:t>
      </w:r>
      <w:proofErr w:type="spellStart"/>
      <w:r w:rsidRPr="006F3F1E">
        <w:rPr>
          <w:rFonts w:ascii="Times New Roman" w:hAnsi="Times New Roman" w:cs="Times New Roman"/>
          <w:sz w:val="28"/>
          <w:szCs w:val="28"/>
        </w:rPr>
        <w:t>GloVe</w:t>
      </w:r>
      <w:proofErr w:type="spellEnd"/>
      <w:r w:rsidRPr="006F3F1E">
        <w:rPr>
          <w:rFonts w:ascii="Times New Roman" w:hAnsi="Times New Roman" w:cs="Times New Roman"/>
          <w:sz w:val="28"/>
          <w:szCs w:val="28"/>
        </w:rPr>
        <w:t xml:space="preserve"> embeddings, especially as the training sample size grows. With continuously lower test loss and good accuracy across all sample sizes, custom embeddings perform better in general. On the other hand, pretrained </w:t>
      </w:r>
      <w:proofErr w:type="spellStart"/>
      <w:r w:rsidRPr="006F3F1E">
        <w:rPr>
          <w:rFonts w:ascii="Times New Roman" w:hAnsi="Times New Roman" w:cs="Times New Roman"/>
          <w:sz w:val="28"/>
          <w:szCs w:val="28"/>
        </w:rPr>
        <w:t>GloVe</w:t>
      </w:r>
      <w:proofErr w:type="spellEnd"/>
      <w:r w:rsidRPr="006F3F1E">
        <w:rPr>
          <w:rFonts w:ascii="Times New Roman" w:hAnsi="Times New Roman" w:cs="Times New Roman"/>
          <w:sz w:val="28"/>
          <w:szCs w:val="28"/>
        </w:rPr>
        <w:t xml:space="preserve"> embeddings show inferior generalization with higher test loss but excellent training accuracy with fewer datasets. This implies that pretrained embeddings can be less successful because of possible inconsistencies with the task-specific data, whereas custom-trained embeddings are better suited for tasks with adequate training data.</w:t>
      </w:r>
    </w:p>
    <w:p w14:paraId="2B7D0AAA" w14:textId="77777777" w:rsidR="00350F1F" w:rsidRPr="00820C7E" w:rsidRDefault="00350F1F" w:rsidP="00DE5BAA">
      <w:pPr>
        <w:rPr>
          <w:rFonts w:ascii="Times New Roman" w:hAnsi="Times New Roman" w:cs="Times New Roman"/>
          <w:b/>
          <w:bCs/>
          <w:sz w:val="28"/>
          <w:szCs w:val="28"/>
          <w:u w:val="single"/>
        </w:rPr>
      </w:pPr>
    </w:p>
    <w:p w14:paraId="537AA8EF" w14:textId="355BB92E" w:rsidR="0091074F" w:rsidRPr="00A330B3" w:rsidRDefault="0091074F" w:rsidP="00A330B3">
      <w:pPr>
        <w:rPr>
          <w:rFonts w:ascii="Times New Roman" w:hAnsi="Times New Roman" w:cs="Times New Roman"/>
          <w:b/>
          <w:bCs/>
          <w:sz w:val="28"/>
          <w:szCs w:val="28"/>
        </w:rPr>
      </w:pPr>
    </w:p>
    <w:p w14:paraId="54DA9005" w14:textId="049025D7" w:rsidR="003D7940" w:rsidRPr="003D7940" w:rsidRDefault="003D7940" w:rsidP="003D7940">
      <w:pPr>
        <w:spacing w:after="0" w:line="240" w:lineRule="auto"/>
        <w:rPr>
          <w:rFonts w:ascii="Times New Roman" w:eastAsia="Times New Roman" w:hAnsi="Times New Roman" w:cs="Times New Roman"/>
          <w:b/>
          <w:bCs/>
          <w:kern w:val="0"/>
          <w:sz w:val="28"/>
          <w:szCs w:val="28"/>
          <w14:ligatures w14:val="none"/>
        </w:rPr>
      </w:pPr>
    </w:p>
    <w:p w14:paraId="6210A29E" w14:textId="034CDAA3" w:rsidR="008A6EEB" w:rsidRPr="00C70202" w:rsidRDefault="008A6EEB">
      <w:pPr>
        <w:rPr>
          <w:rFonts w:ascii="Times New Roman" w:hAnsi="Times New Roman" w:cs="Times New Roman"/>
          <w:sz w:val="28"/>
          <w:szCs w:val="28"/>
        </w:rPr>
      </w:pPr>
    </w:p>
    <w:sectPr w:rsidR="008A6EEB" w:rsidRPr="00C7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D265A"/>
    <w:multiLevelType w:val="hybridMultilevel"/>
    <w:tmpl w:val="719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34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CC"/>
    <w:rsid w:val="000552DC"/>
    <w:rsid w:val="00094103"/>
    <w:rsid w:val="00123A6B"/>
    <w:rsid w:val="00174330"/>
    <w:rsid w:val="001C1957"/>
    <w:rsid w:val="001D34C6"/>
    <w:rsid w:val="002F2D06"/>
    <w:rsid w:val="0032533E"/>
    <w:rsid w:val="00350F1F"/>
    <w:rsid w:val="003D7940"/>
    <w:rsid w:val="00483D7F"/>
    <w:rsid w:val="005256F5"/>
    <w:rsid w:val="00573E66"/>
    <w:rsid w:val="00580FDA"/>
    <w:rsid w:val="005F7956"/>
    <w:rsid w:val="00621D29"/>
    <w:rsid w:val="006B5438"/>
    <w:rsid w:val="006F3F1E"/>
    <w:rsid w:val="0078449A"/>
    <w:rsid w:val="007A57A1"/>
    <w:rsid w:val="007C448C"/>
    <w:rsid w:val="00820C7E"/>
    <w:rsid w:val="008374CD"/>
    <w:rsid w:val="008A6EEB"/>
    <w:rsid w:val="008C6AB7"/>
    <w:rsid w:val="008D6BD7"/>
    <w:rsid w:val="0090130F"/>
    <w:rsid w:val="0091074F"/>
    <w:rsid w:val="009114A4"/>
    <w:rsid w:val="00A330B3"/>
    <w:rsid w:val="00A6433C"/>
    <w:rsid w:val="00AA5CCC"/>
    <w:rsid w:val="00AB2E46"/>
    <w:rsid w:val="00B41379"/>
    <w:rsid w:val="00BC3539"/>
    <w:rsid w:val="00BC53C5"/>
    <w:rsid w:val="00BF165B"/>
    <w:rsid w:val="00C70202"/>
    <w:rsid w:val="00D3721B"/>
    <w:rsid w:val="00DB02C4"/>
    <w:rsid w:val="00DE5BAA"/>
    <w:rsid w:val="00E5581A"/>
    <w:rsid w:val="00ED5389"/>
    <w:rsid w:val="00EE7178"/>
    <w:rsid w:val="00EF6173"/>
    <w:rsid w:val="00F0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5C8A"/>
  <w15:chartTrackingRefBased/>
  <w15:docId w15:val="{739D222A-8FB8-4AD3-AC5D-51C2A6D4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CCC"/>
    <w:rPr>
      <w:rFonts w:eastAsiaTheme="majorEastAsia" w:cstheme="majorBidi"/>
      <w:color w:val="272727" w:themeColor="text1" w:themeTint="D8"/>
    </w:rPr>
  </w:style>
  <w:style w:type="paragraph" w:styleId="Title">
    <w:name w:val="Title"/>
    <w:basedOn w:val="Normal"/>
    <w:next w:val="Normal"/>
    <w:link w:val="TitleChar"/>
    <w:uiPriority w:val="10"/>
    <w:qFormat/>
    <w:rsid w:val="00AA5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CCC"/>
    <w:pPr>
      <w:spacing w:before="160"/>
      <w:jc w:val="center"/>
    </w:pPr>
    <w:rPr>
      <w:i/>
      <w:iCs/>
      <w:color w:val="404040" w:themeColor="text1" w:themeTint="BF"/>
    </w:rPr>
  </w:style>
  <w:style w:type="character" w:customStyle="1" w:styleId="QuoteChar">
    <w:name w:val="Quote Char"/>
    <w:basedOn w:val="DefaultParagraphFont"/>
    <w:link w:val="Quote"/>
    <w:uiPriority w:val="29"/>
    <w:rsid w:val="00AA5CCC"/>
    <w:rPr>
      <w:i/>
      <w:iCs/>
      <w:color w:val="404040" w:themeColor="text1" w:themeTint="BF"/>
    </w:rPr>
  </w:style>
  <w:style w:type="paragraph" w:styleId="ListParagraph">
    <w:name w:val="List Paragraph"/>
    <w:basedOn w:val="Normal"/>
    <w:uiPriority w:val="34"/>
    <w:qFormat/>
    <w:rsid w:val="00AA5CCC"/>
    <w:pPr>
      <w:ind w:left="720"/>
      <w:contextualSpacing/>
    </w:pPr>
  </w:style>
  <w:style w:type="character" w:styleId="IntenseEmphasis">
    <w:name w:val="Intense Emphasis"/>
    <w:basedOn w:val="DefaultParagraphFont"/>
    <w:uiPriority w:val="21"/>
    <w:qFormat/>
    <w:rsid w:val="00AA5CCC"/>
    <w:rPr>
      <w:i/>
      <w:iCs/>
      <w:color w:val="0F4761" w:themeColor="accent1" w:themeShade="BF"/>
    </w:rPr>
  </w:style>
  <w:style w:type="paragraph" w:styleId="IntenseQuote">
    <w:name w:val="Intense Quote"/>
    <w:basedOn w:val="Normal"/>
    <w:next w:val="Normal"/>
    <w:link w:val="IntenseQuoteChar"/>
    <w:uiPriority w:val="30"/>
    <w:qFormat/>
    <w:rsid w:val="00AA5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CCC"/>
    <w:rPr>
      <w:i/>
      <w:iCs/>
      <w:color w:val="0F4761" w:themeColor="accent1" w:themeShade="BF"/>
    </w:rPr>
  </w:style>
  <w:style w:type="character" w:styleId="IntenseReference">
    <w:name w:val="Intense Reference"/>
    <w:basedOn w:val="DefaultParagraphFont"/>
    <w:uiPriority w:val="32"/>
    <w:qFormat/>
    <w:rsid w:val="00AA5CCC"/>
    <w:rPr>
      <w:b/>
      <w:bCs/>
      <w:smallCaps/>
      <w:color w:val="0F4761" w:themeColor="accent1" w:themeShade="BF"/>
      <w:spacing w:val="5"/>
    </w:rPr>
  </w:style>
  <w:style w:type="table" w:styleId="TableGrid">
    <w:name w:val="Table Grid"/>
    <w:basedOn w:val="TableNormal"/>
    <w:uiPriority w:val="39"/>
    <w:rsid w:val="00820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7090">
      <w:bodyDiv w:val="1"/>
      <w:marLeft w:val="0"/>
      <w:marRight w:val="0"/>
      <w:marTop w:val="0"/>
      <w:marBottom w:val="0"/>
      <w:divBdr>
        <w:top w:val="none" w:sz="0" w:space="0" w:color="auto"/>
        <w:left w:val="none" w:sz="0" w:space="0" w:color="auto"/>
        <w:bottom w:val="none" w:sz="0" w:space="0" w:color="auto"/>
        <w:right w:val="none" w:sz="0" w:space="0" w:color="auto"/>
      </w:divBdr>
    </w:div>
    <w:div w:id="191849056">
      <w:bodyDiv w:val="1"/>
      <w:marLeft w:val="0"/>
      <w:marRight w:val="0"/>
      <w:marTop w:val="0"/>
      <w:marBottom w:val="0"/>
      <w:divBdr>
        <w:top w:val="none" w:sz="0" w:space="0" w:color="auto"/>
        <w:left w:val="none" w:sz="0" w:space="0" w:color="auto"/>
        <w:bottom w:val="none" w:sz="0" w:space="0" w:color="auto"/>
        <w:right w:val="none" w:sz="0" w:space="0" w:color="auto"/>
      </w:divBdr>
    </w:div>
    <w:div w:id="701442711">
      <w:bodyDiv w:val="1"/>
      <w:marLeft w:val="0"/>
      <w:marRight w:val="0"/>
      <w:marTop w:val="0"/>
      <w:marBottom w:val="0"/>
      <w:divBdr>
        <w:top w:val="none" w:sz="0" w:space="0" w:color="auto"/>
        <w:left w:val="none" w:sz="0" w:space="0" w:color="auto"/>
        <w:bottom w:val="none" w:sz="0" w:space="0" w:color="auto"/>
        <w:right w:val="none" w:sz="0" w:space="0" w:color="auto"/>
      </w:divBdr>
    </w:div>
    <w:div w:id="906569449">
      <w:bodyDiv w:val="1"/>
      <w:marLeft w:val="0"/>
      <w:marRight w:val="0"/>
      <w:marTop w:val="0"/>
      <w:marBottom w:val="0"/>
      <w:divBdr>
        <w:top w:val="none" w:sz="0" w:space="0" w:color="auto"/>
        <w:left w:val="none" w:sz="0" w:space="0" w:color="auto"/>
        <w:bottom w:val="none" w:sz="0" w:space="0" w:color="auto"/>
        <w:right w:val="none" w:sz="0" w:space="0" w:color="auto"/>
      </w:divBdr>
    </w:div>
    <w:div w:id="1001159246">
      <w:bodyDiv w:val="1"/>
      <w:marLeft w:val="0"/>
      <w:marRight w:val="0"/>
      <w:marTop w:val="0"/>
      <w:marBottom w:val="0"/>
      <w:divBdr>
        <w:top w:val="none" w:sz="0" w:space="0" w:color="auto"/>
        <w:left w:val="none" w:sz="0" w:space="0" w:color="auto"/>
        <w:bottom w:val="none" w:sz="0" w:space="0" w:color="auto"/>
        <w:right w:val="none" w:sz="0" w:space="0" w:color="auto"/>
      </w:divBdr>
    </w:div>
    <w:div w:id="1209995305">
      <w:bodyDiv w:val="1"/>
      <w:marLeft w:val="0"/>
      <w:marRight w:val="0"/>
      <w:marTop w:val="0"/>
      <w:marBottom w:val="0"/>
      <w:divBdr>
        <w:top w:val="none" w:sz="0" w:space="0" w:color="auto"/>
        <w:left w:val="none" w:sz="0" w:space="0" w:color="auto"/>
        <w:bottom w:val="none" w:sz="0" w:space="0" w:color="auto"/>
        <w:right w:val="none" w:sz="0" w:space="0" w:color="auto"/>
      </w:divBdr>
    </w:div>
    <w:div w:id="1248461853">
      <w:bodyDiv w:val="1"/>
      <w:marLeft w:val="0"/>
      <w:marRight w:val="0"/>
      <w:marTop w:val="0"/>
      <w:marBottom w:val="0"/>
      <w:divBdr>
        <w:top w:val="none" w:sz="0" w:space="0" w:color="auto"/>
        <w:left w:val="none" w:sz="0" w:space="0" w:color="auto"/>
        <w:bottom w:val="none" w:sz="0" w:space="0" w:color="auto"/>
        <w:right w:val="none" w:sz="0" w:space="0" w:color="auto"/>
      </w:divBdr>
    </w:div>
    <w:div w:id="1270771796">
      <w:bodyDiv w:val="1"/>
      <w:marLeft w:val="0"/>
      <w:marRight w:val="0"/>
      <w:marTop w:val="0"/>
      <w:marBottom w:val="0"/>
      <w:divBdr>
        <w:top w:val="none" w:sz="0" w:space="0" w:color="auto"/>
        <w:left w:val="none" w:sz="0" w:space="0" w:color="auto"/>
        <w:bottom w:val="none" w:sz="0" w:space="0" w:color="auto"/>
        <w:right w:val="none" w:sz="0" w:space="0" w:color="auto"/>
      </w:divBdr>
    </w:div>
    <w:div w:id="1377583691">
      <w:bodyDiv w:val="1"/>
      <w:marLeft w:val="0"/>
      <w:marRight w:val="0"/>
      <w:marTop w:val="0"/>
      <w:marBottom w:val="0"/>
      <w:divBdr>
        <w:top w:val="none" w:sz="0" w:space="0" w:color="auto"/>
        <w:left w:val="none" w:sz="0" w:space="0" w:color="auto"/>
        <w:bottom w:val="none" w:sz="0" w:space="0" w:color="auto"/>
        <w:right w:val="none" w:sz="0" w:space="0" w:color="auto"/>
      </w:divBdr>
    </w:div>
    <w:div w:id="16589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Nitesh Yadav</cp:lastModifiedBy>
  <cp:revision>41</cp:revision>
  <dcterms:created xsi:type="dcterms:W3CDTF">2024-11-21T21:56:00Z</dcterms:created>
  <dcterms:modified xsi:type="dcterms:W3CDTF">2024-11-21T23:51:00Z</dcterms:modified>
</cp:coreProperties>
</file>