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4884" w14:textId="0F84D40E" w:rsidR="00391864" w:rsidRPr="00391864" w:rsidRDefault="00391864" w:rsidP="00391864">
      <w:pPr>
        <w:pStyle w:val="Peter-Plain"/>
        <w:rPr>
          <w:u w:val="single"/>
        </w:rPr>
      </w:pPr>
      <w:r w:rsidRPr="00391864">
        <w:rPr>
          <w:u w:val="single"/>
        </w:rPr>
        <w:t xml:space="preserve">Blog - </w:t>
      </w:r>
      <w:r w:rsidRPr="00391864">
        <w:rPr>
          <w:u w:val="single"/>
        </w:rPr>
        <w:t>A foundation for a better experience</w:t>
      </w:r>
    </w:p>
    <w:p w14:paraId="1A36EDC3" w14:textId="77777777" w:rsidR="00391864" w:rsidRPr="00391864" w:rsidRDefault="00391864" w:rsidP="00391864">
      <w:pPr>
        <w:pStyle w:val="Peter-Plain"/>
        <w:rPr>
          <w:b/>
          <w:bCs/>
        </w:rPr>
      </w:pPr>
      <w:r w:rsidRPr="00391864">
        <w:rPr>
          <w:b/>
          <w:bCs/>
        </w:rPr>
        <w:t>A foundation for a better experience</w:t>
      </w:r>
    </w:p>
    <w:p w14:paraId="43B4089F" w14:textId="0FFC9A68" w:rsidR="00391864" w:rsidRDefault="00391864" w:rsidP="00391864">
      <w:pPr>
        <w:pStyle w:val="Peter-Plain"/>
      </w:pPr>
      <w:r>
        <w:t>14 October 2020</w:t>
      </w:r>
    </w:p>
    <w:p w14:paraId="6CBB9200" w14:textId="77777777" w:rsidR="00391864" w:rsidRPr="00391864" w:rsidRDefault="00391864" w:rsidP="00391864">
      <w:pPr>
        <w:pStyle w:val="Peter-Plain"/>
        <w:rPr>
          <w:b/>
          <w:bCs/>
        </w:rPr>
      </w:pPr>
      <w:r w:rsidRPr="00391864">
        <w:rPr>
          <w:b/>
          <w:bCs/>
        </w:rPr>
        <w:t>Reviewing the Impact of Accessible Design</w:t>
      </w:r>
    </w:p>
    <w:p w14:paraId="72DD0CD2" w14:textId="77777777" w:rsidR="00391864" w:rsidRDefault="00391864" w:rsidP="00391864">
      <w:pPr>
        <w:pStyle w:val="Peter-Plain"/>
      </w:pPr>
      <w:r>
        <w:t>The Web Content Accessibility Guidelines (WCAG) 2.1 is an internationally recognised standard for individuals, organisations and governments created by the World Wide Web Consortium (W3C). The document describes how to make digital content more accessible for people with a wide range of impairments and help to improve usability. (1)</w:t>
      </w:r>
    </w:p>
    <w:p w14:paraId="2541DA30" w14:textId="77777777" w:rsidR="00391864" w:rsidRDefault="00391864" w:rsidP="00391864">
      <w:pPr>
        <w:pStyle w:val="Peter-Plain"/>
      </w:pPr>
      <w:r>
        <w:t>The WCAG is built around four core principles of accessibility; Perceivable, Operable, Understandable and Robustness. Each guide has a layer of guidance and success criteria that must achieve to conform to the standard. Content in a digital interface must present in a manner that a user can recognise. The user must also be able to operate and interact. The operation of the interface must be understandable for the user and be robust enough to be interpreted by user agents and assistive technologies. (2)</w:t>
      </w:r>
    </w:p>
    <w:p w14:paraId="6A5C2DB0" w14:textId="77777777" w:rsidR="00391864" w:rsidRDefault="00391864" w:rsidP="00391864">
      <w:pPr>
        <w:pStyle w:val="Peter-Plain"/>
      </w:pPr>
      <w:r>
        <w:t>Digital interfaces are an all-important means to access many interactions and resources of our lives. They are used to gaining access to healthcare, government and education services, employment, purchasing and entertainment. We all have the right to access these services, and they must be accessible.</w:t>
      </w:r>
    </w:p>
    <w:p w14:paraId="6D51B95D" w14:textId="77777777" w:rsidR="00391864" w:rsidRDefault="00391864" w:rsidP="00391864">
      <w:pPr>
        <w:pStyle w:val="Peter-Plain"/>
      </w:pPr>
      <w:r>
        <w:t>Although a digital interface is convenient for most of us, it can hinder impaired users. The benefits of an accessible interface can limit digital obstacles and enhance assistive technologies. A provider that delivers accessible content will assist more people while providing a better user experience and equal access to opportunities and resources to those who might otherwise be excluded or marginalised. Promote diversity, independence, inclusion and help build better relationships.</w:t>
      </w:r>
    </w:p>
    <w:p w14:paraId="73410B5C" w14:textId="77777777" w:rsidR="00391864" w:rsidRDefault="00391864" w:rsidP="00391864">
      <w:pPr>
        <w:pStyle w:val="Peter-Plain"/>
      </w:pPr>
      <w:r>
        <w:t>We all benefit from a universal digital interface, and it is the right thing to do.</w:t>
      </w:r>
    </w:p>
    <w:p w14:paraId="22E686C1" w14:textId="30B7B1B2" w:rsidR="00565EE3" w:rsidRPr="00391864" w:rsidRDefault="00391864" w:rsidP="00391864">
      <w:pPr>
        <w:pStyle w:val="Peter-Plain"/>
      </w:pPr>
    </w:p>
    <w:sectPr w:rsidR="00565EE3" w:rsidRPr="0039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16"/>
    <w:rsid w:val="000420CD"/>
    <w:rsid w:val="000C74EE"/>
    <w:rsid w:val="000E571E"/>
    <w:rsid w:val="00183316"/>
    <w:rsid w:val="00202BF5"/>
    <w:rsid w:val="00237AC7"/>
    <w:rsid w:val="00384CD1"/>
    <w:rsid w:val="00391864"/>
    <w:rsid w:val="003B63F0"/>
    <w:rsid w:val="005809B3"/>
    <w:rsid w:val="005870CF"/>
    <w:rsid w:val="005B0AD4"/>
    <w:rsid w:val="005C69C5"/>
    <w:rsid w:val="005F5DB5"/>
    <w:rsid w:val="0062030F"/>
    <w:rsid w:val="00632B8B"/>
    <w:rsid w:val="006376EA"/>
    <w:rsid w:val="007C72C6"/>
    <w:rsid w:val="007D4D16"/>
    <w:rsid w:val="00836B66"/>
    <w:rsid w:val="008D4CDB"/>
    <w:rsid w:val="00917CEB"/>
    <w:rsid w:val="009473A1"/>
    <w:rsid w:val="0096592F"/>
    <w:rsid w:val="009736D9"/>
    <w:rsid w:val="00A05002"/>
    <w:rsid w:val="00A4015E"/>
    <w:rsid w:val="00AD73F3"/>
    <w:rsid w:val="00B52504"/>
    <w:rsid w:val="00B53B6D"/>
    <w:rsid w:val="00BE2923"/>
    <w:rsid w:val="00BF46A6"/>
    <w:rsid w:val="00CF4FD3"/>
    <w:rsid w:val="00DA6D42"/>
    <w:rsid w:val="00DB32E8"/>
    <w:rsid w:val="00DD5347"/>
    <w:rsid w:val="00E3309E"/>
    <w:rsid w:val="00EC532D"/>
    <w:rsid w:val="00F942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BFF868A"/>
  <w15:chartTrackingRefBased/>
  <w15:docId w15:val="{228EA395-98D4-D843-BDAA-A1F281E3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31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8331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1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8331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8331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83316"/>
    <w:rPr>
      <w:color w:val="0000FF"/>
      <w:u w:val="single"/>
    </w:rPr>
  </w:style>
  <w:style w:type="character" w:styleId="Strong">
    <w:name w:val="Strong"/>
    <w:basedOn w:val="DefaultParagraphFont"/>
    <w:uiPriority w:val="22"/>
    <w:qFormat/>
    <w:rsid w:val="00183316"/>
    <w:rPr>
      <w:b/>
      <w:bCs/>
    </w:rPr>
  </w:style>
  <w:style w:type="paragraph" w:customStyle="1" w:styleId="Peter-Plain">
    <w:name w:val="Peter - Plain"/>
    <w:basedOn w:val="Heading1"/>
    <w:qFormat/>
    <w:rsid w:val="00391864"/>
    <w:pPr>
      <w:spacing w:before="240" w:beforeAutospacing="0" w:after="0" w:afterAutospacing="0" w:line="360" w:lineRule="auto"/>
    </w:pPr>
    <w:rPr>
      <w:rFonts w:ascii="Arial" w:hAnsi="Arial" w:cs="Arial"/>
      <w:b w:val="0"/>
      <w:bCs w:val="0"/>
      <w:color w:val="0E101A"/>
      <w:sz w:val="22"/>
      <w:szCs w:val="22"/>
    </w:rPr>
  </w:style>
  <w:style w:type="character" w:styleId="Emphasis">
    <w:name w:val="Emphasis"/>
    <w:basedOn w:val="DefaultParagraphFont"/>
    <w:uiPriority w:val="20"/>
    <w:qFormat/>
    <w:rsid w:val="00917CEB"/>
    <w:rPr>
      <w:i/>
      <w:iCs/>
    </w:rPr>
  </w:style>
  <w:style w:type="character" w:styleId="FollowedHyperlink">
    <w:name w:val="FollowedHyperlink"/>
    <w:basedOn w:val="DefaultParagraphFont"/>
    <w:uiPriority w:val="99"/>
    <w:semiHidden/>
    <w:unhideWhenUsed/>
    <w:rsid w:val="00917CEB"/>
    <w:rPr>
      <w:color w:val="954F72" w:themeColor="followedHyperlink"/>
      <w:u w:val="single"/>
    </w:rPr>
  </w:style>
  <w:style w:type="character" w:styleId="UnresolvedMention">
    <w:name w:val="Unresolved Mention"/>
    <w:basedOn w:val="DefaultParagraphFont"/>
    <w:uiPriority w:val="99"/>
    <w:semiHidden/>
    <w:unhideWhenUsed/>
    <w:rsid w:val="00917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03">
      <w:bodyDiv w:val="1"/>
      <w:marLeft w:val="0"/>
      <w:marRight w:val="0"/>
      <w:marTop w:val="0"/>
      <w:marBottom w:val="0"/>
      <w:divBdr>
        <w:top w:val="none" w:sz="0" w:space="0" w:color="auto"/>
        <w:left w:val="none" w:sz="0" w:space="0" w:color="auto"/>
        <w:bottom w:val="none" w:sz="0" w:space="0" w:color="auto"/>
        <w:right w:val="none" w:sz="0" w:space="0" w:color="auto"/>
      </w:divBdr>
    </w:div>
    <w:div w:id="112748377">
      <w:bodyDiv w:val="1"/>
      <w:marLeft w:val="0"/>
      <w:marRight w:val="0"/>
      <w:marTop w:val="0"/>
      <w:marBottom w:val="0"/>
      <w:divBdr>
        <w:top w:val="none" w:sz="0" w:space="0" w:color="auto"/>
        <w:left w:val="none" w:sz="0" w:space="0" w:color="auto"/>
        <w:bottom w:val="none" w:sz="0" w:space="0" w:color="auto"/>
        <w:right w:val="none" w:sz="0" w:space="0" w:color="auto"/>
      </w:divBdr>
    </w:div>
    <w:div w:id="158615003">
      <w:bodyDiv w:val="1"/>
      <w:marLeft w:val="0"/>
      <w:marRight w:val="0"/>
      <w:marTop w:val="0"/>
      <w:marBottom w:val="0"/>
      <w:divBdr>
        <w:top w:val="none" w:sz="0" w:space="0" w:color="auto"/>
        <w:left w:val="none" w:sz="0" w:space="0" w:color="auto"/>
        <w:bottom w:val="none" w:sz="0" w:space="0" w:color="auto"/>
        <w:right w:val="none" w:sz="0" w:space="0" w:color="auto"/>
      </w:divBdr>
    </w:div>
    <w:div w:id="169804145">
      <w:bodyDiv w:val="1"/>
      <w:marLeft w:val="0"/>
      <w:marRight w:val="0"/>
      <w:marTop w:val="0"/>
      <w:marBottom w:val="0"/>
      <w:divBdr>
        <w:top w:val="none" w:sz="0" w:space="0" w:color="auto"/>
        <w:left w:val="none" w:sz="0" w:space="0" w:color="auto"/>
        <w:bottom w:val="none" w:sz="0" w:space="0" w:color="auto"/>
        <w:right w:val="none" w:sz="0" w:space="0" w:color="auto"/>
      </w:divBdr>
    </w:div>
    <w:div w:id="180974391">
      <w:bodyDiv w:val="1"/>
      <w:marLeft w:val="0"/>
      <w:marRight w:val="0"/>
      <w:marTop w:val="0"/>
      <w:marBottom w:val="0"/>
      <w:divBdr>
        <w:top w:val="none" w:sz="0" w:space="0" w:color="auto"/>
        <w:left w:val="none" w:sz="0" w:space="0" w:color="auto"/>
        <w:bottom w:val="none" w:sz="0" w:space="0" w:color="auto"/>
        <w:right w:val="none" w:sz="0" w:space="0" w:color="auto"/>
      </w:divBdr>
    </w:div>
    <w:div w:id="193077661">
      <w:bodyDiv w:val="1"/>
      <w:marLeft w:val="0"/>
      <w:marRight w:val="0"/>
      <w:marTop w:val="0"/>
      <w:marBottom w:val="0"/>
      <w:divBdr>
        <w:top w:val="none" w:sz="0" w:space="0" w:color="auto"/>
        <w:left w:val="none" w:sz="0" w:space="0" w:color="auto"/>
        <w:bottom w:val="none" w:sz="0" w:space="0" w:color="auto"/>
        <w:right w:val="none" w:sz="0" w:space="0" w:color="auto"/>
      </w:divBdr>
    </w:div>
    <w:div w:id="226917315">
      <w:bodyDiv w:val="1"/>
      <w:marLeft w:val="0"/>
      <w:marRight w:val="0"/>
      <w:marTop w:val="0"/>
      <w:marBottom w:val="0"/>
      <w:divBdr>
        <w:top w:val="none" w:sz="0" w:space="0" w:color="auto"/>
        <w:left w:val="none" w:sz="0" w:space="0" w:color="auto"/>
        <w:bottom w:val="none" w:sz="0" w:space="0" w:color="auto"/>
        <w:right w:val="none" w:sz="0" w:space="0" w:color="auto"/>
      </w:divBdr>
    </w:div>
    <w:div w:id="596402572">
      <w:bodyDiv w:val="1"/>
      <w:marLeft w:val="0"/>
      <w:marRight w:val="0"/>
      <w:marTop w:val="0"/>
      <w:marBottom w:val="0"/>
      <w:divBdr>
        <w:top w:val="none" w:sz="0" w:space="0" w:color="auto"/>
        <w:left w:val="none" w:sz="0" w:space="0" w:color="auto"/>
        <w:bottom w:val="none" w:sz="0" w:space="0" w:color="auto"/>
        <w:right w:val="none" w:sz="0" w:space="0" w:color="auto"/>
      </w:divBdr>
    </w:div>
    <w:div w:id="814571008">
      <w:bodyDiv w:val="1"/>
      <w:marLeft w:val="0"/>
      <w:marRight w:val="0"/>
      <w:marTop w:val="0"/>
      <w:marBottom w:val="0"/>
      <w:divBdr>
        <w:top w:val="none" w:sz="0" w:space="0" w:color="auto"/>
        <w:left w:val="none" w:sz="0" w:space="0" w:color="auto"/>
        <w:bottom w:val="none" w:sz="0" w:space="0" w:color="auto"/>
        <w:right w:val="none" w:sz="0" w:space="0" w:color="auto"/>
      </w:divBdr>
    </w:div>
    <w:div w:id="904023388">
      <w:bodyDiv w:val="1"/>
      <w:marLeft w:val="0"/>
      <w:marRight w:val="0"/>
      <w:marTop w:val="0"/>
      <w:marBottom w:val="0"/>
      <w:divBdr>
        <w:top w:val="none" w:sz="0" w:space="0" w:color="auto"/>
        <w:left w:val="none" w:sz="0" w:space="0" w:color="auto"/>
        <w:bottom w:val="none" w:sz="0" w:space="0" w:color="auto"/>
        <w:right w:val="none" w:sz="0" w:space="0" w:color="auto"/>
      </w:divBdr>
    </w:div>
    <w:div w:id="959068845">
      <w:bodyDiv w:val="1"/>
      <w:marLeft w:val="0"/>
      <w:marRight w:val="0"/>
      <w:marTop w:val="0"/>
      <w:marBottom w:val="0"/>
      <w:divBdr>
        <w:top w:val="none" w:sz="0" w:space="0" w:color="auto"/>
        <w:left w:val="none" w:sz="0" w:space="0" w:color="auto"/>
        <w:bottom w:val="none" w:sz="0" w:space="0" w:color="auto"/>
        <w:right w:val="none" w:sz="0" w:space="0" w:color="auto"/>
      </w:divBdr>
    </w:div>
    <w:div w:id="1126896344">
      <w:bodyDiv w:val="1"/>
      <w:marLeft w:val="0"/>
      <w:marRight w:val="0"/>
      <w:marTop w:val="0"/>
      <w:marBottom w:val="0"/>
      <w:divBdr>
        <w:top w:val="none" w:sz="0" w:space="0" w:color="auto"/>
        <w:left w:val="none" w:sz="0" w:space="0" w:color="auto"/>
        <w:bottom w:val="none" w:sz="0" w:space="0" w:color="auto"/>
        <w:right w:val="none" w:sz="0" w:space="0" w:color="auto"/>
      </w:divBdr>
    </w:div>
    <w:div w:id="1295908921">
      <w:bodyDiv w:val="1"/>
      <w:marLeft w:val="0"/>
      <w:marRight w:val="0"/>
      <w:marTop w:val="0"/>
      <w:marBottom w:val="0"/>
      <w:divBdr>
        <w:top w:val="none" w:sz="0" w:space="0" w:color="auto"/>
        <w:left w:val="none" w:sz="0" w:space="0" w:color="auto"/>
        <w:bottom w:val="none" w:sz="0" w:space="0" w:color="auto"/>
        <w:right w:val="none" w:sz="0" w:space="0" w:color="auto"/>
      </w:divBdr>
    </w:div>
    <w:div w:id="1328746520">
      <w:bodyDiv w:val="1"/>
      <w:marLeft w:val="0"/>
      <w:marRight w:val="0"/>
      <w:marTop w:val="0"/>
      <w:marBottom w:val="0"/>
      <w:divBdr>
        <w:top w:val="none" w:sz="0" w:space="0" w:color="auto"/>
        <w:left w:val="none" w:sz="0" w:space="0" w:color="auto"/>
        <w:bottom w:val="none" w:sz="0" w:space="0" w:color="auto"/>
        <w:right w:val="none" w:sz="0" w:space="0" w:color="auto"/>
      </w:divBdr>
    </w:div>
    <w:div w:id="1342202203">
      <w:bodyDiv w:val="1"/>
      <w:marLeft w:val="0"/>
      <w:marRight w:val="0"/>
      <w:marTop w:val="0"/>
      <w:marBottom w:val="0"/>
      <w:divBdr>
        <w:top w:val="none" w:sz="0" w:space="0" w:color="auto"/>
        <w:left w:val="none" w:sz="0" w:space="0" w:color="auto"/>
        <w:bottom w:val="none" w:sz="0" w:space="0" w:color="auto"/>
        <w:right w:val="none" w:sz="0" w:space="0" w:color="auto"/>
      </w:divBdr>
    </w:div>
    <w:div w:id="1501315740">
      <w:bodyDiv w:val="1"/>
      <w:marLeft w:val="0"/>
      <w:marRight w:val="0"/>
      <w:marTop w:val="0"/>
      <w:marBottom w:val="0"/>
      <w:divBdr>
        <w:top w:val="none" w:sz="0" w:space="0" w:color="auto"/>
        <w:left w:val="none" w:sz="0" w:space="0" w:color="auto"/>
        <w:bottom w:val="none" w:sz="0" w:space="0" w:color="auto"/>
        <w:right w:val="none" w:sz="0" w:space="0" w:color="auto"/>
      </w:divBdr>
    </w:div>
    <w:div w:id="1584413871">
      <w:bodyDiv w:val="1"/>
      <w:marLeft w:val="0"/>
      <w:marRight w:val="0"/>
      <w:marTop w:val="0"/>
      <w:marBottom w:val="0"/>
      <w:divBdr>
        <w:top w:val="none" w:sz="0" w:space="0" w:color="auto"/>
        <w:left w:val="none" w:sz="0" w:space="0" w:color="auto"/>
        <w:bottom w:val="none" w:sz="0" w:space="0" w:color="auto"/>
        <w:right w:val="none" w:sz="0" w:space="0" w:color="auto"/>
      </w:divBdr>
    </w:div>
    <w:div w:id="1754886676">
      <w:bodyDiv w:val="1"/>
      <w:marLeft w:val="0"/>
      <w:marRight w:val="0"/>
      <w:marTop w:val="0"/>
      <w:marBottom w:val="0"/>
      <w:divBdr>
        <w:top w:val="none" w:sz="0" w:space="0" w:color="auto"/>
        <w:left w:val="none" w:sz="0" w:space="0" w:color="auto"/>
        <w:bottom w:val="none" w:sz="0" w:space="0" w:color="auto"/>
        <w:right w:val="none" w:sz="0" w:space="0" w:color="auto"/>
      </w:divBdr>
    </w:div>
    <w:div w:id="1766609670">
      <w:bodyDiv w:val="1"/>
      <w:marLeft w:val="0"/>
      <w:marRight w:val="0"/>
      <w:marTop w:val="0"/>
      <w:marBottom w:val="0"/>
      <w:divBdr>
        <w:top w:val="none" w:sz="0" w:space="0" w:color="auto"/>
        <w:left w:val="none" w:sz="0" w:space="0" w:color="auto"/>
        <w:bottom w:val="none" w:sz="0" w:space="0" w:color="auto"/>
        <w:right w:val="none" w:sz="0" w:space="0" w:color="auto"/>
      </w:divBdr>
    </w:div>
    <w:div w:id="1774934035">
      <w:bodyDiv w:val="1"/>
      <w:marLeft w:val="0"/>
      <w:marRight w:val="0"/>
      <w:marTop w:val="0"/>
      <w:marBottom w:val="0"/>
      <w:divBdr>
        <w:top w:val="none" w:sz="0" w:space="0" w:color="auto"/>
        <w:left w:val="none" w:sz="0" w:space="0" w:color="auto"/>
        <w:bottom w:val="none" w:sz="0" w:space="0" w:color="auto"/>
        <w:right w:val="none" w:sz="0" w:space="0" w:color="auto"/>
      </w:divBdr>
    </w:div>
    <w:div w:id="1833567844">
      <w:bodyDiv w:val="1"/>
      <w:marLeft w:val="0"/>
      <w:marRight w:val="0"/>
      <w:marTop w:val="0"/>
      <w:marBottom w:val="0"/>
      <w:divBdr>
        <w:top w:val="none" w:sz="0" w:space="0" w:color="auto"/>
        <w:left w:val="none" w:sz="0" w:space="0" w:color="auto"/>
        <w:bottom w:val="none" w:sz="0" w:space="0" w:color="auto"/>
        <w:right w:val="none" w:sz="0" w:space="0" w:color="auto"/>
      </w:divBdr>
    </w:div>
    <w:div w:id="1873297693">
      <w:bodyDiv w:val="1"/>
      <w:marLeft w:val="0"/>
      <w:marRight w:val="0"/>
      <w:marTop w:val="0"/>
      <w:marBottom w:val="0"/>
      <w:divBdr>
        <w:top w:val="none" w:sz="0" w:space="0" w:color="auto"/>
        <w:left w:val="none" w:sz="0" w:space="0" w:color="auto"/>
        <w:bottom w:val="none" w:sz="0" w:space="0" w:color="auto"/>
        <w:right w:val="none" w:sz="0" w:space="0" w:color="auto"/>
      </w:divBdr>
    </w:div>
    <w:div w:id="1897013422">
      <w:bodyDiv w:val="1"/>
      <w:marLeft w:val="0"/>
      <w:marRight w:val="0"/>
      <w:marTop w:val="0"/>
      <w:marBottom w:val="0"/>
      <w:divBdr>
        <w:top w:val="none" w:sz="0" w:space="0" w:color="auto"/>
        <w:left w:val="none" w:sz="0" w:space="0" w:color="auto"/>
        <w:bottom w:val="none" w:sz="0" w:space="0" w:color="auto"/>
        <w:right w:val="none" w:sz="0" w:space="0" w:color="auto"/>
      </w:divBdr>
    </w:div>
    <w:div w:id="1897619283">
      <w:bodyDiv w:val="1"/>
      <w:marLeft w:val="0"/>
      <w:marRight w:val="0"/>
      <w:marTop w:val="0"/>
      <w:marBottom w:val="0"/>
      <w:divBdr>
        <w:top w:val="none" w:sz="0" w:space="0" w:color="auto"/>
        <w:left w:val="none" w:sz="0" w:space="0" w:color="auto"/>
        <w:bottom w:val="none" w:sz="0" w:space="0" w:color="auto"/>
        <w:right w:val="none" w:sz="0" w:space="0" w:color="auto"/>
      </w:divBdr>
    </w:div>
    <w:div w:id="1936012195">
      <w:bodyDiv w:val="1"/>
      <w:marLeft w:val="0"/>
      <w:marRight w:val="0"/>
      <w:marTop w:val="0"/>
      <w:marBottom w:val="0"/>
      <w:divBdr>
        <w:top w:val="none" w:sz="0" w:space="0" w:color="auto"/>
        <w:left w:val="none" w:sz="0" w:space="0" w:color="auto"/>
        <w:bottom w:val="none" w:sz="0" w:space="0" w:color="auto"/>
        <w:right w:val="none" w:sz="0" w:space="0" w:color="auto"/>
      </w:divBdr>
    </w:div>
    <w:div w:id="21460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939DD4-1074-3646-8172-13D01F3B8B6A}">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6391-0A0A-094C-B845-857A58FB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Koenders</dc:creator>
  <cp:keywords/>
  <dc:description/>
  <cp:lastModifiedBy>Peter Koenders</cp:lastModifiedBy>
  <cp:revision>2</cp:revision>
  <dcterms:created xsi:type="dcterms:W3CDTF">2021-10-25T13:26:00Z</dcterms:created>
  <dcterms:modified xsi:type="dcterms:W3CDTF">2021-10-25T13:26:00Z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documentId_7930</vt:lpwstr>
  </property>
  <property fmtid="{D5CDD505-2E9C-101B-9397-08002B2CF9AE}" pid="3" name="grammarly_documentContext">
    <vt:lpwstr>{"goals":["inform","describe","convince","tellStory"],"domain":"business","emotions":["confident","optimistic","friendly","analytical","respectful"],"dialect":"british"}</vt:lpwstr>
  </property>
</Properties>
</file>