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9493" w14:textId="1C4AC36F" w:rsidR="00836B66" w:rsidRDefault="00836B66" w:rsidP="00836B66">
      <w:pPr>
        <w:pStyle w:val="Peter-Plain"/>
      </w:pPr>
      <w:r>
        <w:t xml:space="preserve">Blog - </w:t>
      </w:r>
      <w:r w:rsidRPr="00836B66">
        <w:t>Helping the web work for all</w:t>
      </w:r>
    </w:p>
    <w:p w14:paraId="2CE48D7E" w14:textId="77777777" w:rsidR="00836B66" w:rsidRPr="00836B66" w:rsidRDefault="00836B66" w:rsidP="00836B66">
      <w:pPr>
        <w:pStyle w:val="Peter-Plain"/>
        <w:rPr>
          <w:b/>
          <w:bCs/>
          <w:u w:val="none"/>
        </w:rPr>
      </w:pPr>
      <w:r w:rsidRPr="00836B66">
        <w:rPr>
          <w:b/>
          <w:bCs/>
          <w:u w:val="none"/>
        </w:rPr>
        <w:t>Helping the web work for all</w:t>
      </w:r>
    </w:p>
    <w:p w14:paraId="0606C9F1" w14:textId="5F923FC0" w:rsidR="00836B66" w:rsidRPr="00836B66" w:rsidRDefault="00836B66" w:rsidP="00836B66">
      <w:pPr>
        <w:pStyle w:val="Peter-Plain"/>
        <w:rPr>
          <w:u w:val="none"/>
        </w:rPr>
      </w:pPr>
      <w:r w:rsidRPr="00836B66">
        <w:rPr>
          <w:u w:val="none"/>
        </w:rPr>
        <w:t>27 October 2020</w:t>
      </w:r>
    </w:p>
    <w:p w14:paraId="4D7DD85A" w14:textId="77777777" w:rsidR="00836B66" w:rsidRPr="00836B66" w:rsidRDefault="00836B66" w:rsidP="00836B66">
      <w:pPr>
        <w:pStyle w:val="Peter-Plain"/>
        <w:rPr>
          <w:b/>
          <w:bCs/>
          <w:u w:val="none"/>
        </w:rPr>
      </w:pPr>
      <w:r w:rsidRPr="00836B66">
        <w:rPr>
          <w:b/>
          <w:bCs/>
          <w:u w:val="none"/>
        </w:rPr>
        <w:t>Testing for Accessibility</w:t>
      </w:r>
    </w:p>
    <w:p w14:paraId="6FE1C3B3" w14:textId="77777777" w:rsidR="00836B66" w:rsidRPr="00836B66" w:rsidRDefault="00836B66" w:rsidP="00836B66">
      <w:pPr>
        <w:pStyle w:val="Peter-Plain"/>
        <w:rPr>
          <w:u w:val="none"/>
        </w:rPr>
      </w:pPr>
      <w:r w:rsidRPr="00836B66">
        <w:rPr>
          <w:u w:val="none"/>
        </w:rPr>
        <w:t>The combination of Axe, Wave, Lighthouse and colour contrast accessibility tools is now essential for my web designer and a developer toolkit. Using these tools assists in creating a solid foundation for a robust design and webpage structure, more excellent performance and implementation of the Web Content Accessibility Guidelines core principles of accessibility requirements. (1)</w:t>
      </w:r>
    </w:p>
    <w:p w14:paraId="632F95BB" w14:textId="3DE59E10" w:rsidR="00836B66" w:rsidRPr="00836B66" w:rsidRDefault="00836B66" w:rsidP="00836B66">
      <w:pPr>
        <w:pStyle w:val="Peter-Plain"/>
        <w:rPr>
          <w:u w:val="none"/>
        </w:rPr>
      </w:pPr>
      <w:r w:rsidRPr="00836B66">
        <w:rPr>
          <w:rStyle w:val="Strong"/>
          <w:u w:val="none"/>
        </w:rPr>
        <w:t>Benefits</w:t>
      </w:r>
      <w:r>
        <w:rPr>
          <w:u w:val="none"/>
        </w:rPr>
        <w:br/>
      </w:r>
      <w:r w:rsidRPr="00836B66">
        <w:rPr>
          <w:u w:val="none"/>
        </w:rPr>
        <w:t>The utilisation of semi-automated testing tools as part of the design and development process has numerous benefits and draw attention to usability from an accessibility perspective. These tools can quickly locate issues and reduce the time it takes to inspect a page manually. They assist with correcting accessibility issues by catching errors and providing a description, an impact status and more information to help inform and educate for best practices. All this contributes to building a more accessible and semantic design, HTML, JavaScript, style and content structure.</w:t>
      </w:r>
    </w:p>
    <w:p w14:paraId="36C81A1C" w14:textId="3246BCDF" w:rsidR="00836B66" w:rsidRPr="00836B66" w:rsidRDefault="00836B66" w:rsidP="00836B66">
      <w:pPr>
        <w:pStyle w:val="Peter-Plain"/>
        <w:rPr>
          <w:u w:val="none"/>
        </w:rPr>
      </w:pPr>
      <w:r w:rsidRPr="00836B66">
        <w:rPr>
          <w:rStyle w:val="Strong"/>
          <w:u w:val="none"/>
        </w:rPr>
        <w:t>Limitations</w:t>
      </w:r>
      <w:r>
        <w:rPr>
          <w:u w:val="none"/>
        </w:rPr>
        <w:br/>
      </w:r>
      <w:r w:rsidRPr="00836B66">
        <w:rPr>
          <w:u w:val="none"/>
        </w:rPr>
        <w:t>While semi-automated testing tools are part of a toolkit, they are not a solution and shouldn't be used solely for digital accessibility compliance. Human interaction is required to ensure there is a logical flow and meaning of content. A tab order follows an expected path. Confirmation of keyboard accessibility by human input and alternative text attributes should be in a relevant context. (2)</w:t>
      </w:r>
    </w:p>
    <w:p w14:paraId="22E686C1" w14:textId="5EC87281" w:rsidR="00565EE3" w:rsidRPr="00836B66" w:rsidRDefault="00836B66" w:rsidP="00836B66">
      <w:pPr>
        <w:pStyle w:val="Peter-Plain"/>
        <w:rPr>
          <w:u w:val="none"/>
        </w:rPr>
      </w:pPr>
      <w:r w:rsidRPr="00836B66">
        <w:rPr>
          <w:u w:val="none"/>
        </w:rPr>
        <w:t>However, semi-automated tools are necessary for efficient accessibility evaluation and reducing digital barriers. Accessibility tools contribute to creating an overall better framework and experience for users and all stakeholders and help make the web work for everyone.</w:t>
      </w:r>
    </w:p>
    <w:sectPr w:rsidR="00565EE3" w:rsidRPr="00836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16"/>
    <w:rsid w:val="000420CD"/>
    <w:rsid w:val="000C74EE"/>
    <w:rsid w:val="000E571E"/>
    <w:rsid w:val="00183316"/>
    <w:rsid w:val="00202BF5"/>
    <w:rsid w:val="00237AC7"/>
    <w:rsid w:val="00384CD1"/>
    <w:rsid w:val="003B63F0"/>
    <w:rsid w:val="005809B3"/>
    <w:rsid w:val="005870CF"/>
    <w:rsid w:val="005B0AD4"/>
    <w:rsid w:val="005C69C5"/>
    <w:rsid w:val="005F5DB5"/>
    <w:rsid w:val="0062030F"/>
    <w:rsid w:val="00632B8B"/>
    <w:rsid w:val="006376EA"/>
    <w:rsid w:val="007C72C6"/>
    <w:rsid w:val="007D4D16"/>
    <w:rsid w:val="00836B66"/>
    <w:rsid w:val="008D4CDB"/>
    <w:rsid w:val="00917CEB"/>
    <w:rsid w:val="009473A1"/>
    <w:rsid w:val="0096592F"/>
    <w:rsid w:val="009736D9"/>
    <w:rsid w:val="00A05002"/>
    <w:rsid w:val="00A4015E"/>
    <w:rsid w:val="00AD73F3"/>
    <w:rsid w:val="00B52504"/>
    <w:rsid w:val="00B53B6D"/>
    <w:rsid w:val="00BE2923"/>
    <w:rsid w:val="00BF46A6"/>
    <w:rsid w:val="00CF4FD3"/>
    <w:rsid w:val="00DA6D42"/>
    <w:rsid w:val="00DB32E8"/>
    <w:rsid w:val="00DD5347"/>
    <w:rsid w:val="00E3309E"/>
    <w:rsid w:val="00EC532D"/>
    <w:rsid w:val="00F942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BFF868A"/>
  <w15:chartTrackingRefBased/>
  <w15:docId w15:val="{228EA395-98D4-D843-BDAA-A1F281E3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31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331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1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33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33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3316"/>
    <w:rPr>
      <w:color w:val="0000FF"/>
      <w:u w:val="single"/>
    </w:rPr>
  </w:style>
  <w:style w:type="character" w:styleId="Strong">
    <w:name w:val="Strong"/>
    <w:basedOn w:val="DefaultParagraphFont"/>
    <w:uiPriority w:val="22"/>
    <w:qFormat/>
    <w:rsid w:val="00183316"/>
    <w:rPr>
      <w:b/>
      <w:bCs/>
    </w:rPr>
  </w:style>
  <w:style w:type="paragraph" w:customStyle="1" w:styleId="Peter-Plain">
    <w:name w:val="Peter - Plain"/>
    <w:basedOn w:val="Heading1"/>
    <w:qFormat/>
    <w:rsid w:val="00836B66"/>
    <w:pPr>
      <w:spacing w:before="240" w:beforeAutospacing="0" w:after="0" w:afterAutospacing="0" w:line="360" w:lineRule="auto"/>
    </w:pPr>
    <w:rPr>
      <w:rFonts w:ascii="Arial" w:hAnsi="Arial" w:cs="Arial"/>
      <w:b w:val="0"/>
      <w:bCs w:val="0"/>
      <w:color w:val="0E101A"/>
      <w:sz w:val="22"/>
      <w:szCs w:val="22"/>
      <w:u w:val="single"/>
    </w:rPr>
  </w:style>
  <w:style w:type="character" w:styleId="Emphasis">
    <w:name w:val="Emphasis"/>
    <w:basedOn w:val="DefaultParagraphFont"/>
    <w:uiPriority w:val="20"/>
    <w:qFormat/>
    <w:rsid w:val="00917CEB"/>
    <w:rPr>
      <w:i/>
      <w:iCs/>
    </w:rPr>
  </w:style>
  <w:style w:type="character" w:styleId="FollowedHyperlink">
    <w:name w:val="FollowedHyperlink"/>
    <w:basedOn w:val="DefaultParagraphFont"/>
    <w:uiPriority w:val="99"/>
    <w:semiHidden/>
    <w:unhideWhenUsed/>
    <w:rsid w:val="00917CEB"/>
    <w:rPr>
      <w:color w:val="954F72" w:themeColor="followedHyperlink"/>
      <w:u w:val="single"/>
    </w:rPr>
  </w:style>
  <w:style w:type="character" w:styleId="UnresolvedMention">
    <w:name w:val="Unresolved Mention"/>
    <w:basedOn w:val="DefaultParagraphFont"/>
    <w:uiPriority w:val="99"/>
    <w:semiHidden/>
    <w:unhideWhenUsed/>
    <w:rsid w:val="00917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3">
      <w:bodyDiv w:val="1"/>
      <w:marLeft w:val="0"/>
      <w:marRight w:val="0"/>
      <w:marTop w:val="0"/>
      <w:marBottom w:val="0"/>
      <w:divBdr>
        <w:top w:val="none" w:sz="0" w:space="0" w:color="auto"/>
        <w:left w:val="none" w:sz="0" w:space="0" w:color="auto"/>
        <w:bottom w:val="none" w:sz="0" w:space="0" w:color="auto"/>
        <w:right w:val="none" w:sz="0" w:space="0" w:color="auto"/>
      </w:divBdr>
    </w:div>
    <w:div w:id="112748377">
      <w:bodyDiv w:val="1"/>
      <w:marLeft w:val="0"/>
      <w:marRight w:val="0"/>
      <w:marTop w:val="0"/>
      <w:marBottom w:val="0"/>
      <w:divBdr>
        <w:top w:val="none" w:sz="0" w:space="0" w:color="auto"/>
        <w:left w:val="none" w:sz="0" w:space="0" w:color="auto"/>
        <w:bottom w:val="none" w:sz="0" w:space="0" w:color="auto"/>
        <w:right w:val="none" w:sz="0" w:space="0" w:color="auto"/>
      </w:divBdr>
    </w:div>
    <w:div w:id="158615003">
      <w:bodyDiv w:val="1"/>
      <w:marLeft w:val="0"/>
      <w:marRight w:val="0"/>
      <w:marTop w:val="0"/>
      <w:marBottom w:val="0"/>
      <w:divBdr>
        <w:top w:val="none" w:sz="0" w:space="0" w:color="auto"/>
        <w:left w:val="none" w:sz="0" w:space="0" w:color="auto"/>
        <w:bottom w:val="none" w:sz="0" w:space="0" w:color="auto"/>
        <w:right w:val="none" w:sz="0" w:space="0" w:color="auto"/>
      </w:divBdr>
    </w:div>
    <w:div w:id="169804145">
      <w:bodyDiv w:val="1"/>
      <w:marLeft w:val="0"/>
      <w:marRight w:val="0"/>
      <w:marTop w:val="0"/>
      <w:marBottom w:val="0"/>
      <w:divBdr>
        <w:top w:val="none" w:sz="0" w:space="0" w:color="auto"/>
        <w:left w:val="none" w:sz="0" w:space="0" w:color="auto"/>
        <w:bottom w:val="none" w:sz="0" w:space="0" w:color="auto"/>
        <w:right w:val="none" w:sz="0" w:space="0" w:color="auto"/>
      </w:divBdr>
    </w:div>
    <w:div w:id="180974391">
      <w:bodyDiv w:val="1"/>
      <w:marLeft w:val="0"/>
      <w:marRight w:val="0"/>
      <w:marTop w:val="0"/>
      <w:marBottom w:val="0"/>
      <w:divBdr>
        <w:top w:val="none" w:sz="0" w:space="0" w:color="auto"/>
        <w:left w:val="none" w:sz="0" w:space="0" w:color="auto"/>
        <w:bottom w:val="none" w:sz="0" w:space="0" w:color="auto"/>
        <w:right w:val="none" w:sz="0" w:space="0" w:color="auto"/>
      </w:divBdr>
    </w:div>
    <w:div w:id="193077661">
      <w:bodyDiv w:val="1"/>
      <w:marLeft w:val="0"/>
      <w:marRight w:val="0"/>
      <w:marTop w:val="0"/>
      <w:marBottom w:val="0"/>
      <w:divBdr>
        <w:top w:val="none" w:sz="0" w:space="0" w:color="auto"/>
        <w:left w:val="none" w:sz="0" w:space="0" w:color="auto"/>
        <w:bottom w:val="none" w:sz="0" w:space="0" w:color="auto"/>
        <w:right w:val="none" w:sz="0" w:space="0" w:color="auto"/>
      </w:divBdr>
    </w:div>
    <w:div w:id="226917315">
      <w:bodyDiv w:val="1"/>
      <w:marLeft w:val="0"/>
      <w:marRight w:val="0"/>
      <w:marTop w:val="0"/>
      <w:marBottom w:val="0"/>
      <w:divBdr>
        <w:top w:val="none" w:sz="0" w:space="0" w:color="auto"/>
        <w:left w:val="none" w:sz="0" w:space="0" w:color="auto"/>
        <w:bottom w:val="none" w:sz="0" w:space="0" w:color="auto"/>
        <w:right w:val="none" w:sz="0" w:space="0" w:color="auto"/>
      </w:divBdr>
    </w:div>
    <w:div w:id="596402572">
      <w:bodyDiv w:val="1"/>
      <w:marLeft w:val="0"/>
      <w:marRight w:val="0"/>
      <w:marTop w:val="0"/>
      <w:marBottom w:val="0"/>
      <w:divBdr>
        <w:top w:val="none" w:sz="0" w:space="0" w:color="auto"/>
        <w:left w:val="none" w:sz="0" w:space="0" w:color="auto"/>
        <w:bottom w:val="none" w:sz="0" w:space="0" w:color="auto"/>
        <w:right w:val="none" w:sz="0" w:space="0" w:color="auto"/>
      </w:divBdr>
    </w:div>
    <w:div w:id="814571008">
      <w:bodyDiv w:val="1"/>
      <w:marLeft w:val="0"/>
      <w:marRight w:val="0"/>
      <w:marTop w:val="0"/>
      <w:marBottom w:val="0"/>
      <w:divBdr>
        <w:top w:val="none" w:sz="0" w:space="0" w:color="auto"/>
        <w:left w:val="none" w:sz="0" w:space="0" w:color="auto"/>
        <w:bottom w:val="none" w:sz="0" w:space="0" w:color="auto"/>
        <w:right w:val="none" w:sz="0" w:space="0" w:color="auto"/>
      </w:divBdr>
    </w:div>
    <w:div w:id="904023388">
      <w:bodyDiv w:val="1"/>
      <w:marLeft w:val="0"/>
      <w:marRight w:val="0"/>
      <w:marTop w:val="0"/>
      <w:marBottom w:val="0"/>
      <w:divBdr>
        <w:top w:val="none" w:sz="0" w:space="0" w:color="auto"/>
        <w:left w:val="none" w:sz="0" w:space="0" w:color="auto"/>
        <w:bottom w:val="none" w:sz="0" w:space="0" w:color="auto"/>
        <w:right w:val="none" w:sz="0" w:space="0" w:color="auto"/>
      </w:divBdr>
    </w:div>
    <w:div w:id="959068845">
      <w:bodyDiv w:val="1"/>
      <w:marLeft w:val="0"/>
      <w:marRight w:val="0"/>
      <w:marTop w:val="0"/>
      <w:marBottom w:val="0"/>
      <w:divBdr>
        <w:top w:val="none" w:sz="0" w:space="0" w:color="auto"/>
        <w:left w:val="none" w:sz="0" w:space="0" w:color="auto"/>
        <w:bottom w:val="none" w:sz="0" w:space="0" w:color="auto"/>
        <w:right w:val="none" w:sz="0" w:space="0" w:color="auto"/>
      </w:divBdr>
    </w:div>
    <w:div w:id="1126896344">
      <w:bodyDiv w:val="1"/>
      <w:marLeft w:val="0"/>
      <w:marRight w:val="0"/>
      <w:marTop w:val="0"/>
      <w:marBottom w:val="0"/>
      <w:divBdr>
        <w:top w:val="none" w:sz="0" w:space="0" w:color="auto"/>
        <w:left w:val="none" w:sz="0" w:space="0" w:color="auto"/>
        <w:bottom w:val="none" w:sz="0" w:space="0" w:color="auto"/>
        <w:right w:val="none" w:sz="0" w:space="0" w:color="auto"/>
      </w:divBdr>
    </w:div>
    <w:div w:id="1295908921">
      <w:bodyDiv w:val="1"/>
      <w:marLeft w:val="0"/>
      <w:marRight w:val="0"/>
      <w:marTop w:val="0"/>
      <w:marBottom w:val="0"/>
      <w:divBdr>
        <w:top w:val="none" w:sz="0" w:space="0" w:color="auto"/>
        <w:left w:val="none" w:sz="0" w:space="0" w:color="auto"/>
        <w:bottom w:val="none" w:sz="0" w:space="0" w:color="auto"/>
        <w:right w:val="none" w:sz="0" w:space="0" w:color="auto"/>
      </w:divBdr>
    </w:div>
    <w:div w:id="1328746520">
      <w:bodyDiv w:val="1"/>
      <w:marLeft w:val="0"/>
      <w:marRight w:val="0"/>
      <w:marTop w:val="0"/>
      <w:marBottom w:val="0"/>
      <w:divBdr>
        <w:top w:val="none" w:sz="0" w:space="0" w:color="auto"/>
        <w:left w:val="none" w:sz="0" w:space="0" w:color="auto"/>
        <w:bottom w:val="none" w:sz="0" w:space="0" w:color="auto"/>
        <w:right w:val="none" w:sz="0" w:space="0" w:color="auto"/>
      </w:divBdr>
    </w:div>
    <w:div w:id="1342202203">
      <w:bodyDiv w:val="1"/>
      <w:marLeft w:val="0"/>
      <w:marRight w:val="0"/>
      <w:marTop w:val="0"/>
      <w:marBottom w:val="0"/>
      <w:divBdr>
        <w:top w:val="none" w:sz="0" w:space="0" w:color="auto"/>
        <w:left w:val="none" w:sz="0" w:space="0" w:color="auto"/>
        <w:bottom w:val="none" w:sz="0" w:space="0" w:color="auto"/>
        <w:right w:val="none" w:sz="0" w:space="0" w:color="auto"/>
      </w:divBdr>
    </w:div>
    <w:div w:id="1501315740">
      <w:bodyDiv w:val="1"/>
      <w:marLeft w:val="0"/>
      <w:marRight w:val="0"/>
      <w:marTop w:val="0"/>
      <w:marBottom w:val="0"/>
      <w:divBdr>
        <w:top w:val="none" w:sz="0" w:space="0" w:color="auto"/>
        <w:left w:val="none" w:sz="0" w:space="0" w:color="auto"/>
        <w:bottom w:val="none" w:sz="0" w:space="0" w:color="auto"/>
        <w:right w:val="none" w:sz="0" w:space="0" w:color="auto"/>
      </w:divBdr>
    </w:div>
    <w:div w:id="1584413871">
      <w:bodyDiv w:val="1"/>
      <w:marLeft w:val="0"/>
      <w:marRight w:val="0"/>
      <w:marTop w:val="0"/>
      <w:marBottom w:val="0"/>
      <w:divBdr>
        <w:top w:val="none" w:sz="0" w:space="0" w:color="auto"/>
        <w:left w:val="none" w:sz="0" w:space="0" w:color="auto"/>
        <w:bottom w:val="none" w:sz="0" w:space="0" w:color="auto"/>
        <w:right w:val="none" w:sz="0" w:space="0" w:color="auto"/>
      </w:divBdr>
    </w:div>
    <w:div w:id="1754886676">
      <w:bodyDiv w:val="1"/>
      <w:marLeft w:val="0"/>
      <w:marRight w:val="0"/>
      <w:marTop w:val="0"/>
      <w:marBottom w:val="0"/>
      <w:divBdr>
        <w:top w:val="none" w:sz="0" w:space="0" w:color="auto"/>
        <w:left w:val="none" w:sz="0" w:space="0" w:color="auto"/>
        <w:bottom w:val="none" w:sz="0" w:space="0" w:color="auto"/>
        <w:right w:val="none" w:sz="0" w:space="0" w:color="auto"/>
      </w:divBdr>
    </w:div>
    <w:div w:id="1766609670">
      <w:bodyDiv w:val="1"/>
      <w:marLeft w:val="0"/>
      <w:marRight w:val="0"/>
      <w:marTop w:val="0"/>
      <w:marBottom w:val="0"/>
      <w:divBdr>
        <w:top w:val="none" w:sz="0" w:space="0" w:color="auto"/>
        <w:left w:val="none" w:sz="0" w:space="0" w:color="auto"/>
        <w:bottom w:val="none" w:sz="0" w:space="0" w:color="auto"/>
        <w:right w:val="none" w:sz="0" w:space="0" w:color="auto"/>
      </w:divBdr>
    </w:div>
    <w:div w:id="1774934035">
      <w:bodyDiv w:val="1"/>
      <w:marLeft w:val="0"/>
      <w:marRight w:val="0"/>
      <w:marTop w:val="0"/>
      <w:marBottom w:val="0"/>
      <w:divBdr>
        <w:top w:val="none" w:sz="0" w:space="0" w:color="auto"/>
        <w:left w:val="none" w:sz="0" w:space="0" w:color="auto"/>
        <w:bottom w:val="none" w:sz="0" w:space="0" w:color="auto"/>
        <w:right w:val="none" w:sz="0" w:space="0" w:color="auto"/>
      </w:divBdr>
    </w:div>
    <w:div w:id="1833567844">
      <w:bodyDiv w:val="1"/>
      <w:marLeft w:val="0"/>
      <w:marRight w:val="0"/>
      <w:marTop w:val="0"/>
      <w:marBottom w:val="0"/>
      <w:divBdr>
        <w:top w:val="none" w:sz="0" w:space="0" w:color="auto"/>
        <w:left w:val="none" w:sz="0" w:space="0" w:color="auto"/>
        <w:bottom w:val="none" w:sz="0" w:space="0" w:color="auto"/>
        <w:right w:val="none" w:sz="0" w:space="0" w:color="auto"/>
      </w:divBdr>
    </w:div>
    <w:div w:id="1873297693">
      <w:bodyDiv w:val="1"/>
      <w:marLeft w:val="0"/>
      <w:marRight w:val="0"/>
      <w:marTop w:val="0"/>
      <w:marBottom w:val="0"/>
      <w:divBdr>
        <w:top w:val="none" w:sz="0" w:space="0" w:color="auto"/>
        <w:left w:val="none" w:sz="0" w:space="0" w:color="auto"/>
        <w:bottom w:val="none" w:sz="0" w:space="0" w:color="auto"/>
        <w:right w:val="none" w:sz="0" w:space="0" w:color="auto"/>
      </w:divBdr>
    </w:div>
    <w:div w:id="1897013422">
      <w:bodyDiv w:val="1"/>
      <w:marLeft w:val="0"/>
      <w:marRight w:val="0"/>
      <w:marTop w:val="0"/>
      <w:marBottom w:val="0"/>
      <w:divBdr>
        <w:top w:val="none" w:sz="0" w:space="0" w:color="auto"/>
        <w:left w:val="none" w:sz="0" w:space="0" w:color="auto"/>
        <w:bottom w:val="none" w:sz="0" w:space="0" w:color="auto"/>
        <w:right w:val="none" w:sz="0" w:space="0" w:color="auto"/>
      </w:divBdr>
    </w:div>
    <w:div w:id="1936012195">
      <w:bodyDiv w:val="1"/>
      <w:marLeft w:val="0"/>
      <w:marRight w:val="0"/>
      <w:marTop w:val="0"/>
      <w:marBottom w:val="0"/>
      <w:divBdr>
        <w:top w:val="none" w:sz="0" w:space="0" w:color="auto"/>
        <w:left w:val="none" w:sz="0" w:space="0" w:color="auto"/>
        <w:bottom w:val="none" w:sz="0" w:space="0" w:color="auto"/>
        <w:right w:val="none" w:sz="0" w:space="0" w:color="auto"/>
      </w:divBdr>
    </w:div>
    <w:div w:id="21460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39DD4-1074-3646-8172-13D01F3B8B6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391-0A0A-094C-B845-857A58FB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2</cp:revision>
  <dcterms:created xsi:type="dcterms:W3CDTF">2021-10-25T13:25:00Z</dcterms:created>
  <dcterms:modified xsi:type="dcterms:W3CDTF">2021-10-25T13:25:00Z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documentId_7930</vt:lpwstr>
  </property>
  <property fmtid="{D5CDD505-2E9C-101B-9397-08002B2CF9AE}" pid="3" name="grammarly_documentContext">
    <vt:lpwstr>{"goals":["inform","describe","convince","tellStory"],"domain":"business","emotions":["confident","optimistic","friendly","analytical","respectful"],"dialect":"british"}</vt:lpwstr>
  </property>
</Properties>
</file>