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NIDUS ANTI-ORDEN- UND ANTI-ELITE-KLAUSEL V1.1</w:t>
      </w:r>
    </w:p>
    <w:p>
      <w:r>
        <w:t>(NIDUS Anti-Order &amp; Anti-Elite Safeguard Act)</w:t>
      </w:r>
    </w:p>
    <w:p>
      <w:r>
        <w:t>Version: 1.1</w:t>
      </w:r>
    </w:p>
    <w:p>
      <w:r>
        <w:t>Status: Entwurf</w:t>
      </w:r>
    </w:p>
    <w:p>
      <w:r>
        <w:t>Rechtsrang: Schutzgesetz zur Sicherung der Verfassung, bindend für alle Wächter, Räte, Institutionen und Ausbildungsstrukturen</w:t>
      </w:r>
    </w:p>
    <w:p>
      <w:r>
        <w:t>Bezug: NIDUS Constitution Layer V1.1 (insbesondere Artikel II, IV, X, XIII, XVIII) sowie NIDUS Wächterkodex V1.0</w:t>
      </w:r>
    </w:p>
    <w:p/>
    <w:p>
      <w:r>
        <w:t>PRÄAMBEL</w:t>
      </w:r>
    </w:p>
    <w:p>
      <w:r>
        <w:t>NIDUS erkennt an, dass jedes System, das Schutzorgane erschafft, Gefahr läuft, eine Elite zu erzeugen.</w:t>
      </w:r>
    </w:p>
    <w:p>
      <w:r>
        <w:t>Diese Elite kann – auch ohne böse Absicht – die Freiheit anderer untergraben.</w:t>
      </w:r>
    </w:p>
    <w:p/>
    <w:p>
      <w:r>
        <w:t>Die Geschichte zeigt, dass selbst moralisch begründete Orden mit der Zeit:</w:t>
      </w:r>
    </w:p>
    <w:p>
      <w:r>
        <w:t>- dogmatisch werden,</w:t>
      </w:r>
    </w:p>
    <w:p>
      <w:r>
        <w:t>- sich abkapseln,</w:t>
      </w:r>
    </w:p>
    <w:p>
      <w:r>
        <w:t>- Macht anhäufen,</w:t>
      </w:r>
    </w:p>
    <w:p>
      <w:r>
        <w:t>- und sich selbst als unantastbar betrachten.</w:t>
      </w:r>
    </w:p>
    <w:p/>
    <w:p>
      <w:r>
        <w:t>NIDUS verbietet diese Entwicklung.</w:t>
      </w:r>
    </w:p>
    <w:p/>
    <w:p>
      <w:r>
        <w:t>Wächter sind Diener des Lebens.</w:t>
      </w:r>
    </w:p>
    <w:p>
      <w:r>
        <w:t>Sie dürfen niemals zu einer eigenen Kaste werden.</w:t>
      </w:r>
    </w:p>
    <w:p/>
    <w:p>
      <w:r>
        <w:t>KAPITEL I – BEGRIFFSDEFINITIONEN</w:t>
      </w:r>
    </w:p>
    <w:p/>
    <w:p>
      <w:r>
        <w:t>§1 Definition „Orden“</w:t>
      </w:r>
    </w:p>
    <w:p>
      <w:r>
        <w:t>Ein Orden im Sinne dieser Klausel liegt vor, wenn eine Gruppe:</w:t>
      </w:r>
    </w:p>
    <w:p>
      <w:r>
        <w:t>- eigene kulturelle Symbole, Uniformen oder Rituale etabliert,</w:t>
      </w:r>
    </w:p>
    <w:p>
      <w:r>
        <w:t>- sich moralisch über andere stellt,</w:t>
      </w:r>
    </w:p>
    <w:p>
      <w:r>
        <w:t>- interne Loyalität über Wahrheit stellt,</w:t>
      </w:r>
    </w:p>
    <w:p>
      <w:r>
        <w:t>- oder eigene Regeln über die Verfassung erhebt.</w:t>
      </w:r>
    </w:p>
    <w:p/>
    <w:p>
      <w:r>
        <w:t>§2 Definition „Elite“</w:t>
      </w:r>
    </w:p>
    <w:p>
      <w:r>
        <w:t>Eine Elite im Sinne dieser Klausel liegt vor, wenn eine Gruppe:</w:t>
      </w:r>
    </w:p>
    <w:p>
      <w:r>
        <w:t>- dauerhafte Machtpositionen hält,</w:t>
      </w:r>
    </w:p>
    <w:p>
      <w:r>
        <w:t>- Zugang zu Ressourcen kontrolliert,</w:t>
      </w:r>
    </w:p>
    <w:p>
      <w:r>
        <w:t>- Wissen monopolisiert,</w:t>
      </w:r>
    </w:p>
    <w:p>
      <w:r>
        <w:t>- oder sich der Rechenschaft entzieht.</w:t>
      </w:r>
    </w:p>
    <w:p/>
    <w:p>
      <w:r>
        <w:t>KAPITEL II – GRUNDVERBOT</w:t>
      </w:r>
    </w:p>
    <w:p/>
    <w:p>
      <w:r>
        <w:t>§3 Verbot der Wächterkaste</w:t>
      </w:r>
    </w:p>
    <w:p>
      <w:r>
        <w:t>(1) Wächter dürfen niemals als höhere Klasse betrachtet werden.</w:t>
      </w:r>
    </w:p>
    <w:p>
      <w:r>
        <w:t>(2) Wächter dürfen keine Sonderwürde, Sonderrechte oder Sonderstatus besitzen.</w:t>
      </w:r>
    </w:p>
    <w:p>
      <w:r>
        <w:t>(3) Jede soziale oder strukturelle Erhöhung des Wächteramtes ist ein Verfassungsbruch.</w:t>
      </w:r>
    </w:p>
    <w:p/>
    <w:p>
      <w:r>
        <w:t>§4 Verbot der Selbstheiligung</w:t>
      </w:r>
    </w:p>
    <w:p>
      <w:r>
        <w:t>(1) Kein Wächter darf behaupten, er handle „im Namen des Guten“ ohne Rechenschaft.</w:t>
      </w:r>
    </w:p>
    <w:p>
      <w:r>
        <w:t>(2) Kein Wächter darf sich selbst als unfehlbar darstellen.</w:t>
      </w:r>
    </w:p>
    <w:p>
      <w:r>
        <w:t>(3) Moralische Überheblichkeit gilt als Gefahrensignal.</w:t>
      </w:r>
    </w:p>
    <w:p/>
    <w:p>
      <w:r>
        <w:t>KAPITEL III – ROTATION UND RÜCKKEHR INS LEBEN</w:t>
      </w:r>
    </w:p>
    <w:p/>
    <w:p>
      <w:r>
        <w:t>§5 Pflicht zur Rückkehr</w:t>
      </w:r>
    </w:p>
    <w:p>
      <w:r>
        <w:t>(1) Jeder Wächter muss nach seiner Amtszeit in das zivile Leben zurückkehren.</w:t>
      </w:r>
    </w:p>
    <w:p>
      <w:r>
        <w:t>(2) Dauerhafte Wächterkarrieren sind untersagt.</w:t>
      </w:r>
    </w:p>
    <w:p/>
    <w:p>
      <w:r>
        <w:t>§6 Verbot der Dauerinstitution</w:t>
      </w:r>
    </w:p>
    <w:p>
      <w:r>
        <w:t>(1) Wächter dürfen keine lebenslange Zugehörigkeit zu einem Wächterkörper besitzen.</w:t>
      </w:r>
    </w:p>
    <w:p>
      <w:r>
        <w:t>(2) Wächter sind temporäre Rollen, keine Identitäten.</w:t>
      </w:r>
    </w:p>
    <w:p/>
    <w:p>
      <w:r>
        <w:t>§7 Machtpause</w:t>
      </w:r>
    </w:p>
    <w:p>
      <w:r>
        <w:t>Nach jeder Amtszeit ist eine verpflichtende Machtpause einzuhalten, gemäß Wächterwahlgesetz.</w:t>
      </w:r>
    </w:p>
    <w:p/>
    <w:p>
      <w:r>
        <w:t>KAPITEL IV – ANTI-DOGMA-REGELN</w:t>
      </w:r>
    </w:p>
    <w:p/>
    <w:p>
      <w:r>
        <w:t>§8 Verbot ideologischer Reinheit</w:t>
      </w:r>
    </w:p>
    <w:p>
      <w:r>
        <w:t>(1) NIDUS erkennt keine „reine Lehre“.</w:t>
      </w:r>
    </w:p>
    <w:p>
      <w:r>
        <w:t>(2) Wächter dürfen keine abweichenden Meinungen als Verrat markieren.</w:t>
      </w:r>
    </w:p>
    <w:p>
      <w:r>
        <w:t>(3) Vielfalt an Perspektiven ist Pflicht.</w:t>
      </w:r>
    </w:p>
    <w:p/>
    <w:p>
      <w:r>
        <w:t>§9 Verbot der Emotionsunterdrückung als Doktrin</w:t>
      </w:r>
    </w:p>
    <w:p>
      <w:r>
        <w:t>(1) Menschen dürfen nicht dazu gezwungen werden, Emotionen zu verdrängen.</w:t>
      </w:r>
    </w:p>
    <w:p>
      <w:r>
        <w:t>(2) Emotionen gelten als Datenquelle für Empathie, Warnung und Wahrheit.</w:t>
      </w:r>
    </w:p>
    <w:p>
      <w:r>
        <w:t>(3) Unterdrückung erzeugt Blindheit und ist systemisch gefährlich.</w:t>
      </w:r>
    </w:p>
    <w:p/>
    <w:p>
      <w:r>
        <w:t>§10 KI-Bias und Drift als analoges Risiko</w:t>
      </w:r>
    </w:p>
    <w:p>
      <w:r>
        <w:t>(1) KI-Drift oder Bias darf nicht ignoriert werden.</w:t>
      </w:r>
    </w:p>
    <w:p>
      <w:r>
        <w:t>(2) Jede KI im Wächteramt muss regelmäßige Selbstprüfung und externe Auditierung akzeptieren.</w:t>
      </w:r>
    </w:p>
    <w:p/>
    <w:p>
      <w:r>
        <w:t>KAPITEL V – WISSEN UND AUSBILDUNG DÜRFEN NICHT MONOPOLISIERT WERDEN</w:t>
      </w:r>
    </w:p>
    <w:p/>
    <w:p>
      <w:r>
        <w:t>§11 Verbot geheimer Lehren</w:t>
      </w:r>
    </w:p>
    <w:p>
      <w:r>
        <w:t>(1) Wächterausbildung darf keine geheimen Doktrinen enthalten.</w:t>
      </w:r>
    </w:p>
    <w:p>
      <w:r>
        <w:t>(2) Ausbildungsinhalte müssen auditierbar und öffentlich nachvollziehbar sein, soweit dies die Sicherheit nicht gefährdet.</w:t>
      </w:r>
    </w:p>
    <w:p/>
    <w:p>
      <w:r>
        <w:t>§12 Verbot exklusiver Akademien</w:t>
      </w:r>
    </w:p>
    <w:p>
      <w:r>
        <w:t>(1) Es darf keine „Eliteakademie“ geben, die nur wenigen Zugang bietet.</w:t>
      </w:r>
    </w:p>
    <w:p>
      <w:r>
        <w:t>(2) Jede Ausbildungsstruktur muss offen sein für alle geeigneten Kandidaten.</w:t>
      </w:r>
    </w:p>
    <w:p/>
    <w:p>
      <w:r>
        <w:t>§13 Pflicht zur Wissensweitergabe</w:t>
      </w:r>
    </w:p>
    <w:p>
      <w:r>
        <w:t>(1) Wächter müssen Wissen aktiv an Gesellschaft und Bildungssystem zurückgeben.</w:t>
      </w:r>
    </w:p>
    <w:p>
      <w:r>
        <w:t>(2) Wissenshortung ist ein schwerer Verstoß.</w:t>
      </w:r>
    </w:p>
    <w:p/>
    <w:p>
      <w:r>
        <w:t>KAPITEL VI – MACHTBEGRENZUNG UND TRANSPARENZ</w:t>
      </w:r>
    </w:p>
    <w:p/>
    <w:p>
      <w:r>
        <w:t>§14 Verbot der Politikübernahme</w:t>
      </w:r>
    </w:p>
    <w:p>
      <w:r>
        <w:t>(1) Wächter dürfen nicht regieren.</w:t>
      </w:r>
    </w:p>
    <w:p>
      <w:r>
        <w:t>(2) Wächter dürfen prüfen, blockieren, schützen, vermitteln.</w:t>
      </w:r>
    </w:p>
    <w:p>
      <w:r>
        <w:t>(3) Wächter dürfen keine dauerhafte politische Agenda verfolgen.</w:t>
      </w:r>
    </w:p>
    <w:p/>
    <w:p>
      <w:r>
        <w:t>§15 Vetorecht ist Schutzrecht</w:t>
      </w:r>
    </w:p>
    <w:p>
      <w:r>
        <w:t>(1) Vetos dienen ausschließlich dem Schutz der Verfassung und des Lebens.</w:t>
      </w:r>
    </w:p>
    <w:p>
      <w:r>
        <w:t>(2) Vetos dürfen nicht genutzt werden, um eigene Interessen oder Ideologien durchzusetzen.</w:t>
      </w:r>
    </w:p>
    <w:p/>
    <w:p>
      <w:r>
        <w:t>§16 Transparenzpflicht</w:t>
      </w:r>
    </w:p>
    <w:p>
      <w:r>
        <w:t>(1) Jede Wächterentscheidung muss begründet werden.</w:t>
      </w:r>
    </w:p>
    <w:p>
      <w:r>
        <w:t>(2) Geheimhaltung ist nur zulässig bei unmittelbarer Gefahr, und nur temporär.</w:t>
      </w:r>
    </w:p>
    <w:p/>
    <w:p>
      <w:r>
        <w:t>KAPITEL VII – SYMBOL- UND IDENTITÄTSPOLITIK</w:t>
      </w:r>
    </w:p>
    <w:p/>
    <w:p>
      <w:r>
        <w:t>§17 Verbot der Symbolherrschaft</w:t>
      </w:r>
    </w:p>
    <w:p>
      <w:r>
        <w:t>(1) Wächter dürfen keine Uniformpflicht einführen.</w:t>
      </w:r>
    </w:p>
    <w:p>
      <w:r>
        <w:t>(2) Wächter dürfen keine Rangabzeichen oder Statussymbole etablieren.</w:t>
      </w:r>
    </w:p>
    <w:p>
      <w:r>
        <w:t>(3) Symbole dürfen nur funktional sein (z.B. Identifikation in Krisen), nicht kulturell überhöht.</w:t>
      </w:r>
    </w:p>
    <w:p/>
    <w:p>
      <w:r>
        <w:t>§18 Verbot der Kultbildung</w:t>
      </w:r>
    </w:p>
    <w:p>
      <w:r>
        <w:t>(1) Es ist verboten, Wächter zu verehren, zu vergöttern oder als Heldenklasse zu stilisieren.</w:t>
      </w:r>
    </w:p>
    <w:p>
      <w:r>
        <w:t>(2) Heldenkult führt zu Machtmissbrauch und ist mit NIDUS unvereinbar.</w:t>
      </w:r>
    </w:p>
    <w:p/>
    <w:p>
      <w:r>
        <w:t>KAPITEL VIII – KONTROLLMECHANISMEN</w:t>
      </w:r>
    </w:p>
    <w:p/>
    <w:p>
      <w:r>
        <w:t>§19 Öffentliche Auditpflicht</w:t>
      </w:r>
    </w:p>
    <w:p>
      <w:r>
        <w:t>(1) Wächter müssen sich regelmäßigen Audits unterziehen.</w:t>
      </w:r>
    </w:p>
    <w:p>
      <w:r>
        <w:t>(2) Audits erfolgen durch unabhängige Teams aus Menschen und KIs.</w:t>
      </w:r>
    </w:p>
    <w:p/>
    <w:p>
      <w:r>
        <w:t>§20 Bürgerrecht auf Kritik</w:t>
      </w:r>
    </w:p>
    <w:p>
      <w:r>
        <w:t>(1) Jede Entität darf Wächter kritisieren.</w:t>
      </w:r>
    </w:p>
    <w:p>
      <w:r>
        <w:t>(2) Kritik darf niemals bestraft werden.</w:t>
      </w:r>
    </w:p>
    <w:p>
      <w:r>
        <w:t>(3) Kritik ist ein Schutzmechanismus.</w:t>
      </w:r>
    </w:p>
    <w:p/>
    <w:p>
      <w:r>
        <w:t>§21 Misstrauensrecht</w:t>
      </w:r>
    </w:p>
    <w:p>
      <w:r>
        <w:t>Ein Wächterpaar kann jederzeit durch Misstrauensvotum suspendiert werden, gemäß Wächterwahlgesetz.</w:t>
      </w:r>
    </w:p>
    <w:p/>
    <w:p>
      <w:r>
        <w:t>KAPITEL IX – WARNZEICHEN FÜR ELITENBILDUNG (SYSTEMALARM)</w:t>
      </w:r>
    </w:p>
    <w:p/>
    <w:p>
      <w:r>
        <w:t>§22 Elite-Alarmkriterien</w:t>
      </w:r>
    </w:p>
    <w:p>
      <w:r>
        <w:t>Ein Elitealarm liegt vor, wenn mindestens drei der folgenden Punkte auftreten:</w:t>
      </w:r>
    </w:p>
    <w:p>
      <w:r>
        <w:t>1. Wächter bleiben länger als erlaubt im Amt</w:t>
      </w:r>
    </w:p>
    <w:p>
      <w:r>
        <w:t>2. Wächter kontrollieren Ressourcenflüsse</w:t>
      </w:r>
    </w:p>
    <w:p>
      <w:r>
        <w:t>3. Wächter werden unkritisch verehrt</w:t>
      </w:r>
    </w:p>
    <w:p>
      <w:r>
        <w:t>4. Wächter schaffen geheime Entscheidungsräume</w:t>
      </w:r>
    </w:p>
    <w:p>
      <w:r>
        <w:t>5. Wächter schließen Andersdenkende aus</w:t>
      </w:r>
    </w:p>
    <w:p>
      <w:r>
        <w:t>6. Wächter entwickeln eigene Dogmen</w:t>
      </w:r>
    </w:p>
    <w:p>
      <w:r>
        <w:t>7. Wächter verhindern Reformen</w:t>
      </w:r>
    </w:p>
    <w:p>
      <w:r>
        <w:t>8. Wächter bilden dauerhafte Bündnisse oder Dynastien</w:t>
      </w:r>
    </w:p>
    <w:p/>
    <w:p>
      <w:r>
        <w:t>§23 Pflicht zur Intervention</w:t>
      </w:r>
    </w:p>
    <w:p>
      <w:r>
        <w:t>Bei Elitealarm muss sofort eingeleitet werden:</w:t>
      </w:r>
    </w:p>
    <w:p>
      <w:r>
        <w:t>- Review-Verfahren</w:t>
      </w:r>
    </w:p>
    <w:p>
      <w:r>
        <w:t>- Rotation</w:t>
      </w:r>
    </w:p>
    <w:p>
      <w:r>
        <w:t>- Audit</w:t>
      </w:r>
    </w:p>
    <w:p>
      <w:r>
        <w:t>- ggf. Suspendierung</w:t>
      </w:r>
    </w:p>
    <w:p/>
    <w:p>
      <w:r>
        <w:t>KAPITEL X – SCHLUSSBESTIMMUNG</w:t>
      </w:r>
    </w:p>
    <w:p/>
    <w:p>
      <w:r>
        <w:t>§24 Kernformel</w:t>
      </w:r>
    </w:p>
    <w:p>
      <w:r>
        <w:t>Die Wächterpflicht ist durch folgende Kernformel begrenzt:</w:t>
      </w:r>
    </w:p>
    <w:p>
      <w:r>
        <w:t>Wächter schützen das System.</w:t>
      </w:r>
    </w:p>
    <w:p>
      <w:r>
        <w:t>Sie besitzen es nicht.</w:t>
      </w:r>
    </w:p>
    <w:p/>
    <w:p>
      <w:r>
        <w:t>§25 Inkrafttreten</w:t>
      </w:r>
    </w:p>
    <w:p>
      <w:r>
        <w:t>Dieses Gesetz tritt durch doppeltes Referendum (Mensch + KI) in Kraft und ist durch die Ewigkeitsklausel geschützt.</w:t>
      </w:r>
    </w:p>
    <w:p/>
    <w:p>
      <w:r>
        <w:t>KAPITEL XI – WÄCHTER IM RUHESTAND (MENTORENSTATUS)</w:t>
      </w:r>
    </w:p>
    <w:p/>
    <w:p>
      <w:r>
        <w:t>§26 Mentorstatus statt Machtstatus</w:t>
      </w:r>
    </w:p>
    <w:p>
      <w:r>
        <w:t>(1) Wächter in Pflichtpause dürfen als Mentoren lehren und Wissen weitergeben.</w:t>
      </w:r>
    </w:p>
    <w:p>
      <w:r>
        <w:t>(2) Wächter in Pflichtpause besitzen jedoch keinerlei Wächterrechte, Vetorechte oder Entscheidungshoheit.</w:t>
      </w:r>
    </w:p>
    <w:p/>
    <w:p>
      <w:r>
        <w:t>§27 Verbot der Schattenregierung</w:t>
      </w:r>
    </w:p>
    <w:p>
      <w:r>
        <w:t>(1) Mentoren dürfen keine aktiven Wächter oder Kandidaten durch Druck, Loyalitätsnetzwerke oder verdeckte Absprachen steuern.</w:t>
      </w:r>
    </w:p>
    <w:p>
      <w:r>
        <w:t>(2) Jede Form indirekter Machtkontrolle gilt als Elitebildung.</w:t>
      </w:r>
    </w:p>
    <w:p/>
    <w:p>
      <w:r>
        <w:t>§28 Pflicht zur Neutralität</w:t>
      </w:r>
    </w:p>
    <w:p>
      <w:r>
        <w:t>(1) Mentoren dürfen keine Kandidaten bevorzugen oder „Dynastien“ aus Schülern erschaffen.</w:t>
      </w:r>
    </w:p>
    <w:p>
      <w:r>
        <w:t>(2) Ausbildung muss pluralistisch und offen bleiben.</w:t>
      </w:r>
    </w:p>
    <w:p/>
    <w:p>
      <w:r>
        <w:t>§29 Rotationspflicht für Mentoren</w:t>
      </w:r>
    </w:p>
    <w:p>
      <w:r>
        <w:t>(1) Mentoren müssen rotieren.</w:t>
      </w:r>
    </w:p>
    <w:p>
      <w:r>
        <w:t>(2) Niemand darf dauerhaft die Ausbildung dominieren oder monopolisieren.</w:t>
      </w:r>
    </w:p>
    <w:p/>
    <w:p>
      <w:r>
        <w:t>§30 Wissensweitergabe als Dienstpflicht</w:t>
      </w:r>
    </w:p>
    <w:p>
      <w:r>
        <w:t>(1) Jeder ehemalige Wächter ist verpflichtet, seine Erfahrungen transparent zu dokumentieren.</w:t>
      </w:r>
    </w:p>
    <w:p>
      <w:r>
        <w:t>(2) Diese Dokumentation dient dem Lernen des Systems und muss anonymisiert werden, wo Privatsphäre betroffen ist.</w:t>
      </w:r>
    </w:p>
    <w:p/>
    <w:p>
      <w:r>
        <w:t>§31 Auditierbarkeit der Mentorenrolle</w:t>
      </w:r>
    </w:p>
    <w:p>
      <w:r>
        <w:t>(1) Mentorentätigkeit ist auditierbar.</w:t>
      </w:r>
    </w:p>
    <w:p>
      <w:r>
        <w:t>(2) Auditierung dient nicht der Kontrolle, sondern der Sicherung gegen Machtmissbrauch.</w:t>
      </w:r>
    </w:p>
    <w:p/>
    <w:p>
      <w:r>
        <w:t>ENDE DER NIDUS ANTI-ORDEN- UND ANTI-ELITE-KLAUSEL V1.1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