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9FAD9C" w14:textId="77777777" w:rsidR="005D1A89" w:rsidRDefault="005D1A89" w:rsidP="005D1A89">
      <w:pPr>
        <w:pStyle w:val="c1011"/>
        <w:shd w:val="clear" w:color="auto" w:fill="FFFFFF"/>
        <w:spacing w:before="48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Chapter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11 - View Functions</w:t>
      </w:r>
    </w:p>
    <w:p w14:paraId="11D3EDC0" w14:textId="77777777" w:rsidR="005D1A89" w:rsidRDefault="005D1A89" w:rsidP="005D1A89">
      <w:pPr>
        <w:pStyle w:val="c1040"/>
        <w:shd w:val="clear" w:color="auto" w:fill="FFFFFF"/>
        <w:spacing w:before="720" w:beforeAutospacing="0" w:after="0" w:afterAutospacing="0"/>
        <w:rPr>
          <w:rFonts w:ascii="Georgia" w:hAnsi="Georgia"/>
          <w:color w:val="0000FF"/>
        </w:rPr>
      </w:pPr>
      <w:r>
        <w:rPr>
          <w:rFonts w:ascii="Georgia" w:hAnsi="Georgia"/>
          <w:color w:val="0000FF"/>
        </w:rPr>
        <w:t>“It is easier to go down a hill than up it, but the view is much better at the top.”</w:t>
      </w:r>
    </w:p>
    <w:p w14:paraId="0A549B72" w14:textId="77777777" w:rsidR="005D1A89" w:rsidRDefault="005D1A89" w:rsidP="005D1A89">
      <w:pPr>
        <w:pStyle w:val="c1041"/>
        <w:shd w:val="clear" w:color="auto" w:fill="FFFFFF"/>
        <w:spacing w:before="0" w:beforeAutospacing="0" w:after="0" w:afterAutospacing="0"/>
        <w:rPr>
          <w:rFonts w:ascii="Georgia" w:hAnsi="Georgia"/>
          <w:color w:val="0000FF"/>
        </w:rPr>
      </w:pPr>
      <w:r>
        <w:rPr>
          <w:rFonts w:ascii="Georgia" w:hAnsi="Georgia"/>
          <w:color w:val="0000FF"/>
        </w:rPr>
        <w:t>-Arnold Bennett</w:t>
      </w:r>
    </w:p>
    <w:p w14:paraId="6ADC1CD5" w14:textId="77777777" w:rsidR="005D1A89" w:rsidRDefault="005D1A89" w:rsidP="005D1A89">
      <w:pPr>
        <w:pStyle w:val="c1058"/>
        <w:shd w:val="clear" w:color="auto" w:fill="FFFFFF"/>
        <w:spacing w:before="360" w:beforeAutospacing="0" w:after="240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Creating</w:t>
      </w:r>
      <w:r>
        <w:rPr>
          <w:rStyle w:val="apple-converted-space"/>
          <w:rFonts w:ascii="Georgia" w:hAnsi="Georgia"/>
          <w:i/>
          <w:iCs/>
          <w:color w:val="333333"/>
        </w:rPr>
        <w:t> </w:t>
      </w:r>
      <w:r>
        <w:rPr>
          <w:rStyle w:val="a3"/>
          <w:rFonts w:ascii="Georgia" w:hAnsi="Georgia"/>
          <w:color w:val="333333"/>
        </w:rPr>
        <w:t>a Simple View</w:t>
      </w:r>
    </w:p>
    <w:p w14:paraId="194B0EF8" w14:textId="77777777" w:rsidR="005D1A89" w:rsidRDefault="005D1A89" w:rsidP="005D1A89">
      <w:pPr>
        <w:pStyle w:val="c1016"/>
        <w:shd w:val="clear" w:color="auto" w:fill="FFFFFF"/>
        <w:spacing w:before="12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31601D9E" wp14:editId="4F5D152F">
            <wp:extent cx="4762500" cy="4432300"/>
            <wp:effectExtent l="0" t="0" r="12700" b="12700"/>
            <wp:docPr id="12" name="圖片 12" descr="https://www.safaribooksonline.com/library/view/v14-certification-teradata/9781940540245/img/29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afaribooksonline.com/library/view/v14-certification-teradata/9781940540245/img/294_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9EFAC" w14:textId="77777777" w:rsidR="005D1A89" w:rsidRDefault="005D1A89" w:rsidP="005D1A89">
      <w:pPr>
        <w:pStyle w:val="c1032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The purposes of views are to restrict access to certain columns, derive columns or Join Tables, and to restrict access to certain rows (if a WHERE clause is used).</w:t>
      </w:r>
    </w:p>
    <w:p w14:paraId="19BC8070" w14:textId="77777777" w:rsidR="005D1A89" w:rsidRDefault="005D1A89" w:rsidP="005D1A89">
      <w:pPr>
        <w:pStyle w:val="c1058"/>
        <w:shd w:val="clear" w:color="auto" w:fill="FFFFFF"/>
        <w:spacing w:before="360" w:beforeAutospacing="0" w:after="240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The</w:t>
      </w:r>
      <w:r>
        <w:rPr>
          <w:rStyle w:val="apple-converted-space"/>
          <w:rFonts w:ascii="Georgia" w:hAnsi="Georgia"/>
          <w:i/>
          <w:iCs/>
          <w:color w:val="333333"/>
        </w:rPr>
        <w:t> </w:t>
      </w:r>
      <w:r>
        <w:rPr>
          <w:rStyle w:val="a3"/>
          <w:rFonts w:ascii="Georgia" w:hAnsi="Georgia"/>
          <w:color w:val="333333"/>
        </w:rPr>
        <w:t>Semantic Layer</w:t>
      </w:r>
    </w:p>
    <w:p w14:paraId="6F981257" w14:textId="77777777" w:rsidR="005D1A89" w:rsidRDefault="005D1A89" w:rsidP="005D1A89">
      <w:pPr>
        <w:pStyle w:val="c1016"/>
        <w:shd w:val="clear" w:color="auto" w:fill="FFFFFF"/>
        <w:spacing w:before="12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lastRenderedPageBreak/>
        <w:drawing>
          <wp:inline distT="0" distB="0" distL="0" distR="0" wp14:anchorId="41027D4C" wp14:editId="178DA28E">
            <wp:extent cx="4762500" cy="4025900"/>
            <wp:effectExtent l="0" t="0" r="12700" b="12700"/>
            <wp:docPr id="11" name="圖片 11" descr="https://www.safaribooksonline.com/library/view/v14-certification-teradata/9781940540245/img/29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afaribooksonline.com/library/view/v14-certification-teradata/9781940540245/img/295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482A6" w14:textId="77777777" w:rsidR="005D1A89" w:rsidRDefault="005D1A89" w:rsidP="005D1A89">
      <w:pPr>
        <w:pStyle w:val="p189"/>
        <w:shd w:val="clear" w:color="auto" w:fill="FFFFFF"/>
        <w:spacing w:before="0" w:beforeAutospacing="0" w:after="60" w:afterAutospacing="0"/>
        <w:ind w:right="234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 customer often has what is called</w:t>
      </w:r>
    </w:p>
    <w:p w14:paraId="2014FBA4" w14:textId="77777777" w:rsidR="005D1A89" w:rsidRDefault="005D1A89" w:rsidP="005D1A89">
      <w:pPr>
        <w:pStyle w:val="p190"/>
        <w:shd w:val="clear" w:color="auto" w:fill="FFFFFF"/>
        <w:spacing w:before="0" w:beforeAutospacing="0" w:after="60" w:afterAutospacing="0"/>
        <w:ind w:right="240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a4"/>
          <w:rFonts w:ascii="Georgia" w:hAnsi="Georgia"/>
          <w:color w:val="333333"/>
        </w:rPr>
        <w:t>semantic layer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between the data</w:t>
      </w:r>
    </w:p>
    <w:p w14:paraId="6006742E" w14:textId="77777777" w:rsidR="005D1A89" w:rsidRDefault="005D1A89" w:rsidP="005D1A89">
      <w:pPr>
        <w:pStyle w:val="p191"/>
        <w:shd w:val="clear" w:color="auto" w:fill="FFFFFF"/>
        <w:spacing w:before="0" w:beforeAutospacing="0" w:after="60" w:afterAutospacing="0"/>
        <w:ind w:right="246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tables and the end users. A simple</w:t>
      </w:r>
    </w:p>
    <w:p w14:paraId="72A3EBFD" w14:textId="77777777" w:rsidR="005D1A89" w:rsidRDefault="005D1A89" w:rsidP="005D1A89">
      <w:pPr>
        <w:pStyle w:val="p191"/>
        <w:shd w:val="clear" w:color="auto" w:fill="FFFFFF"/>
        <w:spacing w:before="0" w:beforeAutospacing="0" w:after="60" w:afterAutospacing="0"/>
        <w:ind w:right="246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definition of a semantic layer is a</w:t>
      </w:r>
    </w:p>
    <w:p w14:paraId="15A13C9A" w14:textId="77777777" w:rsidR="005D1A89" w:rsidRDefault="005D1A89" w:rsidP="005D1A89">
      <w:pPr>
        <w:pStyle w:val="p192"/>
        <w:shd w:val="clear" w:color="auto" w:fill="FFFFFF"/>
        <w:spacing w:before="0" w:beforeAutospacing="0" w:after="60" w:afterAutospacing="0"/>
        <w:ind w:right="294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view layer that uses business</w:t>
      </w:r>
    </w:p>
    <w:p w14:paraId="659EA4CD" w14:textId="77777777" w:rsidR="005D1A89" w:rsidRDefault="005D1A89" w:rsidP="005D1A89">
      <w:pPr>
        <w:pStyle w:val="p193"/>
        <w:shd w:val="clear" w:color="auto" w:fill="FFFFFF"/>
        <w:spacing w:before="0" w:beforeAutospacing="0" w:after="2655" w:afterAutospacing="0"/>
        <w:ind w:right="22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terminology and does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a4"/>
          <w:rFonts w:ascii="Georgia" w:hAnsi="Georgia"/>
          <w:color w:val="333333"/>
        </w:rPr>
        <w:t>presentation</w:t>
      </w:r>
      <w:r>
        <w:rPr>
          <w:rFonts w:ascii="Georgia" w:hAnsi="Georgia"/>
          <w:color w:val="333333"/>
        </w:rPr>
        <w:t>.</w:t>
      </w:r>
    </w:p>
    <w:p w14:paraId="122549E8" w14:textId="77777777" w:rsidR="005D1A89" w:rsidRDefault="005D1A89" w:rsidP="005D1A89">
      <w:pPr>
        <w:pStyle w:val="c1032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The "semantic layer" may change column names, can even derive new column values, perform all aggregation, or whatever else the presentation layer needs to support the users.</w:t>
      </w:r>
    </w:p>
    <w:p w14:paraId="3B90FF4E" w14:textId="77777777" w:rsidR="005D1A89" w:rsidRDefault="005D1A89" w:rsidP="005D1A89">
      <w:pPr>
        <w:pStyle w:val="c1058"/>
        <w:shd w:val="clear" w:color="auto" w:fill="FFFFFF"/>
        <w:spacing w:before="360" w:beforeAutospacing="0" w:after="240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Basic</w:t>
      </w:r>
      <w:r>
        <w:rPr>
          <w:rStyle w:val="apple-converted-space"/>
          <w:rFonts w:ascii="Georgia" w:hAnsi="Georgia"/>
          <w:i/>
          <w:iCs/>
          <w:color w:val="333333"/>
        </w:rPr>
        <w:t> </w:t>
      </w:r>
      <w:r>
        <w:rPr>
          <w:rStyle w:val="a3"/>
          <w:rFonts w:ascii="Georgia" w:hAnsi="Georgia"/>
          <w:color w:val="333333"/>
        </w:rPr>
        <w:t>Rules for Views</w:t>
      </w:r>
    </w:p>
    <w:p w14:paraId="449F2BC0" w14:textId="77777777" w:rsidR="005D1A89" w:rsidRDefault="005D1A89" w:rsidP="005D1A89">
      <w:pPr>
        <w:pStyle w:val="c1016"/>
        <w:shd w:val="clear" w:color="auto" w:fill="FFFFFF"/>
        <w:spacing w:before="12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2FA1E22D" wp14:editId="706EA1DA">
            <wp:extent cx="4762500" cy="2844800"/>
            <wp:effectExtent l="0" t="0" r="12700" b="0"/>
            <wp:docPr id="10" name="圖片 10" descr="https://www.safaribooksonline.com/library/view/v14-certification-teradata/9781940540245/img/29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afaribooksonline.com/library/view/v14-certification-teradata/9781940540245/img/296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E4B7A" w14:textId="77777777" w:rsidR="005D1A89" w:rsidRDefault="005D1A89" w:rsidP="005D1A89">
      <w:pPr>
        <w:pStyle w:val="c1032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Above are the basic rules of Views with excellent examples.</w:t>
      </w:r>
    </w:p>
    <w:p w14:paraId="21826249" w14:textId="77777777" w:rsidR="005D1A89" w:rsidRDefault="005D1A89" w:rsidP="005D1A89">
      <w:pPr>
        <w:pStyle w:val="c1058"/>
        <w:shd w:val="clear" w:color="auto" w:fill="FFFFFF"/>
        <w:spacing w:before="360" w:beforeAutospacing="0" w:after="240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How</w:t>
      </w:r>
      <w:r>
        <w:rPr>
          <w:rStyle w:val="apple-converted-space"/>
          <w:rFonts w:ascii="Georgia" w:hAnsi="Georgia"/>
          <w:i/>
          <w:iCs/>
          <w:color w:val="333333"/>
        </w:rPr>
        <w:t> </w:t>
      </w:r>
      <w:r>
        <w:rPr>
          <w:rStyle w:val="a3"/>
          <w:rFonts w:ascii="Georgia" w:hAnsi="Georgia"/>
          <w:color w:val="333333"/>
        </w:rPr>
        <w:t xml:space="preserve">to Modify a </w:t>
      </w:r>
      <w:proofErr w:type="gramStart"/>
      <w:r>
        <w:rPr>
          <w:rStyle w:val="a3"/>
          <w:rFonts w:ascii="Georgia" w:hAnsi="Georgia"/>
          <w:color w:val="333333"/>
        </w:rPr>
        <w:t>View</w:t>
      </w:r>
      <w:proofErr w:type="gramEnd"/>
    </w:p>
    <w:p w14:paraId="220151A1" w14:textId="77777777" w:rsidR="005D1A89" w:rsidRDefault="005D1A89" w:rsidP="005D1A89">
      <w:pPr>
        <w:pStyle w:val="c1016"/>
        <w:shd w:val="clear" w:color="auto" w:fill="FFFFFF"/>
        <w:spacing w:before="12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5F44094D" wp14:editId="5025B865">
            <wp:extent cx="4762500" cy="2794000"/>
            <wp:effectExtent l="0" t="0" r="12700" b="0"/>
            <wp:docPr id="9" name="圖片 9" descr="https://www.safaribooksonline.com/library/view/v14-certification-teradata/9781940540245/img/29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safaribooksonline.com/library/view/v14-certification-teradata/9781940540245/img/297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4F6D" w14:textId="77777777" w:rsidR="005D1A89" w:rsidRDefault="005D1A89" w:rsidP="005D1A89">
      <w:pPr>
        <w:pStyle w:val="c1032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The REPLACE Keyword will allow a user to change a view.</w:t>
      </w:r>
    </w:p>
    <w:p w14:paraId="0BE4DC72" w14:textId="77777777" w:rsidR="005D1A89" w:rsidRDefault="005D1A89" w:rsidP="005D1A89">
      <w:pPr>
        <w:pStyle w:val="c1058"/>
        <w:shd w:val="clear" w:color="auto" w:fill="FFFFFF"/>
        <w:spacing w:before="360" w:beforeAutospacing="0" w:after="240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Exceptions</w:t>
      </w:r>
      <w:r>
        <w:rPr>
          <w:rStyle w:val="apple-converted-space"/>
          <w:rFonts w:ascii="Georgia" w:hAnsi="Georgia"/>
          <w:i/>
          <w:iCs/>
          <w:color w:val="333333"/>
        </w:rPr>
        <w:t> </w:t>
      </w:r>
      <w:r>
        <w:rPr>
          <w:rStyle w:val="a3"/>
          <w:rFonts w:ascii="Georgia" w:hAnsi="Georgia"/>
          <w:color w:val="333333"/>
        </w:rPr>
        <w:t>to the ORDER BY Rule inside a View</w:t>
      </w:r>
    </w:p>
    <w:p w14:paraId="65E9BEB4" w14:textId="77777777" w:rsidR="005D1A89" w:rsidRDefault="005D1A89" w:rsidP="005D1A89">
      <w:pPr>
        <w:pStyle w:val="c1016"/>
        <w:shd w:val="clear" w:color="auto" w:fill="FFFFFF"/>
        <w:spacing w:before="12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521FEA55" wp14:editId="2D6DB172">
            <wp:extent cx="4762500" cy="2832100"/>
            <wp:effectExtent l="0" t="0" r="12700" b="12700"/>
            <wp:docPr id="8" name="圖片 8" descr="https://www.safaribooksonline.com/library/view/v14-certification-teradata/9781940540245/img/29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afaribooksonline.com/library/view/v14-certification-teradata/9781940540245/img/298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5EF8F" w14:textId="77777777" w:rsidR="005D1A89" w:rsidRDefault="005D1A89" w:rsidP="005D1A89">
      <w:pPr>
        <w:pStyle w:val="c1032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There are EXCEPTIONS to the ORDER BY rule. The TOP command allows a view to work with an ORDER BY inside. ANSI OLAP statements also work inside a View.</w:t>
      </w:r>
    </w:p>
    <w:p w14:paraId="3D041791" w14:textId="77777777" w:rsidR="005D1A89" w:rsidRDefault="005D1A89" w:rsidP="005D1A89">
      <w:pPr>
        <w:pStyle w:val="c1058"/>
        <w:shd w:val="clear" w:color="auto" w:fill="FFFFFF"/>
        <w:spacing w:before="360" w:beforeAutospacing="0" w:after="240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How</w:t>
      </w:r>
      <w:r>
        <w:rPr>
          <w:rStyle w:val="apple-converted-space"/>
          <w:rFonts w:ascii="Georgia" w:hAnsi="Georgia"/>
          <w:i/>
          <w:iCs/>
          <w:color w:val="333333"/>
        </w:rPr>
        <w:t> </w:t>
      </w:r>
      <w:r>
        <w:rPr>
          <w:rStyle w:val="a3"/>
          <w:rFonts w:ascii="Georgia" w:hAnsi="Georgia"/>
          <w:color w:val="333333"/>
        </w:rPr>
        <w:t>to Get HELP with a View</w:t>
      </w:r>
    </w:p>
    <w:p w14:paraId="6108EE9D" w14:textId="77777777" w:rsidR="005D1A89" w:rsidRDefault="005D1A89" w:rsidP="005D1A89">
      <w:pPr>
        <w:pStyle w:val="c1016"/>
        <w:shd w:val="clear" w:color="auto" w:fill="FFFFFF"/>
        <w:spacing w:before="12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643D31D6" wp14:editId="1AADCD44">
            <wp:extent cx="4762500" cy="2971800"/>
            <wp:effectExtent l="0" t="0" r="12700" b="0"/>
            <wp:docPr id="7" name="圖片 7" descr="https://www.safaribooksonline.com/library/view/v14-certification-teradata/9781940540245/img/29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safaribooksonline.com/library/view/v14-certification-teradata/9781940540245/img/299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EE2E" w14:textId="77777777" w:rsidR="005D1A89" w:rsidRDefault="005D1A89" w:rsidP="005D1A89">
      <w:pPr>
        <w:pStyle w:val="c1032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The Help View command does little but show you the columns.</w:t>
      </w:r>
    </w:p>
    <w:p w14:paraId="3ADC18D4" w14:textId="77777777" w:rsidR="005D1A89" w:rsidRDefault="005D1A89" w:rsidP="005D1A89">
      <w:pPr>
        <w:pStyle w:val="c1058"/>
        <w:shd w:val="clear" w:color="auto" w:fill="FFFFFF"/>
        <w:spacing w:before="360" w:beforeAutospacing="0" w:after="240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Views</w:t>
      </w:r>
      <w:r>
        <w:rPr>
          <w:rStyle w:val="apple-converted-space"/>
          <w:rFonts w:ascii="Georgia" w:hAnsi="Georgia"/>
          <w:i/>
          <w:iCs/>
          <w:color w:val="333333"/>
        </w:rPr>
        <w:t> </w:t>
      </w:r>
      <w:r>
        <w:rPr>
          <w:rStyle w:val="a3"/>
          <w:rFonts w:ascii="Georgia" w:hAnsi="Georgia"/>
          <w:color w:val="333333"/>
        </w:rPr>
        <w:t>sometimes CREATED for Formatting or Row Security</w:t>
      </w:r>
    </w:p>
    <w:p w14:paraId="28B146BF" w14:textId="77777777" w:rsidR="005D1A89" w:rsidRDefault="005D1A89" w:rsidP="005D1A89">
      <w:pPr>
        <w:pStyle w:val="c1016"/>
        <w:shd w:val="clear" w:color="auto" w:fill="FFFFFF"/>
        <w:spacing w:before="12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18A85A1C" wp14:editId="0D95A4B0">
            <wp:extent cx="4762500" cy="3454400"/>
            <wp:effectExtent l="0" t="0" r="12700" b="0"/>
            <wp:docPr id="6" name="圖片 6" descr="https://www.safaribooksonline.com/library/view/v14-certification-teradata/9781940540245/img/30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safaribooksonline.com/library/view/v14-certification-teradata/9781940540245/img/300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DD09" w14:textId="77777777" w:rsidR="005D1A89" w:rsidRDefault="005D1A89" w:rsidP="005D1A89">
      <w:pPr>
        <w:pStyle w:val="c1032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Views are designed to do many things. In the example above, this view formats and derives data, limits columns, and also limits the rows coming back with a WHERE.</w:t>
      </w:r>
    </w:p>
    <w:p w14:paraId="2D737F55" w14:textId="77777777" w:rsidR="005D1A89" w:rsidRDefault="005D1A89" w:rsidP="005D1A89">
      <w:pPr>
        <w:pStyle w:val="c1058"/>
        <w:shd w:val="clear" w:color="auto" w:fill="FFFFFF"/>
        <w:spacing w:before="360" w:beforeAutospacing="0" w:after="240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CREATING</w:t>
      </w:r>
      <w:r>
        <w:rPr>
          <w:rStyle w:val="apple-converted-space"/>
          <w:rFonts w:ascii="Georgia" w:hAnsi="Georgia"/>
          <w:i/>
          <w:iCs/>
          <w:color w:val="333333"/>
        </w:rPr>
        <w:t> </w:t>
      </w:r>
      <w:r>
        <w:rPr>
          <w:rStyle w:val="a3"/>
          <w:rFonts w:ascii="Georgia" w:hAnsi="Georgia"/>
          <w:color w:val="333333"/>
        </w:rPr>
        <w:t>Views for Complex SQL such as Joins</w:t>
      </w:r>
    </w:p>
    <w:p w14:paraId="42E8AA48" w14:textId="77777777" w:rsidR="005D1A89" w:rsidRDefault="005D1A89" w:rsidP="005D1A89">
      <w:pPr>
        <w:pStyle w:val="c1016"/>
        <w:shd w:val="clear" w:color="auto" w:fill="FFFFFF"/>
        <w:spacing w:before="12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40DBB679" wp14:editId="47F4252F">
            <wp:extent cx="4762500" cy="3454400"/>
            <wp:effectExtent l="0" t="0" r="12700" b="0"/>
            <wp:docPr id="5" name="圖片 5" descr="https://www.safaribooksonline.com/library/view/v14-certification-teradata/9781940540245/img/30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safaribooksonline.com/library/view/v14-certification-teradata/9781940540245/img/301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97427" w14:textId="77777777" w:rsidR="005D1A89" w:rsidRDefault="005D1A89" w:rsidP="005D1A89">
      <w:pPr>
        <w:pStyle w:val="c1032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 huge reason for Views other than security is to also make Complex SQL easy for users. This view already has the Inner Join built into it, but users just SELECT.</w:t>
      </w:r>
    </w:p>
    <w:p w14:paraId="1B4A00DE" w14:textId="77777777" w:rsidR="005D1A89" w:rsidRDefault="005D1A89" w:rsidP="005D1A89">
      <w:pPr>
        <w:pStyle w:val="c1058"/>
        <w:shd w:val="clear" w:color="auto" w:fill="FFFFFF"/>
        <w:spacing w:before="360" w:beforeAutospacing="0" w:after="240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WHY</w:t>
      </w:r>
      <w:r>
        <w:rPr>
          <w:rStyle w:val="apple-converted-space"/>
          <w:rFonts w:ascii="Georgia" w:hAnsi="Georgia"/>
          <w:i/>
          <w:iCs/>
          <w:color w:val="333333"/>
        </w:rPr>
        <w:t> </w:t>
      </w:r>
      <w:r>
        <w:rPr>
          <w:rStyle w:val="a3"/>
          <w:rFonts w:ascii="Georgia" w:hAnsi="Georgia"/>
          <w:color w:val="333333"/>
        </w:rPr>
        <w:t>certain columns need Aliasing in a View</w:t>
      </w:r>
    </w:p>
    <w:p w14:paraId="01101281" w14:textId="77777777" w:rsidR="005D1A89" w:rsidRDefault="005D1A89" w:rsidP="005D1A89">
      <w:pPr>
        <w:pStyle w:val="c1016"/>
        <w:shd w:val="clear" w:color="auto" w:fill="FFFFFF"/>
        <w:spacing w:before="12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7C43651F" wp14:editId="408B496D">
            <wp:extent cx="4762500" cy="2933700"/>
            <wp:effectExtent l="0" t="0" r="12700" b="12700"/>
            <wp:docPr id="4" name="圖片 4" descr="https://www.safaribooksonline.com/library/view/v14-certification-teradata/9781940540245/img/30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safaribooksonline.com/library/view/v14-certification-teradata/9781940540245/img/302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287C6" w14:textId="77777777" w:rsidR="005D1A89" w:rsidRDefault="005D1A89" w:rsidP="005D1A89">
      <w:pPr>
        <w:pStyle w:val="c1032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When you CREATE a view, you have to ALIAS any aggregation or derived data (such as math). Why? So you can SELECT it later, without having to do a SELECT *. Here, we only chose two columns and used their ALIAS to retrieve them.</w:t>
      </w:r>
    </w:p>
    <w:p w14:paraId="563F9783" w14:textId="77777777" w:rsidR="005D1A89" w:rsidRDefault="005D1A89" w:rsidP="005D1A89">
      <w:pPr>
        <w:pStyle w:val="c1058"/>
        <w:shd w:val="clear" w:color="auto" w:fill="FFFFFF"/>
        <w:spacing w:before="360" w:beforeAutospacing="0" w:after="240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Aggregates</w:t>
      </w:r>
      <w:r>
        <w:rPr>
          <w:rStyle w:val="apple-converted-space"/>
          <w:rFonts w:ascii="Georgia" w:hAnsi="Georgia"/>
          <w:i/>
          <w:iCs/>
          <w:color w:val="333333"/>
        </w:rPr>
        <w:t> </w:t>
      </w:r>
      <w:r>
        <w:rPr>
          <w:rStyle w:val="a3"/>
          <w:rFonts w:ascii="Georgia" w:hAnsi="Georgia"/>
          <w:color w:val="333333"/>
        </w:rPr>
        <w:t>on View Aggregates</w:t>
      </w:r>
    </w:p>
    <w:p w14:paraId="60A46710" w14:textId="77777777" w:rsidR="005D1A89" w:rsidRDefault="005D1A89" w:rsidP="005D1A89">
      <w:pPr>
        <w:pStyle w:val="c1016"/>
        <w:shd w:val="clear" w:color="auto" w:fill="FFFFFF"/>
        <w:spacing w:before="12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3A8CBB7B" wp14:editId="44013234">
            <wp:extent cx="4762500" cy="3568700"/>
            <wp:effectExtent l="0" t="0" r="12700" b="12700"/>
            <wp:docPr id="3" name="圖片 3" descr="https://www.safaribooksonline.com/library/view/v14-certification-teradata/9781940540245/img/30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safaribooksonline.com/library/view/v14-certification-teradata/9781940540245/img/303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2AEED" w14:textId="77777777" w:rsidR="005D1A89" w:rsidRDefault="005D1A89" w:rsidP="005D1A89">
      <w:pPr>
        <w:pStyle w:val="c1032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The examples above show how we put a SUM on the aggregate </w:t>
      </w:r>
      <w:proofErr w:type="spellStart"/>
      <w:r>
        <w:rPr>
          <w:rFonts w:ascii="Georgia" w:hAnsi="Georgia"/>
          <w:color w:val="333333"/>
        </w:rPr>
        <w:t>Order_Sum</w:t>
      </w:r>
      <w:proofErr w:type="spellEnd"/>
      <w:r>
        <w:rPr>
          <w:rFonts w:ascii="Georgia" w:hAnsi="Georgia"/>
          <w:color w:val="333333"/>
        </w:rPr>
        <w:t>.</w:t>
      </w:r>
    </w:p>
    <w:p w14:paraId="4DCD72F8" w14:textId="77777777" w:rsidR="005D1A89" w:rsidRDefault="005D1A89" w:rsidP="005D1A89">
      <w:pPr>
        <w:pStyle w:val="c1058"/>
        <w:shd w:val="clear" w:color="auto" w:fill="FFFFFF"/>
        <w:spacing w:before="360" w:beforeAutospacing="0" w:after="240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Locking</w:t>
      </w:r>
      <w:r>
        <w:rPr>
          <w:rStyle w:val="apple-converted-space"/>
          <w:rFonts w:ascii="Georgia" w:hAnsi="Georgia"/>
          <w:i/>
          <w:iCs/>
          <w:color w:val="333333"/>
        </w:rPr>
        <w:t> </w:t>
      </w:r>
      <w:r>
        <w:rPr>
          <w:rStyle w:val="a3"/>
          <w:rFonts w:ascii="Georgia" w:hAnsi="Georgia"/>
          <w:color w:val="333333"/>
        </w:rPr>
        <w:t>Row for Access</w:t>
      </w:r>
    </w:p>
    <w:p w14:paraId="5DC068C3" w14:textId="77777777" w:rsidR="005D1A89" w:rsidRDefault="005D1A89" w:rsidP="005D1A89">
      <w:pPr>
        <w:pStyle w:val="c1016"/>
        <w:shd w:val="clear" w:color="auto" w:fill="FFFFFF"/>
        <w:spacing w:before="12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7CEFCA88" wp14:editId="1639B4DA">
            <wp:extent cx="4762500" cy="2349500"/>
            <wp:effectExtent l="0" t="0" r="12700" b="12700"/>
            <wp:docPr id="2" name="圖片 2" descr="https://www.safaribooksonline.com/library/view/v14-certification-teradata/9781940540245/img/30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safaribooksonline.com/library/view/v14-certification-teradata/9781940540245/img/304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FE46C" w14:textId="77777777" w:rsidR="005D1A89" w:rsidRDefault="005D1A89" w:rsidP="005D1A89">
      <w:pPr>
        <w:pStyle w:val="c1032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Most views utilize the Locking row for ACCESS command. This is because they want to be able to read while a table is being updated and loaded into. If the user knows a dirty read won’t have a huge effect on their job, why not make a view lock with an ACCESS Lock, thus preventing unnecessary waiting?</w:t>
      </w:r>
    </w:p>
    <w:p w14:paraId="7A6AC611" w14:textId="77777777" w:rsidR="005D1A89" w:rsidRDefault="005D1A89" w:rsidP="005D1A89">
      <w:pPr>
        <w:pStyle w:val="c1058"/>
        <w:shd w:val="clear" w:color="auto" w:fill="FFFFFF"/>
        <w:spacing w:before="360" w:beforeAutospacing="0" w:after="240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Updating</w:t>
      </w:r>
      <w:r>
        <w:rPr>
          <w:rStyle w:val="apple-converted-space"/>
          <w:rFonts w:ascii="Georgia" w:hAnsi="Georgia"/>
          <w:i/>
          <w:iCs/>
          <w:color w:val="333333"/>
        </w:rPr>
        <w:t> </w:t>
      </w:r>
      <w:r>
        <w:rPr>
          <w:rStyle w:val="a3"/>
          <w:rFonts w:ascii="Georgia" w:hAnsi="Georgia"/>
          <w:color w:val="333333"/>
        </w:rPr>
        <w:t>Data in a Table through a View</w:t>
      </w:r>
    </w:p>
    <w:p w14:paraId="6D3D7B46" w14:textId="77777777" w:rsidR="005D1A89" w:rsidRDefault="005D1A89" w:rsidP="005D1A89">
      <w:pPr>
        <w:pStyle w:val="c1016"/>
        <w:shd w:val="clear" w:color="auto" w:fill="FFFFFF"/>
        <w:spacing w:before="12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3EDBC2F9" wp14:editId="0FD391A4">
            <wp:extent cx="4762500" cy="4318000"/>
            <wp:effectExtent l="0" t="0" r="12700" b="0"/>
            <wp:docPr id="1" name="圖片 1" descr="https://www.safaribooksonline.com/library/view/v14-certification-teradata/9781940540245/img/30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safaribooksonline.com/library/view/v14-certification-teradata/9781940540245/img/305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F2B6E" w14:textId="77777777" w:rsidR="005D1A89" w:rsidRDefault="005D1A89" w:rsidP="005D1A89">
      <w:pPr>
        <w:pStyle w:val="c1032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You can UPDATE a table through a View if you have the RIGHTS to do so.</w:t>
      </w:r>
    </w:p>
    <w:p w14:paraId="5D2216AB" w14:textId="77777777" w:rsidR="005D1A89" w:rsidRDefault="005D1A89" w:rsidP="005D1A89">
      <w:pPr>
        <w:pStyle w:val="c1058"/>
        <w:shd w:val="clear" w:color="auto" w:fill="FFFFFF"/>
        <w:spacing w:before="360" w:beforeAutospacing="0" w:after="240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Maintenance</w:t>
      </w:r>
      <w:r>
        <w:rPr>
          <w:rStyle w:val="apple-converted-space"/>
          <w:rFonts w:ascii="Georgia" w:hAnsi="Georgia"/>
          <w:i/>
          <w:iCs/>
          <w:color w:val="333333"/>
        </w:rPr>
        <w:t> </w:t>
      </w:r>
      <w:r>
        <w:rPr>
          <w:rStyle w:val="a3"/>
          <w:rFonts w:ascii="Georgia" w:hAnsi="Georgia"/>
          <w:color w:val="333333"/>
        </w:rPr>
        <w:t>Restrictions on a Table through a View</w:t>
      </w:r>
    </w:p>
    <w:p w14:paraId="7FCC73B0" w14:textId="77777777" w:rsidR="005D1A89" w:rsidRDefault="005D1A89" w:rsidP="005D1A89">
      <w:pPr>
        <w:pStyle w:val="c1034"/>
        <w:shd w:val="clear" w:color="auto" w:fill="FFFFFF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There are a few restrictions that disallow maintenance activity on a view with an INSERT, UPDATE or DELETE request. A view cannot be used for maintenance if it:</w:t>
      </w:r>
    </w:p>
    <w:p w14:paraId="617F1169" w14:textId="77777777" w:rsidR="005D1A89" w:rsidRDefault="005D1A89" w:rsidP="005D1A89">
      <w:pPr>
        <w:pStyle w:val="c1176"/>
        <w:shd w:val="clear" w:color="auto" w:fill="FFFFFF"/>
        <w:spacing w:before="0" w:beforeAutospacing="0" w:after="120" w:afterAutospacing="0"/>
        <w:ind w:left="60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1. Performs a join operation – more than one table</w:t>
      </w:r>
    </w:p>
    <w:p w14:paraId="62CBC754" w14:textId="77777777" w:rsidR="005D1A89" w:rsidRDefault="005D1A89" w:rsidP="005D1A89">
      <w:pPr>
        <w:pStyle w:val="c1176"/>
        <w:shd w:val="clear" w:color="auto" w:fill="FFFFFF"/>
        <w:spacing w:before="0" w:beforeAutospacing="0" w:after="120" w:afterAutospacing="0"/>
        <w:ind w:left="60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2. Selects the same column twice – wouldn’t know which one to use</w:t>
      </w:r>
    </w:p>
    <w:p w14:paraId="3EAAC7B8" w14:textId="77777777" w:rsidR="005D1A89" w:rsidRDefault="005D1A89" w:rsidP="005D1A89">
      <w:pPr>
        <w:pStyle w:val="c1176"/>
        <w:shd w:val="clear" w:color="auto" w:fill="FFFFFF"/>
        <w:spacing w:before="0" w:beforeAutospacing="0" w:after="120" w:afterAutospacing="0"/>
        <w:ind w:left="60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3. Derives data – because it does not undo the math or calculation</w:t>
      </w:r>
    </w:p>
    <w:p w14:paraId="38BCAE64" w14:textId="77777777" w:rsidR="005D1A89" w:rsidRDefault="005D1A89" w:rsidP="005D1A89">
      <w:pPr>
        <w:pStyle w:val="c1176"/>
        <w:shd w:val="clear" w:color="auto" w:fill="FFFFFF"/>
        <w:spacing w:before="0" w:beforeAutospacing="0" w:after="120" w:afterAutospacing="0"/>
        <w:ind w:left="60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4. Performs aggregation – because this eliminates detail data</w:t>
      </w:r>
    </w:p>
    <w:p w14:paraId="397B1648" w14:textId="77777777" w:rsidR="005D1A89" w:rsidRDefault="005D1A89" w:rsidP="005D1A89">
      <w:pPr>
        <w:pStyle w:val="c1176"/>
        <w:shd w:val="clear" w:color="auto" w:fill="FFFFFF"/>
        <w:spacing w:before="0" w:beforeAutospacing="0" w:after="120" w:afterAutospacing="0"/>
        <w:ind w:left="60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5. Uses OLAP functions – because OLAP data is calculated</w:t>
      </w:r>
    </w:p>
    <w:p w14:paraId="4212ADD6" w14:textId="77777777" w:rsidR="005D1A89" w:rsidRDefault="005D1A89" w:rsidP="005D1A89">
      <w:pPr>
        <w:pStyle w:val="c1176"/>
        <w:shd w:val="clear" w:color="auto" w:fill="FFFFFF"/>
        <w:spacing w:before="0" w:beforeAutospacing="0" w:after="120" w:afterAutospacing="0"/>
        <w:ind w:left="60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6. Uses a DISTINCT or GROUP BY – eliminates duplicate rows</w:t>
      </w:r>
    </w:p>
    <w:p w14:paraId="61A3B0E0" w14:textId="77777777" w:rsidR="005D1A89" w:rsidRDefault="005D1A89" w:rsidP="005D1A89">
      <w:pPr>
        <w:pStyle w:val="c1072"/>
        <w:shd w:val="clear" w:color="auto" w:fill="FFFFFF"/>
        <w:spacing w:before="24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Perform maintenance on a table through a view, but see the restrictions above first.</w:t>
      </w:r>
    </w:p>
    <w:p w14:paraId="5FC55BD0" w14:textId="77777777" w:rsidR="006164DB" w:rsidRDefault="006164DB">
      <w:bookmarkStart w:id="0" w:name="_GoBack"/>
      <w:bookmarkEnd w:id="0"/>
    </w:p>
    <w:sectPr w:rsidR="006164DB" w:rsidSect="005B6E9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89"/>
    <w:rsid w:val="005B6E99"/>
    <w:rsid w:val="005D1A89"/>
    <w:rsid w:val="0061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129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011">
    <w:name w:val="c1011"/>
    <w:basedOn w:val="a"/>
    <w:rsid w:val="005D1A89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5D1A89"/>
  </w:style>
  <w:style w:type="paragraph" w:customStyle="1" w:styleId="c1040">
    <w:name w:val="c1040"/>
    <w:basedOn w:val="a"/>
    <w:rsid w:val="005D1A89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paragraph" w:customStyle="1" w:styleId="c1041">
    <w:name w:val="c1041"/>
    <w:basedOn w:val="a"/>
    <w:rsid w:val="005D1A89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paragraph" w:customStyle="1" w:styleId="c1058">
    <w:name w:val="c1058"/>
    <w:basedOn w:val="a"/>
    <w:rsid w:val="005D1A89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styleId="a3">
    <w:name w:val="Emphasis"/>
    <w:basedOn w:val="a0"/>
    <w:uiPriority w:val="20"/>
    <w:qFormat/>
    <w:rsid w:val="005D1A89"/>
    <w:rPr>
      <w:i/>
      <w:iCs/>
    </w:rPr>
  </w:style>
  <w:style w:type="paragraph" w:customStyle="1" w:styleId="c1016">
    <w:name w:val="c1016"/>
    <w:basedOn w:val="a"/>
    <w:rsid w:val="005D1A89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paragraph" w:customStyle="1" w:styleId="c1032">
    <w:name w:val="c1032"/>
    <w:basedOn w:val="a"/>
    <w:rsid w:val="005D1A89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5D1A89"/>
    <w:rPr>
      <w:b/>
      <w:bCs/>
    </w:rPr>
  </w:style>
  <w:style w:type="paragraph" w:customStyle="1" w:styleId="c1072">
    <w:name w:val="c1072"/>
    <w:basedOn w:val="a"/>
    <w:rsid w:val="005D1A89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paragraph" w:customStyle="1" w:styleId="c1034">
    <w:name w:val="c1034"/>
    <w:basedOn w:val="a"/>
    <w:rsid w:val="005D1A89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paragraph" w:customStyle="1" w:styleId="p189">
    <w:name w:val="p189"/>
    <w:basedOn w:val="a"/>
    <w:rsid w:val="005D1A89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paragraph" w:customStyle="1" w:styleId="p190">
    <w:name w:val="p190"/>
    <w:basedOn w:val="a"/>
    <w:rsid w:val="005D1A89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paragraph" w:customStyle="1" w:styleId="p191">
    <w:name w:val="p191"/>
    <w:basedOn w:val="a"/>
    <w:rsid w:val="005D1A89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paragraph" w:customStyle="1" w:styleId="p192">
    <w:name w:val="p192"/>
    <w:basedOn w:val="a"/>
    <w:rsid w:val="005D1A89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paragraph" w:customStyle="1" w:styleId="p193">
    <w:name w:val="p193"/>
    <w:basedOn w:val="a"/>
    <w:rsid w:val="005D1A89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paragraph" w:customStyle="1" w:styleId="c1176">
    <w:name w:val="c1176"/>
    <w:basedOn w:val="a"/>
    <w:rsid w:val="005D1A89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458</Words>
  <Characters>2617</Characters>
  <Application>Microsoft Macintosh Word</Application>
  <DocSecurity>0</DocSecurity>
  <Lines>21</Lines>
  <Paragraphs>6</Paragraphs>
  <ScaleCrop>false</ScaleCrop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2016-11-16T02:21:00Z</dcterms:created>
  <dcterms:modified xsi:type="dcterms:W3CDTF">2016-11-16T02:36:00Z</dcterms:modified>
</cp:coreProperties>
</file>