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C78478" w14:textId="77777777" w:rsidR="005F7F8A" w:rsidRDefault="005F7F8A" w:rsidP="005F7F8A">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18 - Viewpoint</w:t>
      </w:r>
    </w:p>
    <w:p w14:paraId="6A31F484" w14:textId="77777777" w:rsidR="005F7F8A" w:rsidRDefault="005F7F8A" w:rsidP="005F7F8A">
      <w:pPr>
        <w:pStyle w:val="c1040"/>
        <w:shd w:val="clear" w:color="auto" w:fill="FFFFFF"/>
        <w:spacing w:before="720" w:beforeAutospacing="0" w:after="0" w:afterAutospacing="0"/>
        <w:rPr>
          <w:rFonts w:ascii="Georgia" w:hAnsi="Georgia"/>
          <w:color w:val="0000FF"/>
        </w:rPr>
      </w:pPr>
      <w:r>
        <w:rPr>
          <w:rFonts w:ascii="Georgia" w:hAnsi="Georgia"/>
          <w:color w:val="0000FF"/>
        </w:rPr>
        <w:t>“The most dangerous strategy is to jump a chasm in two leaps.”</w:t>
      </w:r>
    </w:p>
    <w:p w14:paraId="197E4EC9" w14:textId="77777777" w:rsidR="005F7F8A" w:rsidRDefault="005F7F8A" w:rsidP="005F7F8A">
      <w:pPr>
        <w:pStyle w:val="c1041"/>
        <w:shd w:val="clear" w:color="auto" w:fill="FFFFFF"/>
        <w:spacing w:before="0" w:beforeAutospacing="0" w:after="0" w:afterAutospacing="0"/>
        <w:rPr>
          <w:rFonts w:ascii="Georgia" w:hAnsi="Georgia"/>
          <w:color w:val="0000FF"/>
        </w:rPr>
      </w:pPr>
      <w:r>
        <w:rPr>
          <w:rFonts w:ascii="Georgia" w:hAnsi="Georgia"/>
          <w:color w:val="0000FF"/>
        </w:rPr>
        <w:t>- Benjamin Disraeli</w:t>
      </w:r>
    </w:p>
    <w:p w14:paraId="1DA13EE7"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Database</w:t>
      </w:r>
      <w:r>
        <w:rPr>
          <w:rStyle w:val="apple-converted-space"/>
          <w:rFonts w:ascii="Georgia" w:hAnsi="Georgia"/>
          <w:i/>
          <w:iCs/>
          <w:color w:val="333333"/>
        </w:rPr>
        <w:t> </w:t>
      </w:r>
      <w:r>
        <w:rPr>
          <w:rStyle w:val="a3"/>
          <w:rFonts w:ascii="Georgia" w:hAnsi="Georgia"/>
          <w:color w:val="333333"/>
        </w:rPr>
        <w:t>Administration (DBA) on Teradata</w:t>
      </w:r>
    </w:p>
    <w:p w14:paraId="4DF6DB24" w14:textId="77777777" w:rsidR="005F7F8A" w:rsidRDefault="005F7F8A" w:rsidP="005F7F8A">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1. Data Dictionary tables and views</w:t>
      </w:r>
    </w:p>
    <w:p w14:paraId="1241C8E6" w14:textId="77777777" w:rsidR="005F7F8A" w:rsidRDefault="005F7F8A" w:rsidP="005F7F8A">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2. System hierarchy and Space management</w:t>
      </w:r>
    </w:p>
    <w:p w14:paraId="00C4EAB6" w14:textId="77777777" w:rsidR="005F7F8A" w:rsidRDefault="005F7F8A" w:rsidP="005F7F8A">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3. Users, Databases, Access Rights, Roles, and Profiles</w:t>
      </w:r>
    </w:p>
    <w:p w14:paraId="1D6D02B7" w14:textId="77777777" w:rsidR="005F7F8A" w:rsidRDefault="005F7F8A" w:rsidP="005F7F8A">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4. Administrator and System Utilities</w:t>
      </w:r>
    </w:p>
    <w:p w14:paraId="7A0DDB9A" w14:textId="77777777" w:rsidR="005F7F8A" w:rsidRDefault="005F7F8A" w:rsidP="005F7F8A">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5. Teradata Administrator,</w:t>
      </w:r>
      <w:r>
        <w:rPr>
          <w:rStyle w:val="apple-converted-space"/>
          <w:rFonts w:ascii="Georgia" w:hAnsi="Georgia"/>
          <w:color w:val="333333"/>
        </w:rPr>
        <w:t> </w:t>
      </w:r>
      <w:proofErr w:type="gramStart"/>
      <w:r>
        <w:rPr>
          <w:rStyle w:val="c1018"/>
          <w:rFonts w:ascii="Georgia" w:hAnsi="Georgia"/>
          <w:color w:val="0000FF"/>
        </w:rPr>
        <w:t>Viewpoint</w:t>
      </w:r>
      <w:r>
        <w:rPr>
          <w:rStyle w:val="apple-converted-space"/>
          <w:rFonts w:ascii="Georgia" w:hAnsi="Georgia"/>
          <w:color w:val="333333"/>
        </w:rPr>
        <w:t> </w:t>
      </w:r>
      <w:r>
        <w:rPr>
          <w:rFonts w:ascii="Georgia" w:hAnsi="Georgia"/>
          <w:color w:val="333333"/>
        </w:rPr>
        <w:t>,</w:t>
      </w:r>
      <w:proofErr w:type="gramEnd"/>
      <w:r>
        <w:rPr>
          <w:rFonts w:ascii="Georgia" w:hAnsi="Georgia"/>
          <w:color w:val="333333"/>
        </w:rPr>
        <w:t xml:space="preserve"> </w:t>
      </w:r>
      <w:proofErr w:type="spellStart"/>
      <w:r>
        <w:rPr>
          <w:rFonts w:ascii="Georgia" w:hAnsi="Georgia"/>
          <w:color w:val="333333"/>
        </w:rPr>
        <w:t>DBSControl</w:t>
      </w:r>
      <w:proofErr w:type="spellEnd"/>
    </w:p>
    <w:p w14:paraId="00AEA656" w14:textId="77777777" w:rsidR="005F7F8A" w:rsidRDefault="005F7F8A" w:rsidP="005F7F8A">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6. How to use the archive facility to do Archive, Restore, and Recovery procedures</w:t>
      </w:r>
    </w:p>
    <w:p w14:paraId="472FE504" w14:textId="77777777" w:rsidR="005F7F8A" w:rsidRDefault="005F7F8A" w:rsidP="005F7F8A">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7. Protection Features</w:t>
      </w:r>
    </w:p>
    <w:p w14:paraId="1371B801" w14:textId="77777777" w:rsidR="005F7F8A" w:rsidRDefault="005F7F8A" w:rsidP="005F7F8A">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8. Work with user community to help with adding new applications</w:t>
      </w:r>
    </w:p>
    <w:p w14:paraId="0CACAC5F" w14:textId="77777777" w:rsidR="005F7F8A" w:rsidRDefault="005F7F8A" w:rsidP="005F7F8A">
      <w:pPr>
        <w:pStyle w:val="c1072"/>
        <w:shd w:val="clear" w:color="auto" w:fill="FFFFFF"/>
        <w:spacing w:before="240" w:beforeAutospacing="0" w:after="0" w:afterAutospacing="0"/>
        <w:rPr>
          <w:rFonts w:ascii="Georgia" w:hAnsi="Georgia"/>
          <w:color w:val="333333"/>
        </w:rPr>
      </w:pPr>
      <w:r>
        <w:rPr>
          <w:rFonts w:ascii="Georgia" w:hAnsi="Georgia"/>
          <w:color w:val="333333"/>
        </w:rPr>
        <w:t>The Teradata DBA has long been celebrated as one of the most important individuals in a Teradata data warehouse. An experienced DBA is a respected asset who is much needed in a large data warehouse. These professionals can make a huge difference in how smoothly systems run and are vital when problems arise.</w:t>
      </w:r>
    </w:p>
    <w:p w14:paraId="575D8038"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Viewpoint</w:t>
      </w:r>
    </w:p>
    <w:p w14:paraId="390CB7AA"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lastRenderedPageBreak/>
        <w:drawing>
          <wp:inline distT="0" distB="0" distL="0" distR="0" wp14:anchorId="27FAA073" wp14:editId="54EA33D1">
            <wp:extent cx="4762500" cy="4165600"/>
            <wp:effectExtent l="0" t="0" r="12700" b="0"/>
            <wp:docPr id="24" name="圖片 24" descr="https://www.safaribooksonline.com/library/view/v14-certification-teradata/9781940540245/img/50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502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4165600"/>
                    </a:xfrm>
                    <a:prstGeom prst="rect">
                      <a:avLst/>
                    </a:prstGeom>
                    <a:noFill/>
                    <a:ln>
                      <a:noFill/>
                    </a:ln>
                  </pic:spPr>
                </pic:pic>
              </a:graphicData>
            </a:graphic>
          </wp:inline>
        </w:drawing>
      </w:r>
    </w:p>
    <w:p w14:paraId="37EECE00" w14:textId="77777777" w:rsidR="005F7F8A" w:rsidRDefault="005F7F8A" w:rsidP="005F7F8A">
      <w:pPr>
        <w:pStyle w:val="c1032"/>
        <w:shd w:val="clear" w:color="auto" w:fill="FFFFFF"/>
        <w:spacing w:before="0" w:beforeAutospacing="0" w:after="0" w:afterAutospacing="0"/>
        <w:rPr>
          <w:rFonts w:ascii="Georgia" w:hAnsi="Georgia"/>
          <w:color w:val="333333"/>
        </w:rPr>
      </w:pPr>
      <w:r>
        <w:rPr>
          <w:rStyle w:val="a4"/>
          <w:rFonts w:ascii="Georgia" w:hAnsi="Georgia"/>
          <w:color w:val="333333"/>
        </w:rPr>
        <w:t>Viewpoint</w:t>
      </w:r>
      <w:r>
        <w:rPr>
          <w:rStyle w:val="apple-converted-space"/>
          <w:rFonts w:ascii="Georgia" w:hAnsi="Georgia"/>
          <w:color w:val="333333"/>
        </w:rPr>
        <w:t> </w:t>
      </w:r>
      <w:r>
        <w:rPr>
          <w:rFonts w:ascii="Georgia" w:hAnsi="Georgia"/>
          <w:color w:val="333333"/>
        </w:rPr>
        <w:t>now contains an</w:t>
      </w:r>
      <w:r>
        <w:rPr>
          <w:rStyle w:val="apple-converted-space"/>
          <w:rFonts w:ascii="Georgia" w:hAnsi="Georgia"/>
          <w:color w:val="333333"/>
        </w:rPr>
        <w:t> </w:t>
      </w:r>
      <w:r>
        <w:rPr>
          <w:rStyle w:val="a4"/>
          <w:rFonts w:ascii="Georgia" w:hAnsi="Georgia"/>
          <w:color w:val="333333"/>
        </w:rPr>
        <w:t>Aster Data</w:t>
      </w:r>
      <w:r>
        <w:rPr>
          <w:rStyle w:val="apple-converted-space"/>
          <w:rFonts w:ascii="Georgia" w:hAnsi="Georgia"/>
          <w:color w:val="333333"/>
        </w:rPr>
        <w:t> </w:t>
      </w:r>
      <w:proofErr w:type="spellStart"/>
      <w:proofErr w:type="gramStart"/>
      <w:r>
        <w:rPr>
          <w:rStyle w:val="c1017"/>
          <w:rFonts w:ascii="Georgia" w:hAnsi="Georgia"/>
          <w:color w:val="FF0000"/>
        </w:rPr>
        <w:t>portlet</w:t>
      </w:r>
      <w:proofErr w:type="spellEnd"/>
      <w:r>
        <w:rPr>
          <w:rStyle w:val="apple-converted-space"/>
          <w:rFonts w:ascii="Georgia" w:hAnsi="Georgia"/>
          <w:color w:val="333333"/>
        </w:rPr>
        <w:t> </w:t>
      </w:r>
      <w:r>
        <w:rPr>
          <w:rFonts w:ascii="Georgia" w:hAnsi="Georgia"/>
          <w:color w:val="333333"/>
        </w:rPr>
        <w:t>!</w:t>
      </w:r>
      <w:proofErr w:type="gramEnd"/>
    </w:p>
    <w:p w14:paraId="5F619649"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Logging</w:t>
      </w:r>
      <w:r>
        <w:rPr>
          <w:rStyle w:val="apple-converted-space"/>
          <w:rFonts w:ascii="Georgia" w:hAnsi="Georgia"/>
          <w:i/>
          <w:iCs/>
          <w:color w:val="333333"/>
        </w:rPr>
        <w:t> </w:t>
      </w:r>
      <w:r>
        <w:rPr>
          <w:rStyle w:val="a3"/>
          <w:rFonts w:ascii="Georgia" w:hAnsi="Georgia"/>
          <w:color w:val="333333"/>
        </w:rPr>
        <w:t>into Viewpoint</w:t>
      </w:r>
    </w:p>
    <w:p w14:paraId="3DCF68E1" w14:textId="77777777" w:rsidR="005F7F8A" w:rsidRDefault="005F7F8A" w:rsidP="005F7F8A">
      <w:pPr>
        <w:pStyle w:val="c1129"/>
        <w:shd w:val="clear" w:color="auto" w:fill="FFFFFF"/>
        <w:spacing w:before="0" w:beforeAutospacing="0" w:after="120" w:afterAutospacing="0"/>
        <w:ind w:left="240"/>
        <w:rPr>
          <w:rFonts w:ascii="Georgia" w:hAnsi="Georgia"/>
          <w:color w:val="333333"/>
        </w:rPr>
      </w:pPr>
      <w:r>
        <w:rPr>
          <w:rFonts w:ascii="Georgia" w:hAnsi="Georgia"/>
          <w:color w:val="333333"/>
        </w:rPr>
        <w:t>Logging on to the Viewpoint portal begins your session and therefore you can now begin working with the Teradata Viewpoint portal.</w:t>
      </w:r>
    </w:p>
    <w:p w14:paraId="58F74AF7" w14:textId="77777777" w:rsidR="005F7F8A" w:rsidRDefault="005F7F8A" w:rsidP="005F7F8A">
      <w:pPr>
        <w:pStyle w:val="c1316"/>
        <w:shd w:val="clear" w:color="auto" w:fill="FFFFFF"/>
        <w:spacing w:before="0" w:beforeAutospacing="0" w:after="0" w:afterAutospacing="0"/>
        <w:ind w:left="720"/>
        <w:rPr>
          <w:rFonts w:ascii="Georgia" w:hAnsi="Georgia"/>
          <w:color w:val="333333"/>
        </w:rPr>
      </w:pPr>
      <w:r>
        <w:rPr>
          <w:rFonts w:ascii="Georgia" w:hAnsi="Georgia"/>
          <w:color w:val="333333"/>
        </w:rPr>
        <w:t>1. Open a browser.</w:t>
      </w:r>
    </w:p>
    <w:p w14:paraId="2203CDA8" w14:textId="77777777" w:rsidR="005F7F8A" w:rsidRDefault="005F7F8A" w:rsidP="005F7F8A">
      <w:pPr>
        <w:pStyle w:val="c1316"/>
        <w:shd w:val="clear" w:color="auto" w:fill="FFFFFF"/>
        <w:spacing w:before="0" w:beforeAutospacing="0" w:after="0" w:afterAutospacing="0"/>
        <w:ind w:left="720"/>
        <w:rPr>
          <w:rFonts w:ascii="Georgia" w:hAnsi="Georgia"/>
          <w:color w:val="333333"/>
        </w:rPr>
      </w:pPr>
      <w:r>
        <w:rPr>
          <w:rFonts w:ascii="Georgia" w:hAnsi="Georgia"/>
          <w:color w:val="333333"/>
        </w:rPr>
        <w:t>2. Enter the address for your Teradata Viewpoint portal.</w:t>
      </w:r>
    </w:p>
    <w:p w14:paraId="06F57D67" w14:textId="77777777" w:rsidR="005F7F8A" w:rsidRDefault="005F7F8A" w:rsidP="005F7F8A">
      <w:pPr>
        <w:pStyle w:val="c1316"/>
        <w:shd w:val="clear" w:color="auto" w:fill="FFFFFF"/>
        <w:spacing w:before="0" w:beforeAutospacing="0" w:after="0" w:afterAutospacing="0"/>
        <w:ind w:left="720"/>
        <w:rPr>
          <w:rFonts w:ascii="Georgia" w:hAnsi="Georgia"/>
          <w:color w:val="333333"/>
        </w:rPr>
      </w:pPr>
      <w:r>
        <w:rPr>
          <w:rFonts w:ascii="Georgia" w:hAnsi="Georgia"/>
          <w:color w:val="333333"/>
        </w:rPr>
        <w:t>3. Log on to the Teradata Viewpoint portal.</w:t>
      </w:r>
    </w:p>
    <w:p w14:paraId="12D883F4"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7D2C32D" wp14:editId="2B965E8E">
            <wp:extent cx="4762500" cy="1689100"/>
            <wp:effectExtent l="0" t="0" r="12700" b="12700"/>
            <wp:docPr id="23" name="圖片 23" descr="https://www.safaribooksonline.com/library/view/v14-certification-teradata/9781940540245/img/50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503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1689100"/>
                    </a:xfrm>
                    <a:prstGeom prst="rect">
                      <a:avLst/>
                    </a:prstGeom>
                    <a:noFill/>
                    <a:ln>
                      <a:noFill/>
                    </a:ln>
                  </pic:spPr>
                </pic:pic>
              </a:graphicData>
            </a:graphic>
          </wp:inline>
        </w:drawing>
      </w:r>
    </w:p>
    <w:p w14:paraId="174AEF93"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Put in your Username and Password to login to the Viewpoint Portal. You can set up your Viewpoint for auto-provisioning which means, if your system is set up to create a user profile automatically, the username and password you enter are authenticated against your Teradata username and password the first time you log on to Viewpoint.</w:t>
      </w:r>
    </w:p>
    <w:p w14:paraId="30D59C44"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First Time you Login to Viewpoint</w:t>
      </w:r>
    </w:p>
    <w:p w14:paraId="0DD8A995"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2B632D2" wp14:editId="62C875D5">
            <wp:extent cx="4762500" cy="3149600"/>
            <wp:effectExtent l="0" t="0" r="12700" b="0"/>
            <wp:docPr id="22" name="圖片 22" descr="https://www.safaribooksonline.com/library/view/v14-certification-teradata/9781940540245/img/50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504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4BEE7A8A"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Above, is the screen you will see the first time </w:t>
      </w:r>
      <w:proofErr w:type="gramStart"/>
      <w:r>
        <w:rPr>
          <w:rFonts w:ascii="Georgia" w:hAnsi="Georgia"/>
          <w:color w:val="333333"/>
        </w:rPr>
        <w:t>you</w:t>
      </w:r>
      <w:proofErr w:type="gramEnd"/>
      <w:r>
        <w:rPr>
          <w:rFonts w:ascii="Georgia" w:hAnsi="Georgia"/>
          <w:color w:val="333333"/>
        </w:rPr>
        <w:t xml:space="preserve"> login to Viewpoint. There is almost nothing there but an Add Content menu and the Home tab. You will Add Content on the Home Page, or you will hit the + sign to add a new page.</w:t>
      </w:r>
    </w:p>
    <w:p w14:paraId="16DFEFEE"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Add Content Menu for Monitoring</w:t>
      </w:r>
    </w:p>
    <w:p w14:paraId="2804313D"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F5D5A86" wp14:editId="7B66A0F7">
            <wp:extent cx="4762500" cy="2755900"/>
            <wp:effectExtent l="0" t="0" r="12700" b="12700"/>
            <wp:docPr id="21" name="圖片 21" descr="https://www.safaribooksonline.com/library/view/v14-certification-teradata/9781940540245/img/50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505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755900"/>
                    </a:xfrm>
                    <a:prstGeom prst="rect">
                      <a:avLst/>
                    </a:prstGeom>
                    <a:noFill/>
                    <a:ln>
                      <a:noFill/>
                    </a:ln>
                  </pic:spPr>
                </pic:pic>
              </a:graphicData>
            </a:graphic>
          </wp:inline>
        </w:drawing>
      </w:r>
    </w:p>
    <w:p w14:paraId="43E1B858"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The drop down menu next to Add Content will provide a menu of content that you can select, and it will add that content to the desired page. The above shows the Monitoring content menu. You can Add Content on the Home Page or you will hit the + sign to add a new page where you can then Add Content. The Add Content menu allows you to place content on the pages and arrange them in a design customized for you.</w:t>
      </w:r>
    </w:p>
    <w:p w14:paraId="4569D0E0"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Add Content Menu for TASM</w:t>
      </w:r>
    </w:p>
    <w:p w14:paraId="077EF11A"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B3A1F37" wp14:editId="6FCC41A4">
            <wp:extent cx="4762500" cy="2755900"/>
            <wp:effectExtent l="0" t="0" r="12700" b="12700"/>
            <wp:docPr id="20" name="圖片 20" descr="https://www.safaribooksonline.com/library/view/v14-certification-teradata/9781940540245/img/50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506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755900"/>
                    </a:xfrm>
                    <a:prstGeom prst="rect">
                      <a:avLst/>
                    </a:prstGeom>
                    <a:noFill/>
                    <a:ln>
                      <a:noFill/>
                    </a:ln>
                  </pic:spPr>
                </pic:pic>
              </a:graphicData>
            </a:graphic>
          </wp:inline>
        </w:drawing>
      </w:r>
    </w:p>
    <w:p w14:paraId="2BF4301D"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The drop down menu next to Add Content will provide a menu of content that you can select, and it will add that content to the desired page. The above shows the Monitoring content menu. You can Add Content on the Home Page, or you can add a new page where you can then Add Content. The Add Content menu allows you to place content on the pages and arrange them in a design customized for you.</w:t>
      </w:r>
    </w:p>
    <w:p w14:paraId="51E68ED1"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Add Content Menu for Tools</w:t>
      </w:r>
    </w:p>
    <w:p w14:paraId="1501D04E"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9FF276B" wp14:editId="1C97EAA5">
            <wp:extent cx="4762500" cy="2755900"/>
            <wp:effectExtent l="0" t="0" r="12700" b="12700"/>
            <wp:docPr id="19" name="圖片 19" descr="https://www.safaribooksonline.com/library/view/v14-certification-teradata/9781940540245/img/50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507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755900"/>
                    </a:xfrm>
                    <a:prstGeom prst="rect">
                      <a:avLst/>
                    </a:prstGeom>
                    <a:noFill/>
                    <a:ln>
                      <a:noFill/>
                    </a:ln>
                  </pic:spPr>
                </pic:pic>
              </a:graphicData>
            </a:graphic>
          </wp:inline>
        </w:drawing>
      </w:r>
    </w:p>
    <w:p w14:paraId="01A0F4CA"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The drop down menu next to Add Content will provide a menu of content that you can select, and it will add that content to the desired page. The above shows the Tools content menu. You can Add Content on the Home Page or you will hit the + sign to add a new page where you can then Add Content. The Add Content menu allows you to place content on the pages and arrange them in a design customized for you.</w:t>
      </w:r>
    </w:p>
    <w:p w14:paraId="16DBA28E"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Add Content Menu for Trend Reporting</w:t>
      </w:r>
    </w:p>
    <w:p w14:paraId="02F7EBC5"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B118D51" wp14:editId="3B6719F1">
            <wp:extent cx="4762500" cy="2755900"/>
            <wp:effectExtent l="0" t="0" r="12700" b="12700"/>
            <wp:docPr id="18" name="圖片 18" descr="https://www.safaribooksonline.com/library/view/v14-certification-teradata/9781940540245/img/50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508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755900"/>
                    </a:xfrm>
                    <a:prstGeom prst="rect">
                      <a:avLst/>
                    </a:prstGeom>
                    <a:noFill/>
                    <a:ln>
                      <a:noFill/>
                    </a:ln>
                  </pic:spPr>
                </pic:pic>
              </a:graphicData>
            </a:graphic>
          </wp:inline>
        </w:drawing>
      </w:r>
    </w:p>
    <w:p w14:paraId="7C1C9CCC"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The drop down menu next to Add Content will provide a menu of content that you can select, and it will add that content to the desired page. The above shows the Trend Reporting content menu. You can Add Content on the Home Page or you will hit the + sign to add a new page where you can then Add Content. The Add Content menu allows you to place content on the pages and arrange them in a customized design.</w:t>
      </w:r>
    </w:p>
    <w:p w14:paraId="70B83775"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Adding</w:t>
      </w:r>
      <w:r>
        <w:rPr>
          <w:rStyle w:val="apple-converted-space"/>
          <w:rFonts w:ascii="Georgia" w:hAnsi="Georgia"/>
          <w:i/>
          <w:iCs/>
          <w:color w:val="333333"/>
        </w:rPr>
        <w:t> </w:t>
      </w:r>
      <w:r>
        <w:rPr>
          <w:rStyle w:val="a3"/>
          <w:rFonts w:ascii="Georgia" w:hAnsi="Georgia"/>
          <w:color w:val="333333"/>
        </w:rPr>
        <w:t>your first Content</w:t>
      </w:r>
    </w:p>
    <w:p w14:paraId="663467AE"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D5B1142" wp14:editId="29B20198">
            <wp:extent cx="4762500" cy="2755900"/>
            <wp:effectExtent l="0" t="0" r="12700" b="12700"/>
            <wp:docPr id="17" name="圖片 17" descr="https://www.safaribooksonline.com/library/view/v14-certification-teradata/9781940540245/img/50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509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755900"/>
                    </a:xfrm>
                    <a:prstGeom prst="rect">
                      <a:avLst/>
                    </a:prstGeom>
                    <a:noFill/>
                    <a:ln>
                      <a:noFill/>
                    </a:ln>
                  </pic:spPr>
                </pic:pic>
              </a:graphicData>
            </a:graphic>
          </wp:inline>
        </w:drawing>
      </w:r>
    </w:p>
    <w:p w14:paraId="037A78DF"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The drop down menu next to Add Content will provide a menu of content that you can select, and it will add that content to the desired page. The above shows the Monitoring content menu. In this example, we have chosen Canary Response Times, which means this will be placed on the page. Check out the next page and see what just happened!</w:t>
      </w:r>
    </w:p>
    <w:p w14:paraId="0C7BC3C1"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 xml:space="preserve">the Page looks after you add your first </w:t>
      </w:r>
      <w:proofErr w:type="gramStart"/>
      <w:r>
        <w:rPr>
          <w:rStyle w:val="a3"/>
          <w:rFonts w:ascii="Georgia" w:hAnsi="Georgia"/>
          <w:color w:val="333333"/>
        </w:rPr>
        <w:t>Content</w:t>
      </w:r>
      <w:proofErr w:type="gramEnd"/>
    </w:p>
    <w:p w14:paraId="03117432"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CF3FE5C" wp14:editId="2771D69B">
            <wp:extent cx="4762500" cy="3149600"/>
            <wp:effectExtent l="0" t="0" r="12700" b="0"/>
            <wp:docPr id="16" name="圖片 16" descr="https://www.safaribooksonline.com/library/view/v14-certification-teradata/9781940540245/img/5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510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4FA354AA"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We just added the Canary Response Times content from the Add Content menu. Now, the content is active on our page. We can easily move the content where we want on the page. We can also move it to another page or delete it.</w:t>
      </w:r>
    </w:p>
    <w:p w14:paraId="47F3E7EF"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Adding</w:t>
      </w:r>
      <w:r>
        <w:rPr>
          <w:rStyle w:val="apple-converted-space"/>
          <w:rFonts w:ascii="Georgia" w:hAnsi="Georgia"/>
          <w:i/>
          <w:iCs/>
          <w:color w:val="333333"/>
        </w:rPr>
        <w:t> </w:t>
      </w:r>
      <w:r>
        <w:rPr>
          <w:rStyle w:val="a3"/>
          <w:rFonts w:ascii="Georgia" w:hAnsi="Georgia"/>
          <w:color w:val="333333"/>
        </w:rPr>
        <w:t>Additional Pages</w:t>
      </w:r>
    </w:p>
    <w:p w14:paraId="73159510"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542C136" wp14:editId="7CFB2AB3">
            <wp:extent cx="4762500" cy="3149600"/>
            <wp:effectExtent l="0" t="0" r="12700" b="0"/>
            <wp:docPr id="15" name="圖片 15" descr="https://www.safaribooksonline.com/library/view/v14-certification-teradata/9781940540245/img/5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511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1E046D77"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Viewpoint allows you to add pages and name the pages in the tab. Multiple tabs (pages) can have the same name. This allows you to organize Viewpoint in any way you want. This is your view point of the system, so customize the way you want.</w:t>
      </w:r>
    </w:p>
    <w:p w14:paraId="2AE84260"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Fundamentals of Viewpoint Pages and Portals</w:t>
      </w:r>
    </w:p>
    <w:p w14:paraId="2B47360B"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AA21F6B" wp14:editId="489C3898">
            <wp:extent cx="4762500" cy="3568700"/>
            <wp:effectExtent l="0" t="0" r="12700" b="12700"/>
            <wp:docPr id="14" name="圖片 14" descr="https://www.safaribooksonline.com/library/view/v14-certification-teradata/9781940540245/img/5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512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68700"/>
                    </a:xfrm>
                    <a:prstGeom prst="rect">
                      <a:avLst/>
                    </a:prstGeom>
                    <a:noFill/>
                    <a:ln>
                      <a:noFill/>
                    </a:ln>
                  </pic:spPr>
                </pic:pic>
              </a:graphicData>
            </a:graphic>
          </wp:inline>
        </w:drawing>
      </w:r>
    </w:p>
    <w:p w14:paraId="65F0FD50"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When you click on a tab, it becomes the Active Page, and Viewpoint continually updates the portals on that Active Page. Only one page is active at any one time. To change the name of a tab, click on the Active Page tab, and then you can change the name.</w:t>
      </w:r>
    </w:p>
    <w:p w14:paraId="6932E48A"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Adding</w:t>
      </w:r>
      <w:r>
        <w:rPr>
          <w:rStyle w:val="apple-converted-space"/>
          <w:rFonts w:ascii="Georgia" w:hAnsi="Georgia"/>
          <w:i/>
          <w:iCs/>
          <w:color w:val="333333"/>
        </w:rPr>
        <w:t> </w:t>
      </w:r>
      <w:r>
        <w:rPr>
          <w:rStyle w:val="a3"/>
          <w:rFonts w:ascii="Georgia" w:hAnsi="Georgia"/>
          <w:color w:val="333333"/>
        </w:rPr>
        <w:t>Multiple Portals to a Single Page</w:t>
      </w:r>
    </w:p>
    <w:p w14:paraId="60767359"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C33E833" wp14:editId="5E5FC338">
            <wp:extent cx="4762500" cy="3136900"/>
            <wp:effectExtent l="0" t="0" r="12700" b="12700"/>
            <wp:docPr id="13" name="圖片 13" descr="https://www.safaribooksonline.com/library/view/v14-certification-teradata/9781940540245/img/5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513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136900"/>
                    </a:xfrm>
                    <a:prstGeom prst="rect">
                      <a:avLst/>
                    </a:prstGeom>
                    <a:noFill/>
                    <a:ln>
                      <a:noFill/>
                    </a:ln>
                  </pic:spPr>
                </pic:pic>
              </a:graphicData>
            </a:graphic>
          </wp:inline>
        </w:drawing>
      </w:r>
    </w:p>
    <w:p w14:paraId="3B3408C8"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We have added both the Canary Response Times </w:t>
      </w:r>
      <w:proofErr w:type="spellStart"/>
      <w:r>
        <w:rPr>
          <w:rFonts w:ascii="Georgia" w:hAnsi="Georgia"/>
          <w:color w:val="333333"/>
        </w:rPr>
        <w:t>Portlets</w:t>
      </w:r>
      <w:proofErr w:type="spellEnd"/>
      <w:r>
        <w:rPr>
          <w:rFonts w:ascii="Georgia" w:hAnsi="Georgia"/>
          <w:color w:val="333333"/>
        </w:rPr>
        <w:t xml:space="preserve"> and the Todays Statistics </w:t>
      </w:r>
      <w:proofErr w:type="spellStart"/>
      <w:r>
        <w:rPr>
          <w:rFonts w:ascii="Georgia" w:hAnsi="Georgia"/>
          <w:color w:val="333333"/>
        </w:rPr>
        <w:t>Portlets</w:t>
      </w:r>
      <w:proofErr w:type="spellEnd"/>
      <w:r>
        <w:rPr>
          <w:rFonts w:ascii="Georgia" w:hAnsi="Georgia"/>
          <w:color w:val="333333"/>
        </w:rPr>
        <w:t xml:space="preserve"> onto a single page. This further allows you to customize your pages to get the view point that you desire. When you click on a particular </w:t>
      </w:r>
      <w:proofErr w:type="spellStart"/>
      <w:r>
        <w:rPr>
          <w:rFonts w:ascii="Georgia" w:hAnsi="Georgia"/>
          <w:color w:val="333333"/>
        </w:rPr>
        <w:t>Portlet</w:t>
      </w:r>
      <w:proofErr w:type="spellEnd"/>
      <w:r>
        <w:rPr>
          <w:rFonts w:ascii="Georgia" w:hAnsi="Georgia"/>
          <w:color w:val="333333"/>
        </w:rPr>
        <w:t>, it lights up.</w:t>
      </w:r>
    </w:p>
    <w:p w14:paraId="5641A643"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All</w:t>
      </w:r>
      <w:r>
        <w:rPr>
          <w:rStyle w:val="apple-converted-space"/>
          <w:rFonts w:ascii="Georgia" w:hAnsi="Georgia"/>
          <w:i/>
          <w:iCs/>
          <w:color w:val="333333"/>
        </w:rPr>
        <w:t> </w:t>
      </w:r>
      <w:r>
        <w:rPr>
          <w:rStyle w:val="a3"/>
          <w:rFonts w:ascii="Georgia" w:hAnsi="Georgia"/>
          <w:color w:val="333333"/>
        </w:rPr>
        <w:t>Portals to Their Individual Tab</w:t>
      </w:r>
    </w:p>
    <w:p w14:paraId="2F944EBA"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AD11B41" wp14:editId="630F5345">
            <wp:extent cx="4762500" cy="3530600"/>
            <wp:effectExtent l="0" t="0" r="12700" b="0"/>
            <wp:docPr id="12" name="圖片 12" descr="https://www.safaribooksonline.com/library/view/v14-certification-teradata/9781940540245/img/51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514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530600"/>
                    </a:xfrm>
                    <a:prstGeom prst="rect">
                      <a:avLst/>
                    </a:prstGeom>
                    <a:noFill/>
                    <a:ln>
                      <a:noFill/>
                    </a:ln>
                  </pic:spPr>
                </pic:pic>
              </a:graphicData>
            </a:graphic>
          </wp:inline>
        </w:drawing>
      </w:r>
    </w:p>
    <w:p w14:paraId="679D0F1C"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Here is an extreme example of creating a Portal page for every single piece of content. Each and every time we went to “Add Content”, and we placed that content on the current page. Then, we hit the Plus and added a new page and went to Add Content again.</w:t>
      </w:r>
    </w:p>
    <w:p w14:paraId="0F598156" w14:textId="77777777" w:rsidR="005F7F8A" w:rsidRDefault="005F7F8A" w:rsidP="005F7F8A">
      <w:pPr>
        <w:pStyle w:val="c1058"/>
        <w:shd w:val="clear" w:color="auto" w:fill="FFFFFF"/>
        <w:spacing w:before="360" w:beforeAutospacing="0" w:after="240" w:afterAutospacing="0"/>
        <w:rPr>
          <w:rFonts w:ascii="Georgia" w:hAnsi="Georgia"/>
          <w:color w:val="333333"/>
        </w:rPr>
      </w:pPr>
      <w:proofErr w:type="spellStart"/>
      <w:r>
        <w:rPr>
          <w:rStyle w:val="a3"/>
          <w:rFonts w:ascii="Georgia" w:hAnsi="Georgia"/>
          <w:color w:val="333333"/>
        </w:rPr>
        <w:t>Portlet</w:t>
      </w:r>
      <w:proofErr w:type="spellEnd"/>
      <w:r>
        <w:rPr>
          <w:rStyle w:val="apple-converted-space"/>
          <w:rFonts w:ascii="Georgia" w:hAnsi="Georgia"/>
          <w:i/>
          <w:iCs/>
          <w:color w:val="333333"/>
        </w:rPr>
        <w:t> </w:t>
      </w:r>
      <w:r>
        <w:rPr>
          <w:rStyle w:val="a3"/>
          <w:rFonts w:ascii="Georgia" w:hAnsi="Georgia"/>
          <w:color w:val="333333"/>
        </w:rPr>
        <w:t>Controls</w:t>
      </w:r>
    </w:p>
    <w:p w14:paraId="77C383C0"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DFA62EB" wp14:editId="69B1BDF1">
            <wp:extent cx="4762500" cy="1485900"/>
            <wp:effectExtent l="0" t="0" r="12700" b="12700"/>
            <wp:docPr id="11" name="圖片 11" descr="https://www.safaribooksonline.com/library/view/v14-certification-teradata/9781940540245/img/5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515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1485900"/>
                    </a:xfrm>
                    <a:prstGeom prst="rect">
                      <a:avLst/>
                    </a:prstGeom>
                    <a:noFill/>
                    <a:ln>
                      <a:noFill/>
                    </a:ln>
                  </pic:spPr>
                </pic:pic>
              </a:graphicData>
            </a:graphic>
          </wp:inline>
        </w:drawing>
      </w:r>
    </w:p>
    <w:p w14:paraId="22A24FD8" w14:textId="77777777" w:rsidR="005F7F8A" w:rsidRDefault="005F7F8A" w:rsidP="005F7F8A">
      <w:pPr>
        <w:pStyle w:val="c1317"/>
        <w:shd w:val="clear" w:color="auto" w:fill="FFFFFF"/>
        <w:spacing w:before="0" w:beforeAutospacing="0" w:after="240" w:afterAutospacing="0"/>
        <w:ind w:left="720"/>
        <w:rPr>
          <w:rFonts w:ascii="Georgia" w:hAnsi="Georgia"/>
          <w:color w:val="0000FF"/>
        </w:rPr>
      </w:pPr>
      <w:r>
        <w:rPr>
          <w:rFonts w:ascii="Georgia" w:hAnsi="Georgia"/>
          <w:color w:val="0000FF"/>
        </w:rPr>
        <w:t>1)</w:t>
      </w:r>
      <w:r>
        <w:rPr>
          <w:rStyle w:val="apple-converted-space"/>
          <w:rFonts w:ascii="Georgia" w:hAnsi="Georgia"/>
          <w:color w:val="0000FF"/>
        </w:rPr>
        <w:t> </w:t>
      </w:r>
      <w:r>
        <w:rPr>
          <w:rStyle w:val="c1017"/>
          <w:rFonts w:ascii="Georgia" w:hAnsi="Georgia"/>
          <w:color w:val="FF0000"/>
        </w:rPr>
        <w:t>Rewind</w:t>
      </w:r>
      <w:r>
        <w:rPr>
          <w:rStyle w:val="apple-converted-space"/>
          <w:rFonts w:ascii="Georgia" w:hAnsi="Georgia"/>
          <w:color w:val="0000FF"/>
        </w:rPr>
        <w:t> </w:t>
      </w:r>
      <w:r>
        <w:rPr>
          <w:rFonts w:ascii="Georgia" w:hAnsi="Georgia"/>
          <w:color w:val="0000FF"/>
        </w:rPr>
        <w:t xml:space="preserve">allows a </w:t>
      </w:r>
      <w:proofErr w:type="spellStart"/>
      <w:r>
        <w:rPr>
          <w:rFonts w:ascii="Georgia" w:hAnsi="Georgia"/>
          <w:color w:val="0000FF"/>
        </w:rPr>
        <w:t>portlet</w:t>
      </w:r>
      <w:proofErr w:type="spellEnd"/>
      <w:r>
        <w:rPr>
          <w:rFonts w:ascii="Georgia" w:hAnsi="Georgia"/>
          <w:color w:val="0000FF"/>
        </w:rPr>
        <w:t xml:space="preserve"> to be set to display data from a previous point in time.</w:t>
      </w:r>
    </w:p>
    <w:p w14:paraId="47DDC4F2" w14:textId="77777777" w:rsidR="005F7F8A" w:rsidRDefault="005F7F8A" w:rsidP="005F7F8A">
      <w:pPr>
        <w:pStyle w:val="c1317"/>
        <w:shd w:val="clear" w:color="auto" w:fill="FFFFFF"/>
        <w:spacing w:before="0" w:beforeAutospacing="0" w:after="240" w:afterAutospacing="0"/>
        <w:ind w:left="720"/>
        <w:rPr>
          <w:rFonts w:ascii="Georgia" w:hAnsi="Georgia"/>
          <w:color w:val="0000FF"/>
        </w:rPr>
      </w:pPr>
      <w:r>
        <w:rPr>
          <w:rFonts w:ascii="Georgia" w:hAnsi="Georgia"/>
          <w:color w:val="0000FF"/>
        </w:rPr>
        <w:t>2)</w:t>
      </w:r>
      <w:r>
        <w:rPr>
          <w:rStyle w:val="apple-converted-space"/>
          <w:rFonts w:ascii="Georgia" w:hAnsi="Georgia"/>
          <w:color w:val="0000FF"/>
        </w:rPr>
        <w:t> </w:t>
      </w:r>
      <w:r>
        <w:rPr>
          <w:rStyle w:val="c1017"/>
          <w:rFonts w:ascii="Georgia" w:hAnsi="Georgia"/>
          <w:color w:val="FF0000"/>
        </w:rPr>
        <w:t>Preferences</w:t>
      </w:r>
      <w:r>
        <w:rPr>
          <w:rStyle w:val="apple-converted-space"/>
          <w:rFonts w:ascii="Georgia" w:hAnsi="Georgia"/>
          <w:color w:val="0000FF"/>
        </w:rPr>
        <w:t> </w:t>
      </w:r>
      <w:r>
        <w:rPr>
          <w:rFonts w:ascii="Georgia" w:hAnsi="Georgia"/>
          <w:color w:val="0000FF"/>
        </w:rPr>
        <w:t xml:space="preserve">are used to specify what information is displayed, time intervals for reporting, and other features that help you customize the functions of a </w:t>
      </w:r>
      <w:proofErr w:type="spellStart"/>
      <w:r>
        <w:rPr>
          <w:rFonts w:ascii="Georgia" w:hAnsi="Georgia"/>
          <w:color w:val="0000FF"/>
        </w:rPr>
        <w:t>portlet</w:t>
      </w:r>
      <w:proofErr w:type="spellEnd"/>
      <w:r>
        <w:rPr>
          <w:rFonts w:ascii="Georgia" w:hAnsi="Georgia"/>
          <w:color w:val="0000FF"/>
        </w:rPr>
        <w:t>.</w:t>
      </w:r>
    </w:p>
    <w:p w14:paraId="21D94997" w14:textId="77777777" w:rsidR="005F7F8A" w:rsidRDefault="005F7F8A" w:rsidP="005F7F8A">
      <w:pPr>
        <w:pStyle w:val="c1317"/>
        <w:shd w:val="clear" w:color="auto" w:fill="FFFFFF"/>
        <w:spacing w:before="0" w:beforeAutospacing="0" w:after="240" w:afterAutospacing="0"/>
        <w:ind w:left="720"/>
        <w:rPr>
          <w:rFonts w:ascii="Georgia" w:hAnsi="Georgia"/>
          <w:color w:val="0000FF"/>
        </w:rPr>
      </w:pPr>
      <w:r>
        <w:rPr>
          <w:rFonts w:ascii="Georgia" w:hAnsi="Georgia"/>
          <w:color w:val="0000FF"/>
        </w:rPr>
        <w:t>3)</w:t>
      </w:r>
      <w:r>
        <w:rPr>
          <w:rStyle w:val="apple-converted-space"/>
          <w:rFonts w:ascii="Georgia" w:hAnsi="Georgia"/>
          <w:color w:val="0000FF"/>
        </w:rPr>
        <w:t> </w:t>
      </w:r>
      <w:r>
        <w:rPr>
          <w:rStyle w:val="c1017"/>
          <w:rFonts w:ascii="Georgia" w:hAnsi="Georgia"/>
          <w:color w:val="FF0000"/>
        </w:rPr>
        <w:t xml:space="preserve">Share </w:t>
      </w:r>
      <w:proofErr w:type="spellStart"/>
      <w:r>
        <w:rPr>
          <w:rStyle w:val="c1017"/>
          <w:rFonts w:ascii="Georgia" w:hAnsi="Georgia"/>
          <w:color w:val="FF0000"/>
        </w:rPr>
        <w:t>Portlet</w:t>
      </w:r>
      <w:proofErr w:type="spellEnd"/>
      <w:r>
        <w:rPr>
          <w:rStyle w:val="apple-converted-space"/>
          <w:rFonts w:ascii="Georgia" w:hAnsi="Georgia"/>
          <w:color w:val="0000FF"/>
        </w:rPr>
        <w:t> </w:t>
      </w:r>
      <w:r>
        <w:rPr>
          <w:rFonts w:ascii="Georgia" w:hAnsi="Georgia"/>
          <w:color w:val="0000FF"/>
        </w:rPr>
        <w:t xml:space="preserve">captures a customized version of a </w:t>
      </w:r>
      <w:proofErr w:type="spellStart"/>
      <w:r>
        <w:rPr>
          <w:rFonts w:ascii="Georgia" w:hAnsi="Georgia"/>
          <w:color w:val="0000FF"/>
        </w:rPr>
        <w:t>portlet</w:t>
      </w:r>
      <w:proofErr w:type="spellEnd"/>
      <w:r>
        <w:rPr>
          <w:rFonts w:ascii="Georgia" w:hAnsi="Georgia"/>
          <w:color w:val="0000FF"/>
        </w:rPr>
        <w:t xml:space="preserve"> for use by other users. Only the Viewpoint Administrator can make a customized </w:t>
      </w:r>
      <w:proofErr w:type="spellStart"/>
      <w:r>
        <w:rPr>
          <w:rFonts w:ascii="Georgia" w:hAnsi="Georgia"/>
          <w:color w:val="0000FF"/>
        </w:rPr>
        <w:t>portlet</w:t>
      </w:r>
      <w:proofErr w:type="spellEnd"/>
      <w:r>
        <w:rPr>
          <w:rFonts w:ascii="Georgia" w:hAnsi="Georgia"/>
          <w:color w:val="0000FF"/>
        </w:rPr>
        <w:t xml:space="preserve"> available to share.</w:t>
      </w:r>
    </w:p>
    <w:p w14:paraId="27E8D8E2" w14:textId="77777777" w:rsidR="005F7F8A" w:rsidRDefault="005F7F8A" w:rsidP="005F7F8A">
      <w:pPr>
        <w:pStyle w:val="c1317"/>
        <w:shd w:val="clear" w:color="auto" w:fill="FFFFFF"/>
        <w:spacing w:before="0" w:beforeAutospacing="0" w:after="240" w:afterAutospacing="0"/>
        <w:ind w:left="720"/>
        <w:rPr>
          <w:rFonts w:ascii="Georgia" w:hAnsi="Georgia"/>
          <w:color w:val="0000FF"/>
        </w:rPr>
      </w:pPr>
      <w:r>
        <w:rPr>
          <w:rFonts w:ascii="Georgia" w:hAnsi="Georgia"/>
          <w:color w:val="0000FF"/>
        </w:rPr>
        <w:t>4)</w:t>
      </w:r>
      <w:r>
        <w:rPr>
          <w:rStyle w:val="apple-converted-space"/>
          <w:rFonts w:ascii="Georgia" w:hAnsi="Georgia"/>
          <w:color w:val="0000FF"/>
        </w:rPr>
        <w:t> </w:t>
      </w:r>
      <w:r>
        <w:rPr>
          <w:rStyle w:val="c1017"/>
          <w:rFonts w:ascii="Georgia" w:hAnsi="Georgia"/>
          <w:color w:val="FF0000"/>
        </w:rPr>
        <w:t>Collapse</w:t>
      </w:r>
      <w:r>
        <w:rPr>
          <w:rStyle w:val="apple-converted-space"/>
          <w:rFonts w:ascii="Georgia" w:hAnsi="Georgia"/>
          <w:color w:val="0000FF"/>
        </w:rPr>
        <w:t> </w:t>
      </w:r>
      <w:r>
        <w:rPr>
          <w:rFonts w:ascii="Georgia" w:hAnsi="Georgia"/>
          <w:color w:val="0000FF"/>
        </w:rPr>
        <w:t xml:space="preserve">toggles the </w:t>
      </w:r>
      <w:proofErr w:type="spellStart"/>
      <w:r>
        <w:rPr>
          <w:rFonts w:ascii="Georgia" w:hAnsi="Georgia"/>
          <w:color w:val="0000FF"/>
        </w:rPr>
        <w:t>portlet</w:t>
      </w:r>
      <w:proofErr w:type="spellEnd"/>
      <w:r>
        <w:rPr>
          <w:rFonts w:ascii="Georgia" w:hAnsi="Georgia"/>
          <w:color w:val="0000FF"/>
        </w:rPr>
        <w:t xml:space="preserve"> closed or open.</w:t>
      </w:r>
    </w:p>
    <w:p w14:paraId="2AD52454" w14:textId="77777777" w:rsidR="005F7F8A" w:rsidRDefault="005F7F8A" w:rsidP="005F7F8A">
      <w:pPr>
        <w:pStyle w:val="c1317"/>
        <w:shd w:val="clear" w:color="auto" w:fill="FFFFFF"/>
        <w:spacing w:before="0" w:beforeAutospacing="0" w:after="240" w:afterAutospacing="0"/>
        <w:ind w:left="720"/>
        <w:rPr>
          <w:rFonts w:ascii="Georgia" w:hAnsi="Georgia"/>
          <w:color w:val="0000FF"/>
        </w:rPr>
      </w:pPr>
      <w:r>
        <w:rPr>
          <w:rFonts w:ascii="Georgia" w:hAnsi="Georgia"/>
          <w:color w:val="0000FF"/>
        </w:rPr>
        <w:t>5)</w:t>
      </w:r>
      <w:r>
        <w:rPr>
          <w:rStyle w:val="apple-converted-space"/>
          <w:rFonts w:ascii="Georgia" w:hAnsi="Georgia"/>
          <w:color w:val="0000FF"/>
        </w:rPr>
        <w:t> </w:t>
      </w:r>
      <w:r>
        <w:rPr>
          <w:rStyle w:val="c1017"/>
          <w:rFonts w:ascii="Georgia" w:hAnsi="Georgia"/>
          <w:color w:val="FF0000"/>
        </w:rPr>
        <w:t>Maximize</w:t>
      </w:r>
      <w:r>
        <w:rPr>
          <w:rStyle w:val="apple-converted-space"/>
          <w:rFonts w:ascii="Georgia" w:hAnsi="Georgia"/>
          <w:color w:val="0000FF"/>
        </w:rPr>
        <w:t> </w:t>
      </w:r>
      <w:r>
        <w:rPr>
          <w:rFonts w:ascii="Georgia" w:hAnsi="Georgia"/>
          <w:color w:val="0000FF"/>
        </w:rPr>
        <w:t xml:space="preserve">toggles the </w:t>
      </w:r>
      <w:proofErr w:type="spellStart"/>
      <w:r>
        <w:rPr>
          <w:rFonts w:ascii="Georgia" w:hAnsi="Georgia"/>
          <w:color w:val="0000FF"/>
        </w:rPr>
        <w:t>portlet</w:t>
      </w:r>
      <w:proofErr w:type="spellEnd"/>
      <w:r>
        <w:rPr>
          <w:rFonts w:ascii="Georgia" w:hAnsi="Georgia"/>
          <w:color w:val="0000FF"/>
        </w:rPr>
        <w:t xml:space="preserve"> to fill the portal page, covering up the other </w:t>
      </w:r>
      <w:proofErr w:type="spellStart"/>
      <w:r>
        <w:rPr>
          <w:rFonts w:ascii="Georgia" w:hAnsi="Georgia"/>
          <w:color w:val="0000FF"/>
        </w:rPr>
        <w:t>portlets</w:t>
      </w:r>
      <w:proofErr w:type="spellEnd"/>
      <w:r>
        <w:rPr>
          <w:rFonts w:ascii="Georgia" w:hAnsi="Georgia"/>
          <w:color w:val="0000FF"/>
        </w:rPr>
        <w:t>.</w:t>
      </w:r>
    </w:p>
    <w:p w14:paraId="4DDF7645" w14:textId="77777777" w:rsidR="005F7F8A" w:rsidRDefault="005F7F8A" w:rsidP="005F7F8A">
      <w:pPr>
        <w:pStyle w:val="c1317"/>
        <w:shd w:val="clear" w:color="auto" w:fill="FFFFFF"/>
        <w:spacing w:before="0" w:beforeAutospacing="0" w:after="240" w:afterAutospacing="0"/>
        <w:ind w:left="720"/>
        <w:rPr>
          <w:rFonts w:ascii="Georgia" w:hAnsi="Georgia"/>
          <w:color w:val="0000FF"/>
        </w:rPr>
      </w:pPr>
      <w:r>
        <w:rPr>
          <w:rFonts w:ascii="Georgia" w:hAnsi="Georgia"/>
          <w:color w:val="0000FF"/>
        </w:rPr>
        <w:t>6)</w:t>
      </w:r>
      <w:r>
        <w:rPr>
          <w:rStyle w:val="apple-converted-space"/>
          <w:rFonts w:ascii="Georgia" w:hAnsi="Georgia"/>
          <w:color w:val="0000FF"/>
        </w:rPr>
        <w:t> </w:t>
      </w:r>
      <w:r>
        <w:rPr>
          <w:rStyle w:val="c1018"/>
          <w:rFonts w:ascii="Georgia" w:hAnsi="Georgia"/>
          <w:color w:val="0000FF"/>
        </w:rPr>
        <w:t>Remove</w:t>
      </w:r>
      <w:r>
        <w:rPr>
          <w:rStyle w:val="apple-converted-space"/>
          <w:rFonts w:ascii="Georgia" w:hAnsi="Georgia"/>
          <w:color w:val="0000FF"/>
        </w:rPr>
        <w:t> </w:t>
      </w:r>
      <w:r>
        <w:rPr>
          <w:rFonts w:ascii="Georgia" w:hAnsi="Georgia"/>
          <w:color w:val="0000FF"/>
        </w:rPr>
        <w:t xml:space="preserve">will remove the </w:t>
      </w:r>
      <w:proofErr w:type="spellStart"/>
      <w:r>
        <w:rPr>
          <w:rFonts w:ascii="Georgia" w:hAnsi="Georgia"/>
          <w:color w:val="0000FF"/>
        </w:rPr>
        <w:t>portlet</w:t>
      </w:r>
      <w:proofErr w:type="spellEnd"/>
      <w:r>
        <w:rPr>
          <w:rFonts w:ascii="Georgia" w:hAnsi="Georgia"/>
          <w:color w:val="0000FF"/>
        </w:rPr>
        <w:t xml:space="preserve"> and all its settings from the active portal page.</w:t>
      </w:r>
    </w:p>
    <w:p w14:paraId="10C9010C"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Rewind Control</w:t>
      </w:r>
    </w:p>
    <w:p w14:paraId="0A39E3E2"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2D0A7F5" wp14:editId="79C840EF">
            <wp:extent cx="4762500" cy="1447800"/>
            <wp:effectExtent l="0" t="0" r="12700" b="0"/>
            <wp:docPr id="10" name="圖片 10" descr="https://www.safaribooksonline.com/library/view/v14-certification-teradata/9781940540245/img/51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516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447800"/>
                    </a:xfrm>
                    <a:prstGeom prst="rect">
                      <a:avLst/>
                    </a:prstGeom>
                    <a:noFill/>
                    <a:ln>
                      <a:noFill/>
                    </a:ln>
                  </pic:spPr>
                </pic:pic>
              </a:graphicData>
            </a:graphic>
          </wp:inline>
        </w:drawing>
      </w:r>
    </w:p>
    <w:p w14:paraId="69E80341"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Rewind allows a </w:t>
      </w:r>
      <w:proofErr w:type="spellStart"/>
      <w:r>
        <w:rPr>
          <w:rFonts w:ascii="Georgia" w:hAnsi="Georgia"/>
          <w:color w:val="333333"/>
        </w:rPr>
        <w:t>portlet</w:t>
      </w:r>
      <w:proofErr w:type="spellEnd"/>
      <w:r>
        <w:rPr>
          <w:rFonts w:ascii="Georgia" w:hAnsi="Georgia"/>
          <w:color w:val="333333"/>
        </w:rPr>
        <w:t xml:space="preserve"> to be set to display data from a previous point in time. Rewind and view data that corresponds to dates and times in the past, and compare it to data for a different period. You can rewind the data for some or all </w:t>
      </w:r>
      <w:proofErr w:type="spellStart"/>
      <w:r>
        <w:rPr>
          <w:rFonts w:ascii="Georgia" w:hAnsi="Georgia"/>
          <w:color w:val="333333"/>
        </w:rPr>
        <w:t>portlets</w:t>
      </w:r>
      <w:proofErr w:type="spellEnd"/>
      <w:r>
        <w:rPr>
          <w:rFonts w:ascii="Georgia" w:hAnsi="Georgia"/>
          <w:color w:val="333333"/>
        </w:rPr>
        <w:t xml:space="preserve"> on a portal page to a previous point in time, such as the exact moment in time when a job failed. Rewinding is especially useful for identifying and resolving issues. You can rewind data only as far back as the data is available. This feature is not available for </w:t>
      </w:r>
      <w:proofErr w:type="spellStart"/>
      <w:r>
        <w:rPr>
          <w:rFonts w:ascii="Georgia" w:hAnsi="Georgia"/>
          <w:color w:val="333333"/>
        </w:rPr>
        <w:t>portlets</w:t>
      </w:r>
      <w:proofErr w:type="spellEnd"/>
      <w:r>
        <w:rPr>
          <w:rFonts w:ascii="Georgia" w:hAnsi="Georgia"/>
          <w:color w:val="333333"/>
        </w:rPr>
        <w:t xml:space="preserve"> that have </w:t>
      </w:r>
      <w:proofErr w:type="spellStart"/>
      <w:r>
        <w:rPr>
          <w:rFonts w:ascii="Georgia" w:hAnsi="Georgia"/>
          <w:color w:val="333333"/>
        </w:rPr>
        <w:t>portlet</w:t>
      </w:r>
      <w:proofErr w:type="spellEnd"/>
      <w:r>
        <w:rPr>
          <w:rFonts w:ascii="Georgia" w:hAnsi="Georgia"/>
          <w:color w:val="333333"/>
        </w:rPr>
        <w:t>-specific methods for reviewing data over time. Using the rewind toolbar, you can enter a specific date and time as well as scroll through the data in increments of seconds, minutes, hours, or days.</w:t>
      </w:r>
    </w:p>
    <w:p w14:paraId="04D1D0A0"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Query</w:t>
      </w:r>
      <w:r>
        <w:rPr>
          <w:rStyle w:val="apple-converted-space"/>
          <w:rFonts w:ascii="Georgia" w:hAnsi="Georgia"/>
          <w:i/>
          <w:iCs/>
          <w:color w:val="333333"/>
        </w:rPr>
        <w:t> </w:t>
      </w:r>
      <w:r>
        <w:rPr>
          <w:rStyle w:val="a3"/>
          <w:rFonts w:ascii="Georgia" w:hAnsi="Georgia"/>
          <w:color w:val="333333"/>
        </w:rPr>
        <w:t>Monitor Overview</w:t>
      </w:r>
    </w:p>
    <w:p w14:paraId="003D2ED8"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2701659" wp14:editId="7116222E">
            <wp:extent cx="4762500" cy="2387600"/>
            <wp:effectExtent l="0" t="0" r="12700" b="0"/>
            <wp:docPr id="9" name="圖片 9" descr="https://www.safaribooksonline.com/library/view/v14-certification-teradata/9781940540245/img/51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517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387600"/>
                    </a:xfrm>
                    <a:prstGeom prst="rect">
                      <a:avLst/>
                    </a:prstGeom>
                    <a:noFill/>
                    <a:ln>
                      <a:noFill/>
                    </a:ln>
                  </pic:spPr>
                </pic:pic>
              </a:graphicData>
            </a:graphic>
          </wp:inline>
        </w:drawing>
      </w:r>
    </w:p>
    <w:p w14:paraId="463AC818"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Query Monitor </w:t>
      </w:r>
      <w:proofErr w:type="spellStart"/>
      <w:r>
        <w:rPr>
          <w:rFonts w:ascii="Georgia" w:hAnsi="Georgia"/>
          <w:color w:val="333333"/>
        </w:rPr>
        <w:t>portlet</w:t>
      </w:r>
      <w:proofErr w:type="spellEnd"/>
      <w:r>
        <w:rPr>
          <w:rFonts w:ascii="Georgia" w:hAnsi="Georgia"/>
          <w:color w:val="333333"/>
        </w:rPr>
        <w:t xml:space="preserve"> allows you to view information about queries so you can spot problem queries. This view gives you the ability to decide if a query is important, well written or poorly written. Problem queries can be handled by changing the priority or workload, releasing the query, or aborting the query. You can even abort the entire session. You can take these actions for one query or session, or multiple queries, or multiple sessions at a time. Query Monitor puts the DBA back in control of problems.</w:t>
      </w:r>
    </w:p>
    <w:p w14:paraId="581B2054"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Query</w:t>
      </w:r>
      <w:r>
        <w:rPr>
          <w:rStyle w:val="apple-converted-space"/>
          <w:rFonts w:ascii="Georgia" w:hAnsi="Georgia"/>
          <w:i/>
          <w:iCs/>
          <w:color w:val="333333"/>
        </w:rPr>
        <w:t> </w:t>
      </w:r>
      <w:r>
        <w:rPr>
          <w:rStyle w:val="a3"/>
          <w:rFonts w:ascii="Georgia" w:hAnsi="Georgia"/>
          <w:color w:val="333333"/>
        </w:rPr>
        <w:t>Monitor Details View</w:t>
      </w:r>
    </w:p>
    <w:p w14:paraId="23B4160D"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92A3458" wp14:editId="63271B10">
            <wp:extent cx="4762500" cy="2946400"/>
            <wp:effectExtent l="0" t="0" r="12700" b="0"/>
            <wp:docPr id="8" name="圖片 8" descr="https://www.safaribooksonline.com/library/view/v14-certification-teradata/9781940540245/img/51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518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946400"/>
                    </a:xfrm>
                    <a:prstGeom prst="rect">
                      <a:avLst/>
                    </a:prstGeom>
                    <a:noFill/>
                    <a:ln>
                      <a:noFill/>
                    </a:ln>
                  </pic:spPr>
                </pic:pic>
              </a:graphicData>
            </a:graphic>
          </wp:inline>
        </w:drawing>
      </w:r>
    </w:p>
    <w:p w14:paraId="4EBEBAE7" w14:textId="77777777" w:rsidR="005F7F8A" w:rsidRDefault="005F7F8A" w:rsidP="005F7F8A">
      <w:pPr>
        <w:pStyle w:val="c1318"/>
        <w:shd w:val="clear" w:color="auto" w:fill="FFFFFF"/>
        <w:spacing w:before="0" w:beforeAutospacing="0" w:after="0" w:afterAutospacing="0"/>
        <w:ind w:left="720"/>
        <w:rPr>
          <w:rFonts w:ascii="Georgia" w:hAnsi="Georgia"/>
          <w:color w:val="333333"/>
        </w:rPr>
      </w:pPr>
      <w:r>
        <w:rPr>
          <w:rStyle w:val="c1017"/>
          <w:rFonts w:ascii="Georgia" w:hAnsi="Georgia"/>
          <w:color w:val="FF0000"/>
        </w:rPr>
        <w:t>1. Overview</w:t>
      </w:r>
      <w:r>
        <w:rPr>
          <w:rStyle w:val="apple-converted-space"/>
          <w:rFonts w:ascii="Georgia" w:hAnsi="Georgia"/>
          <w:color w:val="333333"/>
        </w:rPr>
        <w:t> </w:t>
      </w:r>
      <w:r>
        <w:rPr>
          <w:rStyle w:val="c1017"/>
          <w:rFonts w:ascii="Georgia" w:hAnsi="Georgia"/>
          <w:color w:val="FF0000"/>
        </w:rPr>
        <w:t>shows key statistics for a session. A Value exceeding thresholds will automatically be highlighted.</w:t>
      </w:r>
    </w:p>
    <w:p w14:paraId="06150304" w14:textId="77777777" w:rsidR="005F7F8A" w:rsidRDefault="005F7F8A" w:rsidP="005F7F8A">
      <w:pPr>
        <w:pStyle w:val="c1318"/>
        <w:shd w:val="clear" w:color="auto" w:fill="FFFFFF"/>
        <w:spacing w:before="0" w:beforeAutospacing="0" w:after="0" w:afterAutospacing="0"/>
        <w:ind w:left="720"/>
        <w:rPr>
          <w:rFonts w:ascii="Georgia" w:hAnsi="Georgia"/>
          <w:color w:val="333333"/>
        </w:rPr>
      </w:pPr>
      <w:r>
        <w:rPr>
          <w:rStyle w:val="c1017"/>
          <w:rFonts w:ascii="Georgia" w:hAnsi="Georgia"/>
          <w:color w:val="FF0000"/>
        </w:rPr>
        <w:t>2. SQL</w:t>
      </w:r>
      <w:r>
        <w:rPr>
          <w:rStyle w:val="apple-converted-space"/>
          <w:rFonts w:ascii="Georgia" w:hAnsi="Georgia"/>
          <w:color w:val="333333"/>
        </w:rPr>
        <w:t> </w:t>
      </w:r>
      <w:r>
        <w:rPr>
          <w:rStyle w:val="c1018"/>
          <w:rFonts w:ascii="Georgia" w:hAnsi="Georgia"/>
          <w:color w:val="0000FF"/>
        </w:rPr>
        <w:t>is shown for the selected query.</w:t>
      </w:r>
    </w:p>
    <w:p w14:paraId="6F2174C9" w14:textId="77777777" w:rsidR="005F7F8A" w:rsidRDefault="005F7F8A" w:rsidP="005F7F8A">
      <w:pPr>
        <w:pStyle w:val="c1318"/>
        <w:shd w:val="clear" w:color="auto" w:fill="FFFFFF"/>
        <w:spacing w:before="0" w:beforeAutospacing="0" w:after="0" w:afterAutospacing="0"/>
        <w:ind w:left="720"/>
        <w:rPr>
          <w:rFonts w:ascii="Georgia" w:hAnsi="Georgia"/>
          <w:color w:val="333333"/>
        </w:rPr>
      </w:pPr>
      <w:r>
        <w:rPr>
          <w:rStyle w:val="c1017"/>
          <w:rFonts w:ascii="Georgia" w:hAnsi="Georgia"/>
          <w:color w:val="FF0000"/>
        </w:rPr>
        <w:t>3. Explain</w:t>
      </w:r>
      <w:r>
        <w:rPr>
          <w:rStyle w:val="apple-converted-space"/>
          <w:rFonts w:ascii="Georgia" w:hAnsi="Georgia"/>
          <w:color w:val="333333"/>
        </w:rPr>
        <w:t> </w:t>
      </w:r>
      <w:r>
        <w:rPr>
          <w:rStyle w:val="c1018"/>
          <w:rFonts w:ascii="Georgia" w:hAnsi="Georgia"/>
          <w:color w:val="0000FF"/>
        </w:rPr>
        <w:t>steps for the query, including step statistics and explain text.</w:t>
      </w:r>
    </w:p>
    <w:p w14:paraId="718A3608" w14:textId="77777777" w:rsidR="005F7F8A" w:rsidRDefault="005F7F8A" w:rsidP="005F7F8A">
      <w:pPr>
        <w:pStyle w:val="c1318"/>
        <w:shd w:val="clear" w:color="auto" w:fill="FFFFFF"/>
        <w:spacing w:before="0" w:beforeAutospacing="0" w:after="0" w:afterAutospacing="0"/>
        <w:ind w:left="720"/>
        <w:rPr>
          <w:rFonts w:ascii="Georgia" w:hAnsi="Georgia"/>
          <w:color w:val="333333"/>
        </w:rPr>
      </w:pPr>
      <w:r>
        <w:rPr>
          <w:rStyle w:val="c1017"/>
          <w:rFonts w:ascii="Georgia" w:hAnsi="Georgia"/>
          <w:color w:val="FF0000"/>
        </w:rPr>
        <w:t>4. Blocked</w:t>
      </w:r>
      <w:r>
        <w:rPr>
          <w:rStyle w:val="apple-converted-space"/>
          <w:rFonts w:ascii="Georgia" w:hAnsi="Georgia"/>
          <w:color w:val="333333"/>
        </w:rPr>
        <w:t> </w:t>
      </w:r>
      <w:proofErr w:type="gramStart"/>
      <w:r>
        <w:rPr>
          <w:rStyle w:val="c1018"/>
          <w:rFonts w:ascii="Georgia" w:hAnsi="Georgia"/>
          <w:color w:val="0000FF"/>
        </w:rPr>
        <w:t>By</w:t>
      </w:r>
      <w:proofErr w:type="gramEnd"/>
      <w:r>
        <w:rPr>
          <w:rStyle w:val="c1018"/>
          <w:rFonts w:ascii="Georgia" w:hAnsi="Georgia"/>
          <w:color w:val="0000FF"/>
        </w:rPr>
        <w:t xml:space="preserve"> details about other queries that are blocking this query.</w:t>
      </w:r>
    </w:p>
    <w:p w14:paraId="5E47CA37" w14:textId="77777777" w:rsidR="005F7F8A" w:rsidRDefault="005F7F8A" w:rsidP="005F7F8A">
      <w:pPr>
        <w:pStyle w:val="c1318"/>
        <w:shd w:val="clear" w:color="auto" w:fill="FFFFFF"/>
        <w:spacing w:before="0" w:beforeAutospacing="0" w:after="0" w:afterAutospacing="0"/>
        <w:ind w:left="720"/>
        <w:rPr>
          <w:rFonts w:ascii="Georgia" w:hAnsi="Georgia"/>
          <w:color w:val="333333"/>
        </w:rPr>
      </w:pPr>
      <w:r>
        <w:rPr>
          <w:rStyle w:val="c1017"/>
          <w:rFonts w:ascii="Georgia" w:hAnsi="Georgia"/>
          <w:color w:val="FF0000"/>
        </w:rPr>
        <w:t>5. Delay</w:t>
      </w:r>
      <w:r>
        <w:rPr>
          <w:rStyle w:val="apple-converted-space"/>
          <w:rFonts w:ascii="Georgia" w:hAnsi="Georgia"/>
          <w:color w:val="333333"/>
        </w:rPr>
        <w:t> </w:t>
      </w:r>
      <w:r>
        <w:rPr>
          <w:rStyle w:val="c1018"/>
          <w:rFonts w:ascii="Georgia" w:hAnsi="Georgia"/>
          <w:color w:val="0000FF"/>
        </w:rPr>
        <w:t>details rules delaying this query.</w:t>
      </w:r>
    </w:p>
    <w:p w14:paraId="03257CD2" w14:textId="77777777" w:rsidR="005F7F8A" w:rsidRDefault="005F7F8A" w:rsidP="005F7F8A">
      <w:pPr>
        <w:pStyle w:val="c1318"/>
        <w:shd w:val="clear" w:color="auto" w:fill="FFFFFF"/>
        <w:spacing w:before="0" w:beforeAutospacing="0" w:after="0" w:afterAutospacing="0"/>
        <w:ind w:left="720"/>
        <w:rPr>
          <w:rFonts w:ascii="Georgia" w:hAnsi="Georgia"/>
          <w:color w:val="333333"/>
        </w:rPr>
      </w:pPr>
      <w:r>
        <w:rPr>
          <w:rStyle w:val="c1017"/>
          <w:rFonts w:ascii="Georgia" w:hAnsi="Georgia"/>
          <w:color w:val="FF0000"/>
        </w:rPr>
        <w:t>6. Query Band</w:t>
      </w:r>
      <w:r>
        <w:rPr>
          <w:rStyle w:val="apple-converted-space"/>
          <w:rFonts w:ascii="Georgia" w:hAnsi="Georgia"/>
          <w:color w:val="333333"/>
        </w:rPr>
        <w:t> </w:t>
      </w:r>
      <w:r>
        <w:rPr>
          <w:rStyle w:val="c1018"/>
          <w:rFonts w:ascii="Georgia" w:hAnsi="Georgia"/>
          <w:color w:val="0000FF"/>
        </w:rPr>
        <w:t>displays the query band name and value for the selected query.</w:t>
      </w:r>
    </w:p>
    <w:p w14:paraId="503239CA"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Query</w:t>
      </w:r>
      <w:r>
        <w:rPr>
          <w:rStyle w:val="apple-converted-space"/>
          <w:rFonts w:ascii="Georgia" w:hAnsi="Georgia"/>
          <w:i/>
          <w:iCs/>
          <w:color w:val="333333"/>
        </w:rPr>
        <w:t> </w:t>
      </w:r>
      <w:r>
        <w:rPr>
          <w:rStyle w:val="a3"/>
          <w:rFonts w:ascii="Georgia" w:hAnsi="Georgia"/>
          <w:color w:val="333333"/>
        </w:rPr>
        <w:t>Monitor Actions</w:t>
      </w:r>
    </w:p>
    <w:p w14:paraId="31DFC863"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E4621D5" wp14:editId="138CCD3C">
            <wp:extent cx="4762500" cy="2946400"/>
            <wp:effectExtent l="0" t="0" r="12700" b="0"/>
            <wp:docPr id="7" name="圖片 7" descr="https://www.safaribooksonline.com/library/view/v14-certification-teradata/9781940540245/img/51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519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6400"/>
                    </a:xfrm>
                    <a:prstGeom prst="rect">
                      <a:avLst/>
                    </a:prstGeom>
                    <a:noFill/>
                    <a:ln>
                      <a:noFill/>
                    </a:ln>
                  </pic:spPr>
                </pic:pic>
              </a:graphicData>
            </a:graphic>
          </wp:inline>
        </w:drawing>
      </w:r>
    </w:p>
    <w:p w14:paraId="71174BD0" w14:textId="77777777" w:rsidR="005F7F8A" w:rsidRDefault="005F7F8A" w:rsidP="005F7F8A">
      <w:pPr>
        <w:pStyle w:val="c1138"/>
        <w:shd w:val="clear" w:color="auto" w:fill="FFFFFF"/>
        <w:spacing w:before="0" w:beforeAutospacing="0" w:after="120" w:afterAutospacing="0"/>
        <w:rPr>
          <w:rFonts w:ascii="Georgia" w:hAnsi="Georgia"/>
          <w:color w:val="333333"/>
        </w:rPr>
      </w:pPr>
      <w:r>
        <w:rPr>
          <w:rFonts w:ascii="Georgia" w:hAnsi="Georgia"/>
          <w:color w:val="333333"/>
        </w:rPr>
        <w:t>Use the menu to change the priority or workload, release a query, or abort a query, or session, for one query or session at a time.</w:t>
      </w:r>
    </w:p>
    <w:p w14:paraId="25C46034"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Use the Next and Previous buttons to move through sessions without returning to the summary view.</w:t>
      </w:r>
    </w:p>
    <w:p w14:paraId="79AB6542"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My</w:t>
      </w:r>
      <w:r>
        <w:rPr>
          <w:rStyle w:val="apple-converted-space"/>
          <w:rFonts w:ascii="Georgia" w:hAnsi="Georgia"/>
          <w:i/>
          <w:iCs/>
          <w:color w:val="333333"/>
        </w:rPr>
        <w:t> </w:t>
      </w:r>
      <w:r>
        <w:rPr>
          <w:rStyle w:val="a3"/>
          <w:rFonts w:ascii="Georgia" w:hAnsi="Georgia"/>
          <w:color w:val="333333"/>
        </w:rPr>
        <w:t>Queries</w:t>
      </w:r>
    </w:p>
    <w:p w14:paraId="3F5881EC"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BAA3D28" wp14:editId="6CF8F082">
            <wp:extent cx="4762500" cy="2070100"/>
            <wp:effectExtent l="0" t="0" r="12700" b="12700"/>
            <wp:docPr id="6" name="圖片 6" descr="https://www.safaribooksonline.com/library/view/v14-certification-teradata/9781940540245/img/52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520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070100"/>
                    </a:xfrm>
                    <a:prstGeom prst="rect">
                      <a:avLst/>
                    </a:prstGeom>
                    <a:noFill/>
                    <a:ln>
                      <a:noFill/>
                    </a:ln>
                  </pic:spPr>
                </pic:pic>
              </a:graphicData>
            </a:graphic>
          </wp:inline>
        </w:drawing>
      </w:r>
    </w:p>
    <w:p w14:paraId="417D18C5" w14:textId="77777777" w:rsidR="005F7F8A" w:rsidRDefault="005F7F8A" w:rsidP="005F7F8A">
      <w:pPr>
        <w:pStyle w:val="c1138"/>
        <w:shd w:val="clear" w:color="auto" w:fill="FFFFFF"/>
        <w:spacing w:before="0" w:beforeAutospacing="0" w:after="120" w:afterAutospacing="0"/>
        <w:rPr>
          <w:rFonts w:ascii="Georgia" w:hAnsi="Georgia"/>
          <w:color w:val="333333"/>
        </w:rPr>
      </w:pPr>
      <w:r>
        <w:rPr>
          <w:rFonts w:ascii="Georgia" w:hAnsi="Georgia"/>
          <w:color w:val="333333"/>
        </w:rPr>
        <w:t xml:space="preserve">The My Queries </w:t>
      </w:r>
      <w:proofErr w:type="spellStart"/>
      <w:r>
        <w:rPr>
          <w:rFonts w:ascii="Georgia" w:hAnsi="Georgia"/>
          <w:color w:val="333333"/>
        </w:rPr>
        <w:t>portlet</w:t>
      </w:r>
      <w:proofErr w:type="spellEnd"/>
      <w:r>
        <w:rPr>
          <w:rFonts w:ascii="Georgia" w:hAnsi="Georgia"/>
          <w:color w:val="333333"/>
        </w:rPr>
        <w:t xml:space="preserve"> allows you to view and manage your queries across multiple Teradata Database systems. You can see the Summary View or click on a Session ID and see the details view.</w:t>
      </w:r>
    </w:p>
    <w:p w14:paraId="772C15D4"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The PREFERENCES view allows you to select one or more Teradata Database systems, and then select one or more users per system to monitor. From this view, you can also select a format for the SQL that appears in the query details view.</w:t>
      </w:r>
    </w:p>
    <w:p w14:paraId="714E652B"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Calendar</w:t>
      </w:r>
    </w:p>
    <w:p w14:paraId="678C05E6"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52FA849" wp14:editId="3057B224">
            <wp:extent cx="4762500" cy="2844800"/>
            <wp:effectExtent l="0" t="0" r="12700" b="0"/>
            <wp:docPr id="5" name="圖片 5" descr="https://www.safaribooksonline.com/library/view/v14-certification-teradata/9781940540245/img/52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521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844800"/>
                    </a:xfrm>
                    <a:prstGeom prst="rect">
                      <a:avLst/>
                    </a:prstGeom>
                    <a:noFill/>
                    <a:ln>
                      <a:noFill/>
                    </a:ln>
                  </pic:spPr>
                </pic:pic>
              </a:graphicData>
            </a:graphic>
          </wp:inline>
        </w:drawing>
      </w:r>
    </w:p>
    <w:p w14:paraId="01CB3C53"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Calendar </w:t>
      </w:r>
      <w:proofErr w:type="spellStart"/>
      <w:r>
        <w:rPr>
          <w:rFonts w:ascii="Georgia" w:hAnsi="Georgia"/>
          <w:color w:val="333333"/>
        </w:rPr>
        <w:t>Portlet</w:t>
      </w:r>
      <w:proofErr w:type="spellEnd"/>
      <w:r>
        <w:rPr>
          <w:rFonts w:ascii="Georgia" w:hAnsi="Georgia"/>
          <w:color w:val="333333"/>
        </w:rPr>
        <w:t xml:space="preserve"> schedules events, not to run automatically, but to allow the DBA team to keep track of events. The Calendar above has two scheduled events (October 27 and October 30). An event in blue is a normal event, but an event in red is High Priority!</w:t>
      </w:r>
    </w:p>
    <w:p w14:paraId="6CD5E19D"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System</w:t>
      </w:r>
      <w:r>
        <w:rPr>
          <w:rStyle w:val="apple-converted-space"/>
          <w:rFonts w:ascii="Georgia" w:hAnsi="Georgia"/>
          <w:i/>
          <w:iCs/>
          <w:color w:val="333333"/>
        </w:rPr>
        <w:t> </w:t>
      </w:r>
      <w:r>
        <w:rPr>
          <w:rStyle w:val="a3"/>
          <w:rFonts w:ascii="Georgia" w:hAnsi="Georgia"/>
          <w:color w:val="333333"/>
        </w:rPr>
        <w:t>Health</w:t>
      </w:r>
    </w:p>
    <w:p w14:paraId="643D3D58"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F59DCB5" wp14:editId="2574C620">
            <wp:extent cx="4762500" cy="1816100"/>
            <wp:effectExtent l="0" t="0" r="12700" b="12700"/>
            <wp:docPr id="4" name="圖片 4" descr="https://www.safaribooksonline.com/library/view/v14-certification-teradata/9781940540245/img/5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52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816100"/>
                    </a:xfrm>
                    <a:prstGeom prst="rect">
                      <a:avLst/>
                    </a:prstGeom>
                    <a:noFill/>
                    <a:ln>
                      <a:noFill/>
                    </a:ln>
                  </pic:spPr>
                </pic:pic>
              </a:graphicData>
            </a:graphic>
          </wp:inline>
        </w:drawing>
      </w:r>
    </w:p>
    <w:p w14:paraId="1C674CBC"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System Health </w:t>
      </w:r>
      <w:proofErr w:type="spellStart"/>
      <w:r>
        <w:rPr>
          <w:rFonts w:ascii="Georgia" w:hAnsi="Georgia"/>
          <w:color w:val="333333"/>
        </w:rPr>
        <w:t>Portlet</w:t>
      </w:r>
      <w:proofErr w:type="spellEnd"/>
      <w:r>
        <w:rPr>
          <w:rFonts w:ascii="Georgia" w:hAnsi="Georgia"/>
          <w:color w:val="333333"/>
        </w:rPr>
        <w:t xml:space="preserve"> allows users to monitor and display the status of a selected Teradata system. Multiple systems can be displayed, and the DBA can choose which of those systems will be displayed. Colors for healthy systems are blue, and those in orange and red are degraded or critical.</w:t>
      </w:r>
    </w:p>
    <w:p w14:paraId="41F79420"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System</w:t>
      </w:r>
      <w:r>
        <w:rPr>
          <w:rStyle w:val="apple-converted-space"/>
          <w:rFonts w:ascii="Georgia" w:hAnsi="Georgia"/>
          <w:i/>
          <w:iCs/>
          <w:color w:val="333333"/>
        </w:rPr>
        <w:t> </w:t>
      </w:r>
      <w:r>
        <w:rPr>
          <w:rStyle w:val="a3"/>
          <w:rFonts w:ascii="Georgia" w:hAnsi="Georgia"/>
          <w:color w:val="333333"/>
        </w:rPr>
        <w:t>Health Drilldown</w:t>
      </w:r>
    </w:p>
    <w:p w14:paraId="51FA6292"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BE18036" wp14:editId="65004F23">
            <wp:extent cx="4762500" cy="3429000"/>
            <wp:effectExtent l="0" t="0" r="12700" b="0"/>
            <wp:docPr id="3" name="圖片 3" descr="https://www.safaribooksonline.com/library/view/v14-certification-teradata/9781940540245/img/52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523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p>
    <w:p w14:paraId="0DA457CE"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Load an object tree inside the SQL Scratchpad in order to drop and drag for queries.</w:t>
      </w:r>
    </w:p>
    <w:p w14:paraId="74C9285D"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Space</w:t>
      </w:r>
      <w:r>
        <w:rPr>
          <w:rStyle w:val="apple-converted-space"/>
          <w:rFonts w:ascii="Georgia" w:hAnsi="Georgia"/>
          <w:i/>
          <w:iCs/>
          <w:color w:val="333333"/>
        </w:rPr>
        <w:t> </w:t>
      </w:r>
      <w:r>
        <w:rPr>
          <w:rStyle w:val="a3"/>
          <w:rFonts w:ascii="Georgia" w:hAnsi="Georgia"/>
          <w:color w:val="333333"/>
        </w:rPr>
        <w:t>Usage</w:t>
      </w:r>
    </w:p>
    <w:p w14:paraId="641E7045"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7E8E268" wp14:editId="1C4290D1">
            <wp:extent cx="4762500" cy="2959100"/>
            <wp:effectExtent l="0" t="0" r="12700" b="12700"/>
            <wp:docPr id="2" name="圖片 2" descr="https://www.safaribooksonline.com/library/view/v14-certification-teradata/9781940540245/img/52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524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959100"/>
                    </a:xfrm>
                    <a:prstGeom prst="rect">
                      <a:avLst/>
                    </a:prstGeom>
                    <a:noFill/>
                    <a:ln>
                      <a:noFill/>
                    </a:ln>
                  </pic:spPr>
                </pic:pic>
              </a:graphicData>
            </a:graphic>
          </wp:inline>
        </w:drawing>
      </w:r>
    </w:p>
    <w:p w14:paraId="7EC5E3E6"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The Space Usage Portal shows Perm, Spool, and Temp Space. You can set thresholds in the Preferences Tab (circled in Red) or press on the Space report desired (red arrow).</w:t>
      </w:r>
    </w:p>
    <w:p w14:paraId="08C4F0C9" w14:textId="77777777" w:rsidR="005F7F8A" w:rsidRDefault="005F7F8A" w:rsidP="005F7F8A">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Space</w:t>
      </w:r>
      <w:r>
        <w:rPr>
          <w:rStyle w:val="apple-converted-space"/>
          <w:rFonts w:ascii="Georgia" w:hAnsi="Georgia"/>
          <w:i/>
          <w:iCs/>
          <w:color w:val="333333"/>
        </w:rPr>
        <w:t> </w:t>
      </w:r>
      <w:r>
        <w:rPr>
          <w:rStyle w:val="a3"/>
          <w:rFonts w:ascii="Georgia" w:hAnsi="Georgia"/>
          <w:color w:val="333333"/>
        </w:rPr>
        <w:t>Usage Preferences</w:t>
      </w:r>
    </w:p>
    <w:p w14:paraId="0655F6CF" w14:textId="77777777" w:rsidR="005F7F8A" w:rsidRDefault="005F7F8A" w:rsidP="005F7F8A">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0BA5E05" wp14:editId="48B5B338">
            <wp:extent cx="4762500" cy="2590800"/>
            <wp:effectExtent l="0" t="0" r="12700" b="0"/>
            <wp:docPr id="1" name="圖片 1" descr="https://www.safaribooksonline.com/library/view/v14-certification-teradata/9781940540245/img/5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525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590800"/>
                    </a:xfrm>
                    <a:prstGeom prst="rect">
                      <a:avLst/>
                    </a:prstGeom>
                    <a:noFill/>
                    <a:ln>
                      <a:noFill/>
                    </a:ln>
                  </pic:spPr>
                </pic:pic>
              </a:graphicData>
            </a:graphic>
          </wp:inline>
        </w:drawing>
      </w:r>
    </w:p>
    <w:p w14:paraId="2AEA27FC" w14:textId="77777777" w:rsidR="005F7F8A" w:rsidRDefault="005F7F8A" w:rsidP="005F7F8A">
      <w:pPr>
        <w:pStyle w:val="c1032"/>
        <w:shd w:val="clear" w:color="auto" w:fill="FFFFFF"/>
        <w:spacing w:before="0" w:beforeAutospacing="0" w:after="0" w:afterAutospacing="0"/>
        <w:rPr>
          <w:rFonts w:ascii="Georgia" w:hAnsi="Georgia"/>
          <w:color w:val="333333"/>
        </w:rPr>
      </w:pPr>
      <w:r>
        <w:rPr>
          <w:rFonts w:ascii="Georgia" w:hAnsi="Georgia"/>
          <w:color w:val="333333"/>
        </w:rPr>
        <w:t>You can set thresholds in the Preferences Tab (circled in Red) for pre-defined filters. Then, when you go to the Space Usage Portal, the Space Report shows anyone their pre-defined filter. You can also filter on the main page.</w:t>
      </w:r>
    </w:p>
    <w:p w14:paraId="740CBEA4" w14:textId="77777777" w:rsidR="006164DB" w:rsidRDefault="006164DB">
      <w:pPr>
        <w:rPr>
          <w:rFonts w:hint="eastAsia"/>
        </w:rPr>
      </w:pPr>
      <w:bookmarkStart w:id="0" w:name="_GoBack"/>
      <w:bookmarkEnd w:id="0"/>
    </w:p>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F8A"/>
    <w:rsid w:val="005B6E99"/>
    <w:rsid w:val="005F7F8A"/>
    <w:rsid w:val="006164DB"/>
    <w:rsid w:val="00E34D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51586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5F7F8A"/>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5F7F8A"/>
  </w:style>
  <w:style w:type="paragraph" w:customStyle="1" w:styleId="c1040">
    <w:name w:val="c1040"/>
    <w:basedOn w:val="a"/>
    <w:rsid w:val="005F7F8A"/>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5F7F8A"/>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5F7F8A"/>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5F7F8A"/>
    <w:rPr>
      <w:i/>
      <w:iCs/>
    </w:rPr>
  </w:style>
  <w:style w:type="paragraph" w:customStyle="1" w:styleId="c1016">
    <w:name w:val="c1016"/>
    <w:basedOn w:val="a"/>
    <w:rsid w:val="005F7F8A"/>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5F7F8A"/>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5F7F8A"/>
  </w:style>
  <w:style w:type="character" w:styleId="a4">
    <w:name w:val="Strong"/>
    <w:basedOn w:val="a0"/>
    <w:uiPriority w:val="22"/>
    <w:qFormat/>
    <w:rsid w:val="005F7F8A"/>
    <w:rPr>
      <w:b/>
      <w:bCs/>
    </w:rPr>
  </w:style>
  <w:style w:type="character" w:customStyle="1" w:styleId="c1018">
    <w:name w:val="c1018"/>
    <w:basedOn w:val="a0"/>
    <w:rsid w:val="005F7F8A"/>
  </w:style>
  <w:style w:type="paragraph" w:customStyle="1" w:styleId="c1072">
    <w:name w:val="c1072"/>
    <w:basedOn w:val="a"/>
    <w:rsid w:val="005F7F8A"/>
    <w:pPr>
      <w:widowControl/>
      <w:spacing w:before="100" w:beforeAutospacing="1" w:after="100" w:afterAutospacing="1"/>
    </w:pPr>
    <w:rPr>
      <w:rFonts w:ascii="Times New Roman" w:hAnsi="Times New Roman" w:cs="Times New Roman"/>
      <w:kern w:val="0"/>
    </w:rPr>
  </w:style>
  <w:style w:type="paragraph" w:customStyle="1" w:styleId="c1129">
    <w:name w:val="c1129"/>
    <w:basedOn w:val="a"/>
    <w:rsid w:val="005F7F8A"/>
    <w:pPr>
      <w:widowControl/>
      <w:spacing w:before="100" w:beforeAutospacing="1" w:after="100" w:afterAutospacing="1"/>
    </w:pPr>
    <w:rPr>
      <w:rFonts w:ascii="Times New Roman" w:hAnsi="Times New Roman" w:cs="Times New Roman"/>
      <w:kern w:val="0"/>
    </w:rPr>
  </w:style>
  <w:style w:type="paragraph" w:customStyle="1" w:styleId="c1138">
    <w:name w:val="c1138"/>
    <w:basedOn w:val="a"/>
    <w:rsid w:val="005F7F8A"/>
    <w:pPr>
      <w:widowControl/>
      <w:spacing w:before="100" w:beforeAutospacing="1" w:after="100" w:afterAutospacing="1"/>
    </w:pPr>
    <w:rPr>
      <w:rFonts w:ascii="Times New Roman" w:hAnsi="Times New Roman" w:cs="Times New Roman"/>
      <w:kern w:val="0"/>
    </w:rPr>
  </w:style>
  <w:style w:type="paragraph" w:customStyle="1" w:styleId="c1313">
    <w:name w:val="c1313"/>
    <w:basedOn w:val="a"/>
    <w:rsid w:val="005F7F8A"/>
    <w:pPr>
      <w:widowControl/>
      <w:spacing w:before="100" w:beforeAutospacing="1" w:after="100" w:afterAutospacing="1"/>
    </w:pPr>
    <w:rPr>
      <w:rFonts w:ascii="Times New Roman" w:hAnsi="Times New Roman" w:cs="Times New Roman"/>
      <w:kern w:val="0"/>
    </w:rPr>
  </w:style>
  <w:style w:type="paragraph" w:customStyle="1" w:styleId="c1316">
    <w:name w:val="c1316"/>
    <w:basedOn w:val="a"/>
    <w:rsid w:val="005F7F8A"/>
    <w:pPr>
      <w:widowControl/>
      <w:spacing w:before="100" w:beforeAutospacing="1" w:after="100" w:afterAutospacing="1"/>
    </w:pPr>
    <w:rPr>
      <w:rFonts w:ascii="Times New Roman" w:hAnsi="Times New Roman" w:cs="Times New Roman"/>
      <w:kern w:val="0"/>
    </w:rPr>
  </w:style>
  <w:style w:type="paragraph" w:customStyle="1" w:styleId="c1317">
    <w:name w:val="c1317"/>
    <w:basedOn w:val="a"/>
    <w:rsid w:val="005F7F8A"/>
    <w:pPr>
      <w:widowControl/>
      <w:spacing w:before="100" w:beforeAutospacing="1" w:after="100" w:afterAutospacing="1"/>
    </w:pPr>
    <w:rPr>
      <w:rFonts w:ascii="Times New Roman" w:hAnsi="Times New Roman" w:cs="Times New Roman"/>
      <w:kern w:val="0"/>
    </w:rPr>
  </w:style>
  <w:style w:type="paragraph" w:customStyle="1" w:styleId="c1318">
    <w:name w:val="c1318"/>
    <w:basedOn w:val="a"/>
    <w:rsid w:val="005F7F8A"/>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7411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1430</Words>
  <Characters>8153</Characters>
  <Application>Microsoft Macintosh Word</Application>
  <DocSecurity>0</DocSecurity>
  <Lines>67</Lines>
  <Paragraphs>19</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2016-11-16T06:42:00Z</dcterms:created>
  <dcterms:modified xsi:type="dcterms:W3CDTF">2016-11-16T08:53:00Z</dcterms:modified>
</cp:coreProperties>
</file>