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94FF7" w14:textId="77777777" w:rsidR="005C74A4" w:rsidRDefault="005C74A4" w:rsidP="005C74A4">
      <w:pPr>
        <w:pStyle w:val="c1011"/>
        <w:shd w:val="clear" w:color="auto" w:fill="FFFFFF"/>
        <w:spacing w:before="480" w:beforeAutospacing="0" w:after="240" w:afterAutospacing="0"/>
        <w:rPr>
          <w:rFonts w:ascii="Georgia" w:hAnsi="Georgia"/>
          <w:color w:val="333333"/>
        </w:rPr>
      </w:pPr>
      <w:r>
        <w:rPr>
          <w:rFonts w:ascii="Georgia" w:hAnsi="Georgia"/>
          <w:color w:val="333333"/>
        </w:rPr>
        <w:t>Chapter</w:t>
      </w:r>
      <w:r>
        <w:rPr>
          <w:rStyle w:val="apple-converted-space"/>
          <w:rFonts w:ascii="Georgia" w:hAnsi="Georgia"/>
          <w:color w:val="333333"/>
        </w:rPr>
        <w:t> </w:t>
      </w:r>
      <w:r>
        <w:rPr>
          <w:rFonts w:ascii="Georgia" w:hAnsi="Georgia"/>
          <w:color w:val="333333"/>
        </w:rPr>
        <w:t>15 – A DBA’s best friend - The Data Dictionary</w:t>
      </w:r>
    </w:p>
    <w:p w14:paraId="57BD90F1" w14:textId="77777777" w:rsidR="005C74A4" w:rsidRDefault="005C74A4" w:rsidP="005C74A4">
      <w:pPr>
        <w:pStyle w:val="c1040"/>
        <w:shd w:val="clear" w:color="auto" w:fill="FFFFFF"/>
        <w:spacing w:before="720" w:beforeAutospacing="0" w:after="0" w:afterAutospacing="0"/>
        <w:rPr>
          <w:rFonts w:ascii="Georgia" w:hAnsi="Georgia"/>
          <w:color w:val="0000FF"/>
        </w:rPr>
      </w:pPr>
      <w:r>
        <w:rPr>
          <w:rFonts w:ascii="Georgia" w:hAnsi="Georgia"/>
          <w:color w:val="0000FF"/>
        </w:rPr>
        <w:t>“My best friend is the one who brings out the best in me!”</w:t>
      </w:r>
    </w:p>
    <w:p w14:paraId="1E6E6211" w14:textId="77777777" w:rsidR="005C74A4" w:rsidRDefault="005C74A4" w:rsidP="005C74A4">
      <w:pPr>
        <w:pStyle w:val="c1041"/>
        <w:shd w:val="clear" w:color="auto" w:fill="FFFFFF"/>
        <w:spacing w:before="0" w:beforeAutospacing="0" w:after="0" w:afterAutospacing="0"/>
        <w:rPr>
          <w:rFonts w:ascii="Georgia" w:hAnsi="Georgia"/>
          <w:color w:val="0000FF"/>
        </w:rPr>
      </w:pPr>
      <w:r>
        <w:rPr>
          <w:rFonts w:ascii="Georgia" w:hAnsi="Georgia"/>
          <w:color w:val="0000FF"/>
        </w:rPr>
        <w:t>- Henry Ford</w:t>
      </w:r>
    </w:p>
    <w:p w14:paraId="0BB4EAF7" w14:textId="77777777" w:rsidR="005C74A4" w:rsidRDefault="005C74A4" w:rsidP="005C74A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The</w:t>
      </w:r>
      <w:r>
        <w:rPr>
          <w:rStyle w:val="apple-converted-space"/>
          <w:rFonts w:ascii="Georgia" w:hAnsi="Georgia"/>
          <w:i/>
          <w:iCs/>
          <w:color w:val="333333"/>
        </w:rPr>
        <w:t> </w:t>
      </w:r>
      <w:r>
        <w:rPr>
          <w:rStyle w:val="a3"/>
          <w:rFonts w:ascii="Georgia" w:hAnsi="Georgia"/>
          <w:color w:val="333333"/>
        </w:rPr>
        <w:t>Data Dictionary Resides in User DBC</w:t>
      </w:r>
    </w:p>
    <w:p w14:paraId="36A6AF77" w14:textId="77777777" w:rsidR="005C74A4" w:rsidRDefault="005C74A4" w:rsidP="005C74A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635CC354" wp14:editId="78BE6326">
            <wp:extent cx="4762500" cy="3606800"/>
            <wp:effectExtent l="0" t="0" r="12700" b="0"/>
            <wp:docPr id="12" name="圖片 12" descr="https://www.safaribooksonline.com/library/view/v14-certification-teradata/9781940540245/img/36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v14-certification-teradata/9781940540245/img/364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606800"/>
                    </a:xfrm>
                    <a:prstGeom prst="rect">
                      <a:avLst/>
                    </a:prstGeom>
                    <a:noFill/>
                    <a:ln>
                      <a:noFill/>
                    </a:ln>
                  </pic:spPr>
                </pic:pic>
              </a:graphicData>
            </a:graphic>
          </wp:inline>
        </w:drawing>
      </w:r>
    </w:p>
    <w:p w14:paraId="33A648BD" w14:textId="77777777" w:rsidR="005C74A4" w:rsidRDefault="005C74A4" w:rsidP="005C74A4">
      <w:pPr>
        <w:pStyle w:val="c1032"/>
        <w:shd w:val="clear" w:color="auto" w:fill="FFFFFF"/>
        <w:spacing w:before="0" w:beforeAutospacing="0" w:after="0" w:afterAutospacing="0"/>
        <w:rPr>
          <w:rFonts w:ascii="Georgia" w:hAnsi="Georgia"/>
          <w:color w:val="333333"/>
        </w:rPr>
      </w:pPr>
      <w:r>
        <w:rPr>
          <w:rFonts w:ascii="Georgia" w:hAnsi="Georgia"/>
          <w:color w:val="333333"/>
        </w:rPr>
        <w:t>The Data Dictionary/Directory is used by the Parsing Engine a lot, but you can see a lot yourself. Just enter the SQL above, and get ready to see what information is captured.</w:t>
      </w:r>
    </w:p>
    <w:p w14:paraId="0D4152B4" w14:textId="77777777" w:rsidR="005C74A4" w:rsidRDefault="005C74A4" w:rsidP="005C74A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The</w:t>
      </w:r>
      <w:r>
        <w:rPr>
          <w:rStyle w:val="apple-converted-space"/>
          <w:rFonts w:ascii="Georgia" w:hAnsi="Georgia"/>
          <w:i/>
          <w:iCs/>
          <w:color w:val="333333"/>
        </w:rPr>
        <w:t> </w:t>
      </w:r>
      <w:proofErr w:type="spellStart"/>
      <w:r>
        <w:rPr>
          <w:rStyle w:val="a3"/>
          <w:rFonts w:ascii="Georgia" w:hAnsi="Georgia"/>
          <w:color w:val="333333"/>
        </w:rPr>
        <w:t>DBC.DBCInfoV</w:t>
      </w:r>
      <w:proofErr w:type="spellEnd"/>
      <w:r>
        <w:rPr>
          <w:rStyle w:val="a3"/>
          <w:rFonts w:ascii="Georgia" w:hAnsi="Georgia"/>
          <w:color w:val="333333"/>
        </w:rPr>
        <w:t xml:space="preserve"> View</w:t>
      </w:r>
    </w:p>
    <w:p w14:paraId="1E0E8747" w14:textId="77777777" w:rsidR="005C74A4" w:rsidRDefault="005C74A4" w:rsidP="005C74A4">
      <w:pPr>
        <w:pStyle w:val="c1016"/>
        <w:shd w:val="clear" w:color="auto" w:fill="FFFFFF"/>
        <w:spacing w:before="120" w:beforeAutospacing="0" w:after="120" w:afterAutospacing="0"/>
        <w:rPr>
          <w:rFonts w:ascii="Georgia" w:hAnsi="Georgia"/>
          <w:color w:val="333333"/>
        </w:rPr>
      </w:pPr>
      <w:r>
        <w:rPr>
          <w:rFonts w:ascii="Georgia" w:hAnsi="Georgia"/>
          <w:noProof/>
          <w:color w:val="333333"/>
        </w:rPr>
        <w:lastRenderedPageBreak/>
        <w:drawing>
          <wp:inline distT="0" distB="0" distL="0" distR="0" wp14:anchorId="3AEEAFC0" wp14:editId="71D937D5">
            <wp:extent cx="4762500" cy="3289300"/>
            <wp:effectExtent l="0" t="0" r="12700" b="12700"/>
            <wp:docPr id="11" name="圖片 11" descr="https://www.safaribooksonline.com/library/view/v14-certification-teradata/9781940540245/img/36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v14-certification-teradata/9781940540245/img/365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289300"/>
                    </a:xfrm>
                    <a:prstGeom prst="rect">
                      <a:avLst/>
                    </a:prstGeom>
                    <a:noFill/>
                    <a:ln>
                      <a:noFill/>
                    </a:ln>
                  </pic:spPr>
                </pic:pic>
              </a:graphicData>
            </a:graphic>
          </wp:inline>
        </w:drawing>
      </w:r>
    </w:p>
    <w:p w14:paraId="2E687800" w14:textId="77777777" w:rsidR="005C74A4" w:rsidRDefault="005C74A4" w:rsidP="005C74A4">
      <w:pPr>
        <w:pStyle w:val="c1032"/>
        <w:shd w:val="clear" w:color="auto" w:fill="FFFFFF"/>
        <w:spacing w:before="0" w:beforeAutospacing="0" w:after="0" w:afterAutospacing="0"/>
        <w:rPr>
          <w:rFonts w:ascii="Georgia" w:hAnsi="Georgia"/>
          <w:color w:val="333333"/>
        </w:rPr>
      </w:pPr>
      <w:r>
        <w:rPr>
          <w:rFonts w:ascii="Georgia" w:hAnsi="Georgia"/>
          <w:color w:val="333333"/>
        </w:rPr>
        <w:t>Use this view to find out what version of Teradata you are on. This is a V13 system.</w:t>
      </w:r>
    </w:p>
    <w:p w14:paraId="78D05D3B" w14:textId="77777777" w:rsidR="005C74A4" w:rsidRDefault="005C74A4" w:rsidP="005C74A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Querying</w:t>
      </w:r>
      <w:r>
        <w:rPr>
          <w:rStyle w:val="apple-converted-space"/>
          <w:rFonts w:ascii="Georgia" w:hAnsi="Georgia"/>
          <w:i/>
          <w:iCs/>
          <w:color w:val="333333"/>
        </w:rPr>
        <w:t> </w:t>
      </w:r>
      <w:r>
        <w:rPr>
          <w:rStyle w:val="a3"/>
          <w:rFonts w:ascii="Georgia" w:hAnsi="Georgia"/>
          <w:color w:val="333333"/>
        </w:rPr>
        <w:t>the Data Dictionary</w:t>
      </w:r>
    </w:p>
    <w:p w14:paraId="6C959A57" w14:textId="77777777" w:rsidR="005C74A4" w:rsidRDefault="005C74A4" w:rsidP="005C74A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353FD37A" wp14:editId="6CA0B4C7">
            <wp:extent cx="4762500" cy="2095500"/>
            <wp:effectExtent l="0" t="0" r="12700" b="12700"/>
            <wp:docPr id="10" name="圖片 10" descr="https://www.safaribooksonline.com/library/view/v14-certification-teradata/9781940540245/img/36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v14-certification-teradata/9781940540245/img/366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095500"/>
                    </a:xfrm>
                    <a:prstGeom prst="rect">
                      <a:avLst/>
                    </a:prstGeom>
                    <a:noFill/>
                    <a:ln>
                      <a:noFill/>
                    </a:ln>
                  </pic:spPr>
                </pic:pic>
              </a:graphicData>
            </a:graphic>
          </wp:inline>
        </w:drawing>
      </w:r>
    </w:p>
    <w:p w14:paraId="424EE9D3" w14:textId="77777777" w:rsidR="005C74A4" w:rsidRDefault="005C74A4" w:rsidP="005C74A4">
      <w:pPr>
        <w:pStyle w:val="c1020"/>
        <w:shd w:val="clear" w:color="auto" w:fill="FFFFFF"/>
        <w:spacing w:before="0" w:beforeAutospacing="0" w:after="240" w:afterAutospacing="0"/>
        <w:rPr>
          <w:rFonts w:ascii="Georgia" w:hAnsi="Georgia"/>
          <w:color w:val="333333"/>
        </w:rPr>
      </w:pPr>
      <w:r>
        <w:rPr>
          <w:rFonts w:ascii="Georgia" w:hAnsi="Georgia"/>
          <w:color w:val="333333"/>
        </w:rPr>
        <w:t>In real life, we have</w:t>
      </w:r>
      <w:r>
        <w:rPr>
          <w:rStyle w:val="apple-converted-space"/>
          <w:rFonts w:ascii="Georgia" w:hAnsi="Georgia"/>
          <w:color w:val="333333"/>
        </w:rPr>
        <w:t> </w:t>
      </w:r>
      <w:r>
        <w:rPr>
          <w:rStyle w:val="c1018"/>
          <w:rFonts w:ascii="Georgia" w:hAnsi="Georgia"/>
          <w:color w:val="0000FF"/>
        </w:rPr>
        <w:t>Grandparents</w:t>
      </w:r>
      <w:r>
        <w:rPr>
          <w:rStyle w:val="apple-converted-space"/>
          <w:rFonts w:ascii="Georgia" w:hAnsi="Georgia"/>
          <w:color w:val="333333"/>
        </w:rPr>
        <w:t> </w:t>
      </w:r>
      <w:r>
        <w:rPr>
          <w:rFonts w:ascii="Georgia" w:hAnsi="Georgia"/>
          <w:color w:val="333333"/>
        </w:rPr>
        <w:t>and</w:t>
      </w:r>
      <w:r>
        <w:rPr>
          <w:rStyle w:val="apple-converted-space"/>
          <w:rFonts w:ascii="Georgia" w:hAnsi="Georgia"/>
          <w:color w:val="333333"/>
        </w:rPr>
        <w:t> </w:t>
      </w:r>
      <w:proofErr w:type="gramStart"/>
      <w:r>
        <w:rPr>
          <w:rStyle w:val="c1017"/>
          <w:rFonts w:ascii="Georgia" w:hAnsi="Georgia"/>
          <w:color w:val="FF0000"/>
        </w:rPr>
        <w:t>Parents</w:t>
      </w:r>
      <w:r>
        <w:rPr>
          <w:rStyle w:val="apple-converted-space"/>
          <w:rFonts w:ascii="Georgia" w:hAnsi="Georgia"/>
          <w:color w:val="333333"/>
        </w:rPr>
        <w:t> </w:t>
      </w:r>
      <w:r>
        <w:rPr>
          <w:rFonts w:ascii="Georgia" w:hAnsi="Georgia"/>
          <w:color w:val="333333"/>
        </w:rPr>
        <w:t>.</w:t>
      </w:r>
      <w:proofErr w:type="gramEnd"/>
      <w:r>
        <w:rPr>
          <w:rFonts w:ascii="Georgia" w:hAnsi="Georgia"/>
          <w:color w:val="333333"/>
        </w:rPr>
        <w:t xml:space="preserve"> In Teradata, we don’t have Grandparents, but instead we call everyone above us Parents.</w:t>
      </w:r>
    </w:p>
    <w:p w14:paraId="686D24FB" w14:textId="77777777" w:rsidR="005C74A4" w:rsidRDefault="005C74A4" w:rsidP="005C74A4">
      <w:pPr>
        <w:pStyle w:val="c1032"/>
        <w:shd w:val="clear" w:color="auto" w:fill="FFFFFF"/>
        <w:spacing w:before="0" w:beforeAutospacing="0" w:after="0" w:afterAutospacing="0"/>
        <w:rPr>
          <w:rFonts w:ascii="Georgia" w:hAnsi="Georgia"/>
          <w:color w:val="333333"/>
        </w:rPr>
      </w:pPr>
      <w:r>
        <w:rPr>
          <w:rFonts w:ascii="Georgia" w:hAnsi="Georgia"/>
          <w:color w:val="333333"/>
        </w:rPr>
        <w:t>This view shows hierarchical information. Anyone above you in the Teradata Hierarchy is your Parent! DBC created SQL00, and then it was SQL00 that created SQL01. Both DBC and SQL00 are parents of SQL01.</w:t>
      </w:r>
    </w:p>
    <w:p w14:paraId="3E30AF83" w14:textId="77777777" w:rsidR="005C74A4" w:rsidRDefault="005C74A4" w:rsidP="005C74A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Using</w:t>
      </w:r>
      <w:r>
        <w:rPr>
          <w:rStyle w:val="apple-converted-space"/>
          <w:rFonts w:ascii="Georgia" w:hAnsi="Georgia"/>
          <w:i/>
          <w:iCs/>
          <w:color w:val="333333"/>
        </w:rPr>
        <w:t> </w:t>
      </w:r>
      <w:r>
        <w:rPr>
          <w:rStyle w:val="a3"/>
          <w:rFonts w:ascii="Georgia" w:hAnsi="Georgia"/>
          <w:color w:val="333333"/>
        </w:rPr>
        <w:t>the Keyword USER</w:t>
      </w:r>
    </w:p>
    <w:p w14:paraId="6CCA17DE" w14:textId="77777777" w:rsidR="005C74A4" w:rsidRDefault="005C74A4" w:rsidP="005C74A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6C441EBE" wp14:editId="0C5C40F5">
            <wp:extent cx="4762500" cy="2679700"/>
            <wp:effectExtent l="0" t="0" r="12700" b="12700"/>
            <wp:docPr id="9" name="圖片 9" descr="https://www.safaribooksonline.com/library/view/v14-certification-teradata/9781940540245/img/36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faribooksonline.com/library/view/v14-certification-teradata/9781940540245/img/367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679700"/>
                    </a:xfrm>
                    <a:prstGeom prst="rect">
                      <a:avLst/>
                    </a:prstGeom>
                    <a:noFill/>
                    <a:ln>
                      <a:noFill/>
                    </a:ln>
                  </pic:spPr>
                </pic:pic>
              </a:graphicData>
            </a:graphic>
          </wp:inline>
        </w:drawing>
      </w:r>
    </w:p>
    <w:p w14:paraId="20029357" w14:textId="77777777" w:rsidR="005C74A4" w:rsidRDefault="005C74A4" w:rsidP="005C74A4">
      <w:pPr>
        <w:pStyle w:val="c1032"/>
        <w:shd w:val="clear" w:color="auto" w:fill="FFFFFF"/>
        <w:spacing w:before="0" w:beforeAutospacing="0" w:after="0" w:afterAutospacing="0"/>
        <w:rPr>
          <w:rFonts w:ascii="Georgia" w:hAnsi="Georgia"/>
          <w:color w:val="333333"/>
        </w:rPr>
      </w:pPr>
      <w:r>
        <w:rPr>
          <w:rFonts w:ascii="Georgia" w:hAnsi="Georgia"/>
          <w:color w:val="333333"/>
        </w:rPr>
        <w:t>The keyword USER is used because Teradata knows your logon. Since we logged in as USER SQL00, the query will bring back all the children of SQL00.</w:t>
      </w:r>
    </w:p>
    <w:p w14:paraId="1DDB3578" w14:textId="77777777" w:rsidR="005C74A4" w:rsidRDefault="005C74A4" w:rsidP="005C74A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Restricted</w:t>
      </w:r>
      <w:r>
        <w:rPr>
          <w:rStyle w:val="apple-converted-space"/>
          <w:rFonts w:ascii="Georgia" w:hAnsi="Georgia"/>
          <w:i/>
          <w:iCs/>
          <w:color w:val="333333"/>
        </w:rPr>
        <w:t> </w:t>
      </w:r>
      <w:r>
        <w:rPr>
          <w:rStyle w:val="a3"/>
          <w:rFonts w:ascii="Georgia" w:hAnsi="Georgia"/>
          <w:color w:val="333333"/>
        </w:rPr>
        <w:t>Views have an X at the End of their Name</w:t>
      </w:r>
    </w:p>
    <w:p w14:paraId="7D9EED4B" w14:textId="77777777" w:rsidR="005C74A4" w:rsidRDefault="005C74A4" w:rsidP="005C74A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4A34BA10" wp14:editId="63D2E774">
            <wp:extent cx="4762500" cy="2679700"/>
            <wp:effectExtent l="0" t="0" r="12700" b="12700"/>
            <wp:docPr id="8" name="圖片 8" descr="https://www.safaribooksonline.com/library/view/v14-certification-teradata/9781940540245/img/36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v14-certification-teradata/9781940540245/img/368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679700"/>
                    </a:xfrm>
                    <a:prstGeom prst="rect">
                      <a:avLst/>
                    </a:prstGeom>
                    <a:noFill/>
                    <a:ln>
                      <a:noFill/>
                    </a:ln>
                  </pic:spPr>
                </pic:pic>
              </a:graphicData>
            </a:graphic>
          </wp:inline>
        </w:drawing>
      </w:r>
    </w:p>
    <w:p w14:paraId="550258FF" w14:textId="77777777" w:rsidR="005C74A4" w:rsidRDefault="005C74A4" w:rsidP="005C74A4">
      <w:pPr>
        <w:pStyle w:val="c1032"/>
        <w:shd w:val="clear" w:color="auto" w:fill="FFFFFF"/>
        <w:spacing w:before="0" w:beforeAutospacing="0" w:after="0" w:afterAutospacing="0"/>
        <w:rPr>
          <w:rFonts w:ascii="Georgia" w:hAnsi="Georgia"/>
          <w:color w:val="333333"/>
        </w:rPr>
      </w:pPr>
      <w:r>
        <w:rPr>
          <w:rFonts w:ascii="Georgia" w:hAnsi="Georgia"/>
          <w:color w:val="333333"/>
        </w:rPr>
        <w:t>The Data Dictionary has restricted Views that always have an X at the end of their name. This denotes the View is restricted, so the user can only see their information.</w:t>
      </w:r>
    </w:p>
    <w:p w14:paraId="561D0720" w14:textId="77777777" w:rsidR="005C74A4" w:rsidRDefault="005C74A4" w:rsidP="005C74A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The</w:t>
      </w:r>
      <w:r>
        <w:rPr>
          <w:rStyle w:val="apple-converted-space"/>
          <w:rFonts w:ascii="Georgia" w:hAnsi="Georgia"/>
          <w:i/>
          <w:iCs/>
          <w:color w:val="333333"/>
        </w:rPr>
        <w:t> </w:t>
      </w:r>
      <w:r>
        <w:rPr>
          <w:rStyle w:val="a3"/>
          <w:rFonts w:ascii="Georgia" w:hAnsi="Georgia"/>
          <w:color w:val="333333"/>
        </w:rPr>
        <w:t>V is New with Teradata V12</w:t>
      </w:r>
    </w:p>
    <w:p w14:paraId="32A74452" w14:textId="77777777" w:rsidR="005C74A4" w:rsidRDefault="005C74A4" w:rsidP="005C74A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2D063FB5" wp14:editId="63C6D22D">
            <wp:extent cx="4762500" cy="2565400"/>
            <wp:effectExtent l="0" t="0" r="12700" b="0"/>
            <wp:docPr id="7" name="圖片 7" descr="https://www.safaribooksonline.com/library/view/v14-certification-teradata/9781940540245/img/36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faribooksonline.com/library/view/v14-certification-teradata/9781940540245/img/369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65400"/>
                    </a:xfrm>
                    <a:prstGeom prst="rect">
                      <a:avLst/>
                    </a:prstGeom>
                    <a:noFill/>
                    <a:ln>
                      <a:noFill/>
                    </a:ln>
                  </pic:spPr>
                </pic:pic>
              </a:graphicData>
            </a:graphic>
          </wp:inline>
        </w:drawing>
      </w:r>
    </w:p>
    <w:p w14:paraId="55F4D4A1" w14:textId="77777777" w:rsidR="005C74A4" w:rsidRDefault="005C74A4" w:rsidP="005C74A4">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With V12, they introduced a V at the end of some Data Dictionary Views. These are the newer views. The only difference is that the previous views always displayed in </w:t>
      </w:r>
      <w:proofErr w:type="gramStart"/>
      <w:r>
        <w:rPr>
          <w:rFonts w:ascii="Georgia" w:hAnsi="Georgia"/>
          <w:color w:val="333333"/>
        </w:rPr>
        <w:t>Char(</w:t>
      </w:r>
      <w:proofErr w:type="gramEnd"/>
      <w:r>
        <w:rPr>
          <w:rFonts w:ascii="Georgia" w:hAnsi="Georgia"/>
          <w:color w:val="333333"/>
        </w:rPr>
        <w:t>30). The newer views (with a V) have a data type of VARCHAR (128), which can display information associated with UNICODE.</w:t>
      </w:r>
    </w:p>
    <w:p w14:paraId="2C8E1256" w14:textId="77777777" w:rsidR="005C74A4" w:rsidRDefault="005C74A4" w:rsidP="005C74A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The</w:t>
      </w:r>
      <w:r>
        <w:rPr>
          <w:rStyle w:val="apple-converted-space"/>
          <w:rFonts w:ascii="Georgia" w:hAnsi="Georgia"/>
          <w:i/>
          <w:iCs/>
          <w:color w:val="333333"/>
        </w:rPr>
        <w:t> </w:t>
      </w:r>
      <w:r>
        <w:rPr>
          <w:rStyle w:val="a3"/>
          <w:rFonts w:ascii="Georgia" w:hAnsi="Georgia"/>
          <w:color w:val="333333"/>
        </w:rPr>
        <w:t xml:space="preserve">V and the Restricted X </w:t>
      </w:r>
      <w:proofErr w:type="gramStart"/>
      <w:r>
        <w:rPr>
          <w:rStyle w:val="a3"/>
          <w:rFonts w:ascii="Georgia" w:hAnsi="Georgia"/>
          <w:color w:val="333333"/>
        </w:rPr>
        <w:t>are</w:t>
      </w:r>
      <w:proofErr w:type="gramEnd"/>
      <w:r>
        <w:rPr>
          <w:rStyle w:val="a3"/>
          <w:rFonts w:ascii="Georgia" w:hAnsi="Georgia"/>
          <w:color w:val="333333"/>
        </w:rPr>
        <w:t xml:space="preserve"> Now Often Combined</w:t>
      </w:r>
    </w:p>
    <w:p w14:paraId="61622BA8" w14:textId="77777777" w:rsidR="005C74A4" w:rsidRDefault="005C74A4" w:rsidP="005C74A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5D79F6DE" wp14:editId="2B00796B">
            <wp:extent cx="4762500" cy="2679700"/>
            <wp:effectExtent l="0" t="0" r="12700" b="12700"/>
            <wp:docPr id="6" name="圖片 6" descr="https://www.safaribooksonline.com/library/view/v14-certification-teradata/9781940540245/img/37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v14-certification-teradata/9781940540245/img/370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679700"/>
                    </a:xfrm>
                    <a:prstGeom prst="rect">
                      <a:avLst/>
                    </a:prstGeom>
                    <a:noFill/>
                    <a:ln>
                      <a:noFill/>
                    </a:ln>
                  </pic:spPr>
                </pic:pic>
              </a:graphicData>
            </a:graphic>
          </wp:inline>
        </w:drawing>
      </w:r>
    </w:p>
    <w:p w14:paraId="0E31B1A3" w14:textId="77777777" w:rsidR="005C74A4" w:rsidRDefault="005C74A4" w:rsidP="005C74A4">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With V12, they introduced a V at the end of some Data Dictionary Views. These are the newer views. So, a newer view that is restricted to the user’s information has VX at the end. The only difference is that the previous views always displayed in Char (30). The newer views (with a V) have a data type of </w:t>
      </w:r>
      <w:proofErr w:type="gramStart"/>
      <w:r>
        <w:rPr>
          <w:rFonts w:ascii="Georgia" w:hAnsi="Georgia"/>
          <w:color w:val="333333"/>
        </w:rPr>
        <w:t>VARCHAR(</w:t>
      </w:r>
      <w:proofErr w:type="gramEnd"/>
      <w:r>
        <w:rPr>
          <w:rFonts w:ascii="Georgia" w:hAnsi="Georgia"/>
          <w:color w:val="333333"/>
        </w:rPr>
        <w:t>128), which can display information associated with UNICODE.</w:t>
      </w:r>
    </w:p>
    <w:p w14:paraId="23787962" w14:textId="77777777" w:rsidR="005C74A4" w:rsidRDefault="005C74A4" w:rsidP="005C74A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w:t>
      </w:r>
      <w:r>
        <w:rPr>
          <w:rStyle w:val="apple-converted-space"/>
          <w:rFonts w:ascii="Georgia" w:hAnsi="Georgia"/>
          <w:i/>
          <w:iCs/>
          <w:color w:val="333333"/>
        </w:rPr>
        <w:t> </w:t>
      </w:r>
      <w:r>
        <w:rPr>
          <w:rStyle w:val="a3"/>
          <w:rFonts w:ascii="Georgia" w:hAnsi="Georgia"/>
          <w:color w:val="333333"/>
        </w:rPr>
        <w:t>Recap of What We Have Learned So Far</w:t>
      </w:r>
    </w:p>
    <w:p w14:paraId="5FD55CCC" w14:textId="77777777" w:rsidR="005C74A4" w:rsidRDefault="005C74A4" w:rsidP="005C74A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4C3EBE62" wp14:editId="1E1A9E81">
            <wp:extent cx="4762500" cy="3035300"/>
            <wp:effectExtent l="0" t="0" r="12700" b="12700"/>
            <wp:docPr id="5" name="圖片 5" descr="https://www.safaribooksonline.com/library/view/v14-certification-teradata/9781940540245/img/37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afaribooksonline.com/library/view/v14-certification-teradata/9781940540245/img/371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035300"/>
                    </a:xfrm>
                    <a:prstGeom prst="rect">
                      <a:avLst/>
                    </a:prstGeom>
                    <a:noFill/>
                    <a:ln>
                      <a:noFill/>
                    </a:ln>
                  </pic:spPr>
                </pic:pic>
              </a:graphicData>
            </a:graphic>
          </wp:inline>
        </w:drawing>
      </w:r>
    </w:p>
    <w:p w14:paraId="1755E0CB" w14:textId="77777777" w:rsidR="005C74A4" w:rsidRDefault="005C74A4" w:rsidP="005C74A4">
      <w:pPr>
        <w:pStyle w:val="c1032"/>
        <w:shd w:val="clear" w:color="auto" w:fill="FFFFFF"/>
        <w:spacing w:before="0" w:beforeAutospacing="0" w:after="0" w:afterAutospacing="0"/>
        <w:rPr>
          <w:rFonts w:ascii="Georgia" w:hAnsi="Georgia"/>
          <w:color w:val="333333"/>
        </w:rPr>
      </w:pPr>
      <w:r>
        <w:rPr>
          <w:rFonts w:ascii="Georgia" w:hAnsi="Georgia"/>
          <w:color w:val="333333"/>
        </w:rPr>
        <w:t>Newer V Views introduced in V12 and can display information using UNICODE.</w:t>
      </w:r>
    </w:p>
    <w:p w14:paraId="549D87B0" w14:textId="77777777" w:rsidR="005C74A4" w:rsidRDefault="005C74A4" w:rsidP="005C74A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The</w:t>
      </w:r>
      <w:r>
        <w:rPr>
          <w:rStyle w:val="apple-converted-space"/>
          <w:rFonts w:ascii="Georgia" w:hAnsi="Georgia"/>
          <w:i/>
          <w:iCs/>
          <w:color w:val="333333"/>
        </w:rPr>
        <w:t> </w:t>
      </w:r>
      <w:proofErr w:type="spellStart"/>
      <w:r>
        <w:rPr>
          <w:rStyle w:val="a3"/>
          <w:rFonts w:ascii="Georgia" w:hAnsi="Georgia"/>
          <w:color w:val="333333"/>
        </w:rPr>
        <w:t>DBC.DatabasesV</w:t>
      </w:r>
      <w:proofErr w:type="spellEnd"/>
      <w:r>
        <w:rPr>
          <w:rStyle w:val="a3"/>
          <w:rFonts w:ascii="Georgia" w:hAnsi="Georgia"/>
          <w:color w:val="333333"/>
        </w:rPr>
        <w:t xml:space="preserve"> View</w:t>
      </w:r>
    </w:p>
    <w:p w14:paraId="3A6B50C4" w14:textId="77777777" w:rsidR="005C74A4" w:rsidRDefault="005C74A4" w:rsidP="005C74A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7E3F79BA" wp14:editId="642DBD9E">
            <wp:extent cx="4762500" cy="2870200"/>
            <wp:effectExtent l="0" t="0" r="12700" b="0"/>
            <wp:docPr id="4" name="圖片 4" descr="https://www.safaribooksonline.com/library/view/v14-certification-teradata/9781940540245/img/37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afaribooksonline.com/library/view/v14-certification-teradata/9781940540245/img/372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870200"/>
                    </a:xfrm>
                    <a:prstGeom prst="rect">
                      <a:avLst/>
                    </a:prstGeom>
                    <a:noFill/>
                    <a:ln>
                      <a:noFill/>
                    </a:ln>
                  </pic:spPr>
                </pic:pic>
              </a:graphicData>
            </a:graphic>
          </wp:inline>
        </w:drawing>
      </w:r>
    </w:p>
    <w:p w14:paraId="42064346" w14:textId="77777777" w:rsidR="005C74A4" w:rsidRDefault="005C74A4" w:rsidP="005C74A4">
      <w:pPr>
        <w:pStyle w:val="c1032"/>
        <w:shd w:val="clear" w:color="auto" w:fill="FFFFFF"/>
        <w:spacing w:before="0" w:beforeAutospacing="0" w:after="0" w:afterAutospacing="0"/>
        <w:rPr>
          <w:rFonts w:ascii="Georgia" w:hAnsi="Georgia"/>
          <w:color w:val="333333"/>
        </w:rPr>
      </w:pPr>
      <w:r>
        <w:rPr>
          <w:rFonts w:ascii="Georgia" w:hAnsi="Georgia"/>
          <w:color w:val="333333"/>
        </w:rPr>
        <w:t>This View shows Database, user, and immediate parent information plus some great information about Space among other things.</w:t>
      </w:r>
    </w:p>
    <w:p w14:paraId="054FA6A1" w14:textId="77777777" w:rsidR="005C74A4" w:rsidRDefault="005C74A4" w:rsidP="005C74A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The</w:t>
      </w:r>
      <w:r>
        <w:rPr>
          <w:rStyle w:val="apple-converted-space"/>
          <w:rFonts w:ascii="Georgia" w:hAnsi="Georgia"/>
          <w:i/>
          <w:iCs/>
          <w:color w:val="333333"/>
        </w:rPr>
        <w:t> </w:t>
      </w:r>
      <w:r>
        <w:rPr>
          <w:rStyle w:val="a3"/>
          <w:rFonts w:ascii="Georgia" w:hAnsi="Georgia"/>
          <w:color w:val="333333"/>
        </w:rPr>
        <w:t>DBC. Users View</w:t>
      </w:r>
    </w:p>
    <w:p w14:paraId="5BB82BEE" w14:textId="77777777" w:rsidR="005C74A4" w:rsidRDefault="005C74A4" w:rsidP="005C74A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49D049B6" wp14:editId="56A8B9DC">
            <wp:extent cx="4762500" cy="3060700"/>
            <wp:effectExtent l="0" t="0" r="12700" b="12700"/>
            <wp:docPr id="3" name="圖片 3" descr="https://www.safaribooksonline.com/library/view/v14-certification-teradata/9781940540245/img/37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afaribooksonline.com/library/view/v14-certification-teradata/9781940540245/img/373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060700"/>
                    </a:xfrm>
                    <a:prstGeom prst="rect">
                      <a:avLst/>
                    </a:prstGeom>
                    <a:noFill/>
                    <a:ln>
                      <a:noFill/>
                    </a:ln>
                  </pic:spPr>
                </pic:pic>
              </a:graphicData>
            </a:graphic>
          </wp:inline>
        </w:drawing>
      </w:r>
    </w:p>
    <w:p w14:paraId="437A2134" w14:textId="77777777" w:rsidR="005C74A4" w:rsidRDefault="005C74A4" w:rsidP="005C74A4">
      <w:pPr>
        <w:pStyle w:val="c1032"/>
        <w:shd w:val="clear" w:color="auto" w:fill="FFFFFF"/>
        <w:spacing w:before="0" w:beforeAutospacing="0" w:after="0" w:afterAutospacing="0"/>
        <w:rPr>
          <w:rFonts w:ascii="Georgia" w:hAnsi="Georgia"/>
          <w:color w:val="333333"/>
        </w:rPr>
      </w:pPr>
      <w:r>
        <w:rPr>
          <w:rFonts w:ascii="Georgia" w:hAnsi="Georgia"/>
          <w:color w:val="333333"/>
        </w:rPr>
        <w:t>This view is quite similar to the Databases view but includes columns specific to users.</w:t>
      </w:r>
    </w:p>
    <w:p w14:paraId="3F589644" w14:textId="77777777" w:rsidR="005C74A4" w:rsidRDefault="005C74A4" w:rsidP="005C74A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The</w:t>
      </w:r>
      <w:r>
        <w:rPr>
          <w:rStyle w:val="apple-converted-space"/>
          <w:rFonts w:ascii="Georgia" w:hAnsi="Georgia"/>
          <w:i/>
          <w:iCs/>
          <w:color w:val="333333"/>
        </w:rPr>
        <w:t> </w:t>
      </w:r>
      <w:proofErr w:type="spellStart"/>
      <w:r>
        <w:rPr>
          <w:rStyle w:val="a3"/>
          <w:rFonts w:ascii="Georgia" w:hAnsi="Georgia"/>
          <w:color w:val="333333"/>
        </w:rPr>
        <w:t>DBC.AMPUsage</w:t>
      </w:r>
      <w:proofErr w:type="spellEnd"/>
      <w:r>
        <w:rPr>
          <w:rStyle w:val="a3"/>
          <w:rFonts w:ascii="Georgia" w:hAnsi="Georgia"/>
          <w:color w:val="333333"/>
        </w:rPr>
        <w:t xml:space="preserve"> View</w:t>
      </w:r>
    </w:p>
    <w:p w14:paraId="44898864" w14:textId="77777777" w:rsidR="005C74A4" w:rsidRDefault="005C74A4" w:rsidP="005C74A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21EF1899" wp14:editId="6C8F59BB">
            <wp:extent cx="4762500" cy="2933700"/>
            <wp:effectExtent l="0" t="0" r="12700" b="12700"/>
            <wp:docPr id="2" name="圖片 2" descr="https://www.safaribooksonline.com/library/view/v14-certification-teradata/9781940540245/img/37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afaribooksonline.com/library/view/v14-certification-teradata/9781940540245/img/374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933700"/>
                    </a:xfrm>
                    <a:prstGeom prst="rect">
                      <a:avLst/>
                    </a:prstGeom>
                    <a:noFill/>
                    <a:ln>
                      <a:noFill/>
                    </a:ln>
                  </pic:spPr>
                </pic:pic>
              </a:graphicData>
            </a:graphic>
          </wp:inline>
        </w:drawing>
      </w:r>
    </w:p>
    <w:p w14:paraId="6B424E6D" w14:textId="77777777" w:rsidR="005C74A4" w:rsidRDefault="005C74A4" w:rsidP="005C74A4">
      <w:pPr>
        <w:pStyle w:val="c1020"/>
        <w:shd w:val="clear" w:color="auto" w:fill="FFFFFF"/>
        <w:spacing w:before="0" w:beforeAutospacing="0" w:after="240" w:afterAutospacing="0"/>
        <w:rPr>
          <w:rFonts w:ascii="Georgia" w:hAnsi="Georgia"/>
          <w:color w:val="333333"/>
        </w:rPr>
      </w:pPr>
      <w:r>
        <w:rPr>
          <w:rFonts w:ascii="Georgia" w:hAnsi="Georgia"/>
          <w:color w:val="333333"/>
        </w:rPr>
        <w:t>The query just above shows the total number of AMPs and only uses a couple of rows to do so</w:t>
      </w:r>
    </w:p>
    <w:p w14:paraId="69C78D3A" w14:textId="77777777" w:rsidR="005C74A4" w:rsidRDefault="005C74A4" w:rsidP="005C74A4">
      <w:pPr>
        <w:pStyle w:val="c1032"/>
        <w:shd w:val="clear" w:color="auto" w:fill="FFFFFF"/>
        <w:spacing w:before="0" w:beforeAutospacing="0" w:after="0" w:afterAutospacing="0"/>
        <w:rPr>
          <w:rFonts w:ascii="Georgia" w:hAnsi="Georgia"/>
          <w:color w:val="333333"/>
        </w:rPr>
      </w:pPr>
      <w:r>
        <w:rPr>
          <w:rFonts w:ascii="Georgia" w:hAnsi="Georgia"/>
          <w:color w:val="333333"/>
        </w:rPr>
        <w:t>This view is often used to charge back based on system CPU and Disk/IO usage.</w:t>
      </w:r>
    </w:p>
    <w:p w14:paraId="2781DDFC" w14:textId="77777777" w:rsidR="005C74A4" w:rsidRDefault="005C74A4" w:rsidP="005C74A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Clearin</w:t>
      </w:r>
      <w:bookmarkStart w:id="0" w:name="_GoBack"/>
      <w:bookmarkEnd w:id="0"/>
      <w:r>
        <w:rPr>
          <w:rStyle w:val="a3"/>
          <w:rFonts w:ascii="Georgia" w:hAnsi="Georgia"/>
          <w:color w:val="333333"/>
        </w:rPr>
        <w:t>g</w:t>
      </w:r>
      <w:r>
        <w:rPr>
          <w:rStyle w:val="apple-converted-space"/>
          <w:rFonts w:ascii="Georgia" w:hAnsi="Georgia"/>
          <w:i/>
          <w:iCs/>
          <w:color w:val="333333"/>
        </w:rPr>
        <w:t> </w:t>
      </w:r>
      <w:r>
        <w:rPr>
          <w:rStyle w:val="a3"/>
          <w:rFonts w:ascii="Georgia" w:hAnsi="Georgia"/>
          <w:color w:val="333333"/>
        </w:rPr>
        <w:t xml:space="preserve">Out the </w:t>
      </w:r>
      <w:proofErr w:type="spellStart"/>
      <w:r>
        <w:rPr>
          <w:rStyle w:val="a3"/>
          <w:rFonts w:ascii="Georgia" w:hAnsi="Georgia"/>
          <w:color w:val="333333"/>
        </w:rPr>
        <w:t>DBC.AMPUsage</w:t>
      </w:r>
      <w:proofErr w:type="spellEnd"/>
      <w:r>
        <w:rPr>
          <w:rStyle w:val="a3"/>
          <w:rFonts w:ascii="Georgia" w:hAnsi="Georgia"/>
          <w:color w:val="333333"/>
        </w:rPr>
        <w:t xml:space="preserve"> Data</w:t>
      </w:r>
    </w:p>
    <w:p w14:paraId="3C2DE650" w14:textId="77777777" w:rsidR="005C74A4" w:rsidRDefault="005C74A4" w:rsidP="005C74A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527244F5" wp14:editId="04CC45BF">
            <wp:extent cx="4762500" cy="3187700"/>
            <wp:effectExtent l="0" t="0" r="12700" b="12700"/>
            <wp:docPr id="1" name="圖片 1" descr="https://www.safaribooksonline.com/library/view/v14-certification-teradata/9781940540245/img/37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afaribooksonline.com/library/view/v14-certification-teradata/9781940540245/img/375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187700"/>
                    </a:xfrm>
                    <a:prstGeom prst="rect">
                      <a:avLst/>
                    </a:prstGeom>
                    <a:noFill/>
                    <a:ln>
                      <a:noFill/>
                    </a:ln>
                  </pic:spPr>
                </pic:pic>
              </a:graphicData>
            </a:graphic>
          </wp:inline>
        </w:drawing>
      </w:r>
    </w:p>
    <w:p w14:paraId="47E955C4" w14:textId="77777777" w:rsidR="005C74A4" w:rsidRDefault="005C74A4" w:rsidP="005C74A4">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Use the Exec statement above (in red) and the </w:t>
      </w:r>
      <w:proofErr w:type="spellStart"/>
      <w:r>
        <w:rPr>
          <w:rFonts w:ascii="Georgia" w:hAnsi="Georgia"/>
          <w:color w:val="333333"/>
        </w:rPr>
        <w:t>DBC.AMPUsage</w:t>
      </w:r>
      <w:proofErr w:type="spellEnd"/>
      <w:r>
        <w:rPr>
          <w:rStyle w:val="apple-converted-space"/>
          <w:rFonts w:ascii="Georgia" w:hAnsi="Georgia"/>
          <w:color w:val="333333"/>
        </w:rPr>
        <w:t> </w:t>
      </w:r>
      <w:r>
        <w:rPr>
          <w:rFonts w:ascii="Georgia" w:hAnsi="Georgia"/>
          <w:color w:val="333333"/>
        </w:rPr>
        <w:t>data</w:t>
      </w:r>
      <w:r>
        <w:rPr>
          <w:rStyle w:val="apple-converted-space"/>
          <w:rFonts w:ascii="Georgia" w:hAnsi="Georgia"/>
          <w:color w:val="333333"/>
        </w:rPr>
        <w:t> </w:t>
      </w:r>
      <w:r>
        <w:rPr>
          <w:rFonts w:ascii="Georgia" w:hAnsi="Georgia"/>
          <w:color w:val="333333"/>
        </w:rPr>
        <w:t>is reset.</w:t>
      </w:r>
    </w:p>
    <w:p w14:paraId="5D8C1DB6" w14:textId="77777777" w:rsidR="006164DB" w:rsidRDefault="006164DB"/>
    <w:sectPr w:rsidR="006164DB" w:rsidSect="005B6E99">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42CCD" w14:textId="77777777" w:rsidR="00546EF1" w:rsidRDefault="00546EF1" w:rsidP="005C74A4">
      <w:r>
        <w:separator/>
      </w:r>
    </w:p>
  </w:endnote>
  <w:endnote w:type="continuationSeparator" w:id="0">
    <w:p w14:paraId="664FC424" w14:textId="77777777" w:rsidR="00546EF1" w:rsidRDefault="00546EF1" w:rsidP="005C7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B11C6" w14:textId="77777777" w:rsidR="00546EF1" w:rsidRDefault="00546EF1" w:rsidP="005C74A4">
      <w:r>
        <w:separator/>
      </w:r>
    </w:p>
  </w:footnote>
  <w:footnote w:type="continuationSeparator" w:id="0">
    <w:p w14:paraId="6368F9FF" w14:textId="77777777" w:rsidR="00546EF1" w:rsidRDefault="00546EF1" w:rsidP="005C74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A4"/>
    <w:rsid w:val="00546EF1"/>
    <w:rsid w:val="005B6E99"/>
    <w:rsid w:val="005C74A4"/>
    <w:rsid w:val="006164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DA394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011">
    <w:name w:val="c1011"/>
    <w:basedOn w:val="a"/>
    <w:rsid w:val="005C74A4"/>
    <w:pPr>
      <w:widowControl/>
      <w:spacing w:before="100" w:beforeAutospacing="1" w:after="100" w:afterAutospacing="1"/>
    </w:pPr>
    <w:rPr>
      <w:rFonts w:ascii="Times New Roman" w:hAnsi="Times New Roman" w:cs="Times New Roman"/>
      <w:kern w:val="0"/>
    </w:rPr>
  </w:style>
  <w:style w:type="character" w:customStyle="1" w:styleId="apple-converted-space">
    <w:name w:val="apple-converted-space"/>
    <w:basedOn w:val="a0"/>
    <w:rsid w:val="005C74A4"/>
  </w:style>
  <w:style w:type="paragraph" w:customStyle="1" w:styleId="c1040">
    <w:name w:val="c1040"/>
    <w:basedOn w:val="a"/>
    <w:rsid w:val="005C74A4"/>
    <w:pPr>
      <w:widowControl/>
      <w:spacing w:before="100" w:beforeAutospacing="1" w:after="100" w:afterAutospacing="1"/>
    </w:pPr>
    <w:rPr>
      <w:rFonts w:ascii="Times New Roman" w:hAnsi="Times New Roman" w:cs="Times New Roman"/>
      <w:kern w:val="0"/>
    </w:rPr>
  </w:style>
  <w:style w:type="paragraph" w:customStyle="1" w:styleId="c1041">
    <w:name w:val="c1041"/>
    <w:basedOn w:val="a"/>
    <w:rsid w:val="005C74A4"/>
    <w:pPr>
      <w:widowControl/>
      <w:spacing w:before="100" w:beforeAutospacing="1" w:after="100" w:afterAutospacing="1"/>
    </w:pPr>
    <w:rPr>
      <w:rFonts w:ascii="Times New Roman" w:hAnsi="Times New Roman" w:cs="Times New Roman"/>
      <w:kern w:val="0"/>
    </w:rPr>
  </w:style>
  <w:style w:type="paragraph" w:customStyle="1" w:styleId="c1058">
    <w:name w:val="c1058"/>
    <w:basedOn w:val="a"/>
    <w:rsid w:val="005C74A4"/>
    <w:pPr>
      <w:widowControl/>
      <w:spacing w:before="100" w:beforeAutospacing="1" w:after="100" w:afterAutospacing="1"/>
    </w:pPr>
    <w:rPr>
      <w:rFonts w:ascii="Times New Roman" w:hAnsi="Times New Roman" w:cs="Times New Roman"/>
      <w:kern w:val="0"/>
    </w:rPr>
  </w:style>
  <w:style w:type="character" w:styleId="a3">
    <w:name w:val="Emphasis"/>
    <w:basedOn w:val="a0"/>
    <w:uiPriority w:val="20"/>
    <w:qFormat/>
    <w:rsid w:val="005C74A4"/>
    <w:rPr>
      <w:i/>
      <w:iCs/>
    </w:rPr>
  </w:style>
  <w:style w:type="paragraph" w:customStyle="1" w:styleId="c1016">
    <w:name w:val="c1016"/>
    <w:basedOn w:val="a"/>
    <w:rsid w:val="005C74A4"/>
    <w:pPr>
      <w:widowControl/>
      <w:spacing w:before="100" w:beforeAutospacing="1" w:after="100" w:afterAutospacing="1"/>
    </w:pPr>
    <w:rPr>
      <w:rFonts w:ascii="Times New Roman" w:hAnsi="Times New Roman" w:cs="Times New Roman"/>
      <w:kern w:val="0"/>
    </w:rPr>
  </w:style>
  <w:style w:type="paragraph" w:customStyle="1" w:styleId="c1032">
    <w:name w:val="c1032"/>
    <w:basedOn w:val="a"/>
    <w:rsid w:val="005C74A4"/>
    <w:pPr>
      <w:widowControl/>
      <w:spacing w:before="100" w:beforeAutospacing="1" w:after="100" w:afterAutospacing="1"/>
    </w:pPr>
    <w:rPr>
      <w:rFonts w:ascii="Times New Roman" w:hAnsi="Times New Roman" w:cs="Times New Roman"/>
      <w:kern w:val="0"/>
    </w:rPr>
  </w:style>
  <w:style w:type="character" w:customStyle="1" w:styleId="c1017">
    <w:name w:val="c1017"/>
    <w:basedOn w:val="a0"/>
    <w:rsid w:val="005C74A4"/>
  </w:style>
  <w:style w:type="character" w:customStyle="1" w:styleId="c1018">
    <w:name w:val="c1018"/>
    <w:basedOn w:val="a0"/>
    <w:rsid w:val="005C74A4"/>
  </w:style>
  <w:style w:type="paragraph" w:customStyle="1" w:styleId="c1020">
    <w:name w:val="c1020"/>
    <w:basedOn w:val="a"/>
    <w:rsid w:val="005C74A4"/>
    <w:pPr>
      <w:widowControl/>
      <w:spacing w:before="100" w:beforeAutospacing="1" w:after="100" w:afterAutospacing="1"/>
    </w:pPr>
    <w:rPr>
      <w:rFonts w:ascii="Times New Roman" w:hAnsi="Times New Roman" w:cs="Times New Roman"/>
      <w:kern w:val="0"/>
    </w:rPr>
  </w:style>
  <w:style w:type="paragraph" w:styleId="a4">
    <w:name w:val="header"/>
    <w:basedOn w:val="a"/>
    <w:link w:val="a5"/>
    <w:uiPriority w:val="99"/>
    <w:unhideWhenUsed/>
    <w:rsid w:val="005C74A4"/>
    <w:pPr>
      <w:tabs>
        <w:tab w:val="center" w:pos="4153"/>
        <w:tab w:val="right" w:pos="8306"/>
      </w:tabs>
      <w:snapToGrid w:val="0"/>
    </w:pPr>
    <w:rPr>
      <w:sz w:val="20"/>
      <w:szCs w:val="20"/>
    </w:rPr>
  </w:style>
  <w:style w:type="character" w:customStyle="1" w:styleId="a5">
    <w:name w:val="頁首 字元"/>
    <w:basedOn w:val="a0"/>
    <w:link w:val="a4"/>
    <w:uiPriority w:val="99"/>
    <w:rsid w:val="005C74A4"/>
    <w:rPr>
      <w:sz w:val="20"/>
      <w:szCs w:val="20"/>
    </w:rPr>
  </w:style>
  <w:style w:type="paragraph" w:styleId="a6">
    <w:name w:val="footer"/>
    <w:basedOn w:val="a"/>
    <w:link w:val="a7"/>
    <w:uiPriority w:val="99"/>
    <w:unhideWhenUsed/>
    <w:rsid w:val="005C74A4"/>
    <w:pPr>
      <w:tabs>
        <w:tab w:val="center" w:pos="4153"/>
        <w:tab w:val="right" w:pos="8306"/>
      </w:tabs>
      <w:snapToGrid w:val="0"/>
    </w:pPr>
    <w:rPr>
      <w:sz w:val="20"/>
      <w:szCs w:val="20"/>
    </w:rPr>
  </w:style>
  <w:style w:type="character" w:customStyle="1" w:styleId="a7">
    <w:name w:val="頁尾 字元"/>
    <w:basedOn w:val="a0"/>
    <w:link w:val="a6"/>
    <w:uiPriority w:val="99"/>
    <w:rsid w:val="005C74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558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396</Words>
  <Characters>2261</Characters>
  <Application>Microsoft Macintosh Word</Application>
  <DocSecurity>0</DocSecurity>
  <Lines>18</Lines>
  <Paragraphs>5</Paragraphs>
  <ScaleCrop>false</ScaleCrop>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2016-11-16T03:02:00Z</dcterms:created>
  <dcterms:modified xsi:type="dcterms:W3CDTF">2016-11-16T03:08:00Z</dcterms:modified>
</cp:coreProperties>
</file>