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EED50B" w14:textId="77777777" w:rsidR="0061615D" w:rsidRDefault="0061615D" w:rsidP="0061615D">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6 – Columnar Tables</w:t>
      </w:r>
    </w:p>
    <w:p w14:paraId="476FE255" w14:textId="77777777" w:rsidR="0061615D" w:rsidRDefault="0061615D" w:rsidP="0061615D">
      <w:pPr>
        <w:pStyle w:val="c1040"/>
        <w:shd w:val="clear" w:color="auto" w:fill="FFFFFF"/>
        <w:spacing w:before="720" w:beforeAutospacing="0" w:after="0" w:afterAutospacing="0"/>
        <w:rPr>
          <w:rFonts w:ascii="Georgia" w:hAnsi="Georgia"/>
          <w:color w:val="0000FF"/>
        </w:rPr>
      </w:pPr>
      <w:r>
        <w:rPr>
          <w:rFonts w:ascii="Georgia" w:hAnsi="Georgia"/>
          <w:color w:val="0000FF"/>
        </w:rPr>
        <w:t>“I am desperately trying to figure out why Kamikaze pilots wore helmets.”</w:t>
      </w:r>
    </w:p>
    <w:p w14:paraId="2A4AC0D4" w14:textId="77777777" w:rsidR="0061615D" w:rsidRDefault="0061615D" w:rsidP="0061615D">
      <w:pPr>
        <w:pStyle w:val="c1041"/>
        <w:shd w:val="clear" w:color="auto" w:fill="FFFFFF"/>
        <w:spacing w:before="0" w:beforeAutospacing="0" w:after="0" w:afterAutospacing="0"/>
        <w:rPr>
          <w:rFonts w:ascii="Georgia" w:hAnsi="Georgia"/>
          <w:color w:val="0000FF"/>
        </w:rPr>
      </w:pPr>
      <w:r>
        <w:rPr>
          <w:rFonts w:ascii="Georgia" w:hAnsi="Georgia"/>
          <w:color w:val="0000FF"/>
        </w:rPr>
        <w:t>– Dave Edison</w:t>
      </w:r>
    </w:p>
    <w:p w14:paraId="10D458B7"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Columnar</w:t>
      </w:r>
      <w:r>
        <w:rPr>
          <w:rStyle w:val="apple-converted-space"/>
          <w:rFonts w:ascii="Georgia" w:hAnsi="Georgia"/>
          <w:i/>
          <w:iCs/>
          <w:color w:val="333333"/>
        </w:rPr>
        <w:t> </w:t>
      </w:r>
      <w:r>
        <w:rPr>
          <w:rStyle w:val="a3"/>
          <w:rFonts w:ascii="Georgia" w:hAnsi="Georgia"/>
          <w:color w:val="333333"/>
        </w:rPr>
        <w:t>Tables have NO Primary Index</w:t>
      </w:r>
    </w:p>
    <w:p w14:paraId="3D5C13D6"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34B761A" wp14:editId="50FE7978">
            <wp:extent cx="4762500" cy="3022600"/>
            <wp:effectExtent l="0" t="0" r="12700" b="0"/>
            <wp:docPr id="28" name="圖片 28" descr="https://www.safaribooksonline.com/library/view/v14-certification-teradata/9781940540245/img/16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164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3022600"/>
                    </a:xfrm>
                    <a:prstGeom prst="rect">
                      <a:avLst/>
                    </a:prstGeom>
                    <a:noFill/>
                    <a:ln>
                      <a:noFill/>
                    </a:ln>
                  </pic:spPr>
                </pic:pic>
              </a:graphicData>
            </a:graphic>
          </wp:inline>
        </w:drawing>
      </w:r>
    </w:p>
    <w:p w14:paraId="1071CACB"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Before discussing how to CREATE a Columnar table, it is important that you understand that Teradata allows for NOPI tables which distinctly state NO Primary Index. Remember, a</w:t>
      </w:r>
      <w:r>
        <w:rPr>
          <w:rStyle w:val="apple-converted-space"/>
          <w:rFonts w:ascii="Georgia" w:hAnsi="Georgia"/>
          <w:color w:val="333333"/>
        </w:rPr>
        <w:t> </w:t>
      </w:r>
      <w:r>
        <w:rPr>
          <w:rStyle w:val="a4"/>
          <w:rFonts w:ascii="Georgia" w:hAnsi="Georgia"/>
          <w:color w:val="0000FF"/>
        </w:rPr>
        <w:t>Columnar table</w:t>
      </w:r>
      <w:r>
        <w:rPr>
          <w:rStyle w:val="apple-converted-space"/>
          <w:rFonts w:ascii="Georgia" w:hAnsi="Georgia"/>
          <w:color w:val="333333"/>
        </w:rPr>
        <w:t> </w:t>
      </w:r>
      <w:r>
        <w:rPr>
          <w:rFonts w:ascii="Georgia" w:hAnsi="Georgia"/>
          <w:color w:val="333333"/>
        </w:rPr>
        <w:t>must be a</w:t>
      </w:r>
      <w:r>
        <w:rPr>
          <w:rStyle w:val="apple-converted-space"/>
          <w:rFonts w:ascii="Georgia" w:hAnsi="Georgia"/>
          <w:color w:val="333333"/>
        </w:rPr>
        <w:t> </w:t>
      </w:r>
      <w:r>
        <w:rPr>
          <w:rStyle w:val="a4"/>
          <w:rFonts w:ascii="Georgia" w:hAnsi="Georgia"/>
          <w:color w:val="333333"/>
        </w:rPr>
        <w:t>multi-set table</w:t>
      </w:r>
      <w:r>
        <w:rPr>
          <w:rStyle w:val="apple-converted-space"/>
          <w:rFonts w:ascii="Georgia" w:hAnsi="Georgia"/>
          <w:color w:val="333333"/>
        </w:rPr>
        <w:t> </w:t>
      </w:r>
      <w:r>
        <w:rPr>
          <w:rFonts w:ascii="Georgia" w:hAnsi="Georgia"/>
          <w:color w:val="333333"/>
        </w:rPr>
        <w:t>(</w:t>
      </w:r>
      <w:r>
        <w:rPr>
          <w:rStyle w:val="c1018"/>
          <w:rFonts w:ascii="Georgia" w:hAnsi="Georgia"/>
          <w:color w:val="0000FF"/>
        </w:rPr>
        <w:t xml:space="preserve">Duplicate rows are </w:t>
      </w:r>
      <w:proofErr w:type="gramStart"/>
      <w:r>
        <w:rPr>
          <w:rStyle w:val="c1018"/>
          <w:rFonts w:ascii="Georgia" w:hAnsi="Georgia"/>
          <w:color w:val="0000FF"/>
        </w:rPr>
        <w:t>allowed</w:t>
      </w:r>
      <w:r>
        <w:rPr>
          <w:rStyle w:val="apple-converted-space"/>
          <w:rFonts w:ascii="Georgia" w:hAnsi="Georgia"/>
          <w:color w:val="333333"/>
        </w:rPr>
        <w:t> </w:t>
      </w:r>
      <w:r>
        <w:rPr>
          <w:rFonts w:ascii="Georgia" w:hAnsi="Georgia"/>
          <w:color w:val="333333"/>
        </w:rPr>
        <w:t>)</w:t>
      </w:r>
      <w:proofErr w:type="gramEnd"/>
      <w:r>
        <w:rPr>
          <w:rFonts w:ascii="Georgia" w:hAnsi="Georgia"/>
          <w:color w:val="333333"/>
        </w:rPr>
        <w:t xml:space="preserve"> that is a</w:t>
      </w:r>
      <w:r>
        <w:rPr>
          <w:rStyle w:val="apple-converted-space"/>
          <w:rFonts w:ascii="Georgia" w:hAnsi="Georgia"/>
          <w:color w:val="333333"/>
        </w:rPr>
        <w:t> </w:t>
      </w:r>
      <w:r>
        <w:rPr>
          <w:rStyle w:val="a4"/>
          <w:rFonts w:ascii="Georgia" w:hAnsi="Georgia"/>
          <w:color w:val="FF0000"/>
        </w:rPr>
        <w:t>NoPI</w:t>
      </w:r>
      <w:r>
        <w:rPr>
          <w:rFonts w:ascii="Georgia" w:hAnsi="Georgia"/>
          <w:color w:val="333333"/>
        </w:rPr>
        <w:t>table (it has no Primary Index).</w:t>
      </w:r>
    </w:p>
    <w:p w14:paraId="787D7D3F"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This</w:t>
      </w:r>
      <w:r>
        <w:rPr>
          <w:rStyle w:val="apple-converted-space"/>
          <w:rFonts w:ascii="Georgia" w:hAnsi="Georgia"/>
          <w:i/>
          <w:iCs/>
          <w:color w:val="333333"/>
        </w:rPr>
        <w:t> </w:t>
      </w:r>
      <w:r>
        <w:rPr>
          <w:rStyle w:val="a3"/>
          <w:rFonts w:ascii="Georgia" w:hAnsi="Georgia"/>
          <w:color w:val="333333"/>
        </w:rPr>
        <w:t>is NOT a NoPI Table</w:t>
      </w:r>
    </w:p>
    <w:p w14:paraId="013AE03D"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lastRenderedPageBreak/>
        <w:drawing>
          <wp:inline distT="0" distB="0" distL="0" distR="0" wp14:anchorId="4D86D483" wp14:editId="48937490">
            <wp:extent cx="4762500" cy="3454400"/>
            <wp:effectExtent l="0" t="0" r="12700" b="0"/>
            <wp:docPr id="27" name="圖片 27" descr="https://www.safaribooksonline.com/library/view/v14-certification-teradata/9781940540245/img/16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165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454400"/>
                    </a:xfrm>
                    <a:prstGeom prst="rect">
                      <a:avLst/>
                    </a:prstGeom>
                    <a:noFill/>
                    <a:ln>
                      <a:noFill/>
                    </a:ln>
                  </pic:spPr>
                </pic:pic>
              </a:graphicData>
            </a:graphic>
          </wp:inline>
        </w:drawing>
      </w:r>
    </w:p>
    <w:p w14:paraId="4AB92B7F"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If you forget to put in a Primary Index, Teradata thinks you made a mistake and it will make the first column a Non-Unique Primary Index. If you want a NoPI </w:t>
      </w:r>
      <w:proofErr w:type="gramStart"/>
      <w:r>
        <w:rPr>
          <w:rFonts w:ascii="Georgia" w:hAnsi="Georgia"/>
          <w:color w:val="333333"/>
        </w:rPr>
        <w:t>table</w:t>
      </w:r>
      <w:proofErr w:type="gramEnd"/>
      <w:r>
        <w:rPr>
          <w:rFonts w:ascii="Georgia" w:hAnsi="Georgia"/>
          <w:color w:val="333333"/>
        </w:rPr>
        <w:t xml:space="preserve"> you must state NO PRIMARY INDEX.</w:t>
      </w:r>
    </w:p>
    <w:p w14:paraId="3CC68ED7"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NoPI</w:t>
      </w:r>
      <w:r>
        <w:rPr>
          <w:rStyle w:val="apple-converted-space"/>
          <w:rFonts w:ascii="Georgia" w:hAnsi="Georgia"/>
          <w:i/>
          <w:iCs/>
          <w:color w:val="333333"/>
        </w:rPr>
        <w:t> </w:t>
      </w:r>
      <w:r>
        <w:rPr>
          <w:rStyle w:val="a3"/>
          <w:rFonts w:ascii="Georgia" w:hAnsi="Georgia"/>
          <w:color w:val="333333"/>
        </w:rPr>
        <w:t>Tables Spread rows across all-AMPs Evenly</w:t>
      </w:r>
    </w:p>
    <w:p w14:paraId="28629C08"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BEBA362" wp14:editId="79E7D617">
            <wp:extent cx="4762500" cy="2578100"/>
            <wp:effectExtent l="0" t="0" r="12700" b="12700"/>
            <wp:docPr id="26" name="圖片 26" descr="https://www.safaribooksonline.com/library/view/v14-certification-teradata/9781940540245/img/16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166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578100"/>
                    </a:xfrm>
                    <a:prstGeom prst="rect">
                      <a:avLst/>
                    </a:prstGeom>
                    <a:noFill/>
                    <a:ln>
                      <a:noFill/>
                    </a:ln>
                  </pic:spPr>
                </pic:pic>
              </a:graphicData>
            </a:graphic>
          </wp:inline>
        </w:drawing>
      </w:r>
    </w:p>
    <w:p w14:paraId="6A08B525"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purpose of a NoPI table is to spread the rows evenly across the AMPs. This is why a NoPI table is often used as a staging table. The concept is to get data into Teradata with the rows spread evenly and then to use INSERT/SELECTs into the production tables. NoPI tables are also used in Columnar Tables for V14!</w:t>
      </w:r>
    </w:p>
    <w:p w14:paraId="6B1A4F44"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NoPI</w:t>
      </w:r>
      <w:r>
        <w:rPr>
          <w:rStyle w:val="apple-converted-space"/>
          <w:rFonts w:ascii="Georgia" w:hAnsi="Georgia"/>
          <w:i/>
          <w:iCs/>
          <w:color w:val="333333"/>
        </w:rPr>
        <w:t> </w:t>
      </w:r>
      <w:r>
        <w:rPr>
          <w:rStyle w:val="a3"/>
          <w:rFonts w:ascii="Georgia" w:hAnsi="Georgia"/>
          <w:color w:val="333333"/>
        </w:rPr>
        <w:t>Tables used as Staging Tables for Data Loads</w:t>
      </w:r>
    </w:p>
    <w:p w14:paraId="6B5FC316"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E0D3B59" wp14:editId="6CAA9D12">
            <wp:extent cx="4762500" cy="2336800"/>
            <wp:effectExtent l="0" t="0" r="12700" b="0"/>
            <wp:docPr id="25" name="圖片 25" descr="https://www.safaribooksonline.com/library/view/v14-certification-teradata/9781940540245/img/16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167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336800"/>
                    </a:xfrm>
                    <a:prstGeom prst="rect">
                      <a:avLst/>
                    </a:prstGeom>
                    <a:noFill/>
                    <a:ln>
                      <a:noFill/>
                    </a:ln>
                  </pic:spPr>
                </pic:pic>
              </a:graphicData>
            </a:graphic>
          </wp:inline>
        </w:drawing>
      </w:r>
    </w:p>
    <w:p w14:paraId="53CC05AC"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NoPI tables were first designed to be staging tables. Data from a Mainframe can be loaded onto Teradata perfectly evenly and quickly. Then an INSERT/ SELECT can be done to move the data from the staging table (on Teradata) to the production table (also on Teradata). The data can be transformed in staging, and there are no Load Restrictions with an INSERT/SELECT.</w:t>
      </w:r>
    </w:p>
    <w:p w14:paraId="550279DD"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NoPI</w:t>
      </w:r>
      <w:r>
        <w:rPr>
          <w:rStyle w:val="apple-converted-space"/>
          <w:rFonts w:ascii="Georgia" w:hAnsi="Georgia"/>
          <w:i/>
          <w:iCs/>
          <w:color w:val="333333"/>
        </w:rPr>
        <w:t> </w:t>
      </w:r>
      <w:r>
        <w:rPr>
          <w:rStyle w:val="a3"/>
          <w:rFonts w:ascii="Georgia" w:hAnsi="Georgia"/>
          <w:color w:val="333333"/>
        </w:rPr>
        <w:t>Table Capabilities</w:t>
      </w:r>
    </w:p>
    <w:p w14:paraId="5B0A0014"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858B046" wp14:editId="2D6F6DA2">
            <wp:extent cx="4762500" cy="3467100"/>
            <wp:effectExtent l="0" t="0" r="12700" b="12700"/>
            <wp:docPr id="24" name="圖片 24" descr="https://www.safaribooksonline.com/library/view/v14-certification-teradata/9781940540245/img/1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168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14:paraId="29B1F594"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Above, are some of the capabilities of NoPI tables. Next, we will show the restrictions.</w:t>
      </w:r>
    </w:p>
    <w:p w14:paraId="2B270157"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NoPI</w:t>
      </w:r>
      <w:r>
        <w:rPr>
          <w:rStyle w:val="apple-converted-space"/>
          <w:rFonts w:ascii="Georgia" w:hAnsi="Georgia"/>
          <w:i/>
          <w:iCs/>
          <w:color w:val="333333"/>
        </w:rPr>
        <w:t> </w:t>
      </w:r>
      <w:r>
        <w:rPr>
          <w:rStyle w:val="a3"/>
          <w:rFonts w:ascii="Georgia" w:hAnsi="Georgia"/>
          <w:color w:val="333333"/>
        </w:rPr>
        <w:t>Table Restrictions</w:t>
      </w:r>
    </w:p>
    <w:p w14:paraId="126B2087"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6CDB186" wp14:editId="3C203B12">
            <wp:extent cx="4762500" cy="3111500"/>
            <wp:effectExtent l="0" t="0" r="12700" b="12700"/>
            <wp:docPr id="23" name="圖片 23" descr="https://www.safaribooksonline.com/library/view/v14-certification-teradata/9781940540245/img/1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169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11500"/>
                    </a:xfrm>
                    <a:prstGeom prst="rect">
                      <a:avLst/>
                    </a:prstGeom>
                    <a:noFill/>
                    <a:ln>
                      <a:noFill/>
                    </a:ln>
                  </pic:spPr>
                </pic:pic>
              </a:graphicData>
            </a:graphic>
          </wp:inline>
        </w:drawing>
      </w:r>
    </w:p>
    <w:p w14:paraId="32CB9E2E"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Above, are restrictions for NoPI Tables.</w:t>
      </w:r>
    </w:p>
    <w:p w14:paraId="48801AF5"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does a Columnar Table look like?</w:t>
      </w:r>
    </w:p>
    <w:p w14:paraId="75971772"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B86EFC4" wp14:editId="42A8FDF5">
            <wp:extent cx="4762500" cy="2603500"/>
            <wp:effectExtent l="0" t="0" r="12700" b="12700"/>
            <wp:docPr id="22" name="圖片 22" descr="https://www.safaribooksonline.com/library/view/v14-certification-teradata/9781940540245/img/1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170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603500"/>
                    </a:xfrm>
                    <a:prstGeom prst="rect">
                      <a:avLst/>
                    </a:prstGeom>
                    <a:noFill/>
                    <a:ln>
                      <a:noFill/>
                    </a:ln>
                  </pic:spPr>
                </pic:pic>
              </a:graphicData>
            </a:graphic>
          </wp:inline>
        </w:drawing>
      </w:r>
    </w:p>
    <w:p w14:paraId="406B6694"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two tables above contain the same Employee data, but one is a columnar table. Employee_Normal has placed 3 rows on each AMP with 5 columns. The other table Employee_Columnar has 5 Containers each with one column.</w:t>
      </w:r>
    </w:p>
    <w:p w14:paraId="734B0079"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Comparing</w:t>
      </w:r>
      <w:r>
        <w:rPr>
          <w:rStyle w:val="apple-converted-space"/>
          <w:rFonts w:ascii="Georgia" w:hAnsi="Georgia"/>
          <w:i/>
          <w:iCs/>
          <w:color w:val="333333"/>
        </w:rPr>
        <w:t> </w:t>
      </w:r>
      <w:r>
        <w:rPr>
          <w:rStyle w:val="a3"/>
          <w:rFonts w:ascii="Georgia" w:hAnsi="Georgia"/>
          <w:color w:val="333333"/>
        </w:rPr>
        <w:t>Normal Table vs. Columnar Tables</w:t>
      </w:r>
    </w:p>
    <w:p w14:paraId="1F5E1174"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8236BFB" wp14:editId="31F25D11">
            <wp:extent cx="4762500" cy="2603500"/>
            <wp:effectExtent l="0" t="0" r="12700" b="12700"/>
            <wp:docPr id="21" name="圖片 21" descr="https://www.safaribooksonline.com/library/view/v14-certification-teradata/9781940540245/img/17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17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603500"/>
                    </a:xfrm>
                    <a:prstGeom prst="rect">
                      <a:avLst/>
                    </a:prstGeom>
                    <a:noFill/>
                    <a:ln>
                      <a:noFill/>
                    </a:ln>
                  </pic:spPr>
                </pic:pic>
              </a:graphicData>
            </a:graphic>
          </wp:inline>
        </w:drawing>
      </w:r>
    </w:p>
    <w:p w14:paraId="76D04D67"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Both tables in the example contain the same data. The first is a normal table, and the second is a columnar table. Both have the same three rows, but the columnar table almost appears to be 5 different tables (each with 1 column), referred to as containers.</w:t>
      </w:r>
    </w:p>
    <w:p w14:paraId="30366673"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Columnar</w:t>
      </w:r>
      <w:r>
        <w:rPr>
          <w:rStyle w:val="apple-converted-space"/>
          <w:rFonts w:ascii="Georgia" w:hAnsi="Georgia"/>
          <w:i/>
          <w:iCs/>
          <w:color w:val="333333"/>
        </w:rPr>
        <w:t> </w:t>
      </w:r>
      <w:r>
        <w:rPr>
          <w:rStyle w:val="a3"/>
          <w:rFonts w:ascii="Georgia" w:hAnsi="Georgia"/>
          <w:color w:val="333333"/>
        </w:rPr>
        <w:t>Table Fundamentals</w:t>
      </w:r>
    </w:p>
    <w:p w14:paraId="32051156"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9E929B2" wp14:editId="40F1674F">
            <wp:extent cx="4762500" cy="3022600"/>
            <wp:effectExtent l="0" t="0" r="12700" b="0"/>
            <wp:docPr id="20" name="圖片 20" descr="https://www.safaribooksonline.com/library/view/v14-certification-teradata/9781940540245/img/17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172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022600"/>
                    </a:xfrm>
                    <a:prstGeom prst="rect">
                      <a:avLst/>
                    </a:prstGeom>
                    <a:noFill/>
                    <a:ln>
                      <a:noFill/>
                    </a:ln>
                  </pic:spPr>
                </pic:pic>
              </a:graphicData>
            </a:graphic>
          </wp:inline>
        </w:drawing>
      </w:r>
    </w:p>
    <w:p w14:paraId="0776D5A1"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Understand the fundamentals above, and you already have a good handle on Columnar.</w:t>
      </w:r>
    </w:p>
    <w:p w14:paraId="74EE3C9B"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Example</w:t>
      </w:r>
      <w:r>
        <w:rPr>
          <w:rStyle w:val="apple-converted-space"/>
          <w:rFonts w:ascii="Georgia" w:hAnsi="Georgia"/>
          <w:i/>
          <w:iCs/>
          <w:color w:val="333333"/>
        </w:rPr>
        <w:t> </w:t>
      </w:r>
      <w:r>
        <w:rPr>
          <w:rStyle w:val="a3"/>
          <w:rFonts w:ascii="Georgia" w:hAnsi="Georgia"/>
          <w:color w:val="333333"/>
        </w:rPr>
        <w:t>of Columnar CREATE Statement</w:t>
      </w:r>
    </w:p>
    <w:p w14:paraId="7297EC35"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8150CC8" wp14:editId="2A980849">
            <wp:extent cx="4762500" cy="2362200"/>
            <wp:effectExtent l="0" t="0" r="12700" b="0"/>
            <wp:docPr id="19" name="圖片 19" descr="https://www.safaribooksonline.com/library/view/v14-certification-teradata/9781940540245/img/17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173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62200"/>
                    </a:xfrm>
                    <a:prstGeom prst="rect">
                      <a:avLst/>
                    </a:prstGeom>
                    <a:noFill/>
                    <a:ln>
                      <a:noFill/>
                    </a:ln>
                  </pic:spPr>
                </pic:pic>
              </a:graphicData>
            </a:graphic>
          </wp:inline>
        </w:drawing>
      </w:r>
    </w:p>
    <w:p w14:paraId="494DAEA8"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When a table is created (Teradata V14 and beyond), the creator can specify that they want the table to be a Columnar table. The table has to be a NoPI table (No Primary Index), and you must define the PARTITION BY COLUMN.</w:t>
      </w:r>
    </w:p>
    <w:p w14:paraId="4432312E"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Columnar</w:t>
      </w:r>
      <w:r>
        <w:rPr>
          <w:rStyle w:val="apple-converted-space"/>
          <w:rFonts w:ascii="Georgia" w:hAnsi="Georgia"/>
          <w:i/>
          <w:iCs/>
          <w:color w:val="333333"/>
        </w:rPr>
        <w:t> </w:t>
      </w:r>
      <w:r>
        <w:rPr>
          <w:rStyle w:val="a3"/>
          <w:rFonts w:ascii="Georgia" w:hAnsi="Georgia"/>
          <w:color w:val="333333"/>
        </w:rPr>
        <w:t>can move just One Container to Memory</w:t>
      </w:r>
    </w:p>
    <w:p w14:paraId="54959CDC"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58291C4" wp14:editId="1D1EDD5A">
            <wp:extent cx="4762500" cy="2806700"/>
            <wp:effectExtent l="0" t="0" r="12700" b="12700"/>
            <wp:docPr id="18" name="圖片 18" descr="https://www.safaribooksonline.com/library/view/v14-certification-teradata/9781940540245/img/17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174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06700"/>
                    </a:xfrm>
                    <a:prstGeom prst="rect">
                      <a:avLst/>
                    </a:prstGeom>
                    <a:noFill/>
                    <a:ln>
                      <a:noFill/>
                    </a:ln>
                  </pic:spPr>
                </pic:pic>
              </a:graphicData>
            </a:graphic>
          </wp:inline>
        </w:drawing>
      </w:r>
    </w:p>
    <w:p w14:paraId="0AAF7406"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query above only asks for the column Emp_No to satisfy the query. How many columns will be placed inside this AMP’s FSG Cache? ONE! This is because the Container for Emp_No is all that is needed. Less movement is the value of Columnar.</w:t>
      </w:r>
    </w:p>
    <w:p w14:paraId="0802C454"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Containers</w:t>
      </w:r>
      <w:r>
        <w:rPr>
          <w:rStyle w:val="apple-converted-space"/>
          <w:rFonts w:ascii="Georgia" w:hAnsi="Georgia"/>
          <w:i/>
          <w:iCs/>
          <w:color w:val="333333"/>
        </w:rPr>
        <w:t> </w:t>
      </w:r>
      <w:r>
        <w:rPr>
          <w:rStyle w:val="a3"/>
          <w:rFonts w:ascii="Georgia" w:hAnsi="Georgia"/>
          <w:color w:val="333333"/>
        </w:rPr>
        <w:t>on AMPs match up perfectly to rebuild a Row</w:t>
      </w:r>
    </w:p>
    <w:p w14:paraId="6D327C31"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41E94AB" wp14:editId="643A4F31">
            <wp:extent cx="4762500" cy="2717800"/>
            <wp:effectExtent l="0" t="0" r="12700" b="0"/>
            <wp:docPr id="17" name="圖片 17" descr="https://www.safaribooksonline.com/library/view/v14-certification-teradata/9781940540245/img/17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17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717800"/>
                    </a:xfrm>
                    <a:prstGeom prst="rect">
                      <a:avLst/>
                    </a:prstGeom>
                    <a:noFill/>
                    <a:ln>
                      <a:noFill/>
                    </a:ln>
                  </pic:spPr>
                </pic:pic>
              </a:graphicData>
            </a:graphic>
          </wp:inline>
        </w:drawing>
      </w:r>
    </w:p>
    <w:p w14:paraId="44D34E0D"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How many columns will be placed inside this AMP’s FSG Cache? Two! This is because the Containers for Emp_No and Salary are inside their own block. Columnar tables allow for smaller blocks to move to and from memory to disk. 1007 makes 50000.00!</w:t>
      </w:r>
    </w:p>
    <w:p w14:paraId="79661213"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Indexes</w:t>
      </w:r>
      <w:r>
        <w:rPr>
          <w:rStyle w:val="apple-converted-space"/>
          <w:rFonts w:ascii="Georgia" w:hAnsi="Georgia"/>
          <w:i/>
          <w:iCs/>
          <w:color w:val="333333"/>
        </w:rPr>
        <w:t> </w:t>
      </w:r>
      <w:r>
        <w:rPr>
          <w:rStyle w:val="a3"/>
          <w:rFonts w:ascii="Georgia" w:hAnsi="Georgia"/>
          <w:color w:val="333333"/>
        </w:rPr>
        <w:t>can be used on Columns (Containers)</w:t>
      </w:r>
    </w:p>
    <w:p w14:paraId="5BD05C6F"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BFCFA4C" wp14:editId="231AF3E0">
            <wp:extent cx="4762500" cy="2692400"/>
            <wp:effectExtent l="0" t="0" r="12700" b="0"/>
            <wp:docPr id="16" name="圖片 16" descr="https://www.safaribooksonline.com/library/view/v14-certification-teradata/9781940540245/img/17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176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692400"/>
                    </a:xfrm>
                    <a:prstGeom prst="rect">
                      <a:avLst/>
                    </a:prstGeom>
                    <a:noFill/>
                    <a:ln>
                      <a:noFill/>
                    </a:ln>
                  </pic:spPr>
                </pic:pic>
              </a:graphicData>
            </a:graphic>
          </wp:inline>
        </w:drawing>
      </w:r>
    </w:p>
    <w:p w14:paraId="63770023"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query above only asks for the column Last_Name in the SELECT list, but has a WHERE clause to filter for Emp_No 1001. How many columns will be placed inside this AMP’s FSG Cache? Two interesting points are about to happen! See next slide!</w:t>
      </w:r>
    </w:p>
    <w:p w14:paraId="674D3B8B"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Indexes</w:t>
      </w:r>
      <w:r>
        <w:rPr>
          <w:rStyle w:val="apple-converted-space"/>
          <w:rFonts w:ascii="Georgia" w:hAnsi="Georgia"/>
          <w:i/>
          <w:iCs/>
          <w:color w:val="333333"/>
        </w:rPr>
        <w:t> </w:t>
      </w:r>
      <w:r>
        <w:rPr>
          <w:rStyle w:val="a3"/>
          <w:rFonts w:ascii="Georgia" w:hAnsi="Georgia"/>
          <w:color w:val="333333"/>
        </w:rPr>
        <w:t>can be used on Columns (Containers)</w:t>
      </w:r>
    </w:p>
    <w:p w14:paraId="18F234DE"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C0AB00A" wp14:editId="21105D68">
            <wp:extent cx="4762500" cy="2717800"/>
            <wp:effectExtent l="0" t="0" r="12700" b="0"/>
            <wp:docPr id="15" name="圖片 15" descr="https://www.safaribooksonline.com/library/view/v14-certification-teradata/9781940540245/img/17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177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717800"/>
                    </a:xfrm>
                    <a:prstGeom prst="rect">
                      <a:avLst/>
                    </a:prstGeom>
                    <a:noFill/>
                    <a:ln>
                      <a:noFill/>
                    </a:ln>
                  </pic:spPr>
                </pic:pic>
              </a:graphicData>
            </a:graphic>
          </wp:inline>
        </w:drawing>
      </w:r>
    </w:p>
    <w:p w14:paraId="1EE2D54F"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Two interesting points to note for your understanding. 1) The Emp_No container is moved into memory using an INDEX. 2) The Last_Name container is also placed into memory and Minal has the same relative row number (1) as 1001 so it’s found easily.</w:t>
      </w:r>
    </w:p>
    <w:p w14:paraId="7F1DF510"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Visualize</w:t>
      </w:r>
      <w:r>
        <w:rPr>
          <w:rStyle w:val="apple-converted-space"/>
          <w:rFonts w:ascii="Georgia" w:hAnsi="Georgia"/>
          <w:i/>
          <w:iCs/>
          <w:color w:val="333333"/>
        </w:rPr>
        <w:t> </w:t>
      </w:r>
      <w:r>
        <w:rPr>
          <w:rStyle w:val="a3"/>
          <w:rFonts w:ascii="Georgia" w:hAnsi="Georgia"/>
          <w:color w:val="333333"/>
        </w:rPr>
        <w:t>a Columnar Table</w:t>
      </w:r>
    </w:p>
    <w:p w14:paraId="3B4F5DF3"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BDC163B" wp14:editId="154D98CC">
            <wp:extent cx="4762500" cy="1511300"/>
            <wp:effectExtent l="0" t="0" r="12700" b="12700"/>
            <wp:docPr id="14" name="圖片 14" descr="https://www.safaribooksonline.com/library/view/v14-certification-teradata/9781940540245/img/17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178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1511300"/>
                    </a:xfrm>
                    <a:prstGeom prst="rect">
                      <a:avLst/>
                    </a:prstGeom>
                    <a:noFill/>
                    <a:ln>
                      <a:noFill/>
                    </a:ln>
                  </pic:spPr>
                </pic:pic>
              </a:graphicData>
            </a:graphic>
          </wp:inline>
        </w:drawing>
      </w:r>
    </w:p>
    <w:p w14:paraId="6ED405EC" w14:textId="77777777" w:rsidR="0061615D" w:rsidRDefault="0061615D" w:rsidP="0061615D">
      <w:pPr>
        <w:pStyle w:val="c1083"/>
        <w:shd w:val="clear" w:color="auto" w:fill="FFFFFF"/>
        <w:spacing w:before="0" w:beforeAutospacing="0" w:after="75" w:afterAutospacing="0"/>
        <w:ind w:left="720" w:hanging="360"/>
        <w:rPr>
          <w:rFonts w:ascii="Georgia" w:hAnsi="Georgia"/>
          <w:color w:val="333333"/>
        </w:rPr>
      </w:pPr>
      <w:r>
        <w:rPr>
          <w:rFonts w:ascii="Georgia" w:hAnsi="Georgia"/>
          <w:color w:val="333333"/>
        </w:rPr>
        <w:t>This AMP is assigned 3 Employee Rows</w:t>
      </w:r>
    </w:p>
    <w:p w14:paraId="56F415FC" w14:textId="77777777" w:rsidR="0061615D" w:rsidRDefault="0061615D" w:rsidP="0061615D">
      <w:pPr>
        <w:pStyle w:val="c1083"/>
        <w:shd w:val="clear" w:color="auto" w:fill="FFFFFF"/>
        <w:spacing w:before="0" w:beforeAutospacing="0" w:after="75" w:afterAutospacing="0"/>
        <w:ind w:left="720" w:hanging="360"/>
        <w:rPr>
          <w:rFonts w:ascii="Georgia" w:hAnsi="Georgia"/>
          <w:color w:val="333333"/>
        </w:rPr>
      </w:pPr>
      <w:r>
        <w:rPr>
          <w:rFonts w:ascii="Georgia" w:hAnsi="Georgia"/>
          <w:color w:val="333333"/>
        </w:rPr>
        <w:t>All AMPs hold 3 different Employee Rows also</w:t>
      </w:r>
    </w:p>
    <w:p w14:paraId="6CFC4A13" w14:textId="77777777" w:rsidR="0061615D" w:rsidRDefault="0061615D" w:rsidP="0061615D">
      <w:pPr>
        <w:pStyle w:val="c1083"/>
        <w:shd w:val="clear" w:color="auto" w:fill="FFFFFF"/>
        <w:spacing w:before="0" w:beforeAutospacing="0" w:after="75" w:afterAutospacing="0"/>
        <w:ind w:left="720" w:hanging="360"/>
        <w:rPr>
          <w:rFonts w:ascii="Georgia" w:hAnsi="Georgia"/>
          <w:color w:val="333333"/>
        </w:rPr>
      </w:pPr>
      <w:r>
        <w:rPr>
          <w:rFonts w:ascii="Georgia" w:hAnsi="Georgia"/>
          <w:color w:val="333333"/>
        </w:rPr>
        <w:t>Each Row has 5 Columns</w:t>
      </w:r>
    </w:p>
    <w:p w14:paraId="25B29977" w14:textId="77777777" w:rsidR="0061615D" w:rsidRDefault="0061615D" w:rsidP="0061615D">
      <w:pPr>
        <w:pStyle w:val="c1083"/>
        <w:shd w:val="clear" w:color="auto" w:fill="FFFFFF"/>
        <w:spacing w:before="0" w:beforeAutospacing="0" w:after="75" w:afterAutospacing="0"/>
        <w:ind w:left="720" w:hanging="360"/>
        <w:rPr>
          <w:rFonts w:ascii="Georgia" w:hAnsi="Georgia"/>
          <w:color w:val="333333"/>
        </w:rPr>
      </w:pPr>
      <w:r>
        <w:rPr>
          <w:rFonts w:ascii="Georgia" w:hAnsi="Georgia"/>
          <w:color w:val="333333"/>
        </w:rPr>
        <w:t>This Columnar Table partitions in 5 separate containers</w:t>
      </w:r>
    </w:p>
    <w:p w14:paraId="4FB626B2" w14:textId="77777777" w:rsidR="0061615D" w:rsidRDefault="0061615D" w:rsidP="0061615D">
      <w:pPr>
        <w:pStyle w:val="c1083"/>
        <w:shd w:val="clear" w:color="auto" w:fill="FFFFFF"/>
        <w:spacing w:before="0" w:beforeAutospacing="0" w:after="75" w:afterAutospacing="0"/>
        <w:ind w:left="720" w:hanging="360"/>
        <w:rPr>
          <w:rFonts w:ascii="Georgia" w:hAnsi="Georgia"/>
          <w:color w:val="333333"/>
        </w:rPr>
      </w:pPr>
      <w:r>
        <w:rPr>
          <w:rFonts w:ascii="Georgia" w:hAnsi="Georgia"/>
          <w:color w:val="333333"/>
        </w:rPr>
        <w:t>Each container has a relative row number (1, 2, 3)</w:t>
      </w:r>
    </w:p>
    <w:p w14:paraId="19F76AE9" w14:textId="77777777" w:rsidR="0061615D" w:rsidRDefault="0061615D" w:rsidP="0061615D">
      <w:pPr>
        <w:pStyle w:val="c1083"/>
        <w:shd w:val="clear" w:color="auto" w:fill="FFFFFF"/>
        <w:spacing w:before="0" w:beforeAutospacing="0" w:after="75" w:afterAutospacing="0"/>
        <w:ind w:left="720" w:hanging="360"/>
        <w:rPr>
          <w:rFonts w:ascii="Georgia" w:hAnsi="Georgia"/>
          <w:color w:val="333333"/>
        </w:rPr>
      </w:pPr>
      <w:r>
        <w:rPr>
          <w:rFonts w:ascii="Georgia" w:hAnsi="Georgia"/>
          <w:color w:val="333333"/>
        </w:rPr>
        <w:t>Each container has the exact same number of rows</w:t>
      </w:r>
    </w:p>
    <w:p w14:paraId="43CD23DE"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Above, are some fundamentals to visualize when thinking about Columnar Tables.</w:t>
      </w:r>
    </w:p>
    <w:p w14:paraId="2FE5D078"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Single-</w:t>
      </w:r>
      <w:r>
        <w:rPr>
          <w:rStyle w:val="apple-converted-space"/>
          <w:rFonts w:ascii="Georgia" w:hAnsi="Georgia"/>
          <w:i/>
          <w:iCs/>
          <w:color w:val="333333"/>
        </w:rPr>
        <w:t> </w:t>
      </w:r>
      <w:r>
        <w:rPr>
          <w:rStyle w:val="a3"/>
          <w:rFonts w:ascii="Georgia" w:hAnsi="Georgia"/>
          <w:color w:val="333333"/>
        </w:rPr>
        <w:t>Column vs. Multi-Column Containers</w:t>
      </w:r>
    </w:p>
    <w:p w14:paraId="1E7B56C0"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CEB88E6" wp14:editId="52EFC1A3">
            <wp:extent cx="4762500" cy="2641600"/>
            <wp:effectExtent l="0" t="0" r="12700" b="0"/>
            <wp:docPr id="13" name="圖片 13" descr="https://www.safaribooksonline.com/library/view/v14-certification-teradata/9781940540245/img/17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179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641600"/>
                    </a:xfrm>
                    <a:prstGeom prst="rect">
                      <a:avLst/>
                    </a:prstGeom>
                    <a:noFill/>
                    <a:ln>
                      <a:noFill/>
                    </a:ln>
                  </pic:spPr>
                </pic:pic>
              </a:graphicData>
            </a:graphic>
          </wp:inline>
        </w:drawing>
      </w:r>
    </w:p>
    <w:p w14:paraId="7CBBBE57"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syntax here is special because we have placed Emp_No into a single-column container and Dept_No into a single-column container, but we have First_Name, Last_Name and Salary all sharing a third container.</w:t>
      </w:r>
    </w:p>
    <w:p w14:paraId="49821175"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Comparing</w:t>
      </w:r>
      <w:r>
        <w:rPr>
          <w:rStyle w:val="apple-converted-space"/>
          <w:rFonts w:ascii="Georgia" w:hAnsi="Georgia"/>
          <w:i/>
          <w:iCs/>
          <w:color w:val="333333"/>
        </w:rPr>
        <w:t> </w:t>
      </w:r>
      <w:r>
        <w:rPr>
          <w:rStyle w:val="a3"/>
          <w:rFonts w:ascii="Georgia" w:hAnsi="Georgia"/>
          <w:color w:val="333333"/>
        </w:rPr>
        <w:t>Normal Table vs. Columnar Tables</w:t>
      </w:r>
    </w:p>
    <w:p w14:paraId="1DE4871A"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2E45B23" wp14:editId="1D892E26">
            <wp:extent cx="4762500" cy="3149600"/>
            <wp:effectExtent l="0" t="0" r="12700" b="0"/>
            <wp:docPr id="12" name="圖片 12" descr="https://www.safaribooksonline.com/library/view/v14-certification-teradata/9781940540245/img/18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180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149600"/>
                    </a:xfrm>
                    <a:prstGeom prst="rect">
                      <a:avLst/>
                    </a:prstGeom>
                    <a:noFill/>
                    <a:ln>
                      <a:noFill/>
                    </a:ln>
                  </pic:spPr>
                </pic:pic>
              </a:graphicData>
            </a:graphic>
          </wp:inline>
        </w:drawing>
      </w:r>
    </w:p>
    <w:p w14:paraId="631FC2DD"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Notice that Employee_Columnar2 has two single-column containers and one multi.</w:t>
      </w:r>
    </w:p>
    <w:p w14:paraId="548390FE"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Columnar</w:t>
      </w:r>
      <w:r>
        <w:rPr>
          <w:rStyle w:val="apple-converted-space"/>
          <w:rFonts w:ascii="Georgia" w:hAnsi="Georgia"/>
          <w:i/>
          <w:iCs/>
          <w:color w:val="333333"/>
        </w:rPr>
        <w:t> </w:t>
      </w:r>
      <w:r>
        <w:rPr>
          <w:rStyle w:val="a3"/>
          <w:rFonts w:ascii="Georgia" w:hAnsi="Georgia"/>
          <w:color w:val="333333"/>
        </w:rPr>
        <w:t>Row Hybrid CREATE Statement</w:t>
      </w:r>
    </w:p>
    <w:p w14:paraId="565E5203"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2BC38E1" wp14:editId="79DED7BE">
            <wp:extent cx="4762500" cy="3708400"/>
            <wp:effectExtent l="0" t="0" r="12700" b="0"/>
            <wp:docPr id="11" name="圖片 11" descr="https://www.safaribooksonline.com/library/view/v14-certification-teradata/9781940540245/img/18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181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708400"/>
                    </a:xfrm>
                    <a:prstGeom prst="rect">
                      <a:avLst/>
                    </a:prstGeom>
                    <a:noFill/>
                    <a:ln>
                      <a:noFill/>
                    </a:ln>
                  </pic:spPr>
                </pic:pic>
              </a:graphicData>
            </a:graphic>
          </wp:inline>
        </w:drawing>
      </w:r>
    </w:p>
    <w:p w14:paraId="7B7D32F3"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syntax here is special because we have combined the words Column with Row. Remember, a</w:t>
      </w:r>
      <w:r>
        <w:rPr>
          <w:rStyle w:val="apple-converted-space"/>
          <w:rFonts w:ascii="Georgia" w:hAnsi="Georgia"/>
          <w:color w:val="333333"/>
        </w:rPr>
        <w:t> </w:t>
      </w:r>
      <w:r>
        <w:rPr>
          <w:rStyle w:val="a4"/>
          <w:rFonts w:ascii="Georgia" w:hAnsi="Georgia"/>
          <w:color w:val="0000FF"/>
        </w:rPr>
        <w:t>data table</w:t>
      </w:r>
      <w:r>
        <w:rPr>
          <w:rStyle w:val="apple-converted-space"/>
          <w:rFonts w:ascii="Georgia" w:hAnsi="Georgia"/>
          <w:color w:val="333333"/>
        </w:rPr>
        <w:t> </w:t>
      </w:r>
      <w:r>
        <w:rPr>
          <w:rFonts w:ascii="Georgia" w:hAnsi="Georgia"/>
          <w:color w:val="333333"/>
        </w:rPr>
        <w:t>may be</w:t>
      </w:r>
      <w:r>
        <w:rPr>
          <w:rStyle w:val="apple-converted-space"/>
          <w:rFonts w:ascii="Georgia" w:hAnsi="Georgia"/>
          <w:color w:val="333333"/>
        </w:rPr>
        <w:t> </w:t>
      </w:r>
      <w:r>
        <w:rPr>
          <w:rStyle w:val="c1017"/>
          <w:rFonts w:ascii="Georgia" w:hAnsi="Georgia"/>
          <w:color w:val="FF0000"/>
        </w:rPr>
        <w:t>either</w:t>
      </w:r>
      <w:r>
        <w:rPr>
          <w:rStyle w:val="apple-converted-space"/>
          <w:rFonts w:ascii="Georgia" w:hAnsi="Georgia"/>
          <w:color w:val="333333"/>
        </w:rPr>
        <w:t> </w:t>
      </w:r>
      <w:r>
        <w:rPr>
          <w:rStyle w:val="a4"/>
          <w:rFonts w:ascii="Georgia" w:hAnsi="Georgia"/>
          <w:color w:val="333333"/>
        </w:rPr>
        <w:t>column partitioned</w:t>
      </w:r>
      <w:r>
        <w:rPr>
          <w:rStyle w:val="apple-converted-space"/>
          <w:rFonts w:ascii="Georgia" w:hAnsi="Georgia"/>
          <w:color w:val="333333"/>
        </w:rPr>
        <w:t> </w:t>
      </w:r>
      <w:r>
        <w:rPr>
          <w:rFonts w:ascii="Georgia" w:hAnsi="Georgia"/>
          <w:color w:val="333333"/>
        </w:rPr>
        <w:t>or</w:t>
      </w:r>
      <w:r>
        <w:rPr>
          <w:rStyle w:val="apple-converted-space"/>
          <w:rFonts w:ascii="Georgia" w:hAnsi="Georgia"/>
          <w:color w:val="333333"/>
        </w:rPr>
        <w:t> </w:t>
      </w:r>
      <w:r>
        <w:rPr>
          <w:rStyle w:val="a4"/>
          <w:rFonts w:ascii="Georgia" w:hAnsi="Georgia"/>
          <w:color w:val="333333"/>
        </w:rPr>
        <w:t>row partitioned</w:t>
      </w:r>
      <w:r>
        <w:rPr>
          <w:rStyle w:val="apple-converted-space"/>
          <w:rFonts w:ascii="Georgia" w:hAnsi="Georgia"/>
          <w:color w:val="333333"/>
        </w:rPr>
        <w:t> </w:t>
      </w:r>
      <w:r>
        <w:rPr>
          <w:rFonts w:ascii="Georgia" w:hAnsi="Georgia"/>
          <w:color w:val="333333"/>
        </w:rPr>
        <w:t>or a</w:t>
      </w:r>
      <w:r>
        <w:rPr>
          <w:rStyle w:val="apple-converted-space"/>
          <w:rFonts w:ascii="Georgia" w:hAnsi="Georgia"/>
          <w:color w:val="333333"/>
        </w:rPr>
        <w:t> </w:t>
      </w:r>
      <w:r>
        <w:rPr>
          <w:rStyle w:val="a4"/>
          <w:rFonts w:ascii="Georgia" w:hAnsi="Georgia"/>
          <w:color w:val="333333"/>
        </w:rPr>
        <w:t>combination of both</w:t>
      </w:r>
      <w:r>
        <w:rPr>
          <w:rStyle w:val="apple-converted-space"/>
          <w:rFonts w:ascii="Georgia" w:hAnsi="Georgia"/>
          <w:color w:val="333333"/>
        </w:rPr>
        <w:t> </w:t>
      </w:r>
      <w:r>
        <w:rPr>
          <w:rFonts w:ascii="Georgia" w:hAnsi="Georgia"/>
          <w:color w:val="333333"/>
        </w:rPr>
        <w:t>(as seen above)</w:t>
      </w:r>
    </w:p>
    <w:p w14:paraId="0D1889C5"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Columnar</w:t>
      </w:r>
      <w:r>
        <w:rPr>
          <w:rStyle w:val="apple-converted-space"/>
          <w:rFonts w:ascii="Georgia" w:hAnsi="Georgia"/>
          <w:i/>
          <w:iCs/>
          <w:color w:val="333333"/>
        </w:rPr>
        <w:t> </w:t>
      </w:r>
      <w:r>
        <w:rPr>
          <w:rStyle w:val="a3"/>
          <w:rFonts w:ascii="Georgia" w:hAnsi="Georgia"/>
          <w:color w:val="333333"/>
        </w:rPr>
        <w:t>Row Hybrid Example</w:t>
      </w:r>
    </w:p>
    <w:p w14:paraId="0169F6DA"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5078337" wp14:editId="3C41C41A">
            <wp:extent cx="4762500" cy="3086100"/>
            <wp:effectExtent l="0" t="0" r="12700" b="12700"/>
            <wp:docPr id="10" name="圖片 10" descr="https://www.safaribooksonline.com/library/view/v14-certification-teradata/9781940540245/img/18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182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86100"/>
                    </a:xfrm>
                    <a:prstGeom prst="rect">
                      <a:avLst/>
                    </a:prstGeom>
                    <a:noFill/>
                    <a:ln>
                      <a:noFill/>
                    </a:ln>
                  </pic:spPr>
                </pic:pic>
              </a:graphicData>
            </a:graphic>
          </wp:inline>
        </w:drawing>
      </w:r>
    </w:p>
    <w:p w14:paraId="592FCA15"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small arrows point out the Partition Number and starting Row Number.</w:t>
      </w:r>
    </w:p>
    <w:p w14:paraId="19686D03"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Columnar</w:t>
      </w:r>
      <w:r>
        <w:rPr>
          <w:rStyle w:val="apple-converted-space"/>
          <w:rFonts w:ascii="Georgia" w:hAnsi="Georgia"/>
          <w:i/>
          <w:iCs/>
          <w:color w:val="333333"/>
        </w:rPr>
        <w:t> </w:t>
      </w:r>
      <w:r>
        <w:rPr>
          <w:rStyle w:val="a3"/>
          <w:rFonts w:ascii="Georgia" w:hAnsi="Georgia"/>
          <w:color w:val="333333"/>
        </w:rPr>
        <w:t>Row Hybrid Query Example</w:t>
      </w:r>
    </w:p>
    <w:p w14:paraId="562AC1D0"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20CDB4F" wp14:editId="02463294">
            <wp:extent cx="4762500" cy="2705100"/>
            <wp:effectExtent l="0" t="0" r="12700" b="12700"/>
            <wp:docPr id="9" name="圖片 9" descr="https://www.safaribooksonline.com/library/view/v14-certification-teradata/9781940540245/img/18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183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14:paraId="415A2B78"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A reason to use a Row Hybrid is mostly for compression opportunities. In this case, we used it for 3 columns we expect to be used together in the SELECT List of user’s SQL.</w:t>
      </w:r>
    </w:p>
    <w:p w14:paraId="3B426B71"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Review</w:t>
      </w:r>
      <w:r>
        <w:rPr>
          <w:rStyle w:val="apple-converted-space"/>
          <w:rFonts w:ascii="Georgia" w:hAnsi="Georgia"/>
          <w:i/>
          <w:iCs/>
          <w:color w:val="333333"/>
        </w:rPr>
        <w:t> </w:t>
      </w:r>
      <w:r>
        <w:rPr>
          <w:rStyle w:val="a3"/>
          <w:rFonts w:ascii="Georgia" w:hAnsi="Georgia"/>
          <w:color w:val="333333"/>
        </w:rPr>
        <w:t>of Row-Based Partition Primary Index (PPI)</w:t>
      </w:r>
    </w:p>
    <w:p w14:paraId="7E20A783"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A0F192D" wp14:editId="1045C325">
            <wp:extent cx="4762500" cy="2032000"/>
            <wp:effectExtent l="0" t="0" r="12700" b="0"/>
            <wp:docPr id="8" name="圖片 8" descr="https://www.safaribooksonline.com/library/view/v14-certification-teradata/9781940540245/img/18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afaribooksonline.com/library/view/v14-certification-teradata/9781940540245/img/184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032000"/>
                    </a:xfrm>
                    <a:prstGeom prst="rect">
                      <a:avLst/>
                    </a:prstGeom>
                    <a:noFill/>
                    <a:ln>
                      <a:noFill/>
                    </a:ln>
                  </pic:spPr>
                </pic:pic>
              </a:graphicData>
            </a:graphic>
          </wp:inline>
        </w:drawing>
      </w:r>
    </w:p>
    <w:p w14:paraId="45C74826"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above example is NOT columnar, but a review of PPI tables which partition the rows. The above is an example of a Range_N Partition. What this does is organize the AMPs rows by a date. As you can see, at the end of the CREATE Statement, we put our Interval. We’ve set it for ‘1’ Month. What this means is that by the end of the year, the table will have 12 Partitions on each AMP! The next page shows a visual.</w:t>
      </w:r>
    </w:p>
    <w:p w14:paraId="0927A184"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Visual</w:t>
      </w:r>
      <w:r>
        <w:rPr>
          <w:rStyle w:val="apple-converted-space"/>
          <w:rFonts w:ascii="Georgia" w:hAnsi="Georgia"/>
          <w:i/>
          <w:iCs/>
          <w:color w:val="333333"/>
        </w:rPr>
        <w:t> </w:t>
      </w:r>
      <w:r>
        <w:rPr>
          <w:rStyle w:val="a3"/>
          <w:rFonts w:ascii="Georgia" w:hAnsi="Georgia"/>
          <w:color w:val="333333"/>
        </w:rPr>
        <w:t>of Row Partitioning (PPI Tables) by Month</w:t>
      </w:r>
    </w:p>
    <w:p w14:paraId="506BF1E9"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F5C2D38" wp14:editId="6E3FA1D2">
            <wp:extent cx="4762500" cy="2159000"/>
            <wp:effectExtent l="0" t="0" r="12700" b="0"/>
            <wp:docPr id="7" name="圖片 7" descr="https://www.safaribooksonline.com/library/view/v14-certification-teradata/9781940540245/img/18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afaribooksonline.com/library/view/v14-certification-teradata/9781940540245/img/185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159000"/>
                    </a:xfrm>
                    <a:prstGeom prst="rect">
                      <a:avLst/>
                    </a:prstGeom>
                    <a:noFill/>
                    <a:ln>
                      <a:noFill/>
                    </a:ln>
                  </pic:spPr>
                </pic:pic>
              </a:graphicData>
            </a:graphic>
          </wp:inline>
        </w:drawing>
      </w:r>
    </w:p>
    <w:p w14:paraId="582C50E2"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 purpose of a Row Partitioned Table is to eliminate rows not needed to satisfy Range Queries. Notice that all January Orders are in the top partition (yellow), so if a user wants all orders in January each AMP reads 1 partition (top partition).</w:t>
      </w:r>
    </w:p>
    <w:p w14:paraId="3727D4C1"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CREATE</w:t>
      </w:r>
      <w:r>
        <w:rPr>
          <w:rStyle w:val="apple-converted-space"/>
          <w:rFonts w:ascii="Georgia" w:hAnsi="Georgia"/>
          <w:i/>
          <w:iCs/>
          <w:color w:val="333333"/>
        </w:rPr>
        <w:t> </w:t>
      </w:r>
      <w:r>
        <w:rPr>
          <w:rStyle w:val="a3"/>
          <w:rFonts w:ascii="Georgia" w:hAnsi="Georgia"/>
          <w:color w:val="333333"/>
        </w:rPr>
        <w:t>Statement for both Row and Column Partition</w:t>
      </w:r>
    </w:p>
    <w:p w14:paraId="0E19C41C"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A2FE562" wp14:editId="3A7FB040">
            <wp:extent cx="4762500" cy="2108200"/>
            <wp:effectExtent l="0" t="0" r="12700" b="0"/>
            <wp:docPr id="6" name="圖片 6" descr="https://www.safaribooksonline.com/library/view/v14-certification-teradata/9781940540245/img/18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safaribooksonline.com/library/view/v14-certification-teradata/9781940540245/img/186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108200"/>
                    </a:xfrm>
                    <a:prstGeom prst="rect">
                      <a:avLst/>
                    </a:prstGeom>
                    <a:noFill/>
                    <a:ln>
                      <a:noFill/>
                    </a:ln>
                  </pic:spPr>
                </pic:pic>
              </a:graphicData>
            </a:graphic>
          </wp:inline>
        </w:drawing>
      </w:r>
    </w:p>
    <w:p w14:paraId="0D853167"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This type of table will be one that has four column partitions for Order_Number, Customer_Number, Order_Date and Order_Total. Each column partition or “Container” is also Partitioned horizontally by Month of Order_Date.</w:t>
      </w:r>
    </w:p>
    <w:p w14:paraId="49C4FDFB"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Visual</w:t>
      </w:r>
      <w:r>
        <w:rPr>
          <w:rStyle w:val="apple-converted-space"/>
          <w:rFonts w:ascii="Georgia" w:hAnsi="Georgia"/>
          <w:i/>
          <w:iCs/>
          <w:color w:val="333333"/>
        </w:rPr>
        <w:t> </w:t>
      </w:r>
      <w:r>
        <w:rPr>
          <w:rStyle w:val="a3"/>
          <w:rFonts w:ascii="Georgia" w:hAnsi="Georgia"/>
          <w:color w:val="333333"/>
        </w:rPr>
        <w:t>of Row Partitioning (PPI Tables) and Columnar</w:t>
      </w:r>
    </w:p>
    <w:p w14:paraId="25505D8D"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F99644F" wp14:editId="4AAA1B77">
            <wp:extent cx="4762500" cy="2679700"/>
            <wp:effectExtent l="0" t="0" r="12700" b="12700"/>
            <wp:docPr id="5" name="圖片 5" descr="https://www.safaribooksonline.com/library/view/v14-certification-teradata/9781940540245/img/18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v14-certification-teradata/9781940540245/img/187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14:paraId="1721BC1F"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This combines Row Partitioning with Column Partitioning. This is perfect for queries (see above query) that don’t want to select all columns or all rows in the table.</w:t>
      </w:r>
    </w:p>
    <w:p w14:paraId="043AB932"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How</w:t>
      </w:r>
      <w:r>
        <w:rPr>
          <w:rStyle w:val="apple-converted-space"/>
          <w:rFonts w:ascii="Georgia" w:hAnsi="Georgia"/>
          <w:i/>
          <w:iCs/>
          <w:color w:val="333333"/>
        </w:rPr>
        <w:t> </w:t>
      </w:r>
      <w:r>
        <w:rPr>
          <w:rStyle w:val="a3"/>
          <w:rFonts w:ascii="Georgia" w:hAnsi="Georgia"/>
          <w:color w:val="333333"/>
        </w:rPr>
        <w:t>to Load into a Columnar Table</w:t>
      </w:r>
    </w:p>
    <w:p w14:paraId="5BDF7506"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AEC8C3A" wp14:editId="5FCC91C4">
            <wp:extent cx="4762500" cy="2362200"/>
            <wp:effectExtent l="0" t="0" r="12700" b="0"/>
            <wp:docPr id="4" name="圖片 4" descr="https://www.safaribooksonline.com/library/view/v14-certification-teradata/9781940540245/img/18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safaribooksonline.com/library/view/v14-certification-teradata/9781940540245/img/188_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362200"/>
                    </a:xfrm>
                    <a:prstGeom prst="rect">
                      <a:avLst/>
                    </a:prstGeom>
                    <a:noFill/>
                    <a:ln>
                      <a:noFill/>
                    </a:ln>
                  </pic:spPr>
                </pic:pic>
              </a:graphicData>
            </a:graphic>
          </wp:inline>
        </w:drawing>
      </w:r>
    </w:p>
    <w:p w14:paraId="26995A6C"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You first load to the NoPI Staging Table on Teradata. Then, you do an INSERT/ SELECT from the Staging Table into the columnar Table in order to complete the load. FastLoad and MultiLoad won’t work on a Columnar Table.</w:t>
      </w:r>
    </w:p>
    <w:p w14:paraId="642EA2A5"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Columnar</w:t>
      </w:r>
      <w:r>
        <w:rPr>
          <w:rStyle w:val="apple-converted-space"/>
          <w:rFonts w:ascii="Georgia" w:hAnsi="Georgia"/>
          <w:i/>
          <w:iCs/>
          <w:color w:val="333333"/>
        </w:rPr>
        <w:t> </w:t>
      </w:r>
      <w:r>
        <w:rPr>
          <w:rStyle w:val="a3"/>
          <w:rFonts w:ascii="Georgia" w:hAnsi="Georgia"/>
          <w:color w:val="333333"/>
        </w:rPr>
        <w:t>NO AUTO COMPRESS</w:t>
      </w:r>
    </w:p>
    <w:p w14:paraId="6C2283BB"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601006B" wp14:editId="2F79D826">
            <wp:extent cx="4762500" cy="3746500"/>
            <wp:effectExtent l="0" t="0" r="12700" b="12700"/>
            <wp:docPr id="3" name="圖片 3" descr="https://www.safaribooksonline.com/library/view/v14-certification-teradata/9781940540245/img/18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safaribooksonline.com/library/view/v14-certification-teradata/9781940540245/img/189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746500"/>
                    </a:xfrm>
                    <a:prstGeom prst="rect">
                      <a:avLst/>
                    </a:prstGeom>
                    <a:noFill/>
                    <a:ln>
                      <a:noFill/>
                    </a:ln>
                  </pic:spPr>
                </pic:pic>
              </a:graphicData>
            </a:graphic>
          </wp:inline>
        </w:drawing>
      </w:r>
    </w:p>
    <w:p w14:paraId="03249D71"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Teradata compresses Columnar columns unless NO AUTO COMPRESS is stated.</w:t>
      </w:r>
    </w:p>
    <w:p w14:paraId="2EB898F2"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Auto</w:t>
      </w:r>
      <w:r>
        <w:rPr>
          <w:rStyle w:val="apple-converted-space"/>
          <w:rFonts w:ascii="Georgia" w:hAnsi="Georgia"/>
          <w:i/>
          <w:iCs/>
          <w:color w:val="333333"/>
        </w:rPr>
        <w:t> </w:t>
      </w:r>
      <w:r>
        <w:rPr>
          <w:rStyle w:val="a3"/>
          <w:rFonts w:ascii="Georgia" w:hAnsi="Georgia"/>
          <w:color w:val="333333"/>
        </w:rPr>
        <w:t>Compress in Columnar Tables</w:t>
      </w:r>
    </w:p>
    <w:p w14:paraId="7AD04BC9" w14:textId="77777777" w:rsidR="0061615D" w:rsidRDefault="0061615D" w:rsidP="0061615D">
      <w:pPr>
        <w:pStyle w:val="c1111"/>
        <w:shd w:val="clear" w:color="auto" w:fill="FFFFFF"/>
        <w:spacing w:before="0" w:beforeAutospacing="0" w:after="120" w:afterAutospacing="0"/>
        <w:ind w:left="240"/>
        <w:rPr>
          <w:rFonts w:ascii="Georgia" w:hAnsi="Georgia"/>
          <w:color w:val="333333"/>
        </w:rPr>
      </w:pPr>
      <w:r>
        <w:rPr>
          <w:rFonts w:ascii="Georgia" w:hAnsi="Georgia"/>
          <w:color w:val="333333"/>
        </w:rPr>
        <w:t>Compressed unless</w:t>
      </w:r>
      <w:r>
        <w:rPr>
          <w:rStyle w:val="apple-converted-space"/>
          <w:rFonts w:ascii="Georgia" w:hAnsi="Georgia"/>
          <w:color w:val="333333"/>
        </w:rPr>
        <w:t> </w:t>
      </w:r>
      <w:r>
        <w:rPr>
          <w:rStyle w:val="c1017"/>
          <w:rFonts w:ascii="Georgia" w:hAnsi="Georgia"/>
          <w:color w:val="FF0000"/>
        </w:rPr>
        <w:t>NO AUTO COMPRESS</w:t>
      </w:r>
      <w:r>
        <w:rPr>
          <w:rStyle w:val="apple-converted-space"/>
          <w:rFonts w:ascii="Georgia" w:hAnsi="Georgia"/>
          <w:color w:val="333333"/>
        </w:rPr>
        <w:t> </w:t>
      </w:r>
      <w:r>
        <w:rPr>
          <w:rFonts w:ascii="Georgia" w:hAnsi="Georgia"/>
          <w:color w:val="333333"/>
        </w:rPr>
        <w:t>stated.</w:t>
      </w:r>
    </w:p>
    <w:p w14:paraId="23F866FE" w14:textId="77777777" w:rsidR="0061615D" w:rsidRDefault="0061615D" w:rsidP="0061615D">
      <w:pPr>
        <w:pStyle w:val="c1111"/>
        <w:shd w:val="clear" w:color="auto" w:fill="FFFFFF"/>
        <w:spacing w:before="0" w:beforeAutospacing="0" w:after="120" w:afterAutospacing="0"/>
        <w:ind w:left="240"/>
        <w:rPr>
          <w:rFonts w:ascii="Georgia" w:hAnsi="Georgia"/>
          <w:color w:val="333333"/>
        </w:rPr>
      </w:pPr>
      <w:r>
        <w:rPr>
          <w:rFonts w:ascii="Georgia" w:hAnsi="Georgia"/>
          <w:color w:val="333333"/>
        </w:rPr>
        <w:t>Teradata uses</w:t>
      </w:r>
      <w:r>
        <w:rPr>
          <w:rStyle w:val="apple-converted-space"/>
          <w:rFonts w:ascii="Georgia" w:hAnsi="Georgia"/>
          <w:color w:val="333333"/>
        </w:rPr>
        <w:t> </w:t>
      </w:r>
      <w:r>
        <w:rPr>
          <w:rStyle w:val="c1018"/>
          <w:rFonts w:ascii="Georgia" w:hAnsi="Georgia"/>
          <w:color w:val="0000FF"/>
        </w:rPr>
        <w:t>many</w:t>
      </w:r>
      <w:r>
        <w:rPr>
          <w:rStyle w:val="apple-converted-space"/>
          <w:rFonts w:ascii="Georgia" w:hAnsi="Georgia"/>
          <w:color w:val="333333"/>
        </w:rPr>
        <w:t> </w:t>
      </w:r>
      <w:r>
        <w:rPr>
          <w:rStyle w:val="c1017"/>
          <w:rFonts w:ascii="Georgia" w:hAnsi="Georgia"/>
          <w:color w:val="FF0000"/>
        </w:rPr>
        <w:t>different</w:t>
      </w:r>
      <w:r>
        <w:rPr>
          <w:rStyle w:val="apple-converted-space"/>
          <w:rFonts w:ascii="Georgia" w:hAnsi="Georgia"/>
          <w:color w:val="333333"/>
        </w:rPr>
        <w:t> </w:t>
      </w:r>
      <w:r>
        <w:rPr>
          <w:rFonts w:ascii="Georgia" w:hAnsi="Georgia"/>
          <w:color w:val="333333"/>
        </w:rPr>
        <w:t>Compression techniques.</w:t>
      </w:r>
    </w:p>
    <w:p w14:paraId="0B93D340" w14:textId="77777777" w:rsidR="0061615D" w:rsidRDefault="0061615D" w:rsidP="0061615D">
      <w:pPr>
        <w:pStyle w:val="c1111"/>
        <w:shd w:val="clear" w:color="auto" w:fill="FFFFFF"/>
        <w:spacing w:before="0" w:beforeAutospacing="0" w:after="120" w:afterAutospacing="0"/>
        <w:ind w:left="240"/>
        <w:rPr>
          <w:rFonts w:ascii="Georgia" w:hAnsi="Georgia"/>
          <w:color w:val="333333"/>
        </w:rPr>
      </w:pPr>
      <w:r>
        <w:rPr>
          <w:rFonts w:ascii="Georgia" w:hAnsi="Georgia"/>
          <w:color w:val="333333"/>
        </w:rPr>
        <w:t>Teradata will decide</w:t>
      </w:r>
      <w:r>
        <w:rPr>
          <w:rStyle w:val="apple-converted-space"/>
          <w:rFonts w:ascii="Georgia" w:hAnsi="Georgia"/>
          <w:color w:val="333333"/>
        </w:rPr>
        <w:t> </w:t>
      </w:r>
      <w:r>
        <w:rPr>
          <w:rStyle w:val="c1018"/>
          <w:rFonts w:ascii="Georgia" w:hAnsi="Georgia"/>
          <w:color w:val="0000FF"/>
        </w:rPr>
        <w:t>NOT</w:t>
      </w:r>
      <w:r>
        <w:rPr>
          <w:rStyle w:val="apple-converted-space"/>
          <w:rFonts w:ascii="Georgia" w:hAnsi="Georgia"/>
          <w:color w:val="333333"/>
        </w:rPr>
        <w:t> </w:t>
      </w:r>
      <w:r>
        <w:rPr>
          <w:rFonts w:ascii="Georgia" w:hAnsi="Georgia"/>
          <w:color w:val="333333"/>
        </w:rPr>
        <w:t>to Compress some Partitions.</w:t>
      </w:r>
    </w:p>
    <w:p w14:paraId="411C01D6" w14:textId="77777777" w:rsidR="0061615D" w:rsidRDefault="0061615D" w:rsidP="0061615D">
      <w:pPr>
        <w:pStyle w:val="c1111"/>
        <w:shd w:val="clear" w:color="auto" w:fill="FFFFFF"/>
        <w:spacing w:before="0" w:beforeAutospacing="0" w:after="120" w:afterAutospacing="0"/>
        <w:ind w:left="240"/>
        <w:rPr>
          <w:rFonts w:ascii="Georgia" w:hAnsi="Georgia"/>
          <w:color w:val="333333"/>
        </w:rPr>
      </w:pPr>
      <w:r>
        <w:rPr>
          <w:rFonts w:ascii="Georgia" w:hAnsi="Georgia"/>
          <w:color w:val="333333"/>
        </w:rPr>
        <w:t>Decompression</w:t>
      </w:r>
      <w:r>
        <w:rPr>
          <w:rStyle w:val="apple-converted-space"/>
          <w:rFonts w:ascii="Georgia" w:hAnsi="Georgia"/>
          <w:color w:val="333333"/>
        </w:rPr>
        <w:t> </w:t>
      </w:r>
      <w:r>
        <w:rPr>
          <w:rStyle w:val="c1017"/>
          <w:rFonts w:ascii="Georgia" w:hAnsi="Georgia"/>
          <w:color w:val="FF0000"/>
        </w:rPr>
        <w:t>automatic</w:t>
      </w:r>
      <w:r>
        <w:rPr>
          <w:rStyle w:val="apple-converted-space"/>
          <w:rFonts w:ascii="Georgia" w:hAnsi="Georgia"/>
          <w:color w:val="333333"/>
        </w:rPr>
        <w:t> </w:t>
      </w:r>
      <w:r>
        <w:rPr>
          <w:rFonts w:ascii="Georgia" w:hAnsi="Georgia"/>
          <w:color w:val="333333"/>
        </w:rPr>
        <w:t>on column retrieval.</w:t>
      </w:r>
    </w:p>
    <w:p w14:paraId="6A7F426F" w14:textId="77777777" w:rsidR="0061615D" w:rsidRDefault="0061615D" w:rsidP="0061615D">
      <w:pPr>
        <w:pStyle w:val="c1111"/>
        <w:shd w:val="clear" w:color="auto" w:fill="FFFFFF"/>
        <w:spacing w:before="0" w:beforeAutospacing="0" w:after="120" w:afterAutospacing="0"/>
        <w:ind w:left="240"/>
        <w:rPr>
          <w:rFonts w:ascii="Georgia" w:hAnsi="Georgia"/>
          <w:color w:val="333333"/>
        </w:rPr>
      </w:pPr>
      <w:r>
        <w:rPr>
          <w:rFonts w:ascii="Georgia" w:hAnsi="Georgia"/>
          <w:color w:val="333333"/>
        </w:rPr>
        <w:t>Compression</w:t>
      </w:r>
      <w:r>
        <w:rPr>
          <w:rStyle w:val="apple-converted-space"/>
          <w:rFonts w:ascii="Georgia" w:hAnsi="Georgia"/>
          <w:color w:val="333333"/>
        </w:rPr>
        <w:t> </w:t>
      </w:r>
      <w:r>
        <w:rPr>
          <w:rStyle w:val="c1017"/>
          <w:rFonts w:ascii="Georgia" w:hAnsi="Georgia"/>
          <w:color w:val="FF0000"/>
        </w:rPr>
        <w:t>at its best</w:t>
      </w:r>
      <w:r>
        <w:rPr>
          <w:rStyle w:val="apple-converted-space"/>
          <w:rFonts w:ascii="Georgia" w:hAnsi="Georgia"/>
          <w:color w:val="333333"/>
        </w:rPr>
        <w:t> </w:t>
      </w:r>
      <w:r>
        <w:rPr>
          <w:rFonts w:ascii="Georgia" w:hAnsi="Georgia"/>
          <w:color w:val="333333"/>
        </w:rPr>
        <w:t>for</w:t>
      </w:r>
      <w:r>
        <w:rPr>
          <w:rStyle w:val="apple-converted-space"/>
          <w:rFonts w:ascii="Georgia" w:hAnsi="Georgia"/>
          <w:color w:val="333333"/>
        </w:rPr>
        <w:t> </w:t>
      </w:r>
      <w:r>
        <w:rPr>
          <w:rStyle w:val="c1018"/>
          <w:rFonts w:ascii="Georgia" w:hAnsi="Georgia"/>
          <w:color w:val="0000FF"/>
        </w:rPr>
        <w:t>single</w:t>
      </w:r>
      <w:r>
        <w:rPr>
          <w:rStyle w:val="apple-converted-space"/>
          <w:rFonts w:ascii="Georgia" w:hAnsi="Georgia"/>
          <w:color w:val="333333"/>
        </w:rPr>
        <w:t> </w:t>
      </w:r>
      <w:r>
        <w:rPr>
          <w:rStyle w:val="c1017"/>
          <w:rFonts w:ascii="Georgia" w:hAnsi="Georgia"/>
          <w:color w:val="FF0000"/>
        </w:rPr>
        <w:t>-column</w:t>
      </w:r>
      <w:r>
        <w:rPr>
          <w:rStyle w:val="apple-converted-space"/>
          <w:rFonts w:ascii="Georgia" w:hAnsi="Georgia"/>
          <w:color w:val="333333"/>
        </w:rPr>
        <w:t> </w:t>
      </w:r>
      <w:r>
        <w:rPr>
          <w:rFonts w:ascii="Georgia" w:hAnsi="Georgia"/>
          <w:color w:val="333333"/>
        </w:rPr>
        <w:t>partitions.</w:t>
      </w:r>
    </w:p>
    <w:p w14:paraId="2F249868" w14:textId="77777777" w:rsidR="0061615D" w:rsidRDefault="0061615D" w:rsidP="0061615D">
      <w:pPr>
        <w:pStyle w:val="c1111"/>
        <w:shd w:val="clear" w:color="auto" w:fill="FFFFFF"/>
        <w:spacing w:before="0" w:beforeAutospacing="0" w:after="120" w:afterAutospacing="0"/>
        <w:ind w:left="240"/>
        <w:rPr>
          <w:rFonts w:ascii="Georgia" w:hAnsi="Georgia"/>
          <w:color w:val="333333"/>
        </w:rPr>
      </w:pPr>
      <w:r>
        <w:rPr>
          <w:rStyle w:val="c1017"/>
          <w:rFonts w:ascii="Georgia" w:hAnsi="Georgia"/>
          <w:color w:val="FF0000"/>
        </w:rPr>
        <w:t>Overhead</w:t>
      </w:r>
      <w:r>
        <w:rPr>
          <w:rStyle w:val="apple-converted-space"/>
          <w:rFonts w:ascii="Georgia" w:hAnsi="Georgia"/>
          <w:color w:val="333333"/>
        </w:rPr>
        <w:t> </w:t>
      </w:r>
      <w:r>
        <w:rPr>
          <w:rFonts w:ascii="Georgia" w:hAnsi="Georgia"/>
          <w:color w:val="333333"/>
        </w:rPr>
        <w:t>in deciding best compression techniques.</w:t>
      </w:r>
    </w:p>
    <w:p w14:paraId="29F79FD4" w14:textId="77777777" w:rsidR="0061615D" w:rsidRDefault="0061615D" w:rsidP="0061615D">
      <w:pPr>
        <w:pStyle w:val="c1111"/>
        <w:shd w:val="clear" w:color="auto" w:fill="FFFFFF"/>
        <w:spacing w:before="0" w:beforeAutospacing="0" w:after="120" w:afterAutospacing="0"/>
        <w:ind w:left="240"/>
        <w:rPr>
          <w:rFonts w:ascii="Georgia" w:hAnsi="Georgia"/>
          <w:color w:val="333333"/>
        </w:rPr>
      </w:pPr>
      <w:r>
        <w:rPr>
          <w:rStyle w:val="c1018"/>
          <w:rFonts w:ascii="Georgia" w:hAnsi="Georgia"/>
          <w:color w:val="0000FF"/>
        </w:rPr>
        <w:t>No Overhead</w:t>
      </w:r>
      <w:r>
        <w:rPr>
          <w:rStyle w:val="apple-converted-space"/>
          <w:rFonts w:ascii="Georgia" w:hAnsi="Georgia"/>
          <w:color w:val="333333"/>
        </w:rPr>
        <w:t> </w:t>
      </w:r>
      <w:r>
        <w:rPr>
          <w:rFonts w:ascii="Georgia" w:hAnsi="Georgia"/>
          <w:color w:val="333333"/>
        </w:rPr>
        <w:t>with NO AUTO COMPRESS in CREATE.</w:t>
      </w:r>
    </w:p>
    <w:p w14:paraId="1BBB5DE3"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Teradata will automatically Compress each container if applicable!</w:t>
      </w:r>
    </w:p>
    <w:p w14:paraId="7E0D8715"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Auto</w:t>
      </w:r>
      <w:r>
        <w:rPr>
          <w:rStyle w:val="apple-converted-space"/>
          <w:rFonts w:ascii="Georgia" w:hAnsi="Georgia"/>
          <w:i/>
          <w:iCs/>
          <w:color w:val="333333"/>
        </w:rPr>
        <w:t> </w:t>
      </w:r>
      <w:r>
        <w:rPr>
          <w:rStyle w:val="a3"/>
          <w:rFonts w:ascii="Georgia" w:hAnsi="Georgia"/>
          <w:color w:val="333333"/>
        </w:rPr>
        <w:t>Compress Techniques in Columnar Tables</w:t>
      </w:r>
    </w:p>
    <w:p w14:paraId="6804249E" w14:textId="77777777" w:rsidR="0061615D" w:rsidRDefault="0061615D" w:rsidP="0061615D">
      <w:pPr>
        <w:pStyle w:val="c1118"/>
        <w:shd w:val="clear" w:color="auto" w:fill="FFFFFF"/>
        <w:spacing w:before="0" w:beforeAutospacing="0" w:after="240" w:afterAutospacing="0"/>
        <w:ind w:left="180"/>
        <w:rPr>
          <w:rFonts w:ascii="Georgia" w:hAnsi="Georgia"/>
          <w:color w:val="333333"/>
        </w:rPr>
      </w:pPr>
      <w:r>
        <w:rPr>
          <w:rStyle w:val="c1018"/>
          <w:rFonts w:ascii="Georgia" w:hAnsi="Georgia"/>
          <w:color w:val="0000FF"/>
        </w:rPr>
        <w:t>Trim Compression</w:t>
      </w:r>
      <w:r>
        <w:rPr>
          <w:rStyle w:val="apple-converted-space"/>
          <w:rFonts w:ascii="Georgia" w:hAnsi="Georgia"/>
          <w:color w:val="333333"/>
        </w:rPr>
        <w:t> </w:t>
      </w:r>
      <w:r>
        <w:rPr>
          <w:rFonts w:ascii="Georgia" w:hAnsi="Georgia"/>
          <w:color w:val="333333"/>
        </w:rPr>
        <w:t>will compress leading zeros and trailing spaces to reduce space.</w:t>
      </w:r>
    </w:p>
    <w:p w14:paraId="01FDA223" w14:textId="77777777" w:rsidR="0061615D" w:rsidRDefault="0061615D" w:rsidP="0061615D">
      <w:pPr>
        <w:pStyle w:val="c1118"/>
        <w:shd w:val="clear" w:color="auto" w:fill="FFFFFF"/>
        <w:spacing w:before="0" w:beforeAutospacing="0" w:after="240" w:afterAutospacing="0"/>
        <w:ind w:left="180"/>
        <w:rPr>
          <w:rFonts w:ascii="Georgia" w:hAnsi="Georgia"/>
          <w:color w:val="333333"/>
        </w:rPr>
      </w:pPr>
      <w:r>
        <w:rPr>
          <w:rStyle w:val="c1018"/>
          <w:rFonts w:ascii="Georgia" w:hAnsi="Georgia"/>
          <w:color w:val="0000FF"/>
        </w:rPr>
        <w:t>NULL Compression</w:t>
      </w:r>
      <w:r>
        <w:rPr>
          <w:rStyle w:val="apple-converted-space"/>
          <w:rFonts w:ascii="Georgia" w:hAnsi="Georgia"/>
          <w:color w:val="333333"/>
        </w:rPr>
        <w:t> </w:t>
      </w:r>
      <w:r>
        <w:rPr>
          <w:rFonts w:ascii="Georgia" w:hAnsi="Georgia"/>
          <w:color w:val="333333"/>
        </w:rPr>
        <w:t>will compress NULL Values if the column is defined as NULLABLE.</w:t>
      </w:r>
    </w:p>
    <w:p w14:paraId="7A41B8EE" w14:textId="77777777" w:rsidR="0061615D" w:rsidRDefault="0061615D" w:rsidP="0061615D">
      <w:pPr>
        <w:pStyle w:val="c1118"/>
        <w:shd w:val="clear" w:color="auto" w:fill="FFFFFF"/>
        <w:spacing w:before="0" w:beforeAutospacing="0" w:after="240" w:afterAutospacing="0"/>
        <w:ind w:left="180"/>
        <w:rPr>
          <w:rFonts w:ascii="Georgia" w:hAnsi="Georgia"/>
          <w:color w:val="333333"/>
        </w:rPr>
      </w:pPr>
      <w:r>
        <w:rPr>
          <w:rStyle w:val="c1018"/>
          <w:rFonts w:ascii="Georgia" w:hAnsi="Georgia"/>
          <w:color w:val="0000FF"/>
        </w:rPr>
        <w:t>Local Dictionary Compression</w:t>
      </w:r>
      <w:r>
        <w:rPr>
          <w:rStyle w:val="apple-converted-space"/>
          <w:rFonts w:ascii="Georgia" w:hAnsi="Georgia"/>
          <w:color w:val="333333"/>
        </w:rPr>
        <w:t> </w:t>
      </w:r>
      <w:r>
        <w:rPr>
          <w:rFonts w:ascii="Georgia" w:hAnsi="Georgia"/>
          <w:color w:val="333333"/>
        </w:rPr>
        <w:t xml:space="preserve">is similar to Multi-Value Compression where a list of values </w:t>
      </w:r>
      <w:proofErr w:type="gramStart"/>
      <w:r>
        <w:rPr>
          <w:rFonts w:ascii="Georgia" w:hAnsi="Georgia"/>
          <w:color w:val="333333"/>
        </w:rPr>
        <w:t>are</w:t>
      </w:r>
      <w:proofErr w:type="gramEnd"/>
      <w:r>
        <w:rPr>
          <w:rFonts w:ascii="Georgia" w:hAnsi="Georgia"/>
          <w:color w:val="333333"/>
        </w:rPr>
        <w:t xml:space="preserve"> compressed.</w:t>
      </w:r>
    </w:p>
    <w:p w14:paraId="466086B6" w14:textId="77777777" w:rsidR="0061615D" w:rsidRDefault="0061615D" w:rsidP="0061615D">
      <w:pPr>
        <w:pStyle w:val="c1118"/>
        <w:shd w:val="clear" w:color="auto" w:fill="FFFFFF"/>
        <w:spacing w:before="0" w:beforeAutospacing="0" w:after="240" w:afterAutospacing="0"/>
        <w:ind w:left="180"/>
        <w:rPr>
          <w:rFonts w:ascii="Georgia" w:hAnsi="Georgia"/>
          <w:color w:val="333333"/>
        </w:rPr>
      </w:pPr>
      <w:r>
        <w:rPr>
          <w:rStyle w:val="c1018"/>
          <w:rFonts w:ascii="Georgia" w:hAnsi="Georgia"/>
          <w:color w:val="0000FF"/>
        </w:rPr>
        <w:t>Run Length Encoding Compression</w:t>
      </w:r>
      <w:r>
        <w:rPr>
          <w:rStyle w:val="apple-converted-space"/>
          <w:rFonts w:ascii="Georgia" w:hAnsi="Georgia"/>
          <w:color w:val="333333"/>
        </w:rPr>
        <w:t> </w:t>
      </w:r>
      <w:r>
        <w:rPr>
          <w:rFonts w:ascii="Georgia" w:hAnsi="Georgia"/>
          <w:color w:val="333333"/>
        </w:rPr>
        <w:t>will have values only once and then maintain an associated count.</w:t>
      </w:r>
    </w:p>
    <w:p w14:paraId="001CD574" w14:textId="77777777" w:rsidR="0061615D" w:rsidRDefault="0061615D" w:rsidP="0061615D">
      <w:pPr>
        <w:pStyle w:val="c1118"/>
        <w:shd w:val="clear" w:color="auto" w:fill="FFFFFF"/>
        <w:spacing w:before="0" w:beforeAutospacing="0" w:after="240" w:afterAutospacing="0"/>
        <w:ind w:left="180"/>
        <w:rPr>
          <w:rFonts w:ascii="Georgia" w:hAnsi="Georgia"/>
          <w:color w:val="333333"/>
        </w:rPr>
      </w:pPr>
      <w:r>
        <w:rPr>
          <w:rStyle w:val="c1018"/>
          <w:rFonts w:ascii="Georgia" w:hAnsi="Georgia"/>
          <w:color w:val="0000FF"/>
        </w:rPr>
        <w:t>Unicode to UTF8 Compression</w:t>
      </w:r>
      <w:r>
        <w:rPr>
          <w:rStyle w:val="apple-converted-space"/>
          <w:rFonts w:ascii="Georgia" w:hAnsi="Georgia"/>
          <w:color w:val="333333"/>
        </w:rPr>
        <w:t> </w:t>
      </w:r>
      <w:r>
        <w:rPr>
          <w:rFonts w:ascii="Georgia" w:hAnsi="Georgia"/>
          <w:color w:val="333333"/>
        </w:rPr>
        <w:t>for all Unicode (2-byte) characters that are ASCII so only (1-Byte) is needed.</w:t>
      </w:r>
    </w:p>
    <w:p w14:paraId="6D3574BE" w14:textId="77777777" w:rsidR="0061615D" w:rsidRDefault="0061615D" w:rsidP="0061615D">
      <w:pPr>
        <w:pStyle w:val="c1118"/>
        <w:shd w:val="clear" w:color="auto" w:fill="FFFFFF"/>
        <w:spacing w:before="0" w:beforeAutospacing="0" w:after="240" w:afterAutospacing="0"/>
        <w:ind w:left="180"/>
        <w:rPr>
          <w:rFonts w:ascii="Georgia" w:hAnsi="Georgia"/>
          <w:color w:val="333333"/>
        </w:rPr>
      </w:pPr>
      <w:r>
        <w:rPr>
          <w:rStyle w:val="c1018"/>
          <w:rFonts w:ascii="Georgia" w:hAnsi="Georgia"/>
          <w:color w:val="0000FF"/>
        </w:rPr>
        <w:t>Delta on Mean Compression</w:t>
      </w:r>
      <w:r>
        <w:rPr>
          <w:rStyle w:val="apple-converted-space"/>
          <w:rFonts w:ascii="Georgia" w:hAnsi="Georgia"/>
          <w:color w:val="333333"/>
        </w:rPr>
        <w:t> </w:t>
      </w:r>
      <w:r>
        <w:rPr>
          <w:rFonts w:ascii="Georgia" w:hAnsi="Georgia"/>
          <w:color w:val="333333"/>
        </w:rPr>
        <w:t>will get the MEAN or AVERAGE and store -1, -2, + 3 to show the difference.</w:t>
      </w:r>
    </w:p>
    <w:p w14:paraId="36CC804E"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When</w:t>
      </w:r>
      <w:r>
        <w:rPr>
          <w:rStyle w:val="apple-converted-space"/>
          <w:rFonts w:ascii="Georgia" w:hAnsi="Georgia"/>
          <w:i/>
          <w:iCs/>
          <w:color w:val="333333"/>
        </w:rPr>
        <w:t> </w:t>
      </w:r>
      <w:r>
        <w:rPr>
          <w:rStyle w:val="a3"/>
          <w:rFonts w:ascii="Georgia" w:hAnsi="Georgia"/>
          <w:color w:val="333333"/>
        </w:rPr>
        <w:t>and When NOT to use Columnar Tables</w:t>
      </w:r>
    </w:p>
    <w:p w14:paraId="5E630C1F"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065E405" wp14:editId="0FE99931">
            <wp:extent cx="4762500" cy="4254500"/>
            <wp:effectExtent l="0" t="0" r="12700" b="12700"/>
            <wp:docPr id="2" name="圖片 2" descr="https://www.safaribooksonline.com/library/view/v14-certification-teradata/9781940540245/img/19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afaribooksonline.com/library/view/v14-certification-teradata/9781940540245/img/192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4254500"/>
                    </a:xfrm>
                    <a:prstGeom prst="rect">
                      <a:avLst/>
                    </a:prstGeom>
                    <a:noFill/>
                    <a:ln>
                      <a:noFill/>
                    </a:ln>
                  </pic:spPr>
                </pic:pic>
              </a:graphicData>
            </a:graphic>
          </wp:inline>
        </w:drawing>
      </w:r>
    </w:p>
    <w:p w14:paraId="18D4EEA9" w14:textId="77777777" w:rsidR="0061615D" w:rsidRDefault="0061615D" w:rsidP="0061615D">
      <w:pPr>
        <w:pStyle w:val="c1032"/>
        <w:shd w:val="clear" w:color="auto" w:fill="FFFFFF"/>
        <w:spacing w:before="0" w:beforeAutospacing="0" w:after="0" w:afterAutospacing="0"/>
        <w:rPr>
          <w:rFonts w:ascii="Georgia" w:hAnsi="Georgia"/>
          <w:color w:val="333333"/>
        </w:rPr>
      </w:pPr>
      <w:r>
        <w:rPr>
          <w:rFonts w:ascii="Georgia" w:hAnsi="Georgia"/>
          <w:color w:val="333333"/>
        </w:rPr>
        <w:t>There are some do’s and don’ts you will want to know about.</w:t>
      </w:r>
    </w:p>
    <w:p w14:paraId="3BD4845D" w14:textId="77777777" w:rsidR="0061615D" w:rsidRDefault="0061615D" w:rsidP="0061615D">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Did</w:t>
      </w:r>
      <w:r>
        <w:rPr>
          <w:rStyle w:val="apple-converted-space"/>
          <w:rFonts w:ascii="Georgia" w:hAnsi="Georgia"/>
          <w:i/>
          <w:iCs/>
          <w:color w:val="333333"/>
        </w:rPr>
        <w:t> </w:t>
      </w:r>
      <w:r>
        <w:rPr>
          <w:rStyle w:val="a3"/>
          <w:rFonts w:ascii="Georgia" w:hAnsi="Georgia"/>
          <w:color w:val="333333"/>
        </w:rPr>
        <w:t>you</w:t>
      </w:r>
      <w:r>
        <w:rPr>
          <w:rStyle w:val="apple-converted-space"/>
          <w:rFonts w:ascii="Georgia" w:hAnsi="Georgia"/>
          <w:color w:val="333333"/>
        </w:rPr>
        <w:t> </w:t>
      </w:r>
      <w:r>
        <w:rPr>
          <w:rFonts w:ascii="Georgia" w:hAnsi="Georgia"/>
          <w:color w:val="333333"/>
        </w:rPr>
        <w:t>Watch</w:t>
      </w:r>
      <w:r>
        <w:rPr>
          <w:rStyle w:val="apple-converted-space"/>
          <w:rFonts w:ascii="Georgia" w:hAnsi="Georgia"/>
          <w:color w:val="333333"/>
        </w:rPr>
        <w:t> </w:t>
      </w:r>
      <w:r>
        <w:rPr>
          <w:rStyle w:val="a3"/>
          <w:rFonts w:ascii="Georgia" w:hAnsi="Georgia"/>
          <w:color w:val="333333"/>
        </w:rPr>
        <w:t>know?</w:t>
      </w:r>
      <w:r>
        <w:rPr>
          <w:rStyle w:val="apple-converted-space"/>
          <w:rFonts w:ascii="Georgia" w:hAnsi="Georgia"/>
          <w:color w:val="333333"/>
        </w:rPr>
        <w:t> </w:t>
      </w:r>
      <w:r>
        <w:rPr>
          <w:rFonts w:ascii="Georgia" w:hAnsi="Georgia"/>
          <w:color w:val="333333"/>
        </w:rPr>
        <w:t>the Video on the contest for the Teradata Search-off</w:t>
      </w:r>
    </w:p>
    <w:p w14:paraId="62E6BBC0" w14:textId="77777777" w:rsidR="0061615D" w:rsidRDefault="0061615D" w:rsidP="0061615D">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FA6AC91" wp14:editId="08370042">
            <wp:extent cx="4762500" cy="3492500"/>
            <wp:effectExtent l="0" t="0" r="12700" b="12700"/>
            <wp:docPr id="1" name="圖片 1" descr="https://www.safaribooksonline.com/library/view/v14-certification-teradata/9781940540245/img/19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safaribooksonline.com/library/view/v14-certification-teradata/9781940540245/img/193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492500"/>
                    </a:xfrm>
                    <a:prstGeom prst="rect">
                      <a:avLst/>
                    </a:prstGeom>
                    <a:noFill/>
                    <a:ln>
                      <a:noFill/>
                    </a:ln>
                  </pic:spPr>
                </pic:pic>
              </a:graphicData>
            </a:graphic>
          </wp:inline>
        </w:drawing>
      </w:r>
    </w:p>
    <w:p w14:paraId="48BD9808" w14:textId="77777777" w:rsidR="0061615D" w:rsidRDefault="0061615D" w:rsidP="0061615D">
      <w:pPr>
        <w:pStyle w:val="c1123"/>
        <w:shd w:val="clear" w:color="auto" w:fill="FFFFFF"/>
        <w:spacing w:before="0" w:beforeAutospacing="0" w:after="120" w:afterAutospacing="0"/>
        <w:rPr>
          <w:rFonts w:ascii="Georgia" w:hAnsi="Georgia"/>
          <w:color w:val="0000FF"/>
        </w:rPr>
      </w:pPr>
      <w:r>
        <w:rPr>
          <w:rFonts w:ascii="Georgia" w:hAnsi="Georgia"/>
          <w:color w:val="0000FF"/>
        </w:rPr>
        <w:t>Tera-Tom Trivia</w:t>
      </w:r>
    </w:p>
    <w:p w14:paraId="2C7E383C" w14:textId="77777777" w:rsidR="0061615D" w:rsidRDefault="0061615D" w:rsidP="0061615D">
      <w:pPr>
        <w:pStyle w:val="p136"/>
        <w:shd w:val="clear" w:color="auto" w:fill="FFFFFF"/>
        <w:spacing w:before="0" w:beforeAutospacing="0" w:after="0" w:afterAutospacing="0"/>
        <w:rPr>
          <w:rFonts w:ascii="Georgia" w:hAnsi="Georgia"/>
          <w:color w:val="0000FF"/>
        </w:rPr>
      </w:pPr>
      <w:r>
        <w:rPr>
          <w:rFonts w:ascii="Georgia" w:hAnsi="Georgia"/>
          <w:color w:val="0000FF"/>
        </w:rPr>
        <w:t>Tom Coffing is a professional golf coach and caddy. Tom has caddied in over 100 professional events for his daughter Carling Nolan. Carling won the Golf Channel reality TV show “The Big Break” and she has made the cut in all three LPGA events. Carling and Tom continue to work together today. Carling continues to have enormous success as a TV personality.</w:t>
      </w:r>
    </w:p>
    <w:p w14:paraId="01401AA9" w14:textId="77777777" w:rsidR="006164DB" w:rsidRDefault="006164DB">
      <w:bookmarkStart w:id="0" w:name="_GoBack"/>
      <w:bookmarkEnd w:id="0"/>
    </w:p>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15D"/>
    <w:rsid w:val="005B6E99"/>
    <w:rsid w:val="0061615D"/>
    <w:rsid w:val="006164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F1E42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61615D"/>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61615D"/>
  </w:style>
  <w:style w:type="paragraph" w:customStyle="1" w:styleId="c1040">
    <w:name w:val="c1040"/>
    <w:basedOn w:val="a"/>
    <w:rsid w:val="0061615D"/>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61615D"/>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61615D"/>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61615D"/>
    <w:rPr>
      <w:i/>
      <w:iCs/>
    </w:rPr>
  </w:style>
  <w:style w:type="paragraph" w:customStyle="1" w:styleId="c1016">
    <w:name w:val="c1016"/>
    <w:basedOn w:val="a"/>
    <w:rsid w:val="0061615D"/>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61615D"/>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61615D"/>
  </w:style>
  <w:style w:type="character" w:styleId="a4">
    <w:name w:val="Strong"/>
    <w:basedOn w:val="a0"/>
    <w:uiPriority w:val="22"/>
    <w:qFormat/>
    <w:rsid w:val="0061615D"/>
    <w:rPr>
      <w:b/>
      <w:bCs/>
    </w:rPr>
  </w:style>
  <w:style w:type="character" w:customStyle="1" w:styleId="c1018">
    <w:name w:val="c1018"/>
    <w:basedOn w:val="a0"/>
    <w:rsid w:val="0061615D"/>
  </w:style>
  <w:style w:type="paragraph" w:customStyle="1" w:styleId="c1083">
    <w:name w:val="c1083"/>
    <w:basedOn w:val="a"/>
    <w:rsid w:val="0061615D"/>
    <w:pPr>
      <w:widowControl/>
      <w:spacing w:before="100" w:beforeAutospacing="1" w:after="100" w:afterAutospacing="1"/>
    </w:pPr>
    <w:rPr>
      <w:rFonts w:ascii="Times New Roman" w:hAnsi="Times New Roman" w:cs="Times New Roman"/>
      <w:kern w:val="0"/>
    </w:rPr>
  </w:style>
  <w:style w:type="paragraph" w:customStyle="1" w:styleId="c1111">
    <w:name w:val="c1111"/>
    <w:basedOn w:val="a"/>
    <w:rsid w:val="0061615D"/>
    <w:pPr>
      <w:widowControl/>
      <w:spacing w:before="100" w:beforeAutospacing="1" w:after="100" w:afterAutospacing="1"/>
    </w:pPr>
    <w:rPr>
      <w:rFonts w:ascii="Times New Roman" w:hAnsi="Times New Roman" w:cs="Times New Roman"/>
      <w:kern w:val="0"/>
    </w:rPr>
  </w:style>
  <w:style w:type="paragraph" w:customStyle="1" w:styleId="c1118">
    <w:name w:val="c1118"/>
    <w:basedOn w:val="a"/>
    <w:rsid w:val="0061615D"/>
    <w:pPr>
      <w:widowControl/>
      <w:spacing w:before="100" w:beforeAutospacing="1" w:after="100" w:afterAutospacing="1"/>
    </w:pPr>
    <w:rPr>
      <w:rFonts w:ascii="Times New Roman" w:hAnsi="Times New Roman" w:cs="Times New Roman"/>
      <w:kern w:val="0"/>
    </w:rPr>
  </w:style>
  <w:style w:type="paragraph" w:customStyle="1" w:styleId="c1123">
    <w:name w:val="c1123"/>
    <w:basedOn w:val="a"/>
    <w:rsid w:val="0061615D"/>
    <w:pPr>
      <w:widowControl/>
      <w:spacing w:before="100" w:beforeAutospacing="1" w:after="100" w:afterAutospacing="1"/>
    </w:pPr>
    <w:rPr>
      <w:rFonts w:ascii="Times New Roman" w:hAnsi="Times New Roman" w:cs="Times New Roman"/>
      <w:kern w:val="0"/>
    </w:rPr>
  </w:style>
  <w:style w:type="paragraph" w:customStyle="1" w:styleId="p136">
    <w:name w:val="p136"/>
    <w:basedOn w:val="a"/>
    <w:rsid w:val="0061615D"/>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407">
      <w:bodyDiv w:val="1"/>
      <w:marLeft w:val="0"/>
      <w:marRight w:val="0"/>
      <w:marTop w:val="0"/>
      <w:marBottom w:val="0"/>
      <w:divBdr>
        <w:top w:val="none" w:sz="0" w:space="0" w:color="auto"/>
        <w:left w:val="none" w:sz="0" w:space="0" w:color="auto"/>
        <w:bottom w:val="none" w:sz="0" w:space="0" w:color="auto"/>
        <w:right w:val="none" w:sz="0" w:space="0" w:color="auto"/>
      </w:divBdr>
      <w:divsChild>
        <w:div w:id="874120735">
          <w:marLeft w:val="0"/>
          <w:marRight w:val="0"/>
          <w:marTop w:val="120"/>
          <w:marBottom w:val="240"/>
          <w:divBdr>
            <w:top w:val="single" w:sz="6" w:space="6" w:color="auto"/>
            <w:left w:val="single" w:sz="6" w:space="6" w:color="auto"/>
            <w:bottom w:val="single" w:sz="6" w:space="6" w:color="auto"/>
            <w:right w:val="single" w:sz="6" w:space="6" w:color="auto"/>
          </w:divBdr>
        </w:div>
        <w:div w:id="1672445784">
          <w:marLeft w:val="0"/>
          <w:marRight w:val="0"/>
          <w:marTop w:val="0"/>
          <w:marBottom w:val="240"/>
          <w:divBdr>
            <w:top w:val="single" w:sz="6" w:space="6" w:color="auto"/>
            <w:left w:val="single" w:sz="6" w:space="6" w:color="auto"/>
            <w:bottom w:val="single" w:sz="6" w:space="6" w:color="auto"/>
            <w:right w:val="single" w:sz="6" w:space="6"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fontTable" Target="fontTable.xml"/><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1233</Words>
  <Characters>7031</Characters>
  <Application>Microsoft Macintosh Word</Application>
  <DocSecurity>0</DocSecurity>
  <Lines>58</Lines>
  <Paragraphs>16</Paragraphs>
  <ScaleCrop>false</ScaleCrop>
  <LinksUpToDate>false</LinksUpToDate>
  <CharactersWithSpaces>8248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2016-11-15T10:03:00Z</dcterms:created>
  <dcterms:modified xsi:type="dcterms:W3CDTF">2016-11-15T10:05:00Z</dcterms:modified>
</cp:coreProperties>
</file>