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Task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данные: Целое число как аргумент (1-7)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данные: Название соответствующего дня недели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данные: Две строки как аргументы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данные: Количество подстрок (первый аргумент) в строке (второй аргумент)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данные: Три целых числа как аргументы (N, a, b)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данные: N случайных чисел в интервале [a:b]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Task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данные: Выражение (строка) из консоли (к примеру "4 / 2" или "2 * 2") (возможные операции: "/ * - + % **")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данные: Значение выражения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данные: Строка (предложение) из консоли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данные: Количество слов в предложении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данные: Строка как аргумент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данные: "true" если строка является палиндромом, иначе "false"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Task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данные: Две строки как аргументы, одна строка (предложение) из консоли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данные: Новое предложение где везде старое слово (первый аргумент) заменён на новое слово (второй аргумент)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данные: Целое число как аргумент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данные: Факториал числа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данные: Целое число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как аргумент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данные: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ый элемент числовой последовательности Фибоначчи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Task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данные: Строка (предложение) из консоли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данные: Предложение с перевернутыми словами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данные: Три целых числа как аргументы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данные: "true" если возможно построить треугольник с такими сторонами, иначе "false"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данные: Целое число как аргумент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данные: "true" если число является простым, иначе"false"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Task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данные: Расширение файла (строка, к примеру "sh" или "txt")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данные: Кол-во файлов в текущей директории с таким расширением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данные: Целое число как аргумент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данные: Сумма цифр числа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данные: Целое число как аргумент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данные: Количество цифр в двоичной записи числа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Task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данные: Строка как аргумент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данные: Строка содержащая только цифры (integer number)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данные: Число целых чисел как аргумент, целые числа из консоли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данные: "true", если удалив один элемент можно получить массив со строго возрастающими элементами, иначе "false"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данные: Целое число как аргумент (a)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данные: b, b=log(b, a) (b - это целое число)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Task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данные: Строка (предложение) из консоли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данные: Количество гласных в предложении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данные: Количество целых чисел как аргумент, целые числа из консоли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данные: Отсортированные числа (в возрастающем порядке)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данные: Целое число как аргумент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данные: Разложенное на простые множители число (Пример: 168 = 2^3 * 3^1 * 7^1)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Task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данные: Два целых числа как аргументы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данные: НОД (Наибольший общий делитель)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данные: нет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данные: Количество дней до нового года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данные: Строка из консоли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данные: "true" если выражение со скобками корректно, иначе "false".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Если для каждой открывающейся скобки есть закрывающаяся (к примеру, "((())())") , то это корректная строка, а  если нет   -  некорректная. Пример: "(()))(".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