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1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Число как аргумент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Выходные данные: Числа N-го ряда треугольника 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П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аскаля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2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число как аргумент, элементы массива с консоли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Минимальное количество единиц необходимых для добавления к элементам массива для получения строго возрастающего массива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3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Число как аргумент, элементы массива с консоли</w:t>
      </w:r>
    </w:p>
    <w:p>
      <w:pPr>
        <w:pStyle w:val="Normal1"/>
        <w:rPr/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Выходные данные: Количество заполняемых ячеек (смотрите рисунок – 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необходиомо вывести кол-во голубых ячеек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).</w:t>
      </w:r>
    </w:p>
    <w:p>
      <w:pPr>
        <w:pStyle w:val="Normal1"/>
        <w:rPr/>
      </w:pPr>
      <w:r>
        <w:rPr/>
        <w:drawing>
          <wp:inline distT="0" distB="0" distL="0" distR="0">
            <wp:extent cx="2857500" cy="22383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  <w:t>Верный ответ в примере из картинки 19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4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Все возможности вставить "+" или "-" или "" между числами 1,2,…,9 (в этом порядке) так, чтобы результат был равен 100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5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Две строки как аргументы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Самая длинная подстрока из первой строки, содержащаяся во второй строке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6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Число как аргумент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Разложенное число на полные квадраты (количество слагаемых должно быть минимальным) для 5 это будет "2^2 + 1^2"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7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Число и строка как аргументы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:</w:t>
      </w: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 xml:space="preserve"> зашифрованная строка по алгоритму Цезаря с указанным сдвигом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8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Число и строка как аргументы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 расшифрованная строка по алгоритму Цезаря с указанным сдвигом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9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Входные данные: Состояние игры в крестики нолики (строка) как аргумент (в виде "xoooxxoox")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  <w:t>Выходные данные: "X" если X победил, "O" если O победил, иначе 0</w:t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>
          <w:rFonts w:eastAsia="Roboto" w:cs="Roboto" w:ascii="Roboto" w:hAnsi="Roboto"/>
          <w:color w:val="202124"/>
          <w:sz w:val="24"/>
          <w:szCs w:val="24"/>
          <w:highlight w:val="white"/>
        </w:rPr>
      </w:r>
    </w:p>
    <w:p>
      <w:pPr>
        <w:pStyle w:val="Normal1"/>
        <w:rPr>
          <w:rFonts w:ascii="Roboto" w:hAnsi="Roboto" w:eastAsia="Roboto" w:cs="Roboto"/>
          <w:color w:val="202124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197</Words>
  <Characters>1151</Characters>
  <CharactersWithSpaces>1322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2022-12-22T21:34:22Z</dcterms:modified>
  <cp:revision>1</cp:revision>
  <dc:subject/>
  <dc:title/>
</cp:coreProperties>
</file>