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93"/>
      </w:tblGrid>
      <w:tr w:rsidR="00EF056A" w14:paraId="50AA644C" w14:textId="77777777" w:rsidTr="00EF056A">
        <w:tc>
          <w:tcPr>
            <w:tcW w:w="3823" w:type="dxa"/>
            <w:tcBorders>
              <w:bottom w:val="single" w:sz="18" w:space="0" w:color="auto"/>
            </w:tcBorders>
          </w:tcPr>
          <w:p w14:paraId="65A10BE2" w14:textId="4CE9942B" w:rsidR="00EF056A" w:rsidRDefault="00EF056A" w:rsidP="00EF056A">
            <w:r>
              <w:rPr>
                <w:noProof/>
              </w:rPr>
              <w:drawing>
                <wp:inline distT="0" distB="0" distL="0" distR="0" wp14:anchorId="37E616CE" wp14:editId="3852BA3E">
                  <wp:extent cx="1790700" cy="1273387"/>
                  <wp:effectExtent l="0" t="0" r="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94786" cy="1276292"/>
                          </a:xfrm>
                          <a:prstGeom prst="rect">
                            <a:avLst/>
                          </a:prstGeom>
                        </pic:spPr>
                      </pic:pic>
                    </a:graphicData>
                  </a:graphic>
                </wp:inline>
              </w:drawing>
            </w:r>
          </w:p>
        </w:tc>
        <w:tc>
          <w:tcPr>
            <w:tcW w:w="5193" w:type="dxa"/>
            <w:tcBorders>
              <w:bottom w:val="single" w:sz="18" w:space="0" w:color="auto"/>
            </w:tcBorders>
          </w:tcPr>
          <w:p w14:paraId="485E70DB" w14:textId="4763E7F8" w:rsidR="00EF056A" w:rsidRPr="00EF056A" w:rsidRDefault="00EF056A" w:rsidP="00EF056A">
            <w:pPr>
              <w:pStyle w:val="Subtitle"/>
              <w:spacing w:before="480"/>
            </w:pPr>
            <w:r w:rsidRPr="00EF056A">
              <w:t>Challenge Writeup</w:t>
            </w:r>
          </w:p>
          <w:p w14:paraId="777822E3" w14:textId="7C4D929E" w:rsidR="00EF056A" w:rsidRPr="00EF056A" w:rsidRDefault="009B724D" w:rsidP="00EF056A">
            <w:pPr>
              <w:pStyle w:val="Title"/>
            </w:pPr>
            <w:r>
              <w:rPr>
                <w:highlight w:val="black"/>
              </w:rPr>
              <w:t>NoCrypt</w:t>
            </w:r>
            <w:r w:rsidR="00492012">
              <w:rPr>
                <w:highlight w:val="black"/>
              </w:rPr>
              <w:t xml:space="preserve"> </w:t>
            </w:r>
            <w:r>
              <w:rPr>
                <w:highlight w:val="black"/>
              </w:rPr>
              <w:t>Keys</w:t>
            </w:r>
          </w:p>
          <w:p w14:paraId="22AEB879" w14:textId="677588E3" w:rsidR="00EF056A" w:rsidRDefault="00EF056A" w:rsidP="00EF056A">
            <w:pPr>
              <w:jc w:val="right"/>
            </w:pPr>
            <w:r>
              <w:t xml:space="preserve">by </w:t>
            </w:r>
            <w:r w:rsidR="009B724D">
              <w:t>Kouretas Panagiotis</w:t>
            </w:r>
          </w:p>
          <w:p w14:paraId="6E51BC1C" w14:textId="5BBEF8DF" w:rsidR="00EF056A" w:rsidRDefault="00EF056A" w:rsidP="00EF056A">
            <w:pPr>
              <w:jc w:val="right"/>
            </w:pPr>
          </w:p>
        </w:tc>
      </w:tr>
    </w:tbl>
    <w:p w14:paraId="62B03D60" w14:textId="34FAE275" w:rsidR="00EF056A" w:rsidRDefault="00EF056A" w:rsidP="00EF056A"/>
    <w:p w14:paraId="17CE686A" w14:textId="181EDBCD" w:rsidR="00EF056A" w:rsidRPr="00EF056A" w:rsidRDefault="00EF056A" w:rsidP="00EF056A">
      <w:pPr>
        <w:pStyle w:val="Heading1"/>
      </w:pPr>
      <w:r w:rsidRPr="00EF056A">
        <w:rPr>
          <w:highlight w:val="black"/>
        </w:rPr>
        <w:t>Main Concept</w:t>
      </w:r>
    </w:p>
    <w:p w14:paraId="08A9D7C9" w14:textId="77777777" w:rsidR="0028521D" w:rsidRDefault="0028521D" w:rsidP="00EF056A">
      <w:pPr>
        <w:pStyle w:val="Heading1"/>
        <w:rPr>
          <w:rFonts w:eastAsiaTheme="minorHAnsi" w:cstheme="minorBidi"/>
          <w:caps w:val="0"/>
          <w:color w:val="auto"/>
          <w:sz w:val="22"/>
          <w:szCs w:val="22"/>
        </w:rPr>
      </w:pPr>
      <w:r w:rsidRPr="0028521D">
        <w:rPr>
          <w:rFonts w:eastAsiaTheme="minorHAnsi" w:cstheme="minorBidi"/>
          <w:caps w:val="0"/>
          <w:color w:val="auto"/>
          <w:sz w:val="22"/>
          <w:szCs w:val="22"/>
        </w:rPr>
        <w:t>Traverse the enigmatic world of NoCrypt, where Jason's Legacy holds the key to unlocking arcane data vaults. Compose the sequel to this cryptic tale by decoding the messages concealed in plain sight.</w:t>
      </w:r>
      <w:r>
        <w:rPr>
          <w:rFonts w:eastAsiaTheme="minorHAnsi" w:cstheme="minorBidi"/>
          <w:caps w:val="0"/>
          <w:color w:val="auto"/>
          <w:sz w:val="22"/>
          <w:szCs w:val="22"/>
        </w:rPr>
        <w:t xml:space="preserve"> </w:t>
      </w:r>
    </w:p>
    <w:p w14:paraId="4D7090A2" w14:textId="3CAE601C" w:rsidR="00EF056A" w:rsidRPr="00EF056A" w:rsidRDefault="00EF056A" w:rsidP="00EF056A">
      <w:pPr>
        <w:pStyle w:val="Heading1"/>
      </w:pPr>
      <w:r>
        <w:rPr>
          <w:highlight w:val="black"/>
        </w:rPr>
        <w:t>Exploitation</w:t>
      </w:r>
    </w:p>
    <w:p w14:paraId="78927380" w14:textId="77777777" w:rsidR="000F715B" w:rsidRDefault="000F715B" w:rsidP="00EF056A"/>
    <w:p w14:paraId="5406F966" w14:textId="77777777" w:rsidR="004B3BAE" w:rsidRDefault="004B3BAE" w:rsidP="00EF056A"/>
    <w:p w14:paraId="06F035B2" w14:textId="77777777" w:rsidR="004B3BAE" w:rsidRPr="000F715B" w:rsidRDefault="004B3BAE" w:rsidP="00EF056A"/>
    <w:p w14:paraId="42C8C873" w14:textId="77777777" w:rsidR="003F3E2E" w:rsidRDefault="003F3E2E" w:rsidP="00EF056A">
      <w:pPr>
        <w:rPr>
          <w:lang w:val="en-US"/>
        </w:rPr>
      </w:pPr>
    </w:p>
    <w:p w14:paraId="59156CBA" w14:textId="77777777" w:rsidR="004B3BAE" w:rsidRDefault="004B3BAE" w:rsidP="00EF056A">
      <w:pPr>
        <w:rPr>
          <w:lang w:val="en-US"/>
        </w:rPr>
      </w:pPr>
    </w:p>
    <w:p w14:paraId="5D4FD345" w14:textId="77777777" w:rsidR="004B3BAE" w:rsidRDefault="004B3BAE" w:rsidP="00EF056A">
      <w:pPr>
        <w:rPr>
          <w:lang w:val="en-US"/>
        </w:rPr>
      </w:pPr>
    </w:p>
    <w:p w14:paraId="03CDC9D8" w14:textId="77777777" w:rsidR="004B3BAE" w:rsidRDefault="004B3BAE" w:rsidP="00EF056A">
      <w:pPr>
        <w:rPr>
          <w:lang w:val="en-US"/>
        </w:rPr>
      </w:pPr>
    </w:p>
    <w:p w14:paraId="0C83EE49" w14:textId="77777777" w:rsidR="004B3BAE" w:rsidRDefault="004B3BAE" w:rsidP="00EF056A">
      <w:pPr>
        <w:rPr>
          <w:lang w:val="en-US"/>
        </w:rPr>
      </w:pPr>
    </w:p>
    <w:p w14:paraId="44A296A4" w14:textId="77777777" w:rsidR="004B3BAE" w:rsidRDefault="004B3BAE" w:rsidP="00EF056A">
      <w:pPr>
        <w:rPr>
          <w:lang w:val="en-US"/>
        </w:rPr>
      </w:pPr>
    </w:p>
    <w:p w14:paraId="5B88A235" w14:textId="77777777" w:rsidR="004B3BAE" w:rsidRDefault="004B3BAE" w:rsidP="00EF056A">
      <w:pPr>
        <w:rPr>
          <w:lang w:val="en-US"/>
        </w:rPr>
      </w:pPr>
    </w:p>
    <w:p w14:paraId="24B26F1B" w14:textId="77777777" w:rsidR="004B3BAE" w:rsidRDefault="004B3BAE" w:rsidP="00EF056A">
      <w:pPr>
        <w:rPr>
          <w:lang w:val="en-US"/>
        </w:rPr>
      </w:pPr>
    </w:p>
    <w:p w14:paraId="4E13F855" w14:textId="77777777" w:rsidR="004B3BAE" w:rsidRDefault="004B3BAE" w:rsidP="00EF056A">
      <w:pPr>
        <w:rPr>
          <w:lang w:val="en-US"/>
        </w:rPr>
      </w:pPr>
    </w:p>
    <w:p w14:paraId="52FF2035" w14:textId="77777777" w:rsidR="004B3BAE" w:rsidRDefault="004B3BAE" w:rsidP="00EF056A">
      <w:pPr>
        <w:rPr>
          <w:lang w:val="en-US"/>
        </w:rPr>
      </w:pPr>
    </w:p>
    <w:p w14:paraId="6B125C03" w14:textId="77777777" w:rsidR="004B3BAE" w:rsidRDefault="004B3BAE" w:rsidP="00EF056A">
      <w:pPr>
        <w:rPr>
          <w:lang w:val="en-US"/>
        </w:rPr>
      </w:pPr>
    </w:p>
    <w:p w14:paraId="2E43F5F2" w14:textId="77777777" w:rsidR="004B3BAE" w:rsidRDefault="004B3BAE" w:rsidP="00EF056A">
      <w:pPr>
        <w:rPr>
          <w:lang w:val="en-US"/>
        </w:rPr>
      </w:pPr>
    </w:p>
    <w:p w14:paraId="10BC8197" w14:textId="77777777" w:rsidR="004B3BAE" w:rsidRDefault="004B3BAE" w:rsidP="00EF056A">
      <w:pPr>
        <w:rPr>
          <w:lang w:val="en-US"/>
        </w:rPr>
      </w:pPr>
    </w:p>
    <w:p w14:paraId="4493FF2F" w14:textId="77777777" w:rsidR="004B3BAE" w:rsidRDefault="004B3BAE" w:rsidP="00EF056A">
      <w:pPr>
        <w:rPr>
          <w:lang w:val="en-US"/>
        </w:rPr>
      </w:pPr>
    </w:p>
    <w:p w14:paraId="42982398" w14:textId="77777777" w:rsidR="004B3BAE" w:rsidRDefault="004B3BAE" w:rsidP="00EF056A">
      <w:pPr>
        <w:rPr>
          <w:lang w:val="en-US"/>
        </w:rPr>
      </w:pPr>
    </w:p>
    <w:p w14:paraId="76F222FC" w14:textId="77777777" w:rsidR="004B3BAE" w:rsidRDefault="004B3BAE" w:rsidP="00EF056A">
      <w:pPr>
        <w:rPr>
          <w:lang w:val="en-US"/>
        </w:rPr>
      </w:pPr>
    </w:p>
    <w:p w14:paraId="07BB036B" w14:textId="77777777" w:rsidR="004B3BAE" w:rsidRDefault="004B3BAE" w:rsidP="00EF056A">
      <w:pPr>
        <w:rPr>
          <w:lang w:val="en-US"/>
        </w:rPr>
      </w:pPr>
    </w:p>
    <w:p w14:paraId="197EA37F" w14:textId="77777777" w:rsidR="004B3BAE" w:rsidRDefault="004B3BAE" w:rsidP="00EF056A">
      <w:pPr>
        <w:rPr>
          <w:lang w:val="en-US"/>
        </w:rPr>
      </w:pPr>
    </w:p>
    <w:p w14:paraId="38728933" w14:textId="77777777" w:rsidR="004B3BAE" w:rsidRDefault="004B3BAE" w:rsidP="004B3BAE">
      <w:pPr>
        <w:pStyle w:val="Heading1"/>
        <w:jc w:val="center"/>
        <w:rPr>
          <w:rFonts w:asciiTheme="minorHAnsi" w:hAnsiTheme="minorHAnsi" w:cstheme="minorHAnsi"/>
          <w:lang w:val="en-US"/>
        </w:rPr>
      </w:pPr>
      <w:bookmarkStart w:id="0" w:name="_Toc161053331"/>
      <w:r w:rsidRPr="00B966DA">
        <w:rPr>
          <w:rFonts w:asciiTheme="minorHAnsi" w:hAnsiTheme="minorHAnsi" w:cstheme="minorHAnsi"/>
          <w:lang w:val="en-US"/>
        </w:rPr>
        <w:lastRenderedPageBreak/>
        <w:t xml:space="preserve">NoCrypt </w:t>
      </w:r>
      <w:r>
        <w:rPr>
          <w:rFonts w:asciiTheme="minorHAnsi" w:hAnsiTheme="minorHAnsi" w:cstheme="minorHAnsi"/>
          <w:lang w:val="en-US"/>
        </w:rPr>
        <w:t>K</w:t>
      </w:r>
      <w:r w:rsidRPr="00B966DA">
        <w:rPr>
          <w:rFonts w:asciiTheme="minorHAnsi" w:hAnsiTheme="minorHAnsi" w:cstheme="minorHAnsi"/>
          <w:lang w:val="en-US"/>
        </w:rPr>
        <w:t>eys</w:t>
      </w:r>
      <w:bookmarkEnd w:id="0"/>
    </w:p>
    <w:p w14:paraId="1361C9B0" w14:textId="77777777" w:rsidR="004B3BAE" w:rsidRDefault="004B3BAE" w:rsidP="004B3BAE">
      <w:pPr>
        <w:jc w:val="both"/>
        <w:rPr>
          <w:sz w:val="24"/>
          <w:szCs w:val="24"/>
          <w:lang w:val="en-US"/>
        </w:rPr>
      </w:pPr>
      <w:r>
        <w:rPr>
          <w:sz w:val="24"/>
          <w:szCs w:val="24"/>
          <w:lang w:val="en-US"/>
        </w:rPr>
        <w:t>First of all, we deploy the challenge from CTFLib.</w:t>
      </w:r>
    </w:p>
    <w:p w14:paraId="298318DD" w14:textId="77777777" w:rsidR="004B3BAE" w:rsidRPr="006F221E" w:rsidRDefault="004B3BAE" w:rsidP="004B3BAE">
      <w:pPr>
        <w:rPr>
          <w:sz w:val="24"/>
          <w:szCs w:val="24"/>
          <w:lang w:val="en-US"/>
        </w:rPr>
      </w:pPr>
      <w:r>
        <w:rPr>
          <w:sz w:val="24"/>
          <w:szCs w:val="24"/>
          <w:lang w:val="en-US"/>
        </w:rPr>
        <w:t>Then</w:t>
      </w:r>
      <w:r w:rsidRPr="00672583">
        <w:rPr>
          <w:sz w:val="24"/>
          <w:szCs w:val="24"/>
          <w:lang w:val="en-US"/>
        </w:rPr>
        <w:t xml:space="preserve">, as seen in </w:t>
      </w:r>
      <w:r>
        <w:rPr>
          <w:sz w:val="24"/>
          <w:szCs w:val="24"/>
          <w:lang w:val="en-US"/>
        </w:rPr>
        <w:t>Figure 1.1</w:t>
      </w:r>
      <w:r w:rsidRPr="00672583">
        <w:rPr>
          <w:sz w:val="24"/>
          <w:szCs w:val="24"/>
          <w:lang w:val="en-US"/>
        </w:rPr>
        <w:t xml:space="preserve">, we are sent to the challenge's home page at </w:t>
      </w:r>
      <w:hyperlink r:id="rId5" w:history="1">
        <w:r w:rsidRPr="00D43313">
          <w:rPr>
            <w:rStyle w:val="Hyperlink"/>
            <w:sz w:val="24"/>
            <w:szCs w:val="24"/>
            <w:lang w:val="en-US"/>
          </w:rPr>
          <w:t>http://localhost:4242/</w:t>
        </w:r>
      </w:hyperlink>
      <w:r>
        <w:rPr>
          <w:sz w:val="24"/>
          <w:szCs w:val="24"/>
          <w:lang w:val="en-US"/>
        </w:rPr>
        <w:t xml:space="preserve"> which looks like a common login page.</w:t>
      </w:r>
    </w:p>
    <w:p w14:paraId="255DAB68" w14:textId="77777777" w:rsidR="004B3BAE" w:rsidRDefault="004B3BAE" w:rsidP="004B3BAE">
      <w:pPr>
        <w:rPr>
          <w:sz w:val="24"/>
          <w:szCs w:val="24"/>
          <w:lang w:val="en-US"/>
        </w:rPr>
      </w:pPr>
    </w:p>
    <w:p w14:paraId="15857573" w14:textId="77777777" w:rsidR="004B3BAE" w:rsidRDefault="004B3BAE" w:rsidP="004B3BAE">
      <w:pPr>
        <w:keepNext/>
        <w:jc w:val="center"/>
      </w:pPr>
      <w:r>
        <w:rPr>
          <w:noProof/>
        </w:rPr>
        <w:drawing>
          <wp:inline distT="0" distB="0" distL="0" distR="0" wp14:anchorId="3D3F9420" wp14:editId="4B2265DE">
            <wp:extent cx="6115050" cy="3985895"/>
            <wp:effectExtent l="0" t="0" r="0" b="0"/>
            <wp:docPr id="4487440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44048" name="Picture 1" descr="A screenshot of a computer screen&#10;&#10;Description automatically generated"/>
                    <pic:cNvPicPr/>
                  </pic:nvPicPr>
                  <pic:blipFill>
                    <a:blip r:embed="rId6"/>
                    <a:stretch>
                      <a:fillRect/>
                    </a:stretch>
                  </pic:blipFill>
                  <pic:spPr>
                    <a:xfrm>
                      <a:off x="0" y="0"/>
                      <a:ext cx="6115050" cy="3985895"/>
                    </a:xfrm>
                    <a:prstGeom prst="rect">
                      <a:avLst/>
                    </a:prstGeom>
                  </pic:spPr>
                </pic:pic>
              </a:graphicData>
            </a:graphic>
          </wp:inline>
        </w:drawing>
      </w:r>
    </w:p>
    <w:p w14:paraId="3BF766E3" w14:textId="77777777" w:rsidR="004B3BAE" w:rsidRDefault="004B3BAE" w:rsidP="004B3BAE">
      <w:pPr>
        <w:pStyle w:val="Caption"/>
        <w:jc w:val="center"/>
      </w:pPr>
      <w:r>
        <w:t xml:space="preserve">Figure 1. </w:t>
      </w:r>
      <w:r>
        <w:fldChar w:fldCharType="begin"/>
      </w:r>
      <w:r>
        <w:instrText xml:space="preserve"> SEQ Figure_1 \* ARABIC </w:instrText>
      </w:r>
      <w:r>
        <w:fldChar w:fldCharType="separate"/>
      </w:r>
      <w:r>
        <w:rPr>
          <w:noProof/>
        </w:rPr>
        <w:t>1</w:t>
      </w:r>
      <w:r>
        <w:rPr>
          <w:noProof/>
        </w:rPr>
        <w:fldChar w:fldCharType="end"/>
      </w:r>
      <w:r>
        <w:t xml:space="preserve"> - Challenge’s Home Page / Login Page.</w:t>
      </w:r>
    </w:p>
    <w:p w14:paraId="1D32EF74" w14:textId="77777777" w:rsidR="004B3BAE" w:rsidRPr="002D32EE" w:rsidRDefault="004B3BAE" w:rsidP="004B3BAE">
      <w:pPr>
        <w:rPr>
          <w:sz w:val="24"/>
          <w:szCs w:val="24"/>
          <w:lang w:val="en-US"/>
        </w:rPr>
      </w:pPr>
      <w:r>
        <w:rPr>
          <w:lang w:val="en-US"/>
        </w:rPr>
        <w:br/>
      </w:r>
      <w:r>
        <w:rPr>
          <w:lang w:val="en-US"/>
        </w:rPr>
        <w:br/>
      </w:r>
      <w:r w:rsidRPr="002D32EE">
        <w:rPr>
          <w:sz w:val="24"/>
          <w:szCs w:val="24"/>
          <w:lang w:val="en-US"/>
        </w:rPr>
        <w:t xml:space="preserve">With a quick look around at the page’s source code </w:t>
      </w:r>
      <w:r w:rsidRPr="00146B7F">
        <w:rPr>
          <w:sz w:val="24"/>
          <w:szCs w:val="24"/>
        </w:rPr>
        <w:t>(pressing “CTRL + U” on the page)</w:t>
      </w:r>
      <w:r>
        <w:rPr>
          <w:sz w:val="24"/>
          <w:szCs w:val="24"/>
        </w:rPr>
        <w:t xml:space="preserve"> </w:t>
      </w:r>
      <w:r w:rsidRPr="002D32EE">
        <w:rPr>
          <w:sz w:val="24"/>
          <w:szCs w:val="24"/>
          <w:lang w:val="en-US"/>
        </w:rPr>
        <w:t xml:space="preserve">I couldn’t </w:t>
      </w:r>
      <w:r>
        <w:rPr>
          <w:sz w:val="24"/>
          <w:szCs w:val="24"/>
          <w:lang w:val="en-US"/>
        </w:rPr>
        <w:t>any helpful information or hints.</w:t>
      </w:r>
    </w:p>
    <w:p w14:paraId="4618F893" w14:textId="77777777" w:rsidR="004B3BAE" w:rsidRPr="002D32EE" w:rsidRDefault="004B3BAE" w:rsidP="004B3BAE">
      <w:pPr>
        <w:rPr>
          <w:sz w:val="24"/>
          <w:szCs w:val="24"/>
          <w:lang w:val="en-US"/>
        </w:rPr>
      </w:pPr>
      <w:r w:rsidRPr="002D32EE">
        <w:rPr>
          <w:sz w:val="24"/>
          <w:szCs w:val="24"/>
          <w:lang w:val="en-US"/>
        </w:rPr>
        <w:t xml:space="preserve">So, </w:t>
      </w:r>
      <w:r>
        <w:rPr>
          <w:sz w:val="24"/>
          <w:szCs w:val="24"/>
          <w:lang w:val="en-US"/>
        </w:rPr>
        <w:t>I</w:t>
      </w:r>
      <w:r w:rsidRPr="002D32EE">
        <w:rPr>
          <w:sz w:val="24"/>
          <w:szCs w:val="24"/>
          <w:lang w:val="en-US"/>
        </w:rPr>
        <w:t xml:space="preserve"> tr</w:t>
      </w:r>
      <w:r>
        <w:rPr>
          <w:sz w:val="24"/>
          <w:szCs w:val="24"/>
          <w:lang w:val="en-US"/>
        </w:rPr>
        <w:t>ied</w:t>
      </w:r>
      <w:r w:rsidRPr="002D32EE">
        <w:rPr>
          <w:sz w:val="24"/>
          <w:szCs w:val="24"/>
          <w:lang w:val="en-US"/>
        </w:rPr>
        <w:t xml:space="preserve"> testing some possibl</w:t>
      </w:r>
      <w:r>
        <w:rPr>
          <w:sz w:val="24"/>
          <w:szCs w:val="24"/>
          <w:lang w:val="en-US"/>
        </w:rPr>
        <w:t>y valid</w:t>
      </w:r>
      <w:r w:rsidRPr="002D32EE">
        <w:rPr>
          <w:sz w:val="24"/>
          <w:szCs w:val="24"/>
          <w:lang w:val="en-US"/>
        </w:rPr>
        <w:t xml:space="preserve"> credentials to bypass this login page. I </w:t>
      </w:r>
      <w:r>
        <w:rPr>
          <w:sz w:val="24"/>
          <w:szCs w:val="24"/>
          <w:lang w:val="en-US"/>
        </w:rPr>
        <w:t>used</w:t>
      </w:r>
      <w:r w:rsidRPr="002D32EE">
        <w:rPr>
          <w:sz w:val="24"/>
          <w:szCs w:val="24"/>
          <w:lang w:val="en-US"/>
        </w:rPr>
        <w:t xml:space="preserve"> many</w:t>
      </w:r>
      <w:r>
        <w:rPr>
          <w:sz w:val="24"/>
          <w:szCs w:val="24"/>
          <w:lang w:val="en-US"/>
        </w:rPr>
        <w:t xml:space="preserve"> </w:t>
      </w:r>
      <w:r w:rsidRPr="002D32EE">
        <w:rPr>
          <w:sz w:val="24"/>
          <w:szCs w:val="24"/>
          <w:lang w:val="en-US"/>
        </w:rPr>
        <w:t xml:space="preserve">combinations (“Username: admin” and “Password: admin” etc.) and every time I got the same error response as </w:t>
      </w:r>
      <w:r>
        <w:rPr>
          <w:sz w:val="24"/>
          <w:szCs w:val="24"/>
          <w:lang w:val="en-US"/>
        </w:rPr>
        <w:t xml:space="preserve">depicted </w:t>
      </w:r>
      <w:r w:rsidRPr="002D32EE">
        <w:rPr>
          <w:sz w:val="24"/>
          <w:szCs w:val="24"/>
          <w:lang w:val="en-US"/>
        </w:rPr>
        <w:t xml:space="preserve">in </w:t>
      </w:r>
      <w:r>
        <w:rPr>
          <w:sz w:val="24"/>
          <w:szCs w:val="24"/>
          <w:lang w:val="en-US"/>
        </w:rPr>
        <w:t>F</w:t>
      </w:r>
      <w:r w:rsidRPr="002D32EE">
        <w:rPr>
          <w:sz w:val="24"/>
          <w:szCs w:val="24"/>
          <w:lang w:val="en-US"/>
        </w:rPr>
        <w:t>igure</w:t>
      </w:r>
      <w:r>
        <w:rPr>
          <w:sz w:val="24"/>
          <w:szCs w:val="24"/>
          <w:lang w:val="en-US"/>
        </w:rPr>
        <w:t xml:space="preserve"> 1.2</w:t>
      </w:r>
      <w:r w:rsidRPr="002D32EE">
        <w:rPr>
          <w:sz w:val="24"/>
          <w:szCs w:val="24"/>
          <w:lang w:val="en-US"/>
        </w:rPr>
        <w:t>.</w:t>
      </w:r>
    </w:p>
    <w:p w14:paraId="47050B86" w14:textId="77777777" w:rsidR="004B3BAE" w:rsidRPr="002D32EE" w:rsidRDefault="004B3BAE" w:rsidP="004B3BAE">
      <w:pPr>
        <w:rPr>
          <w:sz w:val="24"/>
          <w:szCs w:val="24"/>
          <w:lang w:val="en-US"/>
        </w:rPr>
      </w:pPr>
    </w:p>
    <w:p w14:paraId="2797F1A4" w14:textId="77777777" w:rsidR="004B3BAE" w:rsidRDefault="004B3BAE" w:rsidP="004B3BAE">
      <w:pPr>
        <w:keepNext/>
        <w:jc w:val="center"/>
      </w:pPr>
      <w:r w:rsidRPr="002D32EE">
        <w:rPr>
          <w:noProof/>
          <w:sz w:val="24"/>
          <w:szCs w:val="24"/>
        </w:rPr>
        <w:lastRenderedPageBreak/>
        <w:drawing>
          <wp:inline distT="0" distB="0" distL="0" distR="0" wp14:anchorId="01AAD21D" wp14:editId="114B5B8F">
            <wp:extent cx="6115050" cy="3749675"/>
            <wp:effectExtent l="0" t="0" r="0" b="3175"/>
            <wp:docPr id="121836845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8454" name="Picture 1" descr="A screenshot of a login box&#10;&#10;Description automatically generated"/>
                    <pic:cNvPicPr/>
                  </pic:nvPicPr>
                  <pic:blipFill>
                    <a:blip r:embed="rId7"/>
                    <a:stretch>
                      <a:fillRect/>
                    </a:stretch>
                  </pic:blipFill>
                  <pic:spPr>
                    <a:xfrm>
                      <a:off x="0" y="0"/>
                      <a:ext cx="6115050" cy="3749675"/>
                    </a:xfrm>
                    <a:prstGeom prst="rect">
                      <a:avLst/>
                    </a:prstGeom>
                  </pic:spPr>
                </pic:pic>
              </a:graphicData>
            </a:graphic>
          </wp:inline>
        </w:drawing>
      </w:r>
    </w:p>
    <w:p w14:paraId="0B1DF1E1" w14:textId="77777777" w:rsidR="004B3BAE" w:rsidRPr="00F26158" w:rsidRDefault="004B3BAE" w:rsidP="004B3BAE">
      <w:pPr>
        <w:pStyle w:val="Caption"/>
        <w:jc w:val="center"/>
        <w:rPr>
          <w:sz w:val="22"/>
          <w:szCs w:val="22"/>
        </w:rPr>
      </w:pPr>
      <w:r>
        <w:t xml:space="preserve">Figure 1 </w:t>
      </w:r>
      <w:r>
        <w:fldChar w:fldCharType="begin"/>
      </w:r>
      <w:r>
        <w:instrText xml:space="preserve"> SEQ Figure_1 \* ARABIC </w:instrText>
      </w:r>
      <w:r>
        <w:fldChar w:fldCharType="separate"/>
      </w:r>
      <w:r>
        <w:rPr>
          <w:noProof/>
        </w:rPr>
        <w:t>2</w:t>
      </w:r>
      <w:r>
        <w:rPr>
          <w:noProof/>
        </w:rPr>
        <w:fldChar w:fldCharType="end"/>
      </w:r>
      <w:r>
        <w:t xml:space="preserve"> - Trying to login without an account.</w:t>
      </w:r>
    </w:p>
    <w:p w14:paraId="16D4FB4A" w14:textId="77777777" w:rsidR="004B3BAE" w:rsidRPr="002D32EE" w:rsidRDefault="004B3BAE" w:rsidP="004B3BAE">
      <w:pPr>
        <w:rPr>
          <w:sz w:val="24"/>
          <w:szCs w:val="24"/>
          <w:lang w:val="en-US"/>
        </w:rPr>
      </w:pPr>
    </w:p>
    <w:p w14:paraId="03B9025B" w14:textId="77777777" w:rsidR="004B3BAE" w:rsidRPr="002D32EE" w:rsidRDefault="004B3BAE" w:rsidP="004B3BAE">
      <w:pPr>
        <w:rPr>
          <w:sz w:val="24"/>
          <w:szCs w:val="24"/>
          <w:lang w:val="en-US"/>
        </w:rPr>
      </w:pPr>
      <w:r w:rsidRPr="002D32EE">
        <w:rPr>
          <w:sz w:val="24"/>
          <w:szCs w:val="24"/>
          <w:lang w:val="en-US"/>
        </w:rPr>
        <w:t>When I tried clicking the “Forgot your credentials?” button</w:t>
      </w:r>
      <w:r>
        <w:rPr>
          <w:sz w:val="24"/>
          <w:szCs w:val="24"/>
          <w:lang w:val="en-US"/>
        </w:rPr>
        <w:t>,</w:t>
      </w:r>
      <w:r w:rsidRPr="002D32EE">
        <w:rPr>
          <w:sz w:val="24"/>
          <w:szCs w:val="24"/>
          <w:lang w:val="en-US"/>
        </w:rPr>
        <w:t xml:space="preserve"> this is the response I got as seen in</w:t>
      </w:r>
      <w:r>
        <w:rPr>
          <w:sz w:val="24"/>
          <w:szCs w:val="24"/>
          <w:lang w:val="en-US"/>
        </w:rPr>
        <w:t xml:space="preserve"> F</w:t>
      </w:r>
      <w:r w:rsidRPr="002D32EE">
        <w:rPr>
          <w:sz w:val="24"/>
          <w:szCs w:val="24"/>
          <w:lang w:val="en-US"/>
        </w:rPr>
        <w:t>igure</w:t>
      </w:r>
      <w:r>
        <w:rPr>
          <w:sz w:val="24"/>
          <w:szCs w:val="24"/>
          <w:lang w:val="en-US"/>
        </w:rPr>
        <w:t xml:space="preserve"> 1.3</w:t>
      </w:r>
      <w:r w:rsidRPr="002D32EE">
        <w:rPr>
          <w:sz w:val="24"/>
          <w:szCs w:val="24"/>
          <w:lang w:val="en-US"/>
        </w:rPr>
        <w:t>.</w:t>
      </w:r>
    </w:p>
    <w:p w14:paraId="6B9C0093" w14:textId="77777777" w:rsidR="004B3BAE" w:rsidRPr="002D32EE" w:rsidRDefault="004B3BAE" w:rsidP="004B3BAE">
      <w:pPr>
        <w:rPr>
          <w:sz w:val="24"/>
          <w:szCs w:val="24"/>
          <w:lang w:val="en-US"/>
        </w:rPr>
      </w:pPr>
    </w:p>
    <w:p w14:paraId="5ACEE4FD" w14:textId="77777777" w:rsidR="004B3BAE" w:rsidRDefault="004B3BAE" w:rsidP="004B3BAE">
      <w:pPr>
        <w:keepNext/>
        <w:jc w:val="center"/>
      </w:pPr>
      <w:r w:rsidRPr="002D32EE">
        <w:rPr>
          <w:noProof/>
          <w:sz w:val="24"/>
          <w:szCs w:val="24"/>
        </w:rPr>
        <w:drawing>
          <wp:inline distT="0" distB="0" distL="0" distR="0" wp14:anchorId="13043932" wp14:editId="2412FF25">
            <wp:extent cx="4762500" cy="1590675"/>
            <wp:effectExtent l="0" t="0" r="0" b="9525"/>
            <wp:docPr id="182397920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9204" name="Picture 1"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62500" cy="1590675"/>
                    </a:xfrm>
                    <a:prstGeom prst="rect">
                      <a:avLst/>
                    </a:prstGeom>
                  </pic:spPr>
                </pic:pic>
              </a:graphicData>
            </a:graphic>
          </wp:inline>
        </w:drawing>
      </w:r>
    </w:p>
    <w:p w14:paraId="4E3392CE" w14:textId="77777777" w:rsidR="004B3BAE" w:rsidRPr="002D32EE" w:rsidRDefault="004B3BAE" w:rsidP="004B3BAE">
      <w:pPr>
        <w:pStyle w:val="Caption"/>
        <w:jc w:val="center"/>
        <w:rPr>
          <w:sz w:val="24"/>
          <w:szCs w:val="24"/>
          <w:lang w:val="en-US"/>
        </w:rPr>
      </w:pPr>
      <w:r>
        <w:t xml:space="preserve">Figure 1 </w:t>
      </w:r>
      <w:r>
        <w:fldChar w:fldCharType="begin"/>
      </w:r>
      <w:r>
        <w:instrText xml:space="preserve"> SEQ Figure_1 \* ARABIC </w:instrText>
      </w:r>
      <w:r>
        <w:fldChar w:fldCharType="separate"/>
      </w:r>
      <w:r>
        <w:rPr>
          <w:noProof/>
        </w:rPr>
        <w:t>3</w:t>
      </w:r>
      <w:r>
        <w:rPr>
          <w:noProof/>
        </w:rPr>
        <w:fldChar w:fldCharType="end"/>
      </w:r>
      <w:r>
        <w:t xml:space="preserve"> - Functionality error message</w:t>
      </w:r>
    </w:p>
    <w:p w14:paraId="2B93BAF5" w14:textId="77777777" w:rsidR="004B3BAE" w:rsidRPr="002D32EE" w:rsidRDefault="004B3BAE" w:rsidP="004B3BAE">
      <w:pPr>
        <w:rPr>
          <w:sz w:val="24"/>
          <w:szCs w:val="24"/>
          <w:lang w:val="en-US"/>
        </w:rPr>
      </w:pPr>
    </w:p>
    <w:p w14:paraId="5D7825D7" w14:textId="77777777" w:rsidR="004B3BAE" w:rsidRPr="002D32EE" w:rsidRDefault="004B3BAE" w:rsidP="004B3BAE">
      <w:pPr>
        <w:rPr>
          <w:sz w:val="24"/>
          <w:szCs w:val="24"/>
          <w:lang w:val="en-US"/>
        </w:rPr>
      </w:pPr>
      <w:r w:rsidRPr="002D32EE">
        <w:rPr>
          <w:sz w:val="24"/>
          <w:szCs w:val="24"/>
          <w:lang w:val="en-US"/>
        </w:rPr>
        <w:t xml:space="preserve">So far, we have no guidelines </w:t>
      </w:r>
      <w:r>
        <w:rPr>
          <w:sz w:val="24"/>
          <w:szCs w:val="24"/>
          <w:lang w:val="en-US"/>
        </w:rPr>
        <w:t xml:space="preserve">to </w:t>
      </w:r>
      <w:r w:rsidRPr="002D32EE">
        <w:rPr>
          <w:sz w:val="24"/>
          <w:szCs w:val="24"/>
          <w:lang w:val="en-US"/>
        </w:rPr>
        <w:t>mov</w:t>
      </w:r>
      <w:r>
        <w:rPr>
          <w:sz w:val="24"/>
          <w:szCs w:val="24"/>
          <w:lang w:val="en-US"/>
        </w:rPr>
        <w:t>e</w:t>
      </w:r>
      <w:r w:rsidRPr="002D32EE">
        <w:rPr>
          <w:sz w:val="24"/>
          <w:szCs w:val="24"/>
          <w:lang w:val="en-US"/>
        </w:rPr>
        <w:t xml:space="preserve"> forward. However, upon closer inspection of the challenge description, we find that a few keywords seem to be implying something</w:t>
      </w:r>
      <w:r>
        <w:rPr>
          <w:sz w:val="24"/>
          <w:szCs w:val="24"/>
          <w:lang w:val="en-US"/>
        </w:rPr>
        <w:t xml:space="preserve"> helpfull</w:t>
      </w:r>
      <w:r w:rsidRPr="002D32EE">
        <w:rPr>
          <w:sz w:val="24"/>
          <w:szCs w:val="24"/>
          <w:lang w:val="en-US"/>
        </w:rPr>
        <w:t>.</w:t>
      </w:r>
    </w:p>
    <w:p w14:paraId="655084F7" w14:textId="77777777" w:rsidR="004B3BAE" w:rsidRPr="002D32EE" w:rsidRDefault="004B3BAE" w:rsidP="004B3BAE">
      <w:pPr>
        <w:rPr>
          <w:sz w:val="24"/>
          <w:szCs w:val="24"/>
          <w:lang w:val="en-US"/>
        </w:rPr>
      </w:pPr>
      <w:r w:rsidRPr="002D32EE">
        <w:rPr>
          <w:sz w:val="24"/>
          <w:szCs w:val="24"/>
          <w:lang w:val="en-US"/>
        </w:rPr>
        <w:t>Challenge description:</w:t>
      </w:r>
      <w:r w:rsidRPr="002D32EE">
        <w:rPr>
          <w:sz w:val="24"/>
          <w:szCs w:val="24"/>
          <w:lang w:val="en-US"/>
        </w:rPr>
        <w:br/>
        <w:t>"Traverse the enigmatic world of NoCrypt, where Jason's Legacy holds the key to unlocking arcane data vaults. Compose the sequel to this cryptic tale by decoding the messages concealed in plain sight."</w:t>
      </w:r>
      <w:r w:rsidRPr="002D32EE">
        <w:rPr>
          <w:sz w:val="24"/>
          <w:szCs w:val="24"/>
          <w:lang w:val="en-US"/>
        </w:rPr>
        <w:br/>
      </w:r>
      <w:r w:rsidRPr="002D32EE">
        <w:rPr>
          <w:sz w:val="24"/>
          <w:szCs w:val="24"/>
          <w:lang w:val="en-US"/>
        </w:rPr>
        <w:lastRenderedPageBreak/>
        <w:br/>
        <w:t>There are three keywords in this description “NoCrypt”, “Jason” and “sequel”.</w:t>
      </w:r>
      <w:r w:rsidRPr="002D32EE">
        <w:rPr>
          <w:sz w:val="24"/>
          <w:szCs w:val="24"/>
          <w:lang w:val="en-US"/>
        </w:rPr>
        <w:br/>
        <w:t xml:space="preserve">Further consideration of these terms leads us to </w:t>
      </w:r>
      <w:r>
        <w:rPr>
          <w:sz w:val="24"/>
          <w:szCs w:val="24"/>
          <w:lang w:val="en-US"/>
        </w:rPr>
        <w:t xml:space="preserve">the </w:t>
      </w:r>
      <w:r w:rsidRPr="002D32EE">
        <w:rPr>
          <w:sz w:val="24"/>
          <w:szCs w:val="24"/>
          <w:lang w:val="en-US"/>
        </w:rPr>
        <w:t xml:space="preserve">NoSQL injection </w:t>
      </w:r>
      <w:r>
        <w:rPr>
          <w:sz w:val="24"/>
          <w:szCs w:val="24"/>
          <w:lang w:val="en-US"/>
        </w:rPr>
        <w:t xml:space="preserve">vulnerability </w:t>
      </w:r>
      <w:r w:rsidRPr="002D32EE">
        <w:rPr>
          <w:sz w:val="24"/>
          <w:szCs w:val="24"/>
          <w:lang w:val="en-US"/>
        </w:rPr>
        <w:t>since NoSQL databases like MongoDB or other NoSQL databases interpret JSON-style queries.</w:t>
      </w:r>
    </w:p>
    <w:p w14:paraId="5D09EC18" w14:textId="77777777" w:rsidR="004B3BAE" w:rsidRPr="002D32EE" w:rsidRDefault="004B3BAE" w:rsidP="004B3BAE">
      <w:pPr>
        <w:rPr>
          <w:sz w:val="24"/>
          <w:szCs w:val="24"/>
          <w:lang w:val="en-US"/>
        </w:rPr>
      </w:pPr>
    </w:p>
    <w:p w14:paraId="60B331EE" w14:textId="77777777" w:rsidR="004B3BAE" w:rsidRPr="002D32EE" w:rsidRDefault="004B3BAE" w:rsidP="004B3BAE">
      <w:pPr>
        <w:rPr>
          <w:sz w:val="24"/>
          <w:szCs w:val="24"/>
          <w:lang w:val="en-US"/>
        </w:rPr>
      </w:pPr>
      <w:r w:rsidRPr="002D32EE">
        <w:rPr>
          <w:sz w:val="24"/>
          <w:szCs w:val="24"/>
          <w:lang w:val="en-US"/>
        </w:rPr>
        <w:t>Let's now look for NoSQL injection payloads we can use to bypass this login page.</w:t>
      </w:r>
    </w:p>
    <w:p w14:paraId="558F4FCD" w14:textId="77777777" w:rsidR="004B3BAE" w:rsidRPr="002D32EE" w:rsidRDefault="004B3BAE" w:rsidP="004B3BAE">
      <w:pPr>
        <w:rPr>
          <w:sz w:val="24"/>
          <w:szCs w:val="24"/>
          <w:lang w:val="en-US"/>
        </w:rPr>
      </w:pPr>
      <w:r w:rsidRPr="002D32EE">
        <w:rPr>
          <w:sz w:val="24"/>
          <w:szCs w:val="24"/>
          <w:lang w:val="en-US"/>
        </w:rPr>
        <w:t>I discovered a GitHub repository with a variety of payloads that can be useful in our situation.</w:t>
      </w:r>
    </w:p>
    <w:p w14:paraId="75F54B3A" w14:textId="77777777" w:rsidR="004B3BAE" w:rsidRPr="002D32EE" w:rsidRDefault="00000000" w:rsidP="004B3BAE">
      <w:pPr>
        <w:rPr>
          <w:sz w:val="24"/>
          <w:szCs w:val="24"/>
          <w:lang w:val="en-US"/>
        </w:rPr>
      </w:pPr>
      <w:hyperlink r:id="rId9" w:history="1">
        <w:r w:rsidR="004B3BAE" w:rsidRPr="002D32EE">
          <w:rPr>
            <w:rStyle w:val="Hyperlink"/>
            <w:sz w:val="24"/>
            <w:szCs w:val="24"/>
            <w:lang w:val="en-US"/>
          </w:rPr>
          <w:t>https://github.com/swisskyrepo/PayloadsAllTheThings/tree/master/NoSQL%20Injection</w:t>
        </w:r>
      </w:hyperlink>
    </w:p>
    <w:p w14:paraId="5E53F584" w14:textId="77777777" w:rsidR="004B3BAE" w:rsidRPr="002D32EE" w:rsidRDefault="004B3BAE" w:rsidP="004B3BAE">
      <w:pPr>
        <w:rPr>
          <w:sz w:val="24"/>
          <w:szCs w:val="24"/>
          <w:lang w:val="en-US"/>
        </w:rPr>
      </w:pPr>
    </w:p>
    <w:p w14:paraId="55FEB61F" w14:textId="77777777" w:rsidR="004B3BAE" w:rsidRPr="002D32EE" w:rsidRDefault="004B3BAE" w:rsidP="004B3BAE">
      <w:pPr>
        <w:rPr>
          <w:sz w:val="24"/>
          <w:szCs w:val="24"/>
          <w:lang w:val="en-US"/>
        </w:rPr>
      </w:pPr>
      <w:r w:rsidRPr="002D32EE">
        <w:rPr>
          <w:sz w:val="24"/>
          <w:szCs w:val="24"/>
          <w:lang w:val="en-US"/>
        </w:rPr>
        <w:t>After running a few tests, I ended up with</w:t>
      </w:r>
      <w:r w:rsidRPr="002D32EE">
        <w:rPr>
          <w:sz w:val="24"/>
          <w:szCs w:val="24"/>
        </w:rPr>
        <w:t xml:space="preserve"> </w:t>
      </w:r>
      <w:r w:rsidRPr="002D32EE">
        <w:rPr>
          <w:sz w:val="24"/>
          <w:szCs w:val="24"/>
          <w:lang w:val="en-US"/>
        </w:rPr>
        <w:t>the following payload:</w:t>
      </w:r>
    </w:p>
    <w:p w14:paraId="279DB60E" w14:textId="77777777" w:rsidR="004B3BAE" w:rsidRPr="002D32EE" w:rsidRDefault="004B3BAE" w:rsidP="004B3BAE">
      <w:pPr>
        <w:rPr>
          <w:sz w:val="24"/>
          <w:szCs w:val="24"/>
          <w:lang w:val="en-US"/>
        </w:rPr>
      </w:pPr>
      <w:r w:rsidRPr="008F4041">
        <w:rPr>
          <w:sz w:val="24"/>
          <w:szCs w:val="24"/>
          <w:lang w:val="en-US"/>
        </w:rPr>
        <w:t>{"username": {"$ne": null}, "password": {"$ne": null}}</w:t>
      </w:r>
    </w:p>
    <w:p w14:paraId="685DF50D" w14:textId="77777777" w:rsidR="004B3BAE" w:rsidRPr="002D32EE" w:rsidRDefault="004B3BAE" w:rsidP="004B3BAE">
      <w:pPr>
        <w:rPr>
          <w:sz w:val="24"/>
          <w:szCs w:val="24"/>
          <w:lang w:val="en-US"/>
        </w:rPr>
      </w:pPr>
    </w:p>
    <w:p w14:paraId="778ED5E0" w14:textId="77777777" w:rsidR="004B3BAE" w:rsidRPr="002D32EE" w:rsidRDefault="004B3BAE" w:rsidP="004B3BAE">
      <w:pPr>
        <w:rPr>
          <w:sz w:val="24"/>
          <w:szCs w:val="24"/>
          <w:lang w:val="en-US"/>
        </w:rPr>
      </w:pPr>
      <w:r w:rsidRPr="002D32EE">
        <w:rPr>
          <w:sz w:val="24"/>
          <w:szCs w:val="24"/>
          <w:lang w:val="en-US"/>
        </w:rPr>
        <w:t>Let's break it down a little bit.</w:t>
      </w:r>
    </w:p>
    <w:p w14:paraId="3DAFF0A1" w14:textId="77777777" w:rsidR="004B3BAE" w:rsidRPr="002D32EE" w:rsidRDefault="004B3BAE" w:rsidP="004B3BAE">
      <w:pPr>
        <w:rPr>
          <w:sz w:val="24"/>
          <w:szCs w:val="24"/>
          <w:lang w:val="en-US"/>
        </w:rPr>
      </w:pPr>
      <w:r w:rsidRPr="002D32EE">
        <w:rPr>
          <w:sz w:val="24"/>
          <w:szCs w:val="24"/>
          <w:lang w:val="en-US"/>
        </w:rPr>
        <w:t>{"username": {"$ne": null}} is a query that can be used in NoSQL databases to specify a condition where the username field should not be equal to null</w:t>
      </w:r>
      <w:r>
        <w:rPr>
          <w:sz w:val="24"/>
          <w:szCs w:val="24"/>
          <w:lang w:val="en-US"/>
        </w:rPr>
        <w:t xml:space="preserve"> </w:t>
      </w:r>
      <w:r w:rsidRPr="002D32EE">
        <w:rPr>
          <w:sz w:val="24"/>
          <w:szCs w:val="24"/>
          <w:lang w:val="en-US"/>
        </w:rPr>
        <w:t>($ne which stands for "not equal").</w:t>
      </w:r>
      <w:r>
        <w:rPr>
          <w:sz w:val="24"/>
          <w:szCs w:val="24"/>
          <w:lang w:val="en-US"/>
        </w:rPr>
        <w:t xml:space="preserve"> </w:t>
      </w:r>
      <w:r w:rsidRPr="002D32EE">
        <w:rPr>
          <w:sz w:val="24"/>
          <w:szCs w:val="24"/>
          <w:lang w:val="en-US"/>
        </w:rPr>
        <w:t>When this is part of a login query, it essentially says "find me a user whose username is anything but null". Since most usernames in a database are indeed not null, this condition will be true for all users.</w:t>
      </w:r>
    </w:p>
    <w:p w14:paraId="21AF2CE1" w14:textId="77777777" w:rsidR="004B3BAE" w:rsidRPr="002D32EE" w:rsidRDefault="004B3BAE" w:rsidP="004B3BAE">
      <w:pPr>
        <w:rPr>
          <w:sz w:val="24"/>
          <w:szCs w:val="24"/>
          <w:lang w:val="en-US"/>
        </w:rPr>
      </w:pPr>
      <w:r w:rsidRPr="002D32EE">
        <w:rPr>
          <w:sz w:val="24"/>
          <w:szCs w:val="24"/>
          <w:lang w:val="en-US"/>
        </w:rPr>
        <w:t>{"password": {"$ne": null}} applies the same logic to the password field. This means "find me a user whose password is anything but null". Again, this will be true for all users with a password set.</w:t>
      </w:r>
    </w:p>
    <w:p w14:paraId="585965CA" w14:textId="77777777" w:rsidR="004B3BAE" w:rsidRPr="002D32EE" w:rsidRDefault="004B3BAE" w:rsidP="004B3BAE">
      <w:pPr>
        <w:rPr>
          <w:sz w:val="24"/>
          <w:szCs w:val="24"/>
          <w:lang w:val="en-US"/>
        </w:rPr>
      </w:pPr>
    </w:p>
    <w:p w14:paraId="78A2DD1B" w14:textId="77777777" w:rsidR="004B3BAE" w:rsidRDefault="004B3BAE" w:rsidP="004B3BAE">
      <w:pPr>
        <w:keepNext/>
        <w:jc w:val="center"/>
      </w:pPr>
      <w:r w:rsidRPr="002D32EE">
        <w:rPr>
          <w:noProof/>
          <w:sz w:val="24"/>
          <w:szCs w:val="24"/>
        </w:rPr>
        <w:drawing>
          <wp:inline distT="0" distB="0" distL="0" distR="0" wp14:anchorId="07D2E8F7" wp14:editId="413FF9E3">
            <wp:extent cx="6115050" cy="2819400"/>
            <wp:effectExtent l="0" t="0" r="0" b="0"/>
            <wp:docPr id="6528770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7700" name="Picture 1" descr="A screenshot of a login box&#10;&#10;Description automatically generated"/>
                    <pic:cNvPicPr/>
                  </pic:nvPicPr>
                  <pic:blipFill>
                    <a:blip r:embed="rId10"/>
                    <a:stretch>
                      <a:fillRect/>
                    </a:stretch>
                  </pic:blipFill>
                  <pic:spPr>
                    <a:xfrm>
                      <a:off x="0" y="0"/>
                      <a:ext cx="6115050" cy="2819400"/>
                    </a:xfrm>
                    <a:prstGeom prst="rect">
                      <a:avLst/>
                    </a:prstGeom>
                  </pic:spPr>
                </pic:pic>
              </a:graphicData>
            </a:graphic>
          </wp:inline>
        </w:drawing>
      </w:r>
    </w:p>
    <w:p w14:paraId="1B095623" w14:textId="77777777" w:rsidR="004B3BAE" w:rsidRPr="002D32EE" w:rsidRDefault="004B3BAE" w:rsidP="004B3BAE">
      <w:pPr>
        <w:pStyle w:val="Caption"/>
        <w:jc w:val="center"/>
        <w:rPr>
          <w:sz w:val="24"/>
          <w:szCs w:val="24"/>
          <w:lang w:val="en-US"/>
        </w:rPr>
      </w:pPr>
      <w:r>
        <w:t xml:space="preserve">Figure 1 </w:t>
      </w:r>
      <w:r>
        <w:fldChar w:fldCharType="begin"/>
      </w:r>
      <w:r>
        <w:instrText xml:space="preserve"> SEQ Figure_1 \* ARABIC </w:instrText>
      </w:r>
      <w:r>
        <w:fldChar w:fldCharType="separate"/>
      </w:r>
      <w:r>
        <w:rPr>
          <w:noProof/>
        </w:rPr>
        <w:t>4</w:t>
      </w:r>
      <w:r>
        <w:rPr>
          <w:noProof/>
        </w:rPr>
        <w:fldChar w:fldCharType="end"/>
      </w:r>
      <w:r>
        <w:t xml:space="preserve"> - Payload execution.</w:t>
      </w:r>
    </w:p>
    <w:p w14:paraId="503A43F9" w14:textId="77777777" w:rsidR="004B3BAE" w:rsidRPr="002D32EE" w:rsidRDefault="004B3BAE" w:rsidP="004B3BAE">
      <w:pPr>
        <w:rPr>
          <w:sz w:val="24"/>
          <w:szCs w:val="24"/>
          <w:lang w:val="en-US"/>
        </w:rPr>
      </w:pPr>
    </w:p>
    <w:p w14:paraId="664E7754" w14:textId="77777777" w:rsidR="004B3BAE" w:rsidRDefault="004B3BAE" w:rsidP="004B3BAE">
      <w:pPr>
        <w:keepNext/>
        <w:jc w:val="center"/>
      </w:pPr>
      <w:r w:rsidRPr="002D32EE">
        <w:rPr>
          <w:noProof/>
          <w:sz w:val="24"/>
          <w:szCs w:val="24"/>
        </w:rPr>
        <w:lastRenderedPageBreak/>
        <w:drawing>
          <wp:inline distT="0" distB="0" distL="0" distR="0" wp14:anchorId="4E624F1B" wp14:editId="2C81B040">
            <wp:extent cx="6115050" cy="2595880"/>
            <wp:effectExtent l="0" t="0" r="0" b="0"/>
            <wp:docPr id="1932195967" name="Picture 1" descr="A message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95967" name="Picture 1" descr="A message on a computer screen&#10;&#10;Description automatically generated"/>
                    <pic:cNvPicPr/>
                  </pic:nvPicPr>
                  <pic:blipFill>
                    <a:blip r:embed="rId11"/>
                    <a:stretch>
                      <a:fillRect/>
                    </a:stretch>
                  </pic:blipFill>
                  <pic:spPr>
                    <a:xfrm>
                      <a:off x="0" y="0"/>
                      <a:ext cx="6115050" cy="2595880"/>
                    </a:xfrm>
                    <a:prstGeom prst="rect">
                      <a:avLst/>
                    </a:prstGeom>
                  </pic:spPr>
                </pic:pic>
              </a:graphicData>
            </a:graphic>
          </wp:inline>
        </w:drawing>
      </w:r>
    </w:p>
    <w:p w14:paraId="6B44C37B" w14:textId="77777777" w:rsidR="004B3BAE" w:rsidRPr="002D32EE" w:rsidRDefault="004B3BAE" w:rsidP="004B3BAE">
      <w:pPr>
        <w:pStyle w:val="Caption"/>
        <w:jc w:val="center"/>
        <w:rPr>
          <w:sz w:val="24"/>
          <w:szCs w:val="24"/>
          <w:lang w:val="en-US"/>
        </w:rPr>
      </w:pPr>
      <w:r>
        <w:t xml:space="preserve">Figure 1 </w:t>
      </w:r>
      <w:r>
        <w:fldChar w:fldCharType="begin"/>
      </w:r>
      <w:r>
        <w:instrText xml:space="preserve"> SEQ Figure_1 \* ARABIC </w:instrText>
      </w:r>
      <w:r>
        <w:fldChar w:fldCharType="separate"/>
      </w:r>
      <w:r>
        <w:rPr>
          <w:noProof/>
        </w:rPr>
        <w:t>5</w:t>
      </w:r>
      <w:r>
        <w:rPr>
          <w:noProof/>
        </w:rPr>
        <w:fldChar w:fldCharType="end"/>
      </w:r>
      <w:r>
        <w:t xml:space="preserve"> - Hidden Flag Successfully Retrieved.</w:t>
      </w:r>
    </w:p>
    <w:p w14:paraId="480C2A16" w14:textId="77777777" w:rsidR="004B3BAE" w:rsidRPr="002D32EE" w:rsidRDefault="004B3BAE" w:rsidP="004B3BAE">
      <w:pPr>
        <w:rPr>
          <w:sz w:val="24"/>
          <w:szCs w:val="24"/>
        </w:rPr>
      </w:pPr>
    </w:p>
    <w:p w14:paraId="15B7771F" w14:textId="77777777" w:rsidR="004B3BAE" w:rsidRPr="002D32EE" w:rsidRDefault="004B3BAE" w:rsidP="004B3BAE">
      <w:pPr>
        <w:rPr>
          <w:sz w:val="24"/>
          <w:szCs w:val="24"/>
          <w:lang w:val="en-US"/>
        </w:rPr>
      </w:pPr>
      <w:r w:rsidRPr="002D32EE">
        <w:rPr>
          <w:sz w:val="24"/>
          <w:szCs w:val="24"/>
          <w:lang w:val="en-US"/>
        </w:rPr>
        <w:t>GOT IT, we successfully bypassed the login page and retrieved the hidden FLAG:</w:t>
      </w:r>
    </w:p>
    <w:p w14:paraId="3A618DAB" w14:textId="77777777" w:rsidR="004B3BAE" w:rsidRPr="002D32EE" w:rsidRDefault="004B3BAE" w:rsidP="004B3BAE">
      <w:pPr>
        <w:rPr>
          <w:sz w:val="24"/>
          <w:szCs w:val="24"/>
          <w:lang w:val="en-US"/>
        </w:rPr>
      </w:pPr>
      <w:r w:rsidRPr="002D32EE">
        <w:rPr>
          <w:sz w:val="24"/>
          <w:szCs w:val="24"/>
          <w:lang w:val="en-US"/>
        </w:rPr>
        <w:t>CTFLIB{N0$QL_R2v3il3d_D@t@-V@ult$}</w:t>
      </w:r>
    </w:p>
    <w:p w14:paraId="4B84B5CF" w14:textId="77777777" w:rsidR="004B3BAE" w:rsidRPr="008E013D" w:rsidRDefault="004B3BAE" w:rsidP="004B3BAE">
      <w:pPr>
        <w:rPr>
          <w:lang w:val="en-US"/>
        </w:rPr>
      </w:pPr>
    </w:p>
    <w:p w14:paraId="4DA7C662" w14:textId="77777777" w:rsidR="004B3BAE" w:rsidRPr="004B3BAE" w:rsidRDefault="004B3BAE" w:rsidP="00EF056A">
      <w:pPr>
        <w:rPr>
          <w:lang w:val="en-US"/>
        </w:rPr>
      </w:pPr>
    </w:p>
    <w:sectPr w:rsidR="004B3BAE" w:rsidRPr="004B3B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6A"/>
    <w:rsid w:val="000F715B"/>
    <w:rsid w:val="00196E5D"/>
    <w:rsid w:val="00243C08"/>
    <w:rsid w:val="0028521D"/>
    <w:rsid w:val="00353A18"/>
    <w:rsid w:val="00376ABE"/>
    <w:rsid w:val="003839BC"/>
    <w:rsid w:val="003F3E2E"/>
    <w:rsid w:val="00426B75"/>
    <w:rsid w:val="00492012"/>
    <w:rsid w:val="004B3BAE"/>
    <w:rsid w:val="004F5953"/>
    <w:rsid w:val="006062E8"/>
    <w:rsid w:val="008673B5"/>
    <w:rsid w:val="00896D20"/>
    <w:rsid w:val="008B401B"/>
    <w:rsid w:val="009B724D"/>
    <w:rsid w:val="00A25276"/>
    <w:rsid w:val="00D42A52"/>
    <w:rsid w:val="00E9280B"/>
    <w:rsid w:val="00EF05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9D00F"/>
  <w15:chartTrackingRefBased/>
  <w15:docId w15:val="{66956C8F-73E2-4570-8C04-6E19D584E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56A"/>
    <w:rPr>
      <w:rFonts w:ascii="Arial Narrow" w:hAnsi="Arial Narrow"/>
    </w:rPr>
  </w:style>
  <w:style w:type="paragraph" w:styleId="Heading1">
    <w:name w:val="heading 1"/>
    <w:basedOn w:val="Normal"/>
    <w:next w:val="Normal"/>
    <w:link w:val="Heading1Char"/>
    <w:uiPriority w:val="9"/>
    <w:qFormat/>
    <w:rsid w:val="00EF056A"/>
    <w:pPr>
      <w:keepNext/>
      <w:keepLines/>
      <w:spacing w:before="240" w:after="0"/>
      <w:outlineLvl w:val="0"/>
    </w:pPr>
    <w:rPr>
      <w:rFonts w:eastAsiaTheme="majorEastAsia" w:cstheme="majorBidi"/>
      <w:caps/>
      <w:color w:val="FFFFFF" w:themeColor="background1"/>
      <w:sz w:val="32"/>
      <w:szCs w:val="32"/>
    </w:rPr>
  </w:style>
  <w:style w:type="paragraph" w:styleId="Heading2">
    <w:name w:val="heading 2"/>
    <w:basedOn w:val="Normal"/>
    <w:next w:val="Normal"/>
    <w:link w:val="Heading2Char"/>
    <w:uiPriority w:val="9"/>
    <w:unhideWhenUsed/>
    <w:qFormat/>
    <w:rsid w:val="00EF056A"/>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56A"/>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056A"/>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F056A"/>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056A"/>
    <w:pPr>
      <w:keepNext/>
      <w:keepLines/>
      <w:spacing w:before="40" w:after="0"/>
      <w:outlineLvl w:val="5"/>
    </w:pPr>
    <w:rPr>
      <w:rFonts w:eastAsiaTheme="majorEastAsia"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056A"/>
    <w:pPr>
      <w:spacing w:after="0" w:line="240" w:lineRule="auto"/>
    </w:pPr>
    <w:rPr>
      <w:rFonts w:ascii="Arial" w:hAnsi="Arial"/>
    </w:rPr>
  </w:style>
  <w:style w:type="character" w:customStyle="1" w:styleId="Heading1Char">
    <w:name w:val="Heading 1 Char"/>
    <w:basedOn w:val="DefaultParagraphFont"/>
    <w:link w:val="Heading1"/>
    <w:uiPriority w:val="9"/>
    <w:rsid w:val="00EF056A"/>
    <w:rPr>
      <w:rFonts w:ascii="Arial Narrow" w:eastAsiaTheme="majorEastAsia" w:hAnsi="Arial Narrow" w:cstheme="majorBidi"/>
      <w:caps/>
      <w:color w:val="FFFFFF" w:themeColor="background1"/>
      <w:sz w:val="32"/>
      <w:szCs w:val="32"/>
    </w:rPr>
  </w:style>
  <w:style w:type="character" w:customStyle="1" w:styleId="Heading2Char">
    <w:name w:val="Heading 2 Char"/>
    <w:basedOn w:val="DefaultParagraphFont"/>
    <w:link w:val="Heading2"/>
    <w:uiPriority w:val="9"/>
    <w:rsid w:val="00EF056A"/>
    <w:rPr>
      <w:rFonts w:ascii="Arial Narrow" w:eastAsiaTheme="majorEastAsia" w:hAnsi="Arial Narrow" w:cstheme="majorBidi"/>
      <w:color w:val="2F5496" w:themeColor="accent1" w:themeShade="BF"/>
      <w:sz w:val="26"/>
      <w:szCs w:val="26"/>
    </w:rPr>
  </w:style>
  <w:style w:type="character" w:customStyle="1" w:styleId="Heading3Char">
    <w:name w:val="Heading 3 Char"/>
    <w:basedOn w:val="DefaultParagraphFont"/>
    <w:link w:val="Heading3"/>
    <w:uiPriority w:val="9"/>
    <w:rsid w:val="00EF056A"/>
    <w:rPr>
      <w:rFonts w:ascii="Arial Narrow" w:eastAsiaTheme="majorEastAsia" w:hAnsi="Arial Narrow" w:cstheme="majorBidi"/>
      <w:color w:val="1F3763" w:themeColor="accent1" w:themeShade="7F"/>
      <w:sz w:val="24"/>
      <w:szCs w:val="24"/>
    </w:rPr>
  </w:style>
  <w:style w:type="character" w:customStyle="1" w:styleId="Heading4Char">
    <w:name w:val="Heading 4 Char"/>
    <w:basedOn w:val="DefaultParagraphFont"/>
    <w:link w:val="Heading4"/>
    <w:uiPriority w:val="9"/>
    <w:rsid w:val="00EF056A"/>
    <w:rPr>
      <w:rFonts w:ascii="Arial Narrow" w:eastAsiaTheme="majorEastAsia" w:hAnsi="Arial Narrow" w:cstheme="majorBidi"/>
      <w:i/>
      <w:iCs/>
      <w:color w:val="2F5496" w:themeColor="accent1" w:themeShade="BF"/>
    </w:rPr>
  </w:style>
  <w:style w:type="character" w:customStyle="1" w:styleId="Heading5Char">
    <w:name w:val="Heading 5 Char"/>
    <w:basedOn w:val="DefaultParagraphFont"/>
    <w:link w:val="Heading5"/>
    <w:uiPriority w:val="9"/>
    <w:rsid w:val="00EF056A"/>
    <w:rPr>
      <w:rFonts w:ascii="Arial Narrow" w:eastAsiaTheme="majorEastAsia" w:hAnsi="Arial Narrow" w:cstheme="majorBidi"/>
      <w:color w:val="2F5496" w:themeColor="accent1" w:themeShade="BF"/>
    </w:rPr>
  </w:style>
  <w:style w:type="character" w:customStyle="1" w:styleId="Heading6Char">
    <w:name w:val="Heading 6 Char"/>
    <w:basedOn w:val="DefaultParagraphFont"/>
    <w:link w:val="Heading6"/>
    <w:uiPriority w:val="9"/>
    <w:semiHidden/>
    <w:rsid w:val="00EF056A"/>
    <w:rPr>
      <w:rFonts w:ascii="Arial Narrow" w:eastAsiaTheme="majorEastAsia" w:hAnsi="Arial Narrow" w:cstheme="majorBidi"/>
      <w:color w:val="1F3763" w:themeColor="accent1" w:themeShade="7F"/>
    </w:rPr>
  </w:style>
  <w:style w:type="paragraph" w:styleId="Title">
    <w:name w:val="Title"/>
    <w:basedOn w:val="Normal"/>
    <w:next w:val="Normal"/>
    <w:link w:val="TitleChar"/>
    <w:uiPriority w:val="10"/>
    <w:qFormat/>
    <w:rsid w:val="00EF056A"/>
    <w:pPr>
      <w:spacing w:after="0" w:line="240" w:lineRule="auto"/>
      <w:jc w:val="right"/>
    </w:pPr>
    <w:rPr>
      <w:color w:val="FFFFFF" w:themeColor="background1"/>
      <w:sz w:val="56"/>
      <w:szCs w:val="56"/>
    </w:rPr>
  </w:style>
  <w:style w:type="character" w:customStyle="1" w:styleId="TitleChar">
    <w:name w:val="Title Char"/>
    <w:basedOn w:val="DefaultParagraphFont"/>
    <w:link w:val="Title"/>
    <w:uiPriority w:val="10"/>
    <w:rsid w:val="00EF056A"/>
    <w:rPr>
      <w:rFonts w:ascii="Arial Narrow" w:hAnsi="Arial Narrow"/>
      <w:color w:val="FFFFFF" w:themeColor="background1"/>
      <w:sz w:val="56"/>
      <w:szCs w:val="56"/>
    </w:rPr>
  </w:style>
  <w:style w:type="paragraph" w:styleId="Subtitle">
    <w:name w:val="Subtitle"/>
    <w:basedOn w:val="Normal"/>
    <w:next w:val="Normal"/>
    <w:link w:val="SubtitleChar"/>
    <w:uiPriority w:val="11"/>
    <w:qFormat/>
    <w:rsid w:val="00EF056A"/>
    <w:pPr>
      <w:numPr>
        <w:ilvl w:val="1"/>
      </w:numPr>
      <w:spacing w:after="0" w:line="240" w:lineRule="auto"/>
      <w:jc w:val="right"/>
    </w:pPr>
    <w:rPr>
      <w:rFonts w:eastAsiaTheme="minorEastAsia"/>
      <w:color w:val="000000" w:themeColor="text1"/>
      <w:spacing w:val="15"/>
      <w:sz w:val="32"/>
      <w:szCs w:val="32"/>
    </w:rPr>
  </w:style>
  <w:style w:type="character" w:customStyle="1" w:styleId="SubtitleChar">
    <w:name w:val="Subtitle Char"/>
    <w:basedOn w:val="DefaultParagraphFont"/>
    <w:link w:val="Subtitle"/>
    <w:uiPriority w:val="11"/>
    <w:rsid w:val="00EF056A"/>
    <w:rPr>
      <w:rFonts w:ascii="Arial Narrow" w:eastAsiaTheme="minorEastAsia" w:hAnsi="Arial Narrow"/>
      <w:color w:val="000000" w:themeColor="text1"/>
      <w:spacing w:val="15"/>
      <w:sz w:val="32"/>
      <w:szCs w:val="32"/>
    </w:rPr>
  </w:style>
  <w:style w:type="character" w:styleId="SubtleEmphasis">
    <w:name w:val="Subtle Emphasis"/>
    <w:basedOn w:val="DefaultParagraphFont"/>
    <w:uiPriority w:val="19"/>
    <w:rsid w:val="00EF056A"/>
    <w:rPr>
      <w:i/>
      <w:iCs/>
      <w:color w:val="404040" w:themeColor="text1" w:themeTint="BF"/>
    </w:rPr>
  </w:style>
  <w:style w:type="table" w:styleId="TableGrid">
    <w:name w:val="Table Grid"/>
    <w:basedOn w:val="TableNormal"/>
    <w:uiPriority w:val="39"/>
    <w:rsid w:val="00EF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39BC"/>
    <w:rPr>
      <w:color w:val="0563C1" w:themeColor="hyperlink"/>
      <w:u w:val="single"/>
    </w:rPr>
  </w:style>
  <w:style w:type="character" w:styleId="UnresolvedMention">
    <w:name w:val="Unresolved Mention"/>
    <w:basedOn w:val="DefaultParagraphFont"/>
    <w:uiPriority w:val="99"/>
    <w:semiHidden/>
    <w:unhideWhenUsed/>
    <w:rsid w:val="003839BC"/>
    <w:rPr>
      <w:color w:val="605E5C"/>
      <w:shd w:val="clear" w:color="auto" w:fill="E1DFDD"/>
    </w:rPr>
  </w:style>
  <w:style w:type="paragraph" w:styleId="Caption">
    <w:name w:val="caption"/>
    <w:basedOn w:val="Normal"/>
    <w:next w:val="Normal"/>
    <w:uiPriority w:val="35"/>
    <w:unhideWhenUsed/>
    <w:qFormat/>
    <w:rsid w:val="004B3BAE"/>
    <w:pPr>
      <w:spacing w:after="200" w:line="240" w:lineRule="auto"/>
    </w:pPr>
    <w:rPr>
      <w:rFonts w:asciiTheme="minorHAnsi" w:hAnsiTheme="minorHAnsi"/>
      <w:i/>
      <w:iCs/>
      <w:color w:val="44546A"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1677">
      <w:bodyDiv w:val="1"/>
      <w:marLeft w:val="0"/>
      <w:marRight w:val="0"/>
      <w:marTop w:val="0"/>
      <w:marBottom w:val="0"/>
      <w:divBdr>
        <w:top w:val="none" w:sz="0" w:space="0" w:color="auto"/>
        <w:left w:val="none" w:sz="0" w:space="0" w:color="auto"/>
        <w:bottom w:val="none" w:sz="0" w:space="0" w:color="auto"/>
        <w:right w:val="none" w:sz="0" w:space="0" w:color="auto"/>
      </w:divBdr>
      <w:divsChild>
        <w:div w:id="363290351">
          <w:marLeft w:val="0"/>
          <w:marRight w:val="0"/>
          <w:marTop w:val="0"/>
          <w:marBottom w:val="0"/>
          <w:divBdr>
            <w:top w:val="none" w:sz="0" w:space="0" w:color="auto"/>
            <w:left w:val="none" w:sz="0" w:space="0" w:color="auto"/>
            <w:bottom w:val="none" w:sz="0" w:space="0" w:color="auto"/>
            <w:right w:val="none" w:sz="0" w:space="0" w:color="auto"/>
          </w:divBdr>
        </w:div>
      </w:divsChild>
    </w:div>
    <w:div w:id="175246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localhost:4242/"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s://github.com/swisskyrepo/PayloadsAllTheThings/tree/master/NoSQL%20Inj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5</Pages>
  <Words>526</Words>
  <Characters>2738</Characters>
  <Application>Microsoft Office Word</Application>
  <DocSecurity>0</DocSecurity>
  <Lines>101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Vasileios Grammatopoulos</dc:creator>
  <cp:keywords/>
  <dc:description/>
  <cp:lastModifiedBy>PANAGIOTIS-THEODOROS KOURETAS</cp:lastModifiedBy>
  <cp:revision>13</cp:revision>
  <dcterms:created xsi:type="dcterms:W3CDTF">2022-04-08T10:35:00Z</dcterms:created>
  <dcterms:modified xsi:type="dcterms:W3CDTF">2024-03-12T10:16:00Z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532a103268883c9cbc5abbf45e1536a039182a22c0f1f908848e48213ead11c5</vt:lpwstr>
  </property>
</Properties>
</file>