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Conceptos avanzados de manipulaci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datos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1- Verifica si las </w:t>
      </w:r>
      <w:r>
        <w:rPr>
          <w:b w:val="1"/>
          <w:bCs w:val="1"/>
          <w:rtl w:val="0"/>
          <w:lang w:val="en-US"/>
        </w:rPr>
        <w:t>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 xml:space="preserve">as </w:t>
      </w:r>
      <w:r>
        <w:rPr>
          <w:b w:val="1"/>
          <w:bCs w:val="1"/>
          <w:rtl w:val="0"/>
          <w:lang w:val="en-US"/>
        </w:rPr>
        <w:t>Pandas y NumPy est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n instaladas en el entorno DrillingAnalytics de Conda</w:t>
      </w:r>
      <w:r>
        <w:rPr>
          <w:b w:val="1"/>
          <w:bCs w:val="1"/>
          <w:rtl w:val="0"/>
          <w:lang w:val="en-US"/>
        </w:rPr>
        <w:t xml:space="preserve"> ó </w:t>
      </w:r>
      <w:r>
        <w:rPr>
          <w:b w:val="1"/>
          <w:bCs w:val="1"/>
          <w:rtl w:val="0"/>
          <w:lang w:val="en-US"/>
        </w:rPr>
        <w:t>en Google Collab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2- </w:t>
      </w:r>
      <w:r>
        <w:rPr>
          <w:b w:val="1"/>
          <w:bCs w:val="1"/>
          <w:rtl w:val="0"/>
          <w:lang w:val="en-US"/>
        </w:rPr>
        <w:t>Cargar las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</w:t>
      </w:r>
      <w:r>
        <w:rPr>
          <w:b w:val="1"/>
          <w:bCs w:val="1"/>
          <w:rtl w:val="0"/>
          <w:lang w:val="en-US"/>
        </w:rPr>
        <w:t>Declarar un diccionario con par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metros de perforaci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</w:t>
      </w:r>
    </w:p>
    <w:p>
      <w:pPr>
        <w:pStyle w:val="Body A"/>
      </w:pPr>
    </w:p>
    <w:p>
      <w:pPr>
        <w:pStyle w:val="Body A"/>
        <w:ind w:left="720" w:firstLine="0"/>
        <w:rPr>
          <w:lang w:val="it-IT"/>
        </w:rPr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4- </w:t>
      </w:r>
      <w:r>
        <w:rPr>
          <w:b w:val="1"/>
          <w:bCs w:val="1"/>
          <w:rtl w:val="0"/>
          <w:lang w:val="en-US"/>
        </w:rPr>
        <w:t>transferir la matris a un dataframe pandas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5- </w:t>
      </w:r>
      <w:r>
        <w:rPr>
          <w:b w:val="1"/>
          <w:bCs w:val="1"/>
          <w:rtl w:val="0"/>
          <w:lang w:val="en-US"/>
        </w:rPr>
        <w:t>Detectar cuando el ROP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es major de</w:t>
      </w:r>
      <w:r>
        <w:rPr>
          <w:b w:val="1"/>
          <w:bCs w:val="1"/>
          <w:rtl w:val="0"/>
          <w:lang w:val="en-US"/>
        </w:rPr>
        <w:t xml:space="preserve"> 15 m/h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6- </w:t>
      </w:r>
      <w:r>
        <w:rPr>
          <w:b w:val="1"/>
          <w:bCs w:val="1"/>
          <w:rtl w:val="0"/>
          <w:lang w:val="en-US"/>
        </w:rPr>
        <w:t>Imprimir el directorio de trabajo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n-US"/>
        </w:rPr>
        <w:t>Cargar un archivo CSV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8- </w:t>
      </w:r>
      <w:r>
        <w:rPr>
          <w:b w:val="1"/>
          <w:bCs w:val="1"/>
          <w:rtl w:val="0"/>
          <w:lang w:val="en-US"/>
        </w:rPr>
        <w:t>Confirmar la libreria Lasio esta instalada</w:t>
      </w:r>
    </w:p>
    <w:p>
      <w:pPr>
        <w:pStyle w:val="Body A"/>
      </w:pPr>
      <w:r>
        <w:tab/>
      </w:r>
    </w:p>
    <w:p>
      <w:pPr>
        <w:pStyle w:val="Body A"/>
        <w:numPr>
          <w:ilvl w:val="0"/>
          <w:numId w:val="2"/>
        </w:numP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9- </w:t>
      </w:r>
      <w:r>
        <w:rPr>
          <w:b w:val="1"/>
          <w:bCs w:val="1"/>
          <w:rtl w:val="0"/>
          <w:lang w:val="en-US"/>
        </w:rPr>
        <w:t>Cargar archivos LAS de profundidad y tiempo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10- </w:t>
      </w:r>
      <w:r>
        <w:rPr>
          <w:b w:val="1"/>
          <w:bCs w:val="1"/>
          <w:rtl w:val="0"/>
          <w:lang w:val="en-US"/>
        </w:rPr>
        <w:t xml:space="preserve">Cargar archivo WITSML y mostrar las curvas disponibles 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  <w:tab/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</w:t>
      </w:r>
      <w:r>
        <w:rPr>
          <w:b w:val="1"/>
          <w:bCs w:val="1"/>
          <w:rtl w:val="0"/>
          <w:lang w:val="en-US"/>
        </w:rPr>
        <w:t>Cargar estas curvas en un pandas dataframe</w:t>
      </w:r>
      <w:r>
        <w:rPr>
          <w:b w:val="1"/>
          <w:bCs w:val="1"/>
          <w:rtl w:val="0"/>
          <w:lang w:val="en-US"/>
        </w:rPr>
        <w:t>: md, tvd, inc, azi, dispNs, dispEw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10- </w:t>
      </w:r>
      <w:r>
        <w:rPr>
          <w:b w:val="1"/>
          <w:bCs w:val="1"/>
          <w:rtl w:val="0"/>
          <w:lang w:val="en-US"/>
        </w:rPr>
        <w:t>Visualizar la trajet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ria del pozo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</w:t>
      </w:r>
      <w:r>
        <w:rPr>
          <w:b w:val="1"/>
          <w:bCs w:val="1"/>
          <w:rtl w:val="0"/>
          <w:lang w:val="en-US"/>
        </w:rPr>
        <w:t>Cargar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el archivo </w:t>
      </w:r>
      <w:r>
        <w:rPr>
          <w:b w:val="1"/>
          <w:bCs w:val="1"/>
          <w:rtl w:val="0"/>
          <w:lang w:val="en-US"/>
        </w:rPr>
        <w:t xml:space="preserve">time LAS: </w:t>
      </w:r>
      <w:r>
        <w:rPr>
          <w:b w:val="1"/>
          <w:bCs w:val="1"/>
          <w:rtl w:val="0"/>
          <w:lang w:val="de-DE"/>
        </w:rPr>
        <w:t>Barossa-6_24hrs Time Ascii_010517.LAS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lang w:val="en-US"/>
        </w:rPr>
        <w:tab/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</w:t>
      </w:r>
      <w:r>
        <w:rPr>
          <w:b w:val="1"/>
          <w:bCs w:val="1"/>
          <w:rtl w:val="0"/>
          <w:lang w:val="en-US"/>
        </w:rPr>
        <w:t>Cargar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el archivo </w:t>
      </w:r>
      <w:r>
        <w:rPr>
          <w:b w:val="1"/>
          <w:bCs w:val="1"/>
          <w:rtl w:val="0"/>
          <w:lang w:val="en-US"/>
        </w:rPr>
        <w:t>time</w:t>
      </w:r>
      <w:r>
        <w:rPr>
          <w:b w:val="1"/>
          <w:bCs w:val="1"/>
          <w:rtl w:val="0"/>
          <w:lang w:val="en-US"/>
        </w:rPr>
        <w:t xml:space="preserve"> LAS file: </w:t>
      </w:r>
      <w:r>
        <w:rPr>
          <w:b w:val="1"/>
          <w:bCs w:val="1"/>
          <w:rtl w:val="0"/>
          <w:lang w:val="de-DE"/>
        </w:rPr>
        <w:t>Barossa-6_24hrs Time Ascii_020517.LAS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13- </w:t>
      </w:r>
      <w:r>
        <w:rPr>
          <w:b w:val="1"/>
          <w:bCs w:val="1"/>
          <w:rtl w:val="0"/>
          <w:lang w:val="en-US"/>
        </w:rPr>
        <w:t>Concatenar dos</w:t>
      </w:r>
      <w:r>
        <w:rPr>
          <w:b w:val="1"/>
          <w:bCs w:val="1"/>
          <w:rtl w:val="0"/>
          <w:lang w:val="en-US"/>
        </w:rPr>
        <w:t xml:space="preserve"> data frames</w:t>
      </w:r>
    </w:p>
    <w:p>
      <w:pPr>
        <w:pStyle w:val="Body A"/>
      </w:pPr>
    </w:p>
    <w:p>
      <w:pPr>
        <w:pStyle w:val="Body A"/>
      </w:pPr>
      <w:r>
        <w:rPr>
          <w:lang w:val="en-US"/>
        </w:rPr>
        <w:tab/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14- </w:t>
      </w:r>
      <w:r>
        <w:rPr>
          <w:b w:val="1"/>
          <w:bCs w:val="1"/>
          <w:rtl w:val="0"/>
          <w:lang w:val="en-US"/>
        </w:rPr>
        <w:t>Es la head de</w:t>
      </w:r>
      <w:r>
        <w:rPr>
          <w:b w:val="1"/>
          <w:bCs w:val="1"/>
          <w:rtl w:val="0"/>
          <w:lang w:val="en-US"/>
        </w:rPr>
        <w:t xml:space="preserve"> result_vertical </w:t>
      </w:r>
      <w:r>
        <w:rPr>
          <w:b w:val="1"/>
          <w:bCs w:val="1"/>
          <w:rtl w:val="0"/>
          <w:lang w:val="en-US"/>
        </w:rPr>
        <w:t>la misma</w:t>
      </w:r>
      <w:r>
        <w:rPr>
          <w:b w:val="1"/>
          <w:bCs w:val="1"/>
          <w:rtl w:val="0"/>
          <w:lang w:val="en-US"/>
        </w:rPr>
        <w:t xml:space="preserve"> head </w:t>
      </w:r>
      <w:r>
        <w:rPr>
          <w:b w:val="1"/>
          <w:bCs w:val="1"/>
          <w:rtl w:val="0"/>
          <w:lang w:val="en-US"/>
        </w:rPr>
        <w:t>que de</w:t>
      </w:r>
      <w:r>
        <w:rPr>
          <w:b w:val="1"/>
          <w:bCs w:val="1"/>
          <w:rtl w:val="0"/>
          <w:lang w:val="zh-TW" w:eastAsia="zh-TW"/>
        </w:rPr>
        <w:t xml:space="preserve"> df1?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lang w:val="en-US"/>
        </w:rPr>
        <w:tab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15- </w:t>
      </w:r>
      <w:r>
        <w:rPr>
          <w:b w:val="1"/>
          <w:bCs w:val="1"/>
          <w:rtl w:val="0"/>
          <w:lang w:val="en-US"/>
        </w:rPr>
        <w:t>Es la</w:t>
      </w:r>
      <w:r>
        <w:rPr>
          <w:b w:val="1"/>
          <w:bCs w:val="1"/>
          <w:rtl w:val="0"/>
          <w:lang w:val="en-US"/>
        </w:rPr>
        <w:t xml:space="preserve"> tail 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 result_vertical t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la misma</w:t>
      </w:r>
      <w:r>
        <w:rPr>
          <w:b w:val="1"/>
          <w:bCs w:val="1"/>
          <w:rtl w:val="0"/>
          <w:lang w:val="en-US"/>
        </w:rPr>
        <w:t xml:space="preserve"> head </w:t>
      </w:r>
      <w:r>
        <w:rPr>
          <w:b w:val="1"/>
          <w:bCs w:val="1"/>
          <w:rtl w:val="0"/>
          <w:lang w:val="en-US"/>
        </w:rPr>
        <w:t>que de</w:t>
      </w:r>
      <w:r>
        <w:rPr>
          <w:b w:val="1"/>
          <w:bCs w:val="1"/>
          <w:rtl w:val="0"/>
          <w:lang w:val="zh-TW" w:eastAsia="zh-TW"/>
        </w:rPr>
        <w:t xml:space="preserve"> df2?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  <w:rPr>
          <w:lang w:val="es-ES_tradnl"/>
        </w:rPr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16- </w:t>
      </w:r>
      <w:r>
        <w:rPr>
          <w:b w:val="1"/>
          <w:bCs w:val="1"/>
          <w:rtl w:val="0"/>
          <w:lang w:val="en-US"/>
        </w:rPr>
        <w:t>Cuantas lineas en</w:t>
      </w:r>
      <w:r>
        <w:rPr>
          <w:b w:val="1"/>
          <w:bCs w:val="1"/>
          <w:rtl w:val="0"/>
          <w:lang w:val="en-US"/>
        </w:rPr>
        <w:t xml:space="preserve"> df1 </w:t>
      </w:r>
      <w:r>
        <w:rPr>
          <w:b w:val="1"/>
          <w:bCs w:val="1"/>
          <w:rtl w:val="0"/>
          <w:lang w:val="en-US"/>
        </w:rPr>
        <w:t>y</w:t>
      </w:r>
      <w:r>
        <w:rPr>
          <w:b w:val="1"/>
          <w:bCs w:val="1"/>
          <w:rtl w:val="0"/>
          <w:lang w:val="en-US"/>
        </w:rPr>
        <w:t xml:space="preserve"> df2?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lang w:val="en-US"/>
        </w:rPr>
        <w:tab/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17- </w:t>
      </w:r>
      <w:r>
        <w:rPr>
          <w:b w:val="1"/>
          <w:bCs w:val="1"/>
          <w:rtl w:val="0"/>
          <w:lang w:val="en-US"/>
        </w:rPr>
        <w:t xml:space="preserve">Cuantas lineas en el </w:t>
      </w:r>
      <w:r>
        <w:rPr>
          <w:b w:val="1"/>
          <w:bCs w:val="1"/>
          <w:rtl w:val="0"/>
          <w:lang w:val="en-US"/>
        </w:rPr>
        <w:t>dataframe</w:t>
      </w:r>
      <w:r>
        <w:rPr>
          <w:b w:val="1"/>
          <w:bCs w:val="1"/>
          <w:rtl w:val="0"/>
          <w:lang w:val="en-US"/>
        </w:rPr>
        <w:t xml:space="preserve"> concatenado</w:t>
      </w:r>
      <w:r>
        <w:rPr>
          <w:b w:val="1"/>
          <w:bCs w:val="1"/>
          <w:rtl w:val="0"/>
          <w:lang w:val="en-US"/>
        </w:rPr>
        <w:t>?</w:t>
      </w:r>
    </w:p>
    <w:p>
      <w:pPr>
        <w:pStyle w:val="Body A"/>
      </w:pPr>
    </w:p>
    <w:p>
      <w:pPr>
        <w:pStyle w:val="Body A"/>
      </w:pPr>
      <w:r>
        <w:rPr>
          <w:lang w:val="en-US"/>
        </w:rPr>
        <w:tab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18- </w:t>
      </w:r>
      <w:r>
        <w:rPr>
          <w:b w:val="1"/>
          <w:bCs w:val="1"/>
          <w:rtl w:val="0"/>
          <w:lang w:val="en-US"/>
        </w:rPr>
        <w:t>Porque la columna</w:t>
      </w:r>
      <w:r>
        <w:rPr>
          <w:b w:val="1"/>
          <w:bCs w:val="1"/>
          <w:rtl w:val="0"/>
          <w:lang w:val="en-US"/>
        </w:rPr>
        <w:t xml:space="preserve"> ETIM </w:t>
      </w:r>
      <w:r>
        <w:rPr>
          <w:b w:val="1"/>
          <w:bCs w:val="1"/>
          <w:rtl w:val="0"/>
          <w:lang w:val="en-US"/>
        </w:rPr>
        <w:t>no incremento despu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s de la concatenaci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>?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19- </w:t>
      </w:r>
      <w:r>
        <w:rPr>
          <w:b w:val="1"/>
          <w:bCs w:val="1"/>
          <w:rtl w:val="0"/>
          <w:lang w:val="en-US"/>
        </w:rPr>
        <w:t>Crear un</w:t>
      </w:r>
      <w:r>
        <w:rPr>
          <w:b w:val="1"/>
          <w:bCs w:val="1"/>
          <w:rtl w:val="0"/>
          <w:lang w:val="en-US"/>
        </w:rPr>
        <w:t xml:space="preserve"> dataframe </w:t>
      </w:r>
      <w:r>
        <w:rPr>
          <w:b w:val="1"/>
          <w:bCs w:val="1"/>
          <w:rtl w:val="0"/>
          <w:lang w:val="en-US"/>
        </w:rPr>
        <w:t>con la siguiente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 xml:space="preserve">: 'Depth': [100, 200, 300, 400, 500, 600, 700, 800, 900, 1000], 'ROP': [45, 55, 60, 40, 70, 30, 80, 20, 90, 25], </w:t>
      </w:r>
      <w:r>
        <w:rPr>
          <w:b w:val="1"/>
          <w:bCs w:val="1"/>
          <w:rtl w:val="0"/>
          <w:lang w:val="en-US"/>
        </w:rPr>
        <w:t>y crear grupos donde el ROP es major de</w:t>
      </w:r>
      <w:r>
        <w:rPr>
          <w:b w:val="1"/>
          <w:bCs w:val="1"/>
          <w:rtl w:val="0"/>
          <w:lang w:val="en-US"/>
        </w:rPr>
        <w:t xml:space="preserve"> 50.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</w:t>
      </w:r>
      <w:r>
        <w:rPr>
          <w:b w:val="1"/>
          <w:bCs w:val="1"/>
          <w:rtl w:val="0"/>
          <w:lang w:val="en-US"/>
        </w:rPr>
        <w:t>Cargar archivo</w:t>
      </w:r>
      <w:r>
        <w:rPr>
          <w:b w:val="1"/>
          <w:bCs w:val="1"/>
          <w:rtl w:val="0"/>
          <w:lang w:val="en-US"/>
        </w:rPr>
        <w:t xml:space="preserve"> WITSML </w:t>
      </w:r>
      <w:r>
        <w:rPr>
          <w:b w:val="1"/>
          <w:bCs w:val="1"/>
          <w:rtl w:val="0"/>
          <w:lang w:val="en-US"/>
        </w:rPr>
        <w:t>y determinar si la ROP esta presente</w:t>
      </w:r>
      <w:r>
        <w:rPr>
          <w:b w:val="1"/>
          <w:bCs w:val="1"/>
          <w:rtl w:val="0"/>
          <w:lang w:val="en-US"/>
        </w:rPr>
        <w:t xml:space="preserve">: 1-2.xml 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21- </w:t>
      </w:r>
      <w:r>
        <w:rPr>
          <w:b w:val="1"/>
          <w:bCs w:val="1"/>
          <w:rtl w:val="0"/>
          <w:lang w:val="en-US"/>
        </w:rPr>
        <w:t>Crear un</w:t>
      </w:r>
      <w:r>
        <w:rPr>
          <w:b w:val="1"/>
          <w:bCs w:val="1"/>
          <w:rtl w:val="0"/>
          <w:lang w:val="en-US"/>
        </w:rPr>
        <w:t xml:space="preserve"> dataframe </w:t>
      </w:r>
      <w:r>
        <w:rPr>
          <w:b w:val="1"/>
          <w:bCs w:val="1"/>
          <w:rtl w:val="0"/>
          <w:lang w:val="en-US"/>
        </w:rPr>
        <w:t>con toda la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22- </w:t>
      </w:r>
      <w:r>
        <w:rPr>
          <w:b w:val="1"/>
          <w:bCs w:val="1"/>
          <w:rtl w:val="0"/>
          <w:lang w:val="en-US"/>
        </w:rPr>
        <w:t>Convertir la</w:t>
      </w:r>
      <w:r>
        <w:rPr>
          <w:b w:val="1"/>
          <w:bCs w:val="1"/>
          <w:rtl w:val="0"/>
          <w:lang w:val="en-US"/>
        </w:rPr>
        <w:t xml:space="preserve"> ROP 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 met</w:t>
      </w:r>
      <w:r>
        <w:rPr>
          <w:b w:val="1"/>
          <w:bCs w:val="1"/>
          <w:rtl w:val="0"/>
          <w:lang w:val="en-US"/>
        </w:rPr>
        <w:t>ros</w:t>
      </w:r>
      <w:r>
        <w:rPr>
          <w:b w:val="1"/>
          <w:bCs w:val="1"/>
          <w:rtl w:val="0"/>
          <w:lang w:val="en-US"/>
        </w:rPr>
        <w:t xml:space="preserve"> p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en-US"/>
        </w:rPr>
        <w:t>r se</w:t>
      </w:r>
      <w:r>
        <w:rPr>
          <w:b w:val="1"/>
          <w:bCs w:val="1"/>
          <w:rtl w:val="0"/>
          <w:lang w:val="en-US"/>
        </w:rPr>
        <w:t>gundo a</w:t>
      </w:r>
      <w:r>
        <w:rPr>
          <w:b w:val="1"/>
          <w:bCs w:val="1"/>
          <w:rtl w:val="0"/>
          <w:lang w:val="en-US"/>
        </w:rPr>
        <w:t xml:space="preserve"> metr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en-US"/>
        </w:rPr>
        <w:t>s p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en-US"/>
        </w:rPr>
        <w:t>r h</w:t>
      </w:r>
      <w:r>
        <w:rPr>
          <w:b w:val="1"/>
          <w:bCs w:val="1"/>
          <w:rtl w:val="0"/>
          <w:lang w:val="en-US"/>
        </w:rPr>
        <w:t>ora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  <w:tab/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23- </w:t>
      </w:r>
      <w:r>
        <w:rPr>
          <w:b w:val="1"/>
          <w:bCs w:val="1"/>
          <w:rtl w:val="0"/>
          <w:lang w:val="en-US"/>
        </w:rPr>
        <w:t>Crear dos grupos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uno con</w:t>
      </w:r>
      <w:r>
        <w:rPr>
          <w:b w:val="1"/>
          <w:bCs w:val="1"/>
          <w:rtl w:val="0"/>
          <w:lang w:val="en-US"/>
        </w:rPr>
        <w:t xml:space="preserve"> ROP </w:t>
      </w:r>
      <w:r>
        <w:rPr>
          <w:b w:val="1"/>
          <w:bCs w:val="1"/>
          <w:rtl w:val="0"/>
          <w:lang w:val="en-US"/>
        </w:rPr>
        <w:t>mayor de</w:t>
      </w:r>
      <w:r>
        <w:rPr>
          <w:b w:val="1"/>
          <w:bCs w:val="1"/>
          <w:rtl w:val="0"/>
          <w:lang w:val="en-US"/>
        </w:rPr>
        <w:t xml:space="preserve"> 10 m/hr, </w:t>
      </w:r>
      <w:r>
        <w:rPr>
          <w:b w:val="1"/>
          <w:bCs w:val="1"/>
          <w:rtl w:val="0"/>
          <w:lang w:val="en-US"/>
        </w:rPr>
        <w:t>y otro menor de</w:t>
      </w:r>
      <w:r>
        <w:rPr>
          <w:b w:val="1"/>
          <w:bCs w:val="1"/>
          <w:rtl w:val="0"/>
          <w:lang w:val="en-US"/>
        </w:rPr>
        <w:t xml:space="preserve"> 10 m/hr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Exercise 3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