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Advanced data management concepts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 Verify if the Pandas and Bumpy libraries are installed in the DrillingAnalytics condo environment.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 Load libraries into the notebook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3- Declare a dictionary with drilling parameters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4- Transfer matrix to a pandas dataframe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Detect lines where ROP is greater than 15 m/h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6- Print working directory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7- Import a CSV file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Confirm the Lasio library is installed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Import time depth files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Import WITSML file and print available curves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11- Load defines curve into a dataframe: md, tvd, inc, azi, dispNs, dispEw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Plot well trajectory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11- Load time LAS file: </w:t>
      </w:r>
      <w:r>
        <w:rPr>
          <w:b w:val="1"/>
          <w:bCs w:val="1"/>
          <w:rtl w:val="0"/>
          <w:lang w:val="de-DE"/>
        </w:rPr>
        <w:t>Barossa-6_24hrs Time Ascii_010517.LAS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12- Load time LAS file: </w:t>
      </w:r>
      <w:r>
        <w:rPr>
          <w:b w:val="1"/>
          <w:bCs w:val="1"/>
          <w:rtl w:val="0"/>
          <w:lang w:val="de-DE"/>
        </w:rPr>
        <w:t>Barossa-6_24hrs Time Ascii_020517.LAS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13- Concatenate two data frames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14- Is the head of</w:t>
      </w:r>
      <w:r>
        <w:rPr>
          <w:b w:val="1"/>
          <w:bCs w:val="1"/>
          <w:rtl w:val="0"/>
          <w:lang w:val="en-US"/>
        </w:rPr>
        <w:t xml:space="preserve"> result_vertical </w:t>
      </w:r>
      <w:r>
        <w:rPr>
          <w:b w:val="1"/>
          <w:bCs w:val="1"/>
          <w:rtl w:val="0"/>
          <w:lang w:val="en-US"/>
        </w:rPr>
        <w:t>the same as the head of</w:t>
      </w:r>
      <w:r>
        <w:rPr>
          <w:b w:val="1"/>
          <w:bCs w:val="1"/>
          <w:rtl w:val="0"/>
          <w:lang w:val="zh-TW" w:eastAsia="zh-TW"/>
        </w:rPr>
        <w:t xml:space="preserve"> df1?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15- Is the tail of</w:t>
      </w:r>
      <w:r>
        <w:rPr>
          <w:b w:val="1"/>
          <w:bCs w:val="1"/>
          <w:rtl w:val="0"/>
          <w:lang w:val="en-US"/>
        </w:rPr>
        <w:t xml:space="preserve"> result_vertical </w:t>
      </w:r>
      <w:r>
        <w:rPr>
          <w:b w:val="1"/>
          <w:bCs w:val="1"/>
          <w:rtl w:val="0"/>
          <w:lang w:val="en-US"/>
        </w:rPr>
        <w:t>the same as the tail of</w:t>
      </w:r>
      <w:r>
        <w:rPr>
          <w:b w:val="1"/>
          <w:bCs w:val="1"/>
          <w:rtl w:val="0"/>
          <w:lang w:val="zh-TW" w:eastAsia="zh-TW"/>
        </w:rPr>
        <w:t xml:space="preserve"> df2?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16- How many rows in df1 and df2?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17- How many rows in the concatenated dataframe?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18- Why hasn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t the column ETIM not incremented after concatenating?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19- Create a dataframe with the following information: </w:t>
      </w:r>
      <w:r>
        <w:rPr>
          <w:b w:val="1"/>
          <w:bCs w:val="1"/>
          <w:rtl w:val="0"/>
          <w:lang w:val="en-US"/>
        </w:rPr>
        <w:t>'Depth': [100, 200, 300, 400, 500, 600, 700, 800, 900, 1000],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'ROP': [45, 55, 60, 40, 70, 30, 80, 20, 90, 25]</w:t>
      </w:r>
      <w:r>
        <w:rPr>
          <w:b w:val="1"/>
          <w:bCs w:val="1"/>
          <w:rtl w:val="0"/>
          <w:lang w:val="en-US"/>
        </w:rPr>
        <w:t>, and create groups for ROP greater and smaller than 50.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20- Load a WITSML file and determine if there is ROP information: </w:t>
      </w:r>
      <w:r>
        <w:rPr>
          <w:b w:val="1"/>
          <w:bCs w:val="1"/>
          <w:rtl w:val="0"/>
        </w:rPr>
        <w:t>1-2.xml</w:t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21- Create a dataframe with all the data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22- Convert ROP from meters per second to meters per hour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23- Create two groups, one with ROP greater than 10 m/hr, and another of less than 10 m/hr</w:t>
      </w:r>
    </w:p>
    <w:p>
      <w:pPr>
        <w:pStyle w:val="Body"/>
        <w:ind w:left="720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Exercise 3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