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E26C7" w14:textId="26C3C91F" w:rsidR="004A2EAB" w:rsidRDefault="00FA1AE1">
      <w:r w:rsidRPr="00FA1AE1">
        <w:t>Head Business Analysis &amp; QA Division</w:t>
      </w:r>
    </w:p>
    <w:sectPr w:rsidR="004A2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AE1"/>
    <w:rsid w:val="000E6012"/>
    <w:rsid w:val="00241402"/>
    <w:rsid w:val="00260EB3"/>
    <w:rsid w:val="00387A56"/>
    <w:rsid w:val="003F0DBC"/>
    <w:rsid w:val="00490689"/>
    <w:rsid w:val="004A2EAB"/>
    <w:rsid w:val="004E0958"/>
    <w:rsid w:val="00584AE5"/>
    <w:rsid w:val="00587DD8"/>
    <w:rsid w:val="005B617C"/>
    <w:rsid w:val="005F7C82"/>
    <w:rsid w:val="006805FC"/>
    <w:rsid w:val="006B0288"/>
    <w:rsid w:val="00703601"/>
    <w:rsid w:val="00770835"/>
    <w:rsid w:val="007E410E"/>
    <w:rsid w:val="008369ED"/>
    <w:rsid w:val="00846A58"/>
    <w:rsid w:val="00875767"/>
    <w:rsid w:val="00903FE1"/>
    <w:rsid w:val="00B555DB"/>
    <w:rsid w:val="00B6008E"/>
    <w:rsid w:val="00B92748"/>
    <w:rsid w:val="00BF1011"/>
    <w:rsid w:val="00C05762"/>
    <w:rsid w:val="00C1163C"/>
    <w:rsid w:val="00CC69FA"/>
    <w:rsid w:val="00D14D65"/>
    <w:rsid w:val="00DA2595"/>
    <w:rsid w:val="00DD2DE3"/>
    <w:rsid w:val="00E47CB7"/>
    <w:rsid w:val="00FA1AE1"/>
    <w:rsid w:val="00FA7165"/>
    <w:rsid w:val="00FC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526C"/>
  <w15:chartTrackingRefBased/>
  <w15:docId w15:val="{A0857EDB-D2FE-428A-9FCA-E8F8C2C4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A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A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A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A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A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A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A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A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A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A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Kizza</dc:creator>
  <cp:keywords/>
  <dc:description/>
  <cp:lastModifiedBy>Peter Kizza</cp:lastModifiedBy>
  <cp:revision>1</cp:revision>
  <dcterms:created xsi:type="dcterms:W3CDTF">2024-10-10T05:47:00Z</dcterms:created>
  <dcterms:modified xsi:type="dcterms:W3CDTF">2024-10-10T05:48:00Z</dcterms:modified>
</cp:coreProperties>
</file>