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RENT AGREEMENT</w:t>
      </w:r>
    </w:p>
    <w:p>
      <w:r>
        <w:t xml:space="preserve">This rental agreement is made at Mumbai on this 12th day of March, 2026, between Anita Rao, hereinafter referred to as the "Landlord", and Vikram Shah, hereinafter referred to as the "Tenant".</w:t>
      </w:r>
    </w:p>
    <w:p>
      <w:r>
        <w:t xml:space="preserve">1. The Tenant shall pay a monthly rent of Rs. 18,000 (Rupees Eighteen Thousand only) on or before the 5th day of every English calendar month.</w:t>
      </w:r>
    </w:p>
    <w:p>
      <w:r>
        <w:t xml:space="preserve">2. The Tenant has paid a security deposit of Rs. 1,08,000 (Rupees One Lakh Eight Thousand only), which shall be refunded within 30 days of the Tenant vacating the premises, after deducting dues, if any.</w:t>
      </w:r>
    </w:p>
    <w:p>
      <w:r>
        <w:t xml:space="preserve">3. The tenancy shall commence on 1st April 2026 and shall be for a period of 11 months.</w:t>
      </w:r>
    </w:p>
    <w:p>
      <w:r>
        <w:t xml:space="preserve">4. Either party may terminate this agreement by giving two months' written notice to the other party.</w:t>
      </w:r>
    </w:p>
    <w:p>
      <w:r>
        <w:t xml:space="preserve">5. The Tenant shall not sublet the premises or any part thereof to any third party without the prior written consent of the Landlord.</w:t>
      </w:r>
    </w:p>
    <w:p>
      <w:r>
        <w:t xml:space="preserve">6. The Tenant shall pay electricity and water charges as per actual usage, based on the bills issued by the respective authorities.</w:t>
      </w:r>
    </w:p>
    <w:p>
      <w:r>
        <w:t xml:space="preserve">7. The Landlord shall be responsible for structural repairs to the premises. The Tenant shall bear the cost of repairs for day-to-day maintenance arising from the Tenant's own use.</w:t>
      </w:r>
    </w:p>
    <w:p>
      <w:r>
        <w:t xml:space="preserve">8. This agreement may be renewed for a further term by mutual consent, with any revision in rent as agreed upon by both parties in writing.</w:t>
      </w:r>
    </w:p>
    <w:p>
      <w:r>
        <w:t xml:space="preserve">IN WITNESS WHEREOF, the parties have set their hands on the day and year first above written.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2026-09-19T08:55:06.225Z</dcterms:created>
  <dcterms:modified xsi:type="dcterms:W3CDTF">2026-09-19T08:55:06.236Z</dcterms:modified>
</cp:coreProperties>
</file>

<file path=docProps/custom.xml><?xml version="1.0" encoding="utf-8"?>
<Properties xmlns="http://schemas.openxmlformats.org/officeDocument/2006/custom-properties" xmlns:vt="http://schemas.openxmlformats.org/officeDocument/2006/docPropsVTypes"/>
</file>