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central decomposition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theory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canvic,segment, fanwic tree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lazy algo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DP,recrrrence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broot force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plagin in sublime 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cakewalk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ad-hoc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cook44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greedy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csrf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