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DE7" w:rsidRDefault="00FA7614"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+bx+c&amp;=0</m:t>
              </m:r>
            </m:e>
            <m:e>
              <m:r>
                <w:rPr>
                  <w:rFonts w:ascii="Cambria Math" w:hAnsi="Cambria Math"/>
                </w:rPr>
                <m:t>x&amp;=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-b±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-4ac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2a</m:t>
                  </m:r>
                </m:den>
              </m:f>
            </m:e>
          </m:eqArr>
        </m:oMath>
      </m:oMathPara>
      <w:bookmarkStart w:id="0" w:name="_GoBack"/>
      <w:bookmarkEnd w:id="0"/>
    </w:p>
    <w:sectPr w:rsidR="00092D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614"/>
    <w:rsid w:val="00092DE7"/>
    <w:rsid w:val="00FA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696C3-F097-4FE3-A85A-ABB30A5A7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Kit-ho Tsui</dc:creator>
  <cp:keywords/>
  <dc:description/>
  <cp:lastModifiedBy>Kit-ho Tsui</cp:lastModifiedBy>
  <cp:revision>1</cp:revision>
  <dcterms:created xsi:type="dcterms:W3CDTF">2015-07-18T13:43:00Z</dcterms:created>
  <dcterms:modified xsi:type="dcterms:W3CDTF">2015-07-18T13:43:00Z</dcterms:modified>
</cp:coreProperties>
</file>