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A44"/>
          <w:sz w:val="36"/>
        </w:rPr>
        <w:t>EBT-1B-ClimbMix: Project Details &amp; Implementation Notes</w:t>
      </w:r>
    </w:p>
    <w:p>
      <w:pPr>
        <w:jc w:val="center"/>
      </w:pPr>
      <w:r>
        <w:rPr>
          <w:i/>
          <w:sz w:val="22"/>
        </w:rPr>
        <w:t>Training a 1B Energy-Based Transformer on ClimbMix-400B with paper-faithful System-2 evaluation protocol</w:t>
      </w:r>
    </w:p>
    <w:p/>
    <w:p>
      <w:pPr>
        <w:pStyle w:val="Heading1"/>
      </w:pPr>
      <w:r>
        <w:rPr>
          <w:color w:val="1F2A44"/>
        </w:rPr>
        <w:t>Goal</w:t>
      </w:r>
    </w:p>
    <w:p>
      <w:r>
        <w:t>Pre-train a ~1B parameter autoregressive Energy-Based Transformer (EBT) on the NVIDIA ClimbMix-400B language corpus, gate early-stop on the CORE benchmark, and track HumanEval pass@1 as a coding-emergence diagnostic. Then post-train (SFT) the base model on a conversational + code mixture so we can sample coherent dialogue and run HumanEval as an end-to-end metric. The downstream goal is a paper that characterizes how EBT's "System-2 thinking" (inference-time MCMC depth + self-verification by energy) scales at 1B parameters — replicating the EBT paper's Figure 6b and Table 2 in a regime ~250x larger than the original (which capped at ~3M-parameter "xxs" experiments on FineWeb).</w:t>
      </w:r>
    </w:p>
    <w:p>
      <w:pPr>
        <w:pStyle w:val="Heading1"/>
      </w:pPr>
      <w:r>
        <w:rPr>
          <w:color w:val="1F2A44"/>
        </w:rPr>
        <w:t>Design Inspiration</w:t>
      </w:r>
    </w:p>
    <w:p>
      <w:r>
        <w:rPr>
          <w:b w:val="0"/>
          <w:i w:val="0"/>
        </w:rPr>
        <w:t>The stack is a three-way merge of motivations: the EBT paper provides the core architecture and System-2 evaluation protocol; nanochat provides the training data path and CORE benchmark; LoopLM provides the framing of iterative-computation models that learn to "think" during pretraining.</w:t>
      </w:r>
    </w:p>
    <w:p>
      <w:pPr>
        <w:pStyle w:val="Heading2"/>
      </w:pPr>
      <w:r>
        <w:rPr>
          <w:color w:val="1F2A44"/>
        </w:rPr>
        <w:t>EBT (Gladstone et al., 2025)</w:t>
      </w:r>
    </w:p>
    <w:p>
      <w:pPr>
        <w:pStyle w:val="ListBullet"/>
      </w:pPr>
      <w:r>
        <w:rPr>
          <w:b/>
        </w:rPr>
        <w:t>Core idea:</w:t>
      </w:r>
      <w:r>
        <w:t xml:space="preserve"> EBTs learn an energy scalar E_θ(x, ŷ) over (context, candidate-prediction) pairs. Prediction is gradient-descent on E_θ w.r.t. ŷ until convergence — this IS the "thinking" loop.</w:t>
      </w:r>
    </w:p>
    <w:p>
      <w:pPr>
        <w:pStyle w:val="ListBullet"/>
      </w:pPr>
      <w:r>
        <w:rPr>
          <w:b/>
        </w:rPr>
        <w:t>System-2 facets emerge:</w:t>
      </w:r>
      <w:r>
        <w:t xml:space="preserve"> (1) dynamic compute allocation via variable MCMC depth, (2) uncertainty modeled by the energy scalar itself, (3) verification of predictions by the learned energy.</w:t>
      </w:r>
    </w:p>
    <w:p>
      <w:pPr>
        <w:pStyle w:val="ListBullet"/>
      </w:pPr>
      <w:r>
        <w:rPr>
          <w:b/>
        </w:rPr>
        <w:t>Recipe choice:</w:t>
      </w:r>
      <w:r>
        <w:t xml:space="preserve"> We adopt the paper's S2 (System-2 capable) recipe verbatim from EBT/job_scripts/nlp/pretrain/ebt_s2.sh. Their Table 2 shows removing any of {random step size, random num steps, Langevin noise, replay buffer} either kills the thinking gain or shifts the longer-vs-self-verification trade-off.</w:t>
      </w:r>
    </w:p>
    <w:p>
      <w:pPr>
        <w:pStyle w:val="ListBullet"/>
      </w:pPr>
      <w:r>
        <w:rPr>
          <w:b/>
        </w:rPr>
        <w:t>Training cost:</w:t>
      </w:r>
      <w:r>
        <w:t xml:space="preserve"> EBT backprops through the MCMC trajectory via Hessian-vector products. Effective FLOPs ~3x a vanilla Transformer of the same shape at our randomized-num-steps setting.</w:t>
      </w:r>
    </w:p>
    <w:p>
      <w:pPr>
        <w:pStyle w:val="Heading2"/>
      </w:pPr>
      <w:r>
        <w:rPr>
          <w:color w:val="1F2A44"/>
        </w:rPr>
        <w:t>nanochat (Karpathy)</w:t>
      </w:r>
    </w:p>
    <w:p>
      <w:pPr>
        <w:pStyle w:val="ListBullet"/>
      </w:pPr>
      <w:r>
        <w:rPr>
          <w:b/>
        </w:rPr>
        <w:t>Pretraining data:</w:t>
      </w:r>
      <w:r>
        <w:t xml:space="preserve"> karpathy/climbmix-400b-shuffle (NVIDIA ClimbMix-400B mirror). Per Karpathy's commit log, the FineWeb-EDU → ClimbMix swap gave ~27% wallclock speedup to GPT-2 capability.</w:t>
      </w:r>
    </w:p>
    <w:p>
      <w:pPr>
        <w:pStyle w:val="ListBullet"/>
      </w:pPr>
      <w:r>
        <w:rPr>
          <w:b/>
        </w:rPr>
        <w:t>Packing:</w:t>
      </w:r>
      <w:r>
        <w:t xml:space="preserve"> BOS-aligned best-fit packing of variable-length documents into fixed-length rows of (sequence_length + 1) tokens. We mirror this exactly in BestFitCausalLoader.</w:t>
      </w:r>
    </w:p>
    <w:p>
      <w:pPr>
        <w:pStyle w:val="ListBullet"/>
      </w:pPr>
      <w:r>
        <w:rPr>
          <w:b/>
        </w:rPr>
        <w:t>CORE benchmark:</w:t>
      </w:r>
      <w:r>
        <w:t xml:space="preserve"> A mixture of 22 zero-shot ICL tasks following the DCLM paper (Li et al. 2024). We use nanochat's eval_bundle and core_eval.py module directly (without installing nanochat as a package — see Dependency Conflicts below).</w:t>
      </w:r>
    </w:p>
    <w:p>
      <w:pPr>
        <w:pStyle w:val="ListBullet"/>
      </w:pPr>
      <w:r>
        <w:rPr>
          <w:b/>
        </w:rPr>
        <w:t>SFT mixture:</w:t>
      </w:r>
      <w:r>
        <w:t xml:space="preserve"> SmolTalk + MMLU auxiliary_train + GSM8K. We add CodeAlpaca, MBPP, OpenCodeReasoning for coding emphasis.</w:t>
      </w:r>
    </w:p>
    <w:p>
      <w:pPr>
        <w:pStyle w:val="Heading2"/>
      </w:pPr>
      <w:r>
        <w:rPr>
          <w:color w:val="1F2A44"/>
        </w:rPr>
        <w:t>LoopLM / Ouro (ByteDance Seed, 2025)</w:t>
      </w:r>
    </w:p>
    <w:p>
      <w:pPr>
        <w:pStyle w:val="ListBullet"/>
      </w:pPr>
      <w:r>
        <w:rPr>
          <w:b/>
        </w:rPr>
        <w:t>Hypothesis:</w:t>
      </w:r>
      <w:r>
        <w:t xml:space="preserve"> "Compute-dependent" models should learn iterative computation during pretraining, not only in post-training. Their 1.4B/2.6B looped models match 4B/8B dense baselines.</w:t>
      </w:r>
    </w:p>
    <w:p>
      <w:pPr>
        <w:pStyle w:val="ListBullet"/>
      </w:pPr>
      <w:r>
        <w:rPr>
          <w:b/>
        </w:rPr>
        <w:t>What we borrow:</w:t>
      </w:r>
      <w:r>
        <w:t xml:space="preserve"> The framing that iterative latent computation (for EBT: MCMC sweeps) is a third scaling axis beyond model size and data. Our multi-depth CORE eval is the EBT analog of LoopLM's "performance vs recurrent depth" table.</w:t>
      </w:r>
    </w:p>
    <w:p>
      <w:pPr>
        <w:pStyle w:val="ListBullet"/>
      </w:pPr>
      <w:r>
        <w:rPr>
          <w:b/>
        </w:rPr>
        <w:t>What we don't borrow:</w:t>
      </w:r>
      <w:r>
        <w:t xml:space="preserve"> LoopLM's SFT data (OpenThoughts3 / AceReason / Llama-Nemotron-Post-Training-Dataset) is ~8.3M examples across reasoning-heavy tasks. Out of scale for a 1B base model's first SFT pass; we stick with the nanochat mixture.</w:t>
      </w:r>
    </w:p>
    <w:p>
      <w:pPr>
        <w:pStyle w:val="Heading1"/>
      </w:pPr>
      <w:r>
        <w:rPr>
          <w:color w:val="1F2A44"/>
        </w:rPr>
        <w:t>Datasets</w:t>
      </w:r>
    </w:p>
    <w:p>
      <w:pPr>
        <w:pStyle w:val="Heading2"/>
      </w:pPr>
      <w:r>
        <w:rPr>
          <w:color w:val="1F2A44"/>
        </w:rPr>
        <w:t>Pretraining: NVIDIA ClimbMix-400B</w:t>
      </w:r>
    </w:p>
    <w:p>
      <w:pPr>
        <w:pStyle w:val="ListBullet"/>
      </w:pPr>
      <w:r>
        <w:t>Source: huggingface.co/datasets/karpathy/climbmix-400b-shuffle</w:t>
      </w:r>
    </w:p>
    <w:p>
      <w:pPr>
        <w:pStyle w:val="ListBullet"/>
      </w:pPr>
      <w:r>
        <w:t>Total: 553M rows, ~400B tokens, ~600 GB, 6,543 parquet shards.</w:t>
      </w:r>
    </w:p>
    <w:p>
      <w:pPr>
        <w:pStyle w:val="ListBullet"/>
      </w:pPr>
      <w:r>
        <w:t>We download 170 train shards by default (~17 GB on disk, ~10B tokens). Karpathy's reference is that ~150 shards reach GPT-2 capability for a vanilla 124M dense transformer; we use a slight overshoot.</w:t>
      </w:r>
    </w:p>
    <w:p>
      <w:pPr>
        <w:pStyle w:val="ListBullet"/>
      </w:pPr>
      <w:r>
        <w:t>Validation: shard_06542.parquet (pinned).</w:t>
      </w:r>
    </w:p>
    <w:p>
      <w:pPr>
        <w:pStyle w:val="ListBullet"/>
      </w:pPr>
      <w:r>
        <w:t>Test: shard_06541.parquet (pinned, reported post-hoc).</w:t>
      </w:r>
    </w:p>
    <w:p>
      <w:pPr>
        <w:pStyle w:val="ListBullet"/>
      </w:pPr>
      <w:r>
        <w:t>Loader: BOS-aligned best-fit packer into EBT's [B, 1, T+1] format.</w:t>
      </w:r>
    </w:p>
    <w:p>
      <w:pPr>
        <w:pStyle w:val="Heading2"/>
      </w:pPr>
      <w:r>
        <w:rPr>
          <w:color w:val="1F2A44"/>
        </w:rPr>
        <w:t>SFT: conversational + reasoning + code mixture</w:t>
      </w:r>
    </w:p>
    <w:p>
      <w:r>
        <w:rPr>
          <w:b w:val="0"/>
          <w:i w:val="0"/>
        </w:rPr>
        <w:t>Per-source row caps prevent the early big sources from starving the later sources. Sources that fail to download (auth gate, network) are skipped with a warning rather than crashing the prep job.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3118"/>
          </w:tcPr>
          <w:p>
            <w:r/>
            <w:r>
              <w:rPr>
                <w:b/>
              </w:rPr>
              <w:t>HF repo</w:t>
            </w:r>
          </w:p>
        </w:tc>
        <w:tc>
          <w:tcPr>
            <w:tcW w:type="dxa" w:w="1134"/>
          </w:tcPr>
          <w:p>
            <w:r/>
            <w:r>
              <w:rPr>
                <w:b/>
              </w:rPr>
              <w:t>Default cap</w:t>
            </w:r>
          </w:p>
        </w:tc>
        <w:tc>
          <w:tcPr>
            <w:tcW w:type="dxa" w:w="2835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SmolTalk train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HuggingFaceTB/smoltalk (config "all")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460,000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General conversation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MMLU aux_train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cais/mmlu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100,000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Multiple-choice reasoning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GSM8K main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openai/gsm8k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8,000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Math word problems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CodeAlpaca-20k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sahil2801/CodeAlpaca-20k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20,000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Code instruction-following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MBPP full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google-research-datasets/mbpp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974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Python code synthesis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OpenCodeReasoning split_0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nvidia/OpenCodeReasoning (streaming)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25,000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LoopLM-style reasoning (skipped if gated)</w:t>
            </w:r>
          </w:p>
        </w:tc>
      </w:tr>
    </w:tbl>
    <w:p>
      <w:pPr>
        <w:pStyle w:val="Heading1"/>
      </w:pPr>
      <w:r>
        <w:rPr>
          <w:color w:val="1F2A44"/>
        </w:rPr>
        <w:t>Model: 1B Energy-Based Transformer</w:t>
      </w:r>
    </w:p>
    <w:p>
      <w:pPr>
        <w:pStyle w:val="Heading2"/>
      </w:pPr>
      <w:r>
        <w:rPr>
          <w:color w:val="1F2A44"/>
        </w:rPr>
        <w:t>Architecture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</w:tcPr>
          <w:p>
            <w:r/>
            <w:r>
              <w:rPr>
                <w:b/>
              </w:rPr>
              <w:t>Parameter</w:t>
            </w:r>
          </w:p>
        </w:tc>
        <w:tc>
          <w:tcPr>
            <w:tcW w:type="dxa" w:w="2551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Transformer blocks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Between EBT-xl (24) and ~1.5B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Attention heads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32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Embedding dim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2048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EBT-xl baseline width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Context length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2048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matches nanochat; up from EBT paper's 256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Tokenizer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EleutherAI/gpt-neox-20b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matches EBT paper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Variant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time_embed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EBT-NLP autoregressive variant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Initial condition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random_noise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predictions start from N(0, I)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bf16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Hopper/Blackwell-friendly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Estimated params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~1.3B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including embedding + lm_head</w:t>
            </w:r>
          </w:p>
        </w:tc>
      </w:tr>
    </w:tbl>
    <w:p>
      <w:pPr>
        <w:pStyle w:val="Heading2"/>
      </w:pPr>
      <w:r>
        <w:rPr>
          <w:color w:val="1F2A44"/>
        </w:rPr>
        <w:t>MCMC / Energy-Landscape Regularization (S2 recipe)</w:t>
      </w:r>
    </w:p>
    <w:p>
      <w:r>
        <w:rPr>
          <w:b w:val="0"/>
          <w:i w:val="0"/>
        </w:rPr>
        <w:t>Adopted verbatim from EBT/job_scripts/nlp/pretrain/ebt_s2.sh. Per the paper's Table 2, every one of these is required for thinking gains: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</w:tcPr>
          <w:p>
            <w:r/>
            <w:r>
              <w:rPr>
                <w:b/>
              </w:rPr>
              <w:t>Hyperparameter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mcmc_num_steps (train)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Base depth; extended via randomization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mcmc_step_size (alpha)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Paired with scale_alpha_with_energy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mcmc_step_size_learnable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Model finds its own step size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mcmc_step_size_lr_multiplier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1.5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3x rule from EBT minimal example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langevin_dynamics_noise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3.0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Per-step Gaussian noise on prediction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randomize_mcmc_step_size_scale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2.0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alpha sampled in [alpha/2, 2*alpha]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randomize_mcmc_num_steps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Number of repeats on final landscape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randomize_mcmc_num_steps_min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Lower bound of sampled repeats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truncate_mcmc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Only final step backprops (faster)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no_mcmc_detach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Keep MCMC computation graph (2nd-order)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mcmc_replay_buffer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 (size 48)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Simulate longer trajectories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mcmc_replay_buffer_sample_bs_percent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0.25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25% of batch from buffer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norm_pred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RMSNorm on the prediction at each step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scale_alpha_with_energy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alpha *= exp(E / temp); paired with small alpha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scale_alpha_with_energy_temp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Temperature for the scaling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clamp_futures_grad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 (±9.0 / alpha)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Prevents step explosion</w:t>
            </w:r>
          </w:p>
        </w:tc>
      </w:tr>
      <w:tr>
        <w:tc>
          <w:tcPr>
            <w:tcW w:type="dxa" w:w="3402"/>
          </w:tcPr>
          <w:p>
            <w:r>
              <w:rPr>
                <w:sz w:val="20"/>
              </w:rPr>
              <w:t>normalize_initial_condition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Softmax at each MCMC step</w:t>
            </w:r>
          </w:p>
        </w:tc>
      </w:tr>
    </w:tbl>
    <w:p>
      <w:pPr>
        <w:pStyle w:val="Heading2"/>
      </w:pPr>
      <w:r>
        <w:rPr>
          <w:color w:val="1F2A44"/>
        </w:rPr>
        <w:t>Optimizer (5 param groups)</w:t>
      </w:r>
    </w:p>
    <w:p>
      <w:r>
        <w:rPr>
          <w:b w:val="0"/>
          <w:i w:val="0"/>
        </w:rPr>
        <w:t>Mirrors EBT/base_model_trainer.py::configure_optimizers_nlp. Critical: the learnable alpha (MCMC step size) MUST have its own param group with lr = mcmc_step_size_lr_multiplier × peak_lr and weight_decay = 0; otherwise alpha learns at peak_lr (way too slow) and the recipe collapses.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</w:rPr>
              <w:t>Group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LR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Weight decay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Members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matrix_decay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2e-4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Linear weights of transformer blocks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no_decay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2e-4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Norm scales, biases, 1-D params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embedding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1e-4 (0.5x)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0.01 (0.1x)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Token + position embeddings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head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2e-4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0.01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LM head / unembed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alpha_mcmc_step_size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3e-4 (1.5x)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0.0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EBT learnable step size</w:t>
            </w:r>
          </w:p>
        </w:tc>
      </w:tr>
    </w:tbl>
    <w:p>
      <w:pPr>
        <w:pStyle w:val="Heading1"/>
      </w:pPr>
      <w:r>
        <w:rPr>
          <w:color w:val="1F2A44"/>
        </w:rPr>
        <w:t>System-2 Evaluation Protocol</w:t>
      </w:r>
    </w:p>
    <w:p>
      <w:r>
        <w:rPr>
          <w:b w:val="0"/>
          <w:i w:val="0"/>
        </w:rPr>
        <w:t>The whole point of an EBT — versus a vanilla transformer — is that performance should improve with inference-time compute (more MCMC sweeps, and BoN by lowest energy). If we only log one CORE number per checkpoint we are not validating we built an EBT — we are only validating that we built a language model. The trainer therefore reproduces the EBT paper's Section 4.1.2 protocol live during pretraining.</w:t>
      </w:r>
    </w:p>
    <w:p>
      <w:pPr>
        <w:pStyle w:val="Heading2"/>
      </w:pPr>
      <w:r>
        <w:rPr>
          <w:color w:val="1F2A44"/>
        </w:rPr>
        <w:t>Multi-depth CORE sweep (paper Figure 6a)</w:t>
      </w:r>
    </w:p>
    <w:p>
      <w:pPr>
        <w:pStyle w:val="ListBullet"/>
      </w:pPr>
      <w:r>
        <w:rPr>
          <w:b/>
        </w:rPr>
        <w:t>eval_mcmc_depths:</w:t>
      </w:r>
      <w:r>
        <w:t xml:space="preserve"> list of inference-time MCMC depths to evaluate CORE at. Default [1, 2, 4]. Implemented via a context manager that temporarily overrides model.hparams.mcmc_num_steps and disables randomize_mcmc_num_steps so the per-depth count is exact.</w:t>
      </w:r>
    </w:p>
    <w:p>
      <w:pPr>
        <w:pStyle w:val="ListBullet"/>
      </w:pPr>
      <w:r>
        <w:rPr>
          <w:b/>
        </w:rPr>
        <w:t>Logged metrics:</w:t>
      </w:r>
      <w:r>
        <w:t xml:space="preserve"> core_metric_at_&lt;d&gt; per depth, plus core_thinking_gain = max_d − min_d. The gain should grow during pretraining (paper's Figure 6b).</w:t>
      </w:r>
    </w:p>
    <w:p>
      <w:pPr>
        <w:pStyle w:val="ListBullet"/>
      </w:pPr>
      <w:r>
        <w:rPr>
          <w:b/>
        </w:rPr>
        <w:t>Early stop signal:</w:t>
      </w:r>
      <w:r>
        <w:t xml:space="preserve"> core_metric is the CORE at the MAX depth, i.e. the model's best achievable score with full thinking.</w:t>
      </w:r>
    </w:p>
    <w:p>
      <w:pPr>
        <w:pStyle w:val="Heading2"/>
      </w:pPr>
      <w:r>
        <w:rPr>
          <w:color w:val="1F2A44"/>
        </w:rPr>
        <w:t>HumanEval with EBT self-verification</w:t>
      </w:r>
    </w:p>
    <w:p>
      <w:pPr>
        <w:pStyle w:val="ListBullet"/>
      </w:pPr>
      <w:r>
        <w:rPr>
          <w:b/>
        </w:rPr>
        <w:t>humaneval_self_verify_samples:</w:t>
      </w:r>
      <w:r>
        <w:t xml:space="preserve"> integer K. K candidates are generated per problem; we record the mean final-step energy across the generated tokens. The candidate with LOWEST mean energy is chosen as the BoN pick.</w:t>
      </w:r>
    </w:p>
    <w:p>
      <w:pPr>
        <w:pStyle w:val="ListBullet"/>
      </w:pPr>
      <w:r>
        <w:rPr>
          <w:b/>
        </w:rPr>
        <w:t>Logged metrics:</w:t>
      </w:r>
      <w:r>
        <w:t xml:space="preserve"> humaneval_pass_at_1 (first sample), humaneval_pass_at_1_bon (lowest-energy pick), humaneval_pass_at_n (any candidate passes; sanity upper bound).</w:t>
      </w:r>
    </w:p>
    <w:p>
      <w:pPr>
        <w:pStyle w:val="ListBullet"/>
      </w:pPr>
      <w:r>
        <w:rPr>
          <w:b/>
        </w:rPr>
        <w:t>Why this matters:</w:t>
      </w:r>
      <w:r>
        <w:t xml:space="preserve"> EBT paper Section 4.1.2 finds Self-Verification mode produces the largest System-2 gains on text. If our base model cannot do BoN &gt; naive after enough training, the energy verifier isn't calibrated.</w:t>
      </w:r>
    </w:p>
    <w:p>
      <w:pPr>
        <w:pStyle w:val="Heading2"/>
      </w:pPr>
      <w:r>
        <w:rPr>
          <w:color w:val="1F2A44"/>
        </w:rPr>
        <w:t>Pretrain-time EBT diagnostics</w:t>
      </w:r>
    </w:p>
    <w:p>
      <w:pPr>
        <w:pStyle w:val="ListBullet"/>
      </w:pPr>
      <w:r>
        <w:rPr>
          <w:b/>
        </w:rPr>
        <w:t>ebt/initial_final_pred_energies_gap:</w:t>
      </w:r>
      <w:r>
        <w:t xml:space="preserve"> central diagnostic that MCMC is descending the energy landscape. Should be positive and grow. If it stays ~0 or flips negative, kill the run — landscape is broken.</w:t>
      </w:r>
    </w:p>
    <w:p>
      <w:pPr>
        <w:pStyle w:val="ListBullet"/>
      </w:pPr>
      <w:r>
        <w:rPr>
          <w:b/>
        </w:rPr>
        <w:t>ebt/alpha_step_size:</w:t>
      </w:r>
      <w:r>
        <w:t xml:space="preserve"> current learned alpha. Starts at 0.5; healthy range observed in EBT-xxs experiments: 0.3-1.5.</w:t>
      </w:r>
    </w:p>
    <w:p>
      <w:pPr>
        <w:pStyle w:val="ListBullet"/>
      </w:pPr>
      <w:r>
        <w:rPr>
          <w:b/>
        </w:rPr>
        <w:t>ebt/initial_loss vs ebt/final_step_loss:</w:t>
      </w:r>
      <w:r>
        <w:t xml:space="preserve"> gap should grow; shows the MCMC trajectory is reducing CE loss.</w:t>
      </w:r>
    </w:p>
    <w:p>
      <w:pPr>
        <w:pStyle w:val="ListBullet"/>
      </w:pPr>
      <w:r>
        <w:rPr>
          <w:b/>
        </w:rPr>
        <w:t>lr/alpha_mcmc_step_size:</w:t>
      </w:r>
      <w:r>
        <w:t xml:space="preserve"> verifies the dedicated alpha param group is firing at the correct LR (1.5x peak).</w:t>
      </w:r>
    </w:p>
    <w:p>
      <w:pPr>
        <w:pStyle w:val="Heading1"/>
      </w:pPr>
      <w:r>
        <w:rPr>
          <w:color w:val="1F2A44"/>
        </w:rPr>
        <w:t>Critical Bugs Found in the EBT Stack</w:t>
      </w:r>
    </w:p>
    <w:p>
      <w:r>
        <w:rPr>
          <w:b w:val="0"/>
          <w:i w:val="0"/>
        </w:rPr>
        <w:t>All discovered by reading the actual EBT/ source (not just the paper). Each one would have broken our run in non-obvious ways.</w:t>
      </w:r>
    </w:p>
    <w:p>
      <w:r>
        <w:rPr>
          <w:b/>
          <w:color w:val="A81F1F"/>
        </w:rPr>
        <w:t>Bug 1: EBT forward does NOT accept return_last_only</w:t>
      </w:r>
    </w:p>
    <w:p>
      <w:pPr>
        <w:pStyle w:val="ListBullet"/>
      </w:pPr>
      <w:r>
        <w:rPr>
          <w:b/>
        </w:rPr>
        <w:t>Location:</w:t>
      </w:r>
      <w:r>
        <w:t xml:space="preserve"> EBT/model/nlp/ebt.py line 67 (forward signature)</w:t>
      </w:r>
    </w:p>
    <w:p>
      <w:pPr>
        <w:pStyle w:val="ListBullet"/>
      </w:pPr>
      <w:r>
        <w:rPr>
          <w:b/>
        </w:rPr>
        <w:t>Symptom:</w:t>
      </w:r>
      <w:r>
        <w:t xml:space="preserve"> TypeError: forward() got an unexpected keyword argument "return_last_only". Would crash at the first CORE eval (~step 5000).</w:t>
      </w:r>
    </w:p>
    <w:p>
      <w:pPr>
        <w:pStyle w:val="ListBullet"/>
      </w:pPr>
      <w:r>
        <w:rPr>
          <w:b/>
        </w:rPr>
        <w:t>Fix:</w:t>
      </w:r>
      <w:r>
        <w:t xml:space="preserve"> EBTCoreWrapper now drops the kwarg and takes predicted_distributions[-1] from the returned list of per-step predictions.</w:t>
      </w:r>
    </w:p>
    <w:p>
      <w:r>
        <w:rPr>
          <w:b/>
          <w:color w:val="A81F1F"/>
        </w:rPr>
        <w:t>Bug 2: Five EBT hparams expected by forward but never plumbed</w:t>
      </w:r>
    </w:p>
    <w:p>
      <w:pPr>
        <w:pStyle w:val="ListBullet"/>
      </w:pPr>
      <w:r>
        <w:rPr>
          <w:b/>
        </w:rPr>
        <w:t>Location:</w:t>
      </w:r>
      <w:r>
        <w:t xml:space="preserve"> norm_pred, norm_pred_not_final_step, scale_alpha_with_energy, scale_alpha_with_energy_temp, mcmc_replay_buffer_sample_bs_percent</w:t>
      </w:r>
    </w:p>
    <w:p>
      <w:pPr>
        <w:pStyle w:val="ListBullet"/>
      </w:pPr>
      <w:r>
        <w:rPr>
          <w:b/>
        </w:rPr>
        <w:t>Symptom:</w:t>
      </w:r>
      <w:r>
        <w:t xml:space="preserve"> AttributeError at EBT_NLP.__init__ (line 53) or during forward (lines 164, 167, 179). The model wouldn't even instantiate.</w:t>
      </w:r>
    </w:p>
    <w:p>
      <w:pPr>
        <w:pStyle w:val="ListBullet"/>
      </w:pPr>
      <w:r>
        <w:rPr>
          <w:b/>
        </w:rPr>
        <w:t>Fix:</w:t>
      </w:r>
      <w:r>
        <w:t xml:space="preserve"> Added all 5 fields to ModelConfig dataclass + build_hparams. Defaults follow the S2 recipe.</w:t>
      </w:r>
    </w:p>
    <w:p>
      <w:r>
        <w:rPr>
          <w:b/>
          <w:color w:val="A81F1F"/>
        </w:rPr>
        <w:t>Bug 3: No dedicated alpha optimizer group</w:t>
      </w:r>
    </w:p>
    <w:p>
      <w:pPr>
        <w:pStyle w:val="ListBullet"/>
      </w:pPr>
      <w:r>
        <w:rPr>
          <w:b/>
        </w:rPr>
        <w:t>Location:</w:t>
      </w:r>
      <w:r>
        <w:t xml:space="preserve"> Our previous make_optimizer in src/energy_coding/modeling.py</w:t>
      </w:r>
    </w:p>
    <w:p>
      <w:pPr>
        <w:pStyle w:val="ListBullet"/>
      </w:pPr>
      <w:r>
        <w:rPr>
          <w:b/>
        </w:rPr>
        <w:t>Symptom:</w:t>
      </w:r>
      <w:r>
        <w:t xml:space="preserve"> With mcmc_step_size_learnable=True, alpha lands in no_decay_params and learns at peak_lr instead of 1.5x. Effective step size never adapts; entire S2 recipe collapses.</w:t>
      </w:r>
    </w:p>
    <w:p>
      <w:pPr>
        <w:pStyle w:val="ListBullet"/>
      </w:pPr>
      <w:r>
        <w:rPr>
          <w:b/>
        </w:rPr>
        <w:t>Fix:</w:t>
      </w:r>
      <w:r>
        <w:t xml:space="preserve"> New alpha_mcmc_step_size param group mirroring EBT/base_model_trainer.py::configure_optimizers_nlp lines 370-380. lr = mcmc_step_size_lr_multiplier × peak_lr, wd = 0.</w:t>
      </w:r>
    </w:p>
    <w:p>
      <w:r>
        <w:rPr>
          <w:b/>
          <w:color w:val="A81F1F"/>
        </w:rPr>
        <w:t>Bug 4: EBT finetune branch references undefined self.tokenizer</w:t>
      </w:r>
    </w:p>
    <w:p>
      <w:pPr>
        <w:pStyle w:val="ListBullet"/>
      </w:pPr>
      <w:r>
        <w:rPr>
          <w:b/>
        </w:rPr>
        <w:t>Location:</w:t>
      </w:r>
      <w:r>
        <w:t xml:space="preserve"> EBT/model/nlp/ebt.py line 203 vs line 25-28</w:t>
      </w:r>
    </w:p>
    <w:p>
      <w:pPr>
        <w:pStyle w:val="ListBullet"/>
      </w:pPr>
      <w:r>
        <w:rPr>
          <w:b/>
        </w:rPr>
        <w:t>Symptom:</w:t>
      </w:r>
      <w:r>
        <w:t xml:space="preserve"> AttributeError: "EBT_NLP" object has no attribute "tokenizer". The execution_mode="finetune" path is untested and crashes immediately.</w:t>
      </w:r>
    </w:p>
    <w:p>
      <w:pPr>
        <w:pStyle w:val="ListBullet"/>
      </w:pPr>
      <w:r>
        <w:rPr>
          <w:b/>
        </w:rPr>
        <w:t>Fix:</w:t>
      </w:r>
      <w:r>
        <w:t xml:space="preserve"> SFT trainer uses execution_mode="pretrain" instead. We lose the mask_q_tokens behavior (loss is computed on user tokens too) but this is what nanochat's SFT does anyway.</w:t>
      </w:r>
    </w:p>
    <w:p>
      <w:r>
        <w:rPr>
          <w:b/>
          <w:color w:val="A81F1F"/>
        </w:rPr>
        <w:t>Bug 5: mask_q_tokens uses wrong pad token</w:t>
      </w:r>
    </w:p>
    <w:p>
      <w:pPr>
        <w:pStyle w:val="ListBullet"/>
      </w:pPr>
      <w:r>
        <w:rPr>
          <w:b/>
        </w:rPr>
        <w:t>Location:</w:t>
      </w:r>
      <w:r>
        <w:t xml:space="preserve"> EBT/model/model_utils.py line 411</w:t>
      </w:r>
    </w:p>
    <w:p>
      <w:pPr>
        <w:pStyle w:val="ListBullet"/>
      </w:pPr>
      <w:r>
        <w:rPr>
          <w:b/>
        </w:rPr>
        <w:t>Symptom:</w:t>
      </w:r>
      <w:r>
        <w:t xml:space="preserve"> Fills masked positions with tokenizer.pad_token_id (=1 for gpt-neox-20b). But the loss uses ignore_index = tokenizer.eos_token_id (=0). So even masked tokens count toward loss. EBT codebase implicitly assumes pad==eos (their data loaders set this manually).</w:t>
      </w:r>
    </w:p>
    <w:p>
      <w:pPr>
        <w:pStyle w:val="ListBullet"/>
      </w:pPr>
      <w:r>
        <w:rPr>
          <w:b/>
        </w:rPr>
        <w:t>Fix:</w:t>
      </w:r>
      <w:r>
        <w:t xml:space="preserve"> Sidestepped by using execution_mode="pretrain" for SFT (no mask_q_tokens called).</w:t>
      </w:r>
    </w:p>
    <w:p>
      <w:r>
        <w:rPr>
          <w:b/>
          <w:color w:val="A81F1F"/>
        </w:rPr>
        <w:t>Bug 6: mask_q_tokens raises if marker missing in any batch row</w:t>
      </w:r>
    </w:p>
    <w:p>
      <w:pPr>
        <w:pStyle w:val="ListBullet"/>
      </w:pPr>
      <w:r>
        <w:rPr>
          <w:b/>
        </w:rPr>
        <w:t>Location:</w:t>
      </w:r>
      <w:r>
        <w:t xml:space="preserve"> EBT/model/model_utils.py line 393 (find_subsequences raises)</w:t>
      </w:r>
    </w:p>
    <w:p>
      <w:pPr>
        <w:pStyle w:val="ListBullet"/>
      </w:pPr>
      <w:r>
        <w:rPr>
          <w:b/>
        </w:rPr>
        <w:t>Symptom:</w:t>
      </w:r>
      <w:r>
        <w:t xml:space="preserve"> Even if (5) were fixed, our SFT data packer splits long conversations into multiple chunks; only the first chunk contains the [[Answer]]: marker. Other chunks would crash.</w:t>
      </w:r>
    </w:p>
    <w:p>
      <w:pPr>
        <w:pStyle w:val="ListBullet"/>
      </w:pPr>
      <w:r>
        <w:rPr>
          <w:b/>
        </w:rPr>
        <w:t>Fix:</w:t>
      </w:r>
      <w:r>
        <w:t xml:space="preserve"> Two-layer defense: (a) SFT renderer puts marker only once (before first assistant turn); (b) JsonlSFTLoader truncates over-long conversations to a single row instead of splitting.</w:t>
      </w:r>
    </w:p>
    <w:p>
      <w:r>
        <w:rPr>
          <w:b/>
          <w:color w:val="A81F1F"/>
        </w:rPr>
        <w:t>Bug 7: nanochat pyproject pins torch==2.9.1; EBT pins torch==2.4.0</w:t>
      </w:r>
    </w:p>
    <w:p>
      <w:pPr>
        <w:pStyle w:val="ListBullet"/>
      </w:pPr>
      <w:r>
        <w:rPr>
          <w:b/>
        </w:rPr>
        <w:t>Location:</w:t>
      </w:r>
      <w:r>
        <w:t xml:space="preserve"> nanochat/pyproject.toml vs EBT/requirements.txt</w:t>
      </w:r>
    </w:p>
    <w:p>
      <w:pPr>
        <w:pStyle w:val="ListBullet"/>
      </w:pPr>
      <w:r>
        <w:rPr>
          <w:b/>
        </w:rPr>
        <w:t>Symptom:</w:t>
      </w:r>
      <w:r>
        <w:t xml:space="preserve"> pip install -e nanochat would either downgrade EBT's torch or fail with conflict resolution. Original setup_gpu.sh tried this and would break the venv.</w:t>
      </w:r>
    </w:p>
    <w:p>
      <w:pPr>
        <w:pStyle w:val="ListBullet"/>
      </w:pPr>
      <w:r>
        <w:rPr>
          <w:b/>
        </w:rPr>
        <w:t>Fix:</w:t>
      </w:r>
      <w:r>
        <w:t xml:space="preserve"> Do NOT install nanochat as a package. Add nanochat/ to PYTHONPATH and import only nanochat.core_eval and nanochat.execution (lightweight modules with no torch version dependency).</w:t>
      </w:r>
    </w:p>
    <w:p>
      <w:r>
        <w:rPr>
          <w:b/>
          <w:color w:val="A81F1F"/>
        </w:rPr>
        <w:t>Bug 8: scripts.base_eval transitively imports the world</w:t>
      </w:r>
    </w:p>
    <w:p>
      <w:pPr>
        <w:pStyle w:val="ListBullet"/>
      </w:pPr>
      <w:r>
        <w:rPr>
          <w:b/>
        </w:rPr>
        <w:t>Location:</w:t>
      </w:r>
      <w:r>
        <w:t xml:space="preserve"> nanochat/scripts/base_eval.py top-level imports</w:t>
      </w:r>
    </w:p>
    <w:p>
      <w:pPr>
        <w:pStyle w:val="ListBullet"/>
      </w:pPr>
      <w:r>
        <w:rPr>
          <w:b/>
        </w:rPr>
        <w:t>Symptom:</w:t>
      </w:r>
      <w:r>
        <w:t xml:space="preserve"> from scripts.base_eval import evaluate_core pulls in nanochat.engine (needs flash_attention 3), nanochat.checkpoint_manager (needs kernels), and other heavy deps. Most are unavailable in our venv.</w:t>
      </w:r>
    </w:p>
    <w:p>
      <w:pPr>
        <w:pStyle w:val="ListBullet"/>
      </w:pPr>
      <w:r>
        <w:rPr>
          <w:b/>
        </w:rPr>
        <w:t>Fix:</w:t>
      </w:r>
      <w:r>
        <w:t xml:space="preserve"> Inlined the CORE driver in src/energy_coding/evaluation.py. We download the eval_bundle.zip ourselves, parse the YAML/CSV, and call nanochat.core_eval.evaluate_task directly. Only jinja2 + torch needed.</w:t>
      </w:r>
    </w:p>
    <w:p>
      <w:r>
        <w:rPr>
          <w:b/>
          <w:color w:val="A81F1F"/>
        </w:rPr>
        <w:t>Bug 9: GPT-NeoX tokenizer is missing nanochat's expected special tokens</w:t>
      </w:r>
    </w:p>
    <w:p>
      <w:pPr>
        <w:pStyle w:val="ListBullet"/>
      </w:pPr>
      <w:r>
        <w:rPr>
          <w:b/>
        </w:rPr>
        <w:t>Location:</w:t>
      </w:r>
      <w:r>
        <w:t xml:space="preserve"> nanochat/tokenizer.py HuggingFaceTokenizer.get_bos_token_id()</w:t>
      </w:r>
    </w:p>
    <w:p>
      <w:pPr>
        <w:pStyle w:val="ListBullet"/>
      </w:pPr>
      <w:r>
        <w:rPr>
          <w:b/>
        </w:rPr>
        <w:t>Symptom:</w:t>
      </w:r>
      <w:r>
        <w:t xml:space="preserve"> nanochat's wrapper asserts &lt;|bos|&gt; or &lt;|endoftext|&gt; exists. gpt-neox-20b has neither in the tokenizer.json; it uses an unlabeled BOS at id 0.</w:t>
      </w:r>
    </w:p>
    <w:p>
      <w:pPr>
        <w:pStyle w:val="ListBullet"/>
      </w:pPr>
      <w:r>
        <w:rPr>
          <w:b/>
        </w:rPr>
        <w:t>Fix:</w:t>
      </w:r>
      <w:r>
        <w:t xml:space="preserve"> _HFTokenizerWrapper in evaluation.py adapts our HF AutoTokenizer to nanochat's expected surface (get_bos_token_id, __call__(prompts, prepend=...)), falling back to eos_token_id for BOS.</w:t>
      </w:r>
    </w:p>
    <w:p>
      <w:r>
        <w:rPr>
          <w:b/>
          <w:color w:val="A81F1F"/>
        </w:rPr>
        <w:t>Bug 10: HumanEval extractor expected code blocks but base models return continuations</w:t>
      </w:r>
    </w:p>
    <w:p>
      <w:pPr>
        <w:pStyle w:val="ListBullet"/>
      </w:pPr>
      <w:r>
        <w:rPr>
          <w:b/>
        </w:rPr>
        <w:t>Location:</w:t>
      </w:r>
      <w:r>
        <w:t xml:space="preserve"> Our previous evaluation.extract_program</w:t>
      </w:r>
    </w:p>
    <w:p>
      <w:pPr>
        <w:pStyle w:val="ListBullet"/>
      </w:pPr>
      <w:r>
        <w:rPr>
          <w:b/>
        </w:rPr>
        <w:t>Symptom:</w:t>
      </w:r>
      <w:r>
        <w:t xml:space="preserve"> Base model continuations of HumanEval prompts almost never wrap in ```python; the old regex matched nothing and returned an empty program. Pass@1 = 0 regardless of model.</w:t>
      </w:r>
    </w:p>
    <w:p>
      <w:pPr>
        <w:pStyle w:val="ListBullet"/>
      </w:pPr>
      <w:r>
        <w:rPr>
          <w:b/>
        </w:rPr>
        <w:t>Fix:</w:t>
      </w:r>
      <w:r>
        <w:t xml:space="preserve"> New _truncate_completion stops at common end-of-block markers (class, def, if __name__, triple newline). _build_program re-prepends the prompt when the continuation lacks "def ".</w:t>
      </w:r>
    </w:p>
    <w:p>
      <w:pPr>
        <w:pStyle w:val="Heading1"/>
      </w:pPr>
      <w:r>
        <w:rPr>
          <w:color w:val="1F2A44"/>
        </w:rPr>
        <w:t>Run Operations</w:t>
      </w:r>
    </w:p>
    <w:p>
      <w:pPr>
        <w:pStyle w:val="Heading2"/>
      </w:pPr>
      <w:r>
        <w:rPr>
          <w:color w:val="1F2A44"/>
        </w:rPr>
        <w:t>Compute target</w:t>
      </w:r>
    </w:p>
    <w:p>
      <w:r>
        <w:rPr>
          <w:b w:val="0"/>
          <w:i w:val="0"/>
        </w:rPr>
        <w:t>Three GPU configurations supported, in decreasing recommendation order: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GPUs</w:t>
            </w:r>
          </w:p>
        </w:tc>
        <w:tc>
          <w:tcPr>
            <w:tcW w:type="dxa" w:w="1417"/>
          </w:tcPr>
          <w:p>
            <w:r/>
            <w:r>
              <w:rPr>
                <w:b/>
              </w:rPr>
              <w:t>Per-GPU HBM</w:t>
            </w:r>
          </w:p>
        </w:tc>
        <w:tc>
          <w:tcPr>
            <w:tcW w:type="dxa" w:w="4252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Recommended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8 x H200 SXM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141 GB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Default configs/ebt_1b_climbmix.json. ~524K tokens/optimizer step. Headroom for MCMC replay buffer.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Datacenter Blackwell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 x B200 SXM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179-192 GB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Highest single-GPU throughput. Need torch &gt;= 2.6 with CUDA 12.8 wheels (Blackwell). Use configs/ebt_1b_climbmix_b200.json + requirements_blackwell.txt.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Workstation Blackwell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4 x RTX PRO 6000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96 GB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Cheap per-hour. Same torch upgrade needed. Use configs/ebt_1b_climbmix_rtx6000.json.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Solid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8 x H100 SXM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80 GB</w:t>
            </w:r>
          </w:p>
        </w:tc>
        <w:tc>
          <w:tcPr>
            <w:tcW w:type="dxa" w:w="4252"/>
          </w:tcPr>
          <w:p>
            <w:r>
              <w:rPr>
                <w:sz w:val="20"/>
              </w:rPr>
              <w:t>Use configs/ebt_1b_climbmix_h100.json (smaller per-device batch, larger grad accum).</w:t>
            </w:r>
          </w:p>
        </w:tc>
      </w:tr>
    </w:tbl>
    <w:p>
      <w:pPr>
        <w:pStyle w:val="Heading2"/>
      </w:pPr>
      <w:r>
        <w:rPr>
          <w:color w:val="1F2A44"/>
        </w:rPr>
        <w:t>Token-budget math</w:t>
      </w:r>
    </w:p>
    <w:p>
      <w:pPr>
        <w:spacing w:after="120"/>
        <w:ind w:left="283"/>
        <w:shd w:val="clear" w:color="auto" w:fill="F2F2F2"/>
      </w:pPr>
      <w:r>
        <w:rPr>
          <w:rFonts w:ascii="Menlo" w:hAnsi="Menlo"/>
          <w:color w:val="101010"/>
          <w:sz w:val="19"/>
        </w:rPr>
        <w:t>global_tokens_per_step = device_batch_size * seq_len * grad_accum_steps * world_size</w:t>
        <w:br/>
        <w:t>8 GPUs (default):    8 * 2048 * 4 * 8   = 524,288 tokens/step</w:t>
        <w:br/>
        <w:br/>
        <w:t>target_tokens     = 25e9   -&gt; 47,684 steps</w:t>
        <w:br/>
        <w:t>minimum_for_stop  = 8e9    -&gt; 15,259 steps  (CORE &gt;= 0.257 + this many tokens)</w:t>
        <w:br/>
        <w:t>170 shards at ~61M tokens each = ~10.4B tokens raw. With repeat=True the</w:t>
        <w:br/>
        <w:t>loader cycles cleanly; for the full 25B target we cycle the shards ~2.4x.</w:t>
        <w:br/>
        <w:t>Bump NUM_TRAIN_SHARDS=420 in run/prepare_climbmix.sh for single-epoch 25B.</w:t>
      </w:r>
    </w:p>
    <w:p>
      <w:pPr>
        <w:pStyle w:val="Heading2"/>
      </w:pPr>
      <w:r>
        <w:rPr>
          <w:color w:val="1F2A44"/>
        </w:rPr>
        <w:t>Wall-clock estimate (very rough)</w:t>
      </w:r>
    </w:p>
    <w:p>
      <w:r>
        <w:rPr>
          <w:b w:val="0"/>
          <w:i w:val="0"/>
        </w:rPr>
        <w:t>EBT randomized MCMC at our defaults averages ~3 sweeps per training step. Per-step FLOPs ~3x a vanilla transformer of the same shape, but bf16 matmul throughput on H100/B200 is the bottleneck. Rough numbers: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551"/>
          </w:tcPr>
          <w:p>
            <w:r/>
            <w:r>
              <w:rPr>
                <w:b/>
              </w:rPr>
              <w:t>Hardware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Aggregate BF16 TFLOPS</w:t>
            </w:r>
          </w:p>
        </w:tc>
        <w:tc>
          <w:tcPr>
            <w:tcW w:type="dxa" w:w="1587"/>
          </w:tcPr>
          <w:p>
            <w:r/>
            <w:r>
              <w:rPr>
                <w:b/>
              </w:rPr>
              <w:t>Est tokens/sec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Est hours to 8B</w:t>
            </w:r>
          </w:p>
        </w:tc>
        <w:tc>
          <w:tcPr>
            <w:tcW w:type="dxa" w:w="1701"/>
          </w:tcPr>
          <w:p>
            <w:r/>
            <w:r>
              <w:rPr>
                <w:b/>
              </w:rPr>
              <w:t>Est USD to 8B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8 x H200 SXM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~7,900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~100K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~22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$480 - $720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8 x H100 SXM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~7,900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~95K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~23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$450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2 x B200 SXM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~4,500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~70K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~32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$252</w:t>
            </w:r>
          </w:p>
        </w:tc>
      </w:tr>
      <w:tr>
        <w:tc>
          <w:tcPr>
            <w:tcW w:type="dxa" w:w="2551"/>
          </w:tcPr>
          <w:p>
            <w:r>
              <w:rPr>
                <w:sz w:val="20"/>
              </w:rPr>
              <w:t>4 x RTX PRO 6000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~2,000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~30K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~75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$400</w:t>
            </w:r>
          </w:p>
        </w:tc>
      </w:tr>
    </w:tbl>
    <w:p>
      <w:r>
        <w:rPr>
          <w:b w:val="0"/>
          <w:i w:val="0"/>
        </w:rPr>
        <w:t>Throughput estimates are extrapolations from EBT paper FLOPs accounting + standard 30-40% MFU for dense transformer training. Real numbers should be calibrated from the first 100 training steps.</w:t>
      </w:r>
    </w:p>
    <w:p>
      <w:pPr>
        <w:pStyle w:val="Heading2"/>
      </w:pPr>
      <w:r>
        <w:rPr>
          <w:color w:val="1F2A44"/>
        </w:rPr>
        <w:t>Ready-to-run sequence</w:t>
      </w:r>
    </w:p>
    <w:p>
      <w:pPr>
        <w:spacing w:after="120"/>
        <w:ind w:left="283"/>
        <w:shd w:val="clear" w:color="auto" w:fill="F2F2F2"/>
      </w:pPr>
      <w:r>
        <w:rPr>
          <w:rFonts w:ascii="Menlo" w:hAnsi="Menlo"/>
          <w:color w:val="101010"/>
          <w:sz w:val="19"/>
        </w:rPr>
        <w:t>tar -xzf energy-coding-train-ready.tar.gz &amp;&amp; cd energy-coding</w:t>
        <w:br/>
        <w:br/>
        <w:t>wandb login</w:t>
        <w:br/>
        <w:t>export WANDB_API_KEY=...</w:t>
        <w:br/>
        <w:t>huggingface-cli login                          # optional, for SmolTalk/MMLU</w:t>
        <w:br/>
        <w:br/>
        <w:t># Hopper (H100/H200):</w:t>
        <w:br/>
        <w:t>bash run/setup_gpu.sh</w:t>
        <w:br/>
        <w:t>source .venv/bin/activate</w:t>
        <w:br/>
        <w:t>bash run/smoke_test.sh</w:t>
        <w:br/>
        <w:t>bash run/prepare_climbmix.sh</w:t>
        <w:br/>
        <w:t>bash run/train_1b_h200.sh                      # or train_1b_h100.sh</w:t>
        <w:br/>
        <w:br/>
        <w:t># Blackwell (B200 or RTX PRO 6000):</w:t>
        <w:br/>
        <w:t>bash run/setup_gpu_blackwell.sh</w:t>
        <w:br/>
        <w:t>source .venv/bin/activate</w:t>
        <w:br/>
        <w:t>bash run/smoke_test.sh</w:t>
        <w:br/>
        <w:t>bash run/prepare_climbmix.sh</w:t>
        <w:br/>
        <w:t>bash run/train_1b_b200.sh                      # or train_1b_rtx6000.sh</w:t>
        <w:br/>
        <w:br/>
        <w:t># When CORE early-stop fires:</w:t>
        <w:br/>
        <w:t>bash run/prepare_sft.sh</w:t>
        <w:br/>
        <w:t>bash run/train_sft_h200.sh runs/ebt_1b_climbmix/ckpt_latest.pt</w:t>
        <w:br/>
        <w:br/>
        <w:t># Manual final eval (full HumanEval + thinking depth sweep):</w:t>
        <w:br/>
        <w:t>bash run/evaluate_checkpoint.sh runs/ebt_1b_climbmix/ckpt_latest.pt</w:t>
      </w:r>
    </w:p>
    <w:p>
      <w:pPr>
        <w:pStyle w:val="Heading1"/>
      </w:pPr>
      <w:r>
        <w:rPr>
          <w:color w:val="1F2A44"/>
        </w:rPr>
        <w:t>Calibration: What to Watch in the First Hour</w:t>
      </w:r>
    </w:p>
    <w:p>
      <w:r>
        <w:rPr>
          <w:b w:val="0"/>
          <w:i w:val="0"/>
        </w:rPr>
        <w:t>If any of the following deviate, stop and inspect — do not waste the full training budget. These are observable within the first ~100-500 steps.</w:t>
      </w:r>
    </w:p>
    <w:p>
      <w:pPr>
        <w:pStyle w:val="ListBullet"/>
      </w:pPr>
      <w:r>
        <w:rPr>
          <w:b/>
        </w:rPr>
        <w:t>ebt/initial_final_pred_energies_gap at step ~50:</w:t>
      </w:r>
      <w:r>
        <w:t xml:space="preserve"> should be POSITIVE (initial energy &gt; final, i.e. MCMC is descending). If it's ~0 or negative the energy landscape isn't being learned. Check the alpha param group LR.</w:t>
      </w:r>
    </w:p>
    <w:p>
      <w:pPr>
        <w:pStyle w:val="ListBullet"/>
      </w:pPr>
      <w:r>
        <w:rPr>
          <w:b/>
        </w:rPr>
        <w:t>ebt/alpha_step_size:</w:t>
      </w:r>
      <w:r>
        <w:t xml:space="preserve"> starts at 0.5 and should drift. Healthy range 0.3-1.5. If it explodes (&gt;10) or collapses (&lt;0.01) the alpha LR is wrong. Halve mcmc_step_size_lr_multiplier.</w:t>
      </w:r>
    </w:p>
    <w:p>
      <w:pPr>
        <w:pStyle w:val="ListBullet"/>
      </w:pPr>
      <w:r>
        <w:rPr>
          <w:b/>
        </w:rPr>
        <w:t>train_loss_ema:</w:t>
      </w:r>
      <w:r>
        <w:t xml:space="preserve"> should descend past 10.0 within ~200 steps. EBT loss starts very high because the random-noise prior has enormous CE; should fall fast.</w:t>
      </w:r>
    </w:p>
    <w:p>
      <w:pPr>
        <w:pStyle w:val="ListBullet"/>
      </w:pPr>
      <w:r>
        <w:rPr>
          <w:b/>
        </w:rPr>
        <w:t>First CORE eval at step 5000:</w:t>
      </w:r>
      <w:r>
        <w:t xml:space="preserve"> core_metric_at_4 &gt; core_metric_at_1 would be the first concrete sign that "thinking" does something. Even +0.005 is meaningful that early.</w:t>
      </w:r>
    </w:p>
    <w:p>
      <w:pPr>
        <w:pStyle w:val="ListBullet"/>
      </w:pPr>
      <w:r>
        <w:rPr>
          <w:b/>
        </w:rPr>
        <w:t>lr/alpha_mcmc_step_size:</w:t>
      </w:r>
      <w:r>
        <w:t xml:space="preserve"> should be ~3e-4 at peak (1.5x peak_lr). If it logs as 2e-4, the alpha param group isn't firing — make_optimizer didn't find a parameter named "alpha".</w:t>
      </w:r>
    </w:p>
    <w:p>
      <w:pPr>
        <w:pStyle w:val="Heading1"/>
      </w:pPr>
      <w:r>
        <w:rPr>
          <w:color w:val="1F2A44"/>
        </w:rPr>
        <w:t>Open Questions &amp; Future Work</w:t>
      </w:r>
    </w:p>
    <w:p>
      <w:pPr>
        <w:pStyle w:val="ListBullet"/>
      </w:pPr>
      <w:r>
        <w:t>Does the EBT paper's thinking-scaling (Figure 6b) reproduce at 1B+ parameters and 10B+ tokens? Authors only validated at ~3M params on FineWeb.</w:t>
      </w:r>
    </w:p>
    <w:p>
      <w:pPr>
        <w:pStyle w:val="ListBullet"/>
      </w:pPr>
      <w:r>
        <w:t>Does scale_alpha_with_energy cause training instability at higher MCMC depths or larger learning rates? Worth ablating once we have a stable baseline.</w:t>
      </w:r>
    </w:p>
    <w:p>
      <w:pPr>
        <w:pStyle w:val="ListBullet"/>
      </w:pPr>
      <w:r>
        <w:t>Does the EBT's self-verification mode beat plain temperature sampling on HumanEval at our scale? If yes, by how much, and does the gap grow with training (paper claim: yes).</w:t>
      </w:r>
    </w:p>
    <w:p>
      <w:pPr>
        <w:pStyle w:val="ListBullet"/>
      </w:pPr>
      <w:r>
        <w:t>Should we use EBT's ebt_advanced_inference() for the FINAL HumanEval evaluation? It supports proper Best-of-N with shared prefill, which is more efficient than our current per-sample regeneration.</w:t>
      </w:r>
    </w:p>
    <w:p>
      <w:pPr>
        <w:pStyle w:val="ListBullet"/>
      </w:pPr>
      <w:r>
        <w:t>Is the LoopLM SFT recipe (math + code + science + chat at 8.3M examples) tractable on a 1B base model? Would be a useful comparison to nanochat's mixture, but cost is roughly 2x.</w:t>
      </w:r>
    </w:p>
    <w:p>
      <w:pPr>
        <w:pStyle w:val="ListBullet"/>
      </w:pPr>
      <w:r>
        <w:t>RL stage: LoopLM tried DAPO/GRPO and got no gains after SFT. For EBT, the variable inference compute makes vLLM rollouts non-trivial. Maybe try the EBT self-verifier as a process reward model for an offline RL run.</w:t>
      </w:r>
    </w:p>
    <w:p>
      <w:pPr>
        <w:pStyle w:val="Heading1"/>
      </w:pPr>
      <w:r>
        <w:rPr>
          <w:color w:val="1F2A44"/>
        </w:rPr>
        <w:t>References</w:t>
      </w:r>
    </w:p>
    <w:p>
      <w:pPr>
        <w:pStyle w:val="ListBullet"/>
      </w:pPr>
      <w:r>
        <w:t>Gladstone et al. "Energy-Based Transformers are Scalable Learners and Thinkers." arXiv:2507.02092 (Jul 2025). Code: github.com/alexiglad/EBT</w:t>
      </w:r>
    </w:p>
    <w:p>
      <w:pPr>
        <w:pStyle w:val="ListBullet"/>
      </w:pPr>
      <w:r>
        <w:t>Zhu, Wang, Hua, Zhang et al. (ByteDance Seed). "Scaling Latent Reasoning via Looped Language Models." arXiv:2510.25741 (Nov 2025). Project: ouro-llm.github.io</w:t>
      </w:r>
    </w:p>
    <w:p>
      <w:pPr>
        <w:pStyle w:val="ListBullet"/>
      </w:pPr>
      <w:r>
        <w:t>Karpathy. nanochat. github.com/karpathy/nanochat</w:t>
      </w:r>
    </w:p>
    <w:p>
      <w:pPr>
        <w:pStyle w:val="ListBullet"/>
      </w:pPr>
      <w:r>
        <w:t>NVIDIA. ClimbMix-400B. Mirror at huggingface.co/datasets/karpathy/climbmix-400b-shuffle</w:t>
      </w:r>
    </w:p>
    <w:p>
      <w:pPr>
        <w:pStyle w:val="ListBullet"/>
      </w:pPr>
      <w:r>
        <w:t>Li, Bansal, Crain et al. "DataComp-LM (DCLM)." arXiv:2406.11794 (CORE benchmark)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