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51BDC" w14:textId="4C47248F" w:rsidR="00596CF7" w:rsidRPr="00AC5845" w:rsidRDefault="006132BB" w:rsidP="00596CF7">
      <w:pPr>
        <w:rPr>
          <w:rFonts w:asciiTheme="majorHAnsi" w:eastAsiaTheme="majorEastAsia" w:hAnsiTheme="majorHAnsi" w:cstheme="majorBidi"/>
          <w:color w:val="0F4761" w:themeColor="accent1" w:themeShade="BF"/>
          <w:sz w:val="32"/>
          <w:szCs w:val="32"/>
        </w:rPr>
      </w:pPr>
      <w:bookmarkStart w:id="0" w:name="_Hlk235185152"/>
      <w:r>
        <w:rPr>
          <w:rFonts w:asciiTheme="majorHAnsi" w:eastAsiaTheme="majorEastAsia" w:hAnsiTheme="majorHAnsi" w:cstheme="majorBidi"/>
          <w:b/>
          <w:bCs/>
          <w:color w:val="0F4761" w:themeColor="accent1" w:themeShade="BF"/>
          <w:sz w:val="32"/>
          <w:szCs w:val="32"/>
        </w:rPr>
        <w:t>P</w:t>
      </w:r>
      <w:r w:rsidR="00596CF7">
        <w:rPr>
          <w:rFonts w:asciiTheme="majorHAnsi" w:eastAsiaTheme="majorEastAsia" w:hAnsiTheme="majorHAnsi" w:cstheme="majorBidi"/>
          <w:b/>
          <w:bCs/>
          <w:color w:val="0F4761" w:themeColor="accent1" w:themeShade="BF"/>
          <w:sz w:val="32"/>
          <w:szCs w:val="32"/>
        </w:rPr>
        <w:t>atterns in virus spread dynamics in</w:t>
      </w:r>
      <w:r w:rsidR="00596CF7" w:rsidRPr="00AC5845">
        <w:rPr>
          <w:rFonts w:asciiTheme="majorHAnsi" w:eastAsiaTheme="majorEastAsia" w:hAnsiTheme="majorHAnsi" w:cstheme="majorBidi"/>
          <w:b/>
          <w:bCs/>
          <w:color w:val="0F4761" w:themeColor="accent1" w:themeShade="BF"/>
          <w:sz w:val="32"/>
          <w:szCs w:val="32"/>
        </w:rPr>
        <w:t xml:space="preserve"> population</w:t>
      </w:r>
      <w:r w:rsidR="00596CF7">
        <w:rPr>
          <w:rFonts w:asciiTheme="majorHAnsi" w:eastAsiaTheme="majorEastAsia" w:hAnsiTheme="majorHAnsi" w:cstheme="majorBidi"/>
          <w:b/>
          <w:bCs/>
          <w:color w:val="0F4761" w:themeColor="accent1" w:themeShade="BF"/>
          <w:sz w:val="32"/>
          <w:szCs w:val="32"/>
        </w:rPr>
        <w:t>s</w:t>
      </w:r>
      <w:r w:rsidR="00596CF7" w:rsidRPr="00AC5845">
        <w:rPr>
          <w:rFonts w:asciiTheme="majorHAnsi" w:eastAsiaTheme="majorEastAsia" w:hAnsiTheme="majorHAnsi" w:cstheme="majorBidi"/>
          <w:b/>
          <w:bCs/>
          <w:color w:val="0F4761" w:themeColor="accent1" w:themeShade="BF"/>
          <w:sz w:val="32"/>
          <w:szCs w:val="32"/>
        </w:rPr>
        <w:t xml:space="preserve"> seeded by turnover-renewed </w:t>
      </w:r>
      <w:r w:rsidR="00596CF7">
        <w:rPr>
          <w:rFonts w:asciiTheme="majorHAnsi" w:eastAsiaTheme="majorEastAsia" w:hAnsiTheme="majorHAnsi" w:cstheme="majorBidi"/>
          <w:b/>
          <w:bCs/>
          <w:color w:val="0F4761" w:themeColor="accent1" w:themeShade="BF"/>
          <w:sz w:val="32"/>
          <w:szCs w:val="32"/>
        </w:rPr>
        <w:t>transmission units</w:t>
      </w:r>
    </w:p>
    <w:bookmarkEnd w:id="0"/>
    <w:p w14:paraId="1C1A9201" w14:textId="77777777" w:rsidR="00596CF7" w:rsidRPr="00AC5845" w:rsidRDefault="00596CF7" w:rsidP="00596CF7"/>
    <w:p w14:paraId="425FE3FD" w14:textId="77777777" w:rsidR="00596CF7" w:rsidRPr="00AC5845" w:rsidRDefault="00596CF7" w:rsidP="00596CF7">
      <w:pPr>
        <w:spacing w:line="480" w:lineRule="auto"/>
        <w:jc w:val="both"/>
        <w:rPr>
          <w:rFonts w:ascii="Arial" w:hAnsi="Arial" w:cs="Arial"/>
          <w:color w:val="000000" w:themeColor="text1"/>
        </w:rPr>
      </w:pPr>
      <w:proofErr w:type="gramStart"/>
      <w:r w:rsidRPr="00AC5845">
        <w:rPr>
          <w:rFonts w:ascii="Arial" w:hAnsi="Arial" w:cs="Arial"/>
          <w:color w:val="000000" w:themeColor="text1"/>
        </w:rPr>
        <w:t>P.KRALL</w:t>
      </w:r>
      <w:proofErr w:type="gramEnd"/>
      <w:r w:rsidRPr="00AC5845">
        <w:rPr>
          <w:rFonts w:ascii="Arial" w:hAnsi="Arial" w:cs="Arial"/>
          <w:color w:val="000000" w:themeColor="text1"/>
          <w:vertAlign w:val="superscript"/>
        </w:rPr>
        <w:t>1</w:t>
      </w:r>
      <w:r w:rsidRPr="00AC5845">
        <w:rPr>
          <w:rFonts w:ascii="Arial" w:hAnsi="Arial" w:cs="Arial"/>
          <w:color w:val="000000" w:themeColor="text1"/>
        </w:rPr>
        <w:t>, C.KRALL</w:t>
      </w:r>
      <w:r w:rsidRPr="00AC5845">
        <w:rPr>
          <w:rFonts w:ascii="Arial" w:hAnsi="Arial" w:cs="Arial"/>
          <w:color w:val="000000" w:themeColor="text1"/>
          <w:vertAlign w:val="superscript"/>
        </w:rPr>
        <w:t xml:space="preserve"> 2</w:t>
      </w:r>
    </w:p>
    <w:p w14:paraId="73BA4084" w14:textId="77777777" w:rsidR="00596CF7" w:rsidRPr="00AC5845" w:rsidRDefault="00596CF7" w:rsidP="00596CF7">
      <w:pPr>
        <w:tabs>
          <w:tab w:val="left" w:pos="3402"/>
        </w:tabs>
        <w:spacing w:line="480" w:lineRule="auto"/>
        <w:jc w:val="both"/>
        <w:rPr>
          <w:rFonts w:ascii="Arial" w:hAnsi="Arial" w:cs="Arial"/>
          <w:color w:val="000000" w:themeColor="text1"/>
        </w:rPr>
      </w:pPr>
      <w:r w:rsidRPr="00AC5845">
        <w:rPr>
          <w:rFonts w:ascii="Arial" w:hAnsi="Arial" w:cs="Arial"/>
          <w:color w:val="000000" w:themeColor="text1"/>
        </w:rPr>
        <w:t>1)</w:t>
      </w:r>
      <w:r w:rsidRPr="00AC5845">
        <w:rPr>
          <w:rFonts w:ascii="Arial" w:hAnsi="Arial" w:cs="Arial"/>
          <w:color w:val="000000" w:themeColor="text1"/>
          <w:vertAlign w:val="superscript"/>
        </w:rPr>
        <w:t xml:space="preserve"> </w:t>
      </w:r>
      <w:r w:rsidRPr="00AC5845">
        <w:rPr>
          <w:rFonts w:ascii="Arial" w:hAnsi="Arial" w:cs="Arial"/>
          <w:color w:val="000000" w:themeColor="text1"/>
        </w:rPr>
        <w:t>Max Perutz Lab, University of Vienna, Vienna, Austria</w:t>
      </w:r>
    </w:p>
    <w:p w14:paraId="4B49FF77" w14:textId="77777777" w:rsidR="00596CF7" w:rsidRPr="00AC5845" w:rsidRDefault="00596CF7" w:rsidP="00596CF7">
      <w:pPr>
        <w:tabs>
          <w:tab w:val="left" w:pos="3402"/>
        </w:tabs>
        <w:spacing w:line="480" w:lineRule="auto"/>
        <w:jc w:val="both"/>
        <w:rPr>
          <w:rFonts w:ascii="Arial" w:hAnsi="Arial" w:cs="Arial"/>
          <w:color w:val="000000" w:themeColor="text1"/>
        </w:rPr>
      </w:pPr>
      <w:r w:rsidRPr="00AC5845">
        <w:rPr>
          <w:rFonts w:ascii="Arial" w:hAnsi="Arial" w:cs="Arial"/>
          <w:color w:val="000000" w:themeColor="text1"/>
        </w:rPr>
        <w:t xml:space="preserve">2) Center for Medical Data Science, Medical University of Vienna, Vienna, Austria </w:t>
      </w:r>
    </w:p>
    <w:p w14:paraId="70DA4747" w14:textId="77777777" w:rsidR="00596CF7" w:rsidRPr="00AC5845" w:rsidRDefault="00596CF7" w:rsidP="00596CF7">
      <w:pPr>
        <w:pStyle w:val="Heading1"/>
        <w:jc w:val="both"/>
      </w:pPr>
      <w:r w:rsidRPr="00AC5845">
        <w:t>Abstract</w:t>
      </w:r>
    </w:p>
    <w:p w14:paraId="00ED60D7" w14:textId="77777777" w:rsidR="00596CF7" w:rsidRPr="00AC5845" w:rsidRDefault="00596CF7" w:rsidP="00596CF7">
      <w:pPr>
        <w:jc w:val="both"/>
        <w:rPr>
          <w:rFonts w:ascii="Times New Roman" w:hAnsi="Times New Roman" w:cs="Times New Roman"/>
          <w:sz w:val="20"/>
          <w:szCs w:val="20"/>
        </w:rPr>
      </w:pPr>
      <w:r w:rsidRPr="00AC5845">
        <w:rPr>
          <w:rFonts w:ascii="Times New Roman" w:hAnsi="Times New Roman" w:cs="Times New Roman"/>
          <w:sz w:val="20"/>
          <w:szCs w:val="20"/>
        </w:rPr>
        <w:t>This paper analyzes a transmission architecture that generate</w:t>
      </w:r>
      <w:r>
        <w:rPr>
          <w:rFonts w:ascii="Times New Roman" w:hAnsi="Times New Roman" w:cs="Times New Roman"/>
          <w:sz w:val="20"/>
          <w:szCs w:val="20"/>
        </w:rPr>
        <w:t>s</w:t>
      </w:r>
      <w:r w:rsidRPr="00AC5845">
        <w:rPr>
          <w:rFonts w:ascii="Times New Roman" w:hAnsi="Times New Roman" w:cs="Times New Roman"/>
          <w:sz w:val="20"/>
          <w:szCs w:val="20"/>
        </w:rPr>
        <w:t xml:space="preserve"> rapid strain replacement, prolonged incidence plateaus, and </w:t>
      </w:r>
      <w:r>
        <w:rPr>
          <w:rFonts w:ascii="Times New Roman" w:hAnsi="Times New Roman" w:cs="Times New Roman"/>
          <w:sz w:val="20"/>
          <w:szCs w:val="20"/>
        </w:rPr>
        <w:t>rapid</w:t>
      </w:r>
      <w:r w:rsidRPr="00AC5845">
        <w:rPr>
          <w:rFonts w:ascii="Times New Roman" w:hAnsi="Times New Roman" w:cs="Times New Roman"/>
          <w:sz w:val="20"/>
          <w:szCs w:val="20"/>
        </w:rPr>
        <w:t xml:space="preserve"> decay of transient perturbations without </w:t>
      </w:r>
      <w:r>
        <w:rPr>
          <w:rFonts w:ascii="Times New Roman" w:hAnsi="Times New Roman" w:cs="Times New Roman"/>
          <w:sz w:val="20"/>
          <w:szCs w:val="20"/>
        </w:rPr>
        <w:t>depending on</w:t>
      </w:r>
      <w:r w:rsidRPr="00AC5845">
        <w:rPr>
          <w:rFonts w:ascii="Times New Roman" w:hAnsi="Times New Roman" w:cs="Times New Roman"/>
          <w:sz w:val="20"/>
          <w:szCs w:val="20"/>
        </w:rPr>
        <w:t xml:space="preserve"> depletion of aggregate susceptibility. The mechanism combines bounded within-</w:t>
      </w:r>
      <w:r>
        <w:rPr>
          <w:rFonts w:ascii="Times New Roman" w:hAnsi="Times New Roman" w:cs="Times New Roman"/>
          <w:sz w:val="20"/>
          <w:szCs w:val="20"/>
        </w:rPr>
        <w:t>unit</w:t>
      </w:r>
      <w:r w:rsidRPr="00AC5845">
        <w:rPr>
          <w:rFonts w:ascii="Times New Roman" w:hAnsi="Times New Roman" w:cs="Times New Roman"/>
          <w:sz w:val="20"/>
          <w:szCs w:val="20"/>
        </w:rPr>
        <w:t xml:space="preserve"> competition between strains in turnover-renewed </w:t>
      </w:r>
      <w:r>
        <w:rPr>
          <w:rFonts w:ascii="Times New Roman" w:hAnsi="Times New Roman" w:cs="Times New Roman"/>
          <w:sz w:val="20"/>
          <w:szCs w:val="20"/>
        </w:rPr>
        <w:t>transmission units</w:t>
      </w:r>
      <w:r w:rsidRPr="00AC5845">
        <w:rPr>
          <w:rFonts w:ascii="Times New Roman" w:hAnsi="Times New Roman" w:cs="Times New Roman"/>
          <w:sz w:val="20"/>
          <w:szCs w:val="20"/>
        </w:rPr>
        <w:t xml:space="preserve">, spread in aggregates of such </w:t>
      </w:r>
      <w:r>
        <w:rPr>
          <w:rFonts w:ascii="Times New Roman" w:hAnsi="Times New Roman" w:cs="Times New Roman"/>
          <w:sz w:val="20"/>
          <w:szCs w:val="20"/>
        </w:rPr>
        <w:t>units</w:t>
      </w:r>
      <w:r w:rsidRPr="00AC5845">
        <w:rPr>
          <w:rFonts w:ascii="Times New Roman" w:hAnsi="Times New Roman" w:cs="Times New Roman"/>
          <w:sz w:val="20"/>
          <w:szCs w:val="20"/>
        </w:rPr>
        <w:t xml:space="preserve"> activated asynchronously, and transmission in a clustered, subcritical complementary population seeded from these </w:t>
      </w:r>
      <w:r>
        <w:rPr>
          <w:rFonts w:ascii="Times New Roman" w:hAnsi="Times New Roman" w:cs="Times New Roman"/>
          <w:sz w:val="20"/>
          <w:szCs w:val="20"/>
        </w:rPr>
        <w:t>unit</w:t>
      </w:r>
      <w:r w:rsidRPr="00AC5845">
        <w:rPr>
          <w:rFonts w:ascii="Times New Roman" w:hAnsi="Times New Roman" w:cs="Times New Roman"/>
          <w:sz w:val="20"/>
          <w:szCs w:val="20"/>
        </w:rPr>
        <w:t xml:space="preserve">s. We formalize this structure in a discrete-time mechanistic model and identify parameter regimes in which these qualitative patterns arise, using analytical arguments and numerical simulations. </w:t>
      </w:r>
      <w:r w:rsidRPr="001B56EC">
        <w:rPr>
          <w:sz w:val="20"/>
          <w:szCs w:val="20"/>
        </w:rPr>
        <w:t>We show that, when most cases occur in the complementary population rather than in the turnover-renewed transmission units, these patterns arise when the complementary population is substantially subcritical and organized into strongly clustered groups with weak between-cluster coupling</w:t>
      </w:r>
      <w:r>
        <w:rPr>
          <w:sz w:val="20"/>
          <w:szCs w:val="20"/>
        </w:rPr>
        <w:t>.</w:t>
      </w:r>
      <w:r w:rsidRPr="00130A88">
        <w:t xml:space="preserve"> </w:t>
      </w:r>
      <w:r w:rsidRPr="00130A88">
        <w:rPr>
          <w:sz w:val="20"/>
          <w:szCs w:val="20"/>
        </w:rPr>
        <w:t xml:space="preserve">The </w:t>
      </w:r>
      <w:r>
        <w:rPr>
          <w:sz w:val="20"/>
          <w:szCs w:val="20"/>
        </w:rPr>
        <w:t xml:space="preserve">model’s </w:t>
      </w:r>
      <w:r w:rsidRPr="00130A88">
        <w:rPr>
          <w:sz w:val="20"/>
          <w:szCs w:val="20"/>
        </w:rPr>
        <w:t>mechanism operates without any reduction in susceptibility in the broader community and without time-varying external forcing, although both effects</w:t>
      </w:r>
      <w:r>
        <w:rPr>
          <w:sz w:val="20"/>
          <w:szCs w:val="20"/>
        </w:rPr>
        <w:t xml:space="preserve"> only were omitted in favor of simplicity and</w:t>
      </w:r>
      <w:r w:rsidRPr="00130A88">
        <w:rPr>
          <w:sz w:val="20"/>
          <w:szCs w:val="20"/>
        </w:rPr>
        <w:t xml:space="preserve"> could be incorporated into a more comprehensive model.</w:t>
      </w:r>
    </w:p>
    <w:p w14:paraId="2DA8B6E7" w14:textId="77777777" w:rsidR="00596CF7" w:rsidRPr="00AC5845" w:rsidRDefault="00596CF7" w:rsidP="00596CF7">
      <w:pPr>
        <w:jc w:val="both"/>
        <w:rPr>
          <w:rFonts w:ascii="Times New Roman" w:hAnsi="Times New Roman" w:cs="Times New Roman"/>
          <w:vanish/>
          <w:sz w:val="20"/>
          <w:szCs w:val="20"/>
        </w:rPr>
      </w:pPr>
      <w:r w:rsidRPr="00AC5845">
        <w:rPr>
          <w:rFonts w:ascii="Times New Roman" w:hAnsi="Times New Roman" w:cs="Times New Roman"/>
          <w:vanish/>
          <w:sz w:val="20"/>
          <w:szCs w:val="20"/>
        </w:rPr>
        <w:t>Formularende</w:t>
      </w:r>
    </w:p>
    <w:p w14:paraId="3C7D887F" w14:textId="77777777" w:rsidR="00596CF7" w:rsidRPr="00AC5845" w:rsidRDefault="00596CF7" w:rsidP="00596CF7">
      <w:pPr>
        <w:jc w:val="both"/>
        <w:rPr>
          <w:rFonts w:ascii="Times New Roman" w:hAnsi="Times New Roman" w:cs="Times New Roman"/>
          <w:b/>
          <w:bCs/>
          <w:iCs/>
          <w:sz w:val="20"/>
          <w:szCs w:val="20"/>
        </w:rPr>
      </w:pPr>
      <w:r w:rsidRPr="00AC5845">
        <w:rPr>
          <w:rFonts w:ascii="Times New Roman" w:hAnsi="Times New Roman" w:cs="Times New Roman"/>
          <w:b/>
          <w:bCs/>
          <w:iCs/>
          <w:sz w:val="20"/>
          <w:szCs w:val="20"/>
        </w:rPr>
        <w:t>Keywords</w:t>
      </w:r>
    </w:p>
    <w:p w14:paraId="36EA478B" w14:textId="77777777" w:rsidR="00596CF7" w:rsidRPr="00AC5845" w:rsidRDefault="00596CF7" w:rsidP="00596CF7">
      <w:pPr>
        <w:jc w:val="both"/>
        <w:rPr>
          <w:rFonts w:ascii="Times New Roman" w:hAnsi="Times New Roman" w:cs="Times New Roman"/>
          <w:iCs/>
          <w:sz w:val="20"/>
          <w:szCs w:val="20"/>
        </w:rPr>
      </w:pPr>
      <w:r w:rsidRPr="00AC5845">
        <w:rPr>
          <w:rFonts w:ascii="Times New Roman" w:hAnsi="Times New Roman" w:cs="Times New Roman"/>
          <w:iCs/>
          <w:sz w:val="20"/>
          <w:szCs w:val="20"/>
        </w:rPr>
        <w:t xml:space="preserve">Epidemiological models, Mathematical epidemiology, Computational epidemiology, </w:t>
      </w:r>
      <w:r>
        <w:rPr>
          <w:rFonts w:ascii="Times New Roman" w:hAnsi="Times New Roman" w:cs="Times New Roman"/>
          <w:iCs/>
          <w:sz w:val="20"/>
          <w:szCs w:val="20"/>
        </w:rPr>
        <w:t>Multi-Strain Epidemics</w:t>
      </w:r>
      <w:r w:rsidRPr="00AC5845">
        <w:rPr>
          <w:rFonts w:ascii="Times New Roman" w:hAnsi="Times New Roman" w:cs="Times New Roman"/>
          <w:iCs/>
          <w:sz w:val="20"/>
          <w:szCs w:val="20"/>
        </w:rPr>
        <w:t>.</w:t>
      </w:r>
    </w:p>
    <w:p w14:paraId="54C761BB" w14:textId="77777777" w:rsidR="00596CF7" w:rsidRPr="00AC5845" w:rsidRDefault="00596CF7" w:rsidP="00596CF7">
      <w:pPr>
        <w:pStyle w:val="Heading1"/>
        <w:numPr>
          <w:ilvl w:val="0"/>
          <w:numId w:val="1"/>
        </w:numPr>
        <w:tabs>
          <w:tab w:val="num" w:pos="720"/>
        </w:tabs>
        <w:ind w:left="720" w:hanging="720"/>
        <w:jc w:val="both"/>
      </w:pPr>
      <w:bookmarkStart w:id="1" w:name="_Hlk222758373"/>
      <w:r w:rsidRPr="00AC5845">
        <w:t>Introduction</w:t>
      </w:r>
      <w:bookmarkEnd w:id="1"/>
      <w:r w:rsidRPr="00AC5845">
        <w:t xml:space="preserve"> </w:t>
      </w:r>
    </w:p>
    <w:p w14:paraId="7FFD32A6" w14:textId="62E7037D" w:rsidR="00596CF7" w:rsidRDefault="00596CF7" w:rsidP="00596CF7">
      <w:pPr>
        <w:spacing w:before="100" w:beforeAutospacing="1" w:after="100" w:afterAutospacing="1" w:line="240" w:lineRule="auto"/>
        <w:jc w:val="both"/>
        <w:rPr>
          <w:rFonts w:ascii="Times New Roman" w:hAnsi="Times New Roman" w:cs="Times New Roman"/>
          <w:sz w:val="20"/>
          <w:szCs w:val="20"/>
        </w:rPr>
      </w:pPr>
      <w:r>
        <w:rPr>
          <w:rFonts w:ascii="Times New Roman" w:hAnsi="Times New Roman" w:cs="Times New Roman"/>
          <w:sz w:val="20"/>
          <w:szCs w:val="20"/>
        </w:rPr>
        <w:t>The</w:t>
      </w:r>
      <w:r w:rsidRPr="004867B1">
        <w:rPr>
          <w:rFonts w:ascii="Times New Roman" w:hAnsi="Times New Roman" w:cs="Times New Roman"/>
          <w:sz w:val="20"/>
          <w:szCs w:val="20"/>
        </w:rPr>
        <w:t xml:space="preserve"> biological puzzle motivating this study is a separation of time scales</w:t>
      </w:r>
      <w:r w:rsidR="001A3A39">
        <w:rPr>
          <w:rFonts w:ascii="Times New Roman" w:hAnsi="Times New Roman" w:cs="Times New Roman"/>
          <w:sz w:val="20"/>
          <w:szCs w:val="20"/>
        </w:rPr>
        <w:t xml:space="preserve"> when an </w:t>
      </w:r>
      <w:r w:rsidRPr="004867B1">
        <w:rPr>
          <w:rFonts w:ascii="Times New Roman" w:hAnsi="Times New Roman" w:cs="Times New Roman"/>
          <w:sz w:val="20"/>
          <w:szCs w:val="20"/>
        </w:rPr>
        <w:t xml:space="preserve">otherwise endemic incumbent </w:t>
      </w:r>
      <w:r w:rsidR="00DB66B2">
        <w:rPr>
          <w:rFonts w:ascii="Times New Roman" w:hAnsi="Times New Roman" w:cs="Times New Roman"/>
          <w:sz w:val="20"/>
          <w:szCs w:val="20"/>
        </w:rPr>
        <w:t xml:space="preserve">strain </w:t>
      </w:r>
      <w:r w:rsidRPr="004867B1">
        <w:rPr>
          <w:rFonts w:ascii="Times New Roman" w:hAnsi="Times New Roman" w:cs="Times New Roman"/>
          <w:sz w:val="20"/>
          <w:szCs w:val="20"/>
        </w:rPr>
        <w:t>decline</w:t>
      </w:r>
      <w:r w:rsidR="00DB66B2">
        <w:rPr>
          <w:rFonts w:ascii="Times New Roman" w:hAnsi="Times New Roman" w:cs="Times New Roman"/>
          <w:sz w:val="20"/>
          <w:szCs w:val="20"/>
        </w:rPr>
        <w:t>s</w:t>
      </w:r>
      <w:r w:rsidRPr="004867B1">
        <w:rPr>
          <w:rFonts w:ascii="Times New Roman" w:hAnsi="Times New Roman" w:cs="Times New Roman"/>
          <w:sz w:val="20"/>
          <w:szCs w:val="20"/>
        </w:rPr>
        <w:t xml:space="preserve"> to levels at which stochastic extinction becomes likely far more rapidly </w:t>
      </w:r>
      <w:r w:rsidR="00DB66B2">
        <w:rPr>
          <w:rFonts w:ascii="Times New Roman" w:hAnsi="Times New Roman" w:cs="Times New Roman"/>
          <w:sz w:val="20"/>
          <w:szCs w:val="20"/>
        </w:rPr>
        <w:t xml:space="preserve">after appearance of an emergent strain </w:t>
      </w:r>
      <w:r w:rsidRPr="004867B1">
        <w:rPr>
          <w:rFonts w:ascii="Times New Roman" w:hAnsi="Times New Roman" w:cs="Times New Roman"/>
          <w:sz w:val="20"/>
          <w:szCs w:val="20"/>
        </w:rPr>
        <w:t xml:space="preserve">than </w:t>
      </w:r>
      <w:r w:rsidR="00197281">
        <w:rPr>
          <w:rFonts w:ascii="Times New Roman" w:hAnsi="Times New Roman" w:cs="Times New Roman"/>
          <w:sz w:val="20"/>
          <w:szCs w:val="20"/>
        </w:rPr>
        <w:t>accumulated</w:t>
      </w:r>
      <w:r w:rsidR="00BE106F">
        <w:rPr>
          <w:rFonts w:ascii="Times New Roman" w:hAnsi="Times New Roman" w:cs="Times New Roman"/>
          <w:sz w:val="20"/>
          <w:szCs w:val="20"/>
        </w:rPr>
        <w:t xml:space="preserve"> immunity from spread of all strains</w:t>
      </w:r>
      <w:r w:rsidRPr="004867B1">
        <w:rPr>
          <w:rFonts w:ascii="Times New Roman" w:hAnsi="Times New Roman" w:cs="Times New Roman"/>
          <w:sz w:val="20"/>
          <w:szCs w:val="20"/>
        </w:rPr>
        <w:t xml:space="preserve"> deplete</w:t>
      </w:r>
      <w:r w:rsidR="00BE106F">
        <w:rPr>
          <w:rFonts w:ascii="Times New Roman" w:hAnsi="Times New Roman" w:cs="Times New Roman"/>
          <w:sz w:val="20"/>
          <w:szCs w:val="20"/>
        </w:rPr>
        <w:t>s</w:t>
      </w:r>
      <w:r w:rsidRPr="004867B1">
        <w:rPr>
          <w:rFonts w:ascii="Times New Roman" w:hAnsi="Times New Roman" w:cs="Times New Roman"/>
          <w:sz w:val="20"/>
          <w:szCs w:val="20"/>
        </w:rPr>
        <w:t xml:space="preserve"> susceptibility in the broader community</w:t>
      </w:r>
      <w:r w:rsidR="002D65F6">
        <w:rPr>
          <w:rFonts w:ascii="Times New Roman" w:hAnsi="Times New Roman" w:cs="Times New Roman"/>
          <w:sz w:val="20"/>
          <w:szCs w:val="20"/>
        </w:rPr>
        <w:t xml:space="preserve"> </w:t>
      </w:r>
      <w:r w:rsidR="004406B4">
        <w:rPr>
          <w:rFonts w:ascii="Times New Roman" w:hAnsi="Times New Roman" w:cs="Times New Roman"/>
          <w:sz w:val="20"/>
          <w:szCs w:val="20"/>
        </w:rPr>
        <w:t xml:space="preserve">explains the </w:t>
      </w:r>
      <w:r w:rsidR="00A25977">
        <w:rPr>
          <w:rFonts w:ascii="Times New Roman" w:hAnsi="Times New Roman" w:cs="Times New Roman"/>
          <w:sz w:val="20"/>
          <w:szCs w:val="20"/>
        </w:rPr>
        <w:t>decline, while the emer</w:t>
      </w:r>
      <w:r w:rsidR="008F6952">
        <w:rPr>
          <w:rFonts w:ascii="Times New Roman" w:hAnsi="Times New Roman" w:cs="Times New Roman"/>
          <w:sz w:val="20"/>
          <w:szCs w:val="20"/>
        </w:rPr>
        <w:t>gent strain’s incidence grows</w:t>
      </w:r>
      <w:r w:rsidRPr="004867B1">
        <w:rPr>
          <w:rFonts w:ascii="Times New Roman" w:hAnsi="Times New Roman" w:cs="Times New Roman"/>
          <w:sz w:val="20"/>
          <w:szCs w:val="20"/>
        </w:rPr>
        <w:t>. We ask how competitive exclusion operating in particular high-turnover groups can produce this rapid replacement at the population level when most transmission occurs outside those groups and aggregate community susceptibility changes only slowly. We further ask whether the same transmission architecture can generate prolonged incidence plateaus, transitions from plateaus to lower stable levels, and rapid decay of perturbations induced by transient environmental changes.</w:t>
      </w:r>
    </w:p>
    <w:p w14:paraId="2F8D03D7" w14:textId="77777777" w:rsidR="00596CF7" w:rsidRDefault="00596CF7" w:rsidP="00596CF7">
      <w:pPr>
        <w:spacing w:before="100" w:beforeAutospacing="1" w:after="100" w:afterAutospacing="1" w:line="240" w:lineRule="auto"/>
        <w:jc w:val="both"/>
        <w:rPr>
          <w:rFonts w:ascii="Times New Roman" w:hAnsi="Times New Roman" w:cs="Times New Roman"/>
          <w:sz w:val="20"/>
          <w:szCs w:val="20"/>
        </w:rPr>
      </w:pPr>
      <w:r>
        <w:rPr>
          <w:rFonts w:ascii="Times New Roman" w:hAnsi="Times New Roman" w:cs="Times New Roman"/>
          <w:sz w:val="20"/>
          <w:szCs w:val="20"/>
        </w:rPr>
        <w:t xml:space="preserve">The model we will present subsequently as a possible solution for this puzzle is a three-layer construct, defining turnover-renewed transmission units, turnover-renewed transmission aggregates, and a subcritical continuously seeded complementary population. </w:t>
      </w:r>
    </w:p>
    <w:p w14:paraId="4FD91A8F" w14:textId="77777777" w:rsidR="00596CF7" w:rsidRDefault="00596CF7" w:rsidP="00596CF7">
      <w:pPr>
        <w:spacing w:before="100" w:beforeAutospacing="1" w:after="100" w:afterAutospacing="1" w:line="240" w:lineRule="auto"/>
        <w:jc w:val="both"/>
        <w:rPr>
          <w:rFonts w:ascii="Times New Roman" w:hAnsi="Times New Roman" w:cs="Times New Roman"/>
          <w:sz w:val="20"/>
          <w:szCs w:val="20"/>
        </w:rPr>
      </w:pPr>
      <w:r>
        <w:rPr>
          <w:rFonts w:ascii="Times New Roman" w:hAnsi="Times New Roman" w:cs="Times New Roman"/>
          <w:sz w:val="20"/>
          <w:szCs w:val="20"/>
        </w:rPr>
        <w:t xml:space="preserve">Invasion of an emergent strain can cause asymptotic elimination of an otherwise endemic strain by competitive exclusion due to cross-immunity in scenarios where </w:t>
      </w:r>
      <w:r w:rsidRPr="002070BB">
        <w:rPr>
          <w:rFonts w:ascii="Times New Roman" w:hAnsi="Times New Roman" w:cs="Times New Roman"/>
          <w:sz w:val="20"/>
          <w:szCs w:val="20"/>
        </w:rPr>
        <w:t xml:space="preserve">susceptibility is renewed </w:t>
      </w:r>
      <w:r>
        <w:rPr>
          <w:rFonts w:ascii="Times New Roman" w:hAnsi="Times New Roman" w:cs="Times New Roman"/>
          <w:sz w:val="20"/>
          <w:szCs w:val="20"/>
        </w:rPr>
        <w:t>(</w:t>
      </w:r>
      <w:proofErr w:type="spellStart"/>
      <w:r w:rsidRPr="00C94280">
        <w:rPr>
          <w:rFonts w:ascii="Times New Roman" w:hAnsi="Times New Roman" w:cs="Times New Roman"/>
          <w:sz w:val="20"/>
          <w:szCs w:val="20"/>
        </w:rPr>
        <w:t>Ackleh</w:t>
      </w:r>
      <w:proofErr w:type="spellEnd"/>
      <w:r w:rsidRPr="00C94280">
        <w:rPr>
          <w:rFonts w:ascii="Times New Roman" w:hAnsi="Times New Roman" w:cs="Times New Roman"/>
          <w:sz w:val="20"/>
          <w:szCs w:val="20"/>
        </w:rPr>
        <w:t xml:space="preserve"> and Allen 2005; </w:t>
      </w:r>
      <w:proofErr w:type="spellStart"/>
      <w:r w:rsidRPr="00C94280">
        <w:rPr>
          <w:rFonts w:ascii="Times New Roman" w:hAnsi="Times New Roman" w:cs="Times New Roman"/>
          <w:sz w:val="20"/>
          <w:szCs w:val="20"/>
        </w:rPr>
        <w:t>Bremermann</w:t>
      </w:r>
      <w:proofErr w:type="spellEnd"/>
      <w:r w:rsidRPr="00C94280">
        <w:rPr>
          <w:rFonts w:ascii="Times New Roman" w:hAnsi="Times New Roman" w:cs="Times New Roman"/>
          <w:sz w:val="20"/>
          <w:szCs w:val="20"/>
        </w:rPr>
        <w:t xml:space="preserve"> and </w:t>
      </w:r>
      <w:proofErr w:type="spellStart"/>
      <w:r w:rsidRPr="00C94280">
        <w:rPr>
          <w:rFonts w:ascii="Times New Roman" w:hAnsi="Times New Roman" w:cs="Times New Roman"/>
          <w:sz w:val="20"/>
          <w:szCs w:val="20"/>
        </w:rPr>
        <w:t>Thieme</w:t>
      </w:r>
      <w:proofErr w:type="spellEnd"/>
      <w:r w:rsidRPr="00C94280">
        <w:rPr>
          <w:rFonts w:ascii="Times New Roman" w:hAnsi="Times New Roman" w:cs="Times New Roman"/>
          <w:sz w:val="20"/>
          <w:szCs w:val="20"/>
        </w:rPr>
        <w:t xml:space="preserve"> 1989; Krall 2023; Park et al. 2024</w:t>
      </w:r>
      <w:r>
        <w:rPr>
          <w:rFonts w:ascii="Times New Roman" w:hAnsi="Times New Roman" w:cs="Times New Roman"/>
          <w:sz w:val="20"/>
          <w:szCs w:val="20"/>
        </w:rPr>
        <w:t>)</w:t>
      </w:r>
      <w:r w:rsidRPr="002070BB">
        <w:rPr>
          <w:rFonts w:ascii="Times New Roman" w:hAnsi="Times New Roman" w:cs="Times New Roman"/>
          <w:sz w:val="20"/>
          <w:szCs w:val="20"/>
        </w:rPr>
        <w:t xml:space="preserve">. A computational model shows that this process can be particularly rapid in high-turnover scenarios </w:t>
      </w:r>
      <w:r>
        <w:rPr>
          <w:rFonts w:ascii="Times New Roman" w:hAnsi="Times New Roman" w:cs="Times New Roman"/>
          <w:sz w:val="20"/>
          <w:szCs w:val="20"/>
        </w:rPr>
        <w:t>(</w:t>
      </w:r>
      <w:r w:rsidRPr="00C94280">
        <w:rPr>
          <w:rFonts w:ascii="Times New Roman" w:hAnsi="Times New Roman" w:cs="Times New Roman"/>
          <w:sz w:val="20"/>
          <w:szCs w:val="20"/>
        </w:rPr>
        <w:t>Krall 2023</w:t>
      </w:r>
      <w:r>
        <w:rPr>
          <w:rFonts w:ascii="Times New Roman" w:hAnsi="Times New Roman" w:cs="Times New Roman"/>
          <w:sz w:val="20"/>
          <w:szCs w:val="20"/>
        </w:rPr>
        <w:t>)</w:t>
      </w:r>
      <w:r w:rsidRPr="002070BB">
        <w:rPr>
          <w:rFonts w:ascii="Times New Roman" w:hAnsi="Times New Roman" w:cs="Times New Roman"/>
          <w:sz w:val="20"/>
          <w:szCs w:val="20"/>
        </w:rPr>
        <w:t>. The turnover-renewed transmission units are close to this computational model’s concept but rigorously formalized</w:t>
      </w:r>
      <w:r>
        <w:rPr>
          <w:rFonts w:ascii="Times New Roman" w:hAnsi="Times New Roman" w:cs="Times New Roman"/>
          <w:sz w:val="20"/>
          <w:szCs w:val="20"/>
        </w:rPr>
        <w:t xml:space="preserve"> to facilitate mathematical proofs of essential characteristics. Particularly, we will derive criteria for endemicity and prove uniqueness of the endemic fixed </w:t>
      </w:r>
      <w:r>
        <w:rPr>
          <w:rFonts w:ascii="Times New Roman" w:hAnsi="Times New Roman" w:cs="Times New Roman"/>
          <w:sz w:val="20"/>
          <w:szCs w:val="20"/>
        </w:rPr>
        <w:lastRenderedPageBreak/>
        <w:t>point if the conditions are met. We will also characterize the constraints for competitive exclusion and prove that rapid competitive exclusion does not depend on depletion of community susceptibility.</w:t>
      </w:r>
    </w:p>
    <w:p w14:paraId="56DCB66A" w14:textId="254DB1EF" w:rsidR="00596CF7" w:rsidRDefault="00596CF7" w:rsidP="00596CF7">
      <w:pPr>
        <w:spacing w:before="100" w:beforeAutospacing="1" w:after="100" w:afterAutospacing="1" w:line="240" w:lineRule="auto"/>
        <w:jc w:val="both"/>
        <w:rPr>
          <w:rFonts w:ascii="Times New Roman" w:hAnsi="Times New Roman" w:cs="Times New Roman"/>
          <w:sz w:val="20"/>
          <w:szCs w:val="20"/>
        </w:rPr>
      </w:pPr>
      <w:r>
        <w:rPr>
          <w:rFonts w:ascii="Times New Roman" w:hAnsi="Times New Roman" w:cs="Times New Roman"/>
          <w:sz w:val="20"/>
          <w:szCs w:val="20"/>
        </w:rPr>
        <w:t>Aggregated dynamics of several units can generate patterns, such as plateaus of infectious mass, while unit dynamics do not show these patterns individually (</w:t>
      </w:r>
      <w:proofErr w:type="spellStart"/>
      <w:r w:rsidRPr="00F04DFE">
        <w:rPr>
          <w:rFonts w:ascii="Times New Roman" w:hAnsi="Times New Roman" w:cs="Times New Roman"/>
          <w:sz w:val="20"/>
          <w:szCs w:val="20"/>
        </w:rPr>
        <w:t>Lazo</w:t>
      </w:r>
      <w:proofErr w:type="spellEnd"/>
      <w:r w:rsidRPr="00F04DFE">
        <w:rPr>
          <w:rFonts w:ascii="Times New Roman" w:hAnsi="Times New Roman" w:cs="Times New Roman"/>
          <w:sz w:val="20"/>
          <w:szCs w:val="20"/>
        </w:rPr>
        <w:t xml:space="preserve"> and De </w:t>
      </w:r>
      <w:proofErr w:type="spellStart"/>
      <w:r w:rsidRPr="00F04DFE">
        <w:rPr>
          <w:rFonts w:ascii="Times New Roman" w:hAnsi="Times New Roman" w:cs="Times New Roman"/>
          <w:sz w:val="20"/>
          <w:szCs w:val="20"/>
        </w:rPr>
        <w:t>Cezaro</w:t>
      </w:r>
      <w:proofErr w:type="spellEnd"/>
      <w:r w:rsidRPr="00F04DFE">
        <w:rPr>
          <w:rFonts w:ascii="Times New Roman" w:hAnsi="Times New Roman" w:cs="Times New Roman"/>
          <w:sz w:val="20"/>
          <w:szCs w:val="20"/>
        </w:rPr>
        <w:t xml:space="preserve"> 2021</w:t>
      </w:r>
      <w:r>
        <w:rPr>
          <w:rFonts w:ascii="Times New Roman" w:hAnsi="Times New Roman" w:cs="Times New Roman"/>
          <w:sz w:val="20"/>
          <w:szCs w:val="20"/>
        </w:rPr>
        <w:t xml:space="preserve">); </w:t>
      </w:r>
      <w:r w:rsidRPr="00217F16">
        <w:rPr>
          <w:rFonts w:ascii="Times New Roman" w:hAnsi="Times New Roman" w:cs="Times New Roman"/>
          <w:sz w:val="20"/>
          <w:szCs w:val="20"/>
        </w:rPr>
        <w:t xml:space="preserve">A closely related preprint is M. S. </w:t>
      </w:r>
      <w:proofErr w:type="spellStart"/>
      <w:r w:rsidRPr="00217F16">
        <w:rPr>
          <w:rFonts w:ascii="Times New Roman" w:hAnsi="Times New Roman" w:cs="Times New Roman"/>
          <w:sz w:val="20"/>
          <w:szCs w:val="20"/>
        </w:rPr>
        <w:t>Aronna</w:t>
      </w:r>
      <w:proofErr w:type="spellEnd"/>
      <w:r w:rsidRPr="00217F16">
        <w:rPr>
          <w:rFonts w:ascii="Times New Roman" w:hAnsi="Times New Roman" w:cs="Times New Roman"/>
          <w:sz w:val="20"/>
          <w:szCs w:val="20"/>
        </w:rPr>
        <w:t xml:space="preserve">, M. </w:t>
      </w:r>
      <w:proofErr w:type="spellStart"/>
      <w:r w:rsidRPr="00217F16">
        <w:rPr>
          <w:rFonts w:ascii="Times New Roman" w:hAnsi="Times New Roman" w:cs="Times New Roman"/>
          <w:sz w:val="20"/>
          <w:szCs w:val="20"/>
        </w:rPr>
        <w:t>Bergonzi</w:t>
      </w:r>
      <w:proofErr w:type="spellEnd"/>
      <w:r w:rsidRPr="00217F16">
        <w:rPr>
          <w:rFonts w:ascii="Times New Roman" w:hAnsi="Times New Roman" w:cs="Times New Roman"/>
          <w:sz w:val="20"/>
          <w:szCs w:val="20"/>
        </w:rPr>
        <w:t xml:space="preserve"> and E. </w:t>
      </w:r>
      <w:proofErr w:type="spellStart"/>
      <w:r w:rsidRPr="00217F16">
        <w:rPr>
          <w:rFonts w:ascii="Times New Roman" w:hAnsi="Times New Roman" w:cs="Times New Roman"/>
          <w:sz w:val="20"/>
          <w:szCs w:val="20"/>
        </w:rPr>
        <w:t>Kofman</w:t>
      </w:r>
      <w:proofErr w:type="spellEnd"/>
      <w:r w:rsidRPr="00217F16">
        <w:rPr>
          <w:rFonts w:ascii="Times New Roman" w:hAnsi="Times New Roman" w:cs="Times New Roman"/>
          <w:sz w:val="20"/>
          <w:szCs w:val="20"/>
        </w:rPr>
        <w:t>, “</w:t>
      </w:r>
      <w:r w:rsidR="00D60398" w:rsidRPr="00D60398">
        <w:rPr>
          <w:rFonts w:ascii="Times New Roman" w:hAnsi="Times New Roman" w:cs="Times New Roman"/>
          <w:sz w:val="20"/>
          <w:szCs w:val="20"/>
        </w:rPr>
        <w:t>A Novel Aggregated SIR Model for Spatial Epidemic Propagation</w:t>
      </w:r>
      <w:r w:rsidRPr="00217F16">
        <w:rPr>
          <w:rFonts w:ascii="Times New Roman" w:hAnsi="Times New Roman" w:cs="Times New Roman"/>
          <w:sz w:val="20"/>
          <w:szCs w:val="20"/>
        </w:rPr>
        <w:t xml:space="preserve">” </w:t>
      </w:r>
      <w:r w:rsidR="001D230D" w:rsidRPr="001D230D">
        <w:rPr>
          <w:rFonts w:ascii="Times New Roman" w:hAnsi="Times New Roman" w:cs="Times New Roman"/>
          <w:sz w:val="20"/>
          <w:szCs w:val="20"/>
        </w:rPr>
        <w:t>https://doi.org/10.48550/arXiv.2602.23449</w:t>
      </w:r>
      <w:r w:rsidRPr="00217F16">
        <w:rPr>
          <w:rFonts w:ascii="Times New Roman" w:hAnsi="Times New Roman" w:cs="Times New Roman"/>
          <w:sz w:val="20"/>
          <w:szCs w:val="20"/>
        </w:rPr>
        <w:t xml:space="preserve"> (2026)</w:t>
      </w:r>
      <w:r>
        <w:rPr>
          <w:rFonts w:ascii="Times New Roman" w:hAnsi="Times New Roman" w:cs="Times New Roman"/>
          <w:sz w:val="20"/>
          <w:szCs w:val="20"/>
        </w:rPr>
        <w:t xml:space="preserve">. Particularly, we will prove that aggregates of turnover-renewed transmission units can generate plateaus and periods of monotonous increase or decrease of infectious mass of arbitrary length while each individual unit exhibits an outbreak followed by fluctuations. </w:t>
      </w:r>
    </w:p>
    <w:p w14:paraId="6C4EF1DF" w14:textId="77777777" w:rsidR="00596CF7" w:rsidRPr="00AC5845" w:rsidRDefault="00596CF7" w:rsidP="00596CF7">
      <w:pPr>
        <w:spacing w:before="100" w:beforeAutospacing="1" w:after="100" w:afterAutospacing="1" w:line="240" w:lineRule="auto"/>
        <w:jc w:val="both"/>
        <w:rPr>
          <w:rFonts w:ascii="Times New Roman" w:hAnsi="Times New Roman" w:cs="Times New Roman"/>
          <w:sz w:val="20"/>
          <w:szCs w:val="20"/>
        </w:rPr>
      </w:pPr>
      <w:r w:rsidRPr="00C94DC8">
        <w:rPr>
          <w:rFonts w:ascii="Times New Roman" w:hAnsi="Times New Roman" w:cs="Times New Roman"/>
          <w:sz w:val="20"/>
          <w:szCs w:val="20"/>
        </w:rPr>
        <w:t>In a source–sink metapopulation, continuous seeding can sustain low prevalence in a sink whose internal transmission dynamics are subcritical</w:t>
      </w:r>
      <w:r>
        <w:rPr>
          <w:rFonts w:ascii="Times New Roman" w:hAnsi="Times New Roman" w:cs="Times New Roman"/>
          <w:sz w:val="20"/>
          <w:szCs w:val="20"/>
        </w:rPr>
        <w:t xml:space="preserve"> (</w:t>
      </w:r>
      <w:r w:rsidRPr="0057191A">
        <w:rPr>
          <w:rFonts w:ascii="Times New Roman" w:hAnsi="Times New Roman" w:cs="Times New Roman"/>
          <w:sz w:val="20"/>
          <w:szCs w:val="20"/>
        </w:rPr>
        <w:t>Aguilar et al. 2023; Singh and Myers 2014</w:t>
      </w:r>
      <w:r>
        <w:rPr>
          <w:rFonts w:ascii="Times New Roman" w:hAnsi="Times New Roman" w:cs="Times New Roman"/>
          <w:sz w:val="20"/>
          <w:szCs w:val="20"/>
        </w:rPr>
        <w:t xml:space="preserve">). Eventually, a strain will be eliminated from the sink if it is eliminated from the source, and thus no longer seeded. </w:t>
      </w:r>
      <w:r w:rsidRPr="00942374">
        <w:rPr>
          <w:rFonts w:ascii="Times New Roman" w:hAnsi="Times New Roman" w:cs="Times New Roman"/>
          <w:sz w:val="20"/>
          <w:szCs w:val="20"/>
        </w:rPr>
        <w:t xml:space="preserve">The distribution of transmission-chain depths depends on clustering. In two-level-mixing models, a seed can generate a large within-cluster outbreak </w:t>
      </w:r>
      <w:r>
        <w:rPr>
          <w:rFonts w:ascii="Times New Roman" w:hAnsi="Times New Roman" w:cs="Times New Roman"/>
          <w:sz w:val="20"/>
          <w:szCs w:val="20"/>
        </w:rPr>
        <w:t>while</w:t>
      </w:r>
      <w:r w:rsidRPr="00942374">
        <w:rPr>
          <w:rFonts w:ascii="Times New Roman" w:hAnsi="Times New Roman" w:cs="Times New Roman"/>
          <w:sz w:val="20"/>
          <w:szCs w:val="20"/>
        </w:rPr>
        <w:t xml:space="preserve"> transmission between clusters is too weak to sustain population-level spread</w:t>
      </w:r>
      <w:r>
        <w:rPr>
          <w:rFonts w:ascii="Times New Roman" w:hAnsi="Times New Roman" w:cs="Times New Roman"/>
          <w:sz w:val="20"/>
          <w:szCs w:val="20"/>
        </w:rPr>
        <w:t>;</w:t>
      </w:r>
      <w:r w:rsidRPr="00D56E3F">
        <w:rPr>
          <w:rFonts w:ascii="Times New Roman" w:hAnsi="Times New Roman" w:cs="Times New Roman"/>
          <w:sz w:val="20"/>
          <w:szCs w:val="20"/>
        </w:rPr>
        <w:t xml:space="preserve"> clustering can consequently alter epidemic growth, probability, and size</w:t>
      </w:r>
      <w:r>
        <w:rPr>
          <w:rFonts w:ascii="Times New Roman" w:hAnsi="Times New Roman" w:cs="Times New Roman"/>
          <w:sz w:val="20"/>
          <w:szCs w:val="20"/>
        </w:rPr>
        <w:t xml:space="preserve"> (</w:t>
      </w:r>
      <w:r w:rsidRPr="005708B7">
        <w:rPr>
          <w:rFonts w:ascii="Times New Roman" w:hAnsi="Times New Roman" w:cs="Times New Roman"/>
          <w:sz w:val="20"/>
          <w:szCs w:val="20"/>
        </w:rPr>
        <w:t xml:space="preserve">Ball et al. 1997; Miller 2009; </w:t>
      </w:r>
      <w:proofErr w:type="spellStart"/>
      <w:r w:rsidRPr="005708B7">
        <w:rPr>
          <w:rFonts w:ascii="Times New Roman" w:hAnsi="Times New Roman" w:cs="Times New Roman"/>
          <w:sz w:val="20"/>
          <w:szCs w:val="20"/>
        </w:rPr>
        <w:t>Pellis</w:t>
      </w:r>
      <w:proofErr w:type="spellEnd"/>
      <w:r w:rsidRPr="005708B7">
        <w:rPr>
          <w:rFonts w:ascii="Times New Roman" w:hAnsi="Times New Roman" w:cs="Times New Roman"/>
          <w:sz w:val="20"/>
          <w:szCs w:val="20"/>
        </w:rPr>
        <w:t xml:space="preserve"> et al. 2012</w:t>
      </w:r>
      <w:r>
        <w:rPr>
          <w:rFonts w:ascii="Times New Roman" w:hAnsi="Times New Roman" w:cs="Times New Roman"/>
          <w:sz w:val="20"/>
          <w:szCs w:val="20"/>
        </w:rPr>
        <w:t xml:space="preserve">). We will prove that strongly clustered seeded populations with low cross-cluster transmission probability can combine high amplification with high responsiveness, which yields rapid strain replacement and mirroring patterns in the turnover-renewed group aggregate while transmissions in the broader community dominate numerically.   </w:t>
      </w:r>
    </w:p>
    <w:p w14:paraId="7EB6936B" w14:textId="41A0DD73" w:rsidR="00596CF7" w:rsidRDefault="00596CF7" w:rsidP="00596CF7">
      <w:pPr>
        <w:spacing w:before="100" w:beforeAutospacing="1" w:after="100" w:afterAutospacing="1" w:line="240" w:lineRule="auto"/>
        <w:jc w:val="both"/>
        <w:rPr>
          <w:rFonts w:ascii="Times New Roman" w:hAnsi="Times New Roman" w:cs="Times New Roman"/>
          <w:sz w:val="20"/>
          <w:szCs w:val="20"/>
        </w:rPr>
      </w:pPr>
      <w:r w:rsidRPr="00AC5845">
        <w:rPr>
          <w:rFonts w:ascii="Times New Roman" w:hAnsi="Times New Roman" w:cs="Times New Roman"/>
          <w:sz w:val="20"/>
          <w:szCs w:val="20"/>
        </w:rPr>
        <w:t>While the</w:t>
      </w:r>
      <w:r>
        <w:rPr>
          <w:rFonts w:ascii="Times New Roman" w:hAnsi="Times New Roman" w:cs="Times New Roman"/>
          <w:sz w:val="20"/>
          <w:szCs w:val="20"/>
        </w:rPr>
        <w:t xml:space="preserve"> individual</w:t>
      </w:r>
      <w:r w:rsidRPr="00AC5845">
        <w:rPr>
          <w:rFonts w:ascii="Times New Roman" w:hAnsi="Times New Roman" w:cs="Times New Roman"/>
          <w:sz w:val="20"/>
          <w:szCs w:val="20"/>
        </w:rPr>
        <w:t xml:space="preserve"> model components are adaptations of previously established models, our aim here is </w:t>
      </w:r>
      <w:r>
        <w:rPr>
          <w:rFonts w:ascii="Times New Roman" w:hAnsi="Times New Roman" w:cs="Times New Roman"/>
          <w:sz w:val="20"/>
          <w:szCs w:val="20"/>
        </w:rPr>
        <w:t>to identify and model</w:t>
      </w:r>
      <w:r w:rsidRPr="00AC5845">
        <w:rPr>
          <w:rFonts w:ascii="Times New Roman" w:hAnsi="Times New Roman" w:cs="Times New Roman"/>
          <w:sz w:val="20"/>
          <w:szCs w:val="20"/>
        </w:rPr>
        <w:t xml:space="preserve"> structural constraints </w:t>
      </w:r>
      <w:r>
        <w:rPr>
          <w:rFonts w:ascii="Times New Roman" w:hAnsi="Times New Roman" w:cs="Times New Roman"/>
          <w:sz w:val="20"/>
          <w:szCs w:val="20"/>
        </w:rPr>
        <w:t xml:space="preserve">where </w:t>
      </w:r>
      <w:r w:rsidRPr="00AC5845">
        <w:rPr>
          <w:rFonts w:ascii="Times New Roman" w:hAnsi="Times New Roman" w:cs="Times New Roman"/>
          <w:sz w:val="20"/>
          <w:szCs w:val="20"/>
        </w:rPr>
        <w:t>these components can jointly</w:t>
      </w:r>
      <w:r>
        <w:rPr>
          <w:rFonts w:ascii="Times New Roman" w:hAnsi="Times New Roman" w:cs="Times New Roman"/>
          <w:sz w:val="20"/>
          <w:szCs w:val="20"/>
        </w:rPr>
        <w:t xml:space="preserve"> </w:t>
      </w:r>
      <w:r w:rsidRPr="00EE31C1">
        <w:rPr>
          <w:rFonts w:ascii="Times New Roman" w:hAnsi="Times New Roman" w:cs="Times New Roman"/>
          <w:sz w:val="20"/>
          <w:szCs w:val="20"/>
        </w:rPr>
        <w:t xml:space="preserve">generate rapid </w:t>
      </w:r>
      <w:r>
        <w:rPr>
          <w:rFonts w:ascii="Times New Roman" w:hAnsi="Times New Roman" w:cs="Times New Roman"/>
          <w:sz w:val="20"/>
          <w:szCs w:val="20"/>
        </w:rPr>
        <w:t xml:space="preserve">strain </w:t>
      </w:r>
      <w:r w:rsidRPr="00EE31C1">
        <w:rPr>
          <w:rFonts w:ascii="Times New Roman" w:hAnsi="Times New Roman" w:cs="Times New Roman"/>
          <w:sz w:val="20"/>
          <w:szCs w:val="20"/>
        </w:rPr>
        <w:t xml:space="preserve">replacement, plateaus, and rapid </w:t>
      </w:r>
      <w:r>
        <w:rPr>
          <w:rFonts w:ascii="Times New Roman" w:hAnsi="Times New Roman" w:cs="Times New Roman"/>
          <w:sz w:val="20"/>
          <w:szCs w:val="20"/>
        </w:rPr>
        <w:t>perturbation decay</w:t>
      </w:r>
      <w:r w:rsidRPr="00EE31C1">
        <w:rPr>
          <w:rFonts w:ascii="Times New Roman" w:hAnsi="Times New Roman" w:cs="Times New Roman"/>
          <w:sz w:val="20"/>
          <w:szCs w:val="20"/>
        </w:rPr>
        <w:t xml:space="preserve"> without invoking aggregate susceptibility depletion or external forcing.</w:t>
      </w:r>
      <w:r>
        <w:rPr>
          <w:rFonts w:ascii="Times New Roman" w:hAnsi="Times New Roman" w:cs="Times New Roman"/>
          <w:sz w:val="20"/>
          <w:szCs w:val="20"/>
        </w:rPr>
        <w:t xml:space="preserve"> </w:t>
      </w:r>
    </w:p>
    <w:p w14:paraId="12BEF803" w14:textId="77777777" w:rsidR="003C7D7C" w:rsidRPr="00AC5845" w:rsidRDefault="003C7D7C" w:rsidP="003C7D7C">
      <w:pPr>
        <w:pStyle w:val="Heading1"/>
        <w:numPr>
          <w:ilvl w:val="0"/>
          <w:numId w:val="1"/>
        </w:numPr>
        <w:jc w:val="both"/>
      </w:pPr>
      <w:r w:rsidRPr="00AC5845">
        <w:t>Model definition</w:t>
      </w:r>
    </w:p>
    <w:p w14:paraId="433D4250"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Pr>
          <w:rFonts w:ascii="Times New Roman" w:hAnsi="Times New Roman" w:cs="Times New Roman"/>
          <w:sz w:val="20"/>
          <w:szCs w:val="20"/>
        </w:rPr>
        <w:t>W</w:t>
      </w:r>
      <w:r w:rsidRPr="00AC5845">
        <w:rPr>
          <w:rFonts w:ascii="Times New Roman" w:hAnsi="Times New Roman" w:cs="Times New Roman"/>
          <w:sz w:val="20"/>
          <w:szCs w:val="20"/>
        </w:rPr>
        <w:t xml:space="preserve">e define the model in three steps: we </w:t>
      </w:r>
      <w:r>
        <w:rPr>
          <w:rFonts w:ascii="Times New Roman" w:hAnsi="Times New Roman" w:cs="Times New Roman"/>
          <w:sz w:val="20"/>
          <w:szCs w:val="20"/>
        </w:rPr>
        <w:t xml:space="preserve">(1) </w:t>
      </w:r>
      <w:r w:rsidRPr="00AC5845">
        <w:rPr>
          <w:rFonts w:ascii="Times New Roman" w:hAnsi="Times New Roman" w:cs="Times New Roman"/>
          <w:sz w:val="20"/>
          <w:szCs w:val="20"/>
        </w:rPr>
        <w:t xml:space="preserve">define transmission within a turnover-renewed </w:t>
      </w:r>
      <w:r>
        <w:rPr>
          <w:rFonts w:ascii="Times New Roman" w:hAnsi="Times New Roman" w:cs="Times New Roman"/>
          <w:sz w:val="20"/>
          <w:szCs w:val="20"/>
        </w:rPr>
        <w:t>transmission unit</w:t>
      </w:r>
      <w:r w:rsidRPr="00AC5845">
        <w:rPr>
          <w:rFonts w:ascii="Times New Roman" w:hAnsi="Times New Roman" w:cs="Times New Roman"/>
          <w:sz w:val="20"/>
          <w:szCs w:val="20"/>
        </w:rPr>
        <w:t xml:space="preserve"> (</w:t>
      </w:r>
      <w:r>
        <w:rPr>
          <w:rFonts w:ascii="Times New Roman" w:hAnsi="Times New Roman" w:cs="Times New Roman"/>
          <w:sz w:val="20"/>
          <w:szCs w:val="20"/>
        </w:rPr>
        <w:t>TRTU</w:t>
      </w:r>
      <w:r w:rsidRPr="00AC5845">
        <w:rPr>
          <w:rFonts w:ascii="Times New Roman" w:hAnsi="Times New Roman" w:cs="Times New Roman"/>
          <w:sz w:val="20"/>
          <w:szCs w:val="20"/>
        </w:rPr>
        <w:t xml:space="preserve">), where susceptibility is continually replenished by departure and replacement, we </w:t>
      </w:r>
      <w:r>
        <w:rPr>
          <w:rFonts w:ascii="Times New Roman" w:hAnsi="Times New Roman" w:cs="Times New Roman"/>
          <w:sz w:val="20"/>
          <w:szCs w:val="20"/>
        </w:rPr>
        <w:t xml:space="preserve">(2) </w:t>
      </w:r>
      <w:r w:rsidRPr="00AC5845">
        <w:rPr>
          <w:rFonts w:ascii="Times New Roman" w:hAnsi="Times New Roman" w:cs="Times New Roman"/>
          <w:sz w:val="20"/>
          <w:szCs w:val="20"/>
        </w:rPr>
        <w:t>consider an aggregate (</w:t>
      </w:r>
      <w:r>
        <w:rPr>
          <w:rFonts w:ascii="Times New Roman" w:hAnsi="Times New Roman" w:cs="Times New Roman"/>
          <w:sz w:val="20"/>
          <w:szCs w:val="20"/>
        </w:rPr>
        <w:t>TRTA</w:t>
      </w:r>
      <w:r w:rsidRPr="00AC5845">
        <w:rPr>
          <w:rFonts w:ascii="Times New Roman" w:hAnsi="Times New Roman" w:cs="Times New Roman"/>
          <w:sz w:val="20"/>
          <w:szCs w:val="20"/>
        </w:rPr>
        <w:t xml:space="preserve">) of multiple </w:t>
      </w:r>
      <w:r>
        <w:rPr>
          <w:rFonts w:ascii="Times New Roman" w:hAnsi="Times New Roman" w:cs="Times New Roman"/>
          <w:sz w:val="20"/>
          <w:szCs w:val="20"/>
        </w:rPr>
        <w:t>TRTU</w:t>
      </w:r>
      <w:r w:rsidRPr="00AC5845">
        <w:rPr>
          <w:rFonts w:ascii="Times New Roman" w:hAnsi="Times New Roman" w:cs="Times New Roman"/>
          <w:sz w:val="20"/>
          <w:szCs w:val="20"/>
        </w:rPr>
        <w:t xml:space="preserve">s with similar internal dynamics but different seeding times, and we </w:t>
      </w:r>
      <w:r>
        <w:rPr>
          <w:rFonts w:ascii="Times New Roman" w:hAnsi="Times New Roman" w:cs="Times New Roman"/>
          <w:sz w:val="20"/>
          <w:szCs w:val="20"/>
        </w:rPr>
        <w:t xml:space="preserve">(3) </w:t>
      </w:r>
      <w:r w:rsidRPr="00AC5845">
        <w:rPr>
          <w:rFonts w:ascii="Times New Roman" w:hAnsi="Times New Roman" w:cs="Times New Roman"/>
          <w:sz w:val="20"/>
          <w:szCs w:val="20"/>
        </w:rPr>
        <w:t xml:space="preserve">couple this aggregate to continuously seeded complementary populations (CSCP) resulting in a metapopulation structure of a </w:t>
      </w:r>
      <w:r>
        <w:rPr>
          <w:rFonts w:ascii="Times New Roman" w:hAnsi="Times New Roman" w:cs="Times New Roman"/>
          <w:sz w:val="20"/>
          <w:szCs w:val="20"/>
        </w:rPr>
        <w:t>TRTA</w:t>
      </w:r>
      <w:r w:rsidRPr="00AC5845">
        <w:rPr>
          <w:rFonts w:ascii="Times New Roman" w:hAnsi="Times New Roman" w:cs="Times New Roman"/>
          <w:sz w:val="20"/>
          <w:szCs w:val="20"/>
        </w:rPr>
        <w:t xml:space="preserve"> and one or more CSCP(s) (</w:t>
      </w:r>
      <w:r>
        <w:rPr>
          <w:rFonts w:ascii="Times New Roman" w:hAnsi="Times New Roman" w:cs="Times New Roman"/>
          <w:sz w:val="20"/>
          <w:szCs w:val="20"/>
        </w:rPr>
        <w:t>TRTA</w:t>
      </w:r>
      <w:r w:rsidRPr="00AC5845">
        <w:rPr>
          <w:rFonts w:ascii="Times New Roman" w:hAnsi="Times New Roman" w:cs="Times New Roman"/>
          <w:sz w:val="20"/>
          <w:szCs w:val="20"/>
        </w:rPr>
        <w:t xml:space="preserve">+CSCP). </w:t>
      </w:r>
    </w:p>
    <w:p w14:paraId="2025CBE2" w14:textId="77777777" w:rsidR="003C7D7C" w:rsidRPr="00AC5845" w:rsidRDefault="003C7D7C" w:rsidP="003C7D7C">
      <w:pPr>
        <w:pStyle w:val="Heading2"/>
        <w:numPr>
          <w:ilvl w:val="1"/>
          <w:numId w:val="3"/>
        </w:numPr>
        <w:tabs>
          <w:tab w:val="num" w:pos="360"/>
        </w:tabs>
        <w:ind w:left="0" w:firstLine="0"/>
        <w:rPr>
          <w:rFonts w:ascii="Calibri" w:hAnsi="Calibri" w:cs="Calibri"/>
        </w:rPr>
      </w:pPr>
      <w:r w:rsidRPr="00AC5845">
        <w:rPr>
          <w:rFonts w:ascii="Calibri" w:hAnsi="Calibri" w:cs="Calibri"/>
        </w:rPr>
        <w:t>Turnover-</w:t>
      </w:r>
      <w:r>
        <w:rPr>
          <w:rFonts w:ascii="Calibri" w:hAnsi="Calibri" w:cs="Calibri"/>
        </w:rPr>
        <w:t>renewed transmission units</w:t>
      </w:r>
      <w:r w:rsidRPr="00AC5845">
        <w:rPr>
          <w:rFonts w:ascii="Calibri" w:hAnsi="Calibri" w:cs="Calibri"/>
        </w:rPr>
        <w:t xml:space="preserve"> (</w:t>
      </w:r>
      <w:r>
        <w:rPr>
          <w:rFonts w:ascii="Calibri" w:hAnsi="Calibri" w:cs="Calibri"/>
        </w:rPr>
        <w:t>TRTU</w:t>
      </w:r>
      <w:r w:rsidRPr="00AC5845">
        <w:rPr>
          <w:rFonts w:ascii="Calibri" w:hAnsi="Calibri" w:cs="Calibri"/>
        </w:rPr>
        <w:t>)</w:t>
      </w:r>
    </w:p>
    <w:p w14:paraId="650B6841" w14:textId="77777777" w:rsidR="003C7D7C" w:rsidRDefault="003C7D7C" w:rsidP="003C7D7C">
      <w:pPr>
        <w:pBdr>
          <w:top w:val="nil"/>
          <w:left w:val="nil"/>
          <w:bottom w:val="nil"/>
          <w:right w:val="nil"/>
          <w:between w:val="nil"/>
        </w:pBdr>
        <w:jc w:val="both"/>
        <w:rPr>
          <w:rFonts w:ascii="Times New Roman" w:hAnsi="Times New Roman" w:cs="Times New Roman"/>
          <w:sz w:val="20"/>
          <w:szCs w:val="20"/>
        </w:rPr>
      </w:pPr>
      <w:r w:rsidRPr="00575AF4">
        <w:rPr>
          <w:rFonts w:ascii="Times New Roman" w:hAnsi="Times New Roman" w:cs="Times New Roman"/>
          <w:sz w:val="20"/>
          <w:szCs w:val="20"/>
        </w:rPr>
        <w:t>A turnover-renewed trans</w:t>
      </w:r>
      <w:r>
        <w:rPr>
          <w:rFonts w:ascii="Times New Roman" w:hAnsi="Times New Roman" w:cs="Times New Roman"/>
          <w:sz w:val="20"/>
          <w:szCs w:val="20"/>
        </w:rPr>
        <w:t>mission</w:t>
      </w:r>
      <w:r w:rsidRPr="00575AF4">
        <w:rPr>
          <w:rFonts w:ascii="Times New Roman" w:hAnsi="Times New Roman" w:cs="Times New Roman"/>
          <w:sz w:val="20"/>
          <w:szCs w:val="20"/>
        </w:rPr>
        <w:t xml:space="preserve"> unit (TRTU) is a formal construct representing a subpopulation in which local susceptibility is maintained by the continuous recruitment of susceptible individuals from the environment, balanced by the departure of other individuals. We are interested in the class of trans</w:t>
      </w:r>
      <w:r>
        <w:rPr>
          <w:rFonts w:ascii="Times New Roman" w:hAnsi="Times New Roman" w:cs="Times New Roman"/>
          <w:sz w:val="20"/>
          <w:szCs w:val="20"/>
        </w:rPr>
        <w:t>mission</w:t>
      </w:r>
      <w:r w:rsidRPr="00575AF4">
        <w:rPr>
          <w:rFonts w:ascii="Times New Roman" w:hAnsi="Times New Roman" w:cs="Times New Roman"/>
          <w:sz w:val="20"/>
          <w:szCs w:val="20"/>
        </w:rPr>
        <w:t xml:space="preserve"> units </w:t>
      </w:r>
      <w:r>
        <w:rPr>
          <w:rFonts w:ascii="Times New Roman" w:hAnsi="Times New Roman" w:cs="Times New Roman"/>
          <w:sz w:val="20"/>
          <w:szCs w:val="20"/>
        </w:rPr>
        <w:t>where</w:t>
      </w:r>
      <w:r w:rsidRPr="00575AF4">
        <w:rPr>
          <w:rFonts w:ascii="Times New Roman" w:hAnsi="Times New Roman" w:cs="Times New Roman"/>
          <w:sz w:val="20"/>
          <w:szCs w:val="20"/>
        </w:rPr>
        <w:t xml:space="preserve"> the combination of renewal rate, contact intensity, latent and infectious periods, and per-contact transmission probability permits a virus to invade the population. </w:t>
      </w:r>
      <w:r w:rsidRPr="00A90D5E">
        <w:rPr>
          <w:rFonts w:ascii="Times New Roman" w:hAnsi="Times New Roman" w:cs="Times New Roman"/>
          <w:sz w:val="20"/>
          <w:szCs w:val="20"/>
          <w:lang w:val="de-DE"/>
        </w:rPr>
        <w:t xml:space="preserve">Hospital wards, [Austin et al., 1999; Webb et al., 2005; van </w:t>
      </w:r>
      <w:proofErr w:type="spellStart"/>
      <w:r w:rsidRPr="00A90D5E">
        <w:rPr>
          <w:rFonts w:ascii="Times New Roman" w:hAnsi="Times New Roman" w:cs="Times New Roman"/>
          <w:sz w:val="20"/>
          <w:szCs w:val="20"/>
          <w:lang w:val="de-DE"/>
        </w:rPr>
        <w:t>Kleef</w:t>
      </w:r>
      <w:proofErr w:type="spellEnd"/>
      <w:r w:rsidRPr="00A90D5E">
        <w:rPr>
          <w:rFonts w:ascii="Times New Roman" w:hAnsi="Times New Roman" w:cs="Times New Roman"/>
          <w:sz w:val="20"/>
          <w:szCs w:val="20"/>
          <w:lang w:val="de-DE"/>
        </w:rPr>
        <w:t xml:space="preserve"> et al. </w:t>
      </w:r>
      <w:r w:rsidRPr="008919DA">
        <w:rPr>
          <w:rFonts w:ascii="Times New Roman" w:hAnsi="Times New Roman" w:cs="Times New Roman"/>
          <w:sz w:val="20"/>
          <w:szCs w:val="20"/>
        </w:rPr>
        <w:t>(2013)</w:t>
      </w:r>
      <w:r>
        <w:rPr>
          <w:rFonts w:ascii="Times New Roman" w:hAnsi="Times New Roman" w:cs="Times New Roman"/>
          <w:sz w:val="20"/>
          <w:szCs w:val="20"/>
        </w:rPr>
        <w:t>]</w:t>
      </w:r>
      <w:r w:rsidRPr="00A90D5E">
        <w:rPr>
          <w:rFonts w:ascii="Times New Roman" w:hAnsi="Times New Roman" w:cs="Times New Roman"/>
          <w:sz w:val="20"/>
          <w:szCs w:val="20"/>
        </w:rPr>
        <w:t xml:space="preserve"> </w:t>
      </w:r>
      <w:r w:rsidRPr="00575AF4">
        <w:rPr>
          <w:rFonts w:ascii="Times New Roman" w:hAnsi="Times New Roman" w:cs="Times New Roman"/>
          <w:sz w:val="20"/>
          <w:szCs w:val="20"/>
        </w:rPr>
        <w:t>high-activity groups in sexually transmitted infection models</w:t>
      </w:r>
      <w:r>
        <w:rPr>
          <w:rFonts w:ascii="Times New Roman" w:hAnsi="Times New Roman" w:cs="Times New Roman"/>
          <w:sz w:val="20"/>
          <w:szCs w:val="20"/>
        </w:rPr>
        <w:t xml:space="preserve"> [Knight et al, 2020]</w:t>
      </w:r>
      <w:r w:rsidRPr="00520C20">
        <w:rPr>
          <w:rFonts w:ascii="Times New Roman" w:hAnsi="Times New Roman" w:cs="Times New Roman"/>
          <w:sz w:val="20"/>
          <w:szCs w:val="20"/>
        </w:rPr>
        <w:t xml:space="preserve"> </w:t>
      </w:r>
      <w:r>
        <w:rPr>
          <w:rFonts w:ascii="Times New Roman" w:hAnsi="Times New Roman" w:cs="Times New Roman"/>
          <w:sz w:val="20"/>
          <w:szCs w:val="20"/>
        </w:rPr>
        <w:t>or livestock production units</w:t>
      </w:r>
      <w:r w:rsidRPr="00575AF4">
        <w:rPr>
          <w:rFonts w:ascii="Times New Roman" w:hAnsi="Times New Roman" w:cs="Times New Roman"/>
          <w:sz w:val="20"/>
          <w:szCs w:val="20"/>
        </w:rPr>
        <w:t xml:space="preserve"> are natural real-world analogues</w:t>
      </w:r>
      <w:r>
        <w:rPr>
          <w:rFonts w:ascii="Times New Roman" w:hAnsi="Times New Roman" w:cs="Times New Roman"/>
          <w:sz w:val="20"/>
          <w:szCs w:val="20"/>
          <w:lang w:val="en-GB"/>
        </w:rPr>
        <w:t xml:space="preserve"> [</w:t>
      </w:r>
      <w:proofErr w:type="spellStart"/>
      <w:r w:rsidRPr="0006337B">
        <w:rPr>
          <w:rFonts w:ascii="Times New Roman" w:hAnsi="Times New Roman" w:cs="Times New Roman"/>
          <w:sz w:val="20"/>
          <w:szCs w:val="20"/>
          <w:lang w:val="en-GB"/>
        </w:rPr>
        <w:t>Meester</w:t>
      </w:r>
      <w:proofErr w:type="spellEnd"/>
      <w:r>
        <w:rPr>
          <w:rFonts w:ascii="Times New Roman" w:hAnsi="Times New Roman" w:cs="Times New Roman"/>
          <w:sz w:val="20"/>
          <w:szCs w:val="20"/>
          <w:lang w:val="en-GB"/>
        </w:rPr>
        <w:t xml:space="preserve"> et al., </w:t>
      </w:r>
      <w:r w:rsidRPr="0006337B">
        <w:rPr>
          <w:rFonts w:ascii="Times New Roman" w:hAnsi="Times New Roman" w:cs="Times New Roman"/>
          <w:sz w:val="20"/>
          <w:szCs w:val="20"/>
          <w:lang w:val="en-GB"/>
        </w:rPr>
        <w:t>2021</w:t>
      </w:r>
      <w:r>
        <w:rPr>
          <w:rFonts w:ascii="Times New Roman" w:hAnsi="Times New Roman" w:cs="Times New Roman"/>
          <w:sz w:val="20"/>
          <w:szCs w:val="20"/>
          <w:lang w:val="en-GB"/>
        </w:rPr>
        <w:t>]</w:t>
      </w:r>
      <w:r w:rsidRPr="00C90B64">
        <w:rPr>
          <w:rFonts w:ascii="Times New Roman" w:hAnsi="Times New Roman" w:cs="Times New Roman"/>
          <w:sz w:val="20"/>
          <w:szCs w:val="20"/>
          <w:lang w:val="en-GB"/>
        </w:rPr>
        <w:t xml:space="preserve">. </w:t>
      </w:r>
      <w:r>
        <w:rPr>
          <w:rFonts w:ascii="Times New Roman" w:hAnsi="Times New Roman" w:cs="Times New Roman"/>
          <w:sz w:val="20"/>
          <w:szCs w:val="20"/>
        </w:rPr>
        <w:t>D</w:t>
      </w:r>
      <w:r w:rsidRPr="00575AF4">
        <w:rPr>
          <w:rFonts w:ascii="Times New Roman" w:hAnsi="Times New Roman" w:cs="Times New Roman"/>
          <w:sz w:val="20"/>
          <w:szCs w:val="20"/>
        </w:rPr>
        <w:t xml:space="preserve">etailed discussion of </w:t>
      </w:r>
      <w:r>
        <w:rPr>
          <w:rFonts w:ascii="Times New Roman" w:hAnsi="Times New Roman" w:cs="Times New Roman"/>
          <w:sz w:val="20"/>
          <w:szCs w:val="20"/>
        </w:rPr>
        <w:t>the</w:t>
      </w:r>
      <w:r w:rsidRPr="00575AF4">
        <w:rPr>
          <w:rFonts w:ascii="Times New Roman" w:hAnsi="Times New Roman" w:cs="Times New Roman"/>
          <w:sz w:val="20"/>
          <w:szCs w:val="20"/>
        </w:rPr>
        <w:t xml:space="preserve"> applications</w:t>
      </w:r>
      <w:r>
        <w:rPr>
          <w:rFonts w:ascii="Times New Roman" w:hAnsi="Times New Roman" w:cs="Times New Roman"/>
          <w:sz w:val="20"/>
          <w:szCs w:val="20"/>
        </w:rPr>
        <w:t>,</w:t>
      </w:r>
      <w:r w:rsidRPr="00575AF4">
        <w:rPr>
          <w:rFonts w:ascii="Times New Roman" w:hAnsi="Times New Roman" w:cs="Times New Roman"/>
          <w:sz w:val="20"/>
          <w:szCs w:val="20"/>
        </w:rPr>
        <w:t xml:space="preserve"> </w:t>
      </w:r>
      <w:r>
        <w:rPr>
          <w:rFonts w:ascii="Times New Roman" w:hAnsi="Times New Roman" w:cs="Times New Roman"/>
          <w:sz w:val="20"/>
          <w:szCs w:val="20"/>
        </w:rPr>
        <w:t xml:space="preserve">however, </w:t>
      </w:r>
      <w:r w:rsidRPr="00575AF4">
        <w:rPr>
          <w:rFonts w:ascii="Times New Roman" w:hAnsi="Times New Roman" w:cs="Times New Roman"/>
          <w:sz w:val="20"/>
          <w:szCs w:val="20"/>
        </w:rPr>
        <w:t xml:space="preserve">lies beyond the scope of this study. </w:t>
      </w:r>
    </w:p>
    <w:p w14:paraId="01AB6693" w14:textId="77777777" w:rsidR="003C7D7C" w:rsidRPr="001D6610" w:rsidRDefault="003C7D7C" w:rsidP="003C7D7C">
      <w:pPr>
        <w:pBdr>
          <w:top w:val="nil"/>
          <w:left w:val="nil"/>
          <w:bottom w:val="nil"/>
          <w:right w:val="nil"/>
          <w:between w:val="nil"/>
        </w:pBdr>
        <w:jc w:val="both"/>
        <w:rPr>
          <w:rFonts w:ascii="Times New Roman" w:hAnsi="Times New Roman" w:cs="Times New Roman"/>
          <w:sz w:val="20"/>
          <w:szCs w:val="20"/>
        </w:rPr>
      </w:pPr>
      <w:r w:rsidRPr="00F4274B">
        <w:rPr>
          <w:rFonts w:ascii="Times New Roman" w:hAnsi="Times New Roman" w:cs="Times New Roman"/>
          <w:sz w:val="20"/>
          <w:szCs w:val="20"/>
          <w:u w:val="single"/>
        </w:rPr>
        <w:t>Single-strain TRTU:</w:t>
      </w:r>
      <w:r>
        <w:rPr>
          <w:rFonts w:ascii="Times New Roman" w:hAnsi="Times New Roman" w:cs="Times New Roman"/>
          <w:sz w:val="20"/>
          <w:szCs w:val="20"/>
          <w:u w:val="single"/>
        </w:rPr>
        <w:t xml:space="preserve"> </w:t>
      </w:r>
      <w:r w:rsidRPr="001D6610">
        <w:rPr>
          <w:rFonts w:ascii="Times New Roman" w:hAnsi="Times New Roman" w:cs="Times New Roman"/>
          <w:sz w:val="20"/>
          <w:szCs w:val="20"/>
        </w:rPr>
        <w:t>We first define the model of TRTUs where only one strain is present.</w:t>
      </w:r>
    </w:p>
    <w:p w14:paraId="278ACA87"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u w:val="single"/>
        </w:rPr>
        <w:t>State space:</w:t>
      </w:r>
      <w:r w:rsidRPr="00AC5845">
        <w:rPr>
          <w:rFonts w:ascii="Times New Roman" w:hAnsi="Times New Roman" w:cs="Times New Roman"/>
          <w:sz w:val="20"/>
          <w:szCs w:val="20"/>
        </w:rPr>
        <w:t xml:space="preserve"> We conceive of the </w:t>
      </w:r>
      <w:r>
        <w:rPr>
          <w:rFonts w:ascii="Times New Roman" w:hAnsi="Times New Roman" w:cs="Times New Roman"/>
          <w:sz w:val="20"/>
          <w:szCs w:val="20"/>
        </w:rPr>
        <w:t>unit</w:t>
      </w:r>
      <w:r w:rsidRPr="00AC5845">
        <w:rPr>
          <w:rFonts w:ascii="Times New Roman" w:hAnsi="Times New Roman" w:cs="Times New Roman"/>
          <w:sz w:val="20"/>
          <w:szCs w:val="20"/>
        </w:rPr>
        <w:t>’s state space as the set of possible compartment size combinations for susceptible, exposed, infectious, and removed individuals. This is the {S, E, I, R} probability simplex.</w:t>
      </w:r>
    </w:p>
    <w:p w14:paraId="12886E92" w14:textId="77777777" w:rsidR="003C7D7C" w:rsidRPr="00AC5845" w:rsidRDefault="003C7D7C" w:rsidP="003C7D7C">
      <w:pPr>
        <w:pBdr>
          <w:top w:val="nil"/>
          <w:left w:val="nil"/>
          <w:bottom w:val="nil"/>
          <w:right w:val="nil"/>
          <w:between w:val="nil"/>
        </w:pBdr>
        <w:tabs>
          <w:tab w:val="left" w:pos="8370"/>
        </w:tabs>
        <w:jc w:val="both"/>
        <w:rPr>
          <w:rFonts w:ascii="Times New Roman" w:hAnsi="Times New Roman" w:cs="Times New Roman"/>
          <w:sz w:val="20"/>
          <w:szCs w:val="20"/>
        </w:rPr>
      </w:pPr>
      <w:r w:rsidRPr="00AC5845">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S</m:t>
            </m:r>
          </m:e>
          <m:sub>
            <m:r>
              <w:rPr>
                <w:rFonts w:ascii="Cambria Math" w:hAnsi="Cambria Math" w:cs="Times New Roman"/>
                <w:sz w:val="20"/>
                <w:szCs w:val="20"/>
              </w:rPr>
              <m:t>T</m:t>
            </m:r>
          </m:sub>
        </m:sSub>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φ∈</m:t>
            </m:r>
            <m:d>
              <m:dPr>
                <m:begChr m:val="{"/>
                <m:endChr m:val="}"/>
                <m:ctrlPr>
                  <w:rPr>
                    <w:rFonts w:ascii="Cambria Math" w:hAnsi="Cambria Math" w:cs="Times New Roman"/>
                    <w:i/>
                    <w:sz w:val="20"/>
                    <w:szCs w:val="20"/>
                  </w:rPr>
                </m:ctrlPr>
              </m:dPr>
              <m:e>
                <m:r>
                  <w:rPr>
                    <w:rFonts w:ascii="Cambria Math" w:hAnsi="Cambria Math" w:cs="Times New Roman"/>
                    <w:sz w:val="20"/>
                    <w:szCs w:val="20"/>
                  </w:rPr>
                  <m:t>S,E, I, R</m:t>
                </m:r>
              </m:e>
            </m:d>
            <m:r>
              <w:rPr>
                <w:rFonts w:ascii="Cambria Math" w:hAnsi="Cambria Math" w:cs="Times New Roman"/>
                <w:sz w:val="20"/>
                <w:szCs w:val="20"/>
              </w:rPr>
              <m:t>→</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≥0</m:t>
                </m:r>
              </m:sub>
            </m:sSub>
            <m:r>
              <w:rPr>
                <w:rFonts w:ascii="Cambria Math" w:hAnsi="Cambria Math" w:cs="Times New Roman"/>
                <w:sz w:val="20"/>
                <w:szCs w:val="20"/>
              </w:rPr>
              <m:t xml:space="preserve"> </m:t>
            </m:r>
          </m:e>
        </m:d>
        <m:r>
          <w:rPr>
            <w:rFonts w:ascii="Cambria Math" w:hAnsi="Cambria Math" w:cs="Times New Roman"/>
            <w:sz w:val="20"/>
            <w:szCs w:val="20"/>
          </w:rPr>
          <m:t>φ</m:t>
        </m:r>
        <m:d>
          <m:dPr>
            <m:ctrlPr>
              <w:rPr>
                <w:rFonts w:ascii="Cambria Math" w:hAnsi="Cambria Math" w:cs="Times New Roman"/>
                <w:i/>
                <w:sz w:val="20"/>
                <w:szCs w:val="20"/>
              </w:rPr>
            </m:ctrlPr>
          </m:dPr>
          <m:e>
            <m:r>
              <w:rPr>
                <w:rFonts w:ascii="Cambria Math" w:hAnsi="Cambria Math" w:cs="Times New Roman"/>
                <w:sz w:val="20"/>
                <w:szCs w:val="20"/>
              </w:rPr>
              <m:t>S</m:t>
            </m:r>
          </m:e>
        </m:d>
        <m:r>
          <w:rPr>
            <w:rFonts w:ascii="Cambria Math" w:hAnsi="Cambria Math" w:cs="Times New Roman"/>
            <w:sz w:val="20"/>
            <w:szCs w:val="20"/>
          </w:rPr>
          <m:t>+φ</m:t>
        </m:r>
        <m:d>
          <m:dPr>
            <m:ctrlPr>
              <w:rPr>
                <w:rFonts w:ascii="Cambria Math" w:hAnsi="Cambria Math" w:cs="Times New Roman"/>
                <w:i/>
                <w:sz w:val="20"/>
                <w:szCs w:val="20"/>
              </w:rPr>
            </m:ctrlPr>
          </m:dPr>
          <m:e>
            <m:r>
              <w:rPr>
                <w:rFonts w:ascii="Cambria Math" w:hAnsi="Cambria Math" w:cs="Times New Roman"/>
                <w:sz w:val="20"/>
                <w:szCs w:val="20"/>
              </w:rPr>
              <m:t>E</m:t>
            </m:r>
          </m:e>
        </m:d>
        <m:r>
          <w:rPr>
            <w:rFonts w:ascii="Cambria Math" w:hAnsi="Cambria Math" w:cs="Times New Roman"/>
            <w:sz w:val="20"/>
            <w:szCs w:val="20"/>
          </w:rPr>
          <m:t>+φ</m:t>
        </m:r>
        <m:d>
          <m:dPr>
            <m:ctrlPr>
              <w:rPr>
                <w:rFonts w:ascii="Cambria Math" w:hAnsi="Cambria Math" w:cs="Times New Roman"/>
                <w:i/>
                <w:sz w:val="20"/>
                <w:szCs w:val="20"/>
              </w:rPr>
            </m:ctrlPr>
          </m:dPr>
          <m:e>
            <m:r>
              <w:rPr>
                <w:rFonts w:ascii="Cambria Math" w:hAnsi="Cambria Math" w:cs="Times New Roman"/>
                <w:sz w:val="20"/>
                <w:szCs w:val="20"/>
              </w:rPr>
              <m:t>I</m:t>
            </m:r>
          </m:e>
        </m:d>
        <m:r>
          <w:rPr>
            <w:rFonts w:ascii="Cambria Math" w:hAnsi="Cambria Math" w:cs="Times New Roman"/>
            <w:sz w:val="20"/>
            <w:szCs w:val="20"/>
          </w:rPr>
          <m:t>+φ</m:t>
        </m:r>
        <m:d>
          <m:dPr>
            <m:ctrlPr>
              <w:rPr>
                <w:rFonts w:ascii="Cambria Math" w:hAnsi="Cambria Math" w:cs="Times New Roman"/>
                <w:i/>
                <w:sz w:val="20"/>
                <w:szCs w:val="20"/>
              </w:rPr>
            </m:ctrlPr>
          </m:dPr>
          <m:e>
            <m:r>
              <w:rPr>
                <w:rFonts w:ascii="Cambria Math" w:hAnsi="Cambria Math" w:cs="Times New Roman"/>
                <w:sz w:val="20"/>
                <w:szCs w:val="20"/>
              </w:rPr>
              <m:t>R</m:t>
            </m:r>
          </m:e>
        </m:d>
        <m:r>
          <w:rPr>
            <w:rFonts w:ascii="Cambria Math" w:hAnsi="Cambria Math" w:cs="Times New Roman"/>
            <w:sz w:val="20"/>
            <w:szCs w:val="20"/>
          </w:rPr>
          <m:t>=1</m:t>
        </m:r>
      </m:oMath>
      <w:r w:rsidRPr="00AC5845">
        <w:rPr>
          <w:rFonts w:ascii="Times New Roman" w:hAnsi="Times New Roman" w:cs="Times New Roman"/>
          <w:sz w:val="20"/>
          <w:szCs w:val="20"/>
        </w:rPr>
        <w:t xml:space="preserve"> }</w:t>
      </w:r>
      <w:r w:rsidRPr="00AC5845">
        <w:rPr>
          <w:rFonts w:ascii="Times New Roman" w:hAnsi="Times New Roman" w:cs="Times New Roman"/>
          <w:sz w:val="20"/>
          <w:szCs w:val="20"/>
        </w:rPr>
        <w:tab/>
      </w:r>
    </w:p>
    <w:p w14:paraId="17069322"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There is no calendar time interpretation; the sequence of transformation steps defines an abstract discrete-time transmission system. Each update consists of three components: new exposures, turnover, and progression from exposed to infectious and from infectious to removed.</w:t>
      </w:r>
    </w:p>
    <w:p w14:paraId="72474CC0" w14:textId="77777777" w:rsidR="003C7D7C" w:rsidRPr="00AC5845" w:rsidRDefault="003C7D7C" w:rsidP="003C7D7C">
      <w:pPr>
        <w:pBdr>
          <w:top w:val="nil"/>
          <w:left w:val="nil"/>
          <w:bottom w:val="nil"/>
          <w:right w:val="nil"/>
          <w:between w:val="nil"/>
        </w:pBdr>
        <w:tabs>
          <w:tab w:val="left" w:pos="8370"/>
        </w:tabs>
        <w:jc w:val="both"/>
        <w:rPr>
          <w:rFonts w:ascii="Times New Roman" w:hAnsi="Times New Roman" w:cs="Times New Roman"/>
          <w:sz w:val="20"/>
          <w:szCs w:val="20"/>
        </w:rPr>
      </w:pPr>
      <w:r w:rsidRPr="00AC5845">
        <w:rPr>
          <w:rFonts w:ascii="Times New Roman" w:hAnsi="Times New Roman" w:cs="Times New Roman"/>
          <w:sz w:val="20"/>
          <w:szCs w:val="20"/>
        </w:rPr>
        <w:t xml:space="preserve">The </w:t>
      </w:r>
      <w:r>
        <w:rPr>
          <w:rFonts w:ascii="Times New Roman" w:hAnsi="Times New Roman" w:cs="Times New Roman"/>
          <w:sz w:val="20"/>
          <w:szCs w:val="20"/>
        </w:rPr>
        <w:t>TRTU</w:t>
      </w:r>
      <w:r w:rsidRPr="00AC5845">
        <w:rPr>
          <w:rFonts w:ascii="Times New Roman" w:hAnsi="Times New Roman" w:cs="Times New Roman"/>
          <w:sz w:val="20"/>
          <w:szCs w:val="20"/>
        </w:rPr>
        <w:t xml:space="preserve"> trajectory through the state space is a sequence </w:t>
      </w:r>
      <m:oMath>
        <m:sSub>
          <m:sSubPr>
            <m:ctrlPr>
              <w:rPr>
                <w:rFonts w:ascii="Cambria Math" w:hAnsi="Cambria Math" w:cs="Times New Roman"/>
                <w:sz w:val="20"/>
                <w:szCs w:val="20"/>
              </w:rPr>
            </m:ctrlPr>
          </m:sSubPr>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e>
            </m:d>
          </m:e>
          <m:sub>
            <m:r>
              <w:rPr>
                <w:rFonts w:ascii="Cambria Math" w:hAnsi="Cambria Math" w:cs="Times New Roman"/>
                <w:sz w:val="20"/>
                <w:szCs w:val="20"/>
              </w:rPr>
              <m:t>t</m:t>
            </m:r>
            <m:r>
              <m:rPr>
                <m:scr m:val="double-struck"/>
                <m:sty m:val="p"/>
              </m:rPr>
              <w:rPr>
                <w:rFonts w:ascii="Cambria Math" w:hAnsi="Cambria Math" w:cs="Times New Roman"/>
                <w:sz w:val="20"/>
                <w:szCs w:val="20"/>
              </w:rPr>
              <m:t>∈Z</m:t>
            </m:r>
          </m:sub>
        </m:sSub>
        <m:r>
          <m:rPr>
            <m:sty m:val="p"/>
          </m:rPr>
          <w:rPr>
            <w:rFonts w:ascii="Cambria Math" w:hAnsi="Cambria Math" w:cs="Times New Roman"/>
            <w:sz w:val="20"/>
            <w:szCs w:val="20"/>
          </w:rPr>
          <m:t>|(∀</m:t>
        </m:r>
        <m:r>
          <w:rPr>
            <w:rFonts w:ascii="Cambria Math" w:hAnsi="Cambria Math" w:cs="Times New Roman"/>
            <w:sz w:val="20"/>
            <w:szCs w:val="20"/>
          </w:rPr>
          <m:t>t</m:t>
        </m:r>
        <m:r>
          <m:rPr>
            <m:scr m:val="double-struck"/>
            <m:sty m:val="p"/>
          </m:rPr>
          <w:rPr>
            <w:rFonts w:ascii="Cambria Math" w:hAnsi="Cambria Math" w:cs="Times New Roman"/>
            <w:sz w:val="20"/>
            <w:szCs w:val="20"/>
          </w:rPr>
          <m:t>∈Z)(</m:t>
        </m:r>
        <m:sSub>
          <m:sSubPr>
            <m:ctrlPr>
              <w:rPr>
                <w:rFonts w:ascii="Cambria Math" w:hAnsi="Cambria Math" w:cs="Times New Roman"/>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S</m:t>
            </m:r>
          </m:e>
          <m:sub>
            <m:r>
              <w:rPr>
                <w:rFonts w:ascii="Cambria Math" w:hAnsi="Cambria Math" w:cs="Times New Roman"/>
                <w:sz w:val="20"/>
                <w:szCs w:val="20"/>
              </w:rPr>
              <m:t>T</m:t>
            </m:r>
          </m:sub>
        </m:sSub>
      </m:oMath>
      <w:r w:rsidRPr="00AC5845">
        <w:rPr>
          <w:rFonts w:ascii="Times New Roman" w:hAnsi="Times New Roman" w:cs="Times New Roman"/>
          <w:sz w:val="20"/>
          <w:szCs w:val="20"/>
        </w:rPr>
        <w:t xml:space="preserve">). We allow negative indices for simplification of lookback notation and fixing the pre-seeding history. Because all our results concern trajectories through the simplex with defined initial segment and the continuation defined by the recursion as </w:t>
      </w:r>
      <w:r w:rsidRPr="00AC5845">
        <w:rPr>
          <w:rFonts w:ascii="Times New Roman" w:hAnsi="Times New Roman" w:cs="Times New Roman"/>
          <w:sz w:val="20"/>
          <w:szCs w:val="20"/>
        </w:rPr>
        <w:lastRenderedPageBreak/>
        <w:t xml:space="preserve">follows, we can simplify notations by avoiding introduction of explicit exposed- and infectious-age classes, and by conceiving of states as elements of the simplex rather than history vectors. </w:t>
      </w:r>
    </w:p>
    <w:p w14:paraId="345853F1" w14:textId="77777777" w:rsidR="003C7D7C" w:rsidRPr="00AC5845" w:rsidRDefault="003C7D7C" w:rsidP="003C7D7C">
      <w:pPr>
        <w:pBdr>
          <w:top w:val="nil"/>
          <w:left w:val="nil"/>
          <w:bottom w:val="nil"/>
          <w:right w:val="nil"/>
          <w:between w:val="nil"/>
        </w:pBdr>
        <w:tabs>
          <w:tab w:val="left" w:pos="8370"/>
        </w:tabs>
        <w:jc w:val="both"/>
        <w:rPr>
          <w:rFonts w:ascii="Times New Roman" w:hAnsi="Times New Roman" w:cs="Times New Roman"/>
          <w:sz w:val="20"/>
          <w:szCs w:val="20"/>
        </w:rPr>
      </w:pPr>
      <w:r w:rsidRPr="00AC5845">
        <w:rPr>
          <w:rFonts w:ascii="Times New Roman" w:hAnsi="Times New Roman" w:cs="Times New Roman"/>
          <w:sz w:val="20"/>
          <w:szCs w:val="20"/>
        </w:rPr>
        <w:t xml:space="preserve">For readability we write: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d>
          <m:dPr>
            <m:ctrlPr>
              <w:rPr>
                <w:rFonts w:ascii="Cambria Math" w:hAnsi="Cambria Math" w:cs="Times New Roman"/>
                <w:i/>
                <w:sz w:val="20"/>
                <w:szCs w:val="20"/>
              </w:rPr>
            </m:ctrlPr>
          </m:dPr>
          <m:e>
            <m:r>
              <w:rPr>
                <w:rFonts w:ascii="Cambria Math" w:hAnsi="Cambria Math" w:cs="Times New Roman"/>
                <w:sz w:val="20"/>
                <w:szCs w:val="20"/>
              </w:rPr>
              <m:t>S</m:t>
            </m:r>
          </m:e>
        </m:d>
        <m:r>
          <w:rPr>
            <w:rFonts w:ascii="Cambria Math" w:hAnsi="Cambria Math" w:cs="Times New Roman"/>
            <w:sz w:val="20"/>
            <w:szCs w:val="20"/>
          </w:rPr>
          <m:t>,</m:t>
        </m:r>
      </m:oMath>
      <w:r w:rsidRPr="00AC5845">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d>
          <m:dPr>
            <m:ctrlPr>
              <w:rPr>
                <w:rFonts w:ascii="Cambria Math" w:hAnsi="Cambria Math" w:cs="Times New Roman"/>
                <w:i/>
                <w:sz w:val="20"/>
                <w:szCs w:val="20"/>
              </w:rPr>
            </m:ctrlPr>
          </m:dPr>
          <m:e>
            <m:r>
              <w:rPr>
                <w:rFonts w:ascii="Cambria Math" w:hAnsi="Cambria Math" w:cs="Times New Roman"/>
                <w:sz w:val="20"/>
                <w:szCs w:val="20"/>
              </w:rPr>
              <m:t>E</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I</m:t>
            </m:r>
          </m:sub>
        </m:sSub>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d>
          <m:dPr>
            <m:ctrlPr>
              <w:rPr>
                <w:rFonts w:ascii="Cambria Math" w:hAnsi="Cambria Math" w:cs="Times New Roman"/>
                <w:i/>
                <w:sz w:val="20"/>
                <w:szCs w:val="20"/>
              </w:rPr>
            </m:ctrlPr>
          </m:dPr>
          <m:e>
            <m:r>
              <w:rPr>
                <w:rFonts w:ascii="Cambria Math" w:hAnsi="Cambria Math" w:cs="Times New Roman"/>
                <w:sz w:val="20"/>
                <w:szCs w:val="20"/>
              </w:rPr>
              <m:t>I</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d>
          <m:dPr>
            <m:ctrlPr>
              <w:rPr>
                <w:rFonts w:ascii="Cambria Math" w:hAnsi="Cambria Math" w:cs="Times New Roman"/>
                <w:i/>
                <w:sz w:val="20"/>
                <w:szCs w:val="20"/>
              </w:rPr>
            </m:ctrlPr>
          </m:dPr>
          <m:e>
            <m:r>
              <w:rPr>
                <w:rFonts w:ascii="Cambria Math" w:hAnsi="Cambria Math" w:cs="Times New Roman"/>
                <w:sz w:val="20"/>
                <w:szCs w:val="20"/>
              </w:rPr>
              <m:t>R</m:t>
            </m:r>
          </m:e>
        </m:d>
      </m:oMath>
      <w:r w:rsidRPr="00AC5845">
        <w:rPr>
          <w:rFonts w:ascii="Times New Roman" w:hAnsi="Times New Roman" w:cs="Times New Roman"/>
          <w:sz w:val="20"/>
          <w:szCs w:val="20"/>
        </w:rPr>
        <w:t xml:space="preserve">. We will also introduce the term </w:t>
      </w:r>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i/>
                <w:sz w:val="20"/>
                <w:szCs w:val="20"/>
              </w:rPr>
            </m:ctrlPr>
          </m:dPr>
          <m:e>
            <m:r>
              <w:rPr>
                <w:rFonts w:ascii="Cambria Math" w:hAnsi="Cambria Math" w:cs="Times New Roman"/>
                <w:sz w:val="20"/>
                <w:szCs w:val="20"/>
              </w:rPr>
              <m:t>t</m:t>
            </m:r>
          </m:e>
        </m:d>
      </m:oMath>
      <w:r w:rsidRPr="00AC5845">
        <w:rPr>
          <w:rFonts w:ascii="Times New Roman" w:hAnsi="Times New Roman" w:cs="Times New Roman"/>
          <w:sz w:val="20"/>
          <w:szCs w:val="20"/>
        </w:rPr>
        <w:t xml:space="preserve"> for new exposures in the definition of the dynamics.</w:t>
      </w:r>
    </w:p>
    <w:p w14:paraId="3B99177F"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The parameters are: [</w:t>
      </w:r>
      <m:oMath>
        <m:r>
          <w:rPr>
            <w:rFonts w:ascii="Cambria Math" w:hAnsi="Cambria Math" w:cs="Times New Roman"/>
            <w:sz w:val="20"/>
            <w:szCs w:val="20"/>
          </w:rPr>
          <m:t>τ, K, m,</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w:rPr>
            <w:rFonts w:ascii="Cambria Math" w:hAnsi="Cambria Math" w:cs="Times New Roman"/>
            <w:sz w:val="20"/>
            <w:szCs w:val="20"/>
          </w:rPr>
          <m:t xml:space="preserve">] </m:t>
        </m:r>
      </m:oMath>
      <w:r w:rsidRPr="00AC5845">
        <w:rPr>
          <w:rFonts w:ascii="Times New Roman" w:hAnsi="Times New Roman" w:cs="Times New Roman"/>
          <w:sz w:val="20"/>
          <w:szCs w:val="20"/>
        </w:rPr>
        <w:t xml:space="preserve"> where </w:t>
      </w:r>
      <m:oMath>
        <m:r>
          <w:rPr>
            <w:rFonts w:ascii="Cambria Math" w:hAnsi="Cambria Math" w:cs="Times New Roman"/>
            <w:sz w:val="20"/>
            <w:szCs w:val="20"/>
          </w:rPr>
          <m:t>τ∈</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+,τ≤1</m:t>
            </m:r>
          </m:sub>
        </m:sSub>
        <m:r>
          <w:rPr>
            <w:rFonts w:ascii="Cambria Math" w:hAnsi="Cambria Math" w:cs="Times New Roman"/>
            <w:sz w:val="20"/>
            <w:szCs w:val="20"/>
          </w:rPr>
          <m:t xml:space="preserve"> </m:t>
        </m:r>
      </m:oMath>
      <w:r w:rsidRPr="00AC5845">
        <w:rPr>
          <w:rFonts w:ascii="Times New Roman" w:hAnsi="Times New Roman" w:cs="Times New Roman"/>
          <w:sz w:val="20"/>
          <w:szCs w:val="20"/>
        </w:rPr>
        <w:t xml:space="preserve">is a transmission probability coefficient, </w:t>
      </w:r>
      <m:oMath>
        <m:r>
          <w:rPr>
            <w:rFonts w:ascii="Cambria Math" w:hAnsi="Cambria Math" w:cs="Times New Roman"/>
            <w:sz w:val="20"/>
            <w:szCs w:val="20"/>
          </w:rPr>
          <m:t>K∈</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≥1</m:t>
            </m:r>
          </m:sub>
        </m:sSub>
      </m:oMath>
      <w:r w:rsidRPr="00AC5845">
        <w:rPr>
          <w:rFonts w:ascii="Times New Roman" w:hAnsi="Times New Roman" w:cs="Times New Roman"/>
          <w:sz w:val="20"/>
          <w:szCs w:val="20"/>
        </w:rPr>
        <w:t xml:space="preserve"> is the contact intensity, </w:t>
      </w:r>
      <m:oMath>
        <m:r>
          <w:rPr>
            <w:rFonts w:ascii="Cambria Math" w:hAnsi="Cambria Math" w:cs="Times New Roman"/>
            <w:sz w:val="20"/>
            <w:szCs w:val="20"/>
          </w:rPr>
          <m:t>m∈</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1&gt;m&gt;0</m:t>
            </m:r>
          </m:sub>
        </m:sSub>
      </m:oMath>
      <w:r w:rsidRPr="00AC5845">
        <w:rPr>
          <w:rFonts w:ascii="Times New Roman" w:hAnsi="Times New Roman" w:cs="Times New Roman"/>
          <w:sz w:val="20"/>
          <w:szCs w:val="20"/>
        </w:rPr>
        <w:t xml:space="preserve"> is the per-step turnover fraction. All arrivals are susceptible, thus </w:t>
      </w:r>
      <m:oMath>
        <m:r>
          <w:rPr>
            <w:rFonts w:ascii="Cambria Math" w:hAnsi="Cambria Math" w:cs="Times New Roman"/>
            <w:sz w:val="20"/>
            <w:szCs w:val="20"/>
          </w:rPr>
          <m:t>m</m:t>
        </m:r>
      </m:oMath>
      <w:r w:rsidRPr="00AC5845">
        <w:rPr>
          <w:rFonts w:ascii="Times New Roman" w:hAnsi="Times New Roman" w:cs="Times New Roman"/>
          <w:sz w:val="20"/>
          <w:szCs w:val="20"/>
        </w:rPr>
        <w:t xml:space="preserve"> also is the inflow into the susceptible compartment,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N</m:t>
            </m:r>
          </m:e>
          <m:sub>
            <m:r>
              <w:rPr>
                <w:rFonts w:ascii="Cambria Math" w:hAnsi="Cambria Math" w:cs="Times New Roman"/>
                <w:sz w:val="20"/>
                <w:szCs w:val="20"/>
              </w:rPr>
              <m:t>≥1</m:t>
            </m:r>
          </m:sub>
        </m:sSub>
      </m:oMath>
      <w:r w:rsidRPr="00AC5845">
        <w:rPr>
          <w:rFonts w:ascii="Times New Roman" w:hAnsi="Times New Roman" w:cs="Times New Roman"/>
          <w:sz w:val="20"/>
          <w:szCs w:val="20"/>
        </w:rPr>
        <w:t xml:space="preserve"> is the exposed-state duration in update steps,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N</m:t>
            </m:r>
          </m:e>
          <m:sub>
            <m:r>
              <w:rPr>
                <w:rFonts w:ascii="Cambria Math" w:hAnsi="Cambria Math" w:cs="Times New Roman"/>
                <w:sz w:val="20"/>
                <w:szCs w:val="20"/>
              </w:rPr>
              <m:t>≥1</m:t>
            </m:r>
          </m:sub>
        </m:sSub>
      </m:oMath>
      <w:r w:rsidRPr="00AC5845">
        <w:rPr>
          <w:rFonts w:ascii="Times New Roman" w:hAnsi="Times New Roman" w:cs="Times New Roman"/>
          <w:sz w:val="20"/>
          <w:szCs w:val="20"/>
        </w:rPr>
        <w:t xml:space="preserve"> the infectious-state duration in update steps,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oMath>
      <w:r w:rsidRPr="00AC5845">
        <w:rPr>
          <w:rFonts w:ascii="Times New Roman" w:hAnsi="Times New Roman" w:cs="Times New Roman"/>
          <w:sz w:val="20"/>
          <w:szCs w:val="20"/>
        </w:rPr>
        <w:t xml:space="preserve"> is the seeding index. Here, we work with fixed exposed and infectious durations and use symbols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oMath>
      <w:r w:rsidRPr="00AC5845">
        <w:rPr>
          <w:rFonts w:ascii="Times New Roman" w:hAnsi="Times New Roman" w:cs="Times New Roman"/>
          <w:sz w:val="20"/>
          <w:szCs w:val="20"/>
        </w:rPr>
        <w:t xml:space="preserve"> to distinguish the model parameter from means </w:t>
      </w:r>
      <m:oMath>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 xml:space="preserve"> </m:t>
        </m:r>
      </m:oMath>
      <w:r w:rsidRPr="00AC5845">
        <w:rPr>
          <w:rFonts w:ascii="Times New Roman" w:hAnsi="Times New Roman" w:cs="Times New Roman"/>
          <w:sz w:val="20"/>
          <w:szCs w:val="20"/>
        </w:rPr>
        <w:t xml:space="preserve">used in many SEIR. Durations of length 0 for exposed and infectious periods are excluded because they would require case distinctions in the formalization without adding interesting content. </w:t>
      </w:r>
    </w:p>
    <w:p w14:paraId="7B273FE5"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Writing </w:t>
      </w:r>
      <m:oMath>
        <m:r>
          <w:rPr>
            <w:rFonts w:ascii="Cambria Math" w:hAnsi="Cambria Math" w:cs="Times New Roman"/>
            <w:sz w:val="20"/>
            <w:szCs w:val="20"/>
          </w:rPr>
          <m:t>λ</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xml:space="preserve"> := 1-</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r>
                  <w:rPr>
                    <w:rFonts w:ascii="Cambria Math" w:hAnsi="Cambria Math" w:cs="Times New Roman"/>
                    <w:sz w:val="20"/>
                    <w:szCs w:val="20"/>
                  </w:rPr>
                  <m:t>(t)⋅τ</m:t>
                </m:r>
              </m:e>
            </m:d>
          </m:e>
          <m:sup>
            <m:r>
              <w:rPr>
                <w:rFonts w:ascii="Cambria Math" w:hAnsi="Cambria Math" w:cs="Times New Roman"/>
                <w:sz w:val="20"/>
                <w:szCs w:val="20"/>
              </w:rPr>
              <m:t>K</m:t>
            </m:r>
          </m:sup>
        </m:sSup>
      </m:oMath>
      <w:r w:rsidRPr="00AC5845">
        <w:rPr>
          <w:rFonts w:ascii="Times New Roman" w:hAnsi="Times New Roman" w:cs="Times New Roman"/>
          <w:sz w:val="20"/>
          <w:szCs w:val="20"/>
        </w:rPr>
        <w:t xml:space="preserve"> for infectious pressure, the fraction newly exposed by in-</w:t>
      </w:r>
      <w:r>
        <w:rPr>
          <w:rFonts w:ascii="Times New Roman" w:hAnsi="Times New Roman" w:cs="Times New Roman"/>
          <w:sz w:val="20"/>
          <w:szCs w:val="20"/>
        </w:rPr>
        <w:t>unit</w:t>
      </w:r>
      <w:r w:rsidRPr="00AC5845">
        <w:rPr>
          <w:rFonts w:ascii="Times New Roman" w:hAnsi="Times New Roman" w:cs="Times New Roman"/>
          <w:sz w:val="20"/>
          <w:szCs w:val="20"/>
        </w:rPr>
        <w:t xml:space="preserve"> contacts at any index t is: </w:t>
      </w:r>
    </w:p>
    <w:p w14:paraId="2BCB2F73"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r>
                <w:rPr>
                  <w:rFonts w:ascii="Cambria Math" w:hAnsi="Cambria Math" w:cs="Times New Roman"/>
                  <w:sz w:val="20"/>
                  <w:szCs w:val="20"/>
                </w:rPr>
                <m:t>N</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⋅λ</m:t>
          </m:r>
          <m:d>
            <m:dPr>
              <m:ctrlPr>
                <w:rPr>
                  <w:rFonts w:ascii="Cambria Math" w:hAnsi="Cambria Math" w:cs="Times New Roman"/>
                  <w:i/>
                  <w:sz w:val="20"/>
                  <w:szCs w:val="20"/>
                </w:rPr>
              </m:ctrlPr>
            </m:dPr>
            <m:e>
              <m:r>
                <w:rPr>
                  <w:rFonts w:ascii="Cambria Math" w:hAnsi="Cambria Math" w:cs="Times New Roman"/>
                  <w:sz w:val="20"/>
                  <w:szCs w:val="20"/>
                </w:rPr>
                <m:t>t</m:t>
              </m:r>
            </m:e>
          </m:d>
        </m:oMath>
      </m:oMathPara>
    </w:p>
    <w:p w14:paraId="2CE820FA"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The total inflow into the exposed compartment, including seeding, is:</w:t>
      </w:r>
    </w:p>
    <w:p w14:paraId="6045D443"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m>
              <m:mPr>
                <m:mcs>
                  <m:mc>
                    <m:mcPr>
                      <m:count m:val="1"/>
                      <m:mcJc m:val="left"/>
                    </m:mcPr>
                  </m:mc>
                </m:mcs>
                <m:ctrlPr>
                  <w:rPr>
                    <w:rFonts w:ascii="Cambria Math" w:hAnsi="Cambria Math" w:cs="Times New Roman"/>
                    <w:i/>
                    <w:sz w:val="20"/>
                    <w:szCs w:val="20"/>
                  </w:rPr>
                </m:ctrlPr>
              </m:mPr>
              <m:mr>
                <m:e>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i/>
                          <w:sz w:val="20"/>
                          <w:szCs w:val="20"/>
                        </w:rPr>
                      </m:ctrlPr>
                    </m:dPr>
                    <m:e>
                      <m:r>
                        <w:rPr>
                          <w:rFonts w:ascii="Cambria Math" w:hAnsi="Cambria Math" w:cs="Times New Roman"/>
                          <w:sz w:val="20"/>
                          <w:szCs w:val="20"/>
                        </w:rPr>
                        <m:t>t</m:t>
                      </m:r>
                    </m:e>
                  </m:d>
                </m:e>
              </m:mr>
              <m:mr>
                <m:e>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w:rPr>
                      <w:rFonts w:ascii="Cambria Math" w:hAnsi="Cambria Math" w:cs="Times New Roman"/>
                      <w:sz w:val="20"/>
                      <w:szCs w:val="20"/>
                    </w:rPr>
                    <m:t>⇒0.01⋅m</m:t>
                  </m:r>
                </m:e>
              </m:mr>
            </m:m>
          </m:e>
        </m:d>
      </m:oMath>
      <w:r w:rsidR="003C7D7C" w:rsidRPr="00AC5845">
        <w:rPr>
          <w:rFonts w:ascii="Times New Roman" w:hAnsi="Times New Roman" w:cs="Times New Roman"/>
          <w:sz w:val="20"/>
          <w:szCs w:val="20"/>
        </w:rPr>
        <w:t xml:space="preserve">. </w:t>
      </w:r>
    </w:p>
    <w:p w14:paraId="71ECE614"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The seed magnitude is an arbitrary fixed constant used only to initialize the process. </w:t>
      </w:r>
    </w:p>
    <w:p w14:paraId="28438201"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Before seeding, the </w:t>
      </w:r>
      <w:r>
        <w:rPr>
          <w:rFonts w:ascii="Times New Roman" w:hAnsi="Times New Roman" w:cs="Times New Roman"/>
          <w:sz w:val="20"/>
          <w:szCs w:val="20"/>
        </w:rPr>
        <w:t>unit</w:t>
      </w:r>
      <w:r w:rsidRPr="00AC5845">
        <w:rPr>
          <w:rFonts w:ascii="Times New Roman" w:hAnsi="Times New Roman" w:cs="Times New Roman"/>
          <w:sz w:val="20"/>
          <w:szCs w:val="20"/>
        </w:rPr>
        <w:t xml:space="preserve"> is epidemiologically naive; </w:t>
      </w:r>
    </w:p>
    <w:p w14:paraId="40DF3A34" w14:textId="77777777" w:rsidR="003C7D7C" w:rsidRDefault="003C7D7C" w:rsidP="003C7D7C">
      <w:pPr>
        <w:pBdr>
          <w:top w:val="nil"/>
          <w:left w:val="nil"/>
          <w:bottom w:val="nil"/>
          <w:right w:val="nil"/>
          <w:between w:val="nil"/>
        </w:pBdr>
        <w:jc w:val="both"/>
        <w:rPr>
          <w:rFonts w:ascii="Times New Roman" w:hAnsi="Times New Roman" w:cs="Times New Roman"/>
          <w:sz w:val="20"/>
          <w:szCs w:val="20"/>
        </w:rPr>
      </w:pPr>
      <m:oMath>
        <m:r>
          <w:rPr>
            <w:rFonts w:ascii="Cambria Math" w:hAnsi="Cambria Math" w:cs="Times New Roman"/>
            <w:sz w:val="20"/>
            <w:szCs w:val="20"/>
          </w:rPr>
          <m:t>t&lt;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=1,</m:t>
        </m:r>
      </m:oMath>
      <w:r w:rsidRPr="00AC5845">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rPr>
              <m:t>I</m:t>
            </m:r>
          </m:sub>
        </m:sSub>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=0</m:t>
        </m:r>
      </m:oMath>
      <w:r w:rsidRPr="00AC5845">
        <w:rPr>
          <w:rFonts w:ascii="Times New Roman" w:hAnsi="Times New Roman" w:cs="Times New Roman"/>
          <w:sz w:val="20"/>
          <w:szCs w:val="20"/>
        </w:rPr>
        <w:t xml:space="preserve"> </w:t>
      </w:r>
    </w:p>
    <w:p w14:paraId="4EC8AE90"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Pr>
          <w:rFonts w:ascii="Times New Roman" w:hAnsi="Times New Roman" w:cs="Times New Roman"/>
          <w:sz w:val="20"/>
          <w:szCs w:val="20"/>
        </w:rPr>
        <w:t xml:space="preserve">This definition fixes the history for any state before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oMath>
      <w:r>
        <w:rPr>
          <w:rFonts w:ascii="Times New Roman" w:hAnsi="Times New Roman" w:cs="Times New Roman"/>
          <w:sz w:val="20"/>
          <w:szCs w:val="20"/>
        </w:rPr>
        <w:t>, and, with the following transition rules, for all states.</w:t>
      </w:r>
    </w:p>
    <w:p w14:paraId="03DDA3B5"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For </w:t>
      </w:r>
      <m:oMath>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oMath>
      <w:r w:rsidRPr="00AC5845">
        <w:rPr>
          <w:rFonts w:ascii="Times New Roman" w:hAnsi="Times New Roman" w:cs="Times New Roman"/>
          <w:sz w:val="20"/>
          <w:szCs w:val="20"/>
        </w:rPr>
        <w:t>, the system evolves according to</w:t>
      </w:r>
    </w:p>
    <w:p w14:paraId="68DDFE9D"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t-1</m:t>
                  </m:r>
                </m:e>
              </m:d>
              <m:r>
                <w:rPr>
                  <w:rFonts w:ascii="Cambria Math" w:hAnsi="Cambria Math" w:cs="Times New Roman"/>
                  <w:sz w:val="20"/>
                  <w:szCs w:val="20"/>
                </w:rPr>
                <m:t>-</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sub>
              </m:sSub>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t-1</m:t>
                  </m:r>
                </m:e>
              </m:d>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m:t>
              </m:r>
            </m:e>
          </m:d>
          <m:r>
            <w:rPr>
              <w:rFonts w:ascii="Cambria Math" w:hAnsi="Cambria Math" w:cs="Times New Roman"/>
              <w:sz w:val="20"/>
              <w:szCs w:val="20"/>
            </w:rPr>
            <m:t xml:space="preserve">+m    </m:t>
          </m:r>
        </m:oMath>
      </m:oMathPara>
    </w:p>
    <w:p w14:paraId="277DBF27"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r>
            <w:rPr>
              <w:rFonts w:ascii="Cambria Math" w:hAnsi="Cambria Math" w:cs="Times New Roman"/>
              <w:sz w:val="20"/>
              <w:szCs w:val="20"/>
            </w:rPr>
            <m:t>(t)=</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sub>
              </m:sSub>
              <m:d>
                <m:dPr>
                  <m:ctrlPr>
                    <w:rPr>
                      <w:rFonts w:ascii="Cambria Math" w:hAnsi="Cambria Math" w:cs="Times New Roman"/>
                      <w:i/>
                      <w:sz w:val="20"/>
                      <w:szCs w:val="20"/>
                    </w:rPr>
                  </m:ctrlPr>
                </m:dPr>
                <m:e>
                  <m:r>
                    <w:rPr>
                      <w:rFonts w:ascii="Cambria Math" w:hAnsi="Cambria Math" w:cs="Times New Roman"/>
                      <w:sz w:val="20"/>
                      <w:szCs w:val="20"/>
                    </w:rPr>
                    <m:t>t-1</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d>
                <m:dPr>
                  <m:ctrlPr>
                    <w:rPr>
                      <w:rFonts w:ascii="Cambria Math" w:hAnsi="Cambria Math" w:cs="Times New Roman"/>
                      <w:i/>
                      <w:sz w:val="20"/>
                      <w:szCs w:val="20"/>
                    </w:rPr>
                  </m:ctrlPr>
                </m:dPr>
                <m:e>
                  <m:r>
                    <w:rPr>
                      <w:rFonts w:ascii="Cambria Math" w:hAnsi="Cambria Math" w:cs="Times New Roman"/>
                      <w:sz w:val="20"/>
                      <w:szCs w:val="20"/>
                    </w:rPr>
                    <m:t>t-1</m:t>
                  </m:r>
                </m:e>
              </m:d>
            </m:e>
          </m:d>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1-m</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sub>
          </m:sSub>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e>
              </m:d>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m:t>
                  </m:r>
                </m:e>
              </m:d>
            </m:e>
            <m:sup>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+1</m:t>
              </m:r>
            </m:sup>
          </m:sSup>
        </m:oMath>
      </m:oMathPara>
    </w:p>
    <w:p w14:paraId="1E1B0726"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r>
          <w:rPr>
            <w:rFonts w:ascii="Cambria Math" w:hAnsi="Cambria Math" w:cs="Times New Roman"/>
            <w:sz w:val="20"/>
            <w:szCs w:val="20"/>
          </w:rPr>
          <m:t>(t-1)⋅</m:t>
        </m:r>
        <m:d>
          <m:dPr>
            <m:ctrlPr>
              <w:rPr>
                <w:rFonts w:ascii="Cambria Math" w:hAnsi="Cambria Math" w:cs="Times New Roman"/>
                <w:i/>
                <w:sz w:val="20"/>
                <w:szCs w:val="20"/>
              </w:rPr>
            </m:ctrlPr>
          </m:dPr>
          <m:e>
            <m:r>
              <w:rPr>
                <w:rFonts w:ascii="Cambria Math" w:hAnsi="Cambria Math" w:cs="Times New Roman"/>
                <w:sz w:val="20"/>
                <w:szCs w:val="20"/>
              </w:rPr>
              <m:t>1-m</m:t>
            </m:r>
          </m:e>
        </m:d>
      </m:oMath>
      <w:r w:rsidR="003C7D7C">
        <w:rPr>
          <w:rFonts w:ascii="Times New Roman" w:hAnsi="Times New Roman" w:cs="Times New Roman"/>
          <w:sz w:val="20"/>
          <w:szCs w:val="20"/>
        </w:rPr>
        <w:tab/>
      </w:r>
    </w:p>
    <w:p w14:paraId="0DEDF754" w14:textId="77777777" w:rsidR="003C7D7C" w:rsidRPr="00563524" w:rsidRDefault="003C7D7C" w:rsidP="003C7D7C">
      <w:pPr>
        <w:pBdr>
          <w:top w:val="nil"/>
          <w:left w:val="nil"/>
          <w:bottom w:val="nil"/>
          <w:right w:val="nil"/>
          <w:between w:val="nil"/>
        </w:pBdr>
        <w:jc w:val="both"/>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sub>
          </m:sSub>
          <m:d>
            <m:dPr>
              <m:ctrlPr>
                <w:rPr>
                  <w:rFonts w:ascii="Cambria Math" w:hAnsi="Cambria Math" w:cs="Times New Roman"/>
                  <w:i/>
                  <w:sz w:val="20"/>
                  <w:szCs w:val="20"/>
                </w:rPr>
              </m:ctrlPr>
            </m:dPr>
            <m:e>
              <m:r>
                <w:rPr>
                  <w:rFonts w:ascii="Cambria Math" w:hAnsi="Cambria Math" w:cs="Times New Roman"/>
                  <w:sz w:val="20"/>
                  <w:szCs w:val="20"/>
                </w:rPr>
                <m:t>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e>
              </m:d>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m:t>
                  </m:r>
                </m:e>
              </m:d>
            </m:e>
            <m:sup>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+1</m:t>
              </m:r>
            </m:sup>
          </m:sSup>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sub>
          </m:sSub>
          <m:d>
            <m:dPr>
              <m:ctrlPr>
                <w:rPr>
                  <w:rFonts w:ascii="Cambria Math" w:hAnsi="Cambria Math" w:cs="Times New Roman"/>
                  <w:i/>
                  <w:sz w:val="20"/>
                  <w:szCs w:val="20"/>
                </w:rPr>
              </m:ctrlPr>
            </m:dPr>
            <m:e>
              <m:r>
                <w:rPr>
                  <w:rFonts w:ascii="Cambria Math" w:hAnsi="Cambria Math" w:cs="Times New Roman"/>
                  <w:sz w:val="20"/>
                  <w:szCs w:val="20"/>
                </w:rPr>
                <m:t>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e>
              </m:d>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m:t>
                  </m:r>
                </m:e>
              </m:d>
            </m:e>
            <m:sup>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+1</m:t>
              </m:r>
            </m:sup>
          </m:sSup>
        </m:oMath>
      </m:oMathPara>
    </w:p>
    <w:p w14:paraId="2C8BC2D4" w14:textId="77777777" w:rsidR="00757D7B" w:rsidRPr="00757D7B" w:rsidRDefault="00000000" w:rsidP="003C7D7C">
      <w:pPr>
        <w:pBdr>
          <w:top w:val="nil"/>
          <w:left w:val="nil"/>
          <w:bottom w:val="nil"/>
          <w:right w:val="nil"/>
          <w:between w:val="nil"/>
        </w:pBdr>
        <w:jc w:val="both"/>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
            <m:dPr>
              <m:ctrlPr>
                <w:rPr>
                  <w:rFonts w:ascii="Cambria Math" w:hAnsi="Cambria Math" w:cs="Times New Roman"/>
                  <w:i/>
                  <w:sz w:val="20"/>
                  <w:szCs w:val="20"/>
                </w:rPr>
              </m:ctrlPr>
            </m:dPr>
            <m:e>
              <m:r>
                <w:rPr>
                  <w:rFonts w:ascii="Cambria Math" w:hAnsi="Cambria Math" w:cs="Times New Roman"/>
                  <w:sz w:val="20"/>
                  <w:szCs w:val="20"/>
                </w:rPr>
                <m:t>t-1</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m:t>
              </m:r>
            </m:e>
          </m:d>
          <m:r>
            <w:rPr>
              <w:rFonts w:ascii="Cambria Math" w:hAnsi="Cambria Math" w:cs="Times New Roman"/>
              <w:sz w:val="20"/>
              <w:szCs w:val="20"/>
            </w:rPr>
            <m:t>+</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sub>
          </m:sSub>
          <m:d>
            <m:dPr>
              <m:ctrlPr>
                <w:rPr>
                  <w:rFonts w:ascii="Cambria Math" w:hAnsi="Cambria Math" w:cs="Times New Roman"/>
                  <w:i/>
                  <w:sz w:val="20"/>
                  <w:szCs w:val="20"/>
                </w:rPr>
              </m:ctrlPr>
            </m:dPr>
            <m:e>
              <m:r>
                <w:rPr>
                  <w:rFonts w:ascii="Cambria Math" w:hAnsi="Cambria Math" w:cs="Times New Roman"/>
                  <w:sz w:val="20"/>
                  <w:szCs w:val="20"/>
                </w:rPr>
                <m:t>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e>
              </m:d>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m:t>
                  </m:r>
                </m:e>
              </m:d>
            </m:e>
            <m:sup>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+1</m:t>
              </m:r>
            </m:sup>
          </m:sSup>
          <m:r>
            <m:rPr>
              <m:sty m:val="p"/>
            </m:rPr>
            <w:rPr>
              <w:rFonts w:ascii="Cambria Math" w:hAnsi="Cambria Math" w:cs="Times New Roman"/>
              <w:sz w:val="20"/>
              <w:szCs w:val="20"/>
            </w:rPr>
            <w:br/>
          </m:r>
        </m:oMath>
      </m:oMathPara>
    </w:p>
    <w:p w14:paraId="7D35FFAB" w14:textId="3C081166"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We write </w:t>
      </w:r>
      <m:oMath>
        <m:sSubSup>
          <m:sSubSupPr>
            <m:ctrlPr>
              <w:rPr>
                <w:rFonts w:ascii="Cambria Math" w:hAnsi="Cambria Math" w:cs="Times New Roman"/>
                <w:i/>
                <w:sz w:val="20"/>
                <w:szCs w:val="20"/>
              </w:rPr>
            </m:ctrlPr>
          </m:sSubSupPr>
          <m:e>
            <m:sSubSup>
              <m:sSubSupPr>
                <m:ctrlPr>
                  <w:rPr>
                    <w:rFonts w:ascii="Cambria Math" w:hAnsi="Cambria Math" w:cs="Times New Roman"/>
                    <w:i/>
                    <w:sz w:val="20"/>
                    <w:szCs w:val="20"/>
                  </w:rPr>
                </m:ctrlPr>
              </m:sSubSupPr>
              <m:e>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ctrlPr>
                      <w:rPr>
                        <w:rFonts w:ascii="Cambria Math" w:hAnsi="Cambria Math" w:cs="Times New Roman"/>
                        <w:sz w:val="20"/>
                        <w:szCs w:val="20"/>
                      </w:rPr>
                    </m:ctrlPr>
                  </m:sub>
                  <m:sup>
                    <m:r>
                      <w:rPr>
                        <w:rFonts w:ascii="Cambria Math" w:hAnsi="Cambria Math" w:cs="Times New Roman"/>
                        <w:sz w:val="20"/>
                        <w:szCs w:val="20"/>
                      </w:rPr>
                      <m:t>*</m:t>
                    </m:r>
                    <m:ctrlPr>
                      <w:rPr>
                        <w:rFonts w:ascii="Cambria Math" w:hAnsi="Cambria Math" w:cs="Times New Roman"/>
                        <w:sz w:val="20"/>
                        <w:szCs w:val="20"/>
                      </w:rPr>
                    </m:ctrlPr>
                  </m:sup>
                </m:sSubSup>
                <m:r>
                  <w:rPr>
                    <w:rFonts w:ascii="Cambria Math" w:hAnsi="Cambria Math" w:cs="Times New Roman"/>
                    <w:sz w:val="20"/>
                    <w:szCs w:val="20"/>
                  </w:rPr>
                  <m:t>,p</m:t>
                </m:r>
              </m:e>
              <m:sub>
                <m:r>
                  <w:rPr>
                    <w:rFonts w:ascii="Cambria Math" w:hAnsi="Cambria Math" w:cs="Times New Roman"/>
                    <w:sz w:val="20"/>
                    <w:szCs w:val="20"/>
                  </w:rPr>
                  <m:t>N</m:t>
                </m:r>
                <m:ctrlPr>
                  <w:rPr>
                    <w:rFonts w:ascii="Cambria Math" w:hAnsi="Cambria Math" w:cs="Times New Roman"/>
                    <w:sz w:val="20"/>
                    <w:szCs w:val="20"/>
                  </w:rPr>
                </m:ctrlPr>
              </m:sub>
              <m:sup>
                <m:r>
                  <w:rPr>
                    <w:rFonts w:ascii="Cambria Math" w:hAnsi="Cambria Math" w:cs="Times New Roman"/>
                    <w:sz w:val="20"/>
                    <w:szCs w:val="20"/>
                  </w:rPr>
                  <m:t>*</m:t>
                </m:r>
                <m:ctrlPr>
                  <w:rPr>
                    <w:rFonts w:ascii="Cambria Math" w:hAnsi="Cambria Math" w:cs="Times New Roman"/>
                    <w:sz w:val="20"/>
                    <w:szCs w:val="20"/>
                  </w:rPr>
                </m:ctrlPr>
              </m:sup>
            </m:sSubSup>
            <m:r>
              <w:rPr>
                <w:rFonts w:ascii="Cambria Math" w:hAnsi="Cambria Math" w:cs="Times New Roman"/>
                <w:sz w:val="20"/>
                <w:szCs w:val="20"/>
              </w:rPr>
              <m:t>,p</m:t>
            </m:r>
          </m:e>
          <m:sub>
            <m:r>
              <w:rPr>
                <w:rFonts w:ascii="Cambria Math" w:hAnsi="Cambria Math" w:cs="Times New Roman"/>
                <w:sz w:val="20"/>
                <w:szCs w:val="20"/>
              </w:rPr>
              <m:t>E</m:t>
            </m:r>
            <m:ctrlPr>
              <w:rPr>
                <w:rFonts w:ascii="Cambria Math" w:hAnsi="Cambria Math" w:cs="Times New Roman"/>
                <w:sz w:val="20"/>
                <w:szCs w:val="20"/>
              </w:rPr>
            </m:ctrlPr>
          </m:sub>
          <m:sup>
            <m:r>
              <w:rPr>
                <w:rFonts w:ascii="Cambria Math" w:hAnsi="Cambria Math" w:cs="Times New Roman"/>
                <w:sz w:val="20"/>
                <w:szCs w:val="20"/>
              </w:rPr>
              <m:t>*</m:t>
            </m:r>
            <m:ctrlPr>
              <w:rPr>
                <w:rFonts w:ascii="Cambria Math" w:hAnsi="Cambria Math" w:cs="Times New Roman"/>
                <w:sz w:val="20"/>
                <w:szCs w:val="20"/>
              </w:rPr>
            </m:ctrlP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ctrlPr>
              <w:rPr>
                <w:rFonts w:ascii="Cambria Math" w:hAnsi="Cambria Math" w:cs="Times New Roman"/>
                <w:sz w:val="20"/>
                <w:szCs w:val="20"/>
              </w:rPr>
            </m:ctrlPr>
          </m:sub>
          <m:sup>
            <m:r>
              <w:rPr>
                <w:rFonts w:ascii="Cambria Math" w:hAnsi="Cambria Math" w:cs="Times New Roman"/>
                <w:sz w:val="20"/>
                <w:szCs w:val="20"/>
              </w:rPr>
              <m:t>*</m:t>
            </m:r>
            <m:ctrlPr>
              <w:rPr>
                <w:rFonts w:ascii="Cambria Math" w:hAnsi="Cambria Math" w:cs="Times New Roman"/>
                <w:sz w:val="20"/>
                <w:szCs w:val="20"/>
              </w:rPr>
            </m:ctrlPr>
          </m:sup>
        </m:sSubSup>
        <m:r>
          <w:rPr>
            <w:rFonts w:ascii="Cambria Math" w:hAnsi="Cambria Math" w:cs="Times New Roman"/>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R</m:t>
            </m:r>
            <m:ctrlPr>
              <w:rPr>
                <w:rFonts w:ascii="Cambria Math" w:hAnsi="Cambria Math" w:cs="Times New Roman"/>
                <w:sz w:val="20"/>
                <w:szCs w:val="20"/>
              </w:rPr>
            </m:ctrlPr>
          </m:sub>
          <m:sup>
            <m:r>
              <w:rPr>
                <w:rFonts w:ascii="Cambria Math" w:hAnsi="Cambria Math" w:cs="Times New Roman"/>
                <w:sz w:val="20"/>
                <w:szCs w:val="20"/>
              </w:rPr>
              <m:t>*</m:t>
            </m:r>
            <m:ctrlPr>
              <w:rPr>
                <w:rFonts w:ascii="Cambria Math" w:hAnsi="Cambria Math" w:cs="Times New Roman"/>
                <w:sz w:val="20"/>
                <w:szCs w:val="20"/>
              </w:rPr>
            </m:ctrlPr>
          </m:sup>
        </m:sSubSup>
        <m:r>
          <w:rPr>
            <w:rFonts w:ascii="Cambria Math" w:hAnsi="Cambria Math" w:cs="Times New Roman"/>
            <w:sz w:val="20"/>
            <w:szCs w:val="20"/>
          </w:rPr>
          <m:t xml:space="preserve"> </m:t>
        </m:r>
      </m:oMath>
      <w:r w:rsidRPr="00AC5845">
        <w:rPr>
          <w:rFonts w:ascii="Times New Roman" w:hAnsi="Times New Roman" w:cs="Times New Roman"/>
          <w:sz w:val="20"/>
          <w:szCs w:val="20"/>
        </w:rPr>
        <w:t xml:space="preserve"> as symbol for the compartments in </w:t>
      </w:r>
      <w:r w:rsidR="00757D7B">
        <w:rPr>
          <w:rFonts w:ascii="Times New Roman" w:hAnsi="Times New Roman" w:cs="Times New Roman"/>
          <w:sz w:val="20"/>
          <w:szCs w:val="20"/>
        </w:rPr>
        <w:t>th</w:t>
      </w:r>
      <w:r w:rsidR="00923366">
        <w:rPr>
          <w:rFonts w:ascii="Times New Roman" w:hAnsi="Times New Roman" w:cs="Times New Roman"/>
          <w:sz w:val="20"/>
          <w:szCs w:val="20"/>
        </w:rPr>
        <w:t xml:space="preserve">e unique </w:t>
      </w:r>
      <w:r w:rsidRPr="00AC5845">
        <w:rPr>
          <w:rFonts w:ascii="Times New Roman" w:hAnsi="Times New Roman" w:cs="Times New Roman"/>
          <w:sz w:val="20"/>
          <w:szCs w:val="20"/>
        </w:rPr>
        <w:t>endemic fixed-point vector, if it exists.</w:t>
      </w:r>
    </w:p>
    <w:p w14:paraId="1B9E3F21" w14:textId="77777777" w:rsidR="003C7D7C"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These equations have a direct compartmental interpretation. The susceptible compartment is reduced by new exposures and by departures, and replenished by entrant susceptible individuals. Exposed individuals are increased by new exposures, reduced by departures, and progress to infectious status after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oMath>
      <w:r w:rsidRPr="00AC5845">
        <w:rPr>
          <w:rFonts w:ascii="Times New Roman" w:hAnsi="Times New Roman" w:cs="Times New Roman"/>
          <w:sz w:val="20"/>
          <w:szCs w:val="20"/>
        </w:rPr>
        <w:t xml:space="preserve">+1 updates (the update from susceptible to exposed included in the count). Infectious individuals are reduced by departures and by progression to removed status after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 xml:space="preserve">+1 </m:t>
        </m:r>
      </m:oMath>
      <w:r>
        <w:rPr>
          <w:rFonts w:ascii="Times New Roman" w:hAnsi="Times New Roman" w:cs="Times New Roman"/>
          <w:sz w:val="20"/>
          <w:szCs w:val="20"/>
        </w:rPr>
        <w:t>up</w:t>
      </w:r>
      <w:r w:rsidRPr="00AC5845">
        <w:rPr>
          <w:rFonts w:ascii="Times New Roman" w:hAnsi="Times New Roman" w:cs="Times New Roman"/>
          <w:sz w:val="20"/>
          <w:szCs w:val="20"/>
        </w:rPr>
        <w:t>dates. Removed individuals are reduced by</w:t>
      </w:r>
      <w:r>
        <w:rPr>
          <w:rFonts w:ascii="Times New Roman" w:hAnsi="Times New Roman" w:cs="Times New Roman"/>
          <w:sz w:val="20"/>
          <w:szCs w:val="20"/>
        </w:rPr>
        <w:t xml:space="preserve"> departures</w:t>
      </w:r>
      <w:r w:rsidRPr="00AC5845">
        <w:rPr>
          <w:rFonts w:ascii="Times New Roman" w:hAnsi="Times New Roman" w:cs="Times New Roman"/>
          <w:sz w:val="20"/>
          <w:szCs w:val="20"/>
        </w:rPr>
        <w:t xml:space="preserve">, and increased by those completing the infectious stage. The model is therefore a discrete-time SEIR-type system with turnover-renewed susceptibility. </w:t>
      </w:r>
    </w:p>
    <w:p w14:paraId="20E8A025"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Pr>
          <w:rFonts w:ascii="Times New Roman" w:hAnsi="Times New Roman" w:cs="Times New Roman"/>
          <w:sz w:val="20"/>
          <w:szCs w:val="20"/>
        </w:rPr>
        <w:t>The model does not consider inflows to the infectious or exposed compartments except in the seeding events, or differential removal rates for compartments. The rationale is that a TRTU’s dynamics will not change substantially due to occasional recruitment of individuals infectious with or exposed to a strain which is already present with high exposure intensity; notwithstanding that seeding of a new strain is an important event. Regarding differential removal rates, we do not introduce them because we want to describe a vanilla scenario rather than impacts of screening or quarantine.</w:t>
      </w:r>
    </w:p>
    <w:p w14:paraId="1754660A" w14:textId="77777777" w:rsidR="003C7D7C" w:rsidRPr="00CB2D7F" w:rsidRDefault="003C7D7C" w:rsidP="003C7D7C">
      <w:pPr>
        <w:keepNext/>
        <w:pBdr>
          <w:top w:val="nil"/>
          <w:left w:val="nil"/>
          <w:bottom w:val="nil"/>
          <w:right w:val="nil"/>
          <w:between w:val="nil"/>
        </w:pBdr>
        <w:jc w:val="both"/>
        <w:rPr>
          <w:rFonts w:ascii="Times New Roman" w:hAnsi="Times New Roman" w:cs="Times New Roman"/>
          <w:sz w:val="20"/>
          <w:szCs w:val="20"/>
          <w:u w:val="single"/>
        </w:rPr>
      </w:pPr>
      <w:r w:rsidRPr="00123667">
        <w:rPr>
          <w:rFonts w:ascii="Times New Roman" w:hAnsi="Times New Roman" w:cs="Times New Roman"/>
          <w:sz w:val="20"/>
          <w:szCs w:val="20"/>
          <w:u w:val="single"/>
        </w:rPr>
        <w:lastRenderedPageBreak/>
        <w:t>Two-strain extension</w:t>
      </w:r>
      <w:r>
        <w:rPr>
          <w:rFonts w:ascii="Times New Roman" w:hAnsi="Times New Roman" w:cs="Times New Roman"/>
          <w:sz w:val="20"/>
          <w:szCs w:val="20"/>
          <w:u w:val="single"/>
        </w:rPr>
        <w:t>:</w:t>
      </w:r>
      <w:r>
        <w:rPr>
          <w:rFonts w:ascii="Times New Roman" w:hAnsi="Times New Roman" w:cs="Times New Roman"/>
          <w:sz w:val="20"/>
          <w:szCs w:val="20"/>
        </w:rPr>
        <w:t xml:space="preserve"> T</w:t>
      </w:r>
      <w:r w:rsidRPr="00AC5845">
        <w:rPr>
          <w:rFonts w:ascii="Times New Roman" w:hAnsi="Times New Roman" w:cs="Times New Roman"/>
          <w:sz w:val="20"/>
          <w:szCs w:val="20"/>
        </w:rPr>
        <w:t>he two-strain variant is defined analogously, with additional strain-specific parameters and states of individuals:</w:t>
      </w:r>
    </w:p>
    <w:p w14:paraId="1BDB42C2" w14:textId="77777777" w:rsidR="003C7D7C" w:rsidRPr="00AC5845" w:rsidRDefault="00000000" w:rsidP="003C7D7C">
      <w:pPr>
        <w:pBdr>
          <w:top w:val="nil"/>
          <w:left w:val="nil"/>
          <w:bottom w:val="nil"/>
          <w:right w:val="nil"/>
          <w:between w:val="nil"/>
        </w:pBdr>
        <w:tabs>
          <w:tab w:val="left" w:pos="8370"/>
        </w:tabs>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p"/>
                </m:rPr>
                <w:rPr>
                  <w:rFonts w:ascii="Cambria Math" w:hAnsi="Cambria Math" w:cs="Times New Roman"/>
                  <w:sz w:val="20"/>
                  <w:szCs w:val="20"/>
                </w:rPr>
                <m:t>Φ</m:t>
              </m:r>
            </m:e>
            <m:sub>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S,</m:t>
                  </m:r>
                  <m:sSub>
                    <m:sSubPr>
                      <m:ctrlPr>
                        <w:rPr>
                          <w:rFonts w:ascii="Cambria Math" w:hAnsi="Cambria Math" w:cs="Times New Roman"/>
                          <w:sz w:val="20"/>
                          <w:szCs w:val="20"/>
                        </w:rPr>
                      </m:ctrlPr>
                    </m:sSubPr>
                    <m:e>
                      <m:r>
                        <m:rPr>
                          <m:sty m:val="p"/>
                        </m:rPr>
                        <w:rPr>
                          <w:rFonts w:ascii="Cambria Math" w:hAnsi="Cambria Math" w:cs="Times New Roman"/>
                          <w:sz w:val="20"/>
                          <w:szCs w:val="20"/>
                        </w:rPr>
                        <m:t>E</m:t>
                      </m:r>
                    </m:e>
                    <m:sub>
                      <m:r>
                        <m:rPr>
                          <m:sty m:val="p"/>
                        </m:rPr>
                        <w:rPr>
                          <w:rFonts w:ascii="Cambria Math" w:hAnsi="Cambria Math" w:cs="Times New Roman"/>
                          <w:sz w:val="20"/>
                          <w:szCs w:val="20"/>
                        </w:rPr>
                        <m:t>X</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E</m:t>
                      </m:r>
                    </m:e>
                    <m:sub>
                      <m:r>
                        <m:rPr>
                          <m:sty m:val="p"/>
                        </m:rPr>
                        <w:rPr>
                          <w:rFonts w:ascii="Cambria Math" w:hAnsi="Cambria Math" w:cs="Times New Roman"/>
                          <w:sz w:val="20"/>
                          <w:szCs w:val="20"/>
                        </w:rPr>
                        <m:t>Y</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X</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I</m:t>
                      </m:r>
                    </m:e>
                    <m:sub>
                      <m:r>
                        <m:rPr>
                          <m:sty m:val="p"/>
                        </m:rPr>
                        <w:rPr>
                          <w:rFonts w:ascii="Cambria Math" w:hAnsi="Cambria Math" w:cs="Times New Roman"/>
                          <w:sz w:val="20"/>
                          <w:szCs w:val="20"/>
                        </w:rPr>
                        <m:t>Y</m:t>
                      </m:r>
                    </m:sub>
                  </m:sSub>
                  <m:r>
                    <m:rPr>
                      <m:sty m:val="p"/>
                    </m:rPr>
                    <w:rPr>
                      <w:rFonts w:ascii="Cambria Math" w:hAnsi="Cambria Math" w:cs="Times New Roman"/>
                      <w:sz w:val="20"/>
                      <w:szCs w:val="20"/>
                    </w:rPr>
                    <m:t>,R</m:t>
                  </m:r>
                </m:e>
              </m:d>
            </m:sub>
          </m:sSub>
          <m:r>
            <w:rPr>
              <w:rFonts w:ascii="Cambria Math" w:hAnsi="Cambria Math" w:cs="Times New Roman"/>
              <w:sz w:val="20"/>
              <w:szCs w:val="20"/>
            </w:rPr>
            <m:t>≔</m:t>
          </m:r>
          <m:d>
            <m:dPr>
              <m:begChr m:val=""/>
              <m:endChr m:val="}"/>
              <m:ctrlPr>
                <w:rPr>
                  <w:rFonts w:ascii="Cambria Math" w:hAnsi="Cambria Math" w:cs="Times New Roman"/>
                  <w:i/>
                  <w:sz w:val="20"/>
                  <w:szCs w:val="20"/>
                </w:rPr>
              </m:ctrlPr>
            </m:dPr>
            <m:e>
              <m:d>
                <m:dPr>
                  <m:begChr m:val="{"/>
                  <m:endChr m:val="|"/>
                  <m:ctrlPr>
                    <w:rPr>
                      <w:rFonts w:ascii="Cambria Math" w:hAnsi="Cambria Math" w:cs="Times New Roman"/>
                      <w:i/>
                      <w:sz w:val="20"/>
                      <w:szCs w:val="20"/>
                    </w:rPr>
                  </m:ctrlPr>
                </m:dPr>
                <m:e>
                  <m:r>
                    <w:rPr>
                      <w:rFonts w:ascii="Cambria Math" w:hAnsi="Cambria Math" w:cs="Times New Roman"/>
                      <w:sz w:val="20"/>
                      <w:szCs w:val="20"/>
                    </w:rPr>
                    <m:t>φ∈</m:t>
                  </m:r>
                  <m:sSubSup>
                    <m:sSubSupPr>
                      <m:ctrlPr>
                        <w:rPr>
                          <w:rFonts w:ascii="Cambria Math" w:hAnsi="Cambria Math" w:cs="Times New Roman"/>
                          <w:i/>
                          <w:sz w:val="20"/>
                          <w:szCs w:val="20"/>
                        </w:rPr>
                      </m:ctrlPr>
                    </m:sSubSupPr>
                    <m:e>
                      <m:r>
                        <m:rPr>
                          <m:scr m:val="double-struck"/>
                        </m:rPr>
                        <w:rPr>
                          <w:rFonts w:ascii="Cambria Math" w:hAnsi="Cambria Math" w:cs="Times New Roman"/>
                          <w:sz w:val="20"/>
                          <w:szCs w:val="20"/>
                        </w:rPr>
                        <m:t>R</m:t>
                      </m:r>
                    </m:e>
                    <m:sub>
                      <m:r>
                        <w:rPr>
                          <w:rFonts w:ascii="Cambria Math" w:hAnsi="Cambria Math" w:cs="Times New Roman"/>
                          <w:sz w:val="20"/>
                          <w:szCs w:val="20"/>
                        </w:rPr>
                        <m:t>≥0</m:t>
                      </m:r>
                    </m:sub>
                    <m:sup>
                      <m:d>
                        <m:dPr>
                          <m:begChr m:val="{"/>
                          <m:endChr m:val="}"/>
                          <m:ctrlPr>
                            <w:rPr>
                              <w:rFonts w:ascii="Cambria Math" w:hAnsi="Cambria Math" w:cs="Times New Roman"/>
                              <w:i/>
                              <w:sz w:val="20"/>
                              <w:szCs w:val="20"/>
                            </w:rPr>
                          </m:ctrlPr>
                        </m:dPr>
                        <m:e>
                          <m:r>
                            <w:rPr>
                              <w:rFonts w:ascii="Cambria Math" w:hAnsi="Cambria Math" w:cs="Times New Roman"/>
                              <w:sz w:val="20"/>
                              <w:szCs w:val="20"/>
                            </w:rPr>
                            <m:t>S,</m:t>
                          </m:r>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X</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Y</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X</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Y</m:t>
                              </m:r>
                            </m:sub>
                          </m:sSub>
                          <m:r>
                            <w:rPr>
                              <w:rFonts w:ascii="Cambria Math" w:hAnsi="Cambria Math" w:cs="Times New Roman"/>
                              <w:sz w:val="20"/>
                              <w:szCs w:val="20"/>
                            </w:rPr>
                            <m:t>,R</m:t>
                          </m:r>
                        </m:e>
                      </m:d>
                    </m:sup>
                  </m:sSubSup>
                  <m:r>
                    <w:rPr>
                      <w:rFonts w:ascii="Cambria Math" w:hAnsi="Cambria Math" w:cs="Times New Roman"/>
                      <w:sz w:val="20"/>
                      <w:szCs w:val="20"/>
                    </w:rPr>
                    <m:t xml:space="preserve"> </m:t>
                  </m:r>
                </m:e>
              </m:d>
              <m:r>
                <w:rPr>
                  <w:rFonts w:ascii="Cambria Math" w:hAnsi="Cambria Math" w:cs="Times New Roman"/>
                  <w:sz w:val="20"/>
                  <w:szCs w:val="20"/>
                </w:rPr>
                <m:t>φ</m:t>
              </m:r>
              <m:d>
                <m:dPr>
                  <m:ctrlPr>
                    <w:rPr>
                      <w:rFonts w:ascii="Cambria Math" w:hAnsi="Cambria Math" w:cs="Times New Roman"/>
                      <w:i/>
                      <w:sz w:val="20"/>
                      <w:szCs w:val="20"/>
                    </w:rPr>
                  </m:ctrlPr>
                </m:dPr>
                <m:e>
                  <m:r>
                    <w:rPr>
                      <w:rFonts w:ascii="Cambria Math" w:hAnsi="Cambria Math" w:cs="Times New Roman"/>
                      <w:sz w:val="20"/>
                      <w:szCs w:val="20"/>
                    </w:rPr>
                    <m:t>S</m:t>
                  </m:r>
                </m:e>
              </m:d>
              <m:r>
                <w:rPr>
                  <w:rFonts w:ascii="Cambria Math" w:hAnsi="Cambria Math" w:cs="Times New Roman"/>
                  <w:sz w:val="20"/>
                  <w:szCs w:val="20"/>
                </w:rPr>
                <m:t>+φ</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X</m:t>
                      </m:r>
                    </m:sub>
                  </m:sSub>
                </m:e>
              </m:d>
              <m:r>
                <w:rPr>
                  <w:rFonts w:ascii="Cambria Math" w:hAnsi="Cambria Math" w:cs="Times New Roman"/>
                  <w:sz w:val="20"/>
                  <w:szCs w:val="20"/>
                </w:rPr>
                <m:t>+φ</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Y</m:t>
                      </m:r>
                    </m:sub>
                  </m:sSub>
                </m:e>
              </m:d>
              <m:r>
                <w:rPr>
                  <w:rFonts w:ascii="Cambria Math" w:hAnsi="Cambria Math" w:cs="Times New Roman"/>
                  <w:sz w:val="20"/>
                  <w:szCs w:val="20"/>
                </w:rPr>
                <m:t>+φ</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X</m:t>
                      </m:r>
                    </m:sub>
                  </m:sSub>
                </m:e>
              </m:d>
              <m:r>
                <w:rPr>
                  <w:rFonts w:ascii="Cambria Math" w:hAnsi="Cambria Math" w:cs="Times New Roman"/>
                  <w:sz w:val="20"/>
                  <w:szCs w:val="20"/>
                </w:rPr>
                <m:t>+φ</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Y</m:t>
                      </m:r>
                    </m:sub>
                  </m:sSub>
                </m:e>
              </m:d>
              <m:r>
                <w:rPr>
                  <w:rFonts w:ascii="Cambria Math" w:hAnsi="Cambria Math" w:cs="Times New Roman"/>
                  <w:sz w:val="20"/>
                  <w:szCs w:val="20"/>
                </w:rPr>
                <m:t>+φ</m:t>
              </m:r>
              <m:d>
                <m:dPr>
                  <m:ctrlPr>
                    <w:rPr>
                      <w:rFonts w:ascii="Cambria Math" w:hAnsi="Cambria Math" w:cs="Times New Roman"/>
                      <w:i/>
                      <w:sz w:val="20"/>
                      <w:szCs w:val="20"/>
                    </w:rPr>
                  </m:ctrlPr>
                </m:dPr>
                <m:e>
                  <m:r>
                    <w:rPr>
                      <w:rFonts w:ascii="Cambria Math" w:hAnsi="Cambria Math" w:cs="Times New Roman"/>
                      <w:sz w:val="20"/>
                      <w:szCs w:val="20"/>
                    </w:rPr>
                    <m:t>R</m:t>
                  </m:r>
                </m:e>
              </m:d>
              <m:r>
                <w:rPr>
                  <w:rFonts w:ascii="Cambria Math" w:hAnsi="Cambria Math" w:cs="Times New Roman"/>
                  <w:sz w:val="20"/>
                  <w:szCs w:val="20"/>
                </w:rPr>
                <m:t>=1</m:t>
              </m:r>
            </m:e>
          </m:d>
        </m:oMath>
      </m:oMathPara>
    </w:p>
    <w:p w14:paraId="459CDE00" w14:textId="77777777" w:rsidR="003C7D7C" w:rsidRPr="00AC5845" w:rsidRDefault="003C7D7C" w:rsidP="003C7D7C">
      <w:pPr>
        <w:pBdr>
          <w:top w:val="nil"/>
          <w:left w:val="nil"/>
          <w:bottom w:val="nil"/>
          <w:right w:val="nil"/>
          <w:between w:val="nil"/>
        </w:pBdr>
        <w:tabs>
          <w:tab w:val="left" w:pos="8370"/>
        </w:tabs>
        <w:jc w:val="both"/>
        <w:rPr>
          <w:rFonts w:ascii="Times New Roman" w:hAnsi="Times New Roman" w:cs="Times New Roman"/>
          <w:sz w:val="20"/>
          <w:szCs w:val="20"/>
        </w:rPr>
      </w:pPr>
      <w:r w:rsidRPr="00AC5845">
        <w:rPr>
          <w:rFonts w:ascii="Times New Roman" w:hAnsi="Times New Roman" w:cs="Times New Roman"/>
          <w:sz w:val="20"/>
          <w:szCs w:val="20"/>
        </w:rPr>
        <w:t xml:space="preserve">where </w:t>
      </w:r>
      <m:oMath>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X</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Y</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X</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Y</m:t>
            </m:r>
          </m:sub>
        </m:sSub>
      </m:oMath>
      <w:r w:rsidRPr="00AC5845">
        <w:rPr>
          <w:rFonts w:ascii="Times New Roman" w:hAnsi="Times New Roman" w:cs="Times New Roman"/>
          <w:sz w:val="20"/>
          <w:szCs w:val="20"/>
        </w:rPr>
        <w:t xml:space="preserve"> are strain specific exposed, respectively infectious states. Removed states are not distinguished as the model assumes 100% cross-immunity.</w:t>
      </w:r>
    </w:p>
    <w:p w14:paraId="2DFD7174"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The parameter vector now is: [</w:t>
      </w: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w:rPr>
            <w:rFonts w:ascii="Cambria Math" w:hAnsi="Cambria Math" w:cs="Times New Roman"/>
            <w:sz w:val="20"/>
            <w:szCs w:val="20"/>
          </w:rPr>
          <m:t>, K, m,</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ty m:val="p"/>
              </m:rPr>
              <w:rPr>
                <w:rFonts w:ascii="Cambria Math" w:hAnsi="Cambria Math" w:cs="Times New Roman"/>
                <w:sz w:val="20"/>
                <w:szCs w:val="20"/>
              </w:rPr>
              <m:t>T</m:t>
            </m:r>
          </m:e>
          <m:sub>
            <m:r>
              <w:rPr>
                <w:rFonts w:ascii="Cambria Math" w:hAnsi="Cambria Math" w:cs="Times New Roman"/>
                <w:sz w:val="20"/>
                <w:szCs w:val="20"/>
              </w:rPr>
              <m:t>s,X</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T</m:t>
            </m:r>
          </m:e>
          <m:sub>
            <m:r>
              <w:rPr>
                <w:rFonts w:ascii="Cambria Math" w:hAnsi="Cambria Math" w:cs="Times New Roman"/>
                <w:sz w:val="20"/>
                <w:szCs w:val="20"/>
              </w:rPr>
              <m:t>s,Y</m:t>
            </m:r>
          </m:sub>
        </m:sSub>
        <m:r>
          <w:rPr>
            <w:rFonts w:ascii="Cambria Math" w:hAnsi="Cambria Math" w:cs="Times New Roman"/>
            <w:sz w:val="20"/>
            <w:szCs w:val="20"/>
          </w:rPr>
          <m:t xml:space="preserve">] </m:t>
        </m:r>
      </m:oMath>
      <w:r w:rsidRPr="00AC5845">
        <w:rPr>
          <w:rFonts w:ascii="Times New Roman" w:hAnsi="Times New Roman" w:cs="Times New Roman"/>
          <w:sz w:val="20"/>
          <w:szCs w:val="20"/>
        </w:rPr>
        <w:t xml:space="preserve">where </w:t>
      </w: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ty m:val="p"/>
              </m:rPr>
              <w:rPr>
                <w:rFonts w:ascii="Cambria Math" w:hAnsi="Cambria Math" w:cs="Times New Roman"/>
                <w:sz w:val="20"/>
                <w:szCs w:val="20"/>
              </w:rPr>
              <m:t>T</m:t>
            </m:r>
          </m:e>
          <m:sub>
            <m:r>
              <w:rPr>
                <w:rFonts w:ascii="Cambria Math" w:hAnsi="Cambria Math" w:cs="Times New Roman"/>
                <w:sz w:val="20"/>
                <w:szCs w:val="20"/>
              </w:rPr>
              <m:t>s,X</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T</m:t>
            </m:r>
          </m:e>
          <m:sub>
            <m:r>
              <w:rPr>
                <w:rFonts w:ascii="Cambria Math" w:hAnsi="Cambria Math" w:cs="Times New Roman"/>
                <w:sz w:val="20"/>
                <w:szCs w:val="20"/>
              </w:rPr>
              <m:t>s,Y</m:t>
            </m:r>
          </m:sub>
        </m:sSub>
      </m:oMath>
      <w:r w:rsidRPr="00AC5845">
        <w:rPr>
          <w:rFonts w:ascii="Times New Roman" w:hAnsi="Times New Roman" w:cs="Times New Roman"/>
          <w:sz w:val="20"/>
          <w:szCs w:val="20"/>
        </w:rPr>
        <w:t xml:space="preserve"> are strain-specific transmissibility and seeding indices with analogous constraints as in the single-strain variant. </w:t>
      </w:r>
    </w:p>
    <w:p w14:paraId="6EF6459B" w14:textId="77777777" w:rsidR="003C7D7C" w:rsidRPr="00AC5845" w:rsidRDefault="003C7D7C" w:rsidP="003C7D7C">
      <w:pPr>
        <w:pBdr>
          <w:top w:val="nil"/>
          <w:left w:val="nil"/>
          <w:bottom w:val="nil"/>
          <w:right w:val="nil"/>
          <w:between w:val="nil"/>
        </w:pBdr>
        <w:rPr>
          <w:rFonts w:ascii="Times New Roman" w:hAnsi="Times New Roman" w:cs="Times New Roman"/>
          <w:sz w:val="20"/>
          <w:szCs w:val="20"/>
        </w:rPr>
      </w:pPr>
      <w:r w:rsidRPr="00AC5845">
        <w:rPr>
          <w:rFonts w:ascii="Times New Roman" w:hAnsi="Times New Roman" w:cs="Times New Roman"/>
          <w:sz w:val="20"/>
          <w:szCs w:val="20"/>
        </w:rPr>
        <w:t xml:space="preserve">We write for readability: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d>
          <m:dPr>
            <m:ctrlPr>
              <w:rPr>
                <w:rFonts w:ascii="Cambria Math" w:hAnsi="Cambria Math" w:cs="Times New Roman"/>
                <w:i/>
                <w:sz w:val="20"/>
                <w:szCs w:val="20"/>
              </w:rPr>
            </m:ctrlPr>
          </m:dPr>
          <m:e>
            <m:r>
              <w:rPr>
                <w:rFonts w:ascii="Cambria Math" w:hAnsi="Cambria Math" w:cs="Times New Roman"/>
                <w:sz w:val="20"/>
                <w:szCs w:val="20"/>
              </w:rPr>
              <m:t>S</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E,X</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X</m:t>
                </m:r>
              </m:sub>
            </m:sSub>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E,Y</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Y</m:t>
                </m:r>
              </m:sub>
            </m:sSub>
          </m:e>
        </m:d>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I,X</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X</m:t>
                </m:r>
              </m:sub>
            </m:sSub>
          </m:e>
        </m:d>
        <m:r>
          <w:rPr>
            <w:rFonts w:ascii="Cambria Math" w:hAnsi="Cambria Math" w:cs="Times New Roman"/>
            <w:sz w:val="20"/>
            <w:szCs w:val="20"/>
          </w:rPr>
          <m:t xml:space="preserve">, </m:t>
        </m:r>
        <m:r>
          <m:rPr>
            <m:sty m:val="p"/>
          </m:rPr>
          <w:rPr>
            <w:rFonts w:ascii="Cambria Math" w:hAnsi="Cambria Math" w:cs="Times New Roman"/>
            <w:sz w:val="20"/>
            <w:szCs w:val="20"/>
          </w:rPr>
          <w:br/>
        </m:r>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I,Y</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I</m:t>
                </m:r>
              </m:e>
              <m:sub>
                <m:r>
                  <w:rPr>
                    <w:rFonts w:ascii="Cambria Math" w:hAnsi="Cambria Math" w:cs="Times New Roman"/>
                    <w:sz w:val="20"/>
                    <w:szCs w:val="20"/>
                  </w:rPr>
                  <m:t>Y</m:t>
                </m:r>
              </m:sub>
            </m:sSub>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m:t>
            </m:r>
          </m:sub>
        </m:sSub>
        <m:d>
          <m:dPr>
            <m:ctrlPr>
              <w:rPr>
                <w:rFonts w:ascii="Cambria Math" w:hAnsi="Cambria Math" w:cs="Times New Roman"/>
                <w:i/>
                <w:sz w:val="20"/>
                <w:szCs w:val="20"/>
              </w:rPr>
            </m:ctrlPr>
          </m:dPr>
          <m:e>
            <m:r>
              <w:rPr>
                <w:rFonts w:ascii="Cambria Math" w:hAnsi="Cambria Math" w:cs="Times New Roman"/>
                <w:sz w:val="20"/>
                <w:szCs w:val="20"/>
              </w:rPr>
              <m:t>R</m:t>
            </m:r>
          </m:e>
        </m:d>
      </m:oMath>
      <w:r w:rsidRPr="00AC5845">
        <w:rPr>
          <w:rFonts w:ascii="Times New Roman" w:hAnsi="Times New Roman" w:cs="Times New Roman"/>
          <w:sz w:val="20"/>
          <w:szCs w:val="20"/>
        </w:rPr>
        <w:t>.</w:t>
      </w:r>
    </w:p>
    <w:p w14:paraId="78D93CAC" w14:textId="77777777" w:rsidR="003C7D7C" w:rsidRPr="00AC5845" w:rsidRDefault="003C7D7C" w:rsidP="003C7D7C">
      <w:pPr>
        <w:pBdr>
          <w:top w:val="nil"/>
          <w:left w:val="nil"/>
          <w:bottom w:val="nil"/>
          <w:right w:val="nil"/>
          <w:between w:val="nil"/>
        </w:pBdr>
        <w:jc w:val="both"/>
        <w:rPr>
          <w:rFonts w:ascii="Times New Roman" w:hAnsi="Times New Roman" w:cs="Times New Roman"/>
          <w:iCs/>
          <w:sz w:val="24"/>
          <w:szCs w:val="24"/>
        </w:rPr>
      </w:pPr>
      <w:r w:rsidRPr="00AC5845">
        <w:rPr>
          <w:rFonts w:ascii="Times New Roman" w:hAnsi="Times New Roman" w:cs="Times New Roman"/>
          <w:sz w:val="20"/>
          <w:szCs w:val="20"/>
        </w:rPr>
        <w:t xml:space="preserve"> Infectious pressure is defined by a term corresponding to the assumption of random contacts within the </w:t>
      </w:r>
      <w:r>
        <w:rPr>
          <w:rFonts w:ascii="Times New Roman" w:hAnsi="Times New Roman" w:cs="Times New Roman"/>
          <w:sz w:val="20"/>
          <w:szCs w:val="20"/>
        </w:rPr>
        <w:t>TRTU</w:t>
      </w:r>
      <w:r w:rsidRPr="00AC5845">
        <w:rPr>
          <w:rFonts w:ascii="Times New Roman" w:hAnsi="Times New Roman" w:cs="Times New Roman"/>
          <w:sz w:val="20"/>
          <w:szCs w:val="20"/>
        </w:rPr>
        <w:t xml:space="preserve"> and immediate cross-immunity at the point of exposure: </w:t>
      </w:r>
      <m:oMath>
        <m:r>
          <w:rPr>
            <w:rFonts w:ascii="Cambria Math" w:hAnsi="Cambria Math" w:cs="Times New Roman"/>
            <w:color w:val="000000"/>
            <w:sz w:val="20"/>
            <w:szCs w:val="20"/>
            <w:shd w:val="clear" w:color="auto" w:fill="FFFFFF"/>
          </w:rPr>
          <m:t xml:space="preserve">λ(t) = </m:t>
        </m:r>
        <m:r>
          <m:rPr>
            <m:sty m:val="p"/>
          </m:rPr>
          <w:rPr>
            <w:rFonts w:ascii="Cambria Math" w:hAnsi="Cambria Math" w:cs="Times New Roman"/>
            <w:sz w:val="20"/>
            <w:szCs w:val="20"/>
          </w:rPr>
          <m:t>1-</m:t>
        </m:r>
        <m:sSup>
          <m:sSupPr>
            <m:ctrlPr>
              <w:rPr>
                <w:rFonts w:ascii="Cambria Math" w:hAnsi="Cambria Math" w:cs="Times New Roman"/>
                <w:sz w:val="24"/>
                <w:szCs w:val="24"/>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d>
                  <m:dPr>
                    <m:ctrlPr>
                      <w:rPr>
                        <w:rFonts w:ascii="Cambria Math" w:hAnsi="Cambria Math" w:cs="Times New Roman"/>
                        <w:sz w:val="20"/>
                        <w:szCs w:val="20"/>
                      </w:rPr>
                    </m:ctrlPr>
                  </m:dPr>
                  <m:e>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p</m:t>
                        </m:r>
                        <m:ctrlPr>
                          <w:rPr>
                            <w:rFonts w:ascii="Cambria Math" w:hAnsi="Cambria Math" w:cs="Times New Roman"/>
                            <w:sz w:val="20"/>
                            <w:szCs w:val="20"/>
                          </w:rPr>
                        </m:ctrlPr>
                      </m:e>
                      <m:sub>
                        <m:r>
                          <w:rPr>
                            <w:rFonts w:ascii="Cambria Math" w:hAnsi="Cambria Math" w:cs="Times New Roman"/>
                            <w:color w:val="000000"/>
                            <w:sz w:val="20"/>
                            <w:szCs w:val="20"/>
                            <w:shd w:val="clear" w:color="auto" w:fill="FFFFFF"/>
                          </w:rPr>
                          <m:t>I,X</m:t>
                        </m:r>
                      </m:sub>
                    </m:sSub>
                    <m:d>
                      <m:dPr>
                        <m:ctrlPr>
                          <w:rPr>
                            <w:rFonts w:ascii="Cambria Math" w:hAnsi="Cambria Math" w:cs="Times New Roman"/>
                            <w:color w:val="000000"/>
                            <w:sz w:val="20"/>
                            <w:szCs w:val="20"/>
                            <w:shd w:val="clear" w:color="auto" w:fill="FFFFFF"/>
                          </w:rPr>
                        </m:ctrlPr>
                      </m:dPr>
                      <m:e>
                        <m:r>
                          <m:rPr>
                            <m:sty m:val="p"/>
                          </m:rPr>
                          <w:rPr>
                            <w:rFonts w:ascii="Cambria Math" w:hAnsi="Cambria Math" w:cs="Times New Roman"/>
                            <w:color w:val="000000"/>
                            <w:sz w:val="20"/>
                            <w:szCs w:val="20"/>
                            <w:shd w:val="clear" w:color="auto" w:fill="FFFFFF"/>
                          </w:rPr>
                          <m:t>t</m:t>
                        </m:r>
                      </m:e>
                    </m:d>
                    <m:r>
                      <m:rPr>
                        <m:sty m:val="p"/>
                      </m:rPr>
                      <w:rPr>
                        <w:rFonts w:ascii="Cambria Math" w:hAnsi="Cambria Math" w:cs="Times New Roman"/>
                        <w:color w:val="000000"/>
                        <w:sz w:val="20"/>
                        <w:szCs w:val="20"/>
                        <w:shd w:val="clear" w:color="auto" w:fill="FFFFFF"/>
                      </w:rPr>
                      <m:t>·</m:t>
                    </m:r>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τ</m:t>
                        </m:r>
                        <m:ctrlPr>
                          <w:rPr>
                            <w:rFonts w:ascii="Cambria Math" w:hAnsi="Cambria Math" w:cs="Times New Roman"/>
                            <w:color w:val="000000"/>
                            <w:sz w:val="20"/>
                            <w:szCs w:val="20"/>
                            <w:shd w:val="clear" w:color="auto" w:fill="FFFFFF"/>
                          </w:rPr>
                        </m:ctrlPr>
                      </m:e>
                      <m:sub>
                        <m:r>
                          <w:rPr>
                            <w:rFonts w:ascii="Cambria Math" w:hAnsi="Cambria Math" w:cs="Times New Roman"/>
                            <w:color w:val="000000"/>
                            <w:sz w:val="20"/>
                            <w:szCs w:val="20"/>
                            <w:shd w:val="clear" w:color="auto" w:fill="FFFFFF"/>
                          </w:rPr>
                          <m:t>X</m:t>
                        </m:r>
                      </m:sub>
                    </m:sSub>
                    <m:r>
                      <m:rPr>
                        <m:sty m:val="p"/>
                      </m:rPr>
                      <w:rPr>
                        <w:rFonts w:ascii="Cambria Math" w:hAnsi="Cambria Math" w:cs="Times New Roman"/>
                        <w:sz w:val="20"/>
                        <w:szCs w:val="20"/>
                      </w:rPr>
                      <m:t>+</m:t>
                    </m:r>
                    <m:func>
                      <m:funcPr>
                        <m:ctrlPr>
                          <w:rPr>
                            <w:rFonts w:ascii="Cambria Math" w:hAnsi="Cambria Math" w:cs="Times New Roman"/>
                            <w:color w:val="000000"/>
                            <w:sz w:val="20"/>
                            <w:szCs w:val="20"/>
                            <w:shd w:val="clear" w:color="auto" w:fill="FFFFFF"/>
                          </w:rPr>
                        </m:ctrlPr>
                      </m:funcPr>
                      <m:fName>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p</m:t>
                            </m:r>
                            <m:ctrlPr>
                              <w:rPr>
                                <w:rFonts w:ascii="Cambria Math" w:hAnsi="Cambria Math" w:cs="Times New Roman"/>
                                <w:sz w:val="20"/>
                                <w:szCs w:val="20"/>
                              </w:rPr>
                            </m:ctrlPr>
                          </m:e>
                          <m:sub>
                            <m:r>
                              <w:rPr>
                                <w:rFonts w:ascii="Cambria Math" w:hAnsi="Cambria Math" w:cs="Times New Roman"/>
                                <w:color w:val="000000"/>
                                <w:sz w:val="20"/>
                                <w:szCs w:val="20"/>
                                <w:shd w:val="clear" w:color="auto" w:fill="FFFFFF"/>
                              </w:rPr>
                              <m:t>I,Y</m:t>
                            </m:r>
                          </m:sub>
                        </m:sSub>
                        <m:ctrlPr>
                          <w:rPr>
                            <w:rFonts w:ascii="Cambria Math" w:hAnsi="Cambria Math" w:cs="Times New Roman"/>
                            <w:sz w:val="20"/>
                            <w:szCs w:val="20"/>
                          </w:rPr>
                        </m:ctrlPr>
                      </m:fName>
                      <m:e>
                        <m:d>
                          <m:dPr>
                            <m:ctrlPr>
                              <w:rPr>
                                <w:rFonts w:ascii="Cambria Math" w:hAnsi="Cambria Math" w:cs="Times New Roman"/>
                                <w:color w:val="000000"/>
                                <w:sz w:val="20"/>
                                <w:szCs w:val="20"/>
                                <w:shd w:val="clear" w:color="auto" w:fill="FFFFFF"/>
                              </w:rPr>
                            </m:ctrlPr>
                          </m:dPr>
                          <m:e>
                            <m:r>
                              <m:rPr>
                                <m:sty m:val="p"/>
                              </m:rPr>
                              <w:rPr>
                                <w:rFonts w:ascii="Cambria Math" w:hAnsi="Cambria Math" w:cs="Times New Roman"/>
                                <w:color w:val="000000"/>
                                <w:sz w:val="20"/>
                                <w:szCs w:val="20"/>
                                <w:shd w:val="clear" w:color="auto" w:fill="FFFFFF"/>
                              </w:rPr>
                              <m:t>t</m:t>
                            </m:r>
                          </m:e>
                        </m:d>
                      </m:e>
                    </m:func>
                    <m:r>
                      <m:rPr>
                        <m:sty m:val="p"/>
                      </m:rPr>
                      <w:rPr>
                        <w:rFonts w:ascii="Cambria Math" w:hAnsi="Cambria Math" w:cs="Times New Roman"/>
                        <w:color w:val="000000"/>
                        <w:sz w:val="20"/>
                        <w:szCs w:val="20"/>
                        <w:shd w:val="clear" w:color="auto" w:fill="FFFFFF"/>
                      </w:rPr>
                      <m:t>·</m:t>
                    </m:r>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τ</m:t>
                        </m:r>
                        <m:ctrlPr>
                          <w:rPr>
                            <w:rFonts w:ascii="Cambria Math" w:hAnsi="Cambria Math" w:cs="Times New Roman"/>
                            <w:color w:val="000000"/>
                            <w:sz w:val="20"/>
                            <w:szCs w:val="20"/>
                            <w:shd w:val="clear" w:color="auto" w:fill="FFFFFF"/>
                          </w:rPr>
                        </m:ctrlPr>
                      </m:e>
                      <m:sub>
                        <m:r>
                          <w:rPr>
                            <w:rFonts w:ascii="Cambria Math" w:hAnsi="Cambria Math" w:cs="Times New Roman"/>
                            <w:color w:val="000000"/>
                            <w:sz w:val="20"/>
                            <w:szCs w:val="20"/>
                            <w:shd w:val="clear" w:color="auto" w:fill="FFFFFF"/>
                          </w:rPr>
                          <m:t>Y</m:t>
                        </m:r>
                      </m:sub>
                    </m:sSub>
                    <m:ctrlPr>
                      <w:rPr>
                        <w:rFonts w:ascii="Cambria Math" w:hAnsi="Cambria Math" w:cs="Times New Roman"/>
                        <w:i/>
                        <w:sz w:val="24"/>
                        <w:szCs w:val="24"/>
                      </w:rPr>
                    </m:ctrlPr>
                  </m:e>
                </m:d>
                <m:ctrlPr>
                  <w:rPr>
                    <w:rFonts w:ascii="Cambria Math" w:hAnsi="Cambria Math" w:cs="Times New Roman"/>
                    <w:i/>
                    <w:sz w:val="24"/>
                    <w:szCs w:val="24"/>
                  </w:rPr>
                </m:ctrlPr>
              </m:e>
            </m:d>
            <m:ctrlPr>
              <w:rPr>
                <w:rFonts w:ascii="Cambria Math" w:hAnsi="Cambria Math" w:cs="Times New Roman"/>
                <w:sz w:val="20"/>
                <w:szCs w:val="20"/>
              </w:rPr>
            </m:ctrlPr>
          </m:e>
          <m:sup>
            <m:r>
              <w:rPr>
                <w:rFonts w:ascii="Cambria Math" w:hAnsi="Cambria Math" w:cs="Times New Roman"/>
                <w:sz w:val="24"/>
                <w:szCs w:val="24"/>
              </w:rPr>
              <m:t>K</m:t>
            </m:r>
          </m:sup>
        </m:sSup>
      </m:oMath>
      <w:r w:rsidRPr="00AC5845">
        <w:rPr>
          <w:rFonts w:ascii="Times New Roman" w:hAnsi="Times New Roman" w:cs="Times New Roman"/>
          <w:sz w:val="24"/>
          <w:szCs w:val="24"/>
        </w:rPr>
        <w:t xml:space="preserve"> </w:t>
      </w:r>
    </w:p>
    <w:p w14:paraId="40F98BF2"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Allocation of this exposed fraction across strains among in-</w:t>
      </w:r>
      <w:r>
        <w:rPr>
          <w:rFonts w:ascii="Times New Roman" w:hAnsi="Times New Roman" w:cs="Times New Roman"/>
          <w:sz w:val="20"/>
          <w:szCs w:val="20"/>
        </w:rPr>
        <w:t>unit</w:t>
      </w:r>
      <w:r w:rsidRPr="00AC5845">
        <w:rPr>
          <w:rFonts w:ascii="Times New Roman" w:hAnsi="Times New Roman" w:cs="Times New Roman"/>
          <w:sz w:val="20"/>
          <w:szCs w:val="20"/>
        </w:rPr>
        <w:t xml:space="preserve"> exposures is proportional to their instantaneous transmission weights for </w:t>
      </w:r>
      <m:oMath>
        <m:r>
          <w:rPr>
            <w:rFonts w:ascii="Cambria Math" w:hAnsi="Cambria Math" w:cs="Times New Roman"/>
            <w:color w:val="000000"/>
            <w:sz w:val="20"/>
            <w:szCs w:val="20"/>
            <w:shd w:val="clear" w:color="auto" w:fill="FFFFFF"/>
          </w:rPr>
          <m:t>λ</m:t>
        </m:r>
        <m:d>
          <m:dPr>
            <m:ctrlPr>
              <w:rPr>
                <w:rFonts w:ascii="Cambria Math" w:hAnsi="Cambria Math" w:cs="Times New Roman"/>
                <w:i/>
                <w:iCs/>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color w:val="000000"/>
            <w:sz w:val="20"/>
            <w:szCs w:val="20"/>
            <w:shd w:val="clear" w:color="auto" w:fill="FFFFFF"/>
          </w:rPr>
          <m:t>&gt;0</m:t>
        </m:r>
      </m:oMath>
      <w:r w:rsidRPr="00AC5845">
        <w:rPr>
          <w:rFonts w:ascii="Times New Roman" w:hAnsi="Times New Roman" w:cs="Times New Roman"/>
          <w:color w:val="000000"/>
          <w:sz w:val="20"/>
          <w:szCs w:val="20"/>
          <w:shd w:val="clear" w:color="auto" w:fill="FFFFFF"/>
        </w:rPr>
        <w:t>, corresponding to the assumption that only the first exposure counts</w:t>
      </w:r>
      <w:r w:rsidRPr="00AC5845">
        <w:rPr>
          <w:rFonts w:ascii="Times New Roman" w:hAnsi="Times New Roman" w:cs="Times New Roman"/>
          <w:iCs/>
          <w:color w:val="000000"/>
          <w:sz w:val="20"/>
          <w:szCs w:val="20"/>
          <w:shd w:val="clear" w:color="auto" w:fill="FFFFFF"/>
        </w:rPr>
        <w:t xml:space="preserve">. </w:t>
      </w:r>
    </w:p>
    <w:p w14:paraId="407A8753" w14:textId="77777777" w:rsidR="003C7D7C" w:rsidRPr="00AC5845" w:rsidRDefault="00000000" w:rsidP="003C7D7C">
      <w:pPr>
        <w:pBdr>
          <w:top w:val="nil"/>
          <w:left w:val="nil"/>
          <w:bottom w:val="nil"/>
          <w:right w:val="nil"/>
          <w:between w:val="nil"/>
        </w:pBdr>
        <w:rPr>
          <w:rFonts w:ascii="Cambria Math" w:hAnsi="Cambria Math" w:cs="Times New Roman"/>
          <w:color w:val="000000"/>
          <w:sz w:val="20"/>
          <w:szCs w:val="20"/>
          <w:shd w:val="clear" w:color="auto" w:fill="FFFFFF"/>
        </w:rPr>
      </w:pPr>
      <m:oMathPara>
        <m:oMathParaPr>
          <m:jc m:val="left"/>
        </m:oMathParaPr>
        <m:oMath>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p</m:t>
              </m:r>
            </m:e>
            <m:sub>
              <m:r>
                <w:rPr>
                  <w:rFonts w:ascii="Cambria Math" w:hAnsi="Cambria Math" w:cs="Times New Roman"/>
                  <w:color w:val="000000"/>
                  <w:sz w:val="20"/>
                  <w:szCs w:val="20"/>
                  <w:shd w:val="clear" w:color="auto" w:fill="FFFFFF"/>
                </w:rPr>
                <m:t>N,X</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color w:val="000000"/>
              <w:sz w:val="20"/>
              <w:szCs w:val="20"/>
              <w:shd w:val="clear" w:color="auto" w:fill="FFFFFF"/>
            </w:rPr>
            <m:t>≔</m:t>
          </m:r>
          <m:d>
            <m:dPr>
              <m:begChr m:val="{"/>
              <m:endChr m:val=""/>
              <m:ctrlPr>
                <w:rPr>
                  <w:rFonts w:ascii="Cambria Math" w:hAnsi="Cambria Math" w:cs="Times New Roman"/>
                  <w:i/>
                  <w:color w:val="000000"/>
                  <w:sz w:val="20"/>
                  <w:szCs w:val="20"/>
                  <w:shd w:val="clear" w:color="auto" w:fill="FFFFFF"/>
                </w:rPr>
              </m:ctrlPr>
            </m:dPr>
            <m:e>
              <m:eqArr>
                <m:eqArrPr>
                  <m:ctrlPr>
                    <w:rPr>
                      <w:rFonts w:ascii="Cambria Math" w:hAnsi="Cambria Math" w:cs="Times New Roman"/>
                      <w:i/>
                      <w:color w:val="000000"/>
                      <w:sz w:val="20"/>
                      <w:szCs w:val="20"/>
                      <w:shd w:val="clear" w:color="auto" w:fill="FFFFFF"/>
                    </w:rPr>
                  </m:ctrlPr>
                </m:eqArrPr>
                <m:e>
                  <m:m>
                    <m:mPr>
                      <m:mcs>
                        <m:mc>
                          <m:mcPr>
                            <m:count m:val="1"/>
                            <m:mcJc m:val="left"/>
                          </m:mcPr>
                        </m:mc>
                      </m:mcs>
                      <m:ctrlPr>
                        <w:rPr>
                          <w:rFonts w:ascii="Cambria Math" w:hAnsi="Cambria Math" w:cs="Times New Roman"/>
                          <w:i/>
                          <w:color w:val="000000"/>
                          <w:sz w:val="20"/>
                          <w:szCs w:val="20"/>
                          <w:shd w:val="clear" w:color="auto" w:fill="FFFFFF"/>
                        </w:rPr>
                      </m:ctrlPr>
                    </m:mPr>
                    <m:mr>
                      <m:e>
                        <m:sSub>
                          <m:sSubPr>
                            <m:ctrlPr>
                              <w:rPr>
                                <w:rFonts w:ascii="Cambria Math" w:hAnsi="Cambria Math" w:cs="Times New Roman"/>
                                <w:i/>
                                <w:iCs/>
                                <w:sz w:val="20"/>
                                <w:szCs w:val="20"/>
                              </w:rPr>
                            </m:ctrlPr>
                          </m:sSubPr>
                          <m:e>
                            <m:r>
                              <w:rPr>
                                <w:rFonts w:ascii="Cambria Math" w:hAnsi="Cambria Math" w:cs="Times New Roman"/>
                                <w:sz w:val="20"/>
                                <w:szCs w:val="20"/>
                              </w:rPr>
                              <m:t>p</m:t>
                            </m:r>
                            <m:ctrlPr>
                              <w:rPr>
                                <w:rFonts w:ascii="Cambria Math" w:hAnsi="Cambria Math" w:cs="Times New Roman"/>
                                <w:i/>
                                <w:color w:val="000000"/>
                                <w:sz w:val="20"/>
                                <w:szCs w:val="20"/>
                                <w:shd w:val="clear" w:color="auto" w:fill="FFFFFF"/>
                              </w:rPr>
                            </m:ctrlPr>
                          </m:e>
                          <m:sub>
                            <m:r>
                              <w:rPr>
                                <w:rFonts w:ascii="Cambria Math" w:hAnsi="Cambria Math" w:cs="Times New Roman"/>
                                <w:sz w:val="20"/>
                                <w:szCs w:val="20"/>
                              </w:rPr>
                              <m:t>I,X</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τ</m:t>
                            </m:r>
                            <m:ctrlPr>
                              <w:rPr>
                                <w:rFonts w:ascii="Cambria Math" w:hAnsi="Cambria Math" w:cs="Times New Roman"/>
                                <w:i/>
                                <w:sz w:val="20"/>
                                <w:szCs w:val="20"/>
                              </w:rPr>
                            </m:ctrlPr>
                          </m:e>
                          <m:sub>
                            <m:r>
                              <w:rPr>
                                <w:rFonts w:ascii="Cambria Math" w:hAnsi="Cambria Math" w:cs="Times New Roman"/>
                                <w:sz w:val="20"/>
                                <w:szCs w:val="20"/>
                              </w:rPr>
                              <m:t>X</m:t>
                            </m:r>
                          </m:sub>
                        </m:sSub>
                        <m:r>
                          <w:rPr>
                            <w:rFonts w:ascii="Cambria Math" w:hAnsi="Cambria Math" w:cs="Times New Roman"/>
                            <w:sz w:val="20"/>
                            <w:szCs w:val="20"/>
                          </w:rPr>
                          <m:t>&gt;0⇒</m:t>
                        </m:r>
                        <m:f>
                          <m:fPr>
                            <m:ctrlPr>
                              <w:rPr>
                                <w:rFonts w:ascii="Cambria Math" w:hAnsi="Cambria Math" w:cs="Times New Roman"/>
                                <w:i/>
                                <w:iCs/>
                                <w:sz w:val="20"/>
                                <w:szCs w:val="20"/>
                              </w:rPr>
                            </m:ctrlPr>
                          </m:fPr>
                          <m:num>
                            <m:r>
                              <w:rPr>
                                <w:rFonts w:ascii="Cambria Math" w:hAnsi="Cambria Math" w:cs="Times New Roman"/>
                                <w:sz w:val="20"/>
                                <w:szCs w:val="20"/>
                              </w:rPr>
                              <m:t>λ</m:t>
                            </m:r>
                            <m:d>
                              <m:dPr>
                                <m:ctrlPr>
                                  <w:rPr>
                                    <w:rFonts w:ascii="Cambria Math" w:hAnsi="Cambria Math" w:cs="Times New Roman"/>
                                    <w:i/>
                                    <w:iCs/>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p</m:t>
                                </m:r>
                                <m:ctrlPr>
                                  <w:rPr>
                                    <w:rFonts w:ascii="Cambria Math" w:hAnsi="Cambria Math" w:cs="Times New Roman"/>
                                    <w:i/>
                                    <w:sz w:val="20"/>
                                    <w:szCs w:val="20"/>
                                  </w:rPr>
                                </m:ctrlPr>
                              </m:e>
                              <m:sub>
                                <m:r>
                                  <w:rPr>
                                    <w:rFonts w:ascii="Cambria Math" w:hAnsi="Cambria Math" w:cs="Times New Roman"/>
                                    <w:sz w:val="20"/>
                                    <w:szCs w:val="20"/>
                                  </w:rPr>
                                  <m:t>S</m:t>
                                </m:r>
                              </m:sub>
                            </m:sSub>
                            <m:d>
                              <m:dPr>
                                <m:ctrlPr>
                                  <w:rPr>
                                    <w:rFonts w:ascii="Cambria Math" w:hAnsi="Cambria Math" w:cs="Times New Roman"/>
                                    <w:i/>
                                    <w:iCs/>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iCs/>
                                    <w:sz w:val="20"/>
                                    <w:szCs w:val="20"/>
                                    <w:vertAlign w:val="superscript"/>
                                  </w:rPr>
                                </m:ctrlPr>
                              </m:sSubPr>
                              <m:e>
                                <m:r>
                                  <w:rPr>
                                    <w:rFonts w:ascii="Cambria Math" w:hAnsi="Cambria Math" w:cs="Times New Roman"/>
                                    <w:sz w:val="20"/>
                                    <w:szCs w:val="20"/>
                                    <w:vertAlign w:val="superscript"/>
                                  </w:rPr>
                                  <m:t>p</m:t>
                                </m:r>
                                <m:ctrlPr>
                                  <w:rPr>
                                    <w:rFonts w:ascii="Cambria Math" w:hAnsi="Cambria Math" w:cs="Times New Roman"/>
                                    <w:i/>
                                    <w:sz w:val="20"/>
                                    <w:szCs w:val="20"/>
                                  </w:rPr>
                                </m:ctrlPr>
                              </m:e>
                              <m:sub>
                                <m:r>
                                  <w:rPr>
                                    <w:rFonts w:ascii="Cambria Math" w:hAnsi="Cambria Math" w:cs="Times New Roman"/>
                                    <w:sz w:val="20"/>
                                    <w:szCs w:val="20"/>
                                    <w:vertAlign w:val="superscript"/>
                                  </w:rPr>
                                  <m:t>I,X</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sz w:val="20"/>
                                <w:szCs w:val="20"/>
                                <w:vertAlign w:val="superscript"/>
                              </w:rPr>
                              <m:t>⋅</m:t>
                            </m:r>
                            <m:sSub>
                              <m:sSubPr>
                                <m:ctrlPr>
                                  <w:rPr>
                                    <w:rFonts w:ascii="Cambria Math" w:hAnsi="Cambria Math" w:cs="Times New Roman"/>
                                    <w:i/>
                                    <w:iCs/>
                                    <w:sz w:val="20"/>
                                    <w:szCs w:val="20"/>
                                  </w:rPr>
                                </m:ctrlPr>
                              </m:sSubPr>
                              <m:e>
                                <m:r>
                                  <w:rPr>
                                    <w:rFonts w:ascii="Cambria Math" w:hAnsi="Cambria Math" w:cs="Times New Roman"/>
                                    <w:sz w:val="20"/>
                                    <w:szCs w:val="20"/>
                                    <w:vertAlign w:val="superscript"/>
                                  </w:rPr>
                                  <m:t>τ</m:t>
                                </m:r>
                                <m:ctrlPr>
                                  <w:rPr>
                                    <w:rFonts w:ascii="Cambria Math" w:hAnsi="Cambria Math" w:cs="Times New Roman"/>
                                    <w:i/>
                                    <w:sz w:val="20"/>
                                    <w:szCs w:val="20"/>
                                    <w:vertAlign w:val="superscript"/>
                                  </w:rPr>
                                </m:ctrlPr>
                              </m:e>
                              <m:sub>
                                <m:r>
                                  <w:rPr>
                                    <w:rFonts w:ascii="Cambria Math" w:hAnsi="Cambria Math" w:cs="Times New Roman"/>
                                    <w:sz w:val="20"/>
                                    <w:szCs w:val="20"/>
                                  </w:rPr>
                                  <m:t>X</m:t>
                                </m:r>
                              </m:sub>
                            </m:sSub>
                            <m:ctrlPr>
                              <w:rPr>
                                <w:rFonts w:ascii="Cambria Math" w:hAnsi="Cambria Math" w:cs="Times New Roman"/>
                                <w:i/>
                                <w:sz w:val="20"/>
                                <w:szCs w:val="20"/>
                              </w:rPr>
                            </m:ctrlPr>
                          </m:num>
                          <m:den>
                            <m:sSub>
                              <m:sSubPr>
                                <m:ctrlPr>
                                  <w:rPr>
                                    <w:rFonts w:ascii="Cambria Math" w:hAnsi="Cambria Math" w:cs="Times New Roman"/>
                                    <w:i/>
                                    <w:iCs/>
                                    <w:sz w:val="20"/>
                                    <w:szCs w:val="20"/>
                                    <w:vertAlign w:val="superscript"/>
                                  </w:rPr>
                                </m:ctrlPr>
                              </m:sSubPr>
                              <m:e>
                                <m:r>
                                  <w:rPr>
                                    <w:rFonts w:ascii="Cambria Math" w:hAnsi="Cambria Math" w:cs="Times New Roman"/>
                                    <w:sz w:val="20"/>
                                    <w:szCs w:val="20"/>
                                    <w:vertAlign w:val="superscript"/>
                                  </w:rPr>
                                  <m:t>p</m:t>
                                </m:r>
                                <m:ctrlPr>
                                  <w:rPr>
                                    <w:rFonts w:ascii="Cambria Math" w:hAnsi="Cambria Math" w:cs="Times New Roman"/>
                                    <w:i/>
                                    <w:iCs/>
                                    <w:sz w:val="20"/>
                                    <w:szCs w:val="20"/>
                                  </w:rPr>
                                </m:ctrlPr>
                              </m:e>
                              <m:sub>
                                <m:r>
                                  <w:rPr>
                                    <w:rFonts w:ascii="Cambria Math" w:hAnsi="Cambria Math" w:cs="Times New Roman"/>
                                    <w:sz w:val="20"/>
                                    <w:szCs w:val="20"/>
                                    <w:vertAlign w:val="superscript"/>
                                  </w:rPr>
                                  <m:t>I,X</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sz w:val="20"/>
                                <w:szCs w:val="20"/>
                                <w:vertAlign w:val="superscript"/>
                              </w:rPr>
                              <m:t>.⋅</m:t>
                            </m:r>
                            <m:sSub>
                              <m:sSubPr>
                                <m:ctrlPr>
                                  <w:rPr>
                                    <w:rFonts w:ascii="Cambria Math" w:hAnsi="Cambria Math" w:cs="Times New Roman"/>
                                    <w:i/>
                                    <w:iCs/>
                                    <w:sz w:val="20"/>
                                    <w:szCs w:val="20"/>
                                    <w:vertAlign w:val="superscript"/>
                                  </w:rPr>
                                </m:ctrlPr>
                              </m:sSubPr>
                              <m:e>
                                <m:r>
                                  <w:rPr>
                                    <w:rFonts w:ascii="Cambria Math" w:hAnsi="Cambria Math" w:cs="Times New Roman"/>
                                    <w:sz w:val="20"/>
                                    <w:szCs w:val="20"/>
                                    <w:vertAlign w:val="superscript"/>
                                  </w:rPr>
                                  <m:t>τ</m:t>
                                </m:r>
                                <m:ctrlPr>
                                  <w:rPr>
                                    <w:rFonts w:ascii="Cambria Math" w:hAnsi="Cambria Math" w:cs="Times New Roman"/>
                                    <w:i/>
                                    <w:sz w:val="20"/>
                                    <w:szCs w:val="20"/>
                                    <w:vertAlign w:val="superscript"/>
                                  </w:rPr>
                                </m:ctrlPr>
                              </m:e>
                              <m:sub>
                                <m:r>
                                  <w:rPr>
                                    <w:rFonts w:ascii="Cambria Math" w:hAnsi="Cambria Math" w:cs="Times New Roman"/>
                                    <w:sz w:val="20"/>
                                    <w:szCs w:val="20"/>
                                    <w:vertAlign w:val="superscript"/>
                                  </w:rPr>
                                  <m:t>X</m:t>
                                </m:r>
                              </m:sub>
                            </m:sSub>
                            <m:r>
                              <w:rPr>
                                <w:rFonts w:ascii="Cambria Math" w:hAnsi="Cambria Math" w:cs="Times New Roman"/>
                                <w:sz w:val="20"/>
                                <w:szCs w:val="20"/>
                                <w:vertAlign w:val="superscript"/>
                              </w:rPr>
                              <m:t>+</m:t>
                            </m:r>
                            <m:sSub>
                              <m:sSubPr>
                                <m:ctrlPr>
                                  <w:rPr>
                                    <w:rFonts w:ascii="Cambria Math" w:hAnsi="Cambria Math" w:cs="Times New Roman"/>
                                    <w:i/>
                                    <w:sz w:val="20"/>
                                    <w:szCs w:val="20"/>
                                    <w:vertAlign w:val="superscript"/>
                                  </w:rPr>
                                </m:ctrlPr>
                              </m:sSubPr>
                              <m:e>
                                <m:r>
                                  <w:rPr>
                                    <w:rFonts w:ascii="Cambria Math" w:hAnsi="Cambria Math" w:cs="Times New Roman"/>
                                    <w:sz w:val="20"/>
                                    <w:szCs w:val="20"/>
                                    <w:vertAlign w:val="superscript"/>
                                  </w:rPr>
                                  <m:t>p</m:t>
                                </m:r>
                              </m:e>
                              <m:sub>
                                <m:r>
                                  <w:rPr>
                                    <w:rFonts w:ascii="Cambria Math" w:hAnsi="Cambria Math" w:cs="Times New Roman"/>
                                    <w:sz w:val="20"/>
                                    <w:szCs w:val="20"/>
                                    <w:vertAlign w:val="superscript"/>
                                  </w:rPr>
                                  <m:t>I,Y</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sz w:val="20"/>
                                <w:szCs w:val="20"/>
                                <w:vertAlign w:val="superscript"/>
                              </w:rPr>
                              <m:t>⋅</m:t>
                            </m:r>
                            <m:sSub>
                              <m:sSubPr>
                                <m:ctrlPr>
                                  <w:rPr>
                                    <w:rFonts w:ascii="Cambria Math" w:hAnsi="Cambria Math" w:cs="Times New Roman"/>
                                    <w:i/>
                                    <w:iCs/>
                                    <w:sz w:val="20"/>
                                    <w:szCs w:val="20"/>
                                    <w:vertAlign w:val="superscript"/>
                                  </w:rPr>
                                </m:ctrlPr>
                              </m:sSubPr>
                              <m:e>
                                <m:r>
                                  <w:rPr>
                                    <w:rFonts w:ascii="Cambria Math" w:hAnsi="Cambria Math" w:cs="Times New Roman"/>
                                    <w:sz w:val="20"/>
                                    <w:szCs w:val="20"/>
                                    <w:vertAlign w:val="superscript"/>
                                  </w:rPr>
                                  <m:t>τ</m:t>
                                </m:r>
                                <m:ctrlPr>
                                  <w:rPr>
                                    <w:rFonts w:ascii="Cambria Math" w:hAnsi="Cambria Math" w:cs="Times New Roman"/>
                                    <w:i/>
                                    <w:sz w:val="20"/>
                                    <w:szCs w:val="20"/>
                                    <w:vertAlign w:val="superscript"/>
                                  </w:rPr>
                                </m:ctrlPr>
                              </m:e>
                              <m:sub>
                                <m:r>
                                  <w:rPr>
                                    <w:rFonts w:ascii="Cambria Math" w:hAnsi="Cambria Math" w:cs="Times New Roman"/>
                                    <w:sz w:val="20"/>
                                    <w:szCs w:val="20"/>
                                    <w:vertAlign w:val="superscript"/>
                                  </w:rPr>
                                  <m:t>Y</m:t>
                                </m:r>
                              </m:sub>
                            </m:sSub>
                          </m:den>
                        </m:f>
                      </m:e>
                    </m:mr>
                    <m:mr>
                      <m:e>
                        <m:sSub>
                          <m:sSubPr>
                            <m:ctrlPr>
                              <w:rPr>
                                <w:rFonts w:ascii="Cambria Math" w:hAnsi="Cambria Math" w:cs="Times New Roman"/>
                                <w:i/>
                                <w:iCs/>
                                <w:sz w:val="20"/>
                                <w:szCs w:val="20"/>
                              </w:rPr>
                            </m:ctrlPr>
                          </m:sSubPr>
                          <m:e>
                            <m:r>
                              <w:rPr>
                                <w:rFonts w:ascii="Cambria Math" w:hAnsi="Cambria Math" w:cs="Times New Roman"/>
                                <w:sz w:val="20"/>
                                <w:szCs w:val="20"/>
                              </w:rPr>
                              <m:t>p</m:t>
                            </m:r>
                            <m:ctrlPr>
                              <w:rPr>
                                <w:rFonts w:ascii="Cambria Math" w:hAnsi="Cambria Math" w:cs="Times New Roman"/>
                                <w:i/>
                                <w:sz w:val="20"/>
                                <w:szCs w:val="20"/>
                              </w:rPr>
                            </m:ctrlPr>
                          </m:e>
                          <m:sub>
                            <m:r>
                              <w:rPr>
                                <w:rFonts w:ascii="Cambria Math" w:hAnsi="Cambria Math" w:cs="Times New Roman"/>
                                <w:sz w:val="20"/>
                                <w:szCs w:val="20"/>
                              </w:rPr>
                              <m:t>I,X</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τ</m:t>
                            </m:r>
                            <m:ctrlPr>
                              <w:rPr>
                                <w:rFonts w:ascii="Cambria Math" w:hAnsi="Cambria Math" w:cs="Times New Roman"/>
                                <w:i/>
                                <w:sz w:val="20"/>
                                <w:szCs w:val="20"/>
                              </w:rPr>
                            </m:ctrlPr>
                          </m:e>
                          <m:sub>
                            <m:r>
                              <w:rPr>
                                <w:rFonts w:ascii="Cambria Math" w:hAnsi="Cambria Math" w:cs="Times New Roman"/>
                                <w:sz w:val="20"/>
                                <w:szCs w:val="20"/>
                              </w:rPr>
                              <m:t>X</m:t>
                            </m:r>
                          </m:sub>
                        </m:sSub>
                        <m:r>
                          <w:rPr>
                            <w:rFonts w:ascii="Cambria Math" w:hAnsi="Cambria Math" w:cs="Times New Roman"/>
                            <w:sz w:val="20"/>
                            <w:szCs w:val="20"/>
                          </w:rPr>
                          <m:t>=0⇒</m:t>
                        </m:r>
                        <m:r>
                          <w:rPr>
                            <w:rFonts w:ascii="Cambria Math" w:hAnsi="Cambria Math" w:cs="Times New Roman"/>
                            <w:color w:val="000000"/>
                            <w:sz w:val="20"/>
                            <w:szCs w:val="20"/>
                            <w:shd w:val="clear" w:color="auto" w:fill="FFFFFF"/>
                          </w:rPr>
                          <m:t>0</m:t>
                        </m:r>
                      </m:e>
                    </m:mr>
                  </m:m>
                </m:e>
                <m:e>
                  <m:r>
                    <w:rPr>
                      <w:rFonts w:ascii="Cambria Math" w:hAnsi="Cambria Math" w:cs="Times New Roman"/>
                      <w:color w:val="000000"/>
                      <w:sz w:val="20"/>
                      <w:szCs w:val="20"/>
                      <w:shd w:val="clear" w:color="auto" w:fill="FFFFFF"/>
                    </w:rPr>
                    <m:t xml:space="preserve"> </m:t>
                  </m:r>
                </m:e>
              </m:eqArr>
            </m:e>
          </m:d>
        </m:oMath>
      </m:oMathPara>
    </w:p>
    <w:p w14:paraId="37A64EC6" w14:textId="77777777" w:rsidR="003C7D7C" w:rsidRPr="00AC5845" w:rsidRDefault="00000000" w:rsidP="003C7D7C">
      <w:pPr>
        <w:pBdr>
          <w:top w:val="nil"/>
          <w:left w:val="nil"/>
          <w:bottom w:val="nil"/>
          <w:right w:val="nil"/>
          <w:between w:val="nil"/>
        </w:pBdr>
        <w:rPr>
          <w:rFonts w:ascii="Cambria Math" w:hAnsi="Cambria Math" w:cs="Times New Roman"/>
          <w:color w:val="000000"/>
          <w:sz w:val="20"/>
          <w:szCs w:val="20"/>
          <w:shd w:val="clear" w:color="auto" w:fill="FFFFFF"/>
        </w:rPr>
      </w:pPr>
      <m:oMathPara>
        <m:oMathParaPr>
          <m:jc m:val="left"/>
        </m:oMathParaPr>
        <m:oMath>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p</m:t>
              </m:r>
            </m:e>
            <m:sub>
              <m:r>
                <w:rPr>
                  <w:rFonts w:ascii="Cambria Math" w:hAnsi="Cambria Math" w:cs="Times New Roman"/>
                  <w:color w:val="000000"/>
                  <w:sz w:val="20"/>
                  <w:szCs w:val="20"/>
                  <w:shd w:val="clear" w:color="auto" w:fill="FFFFFF"/>
                </w:rPr>
                <m:t>N,Y</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color w:val="000000"/>
              <w:sz w:val="20"/>
              <w:szCs w:val="20"/>
              <w:shd w:val="clear" w:color="auto" w:fill="FFFFFF"/>
            </w:rPr>
            <m:t>≔</m:t>
          </m:r>
          <m:d>
            <m:dPr>
              <m:begChr m:val="{"/>
              <m:endChr m:val=""/>
              <m:ctrlPr>
                <w:rPr>
                  <w:rFonts w:ascii="Cambria Math" w:hAnsi="Cambria Math" w:cs="Times New Roman"/>
                  <w:i/>
                  <w:color w:val="000000"/>
                  <w:sz w:val="20"/>
                  <w:szCs w:val="20"/>
                  <w:shd w:val="clear" w:color="auto" w:fill="FFFFFF"/>
                </w:rPr>
              </m:ctrlPr>
            </m:dPr>
            <m:e>
              <m:eqArr>
                <m:eqArrPr>
                  <m:ctrlPr>
                    <w:rPr>
                      <w:rFonts w:ascii="Cambria Math" w:hAnsi="Cambria Math" w:cs="Times New Roman"/>
                      <w:i/>
                      <w:color w:val="000000"/>
                      <w:sz w:val="20"/>
                      <w:szCs w:val="20"/>
                      <w:shd w:val="clear" w:color="auto" w:fill="FFFFFF"/>
                    </w:rPr>
                  </m:ctrlPr>
                </m:eqArrPr>
                <m:e>
                  <m:m>
                    <m:mPr>
                      <m:mcs>
                        <m:mc>
                          <m:mcPr>
                            <m:count m:val="1"/>
                            <m:mcJc m:val="left"/>
                          </m:mcPr>
                        </m:mc>
                      </m:mcs>
                      <m:ctrlPr>
                        <w:rPr>
                          <w:rFonts w:ascii="Cambria Math" w:hAnsi="Cambria Math" w:cs="Times New Roman"/>
                          <w:i/>
                          <w:color w:val="000000"/>
                          <w:sz w:val="20"/>
                          <w:szCs w:val="20"/>
                          <w:shd w:val="clear" w:color="auto" w:fill="FFFFFF"/>
                        </w:rPr>
                      </m:ctrlPr>
                    </m:mPr>
                    <m:mr>
                      <m:e>
                        <m:sSub>
                          <m:sSubPr>
                            <m:ctrlPr>
                              <w:rPr>
                                <w:rFonts w:ascii="Cambria Math" w:hAnsi="Cambria Math" w:cs="Times New Roman"/>
                                <w:i/>
                                <w:iCs/>
                                <w:sz w:val="20"/>
                                <w:szCs w:val="20"/>
                              </w:rPr>
                            </m:ctrlPr>
                          </m:sSubPr>
                          <m:e>
                            <m:r>
                              <w:rPr>
                                <w:rFonts w:ascii="Cambria Math" w:hAnsi="Cambria Math" w:cs="Times New Roman"/>
                                <w:sz w:val="20"/>
                                <w:szCs w:val="20"/>
                              </w:rPr>
                              <m:t>p</m:t>
                            </m:r>
                            <m:ctrlPr>
                              <w:rPr>
                                <w:rFonts w:ascii="Cambria Math" w:hAnsi="Cambria Math" w:cs="Times New Roman"/>
                                <w:i/>
                                <w:color w:val="000000"/>
                                <w:sz w:val="20"/>
                                <w:szCs w:val="20"/>
                                <w:shd w:val="clear" w:color="auto" w:fill="FFFFFF"/>
                              </w:rPr>
                            </m:ctrlPr>
                          </m:e>
                          <m:sub>
                            <m:r>
                              <w:rPr>
                                <w:rFonts w:ascii="Cambria Math" w:hAnsi="Cambria Math" w:cs="Times New Roman"/>
                                <w:sz w:val="20"/>
                                <w:szCs w:val="20"/>
                              </w:rPr>
                              <m:t>I,Y</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τ</m:t>
                            </m:r>
                            <m:ctrlPr>
                              <w:rPr>
                                <w:rFonts w:ascii="Cambria Math" w:hAnsi="Cambria Math" w:cs="Times New Roman"/>
                                <w:i/>
                                <w:sz w:val="20"/>
                                <w:szCs w:val="20"/>
                              </w:rPr>
                            </m:ctrlPr>
                          </m:e>
                          <m:sub>
                            <m:r>
                              <w:rPr>
                                <w:rFonts w:ascii="Cambria Math" w:hAnsi="Cambria Math" w:cs="Times New Roman"/>
                                <w:sz w:val="20"/>
                                <w:szCs w:val="20"/>
                              </w:rPr>
                              <m:t>Y</m:t>
                            </m:r>
                          </m:sub>
                        </m:sSub>
                        <m:r>
                          <w:rPr>
                            <w:rFonts w:ascii="Cambria Math" w:hAnsi="Cambria Math" w:cs="Times New Roman"/>
                            <w:sz w:val="20"/>
                            <w:szCs w:val="20"/>
                          </w:rPr>
                          <m:t>&gt;0⇒</m:t>
                        </m:r>
                        <m:f>
                          <m:fPr>
                            <m:ctrlPr>
                              <w:rPr>
                                <w:rFonts w:ascii="Cambria Math" w:hAnsi="Cambria Math" w:cs="Times New Roman"/>
                                <w:i/>
                                <w:iCs/>
                                <w:sz w:val="20"/>
                                <w:szCs w:val="20"/>
                              </w:rPr>
                            </m:ctrlPr>
                          </m:fPr>
                          <m:num>
                            <m:r>
                              <w:rPr>
                                <w:rFonts w:ascii="Cambria Math" w:hAnsi="Cambria Math" w:cs="Times New Roman"/>
                                <w:sz w:val="20"/>
                                <w:szCs w:val="20"/>
                              </w:rPr>
                              <m:t>λ</m:t>
                            </m:r>
                            <m:d>
                              <m:dPr>
                                <m:ctrlPr>
                                  <w:rPr>
                                    <w:rFonts w:ascii="Cambria Math" w:hAnsi="Cambria Math" w:cs="Times New Roman"/>
                                    <w:i/>
                                    <w:iCs/>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p</m:t>
                                </m:r>
                                <m:ctrlPr>
                                  <w:rPr>
                                    <w:rFonts w:ascii="Cambria Math" w:hAnsi="Cambria Math" w:cs="Times New Roman"/>
                                    <w:i/>
                                    <w:sz w:val="20"/>
                                    <w:szCs w:val="20"/>
                                  </w:rPr>
                                </m:ctrlPr>
                              </m:e>
                              <m:sub>
                                <m:r>
                                  <w:rPr>
                                    <w:rFonts w:ascii="Cambria Math" w:hAnsi="Cambria Math" w:cs="Times New Roman"/>
                                    <w:sz w:val="20"/>
                                    <w:szCs w:val="20"/>
                                  </w:rPr>
                                  <m:t>S</m:t>
                                </m:r>
                              </m:sub>
                            </m:sSub>
                            <m:d>
                              <m:dPr>
                                <m:ctrlPr>
                                  <w:rPr>
                                    <w:rFonts w:ascii="Cambria Math" w:hAnsi="Cambria Math" w:cs="Times New Roman"/>
                                    <w:i/>
                                    <w:iCs/>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iCs/>
                                    <w:sz w:val="20"/>
                                    <w:szCs w:val="20"/>
                                    <w:vertAlign w:val="superscript"/>
                                  </w:rPr>
                                </m:ctrlPr>
                              </m:sSubPr>
                              <m:e>
                                <m:r>
                                  <w:rPr>
                                    <w:rFonts w:ascii="Cambria Math" w:hAnsi="Cambria Math" w:cs="Times New Roman"/>
                                    <w:sz w:val="20"/>
                                    <w:szCs w:val="20"/>
                                    <w:vertAlign w:val="superscript"/>
                                  </w:rPr>
                                  <m:t>p</m:t>
                                </m:r>
                                <m:ctrlPr>
                                  <w:rPr>
                                    <w:rFonts w:ascii="Cambria Math" w:hAnsi="Cambria Math" w:cs="Times New Roman"/>
                                    <w:i/>
                                    <w:sz w:val="20"/>
                                    <w:szCs w:val="20"/>
                                  </w:rPr>
                                </m:ctrlPr>
                              </m:e>
                              <m:sub>
                                <m:r>
                                  <w:rPr>
                                    <w:rFonts w:ascii="Cambria Math" w:hAnsi="Cambria Math" w:cs="Times New Roman"/>
                                    <w:sz w:val="20"/>
                                    <w:szCs w:val="20"/>
                                    <w:vertAlign w:val="superscript"/>
                                  </w:rPr>
                                  <m:t>I,Y</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sz w:val="20"/>
                                <w:szCs w:val="20"/>
                                <w:vertAlign w:val="superscript"/>
                              </w:rPr>
                              <m:t>⋅</m:t>
                            </m:r>
                            <m:sSub>
                              <m:sSubPr>
                                <m:ctrlPr>
                                  <w:rPr>
                                    <w:rFonts w:ascii="Cambria Math" w:hAnsi="Cambria Math" w:cs="Times New Roman"/>
                                    <w:i/>
                                    <w:iCs/>
                                    <w:sz w:val="20"/>
                                    <w:szCs w:val="20"/>
                                  </w:rPr>
                                </m:ctrlPr>
                              </m:sSubPr>
                              <m:e>
                                <m:r>
                                  <w:rPr>
                                    <w:rFonts w:ascii="Cambria Math" w:hAnsi="Cambria Math" w:cs="Times New Roman"/>
                                    <w:sz w:val="20"/>
                                    <w:szCs w:val="20"/>
                                    <w:vertAlign w:val="superscript"/>
                                  </w:rPr>
                                  <m:t>τ</m:t>
                                </m:r>
                                <m:ctrlPr>
                                  <w:rPr>
                                    <w:rFonts w:ascii="Cambria Math" w:hAnsi="Cambria Math" w:cs="Times New Roman"/>
                                    <w:i/>
                                    <w:sz w:val="20"/>
                                    <w:szCs w:val="20"/>
                                    <w:vertAlign w:val="superscript"/>
                                  </w:rPr>
                                </m:ctrlPr>
                              </m:e>
                              <m:sub>
                                <m:r>
                                  <w:rPr>
                                    <w:rFonts w:ascii="Cambria Math" w:hAnsi="Cambria Math" w:cs="Times New Roman"/>
                                    <w:sz w:val="20"/>
                                    <w:szCs w:val="20"/>
                                  </w:rPr>
                                  <m:t>Y</m:t>
                                </m:r>
                              </m:sub>
                            </m:sSub>
                            <m:ctrlPr>
                              <w:rPr>
                                <w:rFonts w:ascii="Cambria Math" w:hAnsi="Cambria Math" w:cs="Times New Roman"/>
                                <w:i/>
                                <w:sz w:val="20"/>
                                <w:szCs w:val="20"/>
                              </w:rPr>
                            </m:ctrlPr>
                          </m:num>
                          <m:den>
                            <m:sSub>
                              <m:sSubPr>
                                <m:ctrlPr>
                                  <w:rPr>
                                    <w:rFonts w:ascii="Cambria Math" w:hAnsi="Cambria Math" w:cs="Times New Roman"/>
                                    <w:i/>
                                    <w:iCs/>
                                    <w:sz w:val="20"/>
                                    <w:szCs w:val="20"/>
                                    <w:vertAlign w:val="superscript"/>
                                  </w:rPr>
                                </m:ctrlPr>
                              </m:sSubPr>
                              <m:e>
                                <m:r>
                                  <w:rPr>
                                    <w:rFonts w:ascii="Cambria Math" w:hAnsi="Cambria Math" w:cs="Times New Roman"/>
                                    <w:sz w:val="20"/>
                                    <w:szCs w:val="20"/>
                                    <w:vertAlign w:val="superscript"/>
                                  </w:rPr>
                                  <m:t>p</m:t>
                                </m:r>
                                <m:ctrlPr>
                                  <w:rPr>
                                    <w:rFonts w:ascii="Cambria Math" w:hAnsi="Cambria Math" w:cs="Times New Roman"/>
                                    <w:i/>
                                    <w:iCs/>
                                    <w:sz w:val="20"/>
                                    <w:szCs w:val="20"/>
                                  </w:rPr>
                                </m:ctrlPr>
                              </m:e>
                              <m:sub>
                                <m:r>
                                  <w:rPr>
                                    <w:rFonts w:ascii="Cambria Math" w:hAnsi="Cambria Math" w:cs="Times New Roman"/>
                                    <w:sz w:val="20"/>
                                    <w:szCs w:val="20"/>
                                    <w:vertAlign w:val="superscript"/>
                                  </w:rPr>
                                  <m:t>I,X</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sz w:val="20"/>
                                <w:szCs w:val="20"/>
                                <w:vertAlign w:val="superscript"/>
                              </w:rPr>
                              <m:t>⋅</m:t>
                            </m:r>
                            <m:sSub>
                              <m:sSubPr>
                                <m:ctrlPr>
                                  <w:rPr>
                                    <w:rFonts w:ascii="Cambria Math" w:hAnsi="Cambria Math" w:cs="Times New Roman"/>
                                    <w:i/>
                                    <w:iCs/>
                                    <w:sz w:val="20"/>
                                    <w:szCs w:val="20"/>
                                    <w:vertAlign w:val="superscript"/>
                                  </w:rPr>
                                </m:ctrlPr>
                              </m:sSubPr>
                              <m:e>
                                <m:r>
                                  <w:rPr>
                                    <w:rFonts w:ascii="Cambria Math" w:hAnsi="Cambria Math" w:cs="Times New Roman"/>
                                    <w:sz w:val="20"/>
                                    <w:szCs w:val="20"/>
                                    <w:vertAlign w:val="superscript"/>
                                  </w:rPr>
                                  <m:t>τ</m:t>
                                </m:r>
                                <m:ctrlPr>
                                  <w:rPr>
                                    <w:rFonts w:ascii="Cambria Math" w:hAnsi="Cambria Math" w:cs="Times New Roman"/>
                                    <w:i/>
                                    <w:sz w:val="20"/>
                                    <w:szCs w:val="20"/>
                                    <w:vertAlign w:val="superscript"/>
                                  </w:rPr>
                                </m:ctrlPr>
                              </m:e>
                              <m:sub>
                                <m:r>
                                  <w:rPr>
                                    <w:rFonts w:ascii="Cambria Math" w:hAnsi="Cambria Math" w:cs="Times New Roman"/>
                                    <w:sz w:val="20"/>
                                    <w:szCs w:val="20"/>
                                    <w:vertAlign w:val="superscript"/>
                                  </w:rPr>
                                  <m:t>X</m:t>
                                </m:r>
                              </m:sub>
                            </m:sSub>
                            <m:r>
                              <w:rPr>
                                <w:rFonts w:ascii="Cambria Math" w:hAnsi="Cambria Math" w:cs="Times New Roman"/>
                                <w:sz w:val="20"/>
                                <w:szCs w:val="20"/>
                                <w:vertAlign w:val="superscript"/>
                              </w:rPr>
                              <m:t>+</m:t>
                            </m:r>
                            <m:sSub>
                              <m:sSubPr>
                                <m:ctrlPr>
                                  <w:rPr>
                                    <w:rFonts w:ascii="Cambria Math" w:hAnsi="Cambria Math" w:cs="Times New Roman"/>
                                    <w:i/>
                                    <w:sz w:val="20"/>
                                    <w:szCs w:val="20"/>
                                    <w:vertAlign w:val="superscript"/>
                                  </w:rPr>
                                </m:ctrlPr>
                              </m:sSubPr>
                              <m:e>
                                <m:r>
                                  <w:rPr>
                                    <w:rFonts w:ascii="Cambria Math" w:hAnsi="Cambria Math" w:cs="Times New Roman"/>
                                    <w:sz w:val="20"/>
                                    <w:szCs w:val="20"/>
                                    <w:vertAlign w:val="superscript"/>
                                  </w:rPr>
                                  <m:t>p</m:t>
                                </m:r>
                              </m:e>
                              <m:sub>
                                <m:r>
                                  <w:rPr>
                                    <w:rFonts w:ascii="Cambria Math" w:hAnsi="Cambria Math" w:cs="Times New Roman"/>
                                    <w:sz w:val="20"/>
                                    <w:szCs w:val="20"/>
                                    <w:vertAlign w:val="superscript"/>
                                  </w:rPr>
                                  <m:t>I,Y</m:t>
                                </m:r>
                              </m:sub>
                            </m:sSub>
                            <m:r>
                              <w:rPr>
                                <w:rFonts w:ascii="Cambria Math" w:hAnsi="Cambria Math" w:cs="Times New Roman"/>
                                <w:sz w:val="20"/>
                                <w:szCs w:val="20"/>
                                <w:vertAlign w:val="superscript"/>
                              </w:rPr>
                              <m:t xml:space="preserve"> </m:t>
                            </m:r>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sz w:val="20"/>
                                <w:szCs w:val="20"/>
                                <w:vertAlign w:val="superscript"/>
                              </w:rPr>
                              <m:t>⋅</m:t>
                            </m:r>
                            <m:sSub>
                              <m:sSubPr>
                                <m:ctrlPr>
                                  <w:rPr>
                                    <w:rFonts w:ascii="Cambria Math" w:hAnsi="Cambria Math" w:cs="Times New Roman"/>
                                    <w:i/>
                                    <w:iCs/>
                                    <w:sz w:val="20"/>
                                    <w:szCs w:val="20"/>
                                    <w:vertAlign w:val="superscript"/>
                                  </w:rPr>
                                </m:ctrlPr>
                              </m:sSubPr>
                              <m:e>
                                <m:r>
                                  <w:rPr>
                                    <w:rFonts w:ascii="Cambria Math" w:hAnsi="Cambria Math" w:cs="Times New Roman"/>
                                    <w:sz w:val="20"/>
                                    <w:szCs w:val="20"/>
                                    <w:vertAlign w:val="superscript"/>
                                  </w:rPr>
                                  <m:t>τ</m:t>
                                </m:r>
                                <m:ctrlPr>
                                  <w:rPr>
                                    <w:rFonts w:ascii="Cambria Math" w:hAnsi="Cambria Math" w:cs="Times New Roman"/>
                                    <w:i/>
                                    <w:sz w:val="20"/>
                                    <w:szCs w:val="20"/>
                                    <w:vertAlign w:val="superscript"/>
                                  </w:rPr>
                                </m:ctrlPr>
                              </m:e>
                              <m:sub>
                                <m:r>
                                  <w:rPr>
                                    <w:rFonts w:ascii="Cambria Math" w:hAnsi="Cambria Math" w:cs="Times New Roman"/>
                                    <w:sz w:val="20"/>
                                    <w:szCs w:val="20"/>
                                    <w:vertAlign w:val="superscript"/>
                                  </w:rPr>
                                  <m:t>Y</m:t>
                                </m:r>
                              </m:sub>
                            </m:sSub>
                          </m:den>
                        </m:f>
                      </m:e>
                    </m:mr>
                    <m:mr>
                      <m:e>
                        <m:sSub>
                          <m:sSubPr>
                            <m:ctrlPr>
                              <w:rPr>
                                <w:rFonts w:ascii="Cambria Math" w:hAnsi="Cambria Math" w:cs="Times New Roman"/>
                                <w:i/>
                                <w:iCs/>
                                <w:sz w:val="20"/>
                                <w:szCs w:val="20"/>
                              </w:rPr>
                            </m:ctrlPr>
                          </m:sSubPr>
                          <m:e>
                            <m:r>
                              <w:rPr>
                                <w:rFonts w:ascii="Cambria Math" w:hAnsi="Cambria Math" w:cs="Times New Roman"/>
                                <w:sz w:val="20"/>
                                <w:szCs w:val="20"/>
                              </w:rPr>
                              <m:t>p</m:t>
                            </m:r>
                            <m:ctrlPr>
                              <w:rPr>
                                <w:rFonts w:ascii="Cambria Math" w:hAnsi="Cambria Math" w:cs="Times New Roman"/>
                                <w:i/>
                                <w:sz w:val="20"/>
                                <w:szCs w:val="20"/>
                              </w:rPr>
                            </m:ctrlPr>
                          </m:e>
                          <m:sub>
                            <m:r>
                              <w:rPr>
                                <w:rFonts w:ascii="Cambria Math" w:hAnsi="Cambria Math" w:cs="Times New Roman"/>
                                <w:sz w:val="20"/>
                                <w:szCs w:val="20"/>
                              </w:rPr>
                              <m:t>I,Y</m:t>
                            </m:r>
                          </m:sub>
                        </m:sSub>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τ</m:t>
                            </m:r>
                            <m:ctrlPr>
                              <w:rPr>
                                <w:rFonts w:ascii="Cambria Math" w:hAnsi="Cambria Math" w:cs="Times New Roman"/>
                                <w:i/>
                                <w:sz w:val="20"/>
                                <w:szCs w:val="20"/>
                              </w:rPr>
                            </m:ctrlPr>
                          </m:e>
                          <m:sub>
                            <m:r>
                              <w:rPr>
                                <w:rFonts w:ascii="Cambria Math" w:hAnsi="Cambria Math" w:cs="Times New Roman"/>
                                <w:sz w:val="20"/>
                                <w:szCs w:val="20"/>
                              </w:rPr>
                              <m:t>Y</m:t>
                            </m:r>
                          </m:sub>
                        </m:sSub>
                        <m:r>
                          <w:rPr>
                            <w:rFonts w:ascii="Cambria Math" w:hAnsi="Cambria Math" w:cs="Times New Roman"/>
                            <w:sz w:val="20"/>
                            <w:szCs w:val="20"/>
                          </w:rPr>
                          <m:t>=0⇒</m:t>
                        </m:r>
                        <m:r>
                          <w:rPr>
                            <w:rFonts w:ascii="Cambria Math" w:hAnsi="Cambria Math" w:cs="Times New Roman"/>
                            <w:color w:val="000000"/>
                            <w:sz w:val="20"/>
                            <w:szCs w:val="20"/>
                            <w:shd w:val="clear" w:color="auto" w:fill="FFFFFF"/>
                          </w:rPr>
                          <m:t>0</m:t>
                        </m:r>
                      </m:e>
                    </m:mr>
                  </m:m>
                </m:e>
                <m:e>
                  <m:r>
                    <w:rPr>
                      <w:rFonts w:ascii="Cambria Math" w:hAnsi="Cambria Math" w:cs="Times New Roman"/>
                      <w:color w:val="000000"/>
                      <w:sz w:val="20"/>
                      <w:szCs w:val="20"/>
                      <w:shd w:val="clear" w:color="auto" w:fill="FFFFFF"/>
                    </w:rPr>
                    <m:t xml:space="preserve"> </m:t>
                  </m:r>
                </m:e>
              </m:eqArr>
            </m:e>
          </m:d>
        </m:oMath>
      </m:oMathPara>
    </w:p>
    <w:p w14:paraId="0228D0AF" w14:textId="77777777" w:rsidR="003C7D7C"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In the seeding steps, there is additional inflow:</w:t>
      </w:r>
    </w:p>
    <w:p w14:paraId="72DA7960" w14:textId="77777777" w:rsidR="003C7D7C" w:rsidRPr="00D5680E" w:rsidRDefault="00000000" w:rsidP="003C7D7C">
      <w:pPr>
        <w:pBdr>
          <w:top w:val="nil"/>
          <w:left w:val="nil"/>
          <w:bottom w:val="nil"/>
          <w:right w:val="nil"/>
          <w:between w:val="nil"/>
        </w:pBdr>
        <w:rPr>
          <w:rFonts w:ascii="Times New Roman" w:hAnsi="Times New Roman" w:cs="Times New Roman"/>
          <w:color w:val="000000"/>
          <w:sz w:val="20"/>
          <w:szCs w:val="20"/>
          <w:shd w:val="clear" w:color="auto" w:fill="FFFFFF"/>
        </w:rPr>
      </w:pPr>
      <m:oMathPara>
        <m:oMathParaPr>
          <m:jc m:val="left"/>
        </m:oMathParaPr>
        <m:oMath>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σ</m:t>
              </m:r>
            </m:e>
            <m:sub>
              <m:r>
                <w:rPr>
                  <w:rFonts w:ascii="Cambria Math" w:hAnsi="Cambria Math" w:cs="Times New Roman"/>
                  <w:color w:val="000000"/>
                  <w:sz w:val="20"/>
                  <w:szCs w:val="20"/>
                  <w:shd w:val="clear" w:color="auto" w:fill="FFFFFF"/>
                </w:rPr>
                <m:t>X</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color w:val="000000"/>
              <w:sz w:val="20"/>
              <w:szCs w:val="20"/>
              <w:shd w:val="clear" w:color="auto" w:fill="FFFFFF"/>
            </w:rPr>
            <m:t>≔</m:t>
          </m:r>
          <m:d>
            <m:dPr>
              <m:begChr m:val="{"/>
              <m:endChr m:val=""/>
              <m:ctrlPr>
                <w:rPr>
                  <w:rFonts w:ascii="Cambria Math" w:hAnsi="Cambria Math" w:cs="Times New Roman"/>
                  <w:i/>
                  <w:color w:val="000000"/>
                  <w:sz w:val="20"/>
                  <w:szCs w:val="20"/>
                  <w:shd w:val="clear" w:color="auto" w:fill="FFFFFF"/>
                </w:rPr>
              </m:ctrlPr>
            </m:dPr>
            <m:e>
              <m:eqArr>
                <m:eqArrPr>
                  <m:ctrlPr>
                    <w:rPr>
                      <w:rFonts w:ascii="Cambria Math" w:hAnsi="Cambria Math" w:cs="Times New Roman"/>
                      <w:i/>
                      <w:color w:val="000000"/>
                      <w:sz w:val="20"/>
                      <w:szCs w:val="20"/>
                      <w:shd w:val="clear" w:color="auto" w:fill="FFFFFF"/>
                    </w:rPr>
                  </m:ctrlPr>
                </m:eqArrPr>
                <m:e>
                  <m:m>
                    <m:mPr>
                      <m:mcs>
                        <m:mc>
                          <m:mcPr>
                            <m:count m:val="1"/>
                            <m:mcJc m:val="left"/>
                          </m:mcPr>
                        </m:mc>
                      </m:mcs>
                      <m:ctrlPr>
                        <w:rPr>
                          <w:rFonts w:ascii="Cambria Math" w:hAnsi="Cambria Math" w:cs="Times New Roman"/>
                          <w:i/>
                          <w:color w:val="000000"/>
                          <w:sz w:val="20"/>
                          <w:szCs w:val="20"/>
                          <w:shd w:val="clear" w:color="auto" w:fill="FFFFFF"/>
                        </w:rPr>
                      </m:ctrlPr>
                    </m:mPr>
                    <m:mr>
                      <m:e>
                        <m:r>
                          <w:rPr>
                            <w:rFonts w:ascii="Cambria Math" w:hAnsi="Cambria Math" w:cs="Times New Roman"/>
                            <w:sz w:val="20"/>
                            <w:szCs w:val="20"/>
                          </w:rPr>
                          <m:t>t≠</m:t>
                        </m:r>
                        <m:sSub>
                          <m:sSubPr>
                            <m:ctrlPr>
                              <w:rPr>
                                <w:rFonts w:ascii="Cambria Math" w:hAnsi="Cambria Math" w:cs="Times New Roman"/>
                                <w:i/>
                                <w:iCs/>
                                <w:sz w:val="20"/>
                                <w:szCs w:val="20"/>
                              </w:rPr>
                            </m:ctrlPr>
                          </m:sSubPr>
                          <m:e>
                            <m:r>
                              <w:rPr>
                                <w:rFonts w:ascii="Cambria Math" w:hAnsi="Cambria Math" w:cs="Times New Roman"/>
                                <w:sz w:val="20"/>
                                <w:szCs w:val="20"/>
                              </w:rPr>
                              <m:t>T</m:t>
                            </m:r>
                            <m:ctrlPr>
                              <w:rPr>
                                <w:rFonts w:ascii="Cambria Math" w:hAnsi="Cambria Math" w:cs="Times New Roman"/>
                                <w:i/>
                                <w:sz w:val="20"/>
                                <w:szCs w:val="20"/>
                              </w:rPr>
                            </m:ctrlPr>
                          </m:e>
                          <m:sub>
                            <m:r>
                              <w:rPr>
                                <w:rFonts w:ascii="Cambria Math" w:hAnsi="Cambria Math" w:cs="Times New Roman"/>
                                <w:sz w:val="20"/>
                                <w:szCs w:val="20"/>
                              </w:rPr>
                              <m:t>s,X</m:t>
                            </m:r>
                          </m:sub>
                        </m:sSub>
                        <m:r>
                          <w:rPr>
                            <w:rFonts w:ascii="Cambria Math" w:hAnsi="Cambria Math" w:cs="Times New Roman"/>
                            <w:color w:val="000000"/>
                            <w:sz w:val="20"/>
                            <w:szCs w:val="20"/>
                            <w:shd w:val="clear" w:color="auto" w:fill="FFFFFF"/>
                          </w:rPr>
                          <m:t>⇒0</m:t>
                        </m:r>
                      </m:e>
                    </m:mr>
                    <m:mr>
                      <m:e>
                        <m:r>
                          <w:rPr>
                            <w:rFonts w:ascii="Cambria Math" w:hAnsi="Cambria Math" w:cs="Times New Roman"/>
                            <w:sz w:val="20"/>
                            <w:szCs w:val="20"/>
                          </w:rPr>
                          <m:t>t=</m:t>
                        </m:r>
                        <m:sSub>
                          <m:sSubPr>
                            <m:ctrlPr>
                              <w:rPr>
                                <w:rFonts w:ascii="Cambria Math" w:hAnsi="Cambria Math" w:cs="Times New Roman"/>
                                <w:i/>
                                <w:iCs/>
                                <w:sz w:val="20"/>
                                <w:szCs w:val="20"/>
                              </w:rPr>
                            </m:ctrlPr>
                          </m:sSubPr>
                          <m:e>
                            <m:r>
                              <w:rPr>
                                <w:rFonts w:ascii="Cambria Math" w:hAnsi="Cambria Math" w:cs="Times New Roman"/>
                                <w:sz w:val="20"/>
                                <w:szCs w:val="20"/>
                              </w:rPr>
                              <m:t>T</m:t>
                            </m:r>
                            <m:ctrlPr>
                              <w:rPr>
                                <w:rFonts w:ascii="Cambria Math" w:hAnsi="Cambria Math" w:cs="Times New Roman"/>
                                <w:i/>
                                <w:sz w:val="20"/>
                                <w:szCs w:val="20"/>
                              </w:rPr>
                            </m:ctrlPr>
                          </m:e>
                          <m:sub>
                            <m:r>
                              <w:rPr>
                                <w:rFonts w:ascii="Cambria Math" w:hAnsi="Cambria Math" w:cs="Times New Roman"/>
                                <w:sz w:val="20"/>
                                <w:szCs w:val="20"/>
                              </w:rPr>
                              <m:t>s,X</m:t>
                            </m:r>
                          </m:sub>
                        </m:sSub>
                        <m:r>
                          <w:rPr>
                            <w:rFonts w:ascii="Cambria Math" w:hAnsi="Cambria Math" w:cs="Times New Roman"/>
                            <w:color w:val="000000"/>
                            <w:sz w:val="20"/>
                            <w:szCs w:val="20"/>
                            <w:shd w:val="clear" w:color="auto" w:fill="FFFFFF"/>
                          </w:rPr>
                          <m:t xml:space="preserve">⇒0.01⋅m </m:t>
                        </m:r>
                      </m:e>
                    </m:mr>
                  </m:m>
                </m:e>
                <m:e>
                  <m:r>
                    <w:rPr>
                      <w:rFonts w:ascii="Cambria Math" w:hAnsi="Cambria Math" w:cs="Times New Roman"/>
                      <w:color w:val="000000"/>
                      <w:sz w:val="20"/>
                      <w:szCs w:val="20"/>
                      <w:shd w:val="clear" w:color="auto" w:fill="FFFFFF"/>
                    </w:rPr>
                    <m:t xml:space="preserve"> </m:t>
                  </m:r>
                </m:e>
              </m:eqArr>
            </m:e>
          </m:d>
        </m:oMath>
      </m:oMathPara>
    </w:p>
    <w:p w14:paraId="426F53BC" w14:textId="77777777" w:rsidR="003C7D7C" w:rsidRPr="00D5680E" w:rsidRDefault="00000000" w:rsidP="003C7D7C">
      <w:pPr>
        <w:pBdr>
          <w:top w:val="nil"/>
          <w:left w:val="nil"/>
          <w:bottom w:val="nil"/>
          <w:right w:val="nil"/>
          <w:between w:val="nil"/>
        </w:pBdr>
        <w:rPr>
          <w:rFonts w:ascii="Times New Roman" w:hAnsi="Times New Roman" w:cs="Times New Roman"/>
          <w:sz w:val="20"/>
          <w:szCs w:val="20"/>
        </w:rPr>
      </w:pPr>
      <m:oMathPara>
        <m:oMathParaPr>
          <m:jc m:val="left"/>
        </m:oMathParaPr>
        <m:oMath>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σ</m:t>
              </m:r>
            </m:e>
            <m:sub>
              <m:r>
                <w:rPr>
                  <w:rFonts w:ascii="Cambria Math" w:hAnsi="Cambria Math" w:cs="Times New Roman"/>
                  <w:color w:val="000000"/>
                  <w:sz w:val="20"/>
                  <w:szCs w:val="20"/>
                  <w:shd w:val="clear" w:color="auto" w:fill="FFFFFF"/>
                </w:rPr>
                <m:t>Y</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color w:val="000000"/>
              <w:sz w:val="20"/>
              <w:szCs w:val="20"/>
              <w:shd w:val="clear" w:color="auto" w:fill="FFFFFF"/>
            </w:rPr>
            <m:t>≔</m:t>
          </m:r>
          <m:d>
            <m:dPr>
              <m:begChr m:val="{"/>
              <m:endChr m:val=""/>
              <m:ctrlPr>
                <w:rPr>
                  <w:rFonts w:ascii="Cambria Math" w:hAnsi="Cambria Math" w:cs="Times New Roman"/>
                  <w:i/>
                  <w:color w:val="000000"/>
                  <w:sz w:val="20"/>
                  <w:szCs w:val="20"/>
                  <w:shd w:val="clear" w:color="auto" w:fill="FFFFFF"/>
                </w:rPr>
              </m:ctrlPr>
            </m:dPr>
            <m:e>
              <m:eqArr>
                <m:eqArrPr>
                  <m:ctrlPr>
                    <w:rPr>
                      <w:rFonts w:ascii="Cambria Math" w:hAnsi="Cambria Math" w:cs="Times New Roman"/>
                      <w:i/>
                      <w:color w:val="000000"/>
                      <w:sz w:val="20"/>
                      <w:szCs w:val="20"/>
                      <w:shd w:val="clear" w:color="auto" w:fill="FFFFFF"/>
                    </w:rPr>
                  </m:ctrlPr>
                </m:eqArrPr>
                <m:e>
                  <m:m>
                    <m:mPr>
                      <m:mcs>
                        <m:mc>
                          <m:mcPr>
                            <m:count m:val="1"/>
                            <m:mcJc m:val="left"/>
                          </m:mcPr>
                        </m:mc>
                      </m:mcs>
                      <m:ctrlPr>
                        <w:rPr>
                          <w:rFonts w:ascii="Cambria Math" w:hAnsi="Cambria Math" w:cs="Times New Roman"/>
                          <w:i/>
                          <w:color w:val="000000"/>
                          <w:sz w:val="20"/>
                          <w:szCs w:val="20"/>
                          <w:shd w:val="clear" w:color="auto" w:fill="FFFFFF"/>
                        </w:rPr>
                      </m:ctrlPr>
                    </m:mPr>
                    <m:mr>
                      <m:e>
                        <m:r>
                          <w:rPr>
                            <w:rFonts w:ascii="Cambria Math" w:hAnsi="Cambria Math" w:cs="Times New Roman"/>
                            <w:sz w:val="20"/>
                            <w:szCs w:val="20"/>
                          </w:rPr>
                          <m:t>t≠</m:t>
                        </m:r>
                        <m:sSub>
                          <m:sSubPr>
                            <m:ctrlPr>
                              <w:rPr>
                                <w:rFonts w:ascii="Cambria Math" w:hAnsi="Cambria Math" w:cs="Times New Roman"/>
                                <w:i/>
                                <w:iCs/>
                                <w:sz w:val="20"/>
                                <w:szCs w:val="20"/>
                              </w:rPr>
                            </m:ctrlPr>
                          </m:sSubPr>
                          <m:e>
                            <m:r>
                              <w:rPr>
                                <w:rFonts w:ascii="Cambria Math" w:hAnsi="Cambria Math" w:cs="Times New Roman"/>
                                <w:sz w:val="20"/>
                                <w:szCs w:val="20"/>
                              </w:rPr>
                              <m:t>T</m:t>
                            </m:r>
                            <m:ctrlPr>
                              <w:rPr>
                                <w:rFonts w:ascii="Cambria Math" w:hAnsi="Cambria Math" w:cs="Times New Roman"/>
                                <w:i/>
                                <w:sz w:val="20"/>
                                <w:szCs w:val="20"/>
                              </w:rPr>
                            </m:ctrlPr>
                          </m:e>
                          <m:sub>
                            <m:r>
                              <w:rPr>
                                <w:rFonts w:ascii="Cambria Math" w:hAnsi="Cambria Math" w:cs="Times New Roman"/>
                                <w:sz w:val="20"/>
                                <w:szCs w:val="20"/>
                              </w:rPr>
                              <m:t>s,Y</m:t>
                            </m:r>
                          </m:sub>
                        </m:sSub>
                        <m:r>
                          <w:rPr>
                            <w:rFonts w:ascii="Cambria Math" w:hAnsi="Cambria Math" w:cs="Times New Roman"/>
                            <w:color w:val="000000"/>
                            <w:sz w:val="20"/>
                            <w:szCs w:val="20"/>
                            <w:shd w:val="clear" w:color="auto" w:fill="FFFFFF"/>
                          </w:rPr>
                          <m:t>⇒0</m:t>
                        </m:r>
                      </m:e>
                    </m:mr>
                    <m:mr>
                      <m:e>
                        <m:r>
                          <w:rPr>
                            <w:rFonts w:ascii="Cambria Math" w:hAnsi="Cambria Math" w:cs="Times New Roman"/>
                            <w:sz w:val="20"/>
                            <w:szCs w:val="20"/>
                          </w:rPr>
                          <m:t>t=</m:t>
                        </m:r>
                        <m:sSub>
                          <m:sSubPr>
                            <m:ctrlPr>
                              <w:rPr>
                                <w:rFonts w:ascii="Cambria Math" w:hAnsi="Cambria Math" w:cs="Times New Roman"/>
                                <w:i/>
                                <w:iCs/>
                                <w:sz w:val="20"/>
                                <w:szCs w:val="20"/>
                              </w:rPr>
                            </m:ctrlPr>
                          </m:sSubPr>
                          <m:e>
                            <m:r>
                              <w:rPr>
                                <w:rFonts w:ascii="Cambria Math" w:hAnsi="Cambria Math" w:cs="Times New Roman"/>
                                <w:sz w:val="20"/>
                                <w:szCs w:val="20"/>
                              </w:rPr>
                              <m:t>T</m:t>
                            </m:r>
                            <m:ctrlPr>
                              <w:rPr>
                                <w:rFonts w:ascii="Cambria Math" w:hAnsi="Cambria Math" w:cs="Times New Roman"/>
                                <w:i/>
                                <w:sz w:val="20"/>
                                <w:szCs w:val="20"/>
                              </w:rPr>
                            </m:ctrlPr>
                          </m:e>
                          <m:sub>
                            <m:r>
                              <w:rPr>
                                <w:rFonts w:ascii="Cambria Math" w:hAnsi="Cambria Math" w:cs="Times New Roman"/>
                                <w:sz w:val="20"/>
                                <w:szCs w:val="20"/>
                              </w:rPr>
                              <m:t>s,Y</m:t>
                            </m:r>
                          </m:sub>
                        </m:sSub>
                        <m:r>
                          <w:rPr>
                            <w:rFonts w:ascii="Cambria Math" w:hAnsi="Cambria Math" w:cs="Times New Roman"/>
                            <w:color w:val="000000"/>
                            <w:sz w:val="20"/>
                            <w:szCs w:val="20"/>
                            <w:shd w:val="clear" w:color="auto" w:fill="FFFFFF"/>
                          </w:rPr>
                          <m:t xml:space="preserve">⇒0.01⋅m </m:t>
                        </m:r>
                      </m:e>
                    </m:mr>
                  </m:m>
                </m:e>
                <m:e>
                  <m:r>
                    <w:rPr>
                      <w:rFonts w:ascii="Cambria Math" w:hAnsi="Cambria Math" w:cs="Times New Roman"/>
                      <w:color w:val="000000"/>
                      <w:sz w:val="20"/>
                      <w:szCs w:val="20"/>
                      <w:shd w:val="clear" w:color="auto" w:fill="FFFFFF"/>
                    </w:rPr>
                    <m:t xml:space="preserve"> </m:t>
                  </m:r>
                </m:e>
              </m:eqArr>
            </m:e>
          </m:d>
        </m:oMath>
      </m:oMathPara>
    </w:p>
    <w:p w14:paraId="43EC2771" w14:textId="77777777" w:rsidR="003C7D7C" w:rsidRPr="00D5680E" w:rsidRDefault="00000000" w:rsidP="003C7D7C">
      <w:pPr>
        <w:pBdr>
          <w:top w:val="nil"/>
          <w:left w:val="nil"/>
          <w:bottom w:val="nil"/>
          <w:right w:val="nil"/>
          <w:between w:val="nil"/>
        </w:pBdr>
        <w:jc w:val="both"/>
        <w:rPr>
          <w:rFonts w:ascii="Times New Roman" w:hAnsi="Times New Roman" w:cs="Times New Roman"/>
          <w:color w:val="000000"/>
          <w:sz w:val="20"/>
          <w:szCs w:val="20"/>
          <w:shd w:val="clear" w:color="auto" w:fill="FFFFFF"/>
        </w:rPr>
      </w:pPr>
      <m:oMathPara>
        <m:oMathParaPr>
          <m:jc m:val="left"/>
        </m:oMathParaPr>
        <m:oMath>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p</m:t>
              </m:r>
            </m:e>
            <m:sub>
              <m:acc>
                <m:accPr>
                  <m:chr m:val="̃"/>
                  <m:ctrlPr>
                    <w:rPr>
                      <w:rFonts w:ascii="Cambria Math" w:hAnsi="Cambria Math" w:cs="Times New Roman"/>
                      <w:i/>
                      <w:color w:val="000000"/>
                      <w:sz w:val="20"/>
                      <w:szCs w:val="20"/>
                      <w:shd w:val="clear" w:color="auto" w:fill="FFFFFF"/>
                    </w:rPr>
                  </m:ctrlPr>
                </m:accPr>
                <m:e>
                  <m:r>
                    <w:rPr>
                      <w:rFonts w:ascii="Cambria Math" w:hAnsi="Cambria Math" w:cs="Times New Roman"/>
                      <w:color w:val="000000"/>
                      <w:sz w:val="20"/>
                      <w:szCs w:val="20"/>
                      <w:shd w:val="clear" w:color="auto" w:fill="FFFFFF"/>
                    </w:rPr>
                    <m:t>N</m:t>
                  </m:r>
                </m:e>
              </m:acc>
              <m:r>
                <w:rPr>
                  <w:rFonts w:ascii="Cambria Math" w:hAnsi="Cambria Math" w:cs="Times New Roman"/>
                  <w:color w:val="000000"/>
                  <w:sz w:val="20"/>
                  <w:szCs w:val="20"/>
                  <w:shd w:val="clear" w:color="auto" w:fill="FFFFFF"/>
                </w:rPr>
                <m:t>,X</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color w:val="000000"/>
              <w:sz w:val="20"/>
              <w:szCs w:val="20"/>
              <w:shd w:val="clear" w:color="auto" w:fill="FFFFFF"/>
            </w:rPr>
            <m:t>≔</m:t>
          </m:r>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p</m:t>
              </m:r>
            </m:e>
            <m:sub>
              <m:r>
                <w:rPr>
                  <w:rFonts w:ascii="Cambria Math" w:hAnsi="Cambria Math" w:cs="Times New Roman"/>
                  <w:color w:val="000000"/>
                  <w:sz w:val="20"/>
                  <w:szCs w:val="20"/>
                  <w:shd w:val="clear" w:color="auto" w:fill="FFFFFF"/>
                </w:rPr>
                <m:t>N,X</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color w:val="000000"/>
              <w:sz w:val="20"/>
              <w:szCs w:val="20"/>
              <w:shd w:val="clear" w:color="auto" w:fill="FFFFFF"/>
            </w:rPr>
            <m:t>⋅</m:t>
          </m:r>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1-</m:t>
              </m:r>
              <m:f>
                <m:fPr>
                  <m:ctrlPr>
                    <w:rPr>
                      <w:rFonts w:ascii="Cambria Math" w:hAnsi="Cambria Math" w:cs="Times New Roman"/>
                      <w:i/>
                      <w:color w:val="000000"/>
                      <w:sz w:val="20"/>
                      <w:szCs w:val="20"/>
                      <w:shd w:val="clear" w:color="auto" w:fill="FFFFFF"/>
                    </w:rPr>
                  </m:ctrlPr>
                </m:fPr>
                <m:num>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σ</m:t>
                      </m:r>
                    </m:e>
                    <m:sub>
                      <m:r>
                        <w:rPr>
                          <w:rFonts w:ascii="Cambria Math" w:hAnsi="Cambria Math" w:cs="Times New Roman"/>
                          <w:color w:val="000000"/>
                          <w:sz w:val="20"/>
                          <w:szCs w:val="20"/>
                          <w:shd w:val="clear" w:color="auto" w:fill="FFFFFF"/>
                        </w:rPr>
                        <m:t>X</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color w:val="000000"/>
                      <w:sz w:val="20"/>
                      <w:szCs w:val="20"/>
                      <w:shd w:val="clear" w:color="auto" w:fill="FFFFFF"/>
                    </w:rPr>
                    <m:t>+</m:t>
                  </m:r>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σ</m:t>
                      </m:r>
                    </m:e>
                    <m:sub>
                      <m:r>
                        <w:rPr>
                          <w:rFonts w:ascii="Cambria Math" w:hAnsi="Cambria Math" w:cs="Times New Roman"/>
                          <w:color w:val="000000"/>
                          <w:sz w:val="20"/>
                          <w:szCs w:val="20"/>
                          <w:shd w:val="clear" w:color="auto" w:fill="FFFFFF"/>
                        </w:rPr>
                        <m:t>Y</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num>
                <m:den>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p</m:t>
                      </m:r>
                    </m:e>
                    <m:sub>
                      <m:r>
                        <w:rPr>
                          <w:rFonts w:ascii="Cambria Math" w:hAnsi="Cambria Math" w:cs="Times New Roman"/>
                          <w:color w:val="000000"/>
                          <w:sz w:val="20"/>
                          <w:szCs w:val="20"/>
                          <w:shd w:val="clear" w:color="auto" w:fill="FFFFFF"/>
                        </w:rPr>
                        <m:t>S</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den>
              </m:f>
            </m:e>
          </m:d>
          <m:r>
            <w:rPr>
              <w:rFonts w:ascii="Cambria Math" w:hAnsi="Cambria Math" w:cs="Times New Roman"/>
              <w:color w:val="000000"/>
              <w:sz w:val="20"/>
              <w:szCs w:val="20"/>
              <w:shd w:val="clear" w:color="auto" w:fill="FFFFFF"/>
            </w:rPr>
            <m:t>+</m:t>
          </m:r>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σ</m:t>
              </m:r>
            </m:e>
            <m:sub>
              <m:r>
                <w:rPr>
                  <w:rFonts w:ascii="Cambria Math" w:hAnsi="Cambria Math" w:cs="Times New Roman"/>
                  <w:color w:val="000000"/>
                  <w:sz w:val="20"/>
                  <w:szCs w:val="20"/>
                  <w:shd w:val="clear" w:color="auto" w:fill="FFFFFF"/>
                </w:rPr>
                <m:t>X</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oMath>
      </m:oMathPara>
    </w:p>
    <w:p w14:paraId="55B1F337" w14:textId="77777777" w:rsidR="003C7D7C" w:rsidRPr="00516D59" w:rsidRDefault="00000000" w:rsidP="003C7D7C">
      <w:pPr>
        <w:pBdr>
          <w:top w:val="nil"/>
          <w:left w:val="nil"/>
          <w:bottom w:val="nil"/>
          <w:right w:val="nil"/>
          <w:between w:val="nil"/>
        </w:pBdr>
        <w:jc w:val="both"/>
        <w:rPr>
          <w:rFonts w:ascii="Times New Roman" w:hAnsi="Times New Roman" w:cs="Times New Roman"/>
          <w:color w:val="000000"/>
          <w:sz w:val="20"/>
          <w:szCs w:val="20"/>
          <w:shd w:val="clear" w:color="auto" w:fill="FFFFFF"/>
        </w:rPr>
      </w:pPr>
      <m:oMathPara>
        <m:oMathParaPr>
          <m:jc m:val="left"/>
        </m:oMathParaPr>
        <m:oMath>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p</m:t>
              </m:r>
            </m:e>
            <m:sub>
              <m:acc>
                <m:accPr>
                  <m:chr m:val="̃"/>
                  <m:ctrlPr>
                    <w:rPr>
                      <w:rFonts w:ascii="Cambria Math" w:hAnsi="Cambria Math" w:cs="Times New Roman"/>
                      <w:i/>
                      <w:color w:val="000000"/>
                      <w:sz w:val="20"/>
                      <w:szCs w:val="20"/>
                      <w:shd w:val="clear" w:color="auto" w:fill="FFFFFF"/>
                    </w:rPr>
                  </m:ctrlPr>
                </m:accPr>
                <m:e>
                  <m:r>
                    <w:rPr>
                      <w:rFonts w:ascii="Cambria Math" w:hAnsi="Cambria Math" w:cs="Times New Roman"/>
                      <w:color w:val="000000"/>
                      <w:sz w:val="20"/>
                      <w:szCs w:val="20"/>
                      <w:shd w:val="clear" w:color="auto" w:fill="FFFFFF"/>
                    </w:rPr>
                    <m:t>N</m:t>
                  </m:r>
                </m:e>
              </m:acc>
              <m:r>
                <w:rPr>
                  <w:rFonts w:ascii="Cambria Math" w:hAnsi="Cambria Math" w:cs="Times New Roman"/>
                  <w:color w:val="000000"/>
                  <w:sz w:val="20"/>
                  <w:szCs w:val="20"/>
                  <w:shd w:val="clear" w:color="auto" w:fill="FFFFFF"/>
                </w:rPr>
                <m:t>,Y</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color w:val="000000"/>
              <w:sz w:val="20"/>
              <w:szCs w:val="20"/>
              <w:shd w:val="clear" w:color="auto" w:fill="FFFFFF"/>
            </w:rPr>
            <m:t>≔</m:t>
          </m:r>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p</m:t>
              </m:r>
            </m:e>
            <m:sub>
              <m:r>
                <w:rPr>
                  <w:rFonts w:ascii="Cambria Math" w:hAnsi="Cambria Math" w:cs="Times New Roman"/>
                  <w:color w:val="000000"/>
                  <w:sz w:val="20"/>
                  <w:szCs w:val="20"/>
                  <w:shd w:val="clear" w:color="auto" w:fill="FFFFFF"/>
                </w:rPr>
                <m:t>N,Y</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color w:val="000000"/>
              <w:sz w:val="20"/>
              <w:szCs w:val="20"/>
              <w:shd w:val="clear" w:color="auto" w:fill="FFFFFF"/>
            </w:rPr>
            <m:t>⋅</m:t>
          </m:r>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1-</m:t>
              </m:r>
              <m:f>
                <m:fPr>
                  <m:ctrlPr>
                    <w:rPr>
                      <w:rFonts w:ascii="Cambria Math" w:hAnsi="Cambria Math" w:cs="Times New Roman"/>
                      <w:i/>
                      <w:color w:val="000000"/>
                      <w:sz w:val="20"/>
                      <w:szCs w:val="20"/>
                      <w:shd w:val="clear" w:color="auto" w:fill="FFFFFF"/>
                    </w:rPr>
                  </m:ctrlPr>
                </m:fPr>
                <m:num>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σ</m:t>
                      </m:r>
                    </m:e>
                    <m:sub>
                      <m:r>
                        <w:rPr>
                          <w:rFonts w:ascii="Cambria Math" w:hAnsi="Cambria Math" w:cs="Times New Roman"/>
                          <w:color w:val="000000"/>
                          <w:sz w:val="20"/>
                          <w:szCs w:val="20"/>
                          <w:shd w:val="clear" w:color="auto" w:fill="FFFFFF"/>
                        </w:rPr>
                        <m:t>X</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r>
                    <w:rPr>
                      <w:rFonts w:ascii="Cambria Math" w:hAnsi="Cambria Math" w:cs="Times New Roman"/>
                      <w:color w:val="000000"/>
                      <w:sz w:val="20"/>
                      <w:szCs w:val="20"/>
                      <w:shd w:val="clear" w:color="auto" w:fill="FFFFFF"/>
                    </w:rPr>
                    <m:t>+</m:t>
                  </m:r>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σ</m:t>
                      </m:r>
                    </m:e>
                    <m:sub>
                      <m:r>
                        <w:rPr>
                          <w:rFonts w:ascii="Cambria Math" w:hAnsi="Cambria Math" w:cs="Times New Roman"/>
                          <w:color w:val="000000"/>
                          <w:sz w:val="20"/>
                          <w:szCs w:val="20"/>
                          <w:shd w:val="clear" w:color="auto" w:fill="FFFFFF"/>
                        </w:rPr>
                        <m:t>Y</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num>
                <m:den>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p</m:t>
                      </m:r>
                    </m:e>
                    <m:sub>
                      <m:r>
                        <w:rPr>
                          <w:rFonts w:ascii="Cambria Math" w:hAnsi="Cambria Math" w:cs="Times New Roman"/>
                          <w:color w:val="000000"/>
                          <w:sz w:val="20"/>
                          <w:szCs w:val="20"/>
                          <w:shd w:val="clear" w:color="auto" w:fill="FFFFFF"/>
                        </w:rPr>
                        <m:t>S</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den>
              </m:f>
            </m:e>
          </m:d>
          <m:r>
            <w:rPr>
              <w:rFonts w:ascii="Cambria Math" w:hAnsi="Cambria Math" w:cs="Times New Roman"/>
              <w:color w:val="000000"/>
              <w:sz w:val="20"/>
              <w:szCs w:val="20"/>
              <w:shd w:val="clear" w:color="auto" w:fill="FFFFFF"/>
            </w:rPr>
            <m:t>+</m:t>
          </m:r>
          <m:sSub>
            <m:sSubPr>
              <m:ctrlPr>
                <w:rPr>
                  <w:rFonts w:ascii="Cambria Math" w:hAnsi="Cambria Math" w:cs="Times New Roman"/>
                  <w:i/>
                  <w:color w:val="000000"/>
                  <w:sz w:val="20"/>
                  <w:szCs w:val="20"/>
                  <w:shd w:val="clear" w:color="auto" w:fill="FFFFFF"/>
                </w:rPr>
              </m:ctrlPr>
            </m:sSubPr>
            <m:e>
              <m:r>
                <w:rPr>
                  <w:rFonts w:ascii="Cambria Math" w:hAnsi="Cambria Math" w:cs="Times New Roman"/>
                  <w:color w:val="000000"/>
                  <w:sz w:val="20"/>
                  <w:szCs w:val="20"/>
                  <w:shd w:val="clear" w:color="auto" w:fill="FFFFFF"/>
                </w:rPr>
                <m:t>σ</m:t>
              </m:r>
            </m:e>
            <m:sub>
              <m:r>
                <w:rPr>
                  <w:rFonts w:ascii="Cambria Math" w:hAnsi="Cambria Math" w:cs="Times New Roman"/>
                  <w:color w:val="000000"/>
                  <w:sz w:val="20"/>
                  <w:szCs w:val="20"/>
                  <w:shd w:val="clear" w:color="auto" w:fill="FFFFFF"/>
                </w:rPr>
                <m:t>Y</m:t>
              </m:r>
            </m:sub>
          </m:sSub>
          <m:d>
            <m:dPr>
              <m:ctrlPr>
                <w:rPr>
                  <w:rFonts w:ascii="Cambria Math" w:hAnsi="Cambria Math" w:cs="Times New Roman"/>
                  <w:i/>
                  <w:color w:val="000000"/>
                  <w:sz w:val="20"/>
                  <w:szCs w:val="20"/>
                  <w:shd w:val="clear" w:color="auto" w:fill="FFFFFF"/>
                </w:rPr>
              </m:ctrlPr>
            </m:dPr>
            <m:e>
              <m:r>
                <w:rPr>
                  <w:rFonts w:ascii="Cambria Math" w:hAnsi="Cambria Math" w:cs="Times New Roman"/>
                  <w:color w:val="000000"/>
                  <w:sz w:val="20"/>
                  <w:szCs w:val="20"/>
                  <w:shd w:val="clear" w:color="auto" w:fill="FFFFFF"/>
                </w:rPr>
                <m:t>t</m:t>
              </m:r>
            </m:e>
          </m:d>
        </m:oMath>
      </m:oMathPara>
    </w:p>
    <w:p w14:paraId="26CC64AA"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Seeding is an exogenous initialization which happens only once, when the respective strain is not present, and the susceptible compartment can thus only be reduced by exposure from the complementary strain. The seeding values are arbitrarily defined values, just to start the process, sure to be &gt;0, not to leave the simplex, and (because some proofs in the result section would otherwise require case distinctions) not to reduce the susceptible compartment to 0</w:t>
      </w:r>
      <w:r>
        <w:rPr>
          <w:rFonts w:ascii="Times New Roman" w:hAnsi="Times New Roman" w:cs="Times New Roman"/>
          <w:sz w:val="20"/>
          <w:szCs w:val="20"/>
        </w:rPr>
        <w:t xml:space="preserve"> while ensuring a universal lower bound for seeding)</w:t>
      </w:r>
      <w:r w:rsidRPr="00AC5845">
        <w:rPr>
          <w:rFonts w:ascii="Times New Roman" w:hAnsi="Times New Roman" w:cs="Times New Roman"/>
          <w:sz w:val="20"/>
          <w:szCs w:val="20"/>
        </w:rPr>
        <w:t xml:space="preserve">. </w:t>
      </w:r>
    </w:p>
    <w:p w14:paraId="0A3EA5E1"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Before seeding, the </w:t>
      </w:r>
      <w:r>
        <w:rPr>
          <w:rFonts w:ascii="Times New Roman" w:hAnsi="Times New Roman" w:cs="Times New Roman"/>
          <w:sz w:val="20"/>
          <w:szCs w:val="20"/>
        </w:rPr>
        <w:t>unit</w:t>
      </w:r>
      <w:r w:rsidRPr="00AC5845">
        <w:rPr>
          <w:rFonts w:ascii="Times New Roman" w:hAnsi="Times New Roman" w:cs="Times New Roman"/>
          <w:sz w:val="20"/>
          <w:szCs w:val="20"/>
        </w:rPr>
        <w:t xml:space="preserve"> is epidemiologically naive; </w:t>
      </w:r>
    </w:p>
    <w:p w14:paraId="206E4D3B"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m:oMath>
        <m:r>
          <w:rPr>
            <w:rFonts w:ascii="Cambria Math" w:hAnsi="Cambria Math" w:cs="Times New Roman"/>
            <w:sz w:val="20"/>
            <w:szCs w:val="20"/>
          </w:rPr>
          <m:t>t&lt;</m:t>
        </m:r>
        <m:func>
          <m:funcPr>
            <m:ctrlPr>
              <w:rPr>
                <w:rFonts w:ascii="Cambria Math" w:hAnsi="Cambria Math" w:cs="Times New Roman"/>
                <w:sz w:val="20"/>
                <w:szCs w:val="20"/>
              </w:rPr>
            </m:ctrlPr>
          </m:funcPr>
          <m:fName>
            <m:r>
              <m:rPr>
                <m:sty m:val="p"/>
              </m:rPr>
              <w:rPr>
                <w:rFonts w:ascii="Cambria Math" w:hAnsi="Cambria Math" w:cs="Times New Roman"/>
                <w:sz w:val="20"/>
                <w:szCs w:val="20"/>
              </w:rPr>
              <m:t>min</m:t>
            </m:r>
            <m:ctrlPr>
              <w:rPr>
                <w:rFonts w:ascii="Cambria Math" w:hAnsi="Cambria Math" w:cs="Times New Roman"/>
                <w:i/>
                <w:sz w:val="20"/>
                <w:szCs w:val="20"/>
              </w:rPr>
            </m:ctrlPr>
          </m:fName>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s,X</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s,Y</m:t>
                    </m:r>
                  </m:sub>
                </m:sSub>
              </m:e>
            </m:d>
          </m:e>
        </m:func>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=1,</m:t>
        </m:r>
      </m:oMath>
      <w:r w:rsidRPr="00AC5845">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p</m:t>
            </m:r>
          </m:e>
          <m:sub>
            <m:func>
              <m:funcPr>
                <m:ctrlPr>
                  <w:rPr>
                    <w:rFonts w:ascii="Cambria Math" w:hAnsi="Cambria Math" w:cs="Times New Roman"/>
                    <w:sz w:val="20"/>
                    <w:szCs w:val="20"/>
                  </w:rPr>
                </m:ctrlPr>
              </m:funcPr>
              <m:fName>
                <m:r>
                  <m:rPr>
                    <m:sty m:val="p"/>
                  </m:rPr>
                  <w:rPr>
                    <w:rFonts w:ascii="Cambria Math" w:hAnsi="Cambria Math" w:cs="Times New Roman"/>
                    <w:sz w:val="20"/>
                    <w:szCs w:val="20"/>
                  </w:rPr>
                  <m:t>E</m:t>
                </m:r>
                <m:ctrlPr>
                  <w:rPr>
                    <w:rFonts w:ascii="Cambria Math" w:hAnsi="Cambria Math" w:cs="Times New Roman"/>
                    <w:i/>
                    <w:sz w:val="20"/>
                    <w:szCs w:val="20"/>
                  </w:rPr>
                </m:ctrlPr>
              </m:fName>
              <m:e>
                <m:r>
                  <w:rPr>
                    <w:rFonts w:ascii="Cambria Math" w:hAnsi="Cambria Math" w:cs="Times New Roman"/>
                    <w:sz w:val="20"/>
                    <w:szCs w:val="20"/>
                  </w:rPr>
                  <m:t>,X</m:t>
                </m:r>
              </m:e>
            </m:func>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func>
              <m:funcPr>
                <m:ctrlPr>
                  <w:rPr>
                    <w:rFonts w:ascii="Cambria Math" w:hAnsi="Cambria Math" w:cs="Times New Roman"/>
                    <w:sz w:val="20"/>
                    <w:szCs w:val="20"/>
                  </w:rPr>
                </m:ctrlPr>
              </m:funcPr>
              <m:fName>
                <m:r>
                  <m:rPr>
                    <m:sty m:val="p"/>
                  </m:rPr>
                  <w:rPr>
                    <w:rFonts w:ascii="Cambria Math" w:hAnsi="Cambria Math" w:cs="Times New Roman"/>
                    <w:sz w:val="20"/>
                    <w:szCs w:val="20"/>
                  </w:rPr>
                  <m:t>I</m:t>
                </m:r>
                <m:ctrlPr>
                  <w:rPr>
                    <w:rFonts w:ascii="Cambria Math" w:hAnsi="Cambria Math" w:cs="Times New Roman"/>
                    <w:i/>
                    <w:sz w:val="20"/>
                    <w:szCs w:val="20"/>
                  </w:rPr>
                </m:ctrlPr>
              </m:fName>
              <m:e>
                <m:r>
                  <w:rPr>
                    <w:rFonts w:ascii="Cambria Math" w:hAnsi="Cambria Math" w:cs="Times New Roman"/>
                    <w:sz w:val="20"/>
                    <w:szCs w:val="20"/>
                  </w:rPr>
                  <m:t>,X</m:t>
                </m:r>
              </m:e>
            </m:func>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func>
              <m:funcPr>
                <m:ctrlPr>
                  <w:rPr>
                    <w:rFonts w:ascii="Cambria Math" w:hAnsi="Cambria Math" w:cs="Times New Roman"/>
                    <w:sz w:val="20"/>
                    <w:szCs w:val="20"/>
                  </w:rPr>
                </m:ctrlPr>
              </m:funcPr>
              <m:fName>
                <m:r>
                  <m:rPr>
                    <m:sty m:val="p"/>
                  </m:rPr>
                  <w:rPr>
                    <w:rFonts w:ascii="Cambria Math" w:hAnsi="Cambria Math" w:cs="Times New Roman"/>
                    <w:sz w:val="20"/>
                    <w:szCs w:val="20"/>
                  </w:rPr>
                  <m:t>E</m:t>
                </m:r>
                <m:ctrlPr>
                  <w:rPr>
                    <w:rFonts w:ascii="Cambria Math" w:hAnsi="Cambria Math" w:cs="Times New Roman"/>
                    <w:i/>
                    <w:sz w:val="20"/>
                    <w:szCs w:val="20"/>
                  </w:rPr>
                </m:ctrlPr>
              </m:fName>
              <m:e>
                <m:r>
                  <w:rPr>
                    <w:rFonts w:ascii="Cambria Math" w:hAnsi="Cambria Math" w:cs="Times New Roman"/>
                    <w:sz w:val="20"/>
                    <w:szCs w:val="20"/>
                  </w:rPr>
                  <m:t>,Y</m:t>
                </m:r>
              </m:e>
            </m:func>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I,Y</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=0</m:t>
        </m:r>
      </m:oMath>
    </w:p>
    <w:p w14:paraId="42959585"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For </w:t>
      </w:r>
      <m:oMath>
        <m:r>
          <w:rPr>
            <w:rFonts w:ascii="Cambria Math" w:hAnsi="Cambria Math" w:cs="Times New Roman"/>
            <w:sz w:val="20"/>
            <w:szCs w:val="20"/>
          </w:rPr>
          <m:t>t≥</m:t>
        </m:r>
      </m:oMath>
      <w:r w:rsidRPr="00AC5845">
        <w:rPr>
          <w:rFonts w:ascii="Times New Roman" w:hAnsi="Times New Roman" w:cs="Times New Roman"/>
          <w:sz w:val="20"/>
          <w:szCs w:val="20"/>
        </w:rPr>
        <w:t xml:space="preserve"> </w:t>
      </w:r>
      <m:oMath>
        <m:func>
          <m:funcPr>
            <m:ctrlPr>
              <w:rPr>
                <w:rFonts w:ascii="Cambria Math" w:hAnsi="Cambria Math" w:cs="Times New Roman"/>
                <w:sz w:val="20"/>
                <w:szCs w:val="20"/>
              </w:rPr>
            </m:ctrlPr>
          </m:funcPr>
          <m:fName>
            <m:r>
              <m:rPr>
                <m:sty m:val="p"/>
              </m:rPr>
              <w:rPr>
                <w:rFonts w:ascii="Cambria Math" w:hAnsi="Cambria Math" w:cs="Times New Roman"/>
                <w:sz w:val="20"/>
                <w:szCs w:val="20"/>
              </w:rPr>
              <m:t>min</m:t>
            </m:r>
          </m:fName>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s,X</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s,Y</m:t>
                    </m:r>
                  </m:sub>
                </m:sSub>
              </m:e>
            </m:d>
          </m:e>
        </m:func>
      </m:oMath>
      <w:r w:rsidRPr="00AC5845">
        <w:rPr>
          <w:rFonts w:ascii="Times New Roman" w:hAnsi="Times New Roman" w:cs="Times New Roman"/>
          <w:sz w:val="20"/>
          <w:szCs w:val="20"/>
        </w:rPr>
        <w:t xml:space="preserve"> the system evolves according to the following recursion</w:t>
      </w:r>
    </w:p>
    <w:p w14:paraId="7F95D4EC"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t-1</m:t>
                  </m:r>
                </m:e>
              </m:d>
              <m:r>
                <w:rPr>
                  <w:rFonts w:ascii="Cambria Math" w:hAnsi="Cambria Math" w:cs="Times New Roman"/>
                  <w:sz w:val="20"/>
                  <w:szCs w:val="20"/>
                </w:rPr>
                <m:t>-(</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r>
                    <w:rPr>
                      <w:rFonts w:ascii="Cambria Math" w:hAnsi="Cambria Math" w:cs="Times New Roman"/>
                      <w:sz w:val="20"/>
                      <w:szCs w:val="20"/>
                    </w:rPr>
                    <m:t>,X</m:t>
                  </m:r>
                </m:sub>
              </m:sSub>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t-1</m:t>
                  </m:r>
                </m:e>
              </m:d>
              <m:r>
                <w:rPr>
                  <w:rFonts w:ascii="Cambria Math" w:hAnsi="Cambria Math" w:cs="Times New Roman"/>
                  <w:sz w:val="20"/>
                  <w:szCs w:val="20"/>
                </w:rPr>
                <m:t>+</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r>
                    <w:rPr>
                      <w:rFonts w:ascii="Cambria Math" w:hAnsi="Cambria Math" w:cs="Times New Roman"/>
                      <w:sz w:val="20"/>
                      <w:szCs w:val="20"/>
                    </w:rPr>
                    <m:t>,Y</m:t>
                  </m:r>
                </m:sub>
              </m:sSub>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t-1</m:t>
                  </m:r>
                </m:e>
              </m:d>
              <m:r>
                <w:rPr>
                  <w:rFonts w:ascii="Cambria Math" w:hAnsi="Cambria Math" w:cs="Times New Roman"/>
                  <w:sz w:val="20"/>
                  <w:szCs w:val="20"/>
                </w:rPr>
                <m:t>)</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m:t>
              </m:r>
            </m:e>
          </m:d>
          <m:r>
            <w:rPr>
              <w:rFonts w:ascii="Cambria Math" w:hAnsi="Cambria Math" w:cs="Times New Roman"/>
              <w:sz w:val="20"/>
              <w:szCs w:val="20"/>
            </w:rPr>
            <m:t>+m</m:t>
          </m:r>
        </m:oMath>
      </m:oMathPara>
    </w:p>
    <w:p w14:paraId="3216581F"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hAnsi="Cambria Math" w:cs="Times New Roman"/>
                  <w:i/>
                  <w:iCs/>
                  <w:sz w:val="20"/>
                  <w:szCs w:val="20"/>
                </w:rPr>
              </m:ctrlPr>
            </m:e>
            <m:sub>
              <m:r>
                <w:rPr>
                  <w:rFonts w:ascii="Cambria Math" w:hAnsi="Cambria Math" w:cs="Times New Roman"/>
                  <w:sz w:val="20"/>
                  <w:szCs w:val="20"/>
                </w:rPr>
                <m:t>E,X</m:t>
              </m:r>
            </m:sub>
          </m:sSub>
          <m:r>
            <w:rPr>
              <w:rFonts w:ascii="Cambria Math" w:hAnsi="Cambria Math" w:cs="Times New Roman"/>
              <w:sz w:val="20"/>
              <w:szCs w:val="20"/>
            </w:rPr>
            <m:t>(t)=</m:t>
          </m:r>
          <m:d>
            <m:dPr>
              <m:ctrlPr>
                <w:rPr>
                  <w:rFonts w:ascii="Cambria Math" w:hAnsi="Cambria Math" w:cs="Times New Roman"/>
                  <w:sz w:val="20"/>
                  <w:szCs w:val="20"/>
                </w:rPr>
              </m:ctrlPr>
            </m:dPr>
            <m:e>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r>
                    <w:rPr>
                      <w:rFonts w:ascii="Cambria Math" w:hAnsi="Cambria Math" w:cs="Times New Roman"/>
                      <w:sz w:val="20"/>
                      <w:szCs w:val="20"/>
                    </w:rPr>
                    <m:t>,X</m:t>
                  </m:r>
                </m:sub>
              </m:sSub>
              <m:d>
                <m:dPr>
                  <m:ctrlPr>
                    <w:rPr>
                      <w:rFonts w:ascii="Cambria Math" w:hAnsi="Cambria Math" w:cs="Times New Roman"/>
                      <w:i/>
                      <w:sz w:val="20"/>
                      <w:szCs w:val="20"/>
                    </w:rPr>
                  </m:ctrlPr>
                </m:dPr>
                <m:e>
                  <m:r>
                    <w:rPr>
                      <w:rFonts w:ascii="Cambria Math" w:hAnsi="Cambria Math" w:cs="Times New Roman"/>
                      <w:sz w:val="20"/>
                      <w:szCs w:val="20"/>
                    </w:rPr>
                    <m:t>t-1</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E,X</m:t>
                  </m:r>
                </m:sub>
              </m:sSub>
              <m:d>
                <m:dPr>
                  <m:ctrlPr>
                    <w:rPr>
                      <w:rFonts w:ascii="Cambria Math" w:hAnsi="Cambria Math" w:cs="Times New Roman"/>
                      <w:i/>
                      <w:sz w:val="20"/>
                      <w:szCs w:val="20"/>
                    </w:rPr>
                  </m:ctrlPr>
                </m:dPr>
                <m:e>
                  <m:r>
                    <w:rPr>
                      <w:rFonts w:ascii="Cambria Math" w:hAnsi="Cambria Math" w:cs="Times New Roman"/>
                      <w:sz w:val="20"/>
                      <w:szCs w:val="20"/>
                    </w:rPr>
                    <m:t>t-1</m:t>
                  </m:r>
                </m:e>
              </m:d>
              <m:ctrlPr>
                <w:rPr>
                  <w:rFonts w:ascii="Cambria Math" w:hAnsi="Cambria Math" w:cs="Times New Roman"/>
                  <w:i/>
                  <w:sz w:val="20"/>
                  <w:szCs w:val="20"/>
                </w:rPr>
              </m:ctrlP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r>
                <w:rPr>
                  <w:rFonts w:ascii="Cambria Math" w:hAnsi="Cambria Math" w:cs="Times New Roman"/>
                  <w:sz w:val="20"/>
                  <w:szCs w:val="20"/>
                </w:rPr>
                <m:t>,X</m:t>
              </m:r>
            </m:sub>
          </m:sSub>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e>
              </m:d>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m:t>
                  </m:r>
                </m:e>
              </m:d>
            </m:e>
            <m:sup>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+1</m:t>
              </m:r>
            </m:sup>
          </m:sSup>
        </m:oMath>
      </m:oMathPara>
    </w:p>
    <w:p w14:paraId="1E3F76CE"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hAnsi="Cambria Math" w:cs="Times New Roman"/>
                  <w:i/>
                  <w:iCs/>
                  <w:sz w:val="20"/>
                  <w:szCs w:val="20"/>
                </w:rPr>
              </m:ctrlPr>
            </m:e>
            <m:sub>
              <m:r>
                <w:rPr>
                  <w:rFonts w:ascii="Cambria Math" w:hAnsi="Cambria Math" w:cs="Times New Roman"/>
                  <w:sz w:val="20"/>
                  <w:szCs w:val="20"/>
                </w:rPr>
                <m:t>E,Y</m:t>
              </m:r>
            </m:sub>
          </m:sSub>
          <m:r>
            <w:rPr>
              <w:rFonts w:ascii="Cambria Math" w:hAnsi="Cambria Math" w:cs="Times New Roman"/>
              <w:sz w:val="20"/>
              <w:szCs w:val="20"/>
            </w:rPr>
            <m:t>(t)=</m:t>
          </m:r>
          <m:d>
            <m:dPr>
              <m:ctrlPr>
                <w:rPr>
                  <w:rFonts w:ascii="Cambria Math" w:hAnsi="Cambria Math" w:cs="Times New Roman"/>
                  <w:sz w:val="20"/>
                  <w:szCs w:val="20"/>
                </w:rPr>
              </m:ctrlPr>
            </m:dPr>
            <m:e>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r>
                    <w:rPr>
                      <w:rFonts w:ascii="Cambria Math" w:hAnsi="Cambria Math" w:cs="Times New Roman"/>
                      <w:sz w:val="20"/>
                      <w:szCs w:val="20"/>
                    </w:rPr>
                    <m:t>,Y</m:t>
                  </m:r>
                </m:sub>
              </m:sSub>
              <m:d>
                <m:dPr>
                  <m:ctrlPr>
                    <w:rPr>
                      <w:rFonts w:ascii="Cambria Math" w:hAnsi="Cambria Math" w:cs="Times New Roman"/>
                      <w:i/>
                      <w:sz w:val="20"/>
                      <w:szCs w:val="20"/>
                    </w:rPr>
                  </m:ctrlPr>
                </m:dPr>
                <m:e>
                  <m:r>
                    <w:rPr>
                      <w:rFonts w:ascii="Cambria Math" w:hAnsi="Cambria Math" w:cs="Times New Roman"/>
                      <w:sz w:val="20"/>
                      <w:szCs w:val="20"/>
                    </w:rPr>
                    <m:t>t-1</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E,Y</m:t>
                  </m:r>
                </m:sub>
              </m:sSub>
              <m:d>
                <m:dPr>
                  <m:ctrlPr>
                    <w:rPr>
                      <w:rFonts w:ascii="Cambria Math" w:hAnsi="Cambria Math" w:cs="Times New Roman"/>
                      <w:i/>
                      <w:sz w:val="20"/>
                      <w:szCs w:val="20"/>
                    </w:rPr>
                  </m:ctrlPr>
                </m:dPr>
                <m:e>
                  <m:r>
                    <w:rPr>
                      <w:rFonts w:ascii="Cambria Math" w:hAnsi="Cambria Math" w:cs="Times New Roman"/>
                      <w:sz w:val="20"/>
                      <w:szCs w:val="20"/>
                    </w:rPr>
                    <m:t>t-1</m:t>
                  </m:r>
                </m:e>
              </m:d>
              <m:ctrlPr>
                <w:rPr>
                  <w:rFonts w:ascii="Cambria Math" w:hAnsi="Cambria Math" w:cs="Times New Roman"/>
                  <w:i/>
                  <w:sz w:val="20"/>
                  <w:szCs w:val="20"/>
                </w:rPr>
              </m:ctrlP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r>
                <w:rPr>
                  <w:rFonts w:ascii="Cambria Math" w:hAnsi="Cambria Math" w:cs="Times New Roman"/>
                  <w:sz w:val="20"/>
                  <w:szCs w:val="20"/>
                </w:rPr>
                <m:t>,Y</m:t>
              </m:r>
            </m:sub>
          </m:sSub>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e>
              </m:d>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m:t>
                  </m:r>
                </m:e>
              </m:d>
            </m:e>
            <m:sup>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+1</m:t>
              </m:r>
            </m:sup>
          </m:sSup>
        </m:oMath>
      </m:oMathPara>
    </w:p>
    <w:p w14:paraId="03BD72A3"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I,X</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I,X</m:t>
              </m:r>
            </m:sub>
          </m:sSub>
          <m:d>
            <m:dPr>
              <m:ctrlPr>
                <w:rPr>
                  <w:rFonts w:ascii="Cambria Math" w:hAnsi="Cambria Math" w:cs="Times New Roman"/>
                  <w:i/>
                  <w:sz w:val="20"/>
                  <w:szCs w:val="20"/>
                </w:rPr>
              </m:ctrlPr>
            </m:dPr>
            <m:e>
              <m:r>
                <w:rPr>
                  <w:rFonts w:ascii="Cambria Math" w:hAnsi="Cambria Math" w:cs="Times New Roman"/>
                  <w:sz w:val="20"/>
                  <w:szCs w:val="20"/>
                </w:rPr>
                <m:t>t-1</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m:t>
              </m:r>
            </m:e>
          </m:d>
        </m:oMath>
      </m:oMathPara>
    </w:p>
    <w:p w14:paraId="15E39ABA"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m:oMathPara>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r>
                <w:rPr>
                  <w:rFonts w:ascii="Cambria Math" w:hAnsi="Cambria Math" w:cs="Times New Roman"/>
                  <w:sz w:val="20"/>
                  <w:szCs w:val="20"/>
                </w:rPr>
                <m:t>,X</m:t>
              </m:r>
            </m:sub>
          </m:sSub>
          <m:d>
            <m:dPr>
              <m:ctrlPr>
                <w:rPr>
                  <w:rFonts w:ascii="Cambria Math" w:hAnsi="Cambria Math" w:cs="Times New Roman"/>
                  <w:i/>
                  <w:sz w:val="20"/>
                  <w:szCs w:val="20"/>
                </w:rPr>
              </m:ctrlPr>
            </m:dPr>
            <m:e>
              <m:r>
                <w:rPr>
                  <w:rFonts w:ascii="Cambria Math" w:hAnsi="Cambria Math" w:cs="Times New Roman"/>
                  <w:sz w:val="20"/>
                  <w:szCs w:val="20"/>
                </w:rPr>
                <m:t>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e>
              </m:d>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m:t>
                  </m:r>
                </m:e>
              </m:d>
            </m:e>
            <m:sup>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+1</m:t>
              </m:r>
            </m:sup>
          </m:sSup>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r>
                <w:rPr>
                  <w:rFonts w:ascii="Cambria Math" w:hAnsi="Cambria Math" w:cs="Times New Roman"/>
                  <w:sz w:val="20"/>
                  <w:szCs w:val="20"/>
                </w:rPr>
                <m:t>,X</m:t>
              </m:r>
            </m:sub>
          </m:sSub>
          <m:d>
            <m:dPr>
              <m:ctrlPr>
                <w:rPr>
                  <w:rFonts w:ascii="Cambria Math" w:hAnsi="Cambria Math" w:cs="Times New Roman"/>
                  <w:i/>
                  <w:sz w:val="20"/>
                  <w:szCs w:val="20"/>
                </w:rPr>
              </m:ctrlPr>
            </m:dPr>
            <m:e>
              <m:r>
                <w:rPr>
                  <w:rFonts w:ascii="Cambria Math" w:hAnsi="Cambria Math" w:cs="Times New Roman"/>
                  <w:sz w:val="20"/>
                  <w:szCs w:val="20"/>
                </w:rPr>
                <m:t>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e>
              </m:d>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m:t>
                  </m:r>
                </m:e>
              </m:d>
            </m:e>
            <m:sup>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+1</m:t>
              </m:r>
            </m:sup>
          </m:sSup>
        </m:oMath>
      </m:oMathPara>
    </w:p>
    <w:p w14:paraId="57B39E4C"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I,Y</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I,Y</m:t>
              </m:r>
            </m:sub>
          </m:sSub>
          <m:d>
            <m:dPr>
              <m:ctrlPr>
                <w:rPr>
                  <w:rFonts w:ascii="Cambria Math" w:hAnsi="Cambria Math" w:cs="Times New Roman"/>
                  <w:i/>
                  <w:sz w:val="20"/>
                  <w:szCs w:val="20"/>
                </w:rPr>
              </m:ctrlPr>
            </m:dPr>
            <m:e>
              <m:r>
                <w:rPr>
                  <w:rFonts w:ascii="Cambria Math" w:hAnsi="Cambria Math" w:cs="Times New Roman"/>
                  <w:sz w:val="20"/>
                  <w:szCs w:val="20"/>
                </w:rPr>
                <m:t>t-1</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m:t>
              </m:r>
            </m:e>
          </m:d>
        </m:oMath>
      </m:oMathPara>
    </w:p>
    <w:p w14:paraId="20CCA373"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m:oMathPara>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r>
                <w:rPr>
                  <w:rFonts w:ascii="Cambria Math" w:hAnsi="Cambria Math" w:cs="Times New Roman"/>
                  <w:sz w:val="20"/>
                  <w:szCs w:val="20"/>
                </w:rPr>
                <m:t>,Y</m:t>
              </m:r>
            </m:sub>
          </m:sSub>
          <m:d>
            <m:dPr>
              <m:ctrlPr>
                <w:rPr>
                  <w:rFonts w:ascii="Cambria Math" w:hAnsi="Cambria Math" w:cs="Times New Roman"/>
                  <w:i/>
                  <w:sz w:val="20"/>
                  <w:szCs w:val="20"/>
                </w:rPr>
              </m:ctrlPr>
            </m:dPr>
            <m:e>
              <m:r>
                <w:rPr>
                  <w:rFonts w:ascii="Cambria Math" w:hAnsi="Cambria Math" w:cs="Times New Roman"/>
                  <w:sz w:val="20"/>
                  <w:szCs w:val="20"/>
                </w:rPr>
                <m:t>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e>
              </m:d>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m:t>
                  </m:r>
                </m:e>
              </m:d>
            </m:e>
            <m:sup>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+1</m:t>
              </m:r>
            </m:sup>
          </m:sSup>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r>
                <w:rPr>
                  <w:rFonts w:ascii="Cambria Math" w:hAnsi="Cambria Math" w:cs="Times New Roman"/>
                  <w:sz w:val="20"/>
                  <w:szCs w:val="20"/>
                </w:rPr>
                <m:t>,Y</m:t>
              </m:r>
            </m:sub>
          </m:sSub>
          <m:d>
            <m:dPr>
              <m:ctrlPr>
                <w:rPr>
                  <w:rFonts w:ascii="Cambria Math" w:hAnsi="Cambria Math" w:cs="Times New Roman"/>
                  <w:i/>
                  <w:sz w:val="20"/>
                  <w:szCs w:val="20"/>
                </w:rPr>
              </m:ctrlPr>
            </m:dPr>
            <m:e>
              <m:r>
                <w:rPr>
                  <w:rFonts w:ascii="Cambria Math" w:hAnsi="Cambria Math" w:cs="Times New Roman"/>
                  <w:sz w:val="20"/>
                  <w:szCs w:val="20"/>
                </w:rPr>
                <m:t>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e>
              </m:d>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m:t>
                  </m:r>
                </m:e>
              </m:d>
            </m:e>
            <m:sup>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+1</m:t>
              </m:r>
            </m:sup>
          </m:sSup>
        </m:oMath>
      </m:oMathPara>
    </w:p>
    <w:p w14:paraId="65A74472"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sub>
          </m:sSub>
          <m:d>
            <m:dPr>
              <m:ctrlPr>
                <w:rPr>
                  <w:rFonts w:ascii="Cambria Math" w:hAnsi="Cambria Math" w:cs="Times New Roman"/>
                  <w:i/>
                  <w:sz w:val="20"/>
                  <w:szCs w:val="20"/>
                </w:rPr>
              </m:ctrlPr>
            </m:dPr>
            <m:e>
              <m:r>
                <w:rPr>
                  <w:rFonts w:ascii="Cambria Math" w:hAnsi="Cambria Math" w:cs="Times New Roman"/>
                  <w:sz w:val="20"/>
                  <w:szCs w:val="20"/>
                </w:rPr>
                <m:t>t-1</m:t>
              </m:r>
            </m:e>
          </m:d>
          <m: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1-m</m:t>
              </m:r>
            </m:e>
          </m:d>
          <m:r>
            <w:rPr>
              <w:rFonts w:ascii="Cambria Math" w:hAnsi="Cambria Math" w:cs="Times New Roman"/>
              <w:sz w:val="20"/>
              <w:szCs w:val="20"/>
            </w:rPr>
            <m:t>+</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r>
                <w:rPr>
                  <w:rFonts w:ascii="Cambria Math" w:hAnsi="Cambria Math" w:cs="Times New Roman"/>
                  <w:sz w:val="20"/>
                  <w:szCs w:val="20"/>
                </w:rPr>
                <m:t>,X</m:t>
              </m:r>
            </m:sub>
          </m:sSub>
          <m:d>
            <m:dPr>
              <m:ctrlPr>
                <w:rPr>
                  <w:rFonts w:ascii="Cambria Math" w:hAnsi="Cambria Math" w:cs="Times New Roman"/>
                  <w:i/>
                  <w:sz w:val="20"/>
                  <w:szCs w:val="20"/>
                </w:rPr>
              </m:ctrlPr>
            </m:dPr>
            <m:e>
              <m:r>
                <w:rPr>
                  <w:rFonts w:ascii="Cambria Math" w:hAnsi="Cambria Math" w:cs="Times New Roman"/>
                  <w:sz w:val="20"/>
                  <w:szCs w:val="20"/>
                </w:rPr>
                <m:t>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e>
              </m:d>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m:t>
                  </m:r>
                </m:e>
              </m:d>
            </m:e>
            <m:sup>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+1</m:t>
              </m:r>
            </m:sup>
          </m:sSup>
        </m:oMath>
      </m:oMathPara>
    </w:p>
    <w:p w14:paraId="5CF9C92A"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m:oMathPara>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ty m:val="p"/>
                </m:rPr>
                <w:rPr>
                  <w:rFonts w:ascii="Cambria Math" w:hAnsi="Cambria Math" w:cs="Times New Roman"/>
                  <w:sz w:val="20"/>
                  <w:szCs w:val="20"/>
                </w:rPr>
                <m:t>p</m:t>
              </m:r>
              <m:ctrlPr>
                <w:rPr>
                  <w:rFonts w:ascii="Cambria Math" w:hAnsi="Cambria Math" w:cs="Times New Roman"/>
                  <w:sz w:val="20"/>
                  <w:szCs w:val="20"/>
                </w:rPr>
              </m:ctrlPr>
            </m:e>
            <m:sub>
              <m:acc>
                <m:accPr>
                  <m:chr m:val="̃"/>
                  <m:ctrlPr>
                    <w:rPr>
                      <w:rFonts w:ascii="Cambria Math" w:hAnsi="Cambria Math" w:cs="Times New Roman"/>
                      <w:i/>
                      <w:sz w:val="20"/>
                      <w:szCs w:val="20"/>
                    </w:rPr>
                  </m:ctrlPr>
                </m:accPr>
                <m:e>
                  <m:r>
                    <w:rPr>
                      <w:rFonts w:ascii="Cambria Math" w:hAnsi="Cambria Math" w:cs="Times New Roman"/>
                      <w:sz w:val="20"/>
                      <w:szCs w:val="20"/>
                    </w:rPr>
                    <m:t>N</m:t>
                  </m:r>
                </m:e>
              </m:acc>
              <m:r>
                <w:rPr>
                  <w:rFonts w:ascii="Cambria Math" w:hAnsi="Cambria Math" w:cs="Times New Roman"/>
                  <w:sz w:val="20"/>
                  <w:szCs w:val="20"/>
                </w:rPr>
                <m:t>,Y</m:t>
              </m:r>
            </m:sub>
          </m:sSub>
          <m:d>
            <m:dPr>
              <m:ctrlPr>
                <w:rPr>
                  <w:rFonts w:ascii="Cambria Math" w:hAnsi="Cambria Math" w:cs="Times New Roman"/>
                  <w:i/>
                  <w:sz w:val="20"/>
                  <w:szCs w:val="20"/>
                </w:rPr>
              </m:ctrlPr>
            </m:dPr>
            <m:e>
              <m:r>
                <w:rPr>
                  <w:rFonts w:ascii="Cambria Math" w:hAnsi="Cambria Math" w:cs="Times New Roman"/>
                  <w:sz w:val="20"/>
                  <w:szCs w:val="20"/>
                </w:rPr>
                <m:t>t-</m:t>
              </m:r>
              <m:d>
                <m:dPr>
                  <m:ctrlPr>
                    <w:rPr>
                      <w:rFonts w:ascii="Cambria Math" w:hAnsi="Cambria Math" w:cs="Times New Roman"/>
                      <w:i/>
                      <w:sz w:val="20"/>
                      <w:szCs w:val="20"/>
                    </w:rPr>
                  </m:ctrlPr>
                </m:dPr>
                <m:e>
                  <m:r>
                    <w:rPr>
                      <w:rFonts w:ascii="Cambria Math" w:hAnsi="Cambria Math" w:cs="Times New Roman"/>
                      <w:sz w:val="20"/>
                      <w:szCs w:val="20"/>
                    </w:rPr>
                    <m:t>1+</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e>
              </m:d>
            </m:e>
          </m:d>
          <m:r>
            <w:rPr>
              <w:rFonts w:ascii="Cambria Math" w:hAnsi="Cambria Math" w:cs="Times New Roman"/>
              <w:sz w:val="20"/>
              <w:szCs w:val="20"/>
            </w:rPr>
            <m:t>⋅</m:t>
          </m:r>
          <m:sSup>
            <m:sSupPr>
              <m:ctrlPr>
                <w:rPr>
                  <w:rFonts w:ascii="Cambria Math" w:hAnsi="Cambria Math" w:cs="Times New Roman"/>
                  <w:i/>
                  <w:sz w:val="20"/>
                  <w:szCs w:val="20"/>
                </w:rPr>
              </m:ctrlPr>
            </m:sSupPr>
            <m:e>
              <m:d>
                <m:dPr>
                  <m:ctrlPr>
                    <w:rPr>
                      <w:rFonts w:ascii="Cambria Math" w:hAnsi="Cambria Math" w:cs="Times New Roman"/>
                      <w:i/>
                      <w:sz w:val="20"/>
                      <w:szCs w:val="20"/>
                    </w:rPr>
                  </m:ctrlPr>
                </m:dPr>
                <m:e>
                  <m:r>
                    <w:rPr>
                      <w:rFonts w:ascii="Cambria Math" w:hAnsi="Cambria Math" w:cs="Times New Roman"/>
                      <w:sz w:val="20"/>
                      <w:szCs w:val="20"/>
                    </w:rPr>
                    <m:t>1-m</m:t>
                  </m:r>
                </m:e>
              </m:d>
            </m:e>
            <m:sup>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+1</m:t>
              </m:r>
            </m:sup>
          </m:sSup>
        </m:oMath>
      </m:oMathPara>
    </w:p>
    <w:p w14:paraId="75A744D8"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We write</w:t>
      </w:r>
      <w:r w:rsidRPr="00AC5845">
        <w:rPr>
          <w:rFonts w:ascii="Cambria Math" w:hAnsi="Cambria Math" w:cs="Times New Roman"/>
          <w:i/>
          <w:sz w:val="20"/>
          <w:szCs w:val="20"/>
        </w:rPr>
        <w:t xml:space="preserve"> </w:t>
      </w:r>
      <m:oMath>
        <m:sSubSup>
          <m:sSubSupPr>
            <m:ctrlPr>
              <w:rPr>
                <w:rFonts w:ascii="Cambria Math" w:hAnsi="Cambria Math" w:cs="Times New Roman"/>
                <w:i/>
                <w:sz w:val="20"/>
                <w:szCs w:val="20"/>
              </w:rPr>
            </m:ctrlPr>
          </m:sSubSupPr>
          <m:e>
            <m:r>
              <w:rPr>
                <w:rFonts w:ascii="Cambria Math" w:hAnsi="Cambria Math" w:cs="Times New Roman"/>
                <w:sz w:val="20"/>
                <w:szCs w:val="20"/>
              </w:rPr>
              <m:t>p</m:t>
            </m:r>
          </m:e>
          <m:sub>
            <m:r>
              <m:rPr>
                <m:sty m:val="p"/>
              </m:rPr>
              <w:rPr>
                <w:rFonts w:ascii="Cambria Math" w:hAnsi="Cambria Math" w:cs="Times New Roman"/>
                <w:sz w:val="20"/>
                <w:szCs w:val="20"/>
              </w:rPr>
              <m:t>N.X</m:t>
            </m:r>
            <m:ctrlPr>
              <w:rPr>
                <w:rFonts w:ascii="Cambria Math" w:hAnsi="Cambria Math" w:cs="Times New Roman"/>
                <w:sz w:val="20"/>
                <w:szCs w:val="20"/>
              </w:rPr>
            </m:ctrlPr>
          </m:sub>
          <m:sup>
            <m:r>
              <w:rPr>
                <w:rFonts w:ascii="Cambria Math" w:hAnsi="Cambria Math" w:cs="Times New Roman"/>
                <w:sz w:val="20"/>
                <w:szCs w:val="20"/>
              </w:rPr>
              <m:t>*</m:t>
            </m:r>
            <m:ctrlPr>
              <w:rPr>
                <w:rFonts w:ascii="Cambria Math" w:hAnsi="Cambria Math" w:cs="Times New Roman"/>
                <w:sz w:val="20"/>
                <w:szCs w:val="20"/>
              </w:rPr>
            </m:ctrlPr>
          </m:sup>
        </m:sSubSup>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p</m:t>
            </m:r>
          </m:e>
          <m:sub>
            <m:r>
              <m:rPr>
                <m:sty m:val="p"/>
              </m:rPr>
              <w:rPr>
                <w:rFonts w:ascii="Cambria Math" w:hAnsi="Cambria Math" w:cs="Times New Roman"/>
                <w:sz w:val="20"/>
                <w:szCs w:val="20"/>
              </w:rPr>
              <m:t>N.Y</m:t>
            </m:r>
            <m:ctrlPr>
              <w:rPr>
                <w:rFonts w:ascii="Cambria Math" w:hAnsi="Cambria Math" w:cs="Times New Roman"/>
                <w:sz w:val="20"/>
                <w:szCs w:val="20"/>
              </w:rPr>
            </m:ctrlPr>
          </m:sub>
          <m:sup>
            <m:r>
              <w:rPr>
                <w:rFonts w:ascii="Cambria Math" w:hAnsi="Cambria Math" w:cs="Times New Roman"/>
                <w:sz w:val="20"/>
                <w:szCs w:val="20"/>
              </w:rPr>
              <m:t>*</m:t>
            </m:r>
            <m:ctrlPr>
              <w:rPr>
                <w:rFonts w:ascii="Cambria Math" w:hAnsi="Cambria Math" w:cs="Times New Roman"/>
                <w:sz w:val="20"/>
                <w:szCs w:val="20"/>
              </w:rPr>
            </m:ctrlPr>
          </m:sup>
        </m:sSubSup>
        <m:r>
          <w:rPr>
            <w:rFonts w:ascii="Cambria Math" w:hAnsi="Cambria Math" w:cs="Times New Roman"/>
            <w:sz w:val="20"/>
            <w:szCs w:val="20"/>
          </w:rPr>
          <m:t>,</m:t>
        </m:r>
        <m:sSubSup>
          <m:sSubSupPr>
            <m:ctrlPr>
              <w:rPr>
                <w:rFonts w:ascii="Cambria Math" w:hAnsi="Cambria Math" w:cs="Times New Roman"/>
                <w:i/>
                <w:sz w:val="20"/>
                <w:szCs w:val="20"/>
              </w:rPr>
            </m:ctrlPr>
          </m:sSubSupPr>
          <m:e>
            <m:sSubSup>
              <m:sSubSupPr>
                <m:ctrlPr>
                  <w:rPr>
                    <w:rFonts w:ascii="Cambria Math" w:hAnsi="Cambria Math" w:cs="Times New Roman"/>
                    <w:i/>
                    <w:sz w:val="20"/>
                    <w:szCs w:val="20"/>
                  </w:rPr>
                </m:ctrlPr>
              </m:sSubSupPr>
              <m:e>
                <m:r>
                  <w:rPr>
                    <w:rFonts w:ascii="Cambria Math" w:hAnsi="Cambria Math" w:cs="Times New Roman"/>
                    <w:sz w:val="20"/>
                    <w:szCs w:val="20"/>
                  </w:rPr>
                  <m:t>p</m:t>
                </m:r>
              </m:e>
              <m:sub>
                <m:r>
                  <m:rPr>
                    <m:sty m:val="p"/>
                  </m:rPr>
                  <w:rPr>
                    <w:rFonts w:ascii="Cambria Math" w:hAnsi="Cambria Math" w:cs="Times New Roman"/>
                    <w:sz w:val="20"/>
                    <w:szCs w:val="20"/>
                  </w:rPr>
                  <m:t>E.X</m:t>
                </m:r>
                <m:ctrlPr>
                  <w:rPr>
                    <w:rFonts w:ascii="Cambria Math" w:hAnsi="Cambria Math" w:cs="Times New Roman"/>
                    <w:sz w:val="20"/>
                    <w:szCs w:val="20"/>
                  </w:rPr>
                </m:ctrlPr>
              </m:sub>
              <m:sup>
                <m:r>
                  <w:rPr>
                    <w:rFonts w:ascii="Cambria Math" w:hAnsi="Cambria Math" w:cs="Times New Roman"/>
                    <w:sz w:val="20"/>
                    <w:szCs w:val="20"/>
                  </w:rPr>
                  <m:t>*</m:t>
                </m:r>
                <m:ctrlPr>
                  <w:rPr>
                    <w:rFonts w:ascii="Cambria Math" w:hAnsi="Cambria Math" w:cs="Times New Roman"/>
                    <w:sz w:val="20"/>
                    <w:szCs w:val="20"/>
                  </w:rPr>
                </m:ctrlPr>
              </m:sup>
            </m:sSubSup>
            <m:r>
              <m:rPr>
                <m:sty m:val="p"/>
              </m:rPr>
              <w:rPr>
                <w:rFonts w:ascii="Cambria Math" w:hAnsi="Cambria Math" w:cs="Times New Roman"/>
                <w:sz w:val="20"/>
                <w:szCs w:val="20"/>
              </w:rPr>
              <m:t>,</m:t>
            </m:r>
            <m:r>
              <w:rPr>
                <w:rFonts w:ascii="Cambria Math"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p</m:t>
                </m:r>
              </m:e>
              <m:sub>
                <m:r>
                  <m:rPr>
                    <m:sty m:val="p"/>
                  </m:rPr>
                  <w:rPr>
                    <w:rFonts w:ascii="Cambria Math" w:hAnsi="Cambria Math" w:cs="Times New Roman"/>
                    <w:sz w:val="20"/>
                    <w:szCs w:val="20"/>
                  </w:rPr>
                  <m:t>E.Y</m:t>
                </m:r>
                <m:ctrlPr>
                  <w:rPr>
                    <w:rFonts w:ascii="Cambria Math" w:hAnsi="Cambria Math" w:cs="Times New Roman"/>
                    <w:sz w:val="20"/>
                    <w:szCs w:val="20"/>
                  </w:rPr>
                </m:ctrlPr>
              </m:sub>
              <m:sup>
                <m:r>
                  <w:rPr>
                    <w:rFonts w:ascii="Cambria Math" w:hAnsi="Cambria Math" w:cs="Times New Roman"/>
                    <w:sz w:val="20"/>
                    <w:szCs w:val="20"/>
                  </w:rPr>
                  <m:t>*</m:t>
                </m:r>
                <m:ctrlPr>
                  <w:rPr>
                    <w:rFonts w:ascii="Cambria Math" w:hAnsi="Cambria Math" w:cs="Times New Roman"/>
                    <w:sz w:val="20"/>
                    <w:szCs w:val="20"/>
                  </w:rPr>
                </m:ctrlPr>
              </m:sup>
            </m:sSubSup>
            <m:r>
              <w:rPr>
                <w:rFonts w:ascii="Cambria Math" w:hAnsi="Cambria Math" w:cs="Times New Roman"/>
                <w:sz w:val="20"/>
                <w:szCs w:val="20"/>
              </w:rPr>
              <m:t>,p</m:t>
            </m:r>
          </m:e>
          <m:sub>
            <m:r>
              <m:rPr>
                <m:sty m:val="p"/>
              </m:rPr>
              <w:rPr>
                <w:rFonts w:ascii="Cambria Math" w:hAnsi="Cambria Math" w:cs="Times New Roman"/>
                <w:sz w:val="20"/>
                <w:szCs w:val="20"/>
              </w:rPr>
              <m:t>I,X</m:t>
            </m:r>
            <m:ctrlPr>
              <w:rPr>
                <w:rFonts w:ascii="Cambria Math" w:hAnsi="Cambria Math" w:cs="Times New Roman"/>
                <w:sz w:val="20"/>
                <w:szCs w:val="20"/>
              </w:rPr>
            </m:ctrlPr>
          </m:sub>
          <m:sup>
            <m:r>
              <w:rPr>
                <w:rFonts w:ascii="Cambria Math" w:hAnsi="Cambria Math" w:cs="Times New Roman"/>
                <w:sz w:val="20"/>
                <w:szCs w:val="20"/>
              </w:rPr>
              <m:t>*</m:t>
            </m:r>
            <m:ctrlPr>
              <w:rPr>
                <w:rFonts w:ascii="Cambria Math" w:hAnsi="Cambria Math" w:cs="Times New Roman"/>
                <w:sz w:val="20"/>
                <w:szCs w:val="20"/>
              </w:rPr>
            </m:ctrlPr>
          </m:sup>
        </m:sSubSup>
      </m:oMath>
      <w:r w:rsidRPr="00AC5845">
        <w:rPr>
          <w:rFonts w:ascii="Times New Roman" w:hAnsi="Times New Roman" w:cs="Times New Roman"/>
          <w:sz w:val="20"/>
          <w:szCs w:val="20"/>
        </w:rPr>
        <w:t>,</w:t>
      </w:r>
      <w:r w:rsidRPr="00AC5845">
        <w:rPr>
          <w:rFonts w:ascii="Cambria Math" w:hAnsi="Cambria Math" w:cs="Times New Roman"/>
          <w:i/>
          <w:sz w:val="20"/>
          <w:szCs w:val="20"/>
        </w:rPr>
        <w:t xml:space="preserve"> </w:t>
      </w:r>
      <m:oMath>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.Y</m:t>
            </m:r>
            <m:ctrlPr>
              <w:rPr>
                <w:rFonts w:ascii="Cambria Math" w:hAnsi="Cambria Math" w:cs="Times New Roman"/>
                <w:sz w:val="20"/>
                <w:szCs w:val="20"/>
              </w:rPr>
            </m:ctrlPr>
          </m:sub>
          <m:sup>
            <m:r>
              <w:rPr>
                <w:rFonts w:ascii="Cambria Math" w:hAnsi="Cambria Math" w:cs="Times New Roman"/>
                <w:sz w:val="20"/>
                <w:szCs w:val="20"/>
              </w:rPr>
              <m:t>*</m:t>
            </m:r>
            <m:ctrlPr>
              <w:rPr>
                <w:rFonts w:ascii="Cambria Math" w:hAnsi="Cambria Math" w:cs="Times New Roman"/>
                <w:sz w:val="20"/>
                <w:szCs w:val="20"/>
              </w:rPr>
            </m:ctrlPr>
          </m:sup>
        </m:sSubSup>
      </m:oMath>
      <w:r w:rsidRPr="00AC5845">
        <w:rPr>
          <w:rFonts w:ascii="Times New Roman" w:hAnsi="Times New Roman" w:cs="Times New Roman"/>
          <w:sz w:val="20"/>
          <w:szCs w:val="20"/>
        </w:rPr>
        <w:t xml:space="preserve"> for the endemic fixed-point values of either strain in the absence of the other one, if they exist.</w:t>
      </w:r>
    </w:p>
    <w:p w14:paraId="2D090496" w14:textId="77777777" w:rsidR="003C7D7C" w:rsidRDefault="003C7D7C" w:rsidP="003C7D7C">
      <w:pPr>
        <w:pBdr>
          <w:top w:val="nil"/>
          <w:left w:val="nil"/>
          <w:bottom w:val="nil"/>
          <w:right w:val="nil"/>
          <w:between w:val="nil"/>
        </w:pBdr>
        <w:jc w:val="both"/>
        <w:rPr>
          <w:rFonts w:ascii="Times New Roman" w:hAnsi="Times New Roman" w:cs="Times New Roman"/>
          <w:sz w:val="20"/>
          <w:szCs w:val="20"/>
        </w:rPr>
      </w:pPr>
      <w:r w:rsidRPr="001607B9">
        <w:rPr>
          <w:rFonts w:ascii="Times New Roman" w:hAnsi="Times New Roman" w:cs="Times New Roman"/>
          <w:sz w:val="20"/>
          <w:szCs w:val="20"/>
          <w:u w:val="single"/>
        </w:rPr>
        <w:t>Perturbation and shift extension:</w:t>
      </w:r>
      <w:r>
        <w:rPr>
          <w:rFonts w:ascii="Times New Roman" w:hAnsi="Times New Roman" w:cs="Times New Roman"/>
          <w:sz w:val="20"/>
          <w:szCs w:val="20"/>
        </w:rPr>
        <w:t xml:space="preserve"> </w:t>
      </w:r>
      <w:r w:rsidRPr="00AC5845">
        <w:rPr>
          <w:rFonts w:ascii="Times New Roman" w:hAnsi="Times New Roman" w:cs="Times New Roman"/>
          <w:sz w:val="20"/>
          <w:szCs w:val="20"/>
        </w:rPr>
        <w:t xml:space="preserve">We will discuss </w:t>
      </w:r>
      <w:r>
        <w:rPr>
          <w:rFonts w:ascii="Times New Roman" w:hAnsi="Times New Roman" w:cs="Times New Roman"/>
          <w:sz w:val="20"/>
          <w:szCs w:val="20"/>
        </w:rPr>
        <w:t>TRTU</w:t>
      </w:r>
      <w:r w:rsidRPr="00AC5845">
        <w:rPr>
          <w:rFonts w:ascii="Times New Roman" w:hAnsi="Times New Roman" w:cs="Times New Roman"/>
          <w:sz w:val="20"/>
          <w:szCs w:val="20"/>
        </w:rPr>
        <w:t xml:space="preserve"> behavior starting at a point in state space which cannot be reached by the dynamics described above, particularly responses to change of parameters starting at the fixed point for the parameters before the change. </w:t>
      </w:r>
      <w:r w:rsidRPr="00295744">
        <w:rPr>
          <w:rFonts w:ascii="Times New Roman" w:hAnsi="Times New Roman" w:cs="Times New Roman"/>
          <w:sz w:val="20"/>
          <w:szCs w:val="20"/>
        </w:rPr>
        <w:t>In these analyses, a shift specifies not only the compartment fractions at the shift time but also the finite exposure history required by the delayed recursion. When the shift starts from a fixed point, this is the corresponding constant fixed-point history.</w:t>
      </w:r>
    </w:p>
    <w:p w14:paraId="4E01BA8B" w14:textId="77777777" w:rsidR="003C7D7C" w:rsidRPr="00AC5845" w:rsidRDefault="003C7D7C" w:rsidP="003C7D7C">
      <w:pPr>
        <w:pStyle w:val="Heading2"/>
        <w:numPr>
          <w:ilvl w:val="1"/>
          <w:numId w:val="3"/>
        </w:numPr>
        <w:tabs>
          <w:tab w:val="num" w:pos="360"/>
        </w:tabs>
        <w:ind w:left="0" w:firstLine="0"/>
        <w:rPr>
          <w:rFonts w:ascii="Calibri" w:hAnsi="Calibri" w:cs="Calibri"/>
        </w:rPr>
      </w:pPr>
      <w:r w:rsidRPr="00AC5845">
        <w:rPr>
          <w:rFonts w:ascii="Calibri" w:hAnsi="Calibri" w:cs="Calibri"/>
        </w:rPr>
        <w:t xml:space="preserve">Turnover-renewed </w:t>
      </w:r>
      <w:r>
        <w:rPr>
          <w:rFonts w:ascii="Calibri" w:hAnsi="Calibri" w:cs="Calibri"/>
        </w:rPr>
        <w:t xml:space="preserve">transmission </w:t>
      </w:r>
      <w:r w:rsidRPr="00AC5845">
        <w:rPr>
          <w:rFonts w:ascii="Calibri" w:hAnsi="Calibri" w:cs="Calibri"/>
        </w:rPr>
        <w:t>aggregates (</w:t>
      </w:r>
      <w:r>
        <w:rPr>
          <w:rFonts w:ascii="Calibri" w:hAnsi="Calibri" w:cs="Calibri"/>
        </w:rPr>
        <w:t>TRTA</w:t>
      </w:r>
      <w:r w:rsidRPr="00AC5845">
        <w:rPr>
          <w:rFonts w:ascii="Calibri" w:hAnsi="Calibri" w:cs="Calibri"/>
        </w:rPr>
        <w:t>)</w:t>
      </w:r>
    </w:p>
    <w:p w14:paraId="335E4E59" w14:textId="77777777" w:rsidR="003C7D7C" w:rsidRPr="00AE431F" w:rsidRDefault="003C7D7C" w:rsidP="003C7D7C">
      <w:pPr>
        <w:pBdr>
          <w:top w:val="nil"/>
          <w:left w:val="nil"/>
          <w:bottom w:val="nil"/>
          <w:right w:val="nil"/>
          <w:between w:val="nil"/>
        </w:pBdr>
        <w:jc w:val="both"/>
        <w:rPr>
          <w:rFonts w:ascii="Times New Roman" w:hAnsi="Times New Roman" w:cs="Times New Roman"/>
          <w:sz w:val="20"/>
          <w:szCs w:val="20"/>
          <w:lang w:val="en-GB"/>
        </w:rPr>
      </w:pPr>
      <w:r w:rsidRPr="0038290F">
        <w:rPr>
          <w:rFonts w:ascii="Times New Roman" w:hAnsi="Times New Roman" w:cs="Times New Roman"/>
          <w:sz w:val="20"/>
          <w:szCs w:val="20"/>
        </w:rPr>
        <w:t>A turnover-renewed trans</w:t>
      </w:r>
      <w:r>
        <w:rPr>
          <w:rFonts w:ascii="Times New Roman" w:hAnsi="Times New Roman" w:cs="Times New Roman"/>
          <w:sz w:val="20"/>
          <w:szCs w:val="20"/>
        </w:rPr>
        <w:t>mission</w:t>
      </w:r>
      <w:r w:rsidRPr="0038290F">
        <w:rPr>
          <w:rFonts w:ascii="Times New Roman" w:hAnsi="Times New Roman" w:cs="Times New Roman"/>
          <w:sz w:val="20"/>
          <w:szCs w:val="20"/>
        </w:rPr>
        <w:t xml:space="preserve"> aggregate (TRTA) is defined as a</w:t>
      </w:r>
      <w:r>
        <w:rPr>
          <w:rFonts w:ascii="Times New Roman" w:hAnsi="Times New Roman" w:cs="Times New Roman"/>
          <w:sz w:val="20"/>
          <w:szCs w:val="20"/>
        </w:rPr>
        <w:t xml:space="preserve"> finite, indexed</w:t>
      </w:r>
      <w:r w:rsidRPr="0038290F">
        <w:rPr>
          <w:rFonts w:ascii="Times New Roman" w:hAnsi="Times New Roman" w:cs="Times New Roman"/>
          <w:sz w:val="20"/>
          <w:szCs w:val="20"/>
        </w:rPr>
        <w:t xml:space="preserve"> set of TRTUs together with a weight function on that set and a specification of seeding offsets. Only the seeding sequence</w:t>
      </w:r>
      <w:r>
        <w:rPr>
          <w:rFonts w:ascii="Times New Roman" w:hAnsi="Times New Roman" w:cs="Times New Roman"/>
          <w:sz w:val="20"/>
          <w:szCs w:val="20"/>
        </w:rPr>
        <w:t xml:space="preserve"> as such</w:t>
      </w:r>
      <w:r w:rsidRPr="0038290F">
        <w:rPr>
          <w:rFonts w:ascii="Times New Roman" w:hAnsi="Times New Roman" w:cs="Times New Roman"/>
          <w:sz w:val="20"/>
          <w:szCs w:val="20"/>
        </w:rPr>
        <w:t xml:space="preserve"> is represented: whether seeding occurs through direct flow between TRTUs, through intermediate transmission steps, or from a common source is left unspecified. A TRTA therefore provides a high-level abstraction of a collection of TRTUs in which a virus is seeded at different times. </w:t>
      </w:r>
      <w:r w:rsidRPr="00F67FDF">
        <w:rPr>
          <w:rFonts w:ascii="Times New Roman" w:hAnsi="Times New Roman" w:cs="Times New Roman"/>
          <w:sz w:val="20"/>
          <w:szCs w:val="20"/>
        </w:rPr>
        <w:t>Epidemic propagation across multiple healthcare and community settings is one possible real-world analogue</w:t>
      </w:r>
      <w:r w:rsidRPr="0038290F">
        <w:rPr>
          <w:rFonts w:ascii="Times New Roman" w:hAnsi="Times New Roman" w:cs="Times New Roman"/>
          <w:sz w:val="20"/>
          <w:szCs w:val="20"/>
        </w:rPr>
        <w:t xml:space="preserve"> [</w:t>
      </w:r>
      <w:r w:rsidRPr="00AE431F">
        <w:rPr>
          <w:rFonts w:ascii="Times New Roman" w:hAnsi="Times New Roman" w:cs="Times New Roman"/>
          <w:sz w:val="20"/>
          <w:szCs w:val="20"/>
        </w:rPr>
        <w:t xml:space="preserve">Austin et al., 1999; </w:t>
      </w:r>
      <w:proofErr w:type="spellStart"/>
      <w:r w:rsidRPr="00AE431F">
        <w:rPr>
          <w:rFonts w:ascii="Times New Roman" w:hAnsi="Times New Roman" w:cs="Times New Roman"/>
          <w:sz w:val="20"/>
          <w:szCs w:val="20"/>
        </w:rPr>
        <w:t>Lazo</w:t>
      </w:r>
      <w:proofErr w:type="spellEnd"/>
      <w:r w:rsidRPr="00AE431F">
        <w:rPr>
          <w:rFonts w:ascii="Times New Roman" w:hAnsi="Times New Roman" w:cs="Times New Roman"/>
          <w:sz w:val="20"/>
          <w:szCs w:val="20"/>
        </w:rPr>
        <w:t xml:space="preserve"> and De </w:t>
      </w:r>
      <w:proofErr w:type="spellStart"/>
      <w:r w:rsidRPr="00AE431F">
        <w:rPr>
          <w:rFonts w:ascii="Times New Roman" w:hAnsi="Times New Roman" w:cs="Times New Roman"/>
          <w:sz w:val="20"/>
          <w:szCs w:val="20"/>
        </w:rPr>
        <w:t>Cezaro</w:t>
      </w:r>
      <w:proofErr w:type="spellEnd"/>
      <w:r w:rsidRPr="00AE431F">
        <w:rPr>
          <w:rFonts w:ascii="Times New Roman" w:hAnsi="Times New Roman" w:cs="Times New Roman"/>
          <w:sz w:val="20"/>
          <w:szCs w:val="20"/>
        </w:rPr>
        <w:t>, 2021</w:t>
      </w:r>
      <w:r w:rsidRPr="00AE431F">
        <w:rPr>
          <w:rFonts w:ascii="Times New Roman" w:hAnsi="Times New Roman" w:cs="Times New Roman"/>
          <w:sz w:val="20"/>
          <w:szCs w:val="20"/>
          <w:lang w:val="en-GB"/>
        </w:rPr>
        <w:t>].</w:t>
      </w:r>
      <w:r>
        <w:rPr>
          <w:rFonts w:ascii="Times New Roman" w:hAnsi="Times New Roman" w:cs="Times New Roman"/>
          <w:sz w:val="20"/>
          <w:szCs w:val="20"/>
          <w:lang w:val="en-GB"/>
        </w:rPr>
        <w:t xml:space="preserve"> T</w:t>
      </w:r>
      <w:r w:rsidRPr="00E8575D">
        <w:rPr>
          <w:rFonts w:ascii="Times New Roman" w:hAnsi="Times New Roman" w:cs="Times New Roman"/>
          <w:sz w:val="20"/>
          <w:szCs w:val="20"/>
        </w:rPr>
        <w:t xml:space="preserve">he TRTA </w:t>
      </w:r>
      <w:r>
        <w:rPr>
          <w:rFonts w:ascii="Times New Roman" w:hAnsi="Times New Roman" w:cs="Times New Roman"/>
          <w:sz w:val="20"/>
          <w:szCs w:val="20"/>
        </w:rPr>
        <w:t xml:space="preserve">model component </w:t>
      </w:r>
      <w:r w:rsidRPr="00E8575D">
        <w:rPr>
          <w:rFonts w:ascii="Times New Roman" w:hAnsi="Times New Roman" w:cs="Times New Roman"/>
          <w:sz w:val="20"/>
          <w:szCs w:val="20"/>
        </w:rPr>
        <w:t xml:space="preserve">does not model specific transmission pathways between TRTUs; it captures only the aggregate consequences of local </w:t>
      </w:r>
      <w:r>
        <w:rPr>
          <w:rFonts w:ascii="Times New Roman" w:hAnsi="Times New Roman" w:cs="Times New Roman"/>
          <w:sz w:val="20"/>
          <w:szCs w:val="20"/>
        </w:rPr>
        <w:t>spread dynamics</w:t>
      </w:r>
      <w:r w:rsidRPr="00E8575D">
        <w:rPr>
          <w:rFonts w:ascii="Times New Roman" w:hAnsi="Times New Roman" w:cs="Times New Roman"/>
          <w:sz w:val="20"/>
          <w:szCs w:val="20"/>
        </w:rPr>
        <w:t xml:space="preserve"> with different seeding times and potentially different unit-level dynamics</w:t>
      </w:r>
      <w:r>
        <w:rPr>
          <w:rFonts w:ascii="Times New Roman" w:hAnsi="Times New Roman" w:cs="Times New Roman"/>
          <w:sz w:val="20"/>
          <w:szCs w:val="20"/>
          <w:lang w:val="en-GB"/>
        </w:rPr>
        <w:t>.</w:t>
      </w:r>
    </w:p>
    <w:p w14:paraId="43F07CBB"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The parameters are </w:t>
      </w:r>
      <m:oMath>
        <m:d>
          <m:dPr>
            <m:begChr m:val="["/>
            <m:endChr m:val="]"/>
            <m:ctrlPr>
              <w:rPr>
                <w:rFonts w:ascii="Cambria Math" w:hAnsi="Cambria Math" w:cs="Times New Roman"/>
                <w:i/>
                <w:sz w:val="20"/>
                <w:szCs w:val="20"/>
              </w:rPr>
            </m:ctrlPr>
          </m:dPr>
          <m:e>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,w</m:t>
            </m:r>
          </m:e>
        </m:d>
      </m:oMath>
      <w:r w:rsidRPr="00AC5845">
        <w:rPr>
          <w:rFonts w:ascii="Times New Roman" w:hAnsi="Times New Roman" w:cs="Times New Roman"/>
          <w:sz w:val="20"/>
          <w:szCs w:val="20"/>
        </w:rPr>
        <w:t xml:space="preserve">, where </w:t>
      </w:r>
      <m:oMath>
        <m:acc>
          <m:accPr>
            <m:ctrlPr>
              <w:rPr>
                <w:rFonts w:ascii="Cambria Math" w:hAnsi="Cambria Math" w:cs="Times New Roman"/>
                <w:i/>
                <w:sz w:val="20"/>
                <w:szCs w:val="20"/>
              </w:rPr>
            </m:ctrlPr>
          </m:accPr>
          <m:e>
            <m:r>
              <w:rPr>
                <w:rFonts w:ascii="Cambria Math" w:hAnsi="Cambria Math" w:cs="Times New Roman"/>
                <w:sz w:val="20"/>
                <w:szCs w:val="20"/>
              </w:rPr>
              <m:t>G</m:t>
            </m:r>
          </m:e>
        </m:acc>
      </m:oMath>
      <w:r w:rsidRPr="00AC5845">
        <w:rPr>
          <w:rFonts w:ascii="Times New Roman" w:hAnsi="Times New Roman" w:cs="Times New Roman"/>
          <w:sz w:val="20"/>
          <w:szCs w:val="20"/>
        </w:rPr>
        <w:t xml:space="preserve"> is a finite set of </w:t>
      </w:r>
      <w:r>
        <w:rPr>
          <w:rFonts w:ascii="Times New Roman" w:hAnsi="Times New Roman" w:cs="Times New Roman"/>
          <w:sz w:val="20"/>
          <w:szCs w:val="20"/>
        </w:rPr>
        <w:t>TRTU</w:t>
      </w:r>
      <w:r w:rsidRPr="00AC5845">
        <w:rPr>
          <w:rFonts w:ascii="Times New Roman" w:hAnsi="Times New Roman" w:cs="Times New Roman"/>
          <w:sz w:val="20"/>
          <w:szCs w:val="20"/>
        </w:rPr>
        <w:t xml:space="preserve">s and </w:t>
      </w:r>
      <m:oMath>
        <m:r>
          <w:rPr>
            <w:rFonts w:ascii="Cambria Math" w:hAnsi="Cambria Math" w:cs="Times New Roman"/>
            <w:sz w:val="20"/>
            <w:szCs w:val="20"/>
          </w:rPr>
          <m:t>w∈</m:t>
        </m:r>
        <m:r>
          <m:rPr>
            <m:sty m:val="p"/>
          </m:rPr>
          <w:rPr>
            <w:rFonts w:ascii="Cambria Math" w:hAnsi="Cambria Math" w:cs="Times New Roman"/>
            <w:sz w:val="20"/>
            <w:szCs w:val="20"/>
          </w:rPr>
          <m:t>Δ(</m:t>
        </m:r>
        <m:acc>
          <m:accPr>
            <m:ctrlPr>
              <w:rPr>
                <w:rFonts w:ascii="Cambria Math" w:hAnsi="Cambria Math" w:cs="Times New Roman"/>
                <w:i/>
                <w:sz w:val="20"/>
                <w:szCs w:val="20"/>
              </w:rPr>
            </m:ctrlPr>
          </m:accPr>
          <m:e>
            <m:r>
              <w:rPr>
                <w:rFonts w:ascii="Cambria Math" w:hAnsi="Cambria Math" w:cs="Times New Roman"/>
                <w:sz w:val="20"/>
                <w:szCs w:val="20"/>
              </w:rPr>
              <m:t>G</m:t>
            </m:r>
          </m:e>
        </m:acc>
        <m:r>
          <m:rPr>
            <m:sty m:val="p"/>
          </m:rPr>
          <w:rPr>
            <w:rFonts w:ascii="Cambria Math" w:hAnsi="Cambria Math" w:cs="Times New Roman"/>
            <w:sz w:val="20"/>
            <w:szCs w:val="20"/>
          </w:rPr>
          <m:t>)</m:t>
        </m:r>
        <m:r>
          <w:rPr>
            <w:rFonts w:ascii="Cambria Math" w:hAnsi="French Script MT" w:cs="Times New Roman"/>
            <w:sz w:val="20"/>
            <w:szCs w:val="20"/>
          </w:rPr>
          <m:t xml:space="preserve"> </m:t>
        </m:r>
      </m:oMath>
      <w:r w:rsidRPr="00AC5845">
        <w:rPr>
          <w:rFonts w:ascii="Times New Roman" w:hAnsi="Times New Roman" w:cs="Times New Roman"/>
          <w:sz w:val="20"/>
          <w:szCs w:val="20"/>
        </w:rPr>
        <w:t xml:space="preserve"> is the weight function. We write </w:t>
      </w:r>
      <m:oMath>
        <m:sSub>
          <m:sSubPr>
            <m:ctrlPr>
              <w:rPr>
                <w:rFonts w:ascii="Cambria Math" w:hAnsi="Cambria Math" w:cs="Times New Roman"/>
                <w:i/>
                <w:iCs/>
                <w:sz w:val="20"/>
                <w:szCs w:val="20"/>
              </w:rPr>
            </m:ctrlPr>
          </m:sSubPr>
          <m:e>
            <m:r>
              <w:rPr>
                <w:rFonts w:ascii="Cambria Math" w:hAnsi="Cambria Math" w:cs="Times New Roman"/>
                <w:sz w:val="20"/>
                <w:szCs w:val="20"/>
              </w:rPr>
              <m:t>T</m:t>
            </m:r>
          </m:e>
          <m:sub>
            <m:d>
              <m:dPr>
                <m:begChr m:val="["/>
                <m:endChr m:val="]"/>
                <m:ctrlPr>
                  <w:rPr>
                    <w:rFonts w:ascii="Cambria Math" w:hAnsi="Cambria Math" w:cs="Times New Roman"/>
                    <w:i/>
                    <w:sz w:val="20"/>
                    <w:szCs w:val="20"/>
                  </w:rPr>
                </m:ctrlPr>
              </m:dPr>
              <m:e>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,w</m:t>
                </m:r>
              </m:e>
            </m:d>
          </m:sub>
        </m:sSub>
      </m:oMath>
      <w:r w:rsidRPr="00AC5845">
        <w:rPr>
          <w:rFonts w:ascii="Times New Roman" w:hAnsi="Times New Roman" w:cs="Times New Roman"/>
          <w:iCs/>
          <w:sz w:val="20"/>
          <w:szCs w:val="20"/>
        </w:rPr>
        <w:t xml:space="preserve"> short for ‘</w:t>
      </w:r>
      <w:r>
        <w:rPr>
          <w:rFonts w:ascii="Times New Roman" w:hAnsi="Times New Roman" w:cs="Times New Roman"/>
          <w:iCs/>
          <w:sz w:val="20"/>
          <w:szCs w:val="20"/>
        </w:rPr>
        <w:t>TRTA</w:t>
      </w:r>
      <w:r w:rsidRPr="00AC5845">
        <w:rPr>
          <w:rFonts w:ascii="Times New Roman" w:hAnsi="Times New Roman" w:cs="Times New Roman"/>
          <w:iCs/>
          <w:sz w:val="20"/>
          <w:szCs w:val="20"/>
        </w:rPr>
        <w:t xml:space="preserve"> with parameters </w:t>
      </w:r>
      <m:oMath>
        <m:sSup>
          <m:sSupPr>
            <m:ctrlPr>
              <w:rPr>
                <w:rFonts w:ascii="Cambria Math" w:hAnsi="Cambria Math" w:cs="Times New Roman"/>
                <w:i/>
                <w:sz w:val="20"/>
                <w:szCs w:val="20"/>
              </w:rPr>
            </m:ctrlPr>
          </m:sSupPr>
          <m:e>
            <m:d>
              <m:dPr>
                <m:begChr m:val="["/>
                <m:endChr m:val="]"/>
                <m:ctrlPr>
                  <w:rPr>
                    <w:rFonts w:ascii="Cambria Math" w:hAnsi="Cambria Math" w:cs="Times New Roman"/>
                    <w:i/>
                    <w:sz w:val="20"/>
                    <w:szCs w:val="20"/>
                  </w:rPr>
                </m:ctrlPr>
              </m:dPr>
              <m:e>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,w</m:t>
                </m:r>
              </m:e>
            </m:d>
          </m:e>
          <m:sup>
            <m:r>
              <w:rPr>
                <w:rFonts w:ascii="Cambria Math" w:hAnsi="Cambria Math" w:cs="Times New Roman"/>
                <w:sz w:val="20"/>
                <w:szCs w:val="20"/>
              </w:rPr>
              <m:t>'</m:t>
            </m:r>
          </m:sup>
        </m:sSup>
        <m:r>
          <w:rPr>
            <w:rFonts w:ascii="Cambria Math" w:hAnsi="Cambria Math" w:cs="Times New Roman"/>
            <w:sz w:val="20"/>
            <w:szCs w:val="20"/>
          </w:rPr>
          <m:t>.</m:t>
        </m:r>
      </m:oMath>
      <w:r>
        <w:rPr>
          <w:rFonts w:ascii="Times New Roman" w:hAnsi="Times New Roman" w:cs="Times New Roman"/>
          <w:sz w:val="20"/>
          <w:szCs w:val="20"/>
        </w:rPr>
        <w:t xml:space="preserve"> </w:t>
      </w:r>
      <w:r w:rsidRPr="00AC5845">
        <w:rPr>
          <w:rFonts w:ascii="Times New Roman" w:hAnsi="Times New Roman" w:cs="Times New Roman"/>
          <w:sz w:val="20"/>
          <w:szCs w:val="20"/>
        </w:rPr>
        <w:t xml:space="preserve">The </w:t>
      </w:r>
      <w:r>
        <w:rPr>
          <w:rFonts w:ascii="Times New Roman" w:hAnsi="Times New Roman" w:cs="Times New Roman"/>
          <w:sz w:val="20"/>
          <w:szCs w:val="20"/>
        </w:rPr>
        <w:t>TRTU</w:t>
      </w:r>
      <w:r w:rsidRPr="00AC5845">
        <w:rPr>
          <w:rFonts w:ascii="Times New Roman" w:hAnsi="Times New Roman" w:cs="Times New Roman"/>
          <w:sz w:val="20"/>
          <w:szCs w:val="20"/>
        </w:rPr>
        <w:t xml:space="preserve">s </w:t>
      </w:r>
      <w:r>
        <w:rPr>
          <w:rFonts w:ascii="Times New Roman" w:hAnsi="Times New Roman" w:cs="Times New Roman"/>
          <w:sz w:val="20"/>
          <w:szCs w:val="20"/>
        </w:rPr>
        <w:t xml:space="preserve">in any TRTA </w:t>
      </w:r>
      <w:r w:rsidRPr="00AC5845">
        <w:rPr>
          <w:rFonts w:ascii="Times New Roman" w:hAnsi="Times New Roman" w:cs="Times New Roman"/>
          <w:sz w:val="20"/>
          <w:szCs w:val="20"/>
        </w:rPr>
        <w:t xml:space="preserve">can differ in </w:t>
      </w:r>
      <w:r>
        <w:rPr>
          <w:rFonts w:ascii="Times New Roman" w:hAnsi="Times New Roman" w:cs="Times New Roman"/>
          <w:sz w:val="20"/>
          <w:szCs w:val="20"/>
        </w:rPr>
        <w:t xml:space="preserve">contact intensity </w:t>
      </w:r>
      <m:oMath>
        <m:r>
          <w:rPr>
            <w:rFonts w:ascii="Cambria Math" w:hAnsi="Cambria Math" w:cs="Times New Roman"/>
            <w:sz w:val="20"/>
            <w:szCs w:val="20"/>
          </w:rPr>
          <m:t>K</m:t>
        </m:r>
      </m:oMath>
      <w:r>
        <w:rPr>
          <w:rFonts w:ascii="Times New Roman" w:hAnsi="Times New Roman" w:cs="Times New Roman"/>
          <w:sz w:val="20"/>
          <w:szCs w:val="20"/>
        </w:rPr>
        <w:t xml:space="preserve">, turnover rate </w:t>
      </w:r>
      <m:oMath>
        <m:r>
          <w:rPr>
            <w:rFonts w:ascii="Cambria Math" w:hAnsi="Cambria Math" w:cs="Times New Roman"/>
            <w:sz w:val="20"/>
            <w:szCs w:val="20"/>
          </w:rPr>
          <m:t>m</m:t>
        </m:r>
      </m:oMath>
      <w:r>
        <w:rPr>
          <w:rFonts w:ascii="Times New Roman" w:hAnsi="Times New Roman" w:cs="Times New Roman"/>
          <w:sz w:val="20"/>
          <w:szCs w:val="20"/>
        </w:rPr>
        <w:t xml:space="preserve"> and seeding indices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oMath>
      <w:r>
        <w:rPr>
          <w:rFonts w:ascii="Times New Roman" w:hAnsi="Times New Roman" w:cs="Times New Roman"/>
          <w:sz w:val="20"/>
          <w:szCs w:val="20"/>
        </w:rPr>
        <w:t xml:space="preserve">, respectively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s,X</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s,Y</m:t>
            </m:r>
          </m:sub>
        </m:sSub>
      </m:oMath>
      <w:r>
        <w:rPr>
          <w:rFonts w:ascii="Times New Roman" w:hAnsi="Times New Roman" w:cs="Times New Roman"/>
          <w:sz w:val="20"/>
          <w:szCs w:val="20"/>
        </w:rPr>
        <w:t xml:space="preserve"> in the two-strain variant,  </w:t>
      </w:r>
      <w:r w:rsidRPr="00AC5845">
        <w:rPr>
          <w:rFonts w:ascii="Times New Roman" w:hAnsi="Times New Roman" w:cs="Times New Roman"/>
          <w:sz w:val="20"/>
          <w:szCs w:val="20"/>
        </w:rPr>
        <w:t xml:space="preserve">but share the state space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S</m:t>
            </m:r>
          </m:e>
          <m:sub>
            <m:r>
              <w:rPr>
                <w:rFonts w:ascii="Cambria Math" w:hAnsi="Cambria Math" w:cs="Times New Roman"/>
                <w:sz w:val="20"/>
                <w:szCs w:val="20"/>
              </w:rPr>
              <m:t>G</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S</m:t>
            </m:r>
          </m:e>
          <m:sub>
            <m:r>
              <w:rPr>
                <w:rFonts w:ascii="Cambria Math" w:hAnsi="Cambria Math" w:cs="Times New Roman"/>
                <w:sz w:val="20"/>
                <w:szCs w:val="20"/>
              </w:rPr>
              <m:t>T</m:t>
            </m:r>
          </m:sub>
        </m:sSub>
      </m:oMath>
      <w:r>
        <w:rPr>
          <w:rFonts w:ascii="Times New Roman" w:hAnsi="Times New Roman" w:cs="Times New Roman"/>
          <w:sz w:val="20"/>
          <w:szCs w:val="20"/>
        </w:rPr>
        <w:t xml:space="preserve"> and virus characteristics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 τ</m:t>
        </m:r>
      </m:oMath>
      <w:r>
        <w:rPr>
          <w:rFonts w:ascii="Times New Roman" w:hAnsi="Times New Roman" w:cs="Times New Roman"/>
          <w:sz w:val="20"/>
          <w:szCs w:val="20"/>
        </w:rPr>
        <w:t xml:space="preserve"> in the single-strain, respectively </w:t>
      </w:r>
      <m:oMath>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 τ</m:t>
            </m:r>
          </m:e>
          <m:sub>
            <m:r>
              <w:rPr>
                <w:rFonts w:ascii="Cambria Math" w:hAnsi="Cambria Math" w:cs="Times New Roman"/>
                <w:sz w:val="20"/>
                <w:szCs w:val="20"/>
              </w:rPr>
              <m:t>X</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oMath>
      <w:r>
        <w:rPr>
          <w:rFonts w:ascii="Times New Roman" w:hAnsi="Times New Roman" w:cs="Times New Roman"/>
          <w:sz w:val="20"/>
          <w:szCs w:val="20"/>
        </w:rPr>
        <w:t xml:space="preserve"> in the two-strain variant</w:t>
      </w:r>
      <w:r w:rsidRPr="00AC5845">
        <w:rPr>
          <w:rFonts w:ascii="Times New Roman" w:hAnsi="Times New Roman" w:cs="Times New Roman"/>
          <w:sz w:val="20"/>
          <w:szCs w:val="20"/>
        </w:rPr>
        <w:t>.</w:t>
      </w:r>
    </w:p>
    <w:p w14:paraId="7BEDE7F3" w14:textId="77777777" w:rsidR="003C7D7C"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The state space of a </w:t>
      </w:r>
      <w:r>
        <w:rPr>
          <w:rFonts w:ascii="Times New Roman" w:hAnsi="Times New Roman" w:cs="Times New Roman"/>
          <w:sz w:val="20"/>
          <w:szCs w:val="20"/>
        </w:rPr>
        <w:t>TRTA</w:t>
      </w:r>
      <w:r w:rsidRPr="00AC5845">
        <w:rPr>
          <w:rFonts w:ascii="Times New Roman" w:hAnsi="Times New Roman" w:cs="Times New Roman"/>
          <w:sz w:val="20"/>
          <w:szCs w:val="20"/>
        </w:rPr>
        <w:t xml:space="preserve"> is the set of assignments of </w:t>
      </w:r>
      <w:r>
        <w:rPr>
          <w:rFonts w:ascii="Times New Roman" w:hAnsi="Times New Roman" w:cs="Times New Roman"/>
          <w:sz w:val="20"/>
          <w:szCs w:val="20"/>
        </w:rPr>
        <w:t>TRTU</w:t>
      </w:r>
      <w:r w:rsidRPr="00AC5845">
        <w:rPr>
          <w:rFonts w:ascii="Times New Roman" w:hAnsi="Times New Roman" w:cs="Times New Roman"/>
          <w:sz w:val="20"/>
          <w:szCs w:val="20"/>
        </w:rPr>
        <w:t xml:space="preserve"> states to the elements of </w:t>
      </w:r>
      <m:oMath>
        <m:acc>
          <m:accPr>
            <m:ctrlPr>
              <w:rPr>
                <w:rFonts w:ascii="Cambria Math" w:hAnsi="Cambria Math" w:cs="Times New Roman"/>
                <w:i/>
                <w:sz w:val="20"/>
                <w:szCs w:val="20"/>
              </w:rPr>
            </m:ctrlPr>
          </m:accPr>
          <m:e>
            <m:r>
              <w:rPr>
                <w:rFonts w:ascii="Cambria Math" w:hAnsi="Cambria Math" w:cs="Times New Roman"/>
                <w:sz w:val="20"/>
                <w:szCs w:val="20"/>
              </w:rPr>
              <m:t>G</m:t>
            </m:r>
          </m:e>
        </m:acc>
      </m:oMath>
      <w:r w:rsidRPr="00AC5845">
        <w:rPr>
          <w:rFonts w:ascii="Times New Roman" w:hAnsi="Times New Roman" w:cs="Times New Roman"/>
          <w:sz w:val="20"/>
          <w:szCs w:val="20"/>
        </w:rPr>
        <w:t xml:space="preserve">. Since all </w:t>
      </w:r>
      <w:r>
        <w:rPr>
          <w:rFonts w:ascii="Times New Roman" w:hAnsi="Times New Roman" w:cs="Times New Roman"/>
          <w:sz w:val="20"/>
          <w:szCs w:val="20"/>
        </w:rPr>
        <w:t>TRTU</w:t>
      </w:r>
      <w:r w:rsidRPr="00AC5845">
        <w:rPr>
          <w:rFonts w:ascii="Times New Roman" w:hAnsi="Times New Roman" w:cs="Times New Roman"/>
          <w:sz w:val="20"/>
          <w:szCs w:val="20"/>
        </w:rPr>
        <w:t xml:space="preserve">s share the same state space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S</m:t>
            </m:r>
          </m:e>
          <m:sub>
            <m:r>
              <w:rPr>
                <w:rFonts w:ascii="Cambria Math" w:hAnsi="Cambria Math" w:cs="Times New Roman"/>
                <w:sz w:val="20"/>
                <w:szCs w:val="20"/>
              </w:rPr>
              <m:t>G</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S</m:t>
            </m:r>
          </m:e>
          <m:sub>
            <m:r>
              <w:rPr>
                <w:rFonts w:ascii="Cambria Math" w:hAnsi="Cambria Math" w:cs="Times New Roman"/>
                <w:sz w:val="20"/>
                <w:szCs w:val="20"/>
              </w:rPr>
              <m:t>T</m:t>
            </m:r>
          </m:sub>
        </m:sSub>
      </m:oMath>
      <w:r w:rsidRPr="00AC5845">
        <w:rPr>
          <w:rFonts w:ascii="Times New Roman" w:hAnsi="Times New Roman" w:cs="Times New Roman"/>
          <w:sz w:val="20"/>
          <w:szCs w:val="20"/>
        </w:rPr>
        <w:t>, this can be written</w:t>
      </w:r>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S</m:t>
            </m:r>
          </m:e>
          <m:sub>
            <m:r>
              <w:rPr>
                <w:rFonts w:ascii="Cambria Math" w:hAnsi="Cambria Math" w:cs="Times New Roman"/>
                <w:sz w:val="20"/>
                <w:szCs w:val="20"/>
              </w:rPr>
              <m:t>TRGA</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m:rPr>
                <m:scr m:val="script"/>
              </m:rPr>
              <w:rPr>
                <w:rFonts w:ascii="Cambria Math" w:hAnsi="Cambria Math" w:cs="Times New Roman"/>
                <w:sz w:val="20"/>
                <w:szCs w:val="20"/>
              </w:rPr>
              <m:t>S</m:t>
            </m:r>
          </m:e>
          <m:sub>
            <m:r>
              <w:rPr>
                <w:rFonts w:ascii="Cambria Math" w:hAnsi="Cambria Math" w:cs="Times New Roman"/>
                <w:sz w:val="20"/>
                <w:szCs w:val="20"/>
              </w:rPr>
              <m:t>T</m:t>
            </m:r>
          </m:sub>
          <m:sup>
            <m:acc>
              <m:accPr>
                <m:ctrlPr>
                  <w:rPr>
                    <w:rFonts w:ascii="Cambria Math" w:hAnsi="Cambria Math" w:cs="Times New Roman"/>
                    <w:i/>
                    <w:sz w:val="20"/>
                    <w:szCs w:val="20"/>
                  </w:rPr>
                </m:ctrlPr>
              </m:accPr>
              <m:e>
                <m:r>
                  <w:rPr>
                    <w:rFonts w:ascii="Cambria Math" w:hAnsi="Cambria Math" w:cs="Times New Roman"/>
                    <w:sz w:val="20"/>
                    <w:szCs w:val="20"/>
                  </w:rPr>
                  <m:t>G</m:t>
                </m:r>
              </m:e>
            </m:acc>
          </m:sup>
        </m:sSubSup>
        <m:r>
          <w:rPr>
            <w:rFonts w:ascii="Cambria Math" w:hAnsi="Cambria Math" w:cs="Times New Roman"/>
            <w:sz w:val="20"/>
            <w:szCs w:val="20"/>
          </w:rPr>
          <m:t xml:space="preserve">. </m:t>
        </m:r>
      </m:oMath>
    </w:p>
    <w:p w14:paraId="70E84332"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The trajectory of the </w:t>
      </w:r>
      <w:r>
        <w:rPr>
          <w:rFonts w:ascii="Times New Roman" w:hAnsi="Times New Roman" w:cs="Times New Roman"/>
          <w:sz w:val="20"/>
          <w:szCs w:val="20"/>
        </w:rPr>
        <w:t>TRTA</w:t>
      </w:r>
      <w:r w:rsidRPr="00AC5845">
        <w:rPr>
          <w:rFonts w:ascii="Times New Roman" w:hAnsi="Times New Roman" w:cs="Times New Roman"/>
          <w:sz w:val="20"/>
          <w:szCs w:val="20"/>
        </w:rPr>
        <w:t xml:space="preserve"> then is the sequence of states:</w:t>
      </w:r>
    </w:p>
    <w:p w14:paraId="1966C0FD"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TRGA</m:t>
            </m:r>
          </m:sub>
        </m:sSub>
        <m:r>
          <w:rPr>
            <w:rFonts w:ascii="Cambria Math" w:hAnsi="Cambria Math" w:cs="Times New Roman"/>
            <w:sz w:val="20"/>
            <w:szCs w:val="20"/>
          </w:rPr>
          <m:t>∈</m:t>
        </m:r>
        <m:sSubSup>
          <m:sSubSupPr>
            <m:ctrlPr>
              <w:rPr>
                <w:rFonts w:ascii="Cambria Math" w:hAnsi="Cambria Math" w:cs="Times New Roman"/>
                <w:i/>
                <w:sz w:val="20"/>
                <w:szCs w:val="20"/>
              </w:rPr>
            </m:ctrlPr>
          </m:sSubSupPr>
          <m:e>
            <m:r>
              <m:rPr>
                <m:scr m:val="script"/>
              </m:rPr>
              <w:rPr>
                <w:rFonts w:ascii="Cambria Math" w:hAnsi="Cambria Math" w:cs="Times New Roman"/>
                <w:sz w:val="20"/>
                <w:szCs w:val="20"/>
              </w:rPr>
              <m:t>S</m:t>
            </m:r>
          </m:e>
          <m:sub>
            <m:r>
              <w:rPr>
                <w:rFonts w:ascii="Cambria Math" w:hAnsi="Cambria Math" w:cs="Times New Roman"/>
                <w:sz w:val="20"/>
                <w:szCs w:val="20"/>
              </w:rPr>
              <m:t>TRTA</m:t>
            </m:r>
          </m:sub>
          <m:sup>
            <m:r>
              <m:rPr>
                <m:scr m:val="double-struck"/>
              </m:rPr>
              <w:rPr>
                <w:rFonts w:ascii="Cambria Math" w:hAnsi="Cambria Math" w:cs="Times New Roman"/>
                <w:sz w:val="20"/>
                <w:szCs w:val="20"/>
              </w:rPr>
              <m:t>Z</m:t>
            </m:r>
          </m:sup>
        </m:sSubSup>
        <m:r>
          <w:rPr>
            <w:rFonts w:ascii="Cambria Math" w:hAnsi="Cambria Math" w:cs="Times New Roman"/>
            <w:sz w:val="20"/>
            <w:szCs w:val="20"/>
          </w:rPr>
          <m:t xml:space="preserve"> </m:t>
        </m:r>
      </m:oMath>
      <w:r w:rsidR="003C7D7C">
        <w:rPr>
          <w:rFonts w:ascii="Times New Roman" w:hAnsi="Times New Roman" w:cs="Times New Roman"/>
          <w:sz w:val="20"/>
          <w:szCs w:val="20"/>
        </w:rPr>
        <w:t xml:space="preserve">with </w:t>
      </w:r>
      <m:oMath>
        <m:r>
          <w:rPr>
            <w:rFonts w:ascii="Cambria Math" w:hAnsi="Cambria Math" w:cs="Times New Roman"/>
            <w:sz w:val="20"/>
            <w:szCs w:val="20"/>
          </w:rPr>
          <m:t>(∀t</m:t>
        </m:r>
        <m:r>
          <m:rPr>
            <m:scr m:val="double-struck"/>
          </m:rPr>
          <w:rPr>
            <w:rFonts w:ascii="Cambria Math" w:hAnsi="Cambria Math" w:cs="Times New Roman"/>
            <w:sz w:val="20"/>
            <w:szCs w:val="20"/>
          </w:rPr>
          <m:t>∈Z)(∀</m:t>
        </m:r>
        <m:r>
          <w:rPr>
            <w:rFonts w:ascii="Cambria Math" w:hAnsi="Cambria Math" w:cs="Times New Roman"/>
            <w:sz w:val="20"/>
            <w:szCs w:val="20"/>
          </w:rPr>
          <m:t>G∈G ̂)(</m:t>
        </m:r>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TRGA</m:t>
            </m:r>
          </m:sub>
        </m:sSub>
        <m:r>
          <w:rPr>
            <w:rFonts w:ascii="Cambria Math" w:hAnsi="Cambria Math" w:cs="Times New Roman"/>
            <w:sz w:val="20"/>
            <w:szCs w:val="20"/>
          </w:rPr>
          <m:t xml:space="preserve"> (t)(G)=</m:t>
        </m:r>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G</m:t>
            </m:r>
          </m:sub>
        </m:sSub>
        <m:r>
          <w:rPr>
            <w:rFonts w:ascii="Cambria Math" w:hAnsi="Cambria Math" w:cs="Times New Roman"/>
            <w:sz w:val="20"/>
            <w:szCs w:val="20"/>
          </w:rPr>
          <m:t xml:space="preserve"> (t)</m:t>
        </m:r>
      </m:oMath>
      <w:r w:rsidR="003C7D7C">
        <w:rPr>
          <w:rFonts w:ascii="Times New Roman" w:hAnsi="Times New Roman" w:cs="Times New Roman"/>
          <w:sz w:val="20"/>
          <w:szCs w:val="20"/>
        </w:rPr>
        <w:t xml:space="preserve"> </w:t>
      </w:r>
      <w:r w:rsidR="003C7D7C" w:rsidRPr="00AC5845">
        <w:rPr>
          <w:rFonts w:ascii="Times New Roman" w:hAnsi="Times New Roman" w:cs="Times New Roman"/>
          <w:sz w:val="20"/>
          <w:szCs w:val="20"/>
        </w:rPr>
        <w:t xml:space="preserve">where </w:t>
      </w:r>
      <m:oMath>
        <m:sSub>
          <m:sSubPr>
            <m:ctrlPr>
              <w:rPr>
                <w:rFonts w:ascii="Cambria Math" w:hAnsi="Cambria Math" w:cs="Times New Roman"/>
                <w:i/>
                <w:sz w:val="20"/>
                <w:szCs w:val="20"/>
              </w:rPr>
            </m:ctrlPr>
          </m:sSubPr>
          <m:e>
            <m:r>
              <w:rPr>
                <w:rFonts w:ascii="Cambria Math" w:hAnsi="Cambria Math" w:cs="Times New Roman"/>
                <w:sz w:val="20"/>
                <w:szCs w:val="20"/>
              </w:rPr>
              <m:t>φ</m:t>
            </m:r>
          </m:e>
          <m:sub>
            <m:r>
              <w:rPr>
                <w:rFonts w:ascii="Cambria Math" w:hAnsi="Cambria Math" w:cs="Times New Roman"/>
                <w:sz w:val="20"/>
                <w:szCs w:val="20"/>
              </w:rPr>
              <m:t>G</m:t>
            </m:r>
          </m:sub>
        </m:sSub>
        <m:d>
          <m:dPr>
            <m:ctrlPr>
              <w:rPr>
                <w:rFonts w:ascii="Cambria Math" w:hAnsi="Cambria Math" w:cs="Times New Roman"/>
                <w:i/>
                <w:sz w:val="20"/>
                <w:szCs w:val="20"/>
              </w:rPr>
            </m:ctrlPr>
          </m:dPr>
          <m:e>
            <m:r>
              <w:rPr>
                <w:rFonts w:ascii="Cambria Math" w:hAnsi="Cambria Math" w:cs="Times New Roman"/>
                <w:sz w:val="20"/>
                <w:szCs w:val="20"/>
              </w:rPr>
              <m:t>t</m:t>
            </m:r>
          </m:e>
        </m:d>
      </m:oMath>
      <w:r w:rsidR="003C7D7C" w:rsidRPr="00AC5845">
        <w:rPr>
          <w:rFonts w:ascii="Times New Roman" w:hAnsi="Times New Roman" w:cs="Times New Roman"/>
          <w:sz w:val="20"/>
          <w:szCs w:val="20"/>
        </w:rPr>
        <w:t xml:space="preserve"> is the trajectory of </w:t>
      </w:r>
      <m:oMath>
        <m:r>
          <w:rPr>
            <w:rFonts w:ascii="Cambria Math" w:hAnsi="Cambria Math" w:cs="Times New Roman"/>
            <w:sz w:val="20"/>
            <w:szCs w:val="20"/>
          </w:rPr>
          <m:t>G</m:t>
        </m:r>
      </m:oMath>
      <w:r w:rsidR="003C7D7C" w:rsidRPr="00AC5845">
        <w:rPr>
          <w:rFonts w:ascii="Times New Roman" w:hAnsi="Times New Roman" w:cs="Times New Roman"/>
          <w:sz w:val="20"/>
          <w:szCs w:val="20"/>
        </w:rPr>
        <w:t xml:space="preserve"> at </w:t>
      </w:r>
      <m:oMath>
        <m:r>
          <w:rPr>
            <w:rFonts w:ascii="Cambria Math" w:hAnsi="Cambria Math" w:cs="Times New Roman"/>
            <w:sz w:val="20"/>
            <w:szCs w:val="20"/>
          </w:rPr>
          <m:t>t</m:t>
        </m:r>
      </m:oMath>
      <w:r w:rsidR="003C7D7C" w:rsidRPr="00AC5845">
        <w:rPr>
          <w:rFonts w:ascii="Times New Roman" w:hAnsi="Times New Roman" w:cs="Times New Roman"/>
          <w:sz w:val="20"/>
          <w:szCs w:val="20"/>
        </w:rPr>
        <w:t>.</w:t>
      </w:r>
    </w:p>
    <w:p w14:paraId="16066C13"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For the fractions of compartments in the </w:t>
      </w:r>
      <w:r>
        <w:rPr>
          <w:rFonts w:ascii="Times New Roman" w:hAnsi="Times New Roman" w:cs="Times New Roman"/>
          <w:sz w:val="20"/>
          <w:szCs w:val="20"/>
        </w:rPr>
        <w:t>TRTA</w:t>
      </w:r>
      <w:r w:rsidRPr="00AC5845">
        <w:rPr>
          <w:rFonts w:ascii="Times New Roman" w:hAnsi="Times New Roman" w:cs="Times New Roman"/>
          <w:sz w:val="20"/>
          <w:szCs w:val="20"/>
        </w:rPr>
        <w:t xml:space="preserve"> at any point in the transition chain, we will write, analogously to the </w:t>
      </w:r>
      <w:r>
        <w:rPr>
          <w:rFonts w:ascii="Times New Roman" w:hAnsi="Times New Roman" w:cs="Times New Roman"/>
          <w:sz w:val="20"/>
          <w:szCs w:val="20"/>
        </w:rPr>
        <w:t>TRTU</w:t>
      </w:r>
      <w:r w:rsidRPr="00AC5845">
        <w:rPr>
          <w:rFonts w:ascii="Times New Roman" w:hAnsi="Times New Roman" w:cs="Times New Roman"/>
          <w:sz w:val="20"/>
          <w:szCs w:val="20"/>
        </w:rPr>
        <w:t xml:space="preserve"> notation:</w:t>
      </w:r>
    </w:p>
    <w:p w14:paraId="0F6CD74B" w14:textId="77777777" w:rsidR="003C7D7C" w:rsidRPr="00AC5845" w:rsidRDefault="00000000" w:rsidP="003C7D7C">
      <w:pPr>
        <w:pBdr>
          <w:top w:val="nil"/>
          <w:left w:val="nil"/>
          <w:bottom w:val="nil"/>
          <w:right w:val="nil"/>
          <w:between w:val="nil"/>
        </w:pBdr>
        <w:jc w:val="both"/>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,w</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G∈</m:t>
              </m:r>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 xml:space="preserve"> </m:t>
              </m:r>
            </m:sub>
            <m:sup/>
            <m:e>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eastAsia="Cambria Math" w:hAnsi="Cambria Math" w:cs="Cambria Math"/>
                      <w:i/>
                      <w:sz w:val="20"/>
                      <w:szCs w:val="20"/>
                    </w:rPr>
                  </m:ctrlPr>
                </m:e>
                <m:sub>
                  <m:r>
                    <w:rPr>
                      <w:rFonts w:ascii="Cambria Math" w:eastAsia="Cambria Math" w:hAnsi="Cambria Math" w:cs="Cambria Math"/>
                      <w:sz w:val="20"/>
                      <w:szCs w:val="20"/>
                    </w:rPr>
                    <m:t>N,G</m:t>
                  </m:r>
                </m:sub>
              </m:sSub>
              <m:d>
                <m:dPr>
                  <m:ctrlPr>
                    <w:rPr>
                      <w:rFonts w:ascii="Cambria Math" w:hAnsi="Cambria Math" w:cs="Times New Roman"/>
                      <w:i/>
                      <w:sz w:val="20"/>
                      <w:szCs w:val="20"/>
                    </w:rPr>
                  </m:ctrlPr>
                </m:dPr>
                <m:e>
                  <m:r>
                    <w:rPr>
                      <w:rFonts w:ascii="Cambria Math" w:hAnsi="Cambria Math" w:cs="Times New Roman"/>
                      <w:sz w:val="20"/>
                      <w:szCs w:val="20"/>
                    </w:rPr>
                    <m:t>t</m:t>
                  </m:r>
                </m:e>
              </m:d>
            </m:e>
          </m:nary>
          <m:r>
            <w:rPr>
              <w:rFonts w:ascii="Cambria Math" w:hAnsi="Cambria Math" w:cs="Times New Roman"/>
              <w:sz w:val="20"/>
              <w:szCs w:val="20"/>
            </w:rPr>
            <m:t>⋅w</m:t>
          </m:r>
          <m:d>
            <m:dPr>
              <m:ctrlPr>
                <w:rPr>
                  <w:rFonts w:ascii="Cambria Math" w:hAnsi="Cambria Math" w:cs="Times New Roman"/>
                  <w:i/>
                  <w:sz w:val="20"/>
                  <w:szCs w:val="20"/>
                </w:rPr>
              </m:ctrlPr>
            </m:dPr>
            <m:e>
              <m:r>
                <w:rPr>
                  <w:rFonts w:ascii="Cambria Math" w:hAnsi="Cambria Math" w:cs="Times New Roman"/>
                  <w:sz w:val="20"/>
                  <w:szCs w:val="20"/>
                </w:rPr>
                <m:t>G</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 xml:space="preserve">       p</m:t>
              </m:r>
            </m:e>
            <m:sub>
              <m:r>
                <w:rPr>
                  <w:rFonts w:ascii="Cambria Math" w:hAnsi="Cambria Math" w:cs="Times New Roman"/>
                  <w:sz w:val="20"/>
                  <w:szCs w:val="20"/>
                </w:rPr>
                <m:t>S,</m:t>
              </m:r>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,w</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G∈</m:t>
              </m:r>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 xml:space="preserve"> </m:t>
              </m:r>
            </m:sub>
            <m:sup/>
            <m:e>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eastAsia="Cambria Math" w:hAnsi="Cambria Math" w:cs="Cambria Math"/>
                      <w:i/>
                      <w:sz w:val="20"/>
                      <w:szCs w:val="20"/>
                    </w:rPr>
                  </m:ctrlPr>
                </m:e>
                <m:sub>
                  <m:r>
                    <w:rPr>
                      <w:rFonts w:ascii="Cambria Math" w:eastAsia="Cambria Math" w:hAnsi="Cambria Math" w:cs="Cambria Math"/>
                      <w:sz w:val="20"/>
                      <w:szCs w:val="20"/>
                    </w:rPr>
                    <m:t>S,G</m:t>
                  </m:r>
                </m:sub>
              </m:sSub>
              <m:d>
                <m:dPr>
                  <m:ctrlPr>
                    <w:rPr>
                      <w:rFonts w:ascii="Cambria Math" w:hAnsi="Cambria Math" w:cs="Times New Roman"/>
                      <w:i/>
                      <w:sz w:val="20"/>
                      <w:szCs w:val="20"/>
                    </w:rPr>
                  </m:ctrlPr>
                </m:dPr>
                <m:e>
                  <m:r>
                    <w:rPr>
                      <w:rFonts w:ascii="Cambria Math" w:hAnsi="Cambria Math" w:cs="Times New Roman"/>
                      <w:sz w:val="20"/>
                      <w:szCs w:val="20"/>
                    </w:rPr>
                    <m:t>t</m:t>
                  </m:r>
                </m:e>
              </m:d>
            </m:e>
          </m:nary>
          <m:r>
            <w:rPr>
              <w:rFonts w:ascii="Cambria Math" w:hAnsi="Cambria Math" w:cs="Times New Roman"/>
              <w:sz w:val="20"/>
              <w:szCs w:val="20"/>
            </w:rPr>
            <m:t>⋅w</m:t>
          </m:r>
          <m:d>
            <m:dPr>
              <m:ctrlPr>
                <w:rPr>
                  <w:rFonts w:ascii="Cambria Math" w:hAnsi="Cambria Math" w:cs="Times New Roman"/>
                  <w:i/>
                  <w:sz w:val="20"/>
                  <w:szCs w:val="20"/>
                </w:rPr>
              </m:ctrlPr>
            </m:dPr>
            <m:e>
              <m:r>
                <w:rPr>
                  <w:rFonts w:ascii="Cambria Math" w:hAnsi="Cambria Math" w:cs="Times New Roman"/>
                  <w:sz w:val="20"/>
                  <w:szCs w:val="20"/>
                </w:rPr>
                <m:t>G</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,w</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G∈</m:t>
              </m:r>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 xml:space="preserve"> </m:t>
              </m:r>
            </m:sub>
            <m:sup/>
            <m:e>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eastAsia="Cambria Math" w:hAnsi="Cambria Math" w:cs="Cambria Math"/>
                      <w:i/>
                      <w:sz w:val="20"/>
                      <w:szCs w:val="20"/>
                    </w:rPr>
                  </m:ctrlPr>
                </m:e>
                <m:sub>
                  <m:r>
                    <w:rPr>
                      <w:rFonts w:ascii="Cambria Math" w:eastAsia="Cambria Math" w:hAnsi="Cambria Math" w:cs="Cambria Math"/>
                      <w:sz w:val="20"/>
                      <w:szCs w:val="20"/>
                    </w:rPr>
                    <m:t>E,G</m:t>
                  </m:r>
                </m:sub>
              </m:sSub>
              <m:d>
                <m:dPr>
                  <m:ctrlPr>
                    <w:rPr>
                      <w:rFonts w:ascii="Cambria Math" w:hAnsi="Cambria Math" w:cs="Times New Roman"/>
                      <w:i/>
                      <w:sz w:val="20"/>
                      <w:szCs w:val="20"/>
                    </w:rPr>
                  </m:ctrlPr>
                </m:dPr>
                <m:e>
                  <m:r>
                    <w:rPr>
                      <w:rFonts w:ascii="Cambria Math" w:hAnsi="Cambria Math" w:cs="Times New Roman"/>
                      <w:sz w:val="20"/>
                      <w:szCs w:val="20"/>
                    </w:rPr>
                    <m:t>t</m:t>
                  </m:r>
                </m:e>
              </m:d>
            </m:e>
          </m:nary>
          <m:r>
            <w:rPr>
              <w:rFonts w:ascii="Cambria Math" w:hAnsi="Cambria Math" w:cs="Times New Roman"/>
              <w:sz w:val="20"/>
              <w:szCs w:val="20"/>
            </w:rPr>
            <m:t>⋅w</m:t>
          </m:r>
          <m:d>
            <m:dPr>
              <m:ctrlPr>
                <w:rPr>
                  <w:rFonts w:ascii="Cambria Math" w:hAnsi="Cambria Math" w:cs="Times New Roman"/>
                  <w:i/>
                  <w:sz w:val="20"/>
                  <w:szCs w:val="20"/>
                </w:rPr>
              </m:ctrlPr>
            </m:dPr>
            <m:e>
              <m:r>
                <w:rPr>
                  <w:rFonts w:ascii="Cambria Math" w:hAnsi="Cambria Math" w:cs="Times New Roman"/>
                  <w:sz w:val="20"/>
                  <w:szCs w:val="20"/>
                </w:rPr>
                <m:t>G</m:t>
              </m:r>
            </m:e>
          </m:d>
          <m:r>
            <w:rPr>
              <w:rFonts w:ascii="Cambria Math" w:hAnsi="Cambria Math" w:cs="Times New Roman"/>
              <w:sz w:val="20"/>
              <w:szCs w:val="20"/>
            </w:rPr>
            <m:t>,</m:t>
          </m:r>
        </m:oMath>
      </m:oMathPara>
    </w:p>
    <w:p w14:paraId="5D8C092C"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m:oMathPara>
        <m:oMathParaPr>
          <m:jc m:val="left"/>
        </m:oMathParaPr>
        <m:oMath>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,w</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G∈</m:t>
              </m:r>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 xml:space="preserve"> </m:t>
              </m:r>
            </m:sub>
            <m:sup/>
            <m:e>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eastAsia="Cambria Math" w:hAnsi="Cambria Math" w:cs="Cambria Math"/>
                      <w:i/>
                      <w:sz w:val="20"/>
                      <w:szCs w:val="20"/>
                    </w:rPr>
                  </m:ctrlPr>
                </m:e>
                <m:sub>
                  <m:r>
                    <w:rPr>
                      <w:rFonts w:ascii="Cambria Math" w:eastAsia="Cambria Math" w:hAnsi="Cambria Math" w:cs="Cambria Math"/>
                      <w:sz w:val="20"/>
                      <w:szCs w:val="20"/>
                    </w:rPr>
                    <m:t>I,G</m:t>
                  </m:r>
                </m:sub>
              </m:sSub>
              <m:d>
                <m:dPr>
                  <m:ctrlPr>
                    <w:rPr>
                      <w:rFonts w:ascii="Cambria Math" w:hAnsi="Cambria Math" w:cs="Times New Roman"/>
                      <w:i/>
                      <w:sz w:val="20"/>
                      <w:szCs w:val="20"/>
                    </w:rPr>
                  </m:ctrlPr>
                </m:dPr>
                <m:e>
                  <m:r>
                    <w:rPr>
                      <w:rFonts w:ascii="Cambria Math" w:hAnsi="Cambria Math" w:cs="Times New Roman"/>
                      <w:sz w:val="20"/>
                      <w:szCs w:val="20"/>
                    </w:rPr>
                    <m:t>t</m:t>
                  </m:r>
                </m:e>
              </m:d>
            </m:e>
          </m:nary>
          <m:r>
            <w:rPr>
              <w:rFonts w:ascii="Cambria Math" w:hAnsi="Cambria Math" w:cs="Times New Roman"/>
              <w:sz w:val="20"/>
              <w:szCs w:val="20"/>
            </w:rPr>
            <m:t>⋅w</m:t>
          </m:r>
          <m:d>
            <m:dPr>
              <m:ctrlPr>
                <w:rPr>
                  <w:rFonts w:ascii="Cambria Math" w:hAnsi="Cambria Math" w:cs="Times New Roman"/>
                  <w:i/>
                  <w:sz w:val="20"/>
                  <w:szCs w:val="20"/>
                </w:rPr>
              </m:ctrlPr>
            </m:dPr>
            <m:e>
              <m:r>
                <w:rPr>
                  <w:rFonts w:ascii="Cambria Math" w:hAnsi="Cambria Math" w:cs="Times New Roman"/>
                  <w:sz w:val="20"/>
                  <w:szCs w:val="20"/>
                </w:rPr>
                <m:t>G</m:t>
              </m:r>
            </m:e>
          </m:d>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R,</m:t>
              </m:r>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,w</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G∈</m:t>
              </m:r>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 xml:space="preserve"> </m:t>
              </m:r>
            </m:sub>
            <m:sup/>
            <m:e>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eastAsia="Cambria Math" w:hAnsi="Cambria Math" w:cs="Cambria Math"/>
                      <w:i/>
                      <w:sz w:val="20"/>
                      <w:szCs w:val="20"/>
                    </w:rPr>
                  </m:ctrlPr>
                </m:e>
                <m:sub>
                  <m:r>
                    <w:rPr>
                      <w:rFonts w:ascii="Cambria Math" w:eastAsia="Cambria Math" w:hAnsi="Cambria Math" w:cs="Cambria Math"/>
                      <w:sz w:val="20"/>
                      <w:szCs w:val="20"/>
                    </w:rPr>
                    <m:t>R,G</m:t>
                  </m:r>
                </m:sub>
              </m:sSub>
              <m:r>
                <w:rPr>
                  <w:rFonts w:ascii="Cambria Math" w:hAnsi="Cambria Math" w:cs="Times New Roman"/>
                  <w:sz w:val="20"/>
                  <w:szCs w:val="20"/>
                </w:rPr>
                <m:t>(t)</m:t>
              </m:r>
            </m:e>
          </m:nary>
          <m:r>
            <w:rPr>
              <w:rFonts w:ascii="Cambria Math" w:hAnsi="Cambria Math" w:cs="Times New Roman"/>
              <w:sz w:val="20"/>
              <w:szCs w:val="20"/>
            </w:rPr>
            <m:t>⋅w</m:t>
          </m:r>
          <m:d>
            <m:dPr>
              <m:ctrlPr>
                <w:rPr>
                  <w:rFonts w:ascii="Cambria Math" w:hAnsi="Cambria Math" w:cs="Times New Roman"/>
                  <w:i/>
                  <w:sz w:val="20"/>
                  <w:szCs w:val="20"/>
                </w:rPr>
              </m:ctrlPr>
            </m:dPr>
            <m:e>
              <m:r>
                <w:rPr>
                  <w:rFonts w:ascii="Cambria Math" w:hAnsi="Cambria Math" w:cs="Times New Roman"/>
                  <w:sz w:val="20"/>
                  <w:szCs w:val="20"/>
                </w:rPr>
                <m:t>G</m:t>
              </m:r>
            </m:e>
          </m:d>
        </m:oMath>
      </m:oMathPara>
    </w:p>
    <w:p w14:paraId="6048CE46" w14:textId="77777777" w:rsidR="003C7D7C"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where </w:t>
      </w:r>
      <m:oMath>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eastAsia="Cambria Math" w:hAnsi="Cambria Math" w:cs="Cambria Math"/>
                <w:i/>
                <w:sz w:val="20"/>
                <w:szCs w:val="20"/>
              </w:rPr>
            </m:ctrlPr>
          </m:e>
          <m:sub>
            <m:r>
              <w:rPr>
                <w:rFonts w:ascii="Cambria Math" w:eastAsia="Cambria Math" w:hAnsi="Cambria Math" w:cs="Cambria Math"/>
                <w:sz w:val="20"/>
                <w:szCs w:val="20"/>
              </w:rPr>
              <m:t>N,G</m:t>
            </m:r>
          </m:sub>
        </m:sSub>
        <m:r>
          <w:rPr>
            <w:rFonts w:ascii="Cambria Math" w:hAnsi="Cambria Math" w:cs="Times New Roman"/>
            <w:sz w:val="20"/>
            <w:szCs w:val="20"/>
          </w:rPr>
          <m:t>(t)</m:t>
        </m:r>
      </m:oMath>
      <w:r w:rsidRPr="00AC5845">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eastAsia="Cambria Math" w:hAnsi="Cambria Math" w:cs="Cambria Math"/>
                <w:i/>
                <w:sz w:val="20"/>
                <w:szCs w:val="20"/>
              </w:rPr>
            </m:ctrlPr>
          </m:e>
          <m:sub>
            <m:r>
              <w:rPr>
                <w:rFonts w:ascii="Cambria Math" w:eastAsia="Cambria Math" w:hAnsi="Cambria Math" w:cs="Cambria Math"/>
                <w:sz w:val="20"/>
                <w:szCs w:val="20"/>
              </w:rPr>
              <m:t>S,G</m:t>
            </m:r>
          </m:sub>
        </m:sSub>
        <m:r>
          <w:rPr>
            <w:rFonts w:ascii="Cambria Math" w:hAnsi="Cambria Math" w:cs="Times New Roman"/>
            <w:sz w:val="20"/>
            <w:szCs w:val="20"/>
          </w:rPr>
          <m:t>(t)</m:t>
        </m:r>
      </m:oMath>
      <w:r w:rsidRPr="00AC5845">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eastAsia="Cambria Math" w:hAnsi="Cambria Math" w:cs="Cambria Math"/>
                <w:i/>
                <w:sz w:val="20"/>
                <w:szCs w:val="20"/>
              </w:rPr>
            </m:ctrlPr>
          </m:e>
          <m:sub>
            <m:r>
              <w:rPr>
                <w:rFonts w:ascii="Cambria Math" w:eastAsia="Cambria Math" w:hAnsi="Cambria Math" w:cs="Cambria Math"/>
                <w:sz w:val="20"/>
                <w:szCs w:val="20"/>
              </w:rPr>
              <m:t>E,G</m:t>
            </m:r>
          </m:sub>
        </m:sSub>
        <m:r>
          <w:rPr>
            <w:rFonts w:ascii="Cambria Math" w:hAnsi="Cambria Math" w:cs="Times New Roman"/>
            <w:sz w:val="20"/>
            <w:szCs w:val="20"/>
          </w:rPr>
          <m:t>(t)</m:t>
        </m:r>
      </m:oMath>
      <w:r w:rsidRPr="00AC5845">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eastAsia="Cambria Math" w:hAnsi="Cambria Math" w:cs="Cambria Math"/>
                <w:i/>
                <w:sz w:val="20"/>
                <w:szCs w:val="20"/>
              </w:rPr>
            </m:ctrlPr>
          </m:e>
          <m:sub>
            <m:r>
              <w:rPr>
                <w:rFonts w:ascii="Cambria Math" w:eastAsia="Cambria Math" w:hAnsi="Cambria Math" w:cs="Cambria Math"/>
                <w:sz w:val="20"/>
                <w:szCs w:val="20"/>
              </w:rPr>
              <m:t>I,G</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eastAsia="Cambria Math" w:hAnsi="Cambria Math" w:cs="Cambria Math"/>
                <w:i/>
                <w:sz w:val="20"/>
                <w:szCs w:val="20"/>
              </w:rPr>
            </m:ctrlPr>
          </m:e>
          <m:sub>
            <m:r>
              <w:rPr>
                <w:rFonts w:ascii="Cambria Math" w:eastAsia="Cambria Math" w:hAnsi="Cambria Math" w:cs="Cambria Math"/>
                <w:sz w:val="20"/>
                <w:szCs w:val="20"/>
              </w:rPr>
              <m:t>R,G</m:t>
            </m:r>
          </m:sub>
        </m:sSub>
        <m:r>
          <w:rPr>
            <w:rFonts w:ascii="Cambria Math" w:hAnsi="Cambria Math" w:cs="Times New Roman"/>
            <w:sz w:val="20"/>
            <w:szCs w:val="20"/>
          </w:rPr>
          <m:t>(t)</m:t>
        </m:r>
      </m:oMath>
      <w:r w:rsidRPr="00AC5845">
        <w:rPr>
          <w:rFonts w:ascii="Times New Roman" w:hAnsi="Times New Roman" w:cs="Times New Roman"/>
          <w:sz w:val="20"/>
          <w:szCs w:val="20"/>
        </w:rPr>
        <w:t xml:space="preserve"> are the respective values for </w:t>
      </w:r>
      <w:r>
        <w:rPr>
          <w:rFonts w:ascii="Times New Roman" w:hAnsi="Times New Roman" w:cs="Times New Roman"/>
          <w:sz w:val="20"/>
          <w:szCs w:val="20"/>
        </w:rPr>
        <w:t>TRTU</w:t>
      </w:r>
      <w:r w:rsidRPr="00AC5845">
        <w:rPr>
          <w:rFonts w:ascii="Times New Roman" w:hAnsi="Times New Roman" w:cs="Times New Roman"/>
          <w:sz w:val="20"/>
          <w:szCs w:val="20"/>
        </w:rPr>
        <w:t xml:space="preserve"> </w:t>
      </w:r>
      <m:oMath>
        <m:r>
          <w:rPr>
            <w:rFonts w:ascii="Cambria Math" w:hAnsi="Cambria Math" w:cs="Times New Roman"/>
            <w:sz w:val="20"/>
            <w:szCs w:val="20"/>
          </w:rPr>
          <m:t>G</m:t>
        </m:r>
      </m:oMath>
      <w:r w:rsidRPr="00AC5845">
        <w:rPr>
          <w:rFonts w:ascii="Times New Roman" w:hAnsi="Times New Roman" w:cs="Times New Roman"/>
          <w:sz w:val="20"/>
          <w:szCs w:val="20"/>
        </w:rPr>
        <w:t>.</w:t>
      </w:r>
      <w:r>
        <w:rPr>
          <w:rFonts w:ascii="Times New Roman" w:hAnsi="Times New Roman" w:cs="Times New Roman"/>
          <w:sz w:val="20"/>
          <w:szCs w:val="20"/>
        </w:rPr>
        <w:t xml:space="preserve"> </w:t>
      </w:r>
      <w:r w:rsidRPr="00BE6EFA">
        <w:rPr>
          <w:rFonts w:ascii="Times New Roman" w:hAnsi="Times New Roman" w:cs="Times New Roman"/>
          <w:sz w:val="20"/>
          <w:szCs w:val="20"/>
        </w:rPr>
        <w:t xml:space="preserve">For an admissible finite </w:t>
      </w:r>
      <w:r>
        <w:rPr>
          <w:rFonts w:ascii="Times New Roman" w:hAnsi="Times New Roman" w:cs="Times New Roman"/>
          <w:sz w:val="20"/>
          <w:szCs w:val="20"/>
        </w:rPr>
        <w:t>single</w:t>
      </w:r>
      <w:r w:rsidRPr="00BE6EFA">
        <w:rPr>
          <w:rFonts w:ascii="Times New Roman" w:hAnsi="Times New Roman" w:cs="Times New Roman"/>
          <w:sz w:val="20"/>
          <w:szCs w:val="20"/>
        </w:rPr>
        <w:t xml:space="preserve">-strain TRTA </w:t>
      </w:r>
      <m:oMath>
        <m:r>
          <m:rPr>
            <m:scr m:val="script"/>
            <m:sty m:val="p"/>
          </m:rPr>
          <w:rPr>
            <w:rFonts w:ascii="Cambria Math" w:hAnsi="Cambria Math" w:cs="Times New Roman"/>
            <w:sz w:val="20"/>
            <w:szCs w:val="20"/>
          </w:rPr>
          <m:t>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T</m:t>
            </m:r>
          </m:e>
          <m:sub>
            <m:d>
              <m:dPr>
                <m:begChr m:val="["/>
                <m:endChr m:val="]"/>
                <m:ctrlPr>
                  <w:rPr>
                    <w:rFonts w:ascii="Cambria Math" w:hAnsi="Cambria Math" w:cs="Times New Roman"/>
                    <w:sz w:val="20"/>
                    <w:szCs w:val="20"/>
                  </w:rPr>
                </m:ctrlPr>
              </m:dPr>
              <m:e>
                <m:acc>
                  <m:accPr>
                    <m:ctrlPr>
                      <w:rPr>
                        <w:rFonts w:ascii="Cambria Math" w:hAnsi="Cambria Math" w:cs="Times New Roman"/>
                        <w:sz w:val="20"/>
                        <w:szCs w:val="20"/>
                      </w:rPr>
                    </m:ctrlPr>
                  </m:accPr>
                  <m:e>
                    <m:r>
                      <w:rPr>
                        <w:rFonts w:ascii="Cambria Math" w:hAnsi="Cambria Math" w:cs="Times New Roman"/>
                        <w:sz w:val="20"/>
                        <w:szCs w:val="20"/>
                      </w:rPr>
                      <m:t>G</m:t>
                    </m:r>
                  </m:e>
                </m:acc>
                <m:r>
                  <m:rPr>
                    <m:sty m:val="p"/>
                  </m:rPr>
                  <w:rPr>
                    <w:rFonts w:ascii="Cambria Math" w:hAnsi="Cambria Math" w:cs="Times New Roman"/>
                    <w:sz w:val="20"/>
                    <w:szCs w:val="20"/>
                  </w:rPr>
                  <m:t>,</m:t>
                </m:r>
                <m:r>
                  <w:rPr>
                    <w:rFonts w:ascii="Cambria Math" w:hAnsi="Cambria Math" w:cs="Times New Roman"/>
                    <w:sz w:val="20"/>
                    <w:szCs w:val="20"/>
                  </w:rPr>
                  <m:t>w</m:t>
                </m:r>
              </m:e>
            </m:d>
          </m:sub>
        </m:sSub>
      </m:oMath>
      <w:r>
        <w:rPr>
          <w:rFonts w:ascii="Times New Roman" w:hAnsi="Times New Roman" w:cs="Times New Roman"/>
          <w:sz w:val="20"/>
          <w:szCs w:val="20"/>
        </w:rPr>
        <w:t xml:space="preserve">, we write shorthand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σ,</m:t>
            </m:r>
            <m:r>
              <m:rPr>
                <m:scr m:val="script"/>
              </m:rPr>
              <w:rPr>
                <w:rFonts w:ascii="Cambria Math" w:hAnsi="Cambria Math" w:cs="Times New Roman"/>
                <w:sz w:val="20"/>
                <w:szCs w:val="20"/>
              </w:rPr>
              <m:t>T</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σ,</m:t>
            </m:r>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,w</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G∈</m:t>
            </m:r>
            <m:acc>
              <m:accPr>
                <m:ctrlPr>
                  <w:rPr>
                    <w:rFonts w:ascii="Cambria Math" w:hAnsi="Cambria Math" w:cs="Times New Roman"/>
                    <w:i/>
                    <w:sz w:val="20"/>
                    <w:szCs w:val="20"/>
                  </w:rPr>
                </m:ctrlPr>
              </m:accPr>
              <m:e>
                <m:r>
                  <w:rPr>
                    <w:rFonts w:ascii="Cambria Math" w:hAnsi="Cambria Math" w:cs="Times New Roman"/>
                    <w:sz w:val="20"/>
                    <w:szCs w:val="20"/>
                  </w:rPr>
                  <m:t>G</m:t>
                </m:r>
              </m:e>
            </m:acc>
            <m:r>
              <w:rPr>
                <w:rFonts w:ascii="Cambria Math" w:hAnsi="Cambria Math" w:cs="Times New Roman"/>
                <w:sz w:val="20"/>
                <w:szCs w:val="20"/>
              </w:rPr>
              <m:t xml:space="preserve"> </m:t>
            </m:r>
          </m:sub>
          <m:sup/>
          <m:e>
            <m:sSub>
              <m:sSubPr>
                <m:ctrlPr>
                  <w:rPr>
                    <w:rFonts w:ascii="Cambria Math" w:hAnsi="Cambria Math" w:cs="Times New Roman"/>
                    <w:i/>
                    <w:sz w:val="20"/>
                    <w:szCs w:val="20"/>
                  </w:rPr>
                </m:ctrlPr>
              </m:sSubPr>
              <m:e>
                <m:r>
                  <w:rPr>
                    <w:rFonts w:ascii="Cambria Math" w:hAnsi="Cambria Math" w:cs="Times New Roman"/>
                    <w:sz w:val="20"/>
                    <w:szCs w:val="20"/>
                  </w:rPr>
                  <m:t>p</m:t>
                </m:r>
                <m:ctrlPr>
                  <w:rPr>
                    <w:rFonts w:ascii="Cambria Math" w:eastAsia="Cambria Math" w:hAnsi="Cambria Math" w:cs="Cambria Math"/>
                    <w:i/>
                    <w:sz w:val="20"/>
                    <w:szCs w:val="20"/>
                  </w:rPr>
                </m:ctrlPr>
              </m:e>
              <m:sub>
                <m:r>
                  <w:rPr>
                    <w:rFonts w:ascii="Cambria Math" w:eastAsia="Cambria Math" w:hAnsi="Cambria Math" w:cs="Cambria Math"/>
                    <w:sz w:val="20"/>
                    <w:szCs w:val="20"/>
                  </w:rPr>
                  <m:t>σ,G</m:t>
                </m:r>
              </m:sub>
            </m:sSub>
            <m:d>
              <m:dPr>
                <m:ctrlPr>
                  <w:rPr>
                    <w:rFonts w:ascii="Cambria Math" w:hAnsi="Cambria Math" w:cs="Times New Roman"/>
                    <w:i/>
                    <w:sz w:val="20"/>
                    <w:szCs w:val="20"/>
                  </w:rPr>
                </m:ctrlPr>
              </m:dPr>
              <m:e>
                <m:r>
                  <w:rPr>
                    <w:rFonts w:ascii="Cambria Math" w:hAnsi="Cambria Math" w:cs="Times New Roman"/>
                    <w:sz w:val="20"/>
                    <w:szCs w:val="20"/>
                  </w:rPr>
                  <m:t>t</m:t>
                </m:r>
              </m:e>
            </m:d>
          </m:e>
        </m:nary>
        <m:r>
          <w:rPr>
            <w:rFonts w:ascii="Cambria Math" w:hAnsi="Cambria Math" w:cs="Times New Roman"/>
            <w:sz w:val="20"/>
            <w:szCs w:val="20"/>
          </w:rPr>
          <m:t>⋅w</m:t>
        </m:r>
        <m:d>
          <m:dPr>
            <m:ctrlPr>
              <w:rPr>
                <w:rFonts w:ascii="Cambria Math" w:hAnsi="Cambria Math" w:cs="Times New Roman"/>
                <w:i/>
                <w:sz w:val="20"/>
                <w:szCs w:val="20"/>
              </w:rPr>
            </m:ctrlPr>
          </m:dPr>
          <m:e>
            <m:r>
              <w:rPr>
                <w:rFonts w:ascii="Cambria Math" w:hAnsi="Cambria Math" w:cs="Times New Roman"/>
                <w:sz w:val="20"/>
                <w:szCs w:val="20"/>
              </w:rPr>
              <m:t>G</m:t>
            </m:r>
          </m:e>
        </m:d>
        <m:r>
          <w:rPr>
            <w:rFonts w:ascii="Cambria Math" w:hAnsi="Cambria Math" w:cs="Times New Roman"/>
            <w:sz w:val="20"/>
            <w:szCs w:val="20"/>
          </w:rPr>
          <m:t xml:space="preserve"> </m:t>
        </m:r>
      </m:oMath>
      <w:r>
        <w:rPr>
          <w:rFonts w:ascii="Times New Roman" w:hAnsi="Times New Roman" w:cs="Times New Roman"/>
          <w:sz w:val="20"/>
          <w:szCs w:val="20"/>
        </w:rPr>
        <w:t xml:space="preserve">, where </w:t>
      </w:r>
      <m:oMath>
        <m:r>
          <w:rPr>
            <w:rFonts w:ascii="Cambria Math" w:hAnsi="Cambria Math" w:cs="Times New Roman"/>
            <w:sz w:val="20"/>
            <w:szCs w:val="20"/>
          </w:rPr>
          <m:t>σ</m:t>
        </m:r>
      </m:oMath>
      <w:r>
        <w:rPr>
          <w:rFonts w:ascii="Times New Roman" w:hAnsi="Times New Roman" w:cs="Times New Roman"/>
          <w:sz w:val="20"/>
          <w:szCs w:val="20"/>
        </w:rPr>
        <w:t xml:space="preserve"> is a placeholder for the compartment </w:t>
      </w:r>
      <m:oMath>
        <m:r>
          <w:rPr>
            <w:rFonts w:ascii="Cambria Math" w:hAnsi="Cambria Math" w:cs="Times New Roman"/>
            <w:sz w:val="20"/>
            <w:szCs w:val="20"/>
          </w:rPr>
          <m:t xml:space="preserve">{S, </m:t>
        </m:r>
        <m:r>
          <w:rPr>
            <w:rFonts w:ascii="Cambria Math" w:eastAsia="Cambria Math" w:hAnsi="Cambria Math" w:cs="Cambria Math"/>
            <w:sz w:val="20"/>
            <w:szCs w:val="20"/>
          </w:rPr>
          <m:t>N,E,I,R}</m:t>
        </m:r>
      </m:oMath>
      <w:r>
        <w:rPr>
          <w:rFonts w:ascii="Times New Roman" w:hAnsi="Times New Roman" w:cs="Times New Roman"/>
          <w:sz w:val="20"/>
          <w:szCs w:val="20"/>
        </w:rPr>
        <w:t xml:space="preserve"> and </w:t>
      </w:r>
      <m:oMath>
        <m:r>
          <m:rPr>
            <m:scr m:val="script"/>
          </m:rPr>
          <w:rPr>
            <w:rFonts w:ascii="Cambria Math" w:hAnsi="Cambria Math" w:cs="Times New Roman"/>
            <w:sz w:val="20"/>
            <w:szCs w:val="20"/>
          </w:rPr>
          <m:t>T</m:t>
        </m:r>
      </m:oMath>
      <w:r>
        <w:rPr>
          <w:rFonts w:ascii="Times New Roman" w:hAnsi="Times New Roman" w:cs="Times New Roman"/>
          <w:sz w:val="20"/>
          <w:szCs w:val="20"/>
        </w:rPr>
        <w:t xml:space="preserve"> identifies the TRTA. For the</w:t>
      </w:r>
      <w:r w:rsidRPr="00BE6EFA">
        <w:rPr>
          <w:rFonts w:ascii="Times New Roman" w:hAnsi="Times New Roman" w:cs="Times New Roman"/>
          <w:sz w:val="20"/>
          <w:szCs w:val="20"/>
        </w:rPr>
        <w:t xml:space="preserve"> long-run aggregate infectious </w:t>
      </w:r>
      <w:r w:rsidRPr="00BE6EFA">
        <w:rPr>
          <w:rFonts w:ascii="Times New Roman" w:hAnsi="Times New Roman" w:cs="Times New Roman"/>
          <w:sz w:val="20"/>
          <w:szCs w:val="20"/>
        </w:rPr>
        <w:lastRenderedPageBreak/>
        <w:t>activities</w:t>
      </w:r>
      <w:r>
        <w:rPr>
          <w:rFonts w:ascii="Times New Roman" w:hAnsi="Times New Roman" w:cs="Times New Roman"/>
          <w:sz w:val="20"/>
          <w:szCs w:val="20"/>
        </w:rPr>
        <w:t xml:space="preserve"> we write</w:t>
      </w:r>
      <w:r w:rsidRPr="00BE6EFA">
        <w:rPr>
          <w:rFonts w:ascii="Times New Roman" w:hAnsi="Times New Roman" w:cs="Times New Roman"/>
          <w:sz w:val="20"/>
          <w:szCs w:val="20"/>
        </w:rPr>
        <w:t xml:space="preserve"> </w:t>
      </w:r>
      <m:oMath>
        <m:sSubSup>
          <m:sSubSupPr>
            <m:ctrlPr>
              <w:rPr>
                <w:rFonts w:ascii="Cambria Math" w:hAnsi="Cambria Math" w:cs="Times New Roman"/>
                <w:i/>
                <w:sz w:val="20"/>
                <w:szCs w:val="20"/>
              </w:rPr>
            </m:ctrlPr>
          </m:sSubSupPr>
          <m:e>
            <m:r>
              <w:rPr>
                <w:rFonts w:ascii="Cambria Math" w:hAnsi="Cambria Math" w:cs="Times New Roman"/>
                <w:sz w:val="20"/>
                <w:szCs w:val="20"/>
              </w:rPr>
              <m:t>L</m:t>
            </m:r>
          </m:e>
          <m:sub>
            <m:r>
              <m:rPr>
                <m:scr m:val="script"/>
                <m:sty m:val="p"/>
              </m:rPr>
              <w:rPr>
                <w:rFonts w:ascii="Cambria Math" w:hAnsi="Cambria Math" w:cs="Times New Roman"/>
                <w:sz w:val="20"/>
                <w:szCs w:val="20"/>
              </w:rPr>
              <m:t>T</m:t>
            </m:r>
          </m:sub>
          <m:sup>
            <m:r>
              <m:rPr>
                <m:sty m:val="p"/>
              </m:rPr>
              <w:rPr>
                <w:rFonts w:ascii="Cambria Math" w:hAnsi="Cambria Math" w:cs="Times New Roman"/>
                <w:sz w:val="20"/>
                <w:szCs w:val="20"/>
              </w:rPr>
              <m:t>+</m:t>
            </m:r>
            <m:ctrlPr>
              <w:rPr>
                <w:rFonts w:ascii="Cambria Math" w:hAnsi="Cambria Math" w:cs="Times New Roman"/>
                <w:sz w:val="20"/>
                <w:szCs w:val="20"/>
              </w:rPr>
            </m:ctrlPr>
          </m:sup>
        </m:sSubSup>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limLow>
          <m:limLowPr>
            <m:ctrlPr>
              <w:rPr>
                <w:rFonts w:ascii="Cambria Math" w:hAnsi="Cambria Math" w:cs="Times New Roman"/>
                <w:sz w:val="20"/>
                <w:szCs w:val="20"/>
              </w:rPr>
            </m:ctrlPr>
          </m:limLowPr>
          <m:e>
            <m:r>
              <m:rPr>
                <m:sty m:val="p"/>
              </m:rPr>
              <w:rPr>
                <w:rFonts w:ascii="Cambria Math" w:hAnsi="Cambria Math" w:cs="Times New Roman"/>
                <w:sz w:val="20"/>
                <w:szCs w:val="20"/>
              </w:rPr>
              <m:t>lim⁡sup</m:t>
            </m:r>
          </m:e>
          <m:lim>
            <m:r>
              <w:rPr>
                <w:rFonts w:ascii="Cambria Math" w:hAnsi="Cambria Math" w:cs="Times New Roman"/>
                <w:sz w:val="20"/>
                <w:szCs w:val="20"/>
              </w:rPr>
              <m:t>t</m:t>
            </m:r>
            <m:r>
              <m:rPr>
                <m:sty m:val="p"/>
              </m:rPr>
              <w:rPr>
                <w:rFonts w:ascii="Cambria Math" w:hAnsi="Cambria Math" w:cs="Times New Roman"/>
                <w:sz w:val="20"/>
                <w:szCs w:val="20"/>
              </w:rPr>
              <m:t>→∞</m:t>
            </m:r>
          </m:lim>
        </m:limLow>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cr m:val="script"/>
                <m:sty m:val="p"/>
              </m:rPr>
              <w:rPr>
                <w:rFonts w:ascii="Cambria Math" w:hAnsi="Cambria Math" w:cs="Times New Roman"/>
                <w:sz w:val="20"/>
                <w:szCs w:val="20"/>
              </w:rPr>
              <m:t>,T</m:t>
            </m:r>
          </m:sub>
        </m:sSub>
        <m:d>
          <m:dPr>
            <m:ctrlPr>
              <w:rPr>
                <w:rFonts w:ascii="Cambria Math" w:hAnsi="Cambria Math" w:cs="Times New Roman"/>
                <w:sz w:val="20"/>
                <w:szCs w:val="20"/>
              </w:rPr>
            </m:ctrlPr>
          </m:dPr>
          <m:e>
            <m:r>
              <w:rPr>
                <w:rFonts w:ascii="Cambria Math" w:hAnsi="Cambria Math" w:cs="Times New Roman"/>
                <w:sz w:val="20"/>
                <w:szCs w:val="20"/>
              </w:rPr>
              <m:t>t</m:t>
            </m:r>
          </m:e>
        </m:d>
      </m:oMath>
      <w:r>
        <w:rPr>
          <w:rFonts w:ascii="Times New Roman" w:hAnsi="Times New Roman" w:cs="Times New Roman"/>
          <w:sz w:val="20"/>
          <w:szCs w:val="20"/>
        </w:rPr>
        <w:t xml:space="preserve"> and </w:t>
      </w:r>
      <m:oMath>
        <m:sSubSup>
          <m:sSubSupPr>
            <m:ctrlPr>
              <w:rPr>
                <w:rFonts w:ascii="Cambria Math" w:hAnsi="Cambria Math" w:cs="Times New Roman"/>
                <w:i/>
                <w:sz w:val="20"/>
                <w:szCs w:val="20"/>
              </w:rPr>
            </m:ctrlPr>
          </m:sSubSupPr>
          <m:e>
            <m:r>
              <w:rPr>
                <w:rFonts w:ascii="Cambria Math" w:hAnsi="Cambria Math" w:cs="Times New Roman"/>
                <w:sz w:val="20"/>
                <w:szCs w:val="20"/>
              </w:rPr>
              <m:t>L</m:t>
            </m:r>
          </m:e>
          <m:sub>
            <m:r>
              <m:rPr>
                <m:scr m:val="script"/>
                <m:sty m:val="p"/>
              </m:rPr>
              <w:rPr>
                <w:rFonts w:ascii="Cambria Math" w:hAnsi="Cambria Math" w:cs="Times New Roman"/>
                <w:sz w:val="20"/>
                <w:szCs w:val="20"/>
              </w:rPr>
              <m:t>T</m:t>
            </m:r>
          </m:sub>
          <m:sup>
            <m:r>
              <m:rPr>
                <m:sty m:val="p"/>
              </m:rPr>
              <w:rPr>
                <w:rFonts w:ascii="Cambria Math" w:hAnsi="Cambria Math" w:cs="Times New Roman"/>
                <w:sz w:val="20"/>
                <w:szCs w:val="20"/>
              </w:rPr>
              <m:t>-</m:t>
            </m:r>
            <m:ctrlPr>
              <w:rPr>
                <w:rFonts w:ascii="Cambria Math" w:hAnsi="Cambria Math" w:cs="Times New Roman"/>
                <w:sz w:val="20"/>
                <w:szCs w:val="20"/>
              </w:rPr>
            </m:ctrlPr>
          </m:sup>
        </m:sSubSup>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limLow>
          <m:limLowPr>
            <m:ctrlPr>
              <w:rPr>
                <w:rFonts w:ascii="Cambria Math" w:hAnsi="Cambria Math" w:cs="Times New Roman"/>
                <w:sz w:val="20"/>
                <w:szCs w:val="20"/>
              </w:rPr>
            </m:ctrlPr>
          </m:limLowPr>
          <m:e>
            <m:r>
              <m:rPr>
                <m:sty m:val="p"/>
              </m:rPr>
              <w:rPr>
                <w:rFonts w:ascii="Cambria Math" w:hAnsi="Cambria Math" w:cs="Times New Roman"/>
                <w:sz w:val="20"/>
                <w:szCs w:val="20"/>
              </w:rPr>
              <m:t>lim⁡inf</m:t>
            </m:r>
          </m:e>
          <m:lim>
            <m:r>
              <w:rPr>
                <w:rFonts w:ascii="Cambria Math" w:hAnsi="Cambria Math" w:cs="Times New Roman"/>
                <w:sz w:val="20"/>
                <w:szCs w:val="20"/>
              </w:rPr>
              <m:t>t</m:t>
            </m:r>
            <m:r>
              <m:rPr>
                <m:sty m:val="p"/>
              </m:rPr>
              <w:rPr>
                <w:rFonts w:ascii="Cambria Math" w:hAnsi="Cambria Math" w:cs="Times New Roman"/>
                <w:sz w:val="20"/>
                <w:szCs w:val="20"/>
              </w:rPr>
              <m:t>→∞</m:t>
            </m:r>
          </m:lim>
        </m:limLow>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cr m:val="script"/>
                <m:sty m:val="p"/>
              </m:rPr>
              <w:rPr>
                <w:rFonts w:ascii="Cambria Math" w:hAnsi="Cambria Math" w:cs="Times New Roman"/>
                <w:sz w:val="20"/>
                <w:szCs w:val="20"/>
              </w:rPr>
              <m:t>,T</m:t>
            </m:r>
          </m:sub>
        </m:sSub>
        <m:d>
          <m:dPr>
            <m:ctrlPr>
              <w:rPr>
                <w:rFonts w:ascii="Cambria Math" w:hAnsi="Cambria Math" w:cs="Times New Roman"/>
                <w:sz w:val="20"/>
                <w:szCs w:val="20"/>
              </w:rPr>
            </m:ctrlPr>
          </m:dPr>
          <m:e>
            <m:r>
              <w:rPr>
                <w:rFonts w:ascii="Cambria Math" w:hAnsi="Cambria Math" w:cs="Times New Roman"/>
                <w:sz w:val="20"/>
                <w:szCs w:val="20"/>
              </w:rPr>
              <m:t>t</m:t>
            </m:r>
          </m:e>
        </m:d>
      </m:oMath>
      <w:r>
        <w:rPr>
          <w:rFonts w:ascii="Times New Roman" w:hAnsi="Times New Roman" w:cs="Times New Roman"/>
          <w:sz w:val="20"/>
          <w:szCs w:val="20"/>
        </w:rPr>
        <w:t xml:space="preserve"> and, write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H</m:t>
            </m:r>
          </m:e>
          <m:sub>
            <m:r>
              <m:rPr>
                <m:sty m:val="p"/>
              </m:rPr>
              <w:rPr>
                <w:rFonts w:ascii="Cambria Math" w:hAnsi="Cambria Math" w:cs="Times New Roman"/>
                <w:sz w:val="20"/>
                <w:szCs w:val="20"/>
              </w:rPr>
              <m:t>σ</m:t>
            </m:r>
          </m:sub>
        </m:sSub>
        <m:d>
          <m:dPr>
            <m:ctrlPr>
              <w:rPr>
                <w:rFonts w:ascii="Cambria Math" w:hAnsi="Cambria Math" w:cs="Times New Roman"/>
                <w:sz w:val="20"/>
                <w:szCs w:val="20"/>
              </w:rPr>
            </m:ctrlPr>
          </m:dPr>
          <m:e>
            <m:r>
              <m:rPr>
                <m:scr m:val="script"/>
                <m:sty m:val="p"/>
              </m:rPr>
              <w:rPr>
                <w:rFonts w:ascii="Cambria Math" w:hAnsi="Cambria Math" w:cs="Times New Roman"/>
                <w:sz w:val="20"/>
                <w:szCs w:val="20"/>
              </w:rPr>
              <m:t>T,S</m:t>
            </m:r>
          </m:e>
        </m:d>
        <m:r>
          <m:rPr>
            <m:sty m:val="p"/>
          </m:rPr>
          <w:rPr>
            <w:rFonts w:ascii="Cambria Math" w:hAnsi="Cambria Math" w:cs="Times New Roman"/>
            <w:sz w:val="20"/>
            <w:szCs w:val="20"/>
          </w:rPr>
          <m:t>≔</m:t>
        </m:r>
        <m:sSubSup>
          <m:sSubSupPr>
            <m:ctrlPr>
              <w:rPr>
                <w:rFonts w:ascii="Cambria Math" w:hAnsi="Cambria Math" w:cs="Times New Roman"/>
                <w:i/>
                <w:sz w:val="20"/>
                <w:szCs w:val="20"/>
              </w:rPr>
            </m:ctrlPr>
          </m:sSubSupPr>
          <m:e>
            <m:d>
              <m:dPr>
                <m:ctrlPr>
                  <w:rPr>
                    <w:rFonts w:ascii="Cambria Math" w:hAnsi="Cambria Math" w:cs="Times New Roman"/>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σ,</m:t>
                    </m:r>
                    <m:r>
                      <m:rPr>
                        <m:scr m:val="script"/>
                      </m:rPr>
                      <w:rPr>
                        <w:rFonts w:ascii="Cambria Math" w:hAnsi="Cambria Math" w:cs="Times New Roman"/>
                        <w:sz w:val="20"/>
                        <w:szCs w:val="20"/>
                      </w:rPr>
                      <m:t>T</m:t>
                    </m:r>
                  </m:sub>
                </m:sSub>
                <m:d>
                  <m:dPr>
                    <m:ctrlPr>
                      <w:rPr>
                        <w:rFonts w:ascii="Cambria Math" w:hAnsi="Cambria Math" w:cs="Times New Roman"/>
                        <w:sz w:val="20"/>
                        <w:szCs w:val="20"/>
                      </w:rPr>
                    </m:ctrlPr>
                  </m:dPr>
                  <m:e>
                    <m:r>
                      <w:rPr>
                        <w:rFonts w:ascii="Cambria Math" w:hAnsi="Cambria Math" w:cs="Times New Roman"/>
                        <w:sz w:val="20"/>
                        <w:szCs w:val="20"/>
                      </w:rPr>
                      <m:t>t</m:t>
                    </m:r>
                  </m:e>
                </m:d>
              </m:e>
            </m:d>
            <m:ctrlPr>
              <w:rPr>
                <w:rFonts w:ascii="Cambria Math" w:hAnsi="Cambria Math" w:cs="Times New Roman"/>
                <w:sz w:val="20"/>
                <w:szCs w:val="20"/>
              </w:rPr>
            </m:ctrlPr>
          </m:e>
          <m:sub>
            <m:r>
              <w:rPr>
                <w:rFonts w:ascii="Cambria Math" w:hAnsi="Cambria Math" w:cs="Times New Roman"/>
                <w:sz w:val="20"/>
                <w:szCs w:val="20"/>
              </w:rPr>
              <m:t>t=0</m:t>
            </m:r>
          </m:sub>
          <m:sup>
            <m:r>
              <m:rPr>
                <m:scr m:val="script"/>
                <m:sty m:val="p"/>
              </m:rPr>
              <w:rPr>
                <w:rFonts w:ascii="Cambria Math" w:hAnsi="Cambria Math" w:cs="Times New Roman"/>
                <w:sz w:val="20"/>
                <w:szCs w:val="20"/>
              </w:rPr>
              <m:t>S</m:t>
            </m:r>
          </m:sup>
        </m:sSubSup>
      </m:oMath>
      <w:r>
        <w:rPr>
          <w:rFonts w:ascii="Times New Roman" w:hAnsi="Times New Roman" w:cs="Times New Roman"/>
          <w:sz w:val="20"/>
          <w:szCs w:val="20"/>
        </w:rPr>
        <w:t xml:space="preserve"> for</w:t>
      </w:r>
      <w:r w:rsidRPr="00BE6EFA">
        <w:rPr>
          <w:rFonts w:ascii="Times New Roman" w:hAnsi="Times New Roman" w:cs="Times New Roman"/>
          <w:sz w:val="20"/>
          <w:szCs w:val="20"/>
        </w:rPr>
        <w:t xml:space="preserve"> the aggregate history </w:t>
      </w:r>
      <w:r>
        <w:rPr>
          <w:rFonts w:ascii="Times New Roman" w:hAnsi="Times New Roman" w:cs="Times New Roman"/>
          <w:sz w:val="20"/>
          <w:szCs w:val="20"/>
        </w:rPr>
        <w:t xml:space="preserve">of compartment sizes </w:t>
      </w:r>
      <w:r w:rsidRPr="00BE6EFA">
        <w:rPr>
          <w:rFonts w:ascii="Times New Roman" w:hAnsi="Times New Roman" w:cs="Times New Roman"/>
          <w:sz w:val="20"/>
          <w:szCs w:val="20"/>
        </w:rPr>
        <w:t xml:space="preserve">observed through </w:t>
      </w:r>
      <w:r>
        <w:rPr>
          <w:rFonts w:ascii="Times New Roman" w:hAnsi="Times New Roman" w:cs="Times New Roman"/>
          <w:sz w:val="20"/>
          <w:szCs w:val="20"/>
        </w:rPr>
        <w:t>initial</w:t>
      </w:r>
      <w:r w:rsidRPr="00BE6EFA">
        <w:rPr>
          <w:rFonts w:ascii="Times New Roman" w:hAnsi="Times New Roman" w:cs="Times New Roman"/>
          <w:sz w:val="20"/>
          <w:szCs w:val="20"/>
        </w:rPr>
        <w:t xml:space="preserve"> </w:t>
      </w:r>
      <m:oMath>
        <m:r>
          <m:rPr>
            <m:scr m:val="script"/>
            <m:sty m:val="p"/>
          </m:rPr>
          <w:rPr>
            <w:rFonts w:ascii="Cambria Math" w:hAnsi="Cambria Math" w:cs="Times New Roman"/>
            <w:sz w:val="20"/>
            <w:szCs w:val="20"/>
          </w:rPr>
          <m:t>S∈</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N</m:t>
            </m:r>
          </m:e>
          <m:sub>
            <m:r>
              <w:rPr>
                <w:rFonts w:ascii="Cambria Math" w:hAnsi="Cambria Math" w:cs="Times New Roman"/>
                <w:sz w:val="20"/>
                <w:szCs w:val="20"/>
              </w:rPr>
              <m:t>0</m:t>
            </m:r>
          </m:sub>
        </m:sSub>
      </m:oMath>
      <w:r>
        <w:rPr>
          <w:rFonts w:ascii="Times New Roman" w:hAnsi="Times New Roman" w:cs="Times New Roman"/>
          <w:sz w:val="20"/>
          <w:szCs w:val="20"/>
        </w:rPr>
        <w:t xml:space="preserve"> steps, where </w:t>
      </w:r>
      <m:oMath>
        <m:r>
          <w:rPr>
            <w:rFonts w:ascii="Cambria Math" w:hAnsi="Cambria Math" w:cs="Times New Roman"/>
            <w:sz w:val="20"/>
            <w:szCs w:val="20"/>
          </w:rPr>
          <m:t>σ</m:t>
        </m:r>
      </m:oMath>
      <w:r>
        <w:rPr>
          <w:rFonts w:ascii="Times New Roman" w:hAnsi="Times New Roman" w:cs="Times New Roman"/>
          <w:sz w:val="20"/>
          <w:szCs w:val="20"/>
        </w:rPr>
        <w:t xml:space="preserve"> is a placeholder for the compartment </w:t>
      </w:r>
      <m:oMath>
        <m:r>
          <w:rPr>
            <w:rFonts w:ascii="Cambria Math" w:hAnsi="Cambria Math" w:cs="Times New Roman"/>
            <w:sz w:val="20"/>
            <w:szCs w:val="20"/>
          </w:rPr>
          <m:t xml:space="preserve">{S, </m:t>
        </m:r>
        <m:r>
          <w:rPr>
            <w:rFonts w:ascii="Cambria Math" w:eastAsia="Cambria Math" w:hAnsi="Cambria Math" w:cs="Cambria Math"/>
            <w:sz w:val="20"/>
            <w:szCs w:val="20"/>
          </w:rPr>
          <m:t>N,E,I,R}</m:t>
        </m:r>
      </m:oMath>
      <w:r>
        <w:rPr>
          <w:rFonts w:ascii="Times New Roman" w:hAnsi="Times New Roman" w:cs="Times New Roman"/>
          <w:sz w:val="20"/>
          <w:szCs w:val="20"/>
        </w:rPr>
        <w:t xml:space="preserve"> and </w:t>
      </w:r>
      <m:oMath>
        <m:r>
          <m:rPr>
            <m:scr m:val="script"/>
          </m:rPr>
          <w:rPr>
            <w:rFonts w:ascii="Cambria Math" w:hAnsi="Cambria Math" w:cs="Times New Roman"/>
            <w:sz w:val="20"/>
            <w:szCs w:val="20"/>
          </w:rPr>
          <m:t>T</m:t>
        </m:r>
      </m:oMath>
      <w:r>
        <w:rPr>
          <w:rFonts w:ascii="Times New Roman" w:hAnsi="Times New Roman" w:cs="Times New Roman"/>
          <w:sz w:val="20"/>
          <w:szCs w:val="20"/>
        </w:rPr>
        <w:t xml:space="preserve"> identifies the TRTA</w:t>
      </w:r>
      <w:r w:rsidRPr="00BE6EFA">
        <w:rPr>
          <w:rFonts w:ascii="Times New Roman" w:hAnsi="Times New Roman" w:cs="Times New Roman"/>
          <w:sz w:val="20"/>
          <w:szCs w:val="20"/>
        </w:rPr>
        <w:t>.</w:t>
      </w:r>
    </w:p>
    <w:p w14:paraId="641E45D8" w14:textId="77777777" w:rsidR="003C7D7C" w:rsidRDefault="003C7D7C" w:rsidP="003C7D7C">
      <w:pPr>
        <w:pBdr>
          <w:top w:val="nil"/>
          <w:left w:val="nil"/>
          <w:bottom w:val="nil"/>
          <w:right w:val="nil"/>
          <w:between w:val="nil"/>
        </w:pBdr>
        <w:jc w:val="both"/>
        <w:rPr>
          <w:rFonts w:ascii="Times New Roman" w:hAnsi="Times New Roman" w:cs="Times New Roman"/>
          <w:sz w:val="20"/>
          <w:szCs w:val="20"/>
        </w:rPr>
      </w:pPr>
      <w:r w:rsidRPr="00DB0D9D">
        <w:rPr>
          <w:rFonts w:ascii="Times New Roman" w:hAnsi="Times New Roman" w:cs="Times New Roman"/>
          <w:sz w:val="20"/>
          <w:szCs w:val="20"/>
          <w:u w:val="single"/>
        </w:rPr>
        <w:t>Two-strain extension:</w:t>
      </w:r>
      <w:r>
        <w:rPr>
          <w:rFonts w:ascii="Times New Roman" w:hAnsi="Times New Roman" w:cs="Times New Roman"/>
          <w:sz w:val="20"/>
          <w:szCs w:val="20"/>
        </w:rPr>
        <w:t xml:space="preserve"> </w:t>
      </w:r>
      <w:r w:rsidRPr="00AC5845">
        <w:rPr>
          <w:rFonts w:ascii="Times New Roman" w:hAnsi="Times New Roman" w:cs="Times New Roman"/>
          <w:sz w:val="20"/>
          <w:szCs w:val="20"/>
        </w:rPr>
        <w:t xml:space="preserve">A </w:t>
      </w:r>
      <w:r>
        <w:rPr>
          <w:rFonts w:ascii="Times New Roman" w:hAnsi="Times New Roman" w:cs="Times New Roman"/>
          <w:sz w:val="20"/>
          <w:szCs w:val="20"/>
        </w:rPr>
        <w:t>two</w:t>
      </w:r>
      <w:r w:rsidRPr="00AC5845">
        <w:rPr>
          <w:rFonts w:ascii="Times New Roman" w:hAnsi="Times New Roman" w:cs="Times New Roman"/>
          <w:sz w:val="20"/>
          <w:szCs w:val="20"/>
        </w:rPr>
        <w:t xml:space="preserve">-strain </w:t>
      </w:r>
      <w:r>
        <w:rPr>
          <w:rFonts w:ascii="Times New Roman" w:hAnsi="Times New Roman" w:cs="Times New Roman"/>
          <w:sz w:val="20"/>
          <w:szCs w:val="20"/>
        </w:rPr>
        <w:t>TRTA</w:t>
      </w:r>
      <w:r w:rsidRPr="00AC5845">
        <w:rPr>
          <w:rFonts w:ascii="Times New Roman" w:hAnsi="Times New Roman" w:cs="Times New Roman"/>
          <w:sz w:val="20"/>
          <w:szCs w:val="20"/>
        </w:rPr>
        <w:t xml:space="preserve"> is a system consisting of two-strain </w:t>
      </w:r>
      <w:r>
        <w:rPr>
          <w:rFonts w:ascii="Times New Roman" w:hAnsi="Times New Roman" w:cs="Times New Roman"/>
          <w:sz w:val="20"/>
          <w:szCs w:val="20"/>
        </w:rPr>
        <w:t>TRTU</w:t>
      </w:r>
      <w:r w:rsidRPr="00AC5845">
        <w:rPr>
          <w:rFonts w:ascii="Times New Roman" w:hAnsi="Times New Roman" w:cs="Times New Roman"/>
          <w:sz w:val="20"/>
          <w:szCs w:val="20"/>
        </w:rPr>
        <w:t xml:space="preserve">s. The relation between </w:t>
      </w:r>
      <w:r>
        <w:rPr>
          <w:rFonts w:ascii="Times New Roman" w:hAnsi="Times New Roman" w:cs="Times New Roman"/>
          <w:sz w:val="20"/>
          <w:szCs w:val="20"/>
        </w:rPr>
        <w:t>TRTU</w:t>
      </w:r>
      <w:r w:rsidRPr="00AC5845">
        <w:rPr>
          <w:rFonts w:ascii="Times New Roman" w:hAnsi="Times New Roman" w:cs="Times New Roman"/>
          <w:sz w:val="20"/>
          <w:szCs w:val="20"/>
        </w:rPr>
        <w:t xml:space="preserve">s and </w:t>
      </w:r>
      <w:r>
        <w:rPr>
          <w:rFonts w:ascii="Times New Roman" w:hAnsi="Times New Roman" w:cs="Times New Roman"/>
          <w:sz w:val="20"/>
          <w:szCs w:val="20"/>
        </w:rPr>
        <w:t>TRTA</w:t>
      </w:r>
      <w:r w:rsidRPr="00AC5845">
        <w:rPr>
          <w:rFonts w:ascii="Times New Roman" w:hAnsi="Times New Roman" w:cs="Times New Roman"/>
          <w:sz w:val="20"/>
          <w:szCs w:val="20"/>
        </w:rPr>
        <w:t xml:space="preserve"> is analogous to the single-strain </w:t>
      </w:r>
      <w:r>
        <w:rPr>
          <w:rFonts w:ascii="Times New Roman" w:hAnsi="Times New Roman" w:cs="Times New Roman"/>
          <w:sz w:val="20"/>
          <w:szCs w:val="20"/>
        </w:rPr>
        <w:t>variant</w:t>
      </w:r>
      <w:r w:rsidRPr="00AC5845">
        <w:rPr>
          <w:rFonts w:ascii="Times New Roman" w:hAnsi="Times New Roman" w:cs="Times New Roman"/>
          <w:sz w:val="20"/>
          <w:szCs w:val="20"/>
        </w:rPr>
        <w:t>.</w:t>
      </w:r>
      <w:r>
        <w:rPr>
          <w:rFonts w:ascii="Times New Roman" w:hAnsi="Times New Roman" w:cs="Times New Roman"/>
          <w:sz w:val="20"/>
          <w:szCs w:val="20"/>
        </w:rPr>
        <w:t xml:space="preserve"> Strain-qualified notations are used where applicable: </w:t>
      </w:r>
      <m:oMath>
        <m:sSubSup>
          <m:sSubSupPr>
            <m:ctrlPr>
              <w:rPr>
                <w:rFonts w:ascii="Cambria Math" w:hAnsi="Cambria Math" w:cs="Times New Roman"/>
                <w:i/>
                <w:sz w:val="20"/>
                <w:szCs w:val="20"/>
              </w:rPr>
            </m:ctrlPr>
          </m:sSubSupPr>
          <m:e>
            <m:r>
              <w:rPr>
                <w:rFonts w:ascii="Cambria Math" w:hAnsi="Cambria Math" w:cs="Times New Roman"/>
                <w:sz w:val="20"/>
                <w:szCs w:val="20"/>
              </w:rPr>
              <m:t>L</m:t>
            </m:r>
          </m:e>
          <m:sub>
            <m:r>
              <m:rPr>
                <m:sty m:val="p"/>
              </m:rPr>
              <w:rPr>
                <w:rFonts w:ascii="Cambria Math" w:hAnsi="Cambria Math" w:cs="Times New Roman"/>
                <w:sz w:val="20"/>
                <w:szCs w:val="20"/>
              </w:rPr>
              <m:t>V,</m:t>
            </m:r>
            <m:r>
              <m:rPr>
                <m:scr m:val="script"/>
                <m:sty m:val="p"/>
              </m:rPr>
              <w:rPr>
                <w:rFonts w:ascii="Cambria Math" w:hAnsi="Cambria Math" w:cs="Times New Roman"/>
                <w:sz w:val="20"/>
                <w:szCs w:val="20"/>
              </w:rPr>
              <m:t>T</m:t>
            </m:r>
          </m:sub>
          <m:sup>
            <m:r>
              <m:rPr>
                <m:sty m:val="p"/>
              </m:rPr>
              <w:rPr>
                <w:rFonts w:ascii="Cambria Math" w:hAnsi="Cambria Math" w:cs="Times New Roman"/>
                <w:sz w:val="20"/>
                <w:szCs w:val="20"/>
              </w:rPr>
              <m:t>+</m:t>
            </m:r>
            <m:ctrlPr>
              <w:rPr>
                <w:rFonts w:ascii="Cambria Math" w:hAnsi="Cambria Math" w:cs="Times New Roman"/>
                <w:sz w:val="20"/>
                <w:szCs w:val="20"/>
              </w:rPr>
            </m:ctrlPr>
          </m:sup>
        </m:sSubSup>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limLow>
          <m:limLowPr>
            <m:ctrlPr>
              <w:rPr>
                <w:rFonts w:ascii="Cambria Math" w:hAnsi="Cambria Math" w:cs="Times New Roman"/>
                <w:sz w:val="20"/>
                <w:szCs w:val="20"/>
              </w:rPr>
            </m:ctrlPr>
          </m:limLowPr>
          <m:e>
            <m:r>
              <m:rPr>
                <m:sty m:val="p"/>
              </m:rPr>
              <w:rPr>
                <w:rFonts w:ascii="Cambria Math" w:hAnsi="Cambria Math" w:cs="Times New Roman"/>
                <w:sz w:val="20"/>
                <w:szCs w:val="20"/>
              </w:rPr>
              <m:t>lim⁡sup</m:t>
            </m:r>
          </m:e>
          <m:lim>
            <m:r>
              <w:rPr>
                <w:rFonts w:ascii="Cambria Math" w:hAnsi="Cambria Math" w:cs="Times New Roman"/>
                <w:sz w:val="20"/>
                <w:szCs w:val="20"/>
              </w:rPr>
              <m:t>t</m:t>
            </m:r>
            <m:r>
              <m:rPr>
                <m:sty m:val="p"/>
              </m:rPr>
              <w:rPr>
                <w:rFonts w:ascii="Cambria Math" w:hAnsi="Cambria Math" w:cs="Times New Roman"/>
                <w:sz w:val="20"/>
                <w:szCs w:val="20"/>
              </w:rPr>
              <m:t>→∞</m:t>
            </m:r>
          </m:lim>
        </m:limLow>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I,V</m:t>
            </m:r>
            <m:r>
              <m:rPr>
                <m:scr m:val="script"/>
                <m:sty m:val="p"/>
              </m:rPr>
              <w:rPr>
                <w:rFonts w:ascii="Cambria Math" w:hAnsi="Cambria Math" w:cs="Times New Roman"/>
                <w:sz w:val="20"/>
                <w:szCs w:val="20"/>
              </w:rPr>
              <m:t>,T</m:t>
            </m:r>
          </m:sub>
        </m:sSub>
        <m:d>
          <m:dPr>
            <m:ctrlPr>
              <w:rPr>
                <w:rFonts w:ascii="Cambria Math" w:hAnsi="Cambria Math" w:cs="Times New Roman"/>
                <w:sz w:val="20"/>
                <w:szCs w:val="20"/>
              </w:rPr>
            </m:ctrlPr>
          </m:dPr>
          <m:e>
            <m:r>
              <w:rPr>
                <w:rFonts w:ascii="Cambria Math" w:hAnsi="Cambria Math" w:cs="Times New Roman"/>
                <w:sz w:val="20"/>
                <w:szCs w:val="20"/>
              </w:rPr>
              <m:t>t</m:t>
            </m:r>
          </m:e>
        </m:d>
      </m:oMath>
      <w:r>
        <w:rPr>
          <w:rFonts w:ascii="Times New Roman" w:hAnsi="Times New Roman" w:cs="Times New Roman"/>
          <w:sz w:val="20"/>
          <w:szCs w:val="20"/>
        </w:rPr>
        <w:t xml:space="preserve">, </w:t>
      </w:r>
      <m:oMath>
        <m:sSubSup>
          <m:sSubSupPr>
            <m:ctrlPr>
              <w:rPr>
                <w:rFonts w:ascii="Cambria Math" w:hAnsi="Cambria Math" w:cs="Times New Roman"/>
                <w:i/>
                <w:sz w:val="20"/>
                <w:szCs w:val="20"/>
              </w:rPr>
            </m:ctrlPr>
          </m:sSubSupPr>
          <m:e>
            <m:r>
              <w:rPr>
                <w:rFonts w:ascii="Cambria Math" w:hAnsi="Cambria Math" w:cs="Times New Roman"/>
                <w:sz w:val="20"/>
                <w:szCs w:val="20"/>
              </w:rPr>
              <m:t>L</m:t>
            </m:r>
          </m:e>
          <m:sub>
            <m:r>
              <m:rPr>
                <m:sty m:val="p"/>
              </m:rPr>
              <w:rPr>
                <w:rFonts w:ascii="Cambria Math" w:hAnsi="Cambria Math" w:cs="Times New Roman"/>
                <w:sz w:val="20"/>
                <w:szCs w:val="20"/>
              </w:rPr>
              <m:t>V,</m:t>
            </m:r>
            <m:r>
              <m:rPr>
                <m:scr m:val="script"/>
                <m:sty m:val="p"/>
              </m:rPr>
              <w:rPr>
                <w:rFonts w:ascii="Cambria Math" w:hAnsi="Cambria Math" w:cs="Times New Roman"/>
                <w:sz w:val="20"/>
                <w:szCs w:val="20"/>
              </w:rPr>
              <m:t>T</m:t>
            </m:r>
          </m:sub>
          <m:sup>
            <m:r>
              <m:rPr>
                <m:sty m:val="p"/>
              </m:rPr>
              <w:rPr>
                <w:rFonts w:ascii="Cambria Math" w:hAnsi="Cambria Math" w:cs="Times New Roman"/>
                <w:sz w:val="20"/>
                <w:szCs w:val="20"/>
              </w:rPr>
              <m:t>-</m:t>
            </m:r>
            <m:ctrlPr>
              <w:rPr>
                <w:rFonts w:ascii="Cambria Math" w:hAnsi="Cambria Math" w:cs="Times New Roman"/>
                <w:sz w:val="20"/>
                <w:szCs w:val="20"/>
              </w:rPr>
            </m:ctrlPr>
          </m:sup>
        </m:sSubSup>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limLow>
          <m:limLowPr>
            <m:ctrlPr>
              <w:rPr>
                <w:rFonts w:ascii="Cambria Math" w:hAnsi="Cambria Math" w:cs="Times New Roman"/>
                <w:sz w:val="20"/>
                <w:szCs w:val="20"/>
              </w:rPr>
            </m:ctrlPr>
          </m:limLowPr>
          <m:e>
            <m:r>
              <m:rPr>
                <m:sty m:val="p"/>
              </m:rPr>
              <w:rPr>
                <w:rFonts w:ascii="Cambria Math" w:hAnsi="Cambria Math" w:cs="Times New Roman"/>
                <w:sz w:val="20"/>
                <w:szCs w:val="20"/>
              </w:rPr>
              <m:t>lim⁡inf</m:t>
            </m:r>
          </m:e>
          <m:lim>
            <m:r>
              <w:rPr>
                <w:rFonts w:ascii="Cambria Math" w:hAnsi="Cambria Math" w:cs="Times New Roman"/>
                <w:sz w:val="20"/>
                <w:szCs w:val="20"/>
              </w:rPr>
              <m:t>t</m:t>
            </m:r>
            <m:r>
              <m:rPr>
                <m:sty m:val="p"/>
              </m:rPr>
              <w:rPr>
                <w:rFonts w:ascii="Cambria Math" w:hAnsi="Cambria Math" w:cs="Times New Roman"/>
                <w:sz w:val="20"/>
                <w:szCs w:val="20"/>
              </w:rPr>
              <m:t>→∞</m:t>
            </m:r>
          </m:lim>
        </m:limLow>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I,V</m:t>
            </m:r>
            <m:r>
              <m:rPr>
                <m:scr m:val="script"/>
                <m:sty m:val="p"/>
              </m:rPr>
              <w:rPr>
                <w:rFonts w:ascii="Cambria Math" w:hAnsi="Cambria Math" w:cs="Times New Roman"/>
                <w:sz w:val="20"/>
                <w:szCs w:val="20"/>
              </w:rPr>
              <m:t>,T</m:t>
            </m:r>
          </m:sub>
        </m:sSub>
        <m:d>
          <m:dPr>
            <m:ctrlPr>
              <w:rPr>
                <w:rFonts w:ascii="Cambria Math" w:hAnsi="Cambria Math" w:cs="Times New Roman"/>
                <w:sz w:val="20"/>
                <w:szCs w:val="20"/>
              </w:rPr>
            </m:ctrlPr>
          </m:dPr>
          <m:e>
            <m:r>
              <w:rPr>
                <w:rFonts w:ascii="Cambria Math" w:hAnsi="Cambria Math" w:cs="Times New Roman"/>
                <w:sz w:val="20"/>
                <w:szCs w:val="20"/>
              </w:rPr>
              <m:t>t</m:t>
            </m:r>
          </m:e>
        </m:d>
      </m:oMath>
      <w:r>
        <w:rPr>
          <w:rFonts w:ascii="Times New Roman" w:hAnsi="Times New Roman" w:cs="Times New Roman"/>
          <w:sz w:val="20"/>
          <w:szCs w:val="20"/>
        </w:rPr>
        <w:t xml:space="preserve">, </w:t>
      </w:r>
      <m:oMath>
        <m:r>
          <w:rPr>
            <w:rFonts w:ascii="Cambria Math" w:hAnsi="Cambria Math" w:cs="Times New Roman"/>
            <w:sz w:val="20"/>
            <w:szCs w:val="20"/>
          </w:rPr>
          <m:t>V∈{X,Y}</m:t>
        </m:r>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H</m:t>
            </m:r>
          </m:e>
          <m:sub>
            <m:r>
              <m:rPr>
                <m:sty m:val="p"/>
              </m:rPr>
              <w:rPr>
                <w:rFonts w:ascii="Cambria Math" w:hAnsi="Cambria Math" w:cs="Times New Roman"/>
                <w:sz w:val="20"/>
                <w:szCs w:val="20"/>
              </w:rPr>
              <m:t>σ</m:t>
            </m:r>
          </m:sub>
        </m:sSub>
        <m:d>
          <m:dPr>
            <m:ctrlPr>
              <w:rPr>
                <w:rFonts w:ascii="Cambria Math" w:hAnsi="Cambria Math" w:cs="Times New Roman"/>
                <w:sz w:val="20"/>
                <w:szCs w:val="20"/>
              </w:rPr>
            </m:ctrlPr>
          </m:dPr>
          <m:e>
            <m:r>
              <m:rPr>
                <m:scr m:val="script"/>
                <m:sty m:val="p"/>
              </m:rPr>
              <w:rPr>
                <w:rFonts w:ascii="Cambria Math" w:hAnsi="Cambria Math" w:cs="Times New Roman"/>
                <w:sz w:val="20"/>
                <w:szCs w:val="20"/>
              </w:rPr>
              <m:t>T,S</m:t>
            </m:r>
          </m:e>
        </m:d>
        <m:r>
          <m:rPr>
            <m:sty m:val="p"/>
          </m:rPr>
          <w:rPr>
            <w:rFonts w:ascii="Cambria Math" w:hAnsi="Cambria Math" w:cs="Times New Roman"/>
            <w:sz w:val="20"/>
            <w:szCs w:val="20"/>
          </w:rPr>
          <m:t>≔</m:t>
        </m:r>
        <m:sSubSup>
          <m:sSubSupPr>
            <m:ctrlPr>
              <w:rPr>
                <w:rFonts w:ascii="Cambria Math" w:hAnsi="Cambria Math" w:cs="Times New Roman"/>
                <w:i/>
                <w:sz w:val="20"/>
                <w:szCs w:val="20"/>
              </w:rPr>
            </m:ctrlPr>
          </m:sSubSupPr>
          <m:e>
            <m:d>
              <m:dPr>
                <m:ctrlPr>
                  <w:rPr>
                    <w:rFonts w:ascii="Cambria Math" w:hAnsi="Cambria Math" w:cs="Times New Roman"/>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σ,X,</m:t>
                    </m:r>
                    <m:r>
                      <m:rPr>
                        <m:scr m:val="script"/>
                      </m:rPr>
                      <w:rPr>
                        <w:rFonts w:ascii="Cambria Math" w:hAnsi="Cambria Math" w:cs="Times New Roman"/>
                        <w:sz w:val="20"/>
                        <w:szCs w:val="20"/>
                      </w:rPr>
                      <m:t>T</m:t>
                    </m:r>
                  </m:sub>
                </m:sSub>
                <m:d>
                  <m:dPr>
                    <m:ctrlPr>
                      <w:rPr>
                        <w:rFonts w:ascii="Cambria Math" w:hAnsi="Cambria Math" w:cs="Times New Roman"/>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σ,Y,</m:t>
                    </m:r>
                    <m:r>
                      <m:rPr>
                        <m:scr m:val="script"/>
                      </m:rPr>
                      <w:rPr>
                        <w:rFonts w:ascii="Cambria Math" w:hAnsi="Cambria Math" w:cs="Times New Roman"/>
                        <w:sz w:val="20"/>
                        <w:szCs w:val="20"/>
                      </w:rPr>
                      <m:t>T</m:t>
                    </m:r>
                  </m:sub>
                </m:sSub>
                <m:d>
                  <m:dPr>
                    <m:ctrlPr>
                      <w:rPr>
                        <w:rFonts w:ascii="Cambria Math" w:hAnsi="Cambria Math" w:cs="Times New Roman"/>
                        <w:sz w:val="20"/>
                        <w:szCs w:val="20"/>
                      </w:rPr>
                    </m:ctrlPr>
                  </m:dPr>
                  <m:e>
                    <m:r>
                      <w:rPr>
                        <w:rFonts w:ascii="Cambria Math" w:hAnsi="Cambria Math" w:cs="Times New Roman"/>
                        <w:sz w:val="20"/>
                        <w:szCs w:val="20"/>
                      </w:rPr>
                      <m:t>t</m:t>
                    </m:r>
                  </m:e>
                </m:d>
              </m:e>
            </m:d>
            <m:ctrlPr>
              <w:rPr>
                <w:rFonts w:ascii="Cambria Math" w:hAnsi="Cambria Math" w:cs="Times New Roman"/>
                <w:sz w:val="20"/>
                <w:szCs w:val="20"/>
              </w:rPr>
            </m:ctrlPr>
          </m:e>
          <m:sub>
            <m:r>
              <w:rPr>
                <w:rFonts w:ascii="Cambria Math" w:hAnsi="Cambria Math" w:cs="Times New Roman"/>
                <w:sz w:val="20"/>
                <w:szCs w:val="20"/>
              </w:rPr>
              <m:t>t=0</m:t>
            </m:r>
          </m:sub>
          <m:sup>
            <m:r>
              <m:rPr>
                <m:scr m:val="script"/>
                <m:sty m:val="p"/>
              </m:rPr>
              <w:rPr>
                <w:rFonts w:ascii="Cambria Math" w:hAnsi="Cambria Math" w:cs="Times New Roman"/>
                <w:sz w:val="20"/>
                <w:szCs w:val="20"/>
              </w:rPr>
              <m:t>S</m:t>
            </m:r>
          </m:sup>
        </m:sSubSup>
      </m:oMath>
      <w:r>
        <w:rPr>
          <w:rFonts w:ascii="Times New Roman" w:hAnsi="Times New Roman" w:cs="Times New Roman"/>
          <w:sz w:val="20"/>
          <w:szCs w:val="20"/>
        </w:rPr>
        <w:t xml:space="preserve">. We write </w:t>
      </w:r>
      <m:oMath>
        <m:func>
          <m:funcPr>
            <m:ctrlPr>
              <w:rPr>
                <w:rFonts w:ascii="Cambria Math" w:hAnsi="Cambria Math" w:cs="Times New Roman"/>
                <w:i/>
                <w:sz w:val="20"/>
                <w:szCs w:val="20"/>
              </w:rPr>
            </m:ctrlPr>
          </m:funcPr>
          <m:fName>
            <m:limLow>
              <m:limLowPr>
                <m:ctrlPr>
                  <w:rPr>
                    <w:rFonts w:ascii="Cambria Math" w:hAnsi="Cambria Math" w:cs="Times New Roman"/>
                    <w:i/>
                    <w:sz w:val="20"/>
                    <w:szCs w:val="20"/>
                  </w:rPr>
                </m:ctrlPr>
              </m:limLowPr>
              <m:e>
                <m:r>
                  <m:rPr>
                    <m:sty m:val="p"/>
                  </m:rPr>
                  <w:rPr>
                    <w:rFonts w:ascii="Cambria Math" w:hAnsi="Cambria Math" w:cs="Times New Roman"/>
                    <w:sz w:val="20"/>
                    <w:szCs w:val="20"/>
                  </w:rPr>
                  <m:t>π</m:t>
                </m:r>
              </m:e>
              <m:lim>
                <m:r>
                  <w:rPr>
                    <w:rFonts w:ascii="Cambria Math" w:hAnsi="Cambria Math" w:cs="Times New Roman"/>
                    <w:sz w:val="20"/>
                    <w:szCs w:val="20"/>
                  </w:rPr>
                  <m:t>{X}</m:t>
                </m:r>
              </m:lim>
            </m:limLow>
          </m:fName>
          <m:e>
            <m:r>
              <w:rPr>
                <w:rFonts w:ascii="Cambria Math" w:hAnsi="Cambria Math" w:cs="Times New Roman"/>
                <w:sz w:val="20"/>
                <w:szCs w:val="20"/>
              </w:rPr>
              <m:t>(</m:t>
            </m:r>
            <m:r>
              <m:rPr>
                <m:scr m:val="script"/>
                <m:sty m:val="p"/>
              </m:rPr>
              <w:rPr>
                <w:rFonts w:ascii="Cambria Math" w:hAnsi="Cambria Math" w:cs="Times New Roman"/>
                <w:sz w:val="20"/>
                <w:szCs w:val="20"/>
              </w:rPr>
              <m:t>T</m:t>
            </m:r>
            <m:r>
              <w:rPr>
                <w:rFonts w:ascii="Cambria Math" w:hAnsi="Cambria Math" w:cs="Times New Roman"/>
                <w:sz w:val="20"/>
                <w:szCs w:val="20"/>
              </w:rPr>
              <m:t>)</m:t>
            </m:r>
          </m:e>
        </m:func>
      </m:oMath>
      <w:r>
        <w:rPr>
          <w:rFonts w:ascii="Times New Roman" w:hAnsi="Times New Roman" w:cs="Times New Roman"/>
          <w:sz w:val="20"/>
          <w:szCs w:val="20"/>
        </w:rPr>
        <w:t xml:space="preserve"> for the single-strain TRTA obtained from two-strain TRTA </w:t>
      </w:r>
      <m:oMath>
        <m:r>
          <m:rPr>
            <m:scr m:val="script"/>
            <m:sty m:val="p"/>
          </m:rPr>
          <w:rPr>
            <w:rFonts w:ascii="Cambria Math" w:hAnsi="Cambria Math" w:cs="Times New Roman"/>
            <w:sz w:val="20"/>
            <w:szCs w:val="20"/>
          </w:rPr>
          <m:t>T</m:t>
        </m:r>
      </m:oMath>
      <w:r>
        <w:rPr>
          <w:rFonts w:ascii="Times New Roman" w:hAnsi="Times New Roman" w:cs="Times New Roman"/>
          <w:sz w:val="20"/>
          <w:szCs w:val="20"/>
        </w:rPr>
        <w:t xml:space="preserve"> by removing strain </w:t>
      </w:r>
      <m:oMath>
        <m:r>
          <w:rPr>
            <w:rFonts w:ascii="Cambria Math" w:hAnsi="Cambria Math" w:cs="Times New Roman"/>
            <w:sz w:val="20"/>
            <w:szCs w:val="20"/>
          </w:rPr>
          <m:t>Y</m:t>
        </m:r>
      </m:oMath>
      <w:r>
        <w:rPr>
          <w:rFonts w:ascii="Times New Roman" w:hAnsi="Times New Roman" w:cs="Times New Roman"/>
          <w:sz w:val="20"/>
          <w:szCs w:val="20"/>
        </w:rPr>
        <w:t xml:space="preserve">, setting </w:t>
      </w:r>
      <m:oMath>
        <m:r>
          <m:rPr>
            <m:sty m:val="p"/>
          </m:rPr>
          <w:rPr>
            <w:rFonts w:ascii="Cambria Math" w:hAnsi="Cambria Math" w:cs="Times New Roman"/>
            <w:sz w:val="20"/>
            <w:szCs w:val="20"/>
          </w:rPr>
          <m:t>τ</m:t>
        </m:r>
      </m:oMath>
      <w:r>
        <w:rPr>
          <w:rFonts w:ascii="Times New Roman" w:hAnsi="Times New Roman" w:cs="Times New Roman"/>
          <w:sz w:val="20"/>
          <w:szCs w:val="20"/>
        </w:rPr>
        <w:t xml:space="preserve"> to the value of </w:t>
      </w:r>
      <m:oMath>
        <m:sSub>
          <m:sSubPr>
            <m:ctrlPr>
              <w:rPr>
                <w:rFonts w:ascii="Cambria Math" w:hAnsi="Cambria Math" w:cs="Times New Roman"/>
                <w:sz w:val="20"/>
                <w:szCs w:val="20"/>
              </w:rPr>
            </m:ctrlPr>
          </m:sSubPr>
          <m:e>
            <m:r>
              <m:rPr>
                <m:sty m:val="p"/>
              </m:rPr>
              <w:rPr>
                <w:rFonts w:ascii="Cambria Math" w:hAnsi="Cambria Math" w:cs="Times New Roman"/>
                <w:sz w:val="20"/>
                <w:szCs w:val="20"/>
              </w:rPr>
              <m:t>τ</m:t>
            </m:r>
          </m:e>
          <m:sub>
            <m:r>
              <m:rPr>
                <m:sty m:val="p"/>
              </m:rPr>
              <w:rPr>
                <w:rFonts w:ascii="Cambria Math" w:hAnsi="Cambria Math" w:cs="Times New Roman"/>
                <w:sz w:val="20"/>
                <w:szCs w:val="20"/>
              </w:rPr>
              <m:t>X</m:t>
            </m:r>
          </m:sub>
        </m:sSub>
      </m:oMath>
      <w:r>
        <w:rPr>
          <w:rFonts w:ascii="Times New Roman" w:hAnsi="Times New Roman" w:cs="Times New Roman"/>
          <w:sz w:val="20"/>
          <w:szCs w:val="20"/>
        </w:rPr>
        <w:t xml:space="preserve"> in </w:t>
      </w:r>
      <m:oMath>
        <m:r>
          <m:rPr>
            <m:scr m:val="script"/>
            <m:sty m:val="p"/>
          </m:rPr>
          <w:rPr>
            <w:rFonts w:ascii="Cambria Math" w:hAnsi="Cambria Math" w:cs="Times New Roman"/>
            <w:sz w:val="20"/>
            <w:szCs w:val="20"/>
          </w:rPr>
          <m:t>T</m:t>
        </m:r>
      </m:oMath>
      <w:r>
        <w:rPr>
          <w:rFonts w:ascii="Times New Roman" w:hAnsi="Times New Roman" w:cs="Times New Roman"/>
          <w:sz w:val="20"/>
          <w:szCs w:val="20"/>
        </w:rPr>
        <w:t>, and retaining all other parameters.</w:t>
      </w:r>
    </w:p>
    <w:p w14:paraId="786A5751"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Pr>
          <w:rFonts w:ascii="Times New Roman" w:hAnsi="Times New Roman" w:cs="Times New Roman"/>
          <w:sz w:val="20"/>
          <w:szCs w:val="20"/>
        </w:rPr>
        <w:t xml:space="preserve">Remark: A TRTA may include several TRTUs with identical parameter vector, optionally including weight, distinguished only by an index. This is a pragmatic modeling decision which simplifies some proofs.  </w:t>
      </w:r>
    </w:p>
    <w:p w14:paraId="22A4B530" w14:textId="77777777" w:rsidR="003C7D7C" w:rsidRPr="00AC5845" w:rsidRDefault="003C7D7C" w:rsidP="003C7D7C">
      <w:pPr>
        <w:pStyle w:val="Heading2"/>
        <w:numPr>
          <w:ilvl w:val="1"/>
          <w:numId w:val="3"/>
        </w:numPr>
        <w:tabs>
          <w:tab w:val="num" w:pos="360"/>
        </w:tabs>
        <w:ind w:left="0" w:firstLine="0"/>
        <w:rPr>
          <w:rFonts w:ascii="Calibri" w:hAnsi="Calibri" w:cs="Calibri"/>
        </w:rPr>
      </w:pPr>
      <w:bookmarkStart w:id="2" w:name="_Hlk230098037"/>
      <w:r w:rsidRPr="00AC5845">
        <w:rPr>
          <w:rFonts w:ascii="Calibri" w:hAnsi="Calibri" w:cs="Calibri"/>
        </w:rPr>
        <w:t>Continuously seeded complementary populations (CSCP)</w:t>
      </w:r>
    </w:p>
    <w:p w14:paraId="23C7C888"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1E7BB0">
        <w:rPr>
          <w:rFonts w:ascii="Times New Roman" w:hAnsi="Times New Roman" w:cs="Times New Roman"/>
          <w:sz w:val="20"/>
          <w:szCs w:val="20"/>
        </w:rPr>
        <w:t>Continuously seeded complementary populations (CSCPs) are intended as sink components in metapopulation models in which a TRTA acts as the source. We are particularly interested in the conditions under which a sink population can combine substantial amplification with high responsiveness, so that strain replacement, the decay of perturbations, and plateau formation in the source are rapidly reflected in the sink dynamics. To represent such responsiveness, we model the CSCP as a clustered, subcritical population. This construction is related to two-level mixing models, in which local outbreaks occur within transmission units embedded in a broader population</w:t>
      </w:r>
      <w:r w:rsidRPr="00AC5845">
        <w:rPr>
          <w:rFonts w:ascii="Times New Roman" w:hAnsi="Times New Roman" w:cs="Times New Roman"/>
          <w:sz w:val="20"/>
          <w:szCs w:val="20"/>
        </w:rPr>
        <w:t xml:space="preserve"> [</w:t>
      </w:r>
      <w:r w:rsidRPr="00062823">
        <w:rPr>
          <w:rFonts w:ascii="Times New Roman" w:hAnsi="Times New Roman" w:cs="Times New Roman"/>
          <w:sz w:val="20"/>
          <w:szCs w:val="20"/>
        </w:rPr>
        <w:t>Ball et al., 1997</w:t>
      </w:r>
      <w:r>
        <w:rPr>
          <w:rFonts w:ascii="Times New Roman" w:hAnsi="Times New Roman" w:cs="Times New Roman"/>
          <w:sz w:val="20"/>
          <w:szCs w:val="20"/>
        </w:rPr>
        <w:t xml:space="preserve">; </w:t>
      </w:r>
      <w:proofErr w:type="spellStart"/>
      <w:r>
        <w:rPr>
          <w:rFonts w:ascii="Times New Roman" w:hAnsi="Times New Roman" w:cs="Times New Roman"/>
          <w:sz w:val="20"/>
          <w:szCs w:val="20"/>
        </w:rPr>
        <w:t>P</w:t>
      </w:r>
      <w:r w:rsidRPr="00AC126F">
        <w:rPr>
          <w:rFonts w:ascii="Times New Roman" w:hAnsi="Times New Roman" w:cs="Times New Roman"/>
          <w:sz w:val="20"/>
          <w:szCs w:val="20"/>
        </w:rPr>
        <w:t>ellis</w:t>
      </w:r>
      <w:proofErr w:type="spellEnd"/>
      <w:r w:rsidRPr="00AC126F">
        <w:rPr>
          <w:rFonts w:ascii="Times New Roman" w:hAnsi="Times New Roman" w:cs="Times New Roman"/>
          <w:sz w:val="20"/>
          <w:szCs w:val="20"/>
        </w:rPr>
        <w:t xml:space="preserve"> et al. (2012)</w:t>
      </w:r>
      <w:r w:rsidRPr="00AC5845">
        <w:rPr>
          <w:rFonts w:ascii="Times New Roman" w:hAnsi="Times New Roman" w:cs="Times New Roman"/>
          <w:sz w:val="20"/>
          <w:szCs w:val="20"/>
        </w:rPr>
        <w:t>].</w:t>
      </w:r>
    </w:p>
    <w:p w14:paraId="4264D7EE" w14:textId="77777777" w:rsidR="003C7D7C" w:rsidRDefault="003C7D7C" w:rsidP="003C7D7C">
      <w:pPr>
        <w:jc w:val="both"/>
        <w:rPr>
          <w:rFonts w:ascii="Times New Roman" w:hAnsi="Times New Roman" w:cs="Times New Roman"/>
          <w:sz w:val="20"/>
          <w:szCs w:val="20"/>
        </w:rPr>
      </w:pPr>
      <w:r w:rsidRPr="00AC5845">
        <w:rPr>
          <w:rFonts w:ascii="Times New Roman" w:hAnsi="Times New Roman" w:cs="Times New Roman"/>
          <w:sz w:val="20"/>
          <w:szCs w:val="20"/>
        </w:rPr>
        <w:t xml:space="preserve">The discrete-step dynamic system </w:t>
      </w:r>
      <w:r>
        <w:rPr>
          <w:rFonts w:ascii="Times New Roman" w:hAnsi="Times New Roman" w:cs="Times New Roman"/>
          <w:sz w:val="20"/>
          <w:szCs w:val="20"/>
        </w:rPr>
        <w:t>has</w:t>
      </w:r>
      <w:r w:rsidRPr="00AC5845">
        <w:rPr>
          <w:rFonts w:ascii="Times New Roman" w:hAnsi="Times New Roman" w:cs="Times New Roman"/>
          <w:sz w:val="20"/>
          <w:szCs w:val="20"/>
        </w:rPr>
        <w:t xml:space="preserve"> parameters: [</w:t>
      </w:r>
      <m:oMath>
        <m:r>
          <w:rPr>
            <w:rFonts w:ascii="Cambria Math" w:hAnsi="Cambria Math" w:cs="Times New Roman"/>
            <w:sz w:val="20"/>
            <w:szCs w:val="20"/>
          </w:rPr>
          <m:t>n∈</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N</m:t>
            </m:r>
          </m:e>
          <m:sup>
            <m:r>
              <w:rPr>
                <w:rFonts w:ascii="Cambria Math" w:hAnsi="Cambria Math" w:cs="Times New Roman"/>
                <w:sz w:val="20"/>
                <w:szCs w:val="20"/>
              </w:rPr>
              <m:t>+</m:t>
            </m:r>
          </m:sup>
        </m:sSup>
        <m:r>
          <w:rPr>
            <w:rFonts w:ascii="Cambria Math" w:hAnsi="Cambria Math" w:cs="Times New Roman"/>
            <w:sz w:val="20"/>
            <w:szCs w:val="20"/>
          </w:rPr>
          <m:t>,</m:t>
        </m:r>
        <m:acc>
          <m:accPr>
            <m:chr m:val="̿"/>
            <m:ctrlPr>
              <w:rPr>
                <w:rFonts w:ascii="Cambria Math" w:hAnsi="Cambria Math" w:cs="Times New Roman"/>
                <w:i/>
                <w:sz w:val="20"/>
                <w:szCs w:val="20"/>
              </w:rPr>
            </m:ctrlPr>
          </m:accPr>
          <m:e>
            <m:r>
              <w:rPr>
                <w:rFonts w:ascii="Cambria Math" w:hAnsi="Cambria Math" w:cs="Times New Roman"/>
                <w:sz w:val="20"/>
                <w:szCs w:val="20"/>
              </w:rPr>
              <m:t>ρ</m:t>
            </m:r>
          </m:e>
        </m:acc>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R</m:t>
            </m:r>
          </m:e>
          <m:sub>
            <m:d>
              <m:dPr>
                <m:begChr m:val="["/>
                <m:endChr m:val="]"/>
                <m:ctrlPr>
                  <w:rPr>
                    <w:rFonts w:ascii="Cambria Math" w:hAnsi="Cambria Math" w:cs="Times New Roman"/>
                    <w:sz w:val="20"/>
                    <w:szCs w:val="20"/>
                  </w:rPr>
                </m:ctrlPr>
              </m:dPr>
              <m:e>
                <m:r>
                  <w:rPr>
                    <w:rFonts w:ascii="Cambria Math" w:hAnsi="Cambria Math" w:cs="Times New Roman"/>
                    <w:sz w:val="20"/>
                    <w:szCs w:val="20"/>
                  </w:rPr>
                  <m:t>0,1</m:t>
                </m:r>
              </m:e>
            </m:d>
          </m:sub>
        </m:sSub>
        <m:r>
          <w:rPr>
            <w:rFonts w:ascii="Cambria Math" w:hAnsi="Cambria Math" w:cs="Times New Roman"/>
            <w:sz w:val="20"/>
            <w:szCs w:val="20"/>
          </w:rPr>
          <m:t>, ρ∈</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≥0</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N</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N</m:t>
            </m:r>
          </m:e>
          <m:sub>
            <m:r>
              <w:rPr>
                <w:rFonts w:ascii="Cambria Math" w:hAnsi="Cambria Math" w:cs="Times New Roman"/>
                <w:sz w:val="20"/>
                <w:szCs w:val="20"/>
              </w:rPr>
              <m:t>≥1</m:t>
            </m:r>
          </m:sub>
        </m:sSub>
        <m:r>
          <w:rPr>
            <w:rFonts w:ascii="Cambria Math" w:hAnsi="Cambria Math" w:cs="Times New Roman"/>
            <w:sz w:val="20"/>
            <w:szCs w:val="20"/>
          </w:rPr>
          <m:t>, κ]</m:t>
        </m:r>
      </m:oMath>
      <w:r w:rsidRPr="00AC5845">
        <w:rPr>
          <w:rFonts w:ascii="Times New Roman" w:hAnsi="Times New Roman" w:cs="Times New Roman"/>
          <w:sz w:val="20"/>
          <w:szCs w:val="20"/>
        </w:rPr>
        <w:t xml:space="preserve"> where </w:t>
      </w:r>
      <m:oMath>
        <m:r>
          <w:rPr>
            <w:rFonts w:ascii="Cambria Math" w:hAnsi="Cambria Math" w:cs="Times New Roman"/>
            <w:sz w:val="20"/>
            <w:szCs w:val="20"/>
          </w:rPr>
          <m:t>n</m:t>
        </m:r>
      </m:oMath>
      <w:r w:rsidRPr="00AC5845">
        <w:rPr>
          <w:rFonts w:ascii="Times New Roman" w:hAnsi="Times New Roman" w:cs="Times New Roman"/>
          <w:sz w:val="20"/>
          <w:szCs w:val="20"/>
        </w:rPr>
        <w:t xml:space="preserve"> is the </w:t>
      </w:r>
      <w:r>
        <w:rPr>
          <w:rFonts w:ascii="Times New Roman" w:hAnsi="Times New Roman" w:cs="Times New Roman"/>
          <w:sz w:val="20"/>
          <w:szCs w:val="20"/>
        </w:rPr>
        <w:t>cluster</w:t>
      </w:r>
      <w:r w:rsidRPr="00AC5845">
        <w:rPr>
          <w:rFonts w:ascii="Times New Roman" w:hAnsi="Times New Roman" w:cs="Times New Roman"/>
          <w:sz w:val="20"/>
          <w:szCs w:val="20"/>
        </w:rPr>
        <w:t xml:space="preserve"> size, </w:t>
      </w:r>
      <m:oMath>
        <m:acc>
          <m:accPr>
            <m:chr m:val="̿"/>
            <m:ctrlPr>
              <w:rPr>
                <w:rFonts w:ascii="Cambria Math" w:hAnsi="Cambria Math" w:cs="Times New Roman"/>
                <w:i/>
                <w:sz w:val="20"/>
                <w:szCs w:val="20"/>
              </w:rPr>
            </m:ctrlPr>
          </m:accPr>
          <m:e>
            <m:r>
              <w:rPr>
                <w:rFonts w:ascii="Cambria Math" w:hAnsi="Cambria Math" w:cs="Times New Roman"/>
                <w:sz w:val="20"/>
                <w:szCs w:val="20"/>
              </w:rPr>
              <m:t>ρ</m:t>
            </m:r>
          </m:e>
        </m:acc>
      </m:oMath>
      <w:r w:rsidRPr="00AC5845">
        <w:rPr>
          <w:rFonts w:ascii="Times New Roman" w:hAnsi="Times New Roman" w:cs="Times New Roman"/>
          <w:sz w:val="20"/>
          <w:szCs w:val="20"/>
        </w:rPr>
        <w:t xml:space="preserve"> is the in-</w:t>
      </w:r>
      <w:r>
        <w:rPr>
          <w:rFonts w:ascii="Times New Roman" w:hAnsi="Times New Roman" w:cs="Times New Roman"/>
          <w:sz w:val="20"/>
          <w:szCs w:val="20"/>
        </w:rPr>
        <w:t>cluster</w:t>
      </w:r>
      <w:r w:rsidRPr="00AC5845">
        <w:rPr>
          <w:rFonts w:ascii="Times New Roman" w:hAnsi="Times New Roman" w:cs="Times New Roman"/>
          <w:sz w:val="20"/>
          <w:szCs w:val="20"/>
        </w:rPr>
        <w:t xml:space="preserve"> transmission probability per step, </w:t>
      </w:r>
      <m:oMath>
        <m:r>
          <w:rPr>
            <w:rFonts w:ascii="Cambria Math" w:hAnsi="Cambria Math" w:cs="Times New Roman"/>
            <w:sz w:val="20"/>
            <w:szCs w:val="20"/>
          </w:rPr>
          <m:t>ρ</m:t>
        </m:r>
      </m:oMath>
      <w:r w:rsidRPr="00AC5845">
        <w:rPr>
          <w:rFonts w:ascii="Times New Roman" w:hAnsi="Times New Roman" w:cs="Times New Roman"/>
          <w:sz w:val="20"/>
          <w:szCs w:val="20"/>
        </w:rPr>
        <w:t xml:space="preserve"> is the expected number of direct cross-</w:t>
      </w:r>
      <w:r>
        <w:rPr>
          <w:rFonts w:ascii="Times New Roman" w:hAnsi="Times New Roman" w:cs="Times New Roman"/>
          <w:sz w:val="20"/>
          <w:szCs w:val="20"/>
        </w:rPr>
        <w:t>cluster</w:t>
      </w:r>
      <w:r w:rsidRPr="00AC5845">
        <w:rPr>
          <w:rFonts w:ascii="Times New Roman" w:hAnsi="Times New Roman" w:cs="Times New Roman"/>
          <w:sz w:val="20"/>
          <w:szCs w:val="20"/>
        </w:rPr>
        <w:t xml:space="preserve"> successor cases generated by one infectious individual per step,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N</m:t>
            </m:r>
          </m:e>
          <m:sub>
            <m:r>
              <w:rPr>
                <w:rFonts w:ascii="Cambria Math" w:hAnsi="Cambria Math" w:cs="Times New Roman"/>
                <w:sz w:val="20"/>
                <w:szCs w:val="20"/>
              </w:rPr>
              <m:t>≥1</m:t>
            </m:r>
          </m:sub>
        </m:sSub>
      </m:oMath>
      <w:r w:rsidRPr="00AC584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N</m:t>
            </m:r>
          </m:e>
          <m:sub>
            <m:r>
              <w:rPr>
                <w:rFonts w:ascii="Cambria Math" w:hAnsi="Cambria Math" w:cs="Times New Roman"/>
                <w:sz w:val="20"/>
                <w:szCs w:val="20"/>
              </w:rPr>
              <m:t>≥1</m:t>
            </m:r>
          </m:sub>
        </m:sSub>
      </m:oMath>
      <w:r w:rsidRPr="00AC5845">
        <w:rPr>
          <w:rFonts w:ascii="Times New Roman" w:hAnsi="Times New Roman" w:cs="Times New Roman"/>
          <w:sz w:val="20"/>
          <w:szCs w:val="20"/>
        </w:rPr>
        <w:t xml:space="preserve"> are the exposed and the infectious-state duration in update steps, and  </w:t>
      </w:r>
      <m:oMath>
        <m:r>
          <w:rPr>
            <w:rFonts w:ascii="Cambria Math" w:hAnsi="Cambria Math" w:cs="Times New Roman"/>
            <w:sz w:val="20"/>
            <w:szCs w:val="20"/>
          </w:rPr>
          <m:t>κ∈</m:t>
        </m:r>
        <m:r>
          <m:rPr>
            <m:scr m:val="script"/>
          </m:rPr>
          <w:rPr>
            <w:rFonts w:ascii="Cambria Math" w:hAnsi="Cambria Math" w:cs="Times New Roman"/>
            <w:sz w:val="20"/>
            <w:szCs w:val="20"/>
          </w:rPr>
          <m:t>U≔</m:t>
        </m:r>
        <m:d>
          <m:dPr>
            <m:begChr m:val="{"/>
            <m:endChr m:val="}"/>
            <m:ctrlPr>
              <w:rPr>
                <w:rFonts w:ascii="Cambria Math" w:hAnsi="Cambria Math" w:cs="Times New Roman"/>
                <w:sz w:val="20"/>
                <w:szCs w:val="20"/>
              </w:rPr>
            </m:ctrlPr>
          </m:dPr>
          <m:e>
            <m:acc>
              <m:accPr>
                <m:chr m:val="̃"/>
                <m:ctrlPr>
                  <w:rPr>
                    <w:rFonts w:ascii="Cambria Math" w:hAnsi="Cambria Math" w:cs="Times New Roman"/>
                    <w:sz w:val="20"/>
                    <w:szCs w:val="20"/>
                  </w:rPr>
                </m:ctrlPr>
              </m:accPr>
              <m:e>
                <m:r>
                  <w:rPr>
                    <w:rFonts w:ascii="Cambria Math" w:hAnsi="Cambria Math" w:cs="Times New Roman"/>
                    <w:sz w:val="20"/>
                    <w:szCs w:val="20"/>
                  </w:rPr>
                  <m:t>κ</m:t>
                </m:r>
              </m:e>
            </m:acc>
            <m:r>
              <w:rPr>
                <w:rFonts w:ascii="Cambria Math" w:hAnsi="Cambria Math" w:cs="Times New Roman"/>
                <w:sz w:val="20"/>
                <w:szCs w:val="20"/>
              </w:rPr>
              <m:t>∈</m:t>
            </m:r>
            <m:sSubSup>
              <m:sSubSupPr>
                <m:ctrlPr>
                  <w:rPr>
                    <w:rFonts w:ascii="Cambria Math" w:hAnsi="Cambria Math" w:cs="Times New Roman"/>
                    <w:sz w:val="20"/>
                    <w:szCs w:val="20"/>
                  </w:rPr>
                </m:ctrlPr>
              </m:sSubSupPr>
              <m:e>
                <m:r>
                  <m:rPr>
                    <m:scr m:val="double-struck"/>
                  </m:rPr>
                  <w:rPr>
                    <w:rFonts w:ascii="Cambria Math" w:hAnsi="Cambria Math" w:cs="Times New Roman"/>
                    <w:sz w:val="20"/>
                    <w:szCs w:val="20"/>
                  </w:rPr>
                  <m:t>R</m:t>
                </m:r>
              </m:e>
              <m:sub>
                <m:r>
                  <w:rPr>
                    <w:rFonts w:ascii="Cambria Math" w:hAnsi="Cambria Math" w:cs="Times New Roman"/>
                    <w:sz w:val="20"/>
                    <w:szCs w:val="20"/>
                  </w:rPr>
                  <m:t>≥0</m:t>
                </m:r>
              </m:sub>
              <m:sup>
                <m:r>
                  <w:rPr>
                    <w:rFonts w:ascii="Cambria Math" w:hAnsi="Cambria Math" w:cs="Times New Roman"/>
                    <w:sz w:val="20"/>
                    <w:szCs w:val="20"/>
                  </w:rPr>
                  <m:t>Z</m:t>
                </m:r>
              </m:sup>
            </m:sSubSup>
            <m:r>
              <w:rPr>
                <w:rFonts w:ascii="Cambria Math" w:hAnsi="Cambria Math" w:cs="Times New Roman"/>
                <w:sz w:val="20"/>
                <w:szCs w:val="20"/>
              </w:rPr>
              <m:t>│t≤0⇒</m:t>
            </m:r>
            <m:acc>
              <m:accPr>
                <m:chr m:val="̃"/>
                <m:ctrlPr>
                  <w:rPr>
                    <w:rFonts w:ascii="Cambria Math" w:hAnsi="Cambria Math" w:cs="Times New Roman"/>
                    <w:sz w:val="20"/>
                    <w:szCs w:val="20"/>
                  </w:rPr>
                </m:ctrlPr>
              </m:accPr>
              <m:e>
                <m:r>
                  <w:rPr>
                    <w:rFonts w:ascii="Cambria Math" w:hAnsi="Cambria Math" w:cs="Times New Roman"/>
                    <w:sz w:val="20"/>
                    <w:szCs w:val="20"/>
                  </w:rPr>
                  <m:t>κ</m:t>
                </m:r>
              </m:e>
            </m:acc>
            <m:d>
              <m:dPr>
                <m:ctrlPr>
                  <w:rPr>
                    <w:rFonts w:ascii="Cambria Math" w:hAnsi="Cambria Math" w:cs="Times New Roman"/>
                    <w:sz w:val="20"/>
                    <w:szCs w:val="20"/>
                  </w:rPr>
                </m:ctrlPr>
              </m:dPr>
              <m:e>
                <m:r>
                  <w:rPr>
                    <w:rFonts w:ascii="Cambria Math" w:hAnsi="Cambria Math" w:cs="Times New Roman"/>
                    <w:sz w:val="20"/>
                    <w:szCs w:val="20"/>
                  </w:rPr>
                  <m:t>t</m:t>
                </m:r>
              </m:e>
            </m:d>
            <m:r>
              <w:rPr>
                <w:rFonts w:ascii="Cambria Math" w:hAnsi="Cambria Math" w:cs="Times New Roman"/>
                <w:sz w:val="20"/>
                <w:szCs w:val="20"/>
              </w:rPr>
              <m:t>=0</m:t>
            </m:r>
          </m:e>
        </m:d>
        <m:r>
          <w:rPr>
            <w:rFonts w:ascii="Cambria Math" w:hAnsi="Cambria Math" w:cs="Times New Roman"/>
            <w:sz w:val="20"/>
            <w:szCs w:val="20"/>
          </w:rPr>
          <m:t xml:space="preserve"> </m:t>
        </m:r>
      </m:oMath>
      <w:r w:rsidRPr="00AC5845">
        <w:rPr>
          <w:rFonts w:ascii="Times New Roman" w:hAnsi="Times New Roman" w:cs="Times New Roman"/>
          <w:sz w:val="20"/>
          <w:szCs w:val="20"/>
        </w:rPr>
        <w:t xml:space="preserve"> is the </w:t>
      </w:r>
      <w:r>
        <w:rPr>
          <w:rFonts w:ascii="Times New Roman" w:hAnsi="Times New Roman" w:cs="Times New Roman"/>
          <w:sz w:val="20"/>
          <w:szCs w:val="20"/>
        </w:rPr>
        <w:t>TRTA</w:t>
      </w:r>
      <m:oMath>
        <m:r>
          <w:rPr>
            <w:rFonts w:ascii="Cambria Math" w:hAnsi="Cambria Math" w:cs="Times New Roman"/>
            <w:sz w:val="20"/>
            <w:szCs w:val="20"/>
          </w:rPr>
          <m:t>→</m:t>
        </m:r>
      </m:oMath>
      <w:r>
        <w:rPr>
          <w:rFonts w:ascii="Times New Roman" w:hAnsi="Times New Roman" w:cs="Times New Roman"/>
          <w:sz w:val="20"/>
          <w:szCs w:val="20"/>
        </w:rPr>
        <w:t xml:space="preserve">CSCP </w:t>
      </w:r>
      <w:r w:rsidRPr="00AC5845">
        <w:rPr>
          <w:rFonts w:ascii="Times New Roman" w:hAnsi="Times New Roman" w:cs="Times New Roman"/>
          <w:sz w:val="20"/>
          <w:szCs w:val="20"/>
        </w:rPr>
        <w:t>seeding function</w:t>
      </w:r>
      <w:r>
        <w:rPr>
          <w:rFonts w:ascii="Times New Roman" w:hAnsi="Times New Roman" w:cs="Times New Roman"/>
          <w:sz w:val="20"/>
          <w:szCs w:val="20"/>
        </w:rPr>
        <w:t xml:space="preserve"> (which is continuous, unlike the TRTU-seeding which just starts the spread in a TRTU)</w:t>
      </w:r>
      <w:r w:rsidRPr="00AC5845">
        <w:rPr>
          <w:rFonts w:ascii="Times New Roman" w:hAnsi="Times New Roman" w:cs="Times New Roman"/>
          <w:sz w:val="20"/>
          <w:szCs w:val="20"/>
        </w:rPr>
        <w:t xml:space="preserve">. For convenience, we define </w:t>
      </w:r>
      <m:oMath>
        <m:sSub>
          <m:sSubPr>
            <m:ctrlPr>
              <w:rPr>
                <w:rFonts w:ascii="Cambria Math" w:hAnsi="Cambria Math" w:cs="Times New Roman"/>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CSCP</m:t>
            </m:r>
          </m:sub>
        </m:sSub>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N</m:t>
            </m:r>
          </m:e>
          <m:sup>
            <m:r>
              <w:rPr>
                <w:rFonts w:ascii="Cambria Math" w:hAnsi="Cambria Math" w:cs="Times New Roman"/>
                <w:sz w:val="20"/>
                <w:szCs w:val="20"/>
              </w:rPr>
              <m:t>+</m:t>
            </m:r>
          </m:sup>
        </m:sSup>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R</m:t>
            </m:r>
          </m:e>
          <m:sub>
            <m:d>
              <m:dPr>
                <m:begChr m:val="["/>
                <m:endChr m:val="]"/>
                <m:ctrlPr>
                  <w:rPr>
                    <w:rFonts w:ascii="Cambria Math" w:hAnsi="Cambria Math" w:cs="Times New Roman"/>
                    <w:sz w:val="20"/>
                    <w:szCs w:val="20"/>
                  </w:rPr>
                </m:ctrlPr>
              </m:dPr>
              <m:e>
                <m:r>
                  <w:rPr>
                    <w:rFonts w:ascii="Cambria Math" w:hAnsi="Cambria Math" w:cs="Times New Roman"/>
                    <w:sz w:val="20"/>
                    <w:szCs w:val="20"/>
                  </w:rPr>
                  <m:t>0,1</m:t>
                </m:r>
              </m:e>
            </m:d>
          </m:sub>
        </m:sSub>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≥0</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N</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N</m:t>
            </m:r>
          </m:e>
          <m:sub>
            <m:r>
              <w:rPr>
                <w:rFonts w:ascii="Cambria Math" w:hAnsi="Cambria Math" w:cs="Times New Roman"/>
                <w:sz w:val="20"/>
                <w:szCs w:val="20"/>
              </w:rPr>
              <m:t>≥1</m:t>
            </m:r>
          </m:sub>
        </m:sSub>
        <m:r>
          <m:rPr>
            <m:scr m:val="script"/>
          </m:rPr>
          <w:rPr>
            <w:rFonts w:ascii="Cambria Math" w:hAnsi="Cambria Math" w:cs="Times New Roman"/>
            <w:sz w:val="20"/>
            <w:szCs w:val="20"/>
          </w:rPr>
          <m:t>×U</m:t>
        </m:r>
      </m:oMath>
      <w:r w:rsidRPr="00AC5845">
        <w:rPr>
          <w:rFonts w:ascii="Times New Roman" w:hAnsi="Times New Roman" w:cs="Times New Roman"/>
          <w:sz w:val="20"/>
          <w:szCs w:val="20"/>
        </w:rPr>
        <w:t xml:space="preserve"> for the parameter space of continuously seeded complementary populations. The </w:t>
      </w:r>
      <w:r>
        <w:rPr>
          <w:rFonts w:ascii="Times New Roman" w:hAnsi="Times New Roman" w:cs="Times New Roman"/>
          <w:sz w:val="20"/>
          <w:szCs w:val="20"/>
        </w:rPr>
        <w:t xml:space="preserve">accent </w:t>
      </w:r>
      <w:r w:rsidRPr="00AC5845">
        <w:rPr>
          <w:rFonts w:ascii="Times New Roman" w:hAnsi="Times New Roman" w:cs="Times New Roman"/>
          <w:sz w:val="20"/>
          <w:szCs w:val="20"/>
        </w:rPr>
        <w:t xml:space="preserve">in </w:t>
      </w:r>
      <m:oMath>
        <m:acc>
          <m:accPr>
            <m:chr m:val="̿"/>
            <m:ctrlPr>
              <w:rPr>
                <w:rFonts w:ascii="Cambria Math" w:hAnsi="Cambria Math" w:cs="Times New Roman"/>
                <w:i/>
                <w:sz w:val="20"/>
                <w:szCs w:val="20"/>
              </w:rPr>
            </m:ctrlPr>
          </m:accPr>
          <m:e>
            <m:r>
              <w:rPr>
                <w:rFonts w:ascii="Cambria Math" w:hAnsi="Cambria Math" w:cs="Times New Roman"/>
                <w:sz w:val="20"/>
                <w:szCs w:val="20"/>
              </w:rPr>
              <m:t>ρ</m:t>
            </m:r>
          </m:e>
        </m:acc>
      </m:oMath>
      <w:r w:rsidRPr="00AC5845">
        <w:rPr>
          <w:rFonts w:ascii="Times New Roman" w:hAnsi="Times New Roman" w:cs="Times New Roman"/>
          <w:sz w:val="20"/>
          <w:szCs w:val="20"/>
        </w:rPr>
        <w:t xml:space="preserve"> is for distinction </w:t>
      </w:r>
      <w:r>
        <w:rPr>
          <w:rFonts w:ascii="Times New Roman" w:hAnsi="Times New Roman" w:cs="Times New Roman"/>
          <w:sz w:val="20"/>
          <w:szCs w:val="20"/>
        </w:rPr>
        <w:t xml:space="preserve">of in-cluster transmission probability </w:t>
      </w:r>
      <w:r w:rsidRPr="00AC5845">
        <w:rPr>
          <w:rFonts w:ascii="Times New Roman" w:hAnsi="Times New Roman" w:cs="Times New Roman"/>
          <w:sz w:val="20"/>
          <w:szCs w:val="20"/>
        </w:rPr>
        <w:t xml:space="preserve">from the </w:t>
      </w:r>
      <w:r>
        <w:rPr>
          <w:rFonts w:ascii="Times New Roman" w:hAnsi="Times New Roman" w:cs="Times New Roman"/>
          <w:sz w:val="20"/>
          <w:szCs w:val="20"/>
        </w:rPr>
        <w:t xml:space="preserve">mass-action </w:t>
      </w:r>
      <w:r w:rsidRPr="00AC5845">
        <w:rPr>
          <w:rFonts w:ascii="Times New Roman" w:hAnsi="Times New Roman" w:cs="Times New Roman"/>
          <w:sz w:val="20"/>
          <w:szCs w:val="20"/>
        </w:rPr>
        <w:t xml:space="preserve">parameter </w:t>
      </w:r>
      <m:oMath>
        <m:r>
          <w:rPr>
            <w:rFonts w:ascii="Cambria Math" w:hAnsi="Cambria Math" w:cs="Times New Roman"/>
            <w:sz w:val="20"/>
            <w:szCs w:val="20"/>
          </w:rPr>
          <m:t>ρ</m:t>
        </m:r>
      </m:oMath>
      <w:r w:rsidRPr="00AC5845">
        <w:rPr>
          <w:rFonts w:ascii="Times New Roman" w:hAnsi="Times New Roman" w:cs="Times New Roman"/>
          <w:sz w:val="20"/>
          <w:szCs w:val="20"/>
        </w:rPr>
        <w:t>.</w:t>
      </w:r>
      <w:r>
        <w:rPr>
          <w:rFonts w:ascii="Times New Roman" w:hAnsi="Times New Roman" w:cs="Times New Roman"/>
          <w:sz w:val="20"/>
          <w:szCs w:val="20"/>
        </w:rPr>
        <w:t xml:space="preserve"> </w:t>
      </w:r>
    </w:p>
    <w:p w14:paraId="31BCAD17" w14:textId="77777777" w:rsidR="003C7D7C" w:rsidRPr="00AC5845" w:rsidRDefault="003C7D7C" w:rsidP="003C7D7C">
      <w:pPr>
        <w:rPr>
          <w:rFonts w:ascii="Times New Roman" w:hAnsi="Times New Roman" w:cs="Times New Roman"/>
          <w:sz w:val="20"/>
          <w:szCs w:val="20"/>
        </w:rPr>
      </w:pPr>
      <w:r w:rsidRPr="00AC5845">
        <w:rPr>
          <w:rFonts w:ascii="Times New Roman" w:hAnsi="Times New Roman" w:cs="Times New Roman"/>
          <w:sz w:val="20"/>
          <w:szCs w:val="20"/>
        </w:rPr>
        <w:t>We define the set of states of individuals, depending on the parameters:</w:t>
      </w:r>
    </w:p>
    <w:p w14:paraId="2E4906DA" w14:textId="77777777" w:rsidR="003C7D7C" w:rsidRPr="00AC5845" w:rsidRDefault="00000000" w:rsidP="003C7D7C">
      <w:pPr>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m:rPr>
                  <m:scr m:val="script"/>
                </m:rPr>
                <w:rPr>
                  <w:rFonts w:ascii="Cambria Math" w:hAnsi="Cambria Math" w:cs="Times New Roman"/>
                  <w:sz w:val="20"/>
                  <w:szCs w:val="20"/>
                </w:rPr>
                <m:t>S</m:t>
              </m:r>
            </m:e>
            <m:sub>
              <m:r>
                <w:rPr>
                  <w:rFonts w:ascii="Cambria Math" w:hAnsi="Cambria Math" w:cs="Times New Roman"/>
                  <w:sz w:val="20"/>
                  <w:szCs w:val="20"/>
                </w:rPr>
                <m:t xml:space="preserve"> I</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S</m:t>
              </m:r>
            </m:e>
          </m:d>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E</m:t>
              </m:r>
            </m:e>
          </m:d>
          <m:r>
            <w:rPr>
              <w:rFonts w:ascii="Cambria Math" w:hAnsi="Cambria Math" w:cs="Times New Roman"/>
              <w:sz w:val="20"/>
              <w:szCs w:val="20"/>
            </w:rPr>
            <m:t>×{1,..,</m:t>
          </m:r>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I</m:t>
              </m:r>
            </m:e>
          </m:d>
          <m:r>
            <w:rPr>
              <w:rFonts w:ascii="Cambria Math" w:hAnsi="Cambria Math" w:cs="Times New Roman"/>
              <w:sz w:val="20"/>
              <w:szCs w:val="20"/>
            </w:rPr>
            <m:t>×{1,..,</m:t>
          </m:r>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R</m:t>
              </m:r>
            </m:e>
          </m:d>
        </m:oMath>
      </m:oMathPara>
    </w:p>
    <w:p w14:paraId="42989537" w14:textId="77777777" w:rsidR="003C7D7C" w:rsidRPr="00AC5845" w:rsidRDefault="003C7D7C" w:rsidP="003C7D7C">
      <w:pPr>
        <w:rPr>
          <w:rFonts w:ascii="Times New Roman" w:hAnsi="Times New Roman" w:cs="Times New Roman"/>
          <w:sz w:val="20"/>
          <w:szCs w:val="20"/>
        </w:rPr>
      </w:pPr>
      <w:r w:rsidRPr="00AC5845">
        <w:rPr>
          <w:rFonts w:ascii="Times New Roman" w:hAnsi="Times New Roman" w:cs="Times New Roman"/>
          <w:sz w:val="20"/>
          <w:szCs w:val="20"/>
        </w:rPr>
        <w:t xml:space="preserve">For convenience, we write </w:t>
      </w:r>
      <m:oMath>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m:t>
            </m:r>
          </m:sub>
        </m:sSub>
      </m:oMath>
      <w:r w:rsidRPr="00AC5845">
        <w:rPr>
          <w:rFonts w:ascii="Times New Roman" w:hAnsi="Times New Roman" w:cs="Times New Roman"/>
          <w:sz w:val="20"/>
          <w:szCs w:val="20"/>
        </w:rPr>
        <w:t xml:space="preserve"> for </w:t>
      </w:r>
      <m:oMath>
        <m:d>
          <m:dPr>
            <m:begChr m:val="{"/>
            <m:endChr m:val="}"/>
            <m:ctrlPr>
              <w:rPr>
                <w:rFonts w:ascii="Cambria Math" w:hAnsi="Cambria Math" w:cs="Times New Roman"/>
                <w:sz w:val="20"/>
                <w:szCs w:val="20"/>
              </w:rPr>
            </m:ctrlPr>
          </m:dPr>
          <m:e>
            <m:r>
              <w:rPr>
                <w:rFonts w:ascii="Cambria Math" w:hAnsi="Cambria Math" w:cs="Times New Roman"/>
                <w:sz w:val="20"/>
                <w:szCs w:val="20"/>
              </w:rPr>
              <m:t>E</m:t>
            </m:r>
          </m:e>
        </m:d>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1,..,</m:t>
            </m:r>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e>
        </m:d>
      </m:oMath>
      <w:r w:rsidRPr="00AC5845">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m:t>
            </m:r>
          </m:sub>
        </m:sSub>
      </m:oMath>
      <w:r w:rsidRPr="00AC5845">
        <w:rPr>
          <w:rFonts w:ascii="Times New Roman" w:hAnsi="Times New Roman" w:cs="Times New Roman"/>
          <w:sz w:val="20"/>
          <w:szCs w:val="20"/>
        </w:rPr>
        <w:t xml:space="preserve"> for </w:t>
      </w:r>
      <m:oMath>
        <m:d>
          <m:dPr>
            <m:begChr m:val="{"/>
            <m:endChr m:val="}"/>
            <m:ctrlPr>
              <w:rPr>
                <w:rFonts w:ascii="Cambria Math" w:hAnsi="Cambria Math" w:cs="Times New Roman"/>
                <w:sz w:val="20"/>
                <w:szCs w:val="20"/>
              </w:rPr>
            </m:ctrlPr>
          </m:dPr>
          <m:e>
            <m:r>
              <w:rPr>
                <w:rFonts w:ascii="Cambria Math" w:hAnsi="Cambria Math" w:cs="Times New Roman"/>
                <w:sz w:val="20"/>
                <w:szCs w:val="20"/>
              </w:rPr>
              <m:t>I</m:t>
            </m:r>
          </m:e>
        </m:d>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1,..,</m:t>
            </m:r>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e>
        </m:d>
      </m:oMath>
      <w:r w:rsidRPr="00AC5845">
        <w:rPr>
          <w:rFonts w:ascii="Times New Roman" w:hAnsi="Times New Roman" w:cs="Times New Roman"/>
          <w:sz w:val="20"/>
          <w:szCs w:val="20"/>
        </w:rPr>
        <w:t>.</w:t>
      </w:r>
    </w:p>
    <w:p w14:paraId="72A12569" w14:textId="77777777" w:rsidR="003C7D7C" w:rsidRPr="00AC5845" w:rsidRDefault="003C7D7C" w:rsidP="003C7D7C">
      <w:pPr>
        <w:rPr>
          <w:rFonts w:ascii="Times New Roman" w:hAnsi="Times New Roman" w:cs="Times New Roman"/>
          <w:sz w:val="20"/>
          <w:szCs w:val="20"/>
        </w:rPr>
      </w:pPr>
      <w:r w:rsidRPr="00AC5845">
        <w:rPr>
          <w:rFonts w:ascii="Times New Roman" w:hAnsi="Times New Roman" w:cs="Times New Roman"/>
          <w:sz w:val="20"/>
          <w:szCs w:val="20"/>
        </w:rPr>
        <w:t>An in-</w:t>
      </w:r>
      <w:r>
        <w:rPr>
          <w:rFonts w:ascii="Times New Roman" w:hAnsi="Times New Roman" w:cs="Times New Roman"/>
          <w:sz w:val="20"/>
          <w:szCs w:val="20"/>
        </w:rPr>
        <w:t>cluster</w:t>
      </w:r>
      <w:r w:rsidRPr="00AC5845">
        <w:rPr>
          <w:rFonts w:ascii="Times New Roman" w:hAnsi="Times New Roman" w:cs="Times New Roman"/>
          <w:sz w:val="20"/>
          <w:szCs w:val="20"/>
        </w:rPr>
        <w:t xml:space="preserve"> cascade state is defined by the number of individuals in either of the states in the </w:t>
      </w:r>
      <w:r>
        <w:rPr>
          <w:rFonts w:ascii="Times New Roman" w:hAnsi="Times New Roman" w:cs="Times New Roman"/>
          <w:sz w:val="20"/>
          <w:szCs w:val="20"/>
        </w:rPr>
        <w:t>cluster</w:t>
      </w:r>
      <w:r w:rsidRPr="00AC5845">
        <w:rPr>
          <w:rFonts w:ascii="Times New Roman" w:hAnsi="Times New Roman" w:cs="Times New Roman"/>
          <w:sz w:val="20"/>
          <w:szCs w:val="20"/>
        </w:rPr>
        <w:t>, with the constraint that not all individuals are susceptible.</w:t>
      </w:r>
    </w:p>
    <w:p w14:paraId="2B252375" w14:textId="77777777" w:rsidR="003C7D7C" w:rsidRPr="00AC5845" w:rsidRDefault="003C7D7C" w:rsidP="003C7D7C">
      <w:pPr>
        <w:rPr>
          <w:rFonts w:ascii="Times New Roman" w:hAnsi="Times New Roman" w:cs="Times New Roman"/>
          <w:sz w:val="20"/>
          <w:szCs w:val="20"/>
        </w:rPr>
      </w:pPr>
      <m:oMathPara>
        <m:oMathParaPr>
          <m:jc m:val="left"/>
        </m:oMathParaPr>
        <m:oMath>
          <m:r>
            <m:rPr>
              <m:scr m:val="script"/>
            </m:rPr>
            <w:rPr>
              <w:rFonts w:ascii="Cambria Math" w:hAnsi="Cambria Math" w:cs="Times New Roman"/>
              <w:sz w:val="20"/>
              <w:szCs w:val="20"/>
            </w:rPr>
            <m:t>C≔</m:t>
          </m:r>
          <m:d>
            <m:dPr>
              <m:begChr m:val="{"/>
              <m:endChr m:val="}"/>
              <m:ctrlPr>
                <w:rPr>
                  <w:rFonts w:ascii="Cambria Math" w:hAnsi="Cambria Math" w:cs="Times New Roman"/>
                  <w:sz w:val="20"/>
                  <w:szCs w:val="20"/>
                </w:rPr>
              </m:ctrlPr>
            </m:dPr>
            <m:e>
              <m:r>
                <m:rPr>
                  <m:scr m:val="script"/>
                </m:rPr>
                <w:rPr>
                  <w:rFonts w:ascii="Cambria Math" w:hAnsi="Cambria Math" w:cs="Times New Roman"/>
                  <w:sz w:val="20"/>
                  <w:szCs w:val="20"/>
                </w:rPr>
                <m:t>c∈</m:t>
              </m:r>
              <m:sSubSup>
                <m:sSubSupPr>
                  <m:ctrlPr>
                    <w:rPr>
                      <w:rFonts w:ascii="Cambria Math" w:hAnsi="Cambria Math" w:cs="Times New Roman"/>
                      <w:sz w:val="20"/>
                      <w:szCs w:val="20"/>
                    </w:rPr>
                  </m:ctrlPr>
                </m:sSubSupPr>
                <m:e>
                  <m:r>
                    <m:rPr>
                      <m:scr m:val="double-struck"/>
                    </m:rPr>
                    <w:rPr>
                      <w:rFonts w:ascii="Cambria Math" w:hAnsi="Cambria Math" w:cs="Times New Roman"/>
                      <w:sz w:val="20"/>
                      <w:szCs w:val="20"/>
                    </w:rPr>
                    <m:t>N</m:t>
                  </m:r>
                </m:e>
                <m:sub>
                  <m:r>
                    <w:rPr>
                      <w:rFonts w:ascii="Cambria Math" w:hAnsi="Cambria Math" w:cs="Times New Roman"/>
                      <w:sz w:val="20"/>
                      <w:szCs w:val="20"/>
                    </w:rPr>
                    <m:t>0</m:t>
                  </m:r>
                </m:sub>
                <m:sup>
                  <m:sSub>
                    <m:sSubPr>
                      <m:ctrlPr>
                        <w:rPr>
                          <w:rFonts w:ascii="Cambria Math" w:hAnsi="Cambria Math" w:cs="Times New Roman"/>
                          <w:sz w:val="20"/>
                          <w:szCs w:val="20"/>
                        </w:rPr>
                      </m:ctrlPr>
                    </m:sSubPr>
                    <m:e>
                      <m:r>
                        <m:rPr>
                          <m:scr m:val="script"/>
                        </m:rPr>
                        <w:rPr>
                          <w:rFonts w:ascii="Cambria Math" w:hAnsi="Cambria Math" w:cs="Times New Roman"/>
                          <w:sz w:val="20"/>
                          <w:szCs w:val="20"/>
                        </w:rPr>
                        <m:t>S</m:t>
                      </m:r>
                    </m:e>
                    <m:sub>
                      <m:r>
                        <w:rPr>
                          <w:rFonts w:ascii="Cambria Math" w:hAnsi="Cambria Math" w:cs="Times New Roman"/>
                          <w:sz w:val="20"/>
                          <w:szCs w:val="20"/>
                        </w:rPr>
                        <m:t>I</m:t>
                      </m:r>
                    </m:sub>
                  </m:sSub>
                </m:sup>
              </m:sSubSup>
            </m:e>
            <m:e>
              <m:nary>
                <m:naryPr>
                  <m:chr m:val="∑"/>
                  <m:limLoc m:val="undOvr"/>
                  <m:supHide m:val="1"/>
                  <m:ctrlPr>
                    <w:rPr>
                      <w:rFonts w:ascii="Cambria Math" w:hAnsi="Cambria Math" w:cs="Times New Roman"/>
                      <w:sz w:val="20"/>
                      <w:szCs w:val="20"/>
                    </w:rPr>
                  </m:ctrlPr>
                </m:naryPr>
                <m:sub>
                  <m:r>
                    <w:rPr>
                      <w:rFonts w:ascii="Cambria Math" w:hAnsi="Cambria Math" w:cs="Times New Roman"/>
                      <w:sz w:val="20"/>
                      <w:szCs w:val="20"/>
                    </w:rPr>
                    <m:t>s∈</m:t>
                  </m:r>
                  <m:sSub>
                    <m:sSubPr>
                      <m:ctrlPr>
                        <w:rPr>
                          <w:rFonts w:ascii="Cambria Math" w:hAnsi="Cambria Math" w:cs="Times New Roman"/>
                          <w:sz w:val="20"/>
                          <w:szCs w:val="20"/>
                        </w:rPr>
                      </m:ctrlPr>
                    </m:sSubPr>
                    <m:e>
                      <m:r>
                        <m:rPr>
                          <m:scr m:val="script"/>
                        </m:rPr>
                        <w:rPr>
                          <w:rFonts w:ascii="Cambria Math" w:hAnsi="Cambria Math" w:cs="Times New Roman"/>
                          <w:sz w:val="20"/>
                          <w:szCs w:val="20"/>
                        </w:rPr>
                        <m:t>S</m:t>
                      </m:r>
                    </m:e>
                    <m:sub>
                      <m:r>
                        <w:rPr>
                          <w:rFonts w:ascii="Cambria Math" w:hAnsi="Cambria Math" w:cs="Times New Roman"/>
                          <w:sz w:val="20"/>
                          <w:szCs w:val="20"/>
                        </w:rPr>
                        <m:t>I</m:t>
                      </m:r>
                    </m:sub>
                  </m:sSub>
                </m:sub>
                <m:sup/>
                <m:e>
                  <m:r>
                    <m:rPr>
                      <m:scr m:val="script"/>
                    </m:rPr>
                    <w:rPr>
                      <w:rFonts w:ascii="Cambria Math" w:hAnsi="Cambria Math" w:cs="Times New Roman"/>
                      <w:sz w:val="20"/>
                      <w:szCs w:val="20"/>
                    </w:rPr>
                    <m:t>c</m:t>
                  </m:r>
                  <m:d>
                    <m:dPr>
                      <m:ctrlPr>
                        <w:rPr>
                          <w:rFonts w:ascii="Cambria Math" w:hAnsi="Cambria Math" w:cs="Times New Roman"/>
                          <w:sz w:val="20"/>
                          <w:szCs w:val="20"/>
                        </w:rPr>
                      </m:ctrlPr>
                    </m:dPr>
                    <m:e>
                      <m:r>
                        <w:rPr>
                          <w:rFonts w:ascii="Cambria Math" w:hAnsi="Cambria Math" w:cs="Times New Roman"/>
                          <w:sz w:val="20"/>
                          <w:szCs w:val="20"/>
                        </w:rPr>
                        <m:t>s</m:t>
                      </m:r>
                    </m:e>
                  </m:d>
                </m:e>
              </m:nary>
              <m:r>
                <m:rPr>
                  <m:scr m:val="script"/>
                </m:rPr>
                <w:rPr>
                  <w:rFonts w:ascii="Cambria Math" w:hAnsi="Cambria Math" w:cs="Times New Roman"/>
                  <w:sz w:val="20"/>
                  <w:szCs w:val="20"/>
                </w:rPr>
                <m:t>=n∧c</m:t>
              </m:r>
              <m:d>
                <m:dPr>
                  <m:ctrlPr>
                    <w:rPr>
                      <w:rFonts w:ascii="Cambria Math" w:hAnsi="Cambria Math" w:cs="Times New Roman"/>
                      <w:sz w:val="20"/>
                      <w:szCs w:val="20"/>
                    </w:rPr>
                  </m:ctrlPr>
                </m:dPr>
                <m:e>
                  <m:r>
                    <w:rPr>
                      <w:rFonts w:ascii="Cambria Math" w:hAnsi="Cambria Math" w:cs="Times New Roman"/>
                      <w:sz w:val="20"/>
                      <w:szCs w:val="20"/>
                    </w:rPr>
                    <m:t>S</m:t>
                  </m:r>
                </m:e>
              </m:d>
              <m:r>
                <w:rPr>
                  <w:rFonts w:ascii="Cambria Math" w:hAnsi="Cambria Math" w:cs="Times New Roman"/>
                  <w:sz w:val="20"/>
                  <w:szCs w:val="20"/>
                </w:rPr>
                <m:t>≠n</m:t>
              </m:r>
            </m:e>
          </m:d>
        </m:oMath>
      </m:oMathPara>
    </w:p>
    <w:p w14:paraId="4ACE1226" w14:textId="77777777" w:rsidR="003C7D7C" w:rsidRPr="00AC5845" w:rsidRDefault="003C7D7C" w:rsidP="003C7D7C">
      <w:pPr>
        <w:rPr>
          <w:rFonts w:ascii="Times New Roman" w:hAnsi="Times New Roman" w:cs="Times New Roman"/>
          <w:sz w:val="20"/>
          <w:szCs w:val="20"/>
        </w:rPr>
      </w:pPr>
      <w:r w:rsidRPr="00AC5845">
        <w:rPr>
          <w:rFonts w:ascii="Times New Roman" w:hAnsi="Times New Roman" w:cs="Times New Roman"/>
          <w:sz w:val="20"/>
          <w:szCs w:val="20"/>
        </w:rPr>
        <w:t xml:space="preserve">We write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c</m:t>
            </m:r>
          </m:e>
          <m:sub>
            <m:r>
              <m:rPr>
                <m:sty m:val="p"/>
              </m:rPr>
              <w:rPr>
                <w:rFonts w:ascii="Cambria Math" w:hAnsi="Cambria Math" w:cs="Times New Roman"/>
                <w:sz w:val="20"/>
                <w:szCs w:val="20"/>
              </w:rPr>
              <m:t>•</m:t>
            </m:r>
          </m:sub>
        </m:sSub>
      </m:oMath>
      <w:r>
        <w:rPr>
          <w:rFonts w:ascii="Times New Roman" w:hAnsi="Times New Roman" w:cs="Times New Roman"/>
          <w:sz w:val="20"/>
          <w:szCs w:val="20"/>
        </w:rPr>
        <w:t xml:space="preserve"> </w:t>
      </w:r>
      <w:r w:rsidRPr="00AC5845">
        <w:rPr>
          <w:rFonts w:ascii="Times New Roman" w:hAnsi="Times New Roman" w:cs="Times New Roman"/>
          <w:sz w:val="20"/>
          <w:szCs w:val="20"/>
        </w:rPr>
        <w:t xml:space="preserve">for the seeding state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c</m:t>
            </m:r>
          </m:e>
          <m:sub>
            <m:r>
              <m:rPr>
                <m:sty m:val="p"/>
              </m:rPr>
              <w:rPr>
                <w:rFonts w:ascii="Cambria Math" w:hAnsi="Cambria Math" w:cs="Times New Roman"/>
                <w:sz w:val="20"/>
                <w:szCs w:val="20"/>
              </w:rPr>
              <m:t>•</m:t>
            </m:r>
          </m:sub>
        </m:sSub>
        <m:r>
          <m:rPr>
            <m:scr m:val="script"/>
          </m:rPr>
          <w:rPr>
            <w:rFonts w:ascii="Cambria Math" w:hAnsi="Cambria Math" w:cs="Times New Roman"/>
            <w:sz w:val="20"/>
            <w:szCs w:val="20"/>
          </w:rPr>
          <m:t>∈C</m:t>
        </m:r>
      </m:oMath>
      <w:r>
        <w:rPr>
          <w:rFonts w:ascii="Times New Roman" w:hAnsi="Times New Roman" w:cs="Times New Roman"/>
          <w:sz w:val="20"/>
          <w:szCs w:val="20"/>
        </w:rPr>
        <w:t xml:space="preserve"> satisfying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c</m:t>
            </m:r>
          </m:e>
          <m:sub>
            <m:r>
              <m:rPr>
                <m:sty m:val="p"/>
              </m:rPr>
              <w:rPr>
                <w:rFonts w:ascii="Cambria Math" w:hAnsi="Cambria Math" w:cs="Times New Roman"/>
                <w:sz w:val="20"/>
                <w:szCs w:val="20"/>
              </w:rPr>
              <m:t>•</m:t>
            </m:r>
          </m:sub>
        </m:sSub>
        <m:d>
          <m:dPr>
            <m:ctrlPr>
              <w:rPr>
                <w:rFonts w:ascii="Cambria Math" w:hAnsi="Cambria Math" w:cs="Times New Roman"/>
                <w:i/>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E,1</m:t>
                </m:r>
              </m:e>
            </m:d>
          </m:e>
        </m:d>
        <m:r>
          <w:rPr>
            <w:rFonts w:ascii="Cambria Math" w:hAnsi="Cambria Math" w:cs="Times New Roman"/>
            <w:sz w:val="20"/>
            <w:szCs w:val="20"/>
          </w:rPr>
          <m:t xml:space="preserve">=1∧ </m:t>
        </m:r>
        <m:sSub>
          <m:sSubPr>
            <m:ctrlPr>
              <w:rPr>
                <w:rFonts w:ascii="Cambria Math" w:hAnsi="Cambria Math" w:cs="Times New Roman"/>
                <w:sz w:val="20"/>
                <w:szCs w:val="20"/>
              </w:rPr>
            </m:ctrlPr>
          </m:sSubPr>
          <m:e>
            <m:r>
              <m:rPr>
                <m:scr m:val="script"/>
              </m:rPr>
              <w:rPr>
                <w:rFonts w:ascii="Cambria Math" w:hAnsi="Cambria Math" w:cs="Times New Roman"/>
                <w:sz w:val="20"/>
                <w:szCs w:val="20"/>
              </w:rPr>
              <m:t>c</m:t>
            </m:r>
          </m:e>
          <m:sub>
            <m:r>
              <m:rPr>
                <m:sty m:val="p"/>
              </m:rPr>
              <w:rPr>
                <w:rFonts w:ascii="Cambria Math" w:hAnsi="Cambria Math" w:cs="Times New Roman"/>
                <w:sz w:val="20"/>
                <w:szCs w:val="20"/>
              </w:rPr>
              <m:t>•</m:t>
            </m:r>
          </m:sub>
        </m:sSub>
        <m:d>
          <m:dPr>
            <m:ctrlPr>
              <w:rPr>
                <w:rFonts w:ascii="Cambria Math" w:hAnsi="Cambria Math" w:cs="Times New Roman"/>
                <w:sz w:val="20"/>
                <w:szCs w:val="20"/>
              </w:rPr>
            </m:ctrlPr>
          </m:dPr>
          <m:e>
            <m:r>
              <w:rPr>
                <w:rFonts w:ascii="Cambria Math" w:hAnsi="Cambria Math" w:cs="Times New Roman"/>
                <w:sz w:val="20"/>
                <w:szCs w:val="20"/>
              </w:rPr>
              <m:t>S</m:t>
            </m:r>
          </m:e>
        </m:d>
        <m:r>
          <m:rPr>
            <m:scr m:val="script"/>
          </m:rPr>
          <w:rPr>
            <w:rFonts w:ascii="Cambria Math" w:hAnsi="Cambria Math" w:cs="Times New Roman"/>
            <w:sz w:val="20"/>
            <w:szCs w:val="20"/>
          </w:rPr>
          <m:t>=n-</m:t>
        </m:r>
        <m:r>
          <w:rPr>
            <w:rFonts w:ascii="Cambria Math" w:hAnsi="Cambria Math" w:cs="Times New Roman"/>
            <w:sz w:val="20"/>
            <w:szCs w:val="20"/>
          </w:rPr>
          <m:t>1</m:t>
        </m:r>
      </m:oMath>
      <w:r w:rsidRPr="00AC5845">
        <w:rPr>
          <w:rFonts w:ascii="Times New Roman" w:hAnsi="Times New Roman" w:cs="Times New Roman"/>
          <w:sz w:val="20"/>
          <w:szCs w:val="20"/>
        </w:rPr>
        <w:t>.</w:t>
      </w:r>
    </w:p>
    <w:p w14:paraId="5E9B230E" w14:textId="77777777" w:rsidR="003C7D7C" w:rsidRPr="00AC5845" w:rsidRDefault="003C7D7C" w:rsidP="003C7D7C">
      <w:pPr>
        <w:rPr>
          <w:rFonts w:ascii="Times New Roman" w:hAnsi="Times New Roman" w:cs="Times New Roman"/>
          <w:sz w:val="20"/>
          <w:szCs w:val="20"/>
        </w:rPr>
      </w:pPr>
      <w:r w:rsidRPr="00AC5845">
        <w:rPr>
          <w:rFonts w:ascii="Times New Roman" w:hAnsi="Times New Roman" w:cs="Times New Roman"/>
          <w:sz w:val="20"/>
          <w:szCs w:val="20"/>
        </w:rPr>
        <w:t>For each in-</w:t>
      </w:r>
      <w:r>
        <w:rPr>
          <w:rFonts w:ascii="Times New Roman" w:hAnsi="Times New Roman" w:cs="Times New Roman"/>
          <w:sz w:val="20"/>
          <w:szCs w:val="20"/>
        </w:rPr>
        <w:t>cluster</w:t>
      </w:r>
      <w:r w:rsidRPr="00AC5845">
        <w:rPr>
          <w:rFonts w:ascii="Times New Roman" w:hAnsi="Times New Roman" w:cs="Times New Roman"/>
          <w:sz w:val="20"/>
          <w:szCs w:val="20"/>
        </w:rPr>
        <w:t xml:space="preserve"> cascade state, infectious mass and new exposure count are defined:</w:t>
      </w:r>
    </w:p>
    <w:p w14:paraId="009CB578" w14:textId="77777777" w:rsidR="003C7D7C" w:rsidRPr="00AC5845" w:rsidRDefault="00000000" w:rsidP="003C7D7C">
      <w:pPr>
        <w:rPr>
          <w:rFonts w:ascii="Times New Roman" w:hAnsi="Times New Roman" w:cs="Times New Roman"/>
          <w:sz w:val="20"/>
          <w:szCs w:val="20"/>
        </w:rPr>
      </w:pP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i</m:t>
            </m:r>
          </m:e>
          <m:sub>
            <m:r>
              <m:rPr>
                <m:scr m:val="script"/>
                <m:sty m:val="p"/>
              </m:rPr>
              <w:rPr>
                <w:rFonts w:ascii="Cambria Math" w:hAnsi="Cambria Math" w:cs="Times New Roman"/>
                <w:sz w:val="20"/>
                <w:szCs w:val="20"/>
              </w:rPr>
              <m:t>C</m:t>
            </m:r>
          </m:sub>
        </m:sSub>
        <m:r>
          <m:rPr>
            <m:scr m:val="script"/>
          </m:rPr>
          <w:rPr>
            <w:rFonts w:ascii="Cambria Math" w:hAnsi="Cambria Math" w:cs="Times New Roman"/>
            <w:sz w:val="20"/>
            <w:szCs w:val="20"/>
          </w:rPr>
          <m:t>:C→</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≥0</m:t>
            </m:r>
          </m:sub>
        </m:sSub>
      </m:oMath>
      <w:r w:rsidR="003C7D7C">
        <w:rPr>
          <w:rFonts w:ascii="Times New Roman" w:hAnsi="Times New Roman" w:cs="Times New Roman"/>
          <w:sz w:val="20"/>
          <w:szCs w:val="20"/>
        </w:rPr>
        <w:t xml:space="preserve">, </w:t>
      </w:r>
      <m:oMath>
        <m:r>
          <w:rPr>
            <w:rFonts w:ascii="Cambria Math" w:hAnsi="Cambria Math" w:cs="Times New Roman"/>
            <w:sz w:val="20"/>
            <w:szCs w:val="20"/>
          </w:rPr>
          <m:t xml:space="preserve"> </m:t>
        </m:r>
        <m:sSub>
          <m:sSubPr>
            <m:ctrlPr>
              <w:rPr>
                <w:rFonts w:ascii="Cambria Math" w:hAnsi="Cambria Math" w:cs="Times New Roman"/>
                <w:sz w:val="20"/>
                <w:szCs w:val="20"/>
              </w:rPr>
            </m:ctrlPr>
          </m:sSubPr>
          <m:e>
            <m:r>
              <m:rPr>
                <m:scr m:val="script"/>
              </m:rPr>
              <w:rPr>
                <w:rFonts w:ascii="Cambria Math" w:hAnsi="Cambria Math" w:cs="Times New Roman"/>
                <w:sz w:val="20"/>
                <w:szCs w:val="20"/>
              </w:rPr>
              <m:t>i</m:t>
            </m:r>
          </m:e>
          <m:sub>
            <m:r>
              <m:rPr>
                <m:scr m:val="script"/>
              </m:rPr>
              <w:rPr>
                <w:rFonts w:ascii="Cambria Math" w:hAnsi="Cambria Math" w:cs="Times New Roman"/>
                <w:sz w:val="20"/>
                <w:szCs w:val="20"/>
              </w:rPr>
              <m:t>C</m:t>
            </m:r>
          </m:sub>
        </m:sSub>
        <m:d>
          <m:dPr>
            <m:ctrlPr>
              <w:rPr>
                <w:rFonts w:ascii="Cambria Math" w:hAnsi="Cambria Math" w:cs="Times New Roman"/>
                <w:sz w:val="20"/>
                <w:szCs w:val="20"/>
              </w:rPr>
            </m:ctrlPr>
          </m:dPr>
          <m:e>
            <m:r>
              <m:rPr>
                <m:scr m:val="script"/>
              </m:rPr>
              <w:rPr>
                <w:rFonts w:ascii="Cambria Math" w:hAnsi="Cambria Math" w:cs="Times New Roman"/>
                <w:sz w:val="20"/>
                <w:szCs w:val="20"/>
              </w:rPr>
              <m:t>c</m:t>
            </m:r>
          </m:e>
        </m:d>
        <m:r>
          <w:rPr>
            <w:rFonts w:ascii="Cambria Math" w:hAnsi="Cambria Math" w:cs="Times New Roman"/>
            <w:sz w:val="20"/>
            <w:szCs w:val="20"/>
          </w:rPr>
          <m:t>≔</m:t>
        </m:r>
        <m:nary>
          <m:naryPr>
            <m:chr m:val="∑"/>
            <m:limLoc m:val="undOvr"/>
            <m:supHide m:val="1"/>
            <m:ctrlPr>
              <w:rPr>
                <w:rFonts w:ascii="Cambria Math" w:hAnsi="Cambria Math" w:cs="Times New Roman"/>
                <w:sz w:val="20"/>
                <w:szCs w:val="20"/>
              </w:rPr>
            </m:ctrlPr>
          </m:naryPr>
          <m:sub>
            <m:r>
              <w:rPr>
                <w:rFonts w:ascii="Cambria Math" w:hAnsi="Cambria Math" w:cs="Times New Roman"/>
                <w:sz w:val="20"/>
                <w:szCs w:val="20"/>
              </w:rPr>
              <m:t>s∈</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m:t>
                </m:r>
              </m:sub>
            </m:sSub>
          </m:sub>
          <m:sup/>
          <m:e>
            <m:r>
              <m:rPr>
                <m:scr m:val="script"/>
              </m:rPr>
              <w:rPr>
                <w:rFonts w:ascii="Cambria Math" w:hAnsi="Cambria Math" w:cs="Times New Roman"/>
                <w:sz w:val="20"/>
                <w:szCs w:val="20"/>
              </w:rPr>
              <m:t>c</m:t>
            </m:r>
            <m:d>
              <m:dPr>
                <m:ctrlPr>
                  <w:rPr>
                    <w:rFonts w:ascii="Cambria Math" w:hAnsi="Cambria Math" w:cs="Times New Roman"/>
                    <w:sz w:val="20"/>
                    <w:szCs w:val="20"/>
                  </w:rPr>
                </m:ctrlPr>
              </m:dPr>
              <m:e>
                <m:r>
                  <w:rPr>
                    <w:rFonts w:ascii="Cambria Math" w:hAnsi="Cambria Math" w:cs="Times New Roman"/>
                    <w:sz w:val="20"/>
                    <w:szCs w:val="20"/>
                  </w:rPr>
                  <m:t>s</m:t>
                </m:r>
              </m:e>
            </m:d>
          </m:e>
        </m:nary>
      </m:oMath>
      <w:r w:rsidR="003C7D7C">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e</m:t>
            </m:r>
          </m:e>
          <m:sub>
            <m:r>
              <m:rPr>
                <m:scr m:val="script"/>
              </m:rPr>
              <w:rPr>
                <w:rFonts w:ascii="Cambria Math" w:hAnsi="Cambria Math" w:cs="Times New Roman"/>
                <w:sz w:val="20"/>
                <w:szCs w:val="20"/>
              </w:rPr>
              <m:t>C</m:t>
            </m:r>
          </m:sub>
        </m:sSub>
        <m:r>
          <m:rPr>
            <m:scr m:val="script"/>
          </m:rPr>
          <w:rPr>
            <w:rFonts w:ascii="Cambria Math" w:hAnsi="Cambria Math" w:cs="Times New Roman"/>
            <w:sz w:val="20"/>
            <w:szCs w:val="20"/>
          </w:rPr>
          <m:t>:C→</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≥0</m:t>
            </m:r>
          </m:sub>
        </m:sSub>
      </m:oMath>
      <w:r w:rsidR="003C7D7C">
        <w:rPr>
          <w:rFonts w:ascii="Times New Roman" w:hAnsi="Times New Roman" w:cs="Times New Roman"/>
          <w:sz w:val="20"/>
          <w:szCs w:val="20"/>
        </w:rPr>
        <w:t>,</w:t>
      </w:r>
      <m:oMath>
        <m:r>
          <w:rPr>
            <w:rFonts w:ascii="Cambria Math" w:hAnsi="Cambria Math" w:cs="Times New Roman"/>
            <w:sz w:val="20"/>
            <w:szCs w:val="20"/>
          </w:rPr>
          <m:t xml:space="preserve"> </m:t>
        </m:r>
        <m:sSub>
          <m:sSubPr>
            <m:ctrlPr>
              <w:rPr>
                <w:rFonts w:ascii="Cambria Math" w:hAnsi="Cambria Math" w:cs="Times New Roman"/>
                <w:sz w:val="20"/>
                <w:szCs w:val="20"/>
              </w:rPr>
            </m:ctrlPr>
          </m:sSubPr>
          <m:e>
            <m:r>
              <m:rPr>
                <m:scr m:val="script"/>
              </m:rPr>
              <w:rPr>
                <w:rFonts w:ascii="Cambria Math" w:hAnsi="Cambria Math" w:cs="Times New Roman"/>
                <w:sz w:val="20"/>
                <w:szCs w:val="20"/>
              </w:rPr>
              <m:t>e</m:t>
            </m:r>
          </m:e>
          <m:sub>
            <m:r>
              <m:rPr>
                <m:scr m:val="script"/>
              </m:rPr>
              <w:rPr>
                <w:rFonts w:ascii="Cambria Math" w:hAnsi="Cambria Math" w:cs="Times New Roman"/>
                <w:sz w:val="20"/>
                <w:szCs w:val="20"/>
              </w:rPr>
              <m:t>C</m:t>
            </m:r>
          </m:sub>
        </m:sSub>
        <m:d>
          <m:dPr>
            <m:ctrlPr>
              <w:rPr>
                <w:rFonts w:ascii="Cambria Math" w:hAnsi="Cambria Math" w:cs="Times New Roman"/>
                <w:sz w:val="20"/>
                <w:szCs w:val="20"/>
              </w:rPr>
            </m:ctrlPr>
          </m:dPr>
          <m:e>
            <m:r>
              <m:rPr>
                <m:scr m:val="script"/>
              </m:rPr>
              <w:rPr>
                <w:rFonts w:ascii="Cambria Math" w:hAnsi="Cambria Math" w:cs="Times New Roman"/>
                <w:sz w:val="20"/>
                <w:szCs w:val="20"/>
              </w:rPr>
              <m:t>c</m:t>
            </m:r>
          </m:e>
        </m:d>
        <m:r>
          <m:rPr>
            <m:scr m:val="script"/>
          </m:rPr>
          <w:rPr>
            <w:rFonts w:ascii="Cambria Math" w:hAnsi="Cambria Math" w:cs="Times New Roman"/>
            <w:sz w:val="20"/>
            <w:szCs w:val="20"/>
          </w:rPr>
          <m:t>≔c</m:t>
        </m:r>
        <m:d>
          <m:dPr>
            <m:ctrlPr>
              <w:rPr>
                <w:rFonts w:ascii="Cambria Math" w:hAnsi="Cambria Math" w:cs="Times New Roman"/>
                <w:i/>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E,1</m:t>
                </m:r>
              </m:e>
            </m:d>
          </m:e>
        </m:d>
        <m:r>
          <w:rPr>
            <w:rFonts w:ascii="Cambria Math" w:hAnsi="Cambria Math" w:cs="Times New Roman"/>
            <w:sz w:val="20"/>
            <w:szCs w:val="20"/>
          </w:rPr>
          <m:t>,</m:t>
        </m:r>
      </m:oMath>
    </w:p>
    <w:p w14:paraId="16EA66DB" w14:textId="77777777" w:rsidR="003C7D7C" w:rsidRPr="00AC5845" w:rsidRDefault="003C7D7C" w:rsidP="003C7D7C">
      <w:pPr>
        <w:jc w:val="both"/>
        <w:rPr>
          <w:rFonts w:ascii="Times New Roman" w:hAnsi="Times New Roman" w:cs="Times New Roman"/>
          <w:sz w:val="20"/>
          <w:szCs w:val="20"/>
        </w:rPr>
      </w:pPr>
      <w:r w:rsidRPr="00AC5845">
        <w:rPr>
          <w:rFonts w:ascii="Times New Roman" w:hAnsi="Times New Roman" w:cs="Times New Roman"/>
          <w:sz w:val="20"/>
          <w:szCs w:val="20"/>
        </w:rPr>
        <w:t xml:space="preserve">The abundance field over affected </w:t>
      </w:r>
      <w:r>
        <w:rPr>
          <w:rFonts w:ascii="Times New Roman" w:hAnsi="Times New Roman" w:cs="Times New Roman"/>
          <w:sz w:val="20"/>
          <w:szCs w:val="20"/>
        </w:rPr>
        <w:t>cluster</w:t>
      </w:r>
      <w:r w:rsidRPr="00AC5845">
        <w:rPr>
          <w:rFonts w:ascii="Times New Roman" w:hAnsi="Times New Roman" w:cs="Times New Roman"/>
          <w:sz w:val="20"/>
          <w:szCs w:val="20"/>
        </w:rPr>
        <w:t xml:space="preserve"> states is </w:t>
      </w:r>
      <m:oMath>
        <m:r>
          <m:rPr>
            <m:sty m:val="p"/>
          </m:rPr>
          <w:rPr>
            <w:rFonts w:ascii="Cambria Math" w:hAnsi="Cambria Math" w:cs="Times New Roman"/>
            <w:sz w:val="20"/>
            <w:szCs w:val="20"/>
          </w:rPr>
          <m:t>Ω</m:t>
        </m:r>
        <m:r>
          <w:rPr>
            <w:rFonts w:ascii="Cambria Math" w:hAnsi="Cambria Math" w:cs="Times New Roman"/>
            <w:sz w:val="20"/>
            <w:szCs w:val="20"/>
          </w:rPr>
          <m:t>≔</m:t>
        </m:r>
        <m:sSubSup>
          <m:sSubSupPr>
            <m:ctrlPr>
              <w:rPr>
                <w:rFonts w:ascii="Cambria Math" w:hAnsi="Cambria Math" w:cs="Times New Roman"/>
                <w:sz w:val="20"/>
                <w:szCs w:val="20"/>
              </w:rPr>
            </m:ctrlPr>
          </m:sSubSupPr>
          <m:e>
            <m:r>
              <m:rPr>
                <m:scr m:val="double-struck"/>
              </m:rPr>
              <w:rPr>
                <w:rFonts w:ascii="Cambria Math" w:hAnsi="Cambria Math" w:cs="Times New Roman"/>
                <w:sz w:val="20"/>
                <w:szCs w:val="20"/>
              </w:rPr>
              <m:t>R</m:t>
            </m:r>
          </m:e>
          <m:sub>
            <m:r>
              <w:rPr>
                <w:rFonts w:ascii="Cambria Math" w:hAnsi="Cambria Math" w:cs="Times New Roman"/>
                <w:sz w:val="20"/>
                <w:szCs w:val="20"/>
              </w:rPr>
              <m:t>≥0</m:t>
            </m:r>
          </m:sub>
          <m:sup>
            <m:r>
              <m:rPr>
                <m:scr m:val="script"/>
              </m:rPr>
              <w:rPr>
                <w:rFonts w:ascii="Cambria Math" w:hAnsi="Cambria Math" w:cs="Times New Roman"/>
                <w:sz w:val="20"/>
                <w:szCs w:val="20"/>
              </w:rPr>
              <m:t>C</m:t>
            </m:r>
          </m:sup>
        </m:sSubSup>
      </m:oMath>
      <w:r w:rsidRPr="00AC5845">
        <w:rPr>
          <w:rFonts w:ascii="Times New Roman" w:hAnsi="Times New Roman" w:cs="Times New Roman"/>
          <w:sz w:val="20"/>
          <w:szCs w:val="20"/>
        </w:rPr>
        <w:t xml:space="preserve">. Infectious mass and new exposure mass in the abundance field are products of </w:t>
      </w:r>
      <w:r>
        <w:rPr>
          <w:rFonts w:ascii="Times New Roman" w:hAnsi="Times New Roman" w:cs="Times New Roman"/>
          <w:sz w:val="20"/>
          <w:szCs w:val="20"/>
        </w:rPr>
        <w:t>cluster</w:t>
      </w:r>
      <w:r w:rsidRPr="00AC5845">
        <w:rPr>
          <w:rFonts w:ascii="Times New Roman" w:hAnsi="Times New Roman" w:cs="Times New Roman"/>
          <w:sz w:val="20"/>
          <w:szCs w:val="20"/>
        </w:rPr>
        <w:t xml:space="preserve"> abundances and these masses in the </w:t>
      </w:r>
      <w:r>
        <w:rPr>
          <w:rFonts w:ascii="Times New Roman" w:hAnsi="Times New Roman" w:cs="Times New Roman"/>
          <w:sz w:val="20"/>
          <w:szCs w:val="20"/>
        </w:rPr>
        <w:t>cluster</w:t>
      </w:r>
      <w:r w:rsidRPr="00AC5845">
        <w:rPr>
          <w:rFonts w:ascii="Times New Roman" w:hAnsi="Times New Roman" w:cs="Times New Roman"/>
          <w:sz w:val="20"/>
          <w:szCs w:val="20"/>
        </w:rPr>
        <w:t>s:</w:t>
      </w:r>
    </w:p>
    <w:p w14:paraId="3978A41F" w14:textId="77777777" w:rsidR="003C7D7C" w:rsidRPr="00AC5845" w:rsidRDefault="00000000" w:rsidP="003C7D7C">
      <w:pPr>
        <w:rPr>
          <w:rFonts w:ascii="Times New Roman" w:hAnsi="Times New Roman" w:cs="Times New Roman"/>
          <w:sz w:val="20"/>
          <w:szCs w:val="20"/>
        </w:rPr>
      </w:pP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i</m:t>
            </m:r>
          </m:e>
          <m:sub>
            <m:r>
              <m:rPr>
                <m:sty m:val="p"/>
              </m:rPr>
              <w:rPr>
                <w:rFonts w:ascii="Cambria Math" w:hAnsi="Cambria Math" w:cs="Times New Roman"/>
                <w:sz w:val="20"/>
                <w:szCs w:val="20"/>
              </w:rPr>
              <m:t>Ω</m:t>
            </m:r>
          </m:sub>
        </m:sSub>
        <m:r>
          <w:rPr>
            <w:rFonts w:ascii="Cambria Math" w:hAnsi="Cambria Math" w:cs="Times New Roman"/>
            <w:sz w:val="20"/>
            <w:szCs w:val="20"/>
          </w:rPr>
          <m:t>:</m:t>
        </m:r>
        <m:r>
          <m:rPr>
            <m:sty m:val="p"/>
          </m:rPr>
          <w:rPr>
            <w:rFonts w:ascii="Cambria Math" w:hAnsi="Cambria Math" w:cs="Times New Roman"/>
            <w:sz w:val="20"/>
            <w:szCs w:val="20"/>
          </w:rPr>
          <m:t>Ω</m:t>
        </m:r>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≥0</m:t>
            </m:r>
          </m:sub>
        </m:sSub>
      </m:oMath>
      <w:r w:rsidR="003C7D7C">
        <w:rPr>
          <w:rFonts w:ascii="Times New Roman" w:hAnsi="Times New Roman" w:cs="Times New Roman"/>
          <w:sz w:val="20"/>
          <w:szCs w:val="20"/>
        </w:rPr>
        <w:t>,</w:t>
      </w:r>
      <m:oMath>
        <m:r>
          <w:rPr>
            <w:rFonts w:ascii="Cambria Math" w:hAnsi="Cambria Math" w:cs="Times New Roman"/>
            <w:sz w:val="20"/>
            <w:szCs w:val="20"/>
          </w:rPr>
          <m:t xml:space="preserve"> </m:t>
        </m:r>
        <m:sSub>
          <m:sSubPr>
            <m:ctrlPr>
              <w:rPr>
                <w:rFonts w:ascii="Cambria Math" w:hAnsi="Cambria Math" w:cs="Times New Roman"/>
                <w:sz w:val="20"/>
                <w:szCs w:val="20"/>
              </w:rPr>
            </m:ctrlPr>
          </m:sSubPr>
          <m:e>
            <m:r>
              <m:rPr>
                <m:scr m:val="script"/>
              </m:rPr>
              <w:rPr>
                <w:rFonts w:ascii="Cambria Math" w:hAnsi="Cambria Math" w:cs="Times New Roman"/>
                <w:sz w:val="20"/>
                <w:szCs w:val="20"/>
              </w:rPr>
              <m:t>i</m:t>
            </m:r>
          </m:e>
          <m:sub>
            <m:r>
              <m:rPr>
                <m:sty m:val="p"/>
              </m:rPr>
              <w:rPr>
                <w:rFonts w:ascii="Cambria Math" w:hAnsi="Cambria Math" w:cs="Times New Roman"/>
                <w:sz w:val="20"/>
                <w:szCs w:val="20"/>
              </w:rPr>
              <m:t>Ω</m:t>
            </m:r>
          </m:sub>
        </m:sSub>
        <m:d>
          <m:dPr>
            <m:ctrlPr>
              <w:rPr>
                <w:rFonts w:ascii="Cambria Math" w:hAnsi="Cambria Math" w:cs="Times New Roman"/>
                <w:sz w:val="20"/>
                <w:szCs w:val="20"/>
              </w:rPr>
            </m:ctrlPr>
          </m:dPr>
          <m:e>
            <m:r>
              <w:rPr>
                <w:rFonts w:ascii="Cambria Math" w:hAnsi="Cambria Math" w:cs="Times New Roman"/>
                <w:sz w:val="20"/>
                <w:szCs w:val="20"/>
              </w:rPr>
              <m:t>μ</m:t>
            </m:r>
          </m:e>
        </m:d>
        <m:r>
          <w:rPr>
            <w:rFonts w:ascii="Cambria Math" w:hAnsi="Cambria Math" w:cs="Times New Roman"/>
            <w:sz w:val="20"/>
            <w:szCs w:val="20"/>
          </w:rPr>
          <m:t>≔</m:t>
        </m:r>
        <m:nary>
          <m:naryPr>
            <m:chr m:val="∑"/>
            <m:limLoc m:val="undOvr"/>
            <m:supHide m:val="1"/>
            <m:ctrlPr>
              <w:rPr>
                <w:rFonts w:ascii="Cambria Math" w:hAnsi="Cambria Math" w:cs="Times New Roman"/>
                <w:sz w:val="20"/>
                <w:szCs w:val="20"/>
              </w:rPr>
            </m:ctrlPr>
          </m:naryPr>
          <m:sub>
            <m:r>
              <m:rPr>
                <m:scr m:val="script"/>
              </m:rPr>
              <w:rPr>
                <w:rFonts w:ascii="Cambria Math" w:hAnsi="Cambria Math" w:cs="Times New Roman"/>
                <w:sz w:val="20"/>
                <w:szCs w:val="20"/>
              </w:rPr>
              <m:t>c∈C</m:t>
            </m:r>
          </m:sub>
          <m:sup/>
          <m:e>
            <m:sSub>
              <m:sSubPr>
                <m:ctrlPr>
                  <w:rPr>
                    <w:rFonts w:ascii="Cambria Math" w:hAnsi="Cambria Math" w:cs="Times New Roman"/>
                    <w:sz w:val="20"/>
                    <w:szCs w:val="20"/>
                  </w:rPr>
                </m:ctrlPr>
              </m:sSubPr>
              <m:e>
                <m:r>
                  <m:rPr>
                    <m:scr m:val="script"/>
                  </m:rPr>
                  <w:rPr>
                    <w:rFonts w:ascii="Cambria Math" w:hAnsi="Cambria Math" w:cs="Times New Roman"/>
                    <w:sz w:val="20"/>
                    <w:szCs w:val="20"/>
                  </w:rPr>
                  <m:t>i</m:t>
                </m:r>
              </m:e>
              <m:sub>
                <m:r>
                  <m:rPr>
                    <m:scr m:val="script"/>
                  </m:rPr>
                  <w:rPr>
                    <w:rFonts w:ascii="Cambria Math" w:hAnsi="Cambria Math" w:cs="Times New Roman"/>
                    <w:sz w:val="20"/>
                    <w:szCs w:val="20"/>
                  </w:rPr>
                  <m:t>C</m:t>
                </m:r>
              </m:sub>
            </m:sSub>
            <m:d>
              <m:dPr>
                <m:ctrlPr>
                  <w:rPr>
                    <w:rFonts w:ascii="Cambria Math" w:hAnsi="Cambria Math" w:cs="Times New Roman"/>
                    <w:sz w:val="20"/>
                    <w:szCs w:val="20"/>
                  </w:rPr>
                </m:ctrlPr>
              </m:dPr>
              <m:e>
                <m:r>
                  <m:rPr>
                    <m:scr m:val="script"/>
                  </m:rPr>
                  <w:rPr>
                    <w:rFonts w:ascii="Cambria Math" w:hAnsi="Cambria Math" w:cs="Times New Roman"/>
                    <w:sz w:val="20"/>
                    <w:szCs w:val="20"/>
                  </w:rPr>
                  <m:t>c</m:t>
                </m:r>
              </m:e>
            </m:d>
            <m:r>
              <w:rPr>
                <w:rFonts w:ascii="Cambria Math" w:hAnsi="Cambria Math" w:cs="Times New Roman"/>
                <w:sz w:val="20"/>
                <w:szCs w:val="20"/>
              </w:rPr>
              <m:t>⋅μ</m:t>
            </m:r>
            <m:d>
              <m:dPr>
                <m:ctrlPr>
                  <w:rPr>
                    <w:rFonts w:ascii="Cambria Math" w:hAnsi="Cambria Math" w:cs="Times New Roman"/>
                    <w:sz w:val="20"/>
                    <w:szCs w:val="20"/>
                  </w:rPr>
                </m:ctrlPr>
              </m:dPr>
              <m:e>
                <m:r>
                  <m:rPr>
                    <m:scr m:val="script"/>
                  </m:rPr>
                  <w:rPr>
                    <w:rFonts w:ascii="Cambria Math" w:hAnsi="Cambria Math" w:cs="Times New Roman"/>
                    <w:sz w:val="20"/>
                    <w:szCs w:val="20"/>
                  </w:rPr>
                  <m:t>c</m:t>
                </m:r>
              </m:e>
            </m:d>
          </m:e>
        </m:nary>
      </m:oMath>
      <w:r w:rsidR="003C7D7C">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e</m:t>
            </m:r>
          </m:e>
          <m:sub>
            <m:r>
              <m:rPr>
                <m:sty m:val="p"/>
              </m:rPr>
              <w:rPr>
                <w:rFonts w:ascii="Cambria Math" w:hAnsi="Cambria Math" w:cs="Times New Roman"/>
                <w:sz w:val="20"/>
                <w:szCs w:val="20"/>
              </w:rPr>
              <m:t>Ω</m:t>
            </m:r>
          </m:sub>
        </m:sSub>
        <m:r>
          <w:rPr>
            <w:rFonts w:ascii="Cambria Math" w:hAnsi="Cambria Math" w:cs="Times New Roman"/>
            <w:sz w:val="20"/>
            <w:szCs w:val="20"/>
          </w:rPr>
          <m:t>:</m:t>
        </m:r>
        <m:r>
          <m:rPr>
            <m:sty m:val="p"/>
          </m:rPr>
          <w:rPr>
            <w:rFonts w:ascii="Cambria Math" w:hAnsi="Cambria Math" w:cs="Times New Roman"/>
            <w:sz w:val="20"/>
            <w:szCs w:val="20"/>
          </w:rPr>
          <m:t>Ω</m:t>
        </m:r>
        <m: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≥0</m:t>
            </m:r>
          </m:sub>
        </m:sSub>
      </m:oMath>
      <w:r w:rsidR="003C7D7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e</m:t>
            </m:r>
          </m:e>
          <m:sub>
            <m:r>
              <m:rPr>
                <m:sty m:val="p"/>
              </m:rPr>
              <w:rPr>
                <w:rFonts w:ascii="Cambria Math" w:hAnsi="Cambria Math" w:cs="Times New Roman"/>
                <w:sz w:val="20"/>
                <w:szCs w:val="20"/>
              </w:rPr>
              <m:t>Ω</m:t>
            </m:r>
          </m:sub>
        </m:sSub>
        <m:d>
          <m:dPr>
            <m:ctrlPr>
              <w:rPr>
                <w:rFonts w:ascii="Cambria Math" w:hAnsi="Cambria Math" w:cs="Times New Roman"/>
                <w:sz w:val="20"/>
                <w:szCs w:val="20"/>
              </w:rPr>
            </m:ctrlPr>
          </m:dPr>
          <m:e>
            <m:r>
              <w:rPr>
                <w:rFonts w:ascii="Cambria Math" w:hAnsi="Cambria Math" w:cs="Times New Roman"/>
                <w:sz w:val="20"/>
                <w:szCs w:val="20"/>
              </w:rPr>
              <m:t>μ</m:t>
            </m:r>
          </m:e>
        </m:d>
        <m:r>
          <w:rPr>
            <w:rFonts w:ascii="Cambria Math" w:hAnsi="Cambria Math" w:cs="Times New Roman"/>
            <w:sz w:val="20"/>
            <w:szCs w:val="20"/>
          </w:rPr>
          <m:t>≔</m:t>
        </m:r>
        <m:nary>
          <m:naryPr>
            <m:chr m:val="∑"/>
            <m:limLoc m:val="undOvr"/>
            <m:supHide m:val="1"/>
            <m:ctrlPr>
              <w:rPr>
                <w:rFonts w:ascii="Cambria Math" w:hAnsi="Cambria Math" w:cs="Times New Roman"/>
                <w:sz w:val="20"/>
                <w:szCs w:val="20"/>
              </w:rPr>
            </m:ctrlPr>
          </m:naryPr>
          <m:sub>
            <m:r>
              <m:rPr>
                <m:scr m:val="script"/>
              </m:rPr>
              <w:rPr>
                <w:rFonts w:ascii="Cambria Math" w:hAnsi="Cambria Math" w:cs="Times New Roman"/>
                <w:sz w:val="20"/>
                <w:szCs w:val="20"/>
              </w:rPr>
              <m:t>c∈C</m:t>
            </m:r>
          </m:sub>
          <m:sup/>
          <m:e>
            <m:sSub>
              <m:sSubPr>
                <m:ctrlPr>
                  <w:rPr>
                    <w:rFonts w:ascii="Cambria Math" w:hAnsi="Cambria Math" w:cs="Times New Roman"/>
                    <w:sz w:val="20"/>
                    <w:szCs w:val="20"/>
                  </w:rPr>
                </m:ctrlPr>
              </m:sSubPr>
              <m:e>
                <m:r>
                  <m:rPr>
                    <m:scr m:val="script"/>
                  </m:rPr>
                  <w:rPr>
                    <w:rFonts w:ascii="Cambria Math" w:hAnsi="Cambria Math" w:cs="Times New Roman"/>
                    <w:sz w:val="20"/>
                    <w:szCs w:val="20"/>
                  </w:rPr>
                  <m:t>e</m:t>
                </m:r>
              </m:e>
              <m:sub>
                <m:r>
                  <m:rPr>
                    <m:scr m:val="script"/>
                  </m:rPr>
                  <w:rPr>
                    <w:rFonts w:ascii="Cambria Math" w:hAnsi="Cambria Math" w:cs="Times New Roman"/>
                    <w:sz w:val="20"/>
                    <w:szCs w:val="20"/>
                  </w:rPr>
                  <m:t>C</m:t>
                </m:r>
              </m:sub>
            </m:sSub>
            <m:d>
              <m:dPr>
                <m:ctrlPr>
                  <w:rPr>
                    <w:rFonts w:ascii="Cambria Math" w:hAnsi="Cambria Math" w:cs="Times New Roman"/>
                    <w:sz w:val="20"/>
                    <w:szCs w:val="20"/>
                  </w:rPr>
                </m:ctrlPr>
              </m:dPr>
              <m:e>
                <m:r>
                  <m:rPr>
                    <m:scr m:val="script"/>
                  </m:rPr>
                  <w:rPr>
                    <w:rFonts w:ascii="Cambria Math" w:hAnsi="Cambria Math" w:cs="Times New Roman"/>
                    <w:sz w:val="20"/>
                    <w:szCs w:val="20"/>
                  </w:rPr>
                  <m:t>c</m:t>
                </m:r>
              </m:e>
            </m:d>
            <m:r>
              <w:rPr>
                <w:rFonts w:ascii="Cambria Math" w:hAnsi="Cambria Math" w:cs="Times New Roman"/>
                <w:sz w:val="20"/>
                <w:szCs w:val="20"/>
              </w:rPr>
              <m:t>⋅μ(</m:t>
            </m:r>
            <m:r>
              <m:rPr>
                <m:scr m:val="script"/>
              </m:rPr>
              <w:rPr>
                <w:rFonts w:ascii="Cambria Math" w:hAnsi="Cambria Math" w:cs="Times New Roman"/>
                <w:sz w:val="20"/>
                <w:szCs w:val="20"/>
              </w:rPr>
              <m:t>c)</m:t>
            </m:r>
          </m:e>
        </m:nary>
      </m:oMath>
    </w:p>
    <w:p w14:paraId="643CFFF4" w14:textId="77777777" w:rsidR="003C7D7C" w:rsidRPr="00AC5845" w:rsidRDefault="003C7D7C" w:rsidP="003C7D7C">
      <w:pPr>
        <w:jc w:val="both"/>
        <w:rPr>
          <w:rFonts w:ascii="Times New Roman" w:hAnsi="Times New Roman" w:cs="Times New Roman"/>
          <w:sz w:val="20"/>
          <w:szCs w:val="20"/>
        </w:rPr>
      </w:pPr>
      <w:r w:rsidRPr="00AC5845">
        <w:rPr>
          <w:rFonts w:ascii="Times New Roman" w:hAnsi="Times New Roman" w:cs="Times New Roman"/>
          <w:sz w:val="20"/>
          <w:szCs w:val="20"/>
        </w:rPr>
        <w:t xml:space="preserve">For any parameter set </w:t>
      </w:r>
      <m:oMath>
        <m:r>
          <m:rPr>
            <m:scr m:val="script"/>
            <m:sty m:val="p"/>
          </m:rPr>
          <w:rPr>
            <w:rFonts w:ascii="Cambria Math" w:hAnsi="Cambria Math" w:cs="Times New Roman"/>
            <w:sz w:val="20"/>
            <w:szCs w:val="20"/>
          </w:rPr>
          <m:t>x</m:t>
        </m:r>
      </m:oMath>
      <w:r w:rsidRPr="00AC5845">
        <w:rPr>
          <w:rFonts w:ascii="Times New Roman" w:hAnsi="Times New Roman" w:cs="Times New Roman"/>
          <w:sz w:val="20"/>
          <w:szCs w:val="20"/>
        </w:rPr>
        <w:t xml:space="preserve">, we define a unique trajectory </w:t>
      </w:r>
      <m:oMath>
        <m:r>
          <m:rPr>
            <m:sty m:val="p"/>
          </m:rPr>
          <w:rPr>
            <w:rFonts w:ascii="Cambria Math" w:hAnsi="Cambria Math" w:cs="Times New Roman"/>
            <w:sz w:val="20"/>
            <w:szCs w:val="20"/>
          </w:rPr>
          <m:t>Φ</m:t>
        </m:r>
        <m:d>
          <m:dPr>
            <m:ctrlPr>
              <w:rPr>
                <w:rFonts w:ascii="Cambria Math" w:hAnsi="Cambria Math" w:cs="Times New Roman"/>
                <w:sz w:val="20"/>
                <w:szCs w:val="20"/>
              </w:rPr>
            </m:ctrlPr>
          </m:dPr>
          <m:e>
            <m:r>
              <m:rPr>
                <m:scr m:val="script"/>
                <m:sty m:val="p"/>
              </m:rPr>
              <w:rPr>
                <w:rFonts w:ascii="Cambria Math" w:hAnsi="Cambria Math" w:cs="Times New Roman"/>
                <w:sz w:val="20"/>
                <w:szCs w:val="20"/>
              </w:rPr>
              <m:t>x</m:t>
            </m:r>
          </m:e>
        </m:d>
      </m:oMath>
      <w:r w:rsidRPr="00AC5845">
        <w:rPr>
          <w:rFonts w:ascii="Times New Roman" w:hAnsi="Times New Roman" w:cs="Times New Roman"/>
          <w:sz w:val="20"/>
          <w:szCs w:val="20"/>
        </w:rPr>
        <w:t xml:space="preserve"> through the abundance field. The definition is based on the assumption that seeding of </w:t>
      </w:r>
      <w:r>
        <w:rPr>
          <w:rFonts w:ascii="Times New Roman" w:hAnsi="Times New Roman" w:cs="Times New Roman"/>
          <w:sz w:val="20"/>
          <w:szCs w:val="20"/>
        </w:rPr>
        <w:t>cluster</w:t>
      </w:r>
      <w:r w:rsidRPr="00AC5845">
        <w:rPr>
          <w:rFonts w:ascii="Times New Roman" w:hAnsi="Times New Roman" w:cs="Times New Roman"/>
          <w:sz w:val="20"/>
          <w:szCs w:val="20"/>
        </w:rPr>
        <w:t xml:space="preserve">s can either result from seeding from outside, defined by the seeding function, or by mass action within the CSCP. We also assume that prevalence is sufficiently low and </w:t>
      </w:r>
      <w:r>
        <w:rPr>
          <w:rFonts w:ascii="Times New Roman" w:hAnsi="Times New Roman" w:cs="Times New Roman"/>
          <w:sz w:val="20"/>
          <w:szCs w:val="20"/>
        </w:rPr>
        <w:t>cluster</w:t>
      </w:r>
      <w:r w:rsidRPr="00AC5845">
        <w:rPr>
          <w:rFonts w:ascii="Times New Roman" w:hAnsi="Times New Roman" w:cs="Times New Roman"/>
          <w:sz w:val="20"/>
          <w:szCs w:val="20"/>
        </w:rPr>
        <w:t xml:space="preserve">s are </w:t>
      </w:r>
      <w:r w:rsidRPr="00AC5845">
        <w:rPr>
          <w:rFonts w:ascii="Times New Roman" w:hAnsi="Times New Roman" w:cs="Times New Roman"/>
          <w:sz w:val="20"/>
          <w:szCs w:val="20"/>
        </w:rPr>
        <w:lastRenderedPageBreak/>
        <w:t>sufficiently small to allow ignor</w:t>
      </w:r>
      <w:r>
        <w:rPr>
          <w:rFonts w:ascii="Times New Roman" w:hAnsi="Times New Roman" w:cs="Times New Roman"/>
          <w:sz w:val="20"/>
          <w:szCs w:val="20"/>
        </w:rPr>
        <w:t>ing</w:t>
      </w:r>
      <w:r w:rsidRPr="00AC5845">
        <w:rPr>
          <w:rFonts w:ascii="Times New Roman" w:hAnsi="Times New Roman" w:cs="Times New Roman"/>
          <w:sz w:val="20"/>
          <w:szCs w:val="20"/>
        </w:rPr>
        <w:t xml:space="preserve"> double seeding or exposure of members of already affected </w:t>
      </w:r>
      <w:r>
        <w:rPr>
          <w:rFonts w:ascii="Times New Roman" w:hAnsi="Times New Roman" w:cs="Times New Roman"/>
          <w:sz w:val="20"/>
          <w:szCs w:val="20"/>
        </w:rPr>
        <w:t>cluster</w:t>
      </w:r>
      <w:r w:rsidRPr="00AC5845">
        <w:rPr>
          <w:rFonts w:ascii="Times New Roman" w:hAnsi="Times New Roman" w:cs="Times New Roman"/>
          <w:sz w:val="20"/>
          <w:szCs w:val="20"/>
        </w:rPr>
        <w:t xml:space="preserve">s in contacts from outside the </w:t>
      </w:r>
      <w:r>
        <w:rPr>
          <w:rFonts w:ascii="Times New Roman" w:hAnsi="Times New Roman" w:cs="Times New Roman"/>
          <w:sz w:val="20"/>
          <w:szCs w:val="20"/>
        </w:rPr>
        <w:t>cluster</w:t>
      </w:r>
      <w:r w:rsidRPr="00AC5845">
        <w:rPr>
          <w:rFonts w:ascii="Times New Roman" w:hAnsi="Times New Roman" w:cs="Times New Roman"/>
          <w:sz w:val="20"/>
          <w:szCs w:val="20"/>
        </w:rPr>
        <w:t xml:space="preserve">, so that the </w:t>
      </w:r>
      <w:r>
        <w:rPr>
          <w:rFonts w:ascii="Times New Roman" w:hAnsi="Times New Roman" w:cs="Times New Roman"/>
          <w:sz w:val="20"/>
          <w:szCs w:val="20"/>
        </w:rPr>
        <w:t>cluster</w:t>
      </w:r>
      <w:r w:rsidRPr="00AC5845">
        <w:rPr>
          <w:rFonts w:ascii="Times New Roman" w:hAnsi="Times New Roman" w:cs="Times New Roman"/>
          <w:sz w:val="20"/>
          <w:szCs w:val="20"/>
        </w:rPr>
        <w:t xml:space="preserve">-state transition kernel under parameter set </w:t>
      </w:r>
      <m:oMath>
        <m:r>
          <m:rPr>
            <m:scr m:val="script"/>
            <m:sty m:val="p"/>
          </m:rPr>
          <w:rPr>
            <w:rFonts w:ascii="Cambria Math" w:hAnsi="Cambria Math" w:cs="Times New Roman"/>
            <w:sz w:val="20"/>
            <w:szCs w:val="20"/>
          </w:rPr>
          <m:t>x,</m:t>
        </m:r>
      </m:oMath>
      <w:r w:rsidRPr="00AC584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C</m:t>
            </m:r>
          </m:sub>
        </m:sSub>
        <m:r>
          <m:rPr>
            <m:scr m:val="script"/>
          </m:rPr>
          <w:rPr>
            <w:rFonts w:ascii="Cambria Math" w:hAnsi="Cambria Math" w:cs="Times New Roman"/>
            <w:sz w:val="20"/>
            <w:szCs w:val="20"/>
          </w:rPr>
          <m:t>:C×C</m:t>
        </m:r>
        <m:r>
          <w:rPr>
            <w:rFonts w:ascii="Cambria Math" w:hAnsi="Cambria Math" w:cs="Times New Roman"/>
            <w:sz w:val="20"/>
            <w:szCs w:val="20"/>
          </w:rPr>
          <m:t>→[0,1]</m:t>
        </m:r>
      </m:oMath>
      <w:r w:rsidRPr="00AC5845">
        <w:rPr>
          <w:rFonts w:ascii="Times New Roman" w:hAnsi="Times New Roman" w:cs="Times New Roman"/>
          <w:sz w:val="20"/>
          <w:szCs w:val="20"/>
        </w:rPr>
        <w:t xml:space="preserve"> defined below, determines in-</w:t>
      </w:r>
      <w:r>
        <w:rPr>
          <w:rFonts w:ascii="Times New Roman" w:hAnsi="Times New Roman" w:cs="Times New Roman"/>
          <w:sz w:val="20"/>
          <w:szCs w:val="20"/>
        </w:rPr>
        <w:t>cluster</w:t>
      </w:r>
      <w:r w:rsidRPr="00AC5845">
        <w:rPr>
          <w:rFonts w:ascii="Times New Roman" w:hAnsi="Times New Roman" w:cs="Times New Roman"/>
          <w:sz w:val="20"/>
          <w:szCs w:val="20"/>
        </w:rPr>
        <w:t xml:space="preserve"> spread.</w:t>
      </w:r>
    </w:p>
    <w:p w14:paraId="13342F20" w14:textId="77777777" w:rsidR="003C7D7C" w:rsidRPr="00AC5845" w:rsidRDefault="00000000" w:rsidP="003C7D7C">
      <w:pPr>
        <w:rPr>
          <w:rFonts w:ascii="Times New Roman" w:hAnsi="Times New Roman" w:cs="Times New Roman"/>
          <w:sz w:val="20"/>
          <w:szCs w:val="20"/>
        </w:rPr>
      </w:pPr>
      <m:oMath>
        <m:d>
          <m:dPr>
            <m:ctrlPr>
              <w:rPr>
                <w:rFonts w:ascii="Cambria Math" w:hAnsi="Cambria Math" w:cs="Times New Roman"/>
                <w:sz w:val="20"/>
                <w:szCs w:val="20"/>
              </w:rPr>
            </m:ctrlPr>
          </m:dPr>
          <m:e>
            <m:r>
              <w:rPr>
                <w:rFonts w:ascii="Cambria Math" w:hAnsi="Cambria Math" w:cs="Times New Roman"/>
                <w:sz w:val="20"/>
                <w:szCs w:val="20"/>
              </w:rPr>
              <m:t>∀x∈</m:t>
            </m:r>
            <m:sSub>
              <m:sSubPr>
                <m:ctrlPr>
                  <w:rPr>
                    <w:rFonts w:ascii="Cambria Math" w:hAnsi="Cambria Math" w:cs="Times New Roman"/>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CSCP</m:t>
                </m:r>
              </m:sub>
            </m:sSub>
          </m:e>
        </m:d>
        <m:d>
          <m:dPr>
            <m:ctrlPr>
              <w:rPr>
                <w:rFonts w:ascii="Cambria Math" w:hAnsi="Cambria Math" w:cs="Times New Roman"/>
                <w:sz w:val="20"/>
                <w:szCs w:val="20"/>
              </w:rPr>
            </m:ctrlPr>
          </m:dPr>
          <m:e>
            <m:r>
              <w:rPr>
                <w:rFonts w:ascii="Cambria Math" w:hAnsi="Cambria Math" w:cs="Times New Roman"/>
                <w:sz w:val="20"/>
                <w:szCs w:val="20"/>
              </w:rPr>
              <m:t>∀t∈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Z∖N</m:t>
                </m:r>
              </m:e>
              <m:sup>
                <m:r>
                  <w:rPr>
                    <w:rFonts w:ascii="Cambria Math" w:hAnsi="Cambria Math" w:cs="Times New Roman"/>
                    <w:sz w:val="20"/>
                    <w:szCs w:val="20"/>
                  </w:rPr>
                  <m:t>+</m:t>
                </m:r>
              </m:sup>
            </m:sSup>
          </m:e>
        </m:d>
        <m:d>
          <m:dPr>
            <m:ctrlPr>
              <w:rPr>
                <w:rFonts w:ascii="Cambria Math" w:hAnsi="Cambria Math" w:cs="Times New Roman"/>
                <w:sz w:val="20"/>
                <w:szCs w:val="20"/>
              </w:rPr>
            </m:ctrlPr>
          </m:dPr>
          <m:e>
            <m:r>
              <m:rPr>
                <m:scr m:val="script"/>
              </m:rPr>
              <w:rPr>
                <w:rFonts w:ascii="Cambria Math" w:hAnsi="Cambria Math" w:cs="Times New Roman"/>
                <w:sz w:val="20"/>
                <w:szCs w:val="20"/>
              </w:rPr>
              <m:t>∀l∈</m:t>
            </m:r>
            <m:r>
              <m:rPr>
                <m:scr m:val="script"/>
                <m:sty m:val="p"/>
              </m:rPr>
              <w:rPr>
                <w:rFonts w:ascii="Cambria Math" w:hAnsi="Cambria Math" w:cs="Times New Roman"/>
                <w:sz w:val="20"/>
                <w:szCs w:val="20"/>
              </w:rPr>
              <m:t>C</m:t>
            </m:r>
          </m:e>
        </m:d>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Φ</m:t>
                    </m:r>
                    <m:d>
                      <m:dPr>
                        <m:ctrlPr>
                          <w:rPr>
                            <w:rFonts w:ascii="Cambria Math" w:hAnsi="Cambria Math" w:cs="Times New Roman"/>
                            <w:sz w:val="20"/>
                            <w:szCs w:val="20"/>
                          </w:rPr>
                        </m:ctrlPr>
                      </m:dPr>
                      <m:e>
                        <m:r>
                          <w:rPr>
                            <w:rFonts w:ascii="Cambria Math" w:hAnsi="Cambria Math" w:cs="Times New Roman"/>
                            <w:sz w:val="20"/>
                            <w:szCs w:val="20"/>
                          </w:rPr>
                          <m:t>x</m:t>
                        </m:r>
                      </m:e>
                    </m:d>
                  </m:e>
                </m:d>
                <m:d>
                  <m:dPr>
                    <m:ctrlPr>
                      <w:rPr>
                        <w:rFonts w:ascii="Cambria Math" w:hAnsi="Cambria Math" w:cs="Times New Roman"/>
                        <w:sz w:val="20"/>
                        <w:szCs w:val="20"/>
                      </w:rPr>
                    </m:ctrlPr>
                  </m:dPr>
                  <m:e>
                    <m:r>
                      <w:rPr>
                        <w:rFonts w:ascii="Cambria Math" w:hAnsi="Cambria Math" w:cs="Times New Roman"/>
                        <w:sz w:val="20"/>
                        <w:szCs w:val="20"/>
                      </w:rPr>
                      <m:t>t</m:t>
                    </m:r>
                  </m:e>
                </m:d>
              </m:e>
            </m:d>
            <m:d>
              <m:dPr>
                <m:ctrlPr>
                  <w:rPr>
                    <w:rFonts w:ascii="Cambria Math" w:hAnsi="Cambria Math" w:cs="Times New Roman"/>
                    <w:sz w:val="20"/>
                    <w:szCs w:val="20"/>
                  </w:rPr>
                </m:ctrlPr>
              </m:dPr>
              <m:e>
                <m:r>
                  <m:rPr>
                    <m:scr m:val="script"/>
                  </m:rPr>
                  <w:rPr>
                    <w:rFonts w:ascii="Cambria Math" w:hAnsi="Cambria Math" w:cs="Times New Roman"/>
                    <w:sz w:val="20"/>
                    <w:szCs w:val="20"/>
                  </w:rPr>
                  <m:t>l</m:t>
                </m:r>
              </m:e>
            </m:d>
            <m:r>
              <w:rPr>
                <w:rFonts w:ascii="Cambria Math" w:hAnsi="Cambria Math" w:cs="Times New Roman"/>
                <w:sz w:val="20"/>
                <w:szCs w:val="20"/>
              </w:rPr>
              <m:t>=0</m:t>
            </m:r>
          </m:e>
        </m:d>
      </m:oMath>
      <w:r w:rsidR="003C7D7C" w:rsidRPr="00AC5845">
        <w:rPr>
          <w:rFonts w:ascii="Times New Roman" w:hAnsi="Times New Roman" w:cs="Times New Roman"/>
          <w:sz w:val="20"/>
          <w:szCs w:val="20"/>
        </w:rPr>
        <w:t xml:space="preserve"> </w:t>
      </w:r>
    </w:p>
    <w:p w14:paraId="54009F4A" w14:textId="77777777" w:rsidR="003C7D7C" w:rsidRPr="00C27F2B" w:rsidRDefault="00000000" w:rsidP="003C7D7C">
      <w:pPr>
        <w:rPr>
          <w:rFonts w:ascii="Times New Roman" w:hAnsi="Times New Roman" w:cs="Times New Roman"/>
          <w:sz w:val="20"/>
          <w:szCs w:val="20"/>
        </w:rPr>
      </w:pPr>
      <m:oMathPara>
        <m:oMathParaPr>
          <m:jc m:val="left"/>
        </m:oMathParaPr>
        <m:oMath>
          <m:d>
            <m:dPr>
              <m:ctrlPr>
                <w:rPr>
                  <w:rFonts w:ascii="Cambria Math" w:hAnsi="Cambria Math" w:cs="Times New Roman"/>
                  <w:sz w:val="20"/>
                  <w:szCs w:val="20"/>
                </w:rPr>
              </m:ctrlPr>
            </m:dPr>
            <m:e>
              <m:r>
                <w:rPr>
                  <w:rFonts w:ascii="Cambria Math" w:hAnsi="Cambria Math" w:cs="Times New Roman"/>
                  <w:sz w:val="20"/>
                  <w:szCs w:val="20"/>
                </w:rPr>
                <m:t>∀x∈</m:t>
              </m:r>
              <m:sSub>
                <m:sSubPr>
                  <m:ctrlPr>
                    <w:rPr>
                      <w:rFonts w:ascii="Cambria Math" w:hAnsi="Cambria Math" w:cs="Times New Roman"/>
                      <w:sz w:val="20"/>
                      <w:szCs w:val="20"/>
                    </w:rPr>
                  </m:ctrlPr>
                </m:sSubPr>
                <m:e>
                  <m:r>
                    <m:rPr>
                      <m:sty m:val="p"/>
                    </m:rPr>
                    <w:rPr>
                      <w:rFonts w:ascii="Cambria Math" w:hAnsi="Cambria Math" w:cs="Times New Roman"/>
                      <w:sz w:val="20"/>
                      <w:szCs w:val="20"/>
                    </w:rPr>
                    <m:t>Θ</m:t>
                  </m:r>
                </m:e>
                <m:sub>
                  <m:r>
                    <w:rPr>
                      <w:rFonts w:ascii="Cambria Math" w:hAnsi="Cambria Math" w:cs="Times New Roman"/>
                      <w:sz w:val="20"/>
                      <w:szCs w:val="20"/>
                    </w:rPr>
                    <m:t>CSCP</m:t>
                  </m:r>
                </m:sub>
              </m:sSub>
            </m:e>
          </m:d>
          <m:d>
            <m:dPr>
              <m:ctrlPr>
                <w:rPr>
                  <w:rFonts w:ascii="Cambria Math" w:hAnsi="Cambria Math" w:cs="Times New Roman"/>
                  <w:sz w:val="20"/>
                  <w:szCs w:val="20"/>
                </w:rPr>
              </m:ctrlPr>
            </m:dPr>
            <m:e>
              <m:r>
                <w:rPr>
                  <w:rFonts w:ascii="Cambria Math" w:hAnsi="Cambria Math" w:cs="Times New Roman"/>
                  <w:sz w:val="20"/>
                  <w:szCs w:val="20"/>
                </w:rPr>
                <m:t>∀t∈</m:t>
              </m:r>
              <m:sSup>
                <m:sSupPr>
                  <m:ctrlPr>
                    <w:rPr>
                      <w:rFonts w:ascii="Cambria Math" w:hAnsi="Cambria Math" w:cs="Times New Roman"/>
                      <w:sz w:val="20"/>
                      <w:szCs w:val="20"/>
                    </w:rPr>
                  </m:ctrlPr>
                </m:sSupPr>
                <m:e>
                  <m:r>
                    <m:rPr>
                      <m:scr m:val="double-struck"/>
                    </m:rPr>
                    <w:rPr>
                      <w:rFonts w:ascii="Cambria Math" w:hAnsi="Cambria Math" w:cs="Times New Roman"/>
                      <w:sz w:val="20"/>
                      <w:szCs w:val="20"/>
                    </w:rPr>
                    <m:t>N</m:t>
                  </m:r>
                </m:e>
                <m:sup>
                  <m:r>
                    <w:rPr>
                      <w:rFonts w:ascii="Cambria Math" w:hAnsi="Cambria Math" w:cs="Times New Roman"/>
                      <w:sz w:val="20"/>
                      <w:szCs w:val="20"/>
                    </w:rPr>
                    <m:t>+</m:t>
                  </m:r>
                </m:sup>
              </m:sSup>
            </m:e>
          </m:d>
          <m:d>
            <m:dPr>
              <m:ctrlPr>
                <w:rPr>
                  <w:rFonts w:ascii="Cambria Math" w:hAnsi="Cambria Math" w:cs="Times New Roman"/>
                  <w:sz w:val="20"/>
                  <w:szCs w:val="20"/>
                </w:rPr>
              </m:ctrlPr>
            </m:dPr>
            <m:e>
              <m:r>
                <m:rPr>
                  <m:scr m:val="script"/>
                </m:rPr>
                <w:rPr>
                  <w:rFonts w:ascii="Cambria Math" w:hAnsi="Cambria Math" w:cs="Times New Roman"/>
                  <w:sz w:val="20"/>
                  <w:szCs w:val="20"/>
                </w:rPr>
                <m:t>∀l∈</m:t>
              </m:r>
              <m:r>
                <m:rPr>
                  <m:scr m:val="script"/>
                  <m:sty m:val="p"/>
                </m:rPr>
                <w:rPr>
                  <w:rFonts w:ascii="Cambria Math" w:hAnsi="Cambria Math" w:cs="Times New Roman"/>
                  <w:sz w:val="20"/>
                  <w:szCs w:val="20"/>
                </w:rPr>
                <m:t>C</m:t>
              </m:r>
            </m:e>
          </m:d>
          <m:d>
            <m:dPr>
              <m:ctrlPr>
                <w:rPr>
                  <w:rFonts w:ascii="Cambria Math" w:hAnsi="Cambria Math" w:cs="Times New Roman"/>
                  <w:sz w:val="20"/>
                  <w:szCs w:val="20"/>
                </w:rPr>
              </m:ctrlPr>
            </m:dPr>
            <m:e>
              <m:m>
                <m:mPr>
                  <m:cGp m:val="8"/>
                  <m:mcs>
                    <m:mc>
                      <m:mcPr>
                        <m:count m:val="1"/>
                        <m:mcJc m:val="left"/>
                      </m:mcPr>
                    </m:mc>
                  </m:mcs>
                  <m:ctrlPr>
                    <w:rPr>
                      <w:rFonts w:ascii="Cambria Math" w:hAnsi="Cambria Math" w:cs="Times New Roman"/>
                      <w:sz w:val="20"/>
                      <w:szCs w:val="20"/>
                    </w:rPr>
                  </m:ctrlPr>
                </m:mPr>
                <m:mr>
                  <m:e>
                    <m:r>
                      <m:rPr>
                        <m:scr m:val="script"/>
                      </m:rPr>
                      <w:rPr>
                        <w:rFonts w:ascii="Cambria Math" w:hAnsi="Cambria Math" w:cs="Times New Roman"/>
                        <w:sz w:val="20"/>
                        <w:szCs w:val="20"/>
                      </w:rPr>
                      <m:t>l=</m:t>
                    </m:r>
                    <m:sSub>
                      <m:sSubPr>
                        <m:ctrlPr>
                          <w:rPr>
                            <w:rFonts w:ascii="Cambria Math" w:hAnsi="Cambria Math" w:cs="Times New Roman"/>
                            <w:sz w:val="20"/>
                            <w:szCs w:val="20"/>
                          </w:rPr>
                        </m:ctrlPr>
                      </m:sSubPr>
                      <m:e>
                        <m:r>
                          <m:rPr>
                            <m:scr m:val="script"/>
                          </m:rPr>
                          <w:rPr>
                            <w:rFonts w:ascii="Cambria Math" w:hAnsi="Cambria Math" w:cs="Times New Roman"/>
                            <w:sz w:val="20"/>
                            <w:szCs w:val="20"/>
                          </w:rPr>
                          <m:t>c</m:t>
                        </m:r>
                      </m:e>
                      <m:sub>
                        <m:r>
                          <m:rPr>
                            <m:sty m:val="p"/>
                          </m:rPr>
                          <w:rPr>
                            <w:rFonts w:ascii="Cambria Math" w:hAnsi="Cambria Math" w:cs="Times New Roman"/>
                            <w:sz w:val="20"/>
                            <w:szCs w:val="20"/>
                          </w:rPr>
                          <m:t>•</m:t>
                        </m:r>
                      </m:sub>
                    </m:sSub>
                    <m:r>
                      <w:rPr>
                        <w:rFonts w:ascii="Cambria Math" w:hAnsi="Cambria Math" w:cs="Times New Roman"/>
                        <w:sz w:val="20"/>
                        <w:szCs w:val="20"/>
                      </w:rPr>
                      <m:t>⇒</m:t>
                    </m:r>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Φ</m:t>
                            </m:r>
                            <m:d>
                              <m:dPr>
                                <m:ctrlPr>
                                  <w:rPr>
                                    <w:rFonts w:ascii="Cambria Math" w:hAnsi="Cambria Math" w:cs="Times New Roman"/>
                                    <w:sz w:val="20"/>
                                    <w:szCs w:val="20"/>
                                  </w:rPr>
                                </m:ctrlPr>
                              </m:dPr>
                              <m:e>
                                <m:r>
                                  <w:rPr>
                                    <w:rFonts w:ascii="Cambria Math" w:hAnsi="Cambria Math" w:cs="Times New Roman"/>
                                    <w:sz w:val="20"/>
                                    <w:szCs w:val="20"/>
                                  </w:rPr>
                                  <m:t>x</m:t>
                                </m:r>
                              </m:e>
                            </m:d>
                          </m:e>
                        </m:d>
                        <m:d>
                          <m:dPr>
                            <m:ctrlPr>
                              <w:rPr>
                                <w:rFonts w:ascii="Cambria Math" w:hAnsi="Cambria Math" w:cs="Times New Roman"/>
                                <w:sz w:val="20"/>
                                <w:szCs w:val="20"/>
                              </w:rPr>
                            </m:ctrlPr>
                          </m:dPr>
                          <m:e>
                            <m:r>
                              <w:rPr>
                                <w:rFonts w:ascii="Cambria Math" w:hAnsi="Cambria Math" w:cs="Times New Roman"/>
                                <w:sz w:val="20"/>
                                <w:szCs w:val="20"/>
                              </w:rPr>
                              <m:t>t</m:t>
                            </m:r>
                          </m:e>
                        </m:d>
                      </m:e>
                    </m:d>
                    <m:d>
                      <m:dPr>
                        <m:ctrlPr>
                          <w:rPr>
                            <w:rFonts w:ascii="Cambria Math" w:hAnsi="Cambria Math" w:cs="Times New Roman"/>
                            <w:sz w:val="20"/>
                            <w:szCs w:val="20"/>
                          </w:rPr>
                        </m:ctrlPr>
                      </m:dPr>
                      <m:e>
                        <m:r>
                          <m:rPr>
                            <m:scr m:val="script"/>
                          </m:rPr>
                          <w:rPr>
                            <w:rFonts w:ascii="Cambria Math" w:hAnsi="Cambria Math" w:cs="Times New Roman"/>
                            <w:sz w:val="20"/>
                            <w:szCs w:val="20"/>
                          </w:rPr>
                          <m:t>l</m:t>
                        </m:r>
                      </m:e>
                    </m:d>
                    <m:r>
                      <w:rPr>
                        <w:rFonts w:ascii="Cambria Math" w:hAnsi="Cambria Math" w:cs="Times New Roman"/>
                        <w:sz w:val="20"/>
                        <w:szCs w:val="20"/>
                      </w:rPr>
                      <m:t>=κ</m:t>
                    </m:r>
                    <m:d>
                      <m:dPr>
                        <m:ctrlPr>
                          <w:rPr>
                            <w:rFonts w:ascii="Cambria Math" w:hAnsi="Cambria Math" w:cs="Times New Roman"/>
                            <w:sz w:val="20"/>
                            <w:szCs w:val="20"/>
                          </w:rPr>
                        </m:ctrlPr>
                      </m:dPr>
                      <m:e>
                        <m: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i</m:t>
                        </m:r>
                      </m:e>
                      <m:sub>
                        <m:r>
                          <m:rPr>
                            <m:sty m:val="p"/>
                          </m:rPr>
                          <w:rPr>
                            <w:rFonts w:ascii="Cambria Math" w:hAnsi="Cambria Math" w:cs="Times New Roman"/>
                            <w:sz w:val="20"/>
                            <w:szCs w:val="20"/>
                          </w:rPr>
                          <m:t>Ω</m:t>
                        </m:r>
                      </m:sub>
                    </m:sSub>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Φ</m:t>
                            </m:r>
                            <m:d>
                              <m:dPr>
                                <m:ctrlPr>
                                  <w:rPr>
                                    <w:rFonts w:ascii="Cambria Math" w:hAnsi="Cambria Math" w:cs="Times New Roman"/>
                                    <w:sz w:val="20"/>
                                    <w:szCs w:val="20"/>
                                  </w:rPr>
                                </m:ctrlPr>
                              </m:dPr>
                              <m:e>
                                <m:r>
                                  <w:rPr>
                                    <w:rFonts w:ascii="Cambria Math" w:hAnsi="Cambria Math" w:cs="Times New Roman"/>
                                    <w:sz w:val="20"/>
                                    <w:szCs w:val="20"/>
                                  </w:rPr>
                                  <m:t>x</m:t>
                                </m:r>
                              </m:e>
                            </m:d>
                          </m:e>
                        </m:d>
                        <m:d>
                          <m:dPr>
                            <m:ctrlPr>
                              <w:rPr>
                                <w:rFonts w:ascii="Cambria Math" w:hAnsi="Cambria Math" w:cs="Times New Roman"/>
                                <w:sz w:val="20"/>
                                <w:szCs w:val="20"/>
                              </w:rPr>
                            </m:ctrlPr>
                          </m:dPr>
                          <m:e>
                            <m:r>
                              <w:rPr>
                                <w:rFonts w:ascii="Cambria Math" w:hAnsi="Cambria Math" w:cs="Times New Roman"/>
                                <w:sz w:val="20"/>
                                <w:szCs w:val="20"/>
                              </w:rPr>
                              <m:t>t-1</m:t>
                            </m:r>
                          </m:e>
                        </m:d>
                      </m:e>
                    </m:d>
                    <m:r>
                      <w:rPr>
                        <w:rFonts w:ascii="Cambria Math" w:hAnsi="Cambria Math" w:cs="Times New Roman"/>
                        <w:sz w:val="20"/>
                        <w:szCs w:val="20"/>
                      </w:rPr>
                      <m:t>⋅ρ</m:t>
                    </m:r>
                  </m:e>
                </m:mr>
                <m:mr>
                  <m:e>
                    <m:r>
                      <m:rPr>
                        <m:scr m:val="script"/>
                      </m:rPr>
                      <w:rPr>
                        <w:rFonts w:ascii="Cambria Math" w:hAnsi="Cambria Math" w:cs="Times New Roman"/>
                        <w:sz w:val="20"/>
                        <w:szCs w:val="20"/>
                      </w:rPr>
                      <m:t>l≠</m:t>
                    </m:r>
                    <m:sSub>
                      <m:sSubPr>
                        <m:ctrlPr>
                          <w:rPr>
                            <w:rFonts w:ascii="Cambria Math" w:hAnsi="Cambria Math" w:cs="Times New Roman"/>
                            <w:sz w:val="20"/>
                            <w:szCs w:val="20"/>
                          </w:rPr>
                        </m:ctrlPr>
                      </m:sSubPr>
                      <m:e>
                        <m:r>
                          <m:rPr>
                            <m:scr m:val="script"/>
                          </m:rPr>
                          <w:rPr>
                            <w:rFonts w:ascii="Cambria Math" w:hAnsi="Cambria Math" w:cs="Times New Roman"/>
                            <w:sz w:val="20"/>
                            <w:szCs w:val="20"/>
                          </w:rPr>
                          <m:t>c</m:t>
                        </m:r>
                      </m:e>
                      <m:sub>
                        <m:r>
                          <m:rPr>
                            <m:sty m:val="p"/>
                          </m:rPr>
                          <w:rPr>
                            <w:rFonts w:ascii="Cambria Math" w:hAnsi="Cambria Math" w:cs="Times New Roman"/>
                            <w:sz w:val="20"/>
                            <w:szCs w:val="20"/>
                          </w:rPr>
                          <m:t>•</m:t>
                        </m:r>
                      </m:sub>
                    </m:sSub>
                    <m:r>
                      <w:rPr>
                        <w:rFonts w:ascii="Cambria Math" w:hAnsi="Cambria Math" w:cs="Times New Roman"/>
                        <w:sz w:val="20"/>
                        <w:szCs w:val="20"/>
                      </w:rPr>
                      <m:t xml:space="preserve">⇒ </m:t>
                    </m:r>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Φ</m:t>
                            </m:r>
                            <m:d>
                              <m:dPr>
                                <m:ctrlPr>
                                  <w:rPr>
                                    <w:rFonts w:ascii="Cambria Math" w:hAnsi="Cambria Math" w:cs="Times New Roman"/>
                                    <w:sz w:val="20"/>
                                    <w:szCs w:val="20"/>
                                  </w:rPr>
                                </m:ctrlPr>
                              </m:dPr>
                              <m:e>
                                <m:r>
                                  <w:rPr>
                                    <w:rFonts w:ascii="Cambria Math" w:hAnsi="Cambria Math" w:cs="Times New Roman"/>
                                    <w:sz w:val="20"/>
                                    <w:szCs w:val="20"/>
                                  </w:rPr>
                                  <m:t>x</m:t>
                                </m:r>
                              </m:e>
                            </m:d>
                          </m:e>
                        </m:d>
                        <m:d>
                          <m:dPr>
                            <m:ctrlPr>
                              <w:rPr>
                                <w:rFonts w:ascii="Cambria Math" w:hAnsi="Cambria Math" w:cs="Times New Roman"/>
                                <w:sz w:val="20"/>
                                <w:szCs w:val="20"/>
                              </w:rPr>
                            </m:ctrlPr>
                          </m:dPr>
                          <m:e>
                            <m:r>
                              <w:rPr>
                                <w:rFonts w:ascii="Cambria Math" w:hAnsi="Cambria Math" w:cs="Times New Roman"/>
                                <w:sz w:val="20"/>
                                <w:szCs w:val="20"/>
                              </w:rPr>
                              <m:t>t</m:t>
                            </m:r>
                          </m:e>
                        </m:d>
                      </m:e>
                    </m:d>
                    <m:d>
                      <m:dPr>
                        <m:ctrlPr>
                          <w:rPr>
                            <w:rFonts w:ascii="Cambria Math" w:hAnsi="Cambria Math" w:cs="Times New Roman"/>
                            <w:sz w:val="20"/>
                            <w:szCs w:val="20"/>
                          </w:rPr>
                        </m:ctrlPr>
                      </m:dPr>
                      <m:e>
                        <m:r>
                          <m:rPr>
                            <m:scr m:val="script"/>
                          </m:rPr>
                          <w:rPr>
                            <w:rFonts w:ascii="Cambria Math" w:hAnsi="Cambria Math" w:cs="Times New Roman"/>
                            <w:sz w:val="20"/>
                            <w:szCs w:val="20"/>
                          </w:rPr>
                          <m:t>l</m:t>
                        </m:r>
                      </m:e>
                    </m:d>
                    <m:r>
                      <w:rPr>
                        <w:rFonts w:ascii="Cambria Math" w:hAnsi="Cambria Math" w:cs="Times New Roman"/>
                        <w:sz w:val="20"/>
                        <w:szCs w:val="20"/>
                      </w:rPr>
                      <m:t>=</m:t>
                    </m:r>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m:rPr>
                                <m:scr m:val="script"/>
                              </m:rPr>
                              <w:rPr>
                                <w:rFonts w:ascii="Cambria Math" w:hAnsi="Cambria Math" w:cs="Times New Roman"/>
                                <w:sz w:val="20"/>
                                <w:szCs w:val="20"/>
                              </w:rPr>
                              <m:t>k</m:t>
                            </m:r>
                            <m:r>
                              <m:rPr>
                                <m:scr m:val="script"/>
                                <m:sty m:val="p"/>
                              </m:rPr>
                              <w:rPr>
                                <w:rFonts w:ascii="Cambria Math" w:hAnsi="Cambria Math" w:cs="Times New Roman"/>
                                <w:sz w:val="20"/>
                                <w:szCs w:val="20"/>
                              </w:rPr>
                              <m:t>∈C</m:t>
                            </m:r>
                          </m:lim>
                        </m:limLow>
                      </m:fName>
                      <m:e>
                        <m:d>
                          <m:dPr>
                            <m:begChr m:val="["/>
                            <m:endChr m:val="]"/>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Φ</m:t>
                                </m:r>
                                <m:d>
                                  <m:dPr>
                                    <m:ctrlPr>
                                      <w:rPr>
                                        <w:rFonts w:ascii="Cambria Math" w:hAnsi="Cambria Math" w:cs="Times New Roman"/>
                                        <w:sz w:val="20"/>
                                        <w:szCs w:val="20"/>
                                      </w:rPr>
                                    </m:ctrlPr>
                                  </m:dPr>
                                  <m:e>
                                    <m:r>
                                      <w:rPr>
                                        <w:rFonts w:ascii="Cambria Math" w:hAnsi="Cambria Math" w:cs="Times New Roman"/>
                                        <w:sz w:val="20"/>
                                        <w:szCs w:val="20"/>
                                      </w:rPr>
                                      <m:t>x</m:t>
                                    </m:r>
                                  </m:e>
                                </m:d>
                              </m:e>
                            </m:d>
                            <m:d>
                              <m:dPr>
                                <m:ctrlPr>
                                  <w:rPr>
                                    <w:rFonts w:ascii="Cambria Math" w:hAnsi="Cambria Math" w:cs="Times New Roman"/>
                                    <w:sz w:val="20"/>
                                    <w:szCs w:val="20"/>
                                  </w:rPr>
                                </m:ctrlPr>
                              </m:dPr>
                              <m:e>
                                <m:r>
                                  <w:rPr>
                                    <w:rFonts w:ascii="Cambria Math" w:hAnsi="Cambria Math" w:cs="Times New Roman"/>
                                    <w:sz w:val="20"/>
                                    <w:szCs w:val="20"/>
                                  </w:rPr>
                                  <m:t>t-1</m:t>
                                </m:r>
                              </m:e>
                            </m:d>
                          </m:e>
                        </m:d>
                        <m:d>
                          <m:dPr>
                            <m:ctrlPr>
                              <w:rPr>
                                <w:rFonts w:ascii="Cambria Math" w:hAnsi="Cambria Math" w:cs="Times New Roman"/>
                                <w:sz w:val="20"/>
                                <w:szCs w:val="20"/>
                              </w:rPr>
                            </m:ctrlPr>
                          </m:dPr>
                          <m:e>
                            <m:r>
                              <m:rPr>
                                <m:scr m:val="script"/>
                              </m:rPr>
                              <w:rPr>
                                <w:rFonts w:ascii="Cambria Math" w:hAnsi="Cambria Math" w:cs="Times New Roman"/>
                                <w:sz w:val="20"/>
                                <w:szCs w:val="20"/>
                              </w:rPr>
                              <m:t>k</m:t>
                            </m:r>
                          </m:e>
                        </m:d>
                      </m:e>
                    </m:func>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C</m:t>
                        </m:r>
                      </m:sub>
                    </m:sSub>
                    <m:r>
                      <m:rPr>
                        <m:scr m:val="script"/>
                      </m:rPr>
                      <w:rPr>
                        <w:rFonts w:ascii="Cambria Math" w:hAnsi="Cambria Math" w:cs="Times New Roman"/>
                        <w:sz w:val="20"/>
                        <w:szCs w:val="20"/>
                      </w:rPr>
                      <m:t>(k,l)</m:t>
                    </m:r>
                  </m:e>
                </m:mr>
              </m:m>
            </m:e>
          </m:d>
        </m:oMath>
      </m:oMathPara>
    </w:p>
    <w:p w14:paraId="36EBAA5B" w14:textId="77777777" w:rsidR="003C7D7C" w:rsidRPr="00AC5845" w:rsidRDefault="003C7D7C" w:rsidP="003C7D7C">
      <w:pPr>
        <w:jc w:val="both"/>
        <w:rPr>
          <w:rFonts w:ascii="Times New Roman" w:hAnsi="Times New Roman" w:cs="Times New Roman"/>
          <w:sz w:val="20"/>
          <w:szCs w:val="20"/>
        </w:rPr>
      </w:pPr>
      <w:r w:rsidRPr="00AC5845">
        <w:rPr>
          <w:rFonts w:ascii="Times New Roman" w:hAnsi="Times New Roman" w:cs="Times New Roman"/>
          <w:sz w:val="20"/>
          <w:szCs w:val="20"/>
        </w:rPr>
        <w:t>The definition of the in-</w:t>
      </w:r>
      <w:r>
        <w:rPr>
          <w:rFonts w:ascii="Times New Roman" w:hAnsi="Times New Roman" w:cs="Times New Roman"/>
          <w:sz w:val="20"/>
          <w:szCs w:val="20"/>
        </w:rPr>
        <w:t>cluster</w:t>
      </w:r>
      <w:r w:rsidRPr="00AC5845">
        <w:rPr>
          <w:rFonts w:ascii="Times New Roman" w:hAnsi="Times New Roman" w:cs="Times New Roman"/>
          <w:sz w:val="20"/>
          <w:szCs w:val="20"/>
        </w:rPr>
        <w:t xml:space="preserve"> transmission kernel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C</m:t>
            </m:r>
          </m:sub>
        </m:sSub>
        <m:r>
          <m:rPr>
            <m:scr m:val="script"/>
          </m:rPr>
          <w:rPr>
            <w:rFonts w:ascii="Cambria Math" w:hAnsi="Cambria Math" w:cs="Times New Roman"/>
            <w:sz w:val="20"/>
            <w:szCs w:val="20"/>
          </w:rPr>
          <m:t>:C×C</m:t>
        </m:r>
        <m:r>
          <w:rPr>
            <w:rFonts w:ascii="Cambria Math" w:hAnsi="Cambria Math" w:cs="Times New Roman"/>
            <w:sz w:val="20"/>
            <w:szCs w:val="20"/>
          </w:rPr>
          <m:t>→[0,1]</m:t>
        </m:r>
      </m:oMath>
      <w:r w:rsidRPr="00AC5845">
        <w:rPr>
          <w:rFonts w:ascii="Times New Roman" w:hAnsi="Times New Roman" w:cs="Times New Roman"/>
          <w:sz w:val="20"/>
          <w:szCs w:val="20"/>
        </w:rPr>
        <w:t xml:space="preserve"> uses that a successor state </w:t>
      </w:r>
      <m:oMath>
        <m:r>
          <m:rPr>
            <m:scr m:val="script"/>
          </m:rPr>
          <w:rPr>
            <w:rFonts w:ascii="Cambria Math" w:hAnsi="Cambria Math" w:cs="Times New Roman"/>
            <w:sz w:val="20"/>
            <w:szCs w:val="20"/>
          </w:rPr>
          <m:t>l</m:t>
        </m:r>
      </m:oMath>
      <w:r w:rsidRPr="00AC5845">
        <w:rPr>
          <w:rFonts w:ascii="Times New Roman" w:hAnsi="Times New Roman" w:cs="Times New Roman"/>
          <w:sz w:val="20"/>
          <w:szCs w:val="20"/>
        </w:rPr>
        <w:t xml:space="preserve"> is accessible from predecessor state </w:t>
      </w:r>
      <m:oMath>
        <m:r>
          <m:rPr>
            <m:scr m:val="script"/>
          </m:rPr>
          <w:rPr>
            <w:rFonts w:ascii="Cambria Math" w:hAnsi="Cambria Math" w:cs="Times New Roman"/>
            <w:sz w:val="20"/>
            <w:szCs w:val="20"/>
          </w:rPr>
          <m:t>k</m:t>
        </m:r>
      </m:oMath>
      <w:r w:rsidRPr="00AC5845">
        <w:rPr>
          <w:rFonts w:ascii="Times New Roman" w:hAnsi="Times New Roman" w:cs="Times New Roman"/>
          <w:sz w:val="20"/>
          <w:szCs w:val="20"/>
        </w:rPr>
        <w:t xml:space="preserve"> if the count of newly exposed individuals, </w:t>
      </w:r>
      <m:oMath>
        <m:r>
          <m:rPr>
            <m:scr m:val="script"/>
          </m:rPr>
          <w:rPr>
            <w:rFonts w:ascii="Cambria Math" w:hAnsi="Cambria Math" w:cs="Times New Roman"/>
            <w:sz w:val="20"/>
            <w:szCs w:val="20"/>
          </w:rPr>
          <m:t>l</m:t>
        </m:r>
      </m:oMath>
      <w:r w:rsidRPr="00AC5845">
        <w:rPr>
          <w:rFonts w:ascii="Times New Roman" w:hAnsi="Times New Roman" w:cs="Times New Roman"/>
          <w:sz w:val="20"/>
          <w:szCs w:val="20"/>
        </w:rPr>
        <w:t xml:space="preserve">[E,1] equals the number of no longer susceptible individuals, </w:t>
      </w:r>
      <m:oMath>
        <m:r>
          <m:rPr>
            <m:scr m:val="script"/>
          </m:rPr>
          <w:rPr>
            <w:rFonts w:ascii="Cambria Math" w:hAnsi="Cambria Math" w:cs="Times New Roman"/>
            <w:sz w:val="20"/>
            <w:szCs w:val="20"/>
          </w:rPr>
          <m:t>k</m:t>
        </m:r>
      </m:oMath>
      <w:r w:rsidRPr="00AC5845">
        <w:rPr>
          <w:rFonts w:ascii="Times New Roman" w:hAnsi="Times New Roman" w:cs="Times New Roman"/>
          <w:sz w:val="20"/>
          <w:szCs w:val="20"/>
        </w:rPr>
        <w:t xml:space="preserve"> (S)</w:t>
      </w:r>
      <w:r>
        <w:rPr>
          <w:rFonts w:ascii="Times New Roman" w:hAnsi="Times New Roman" w:cs="Times New Roman"/>
          <w:sz w:val="20"/>
          <w:szCs w:val="20"/>
        </w:rPr>
        <w:t xml:space="preserve"> </w:t>
      </w:r>
      <w:r w:rsidRPr="00AC5845">
        <w:rPr>
          <w:rFonts w:ascii="Times New Roman" w:hAnsi="Times New Roman" w:cs="Times New Roman"/>
          <w:sz w:val="20"/>
          <w:szCs w:val="20"/>
        </w:rPr>
        <w:t xml:space="preserve">− </w:t>
      </w:r>
      <m:oMath>
        <m:r>
          <m:rPr>
            <m:scr m:val="script"/>
          </m:rPr>
          <w:rPr>
            <w:rFonts w:ascii="Cambria Math" w:hAnsi="Cambria Math" w:cs="Times New Roman"/>
            <w:sz w:val="20"/>
            <w:szCs w:val="20"/>
          </w:rPr>
          <m:t>l</m:t>
        </m:r>
      </m:oMath>
      <w:r w:rsidRPr="00AC5845">
        <w:rPr>
          <w:rFonts w:ascii="Times New Roman" w:hAnsi="Times New Roman" w:cs="Times New Roman"/>
          <w:sz w:val="20"/>
          <w:szCs w:val="20"/>
        </w:rPr>
        <w:t xml:space="preserve"> (S), while exposed and infectious substates advance by one step and individuals in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m:t>
        </m:r>
      </m:oMath>
      <w:r w:rsidRPr="00AC5845">
        <w:rPr>
          <w:rFonts w:ascii="Times New Roman" w:hAnsi="Times New Roman" w:cs="Times New Roman"/>
          <w:sz w:val="20"/>
          <w:szCs w:val="20"/>
        </w:rPr>
        <w:t xml:space="preserve"> move to </w:t>
      </w:r>
      <m:oMath>
        <m:r>
          <w:rPr>
            <w:rFonts w:ascii="Cambria Math" w:hAnsi="Cambria Math" w:cs="Times New Roman"/>
            <w:sz w:val="20"/>
            <w:szCs w:val="20"/>
          </w:rPr>
          <m:t>R</m:t>
        </m:r>
      </m:oMath>
      <w:r w:rsidRPr="00AC5845">
        <w:rPr>
          <w:rFonts w:ascii="Times New Roman" w:hAnsi="Times New Roman" w:cs="Times New Roman"/>
          <w:sz w:val="20"/>
          <w:szCs w:val="20"/>
        </w:rPr>
        <w:t>.</w:t>
      </w:r>
    </w:p>
    <w:p w14:paraId="09F3420C" w14:textId="77777777" w:rsidR="003C7D7C" w:rsidRPr="00AC5845" w:rsidRDefault="00000000" w:rsidP="003C7D7C">
      <w:pPr>
        <w:rPr>
          <w:rFonts w:ascii="Times New Roman" w:hAnsi="Times New Roman" w:cs="Times New Roman"/>
          <w:sz w:val="20"/>
          <w:szCs w:val="20"/>
        </w:rPr>
      </w:pPr>
      <m:oMathPara>
        <m:oMathParaPr>
          <m:jc m:val="left"/>
        </m:oMathParaPr>
        <m:oMath>
          <m:d>
            <m:dPr>
              <m:ctrlPr>
                <w:rPr>
                  <w:rFonts w:ascii="Cambria Math" w:hAnsi="Cambria Math" w:cs="Times New Roman"/>
                  <w:sz w:val="20"/>
                  <w:szCs w:val="20"/>
                </w:rPr>
              </m:ctrlPr>
            </m:dPr>
            <m:e>
              <m:r>
                <m:rPr>
                  <m:scr m:val="script"/>
                </m:rPr>
                <w:rPr>
                  <w:rFonts w:ascii="Cambria Math" w:hAnsi="Cambria Math" w:cs="Times New Roman"/>
                  <w:sz w:val="20"/>
                  <w:szCs w:val="20"/>
                </w:rPr>
                <m:t>∀k,l∈C</m:t>
              </m:r>
            </m:e>
          </m:d>
          <m:d>
            <m:dPr>
              <m:ctrlPr>
                <w:rPr>
                  <w:rFonts w:ascii="Cambria Math" w:hAnsi="Cambria Math" w:cs="Times New Roman"/>
                  <w:sz w:val="20"/>
                  <w:szCs w:val="20"/>
                </w:rPr>
              </m:ctrlPr>
            </m:dPr>
            <m:e>
              <m:r>
                <w:rPr>
                  <w:rFonts w:ascii="Cambria Math" w:hAnsi="Cambria Math" w:cs="Times New Roman"/>
                  <w:sz w:val="20"/>
                  <w:szCs w:val="20"/>
                </w:rPr>
                <m:t>acc</m:t>
              </m:r>
              <m:d>
                <m:dPr>
                  <m:ctrlPr>
                    <w:rPr>
                      <w:rFonts w:ascii="Cambria Math" w:hAnsi="Cambria Math" w:cs="Times New Roman"/>
                      <w:sz w:val="20"/>
                      <w:szCs w:val="20"/>
                    </w:rPr>
                  </m:ctrlPr>
                </m:dPr>
                <m:e>
                  <m:r>
                    <m:rPr>
                      <m:scr m:val="script"/>
                    </m:rPr>
                    <w:rPr>
                      <w:rFonts w:ascii="Cambria Math" w:hAnsi="Cambria Math" w:cs="Times New Roman"/>
                      <w:sz w:val="20"/>
                      <w:szCs w:val="20"/>
                    </w:rPr>
                    <m:t>k,l</m:t>
                  </m:r>
                </m:e>
              </m:d>
              <m:r>
                <w:rPr>
                  <w:rFonts w:ascii="Cambria Math" w:hAnsi="Cambria Math" w:cs="Times New Roman"/>
                  <w:sz w:val="20"/>
                  <w:szCs w:val="20"/>
                </w:rPr>
                <m:t xml:space="preserve"> :=</m:t>
              </m:r>
              <m:d>
                <m:dPr>
                  <m:ctrlPr>
                    <w:rPr>
                      <w:rFonts w:ascii="Cambria Math" w:hAnsi="Cambria Math" w:cs="Times New Roman"/>
                      <w:sz w:val="20"/>
                      <w:szCs w:val="20"/>
                    </w:rPr>
                  </m:ctrlPr>
                </m:dPr>
                <m:e>
                  <m:m>
                    <m:mPr>
                      <m:mcs>
                        <m:mc>
                          <m:mcPr>
                            <m:count m:val="1"/>
                            <m:mcJc m:val="left"/>
                          </m:mcPr>
                        </m:mc>
                      </m:mcs>
                      <m:ctrlPr>
                        <w:rPr>
                          <w:rFonts w:ascii="Cambria Math" w:hAnsi="Cambria Math" w:cs="Times New Roman"/>
                          <w:sz w:val="20"/>
                          <w:szCs w:val="20"/>
                        </w:rPr>
                      </m:ctrlPr>
                    </m:mPr>
                    <m:mr>
                      <m:e>
                        <m:r>
                          <m:rPr>
                            <m:scr m:val="script"/>
                          </m:rPr>
                          <w:rPr>
                            <w:rFonts w:ascii="Cambria Math" w:hAnsi="Cambria Math" w:cs="Times New Roman"/>
                            <w:sz w:val="20"/>
                            <w:szCs w:val="20"/>
                          </w:rPr>
                          <m:t xml:space="preserve">    l</m:t>
                        </m:r>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E,1</m:t>
                                </m:r>
                              </m:e>
                            </m:d>
                          </m:e>
                        </m:d>
                        <m:r>
                          <m:rPr>
                            <m:scr m:val="script"/>
                          </m:rPr>
                          <w:rPr>
                            <w:rFonts w:ascii="Cambria Math" w:hAnsi="Cambria Math" w:cs="Times New Roman"/>
                            <w:sz w:val="20"/>
                            <w:szCs w:val="20"/>
                          </w:rPr>
                          <m:t>= k</m:t>
                        </m:r>
                        <m:d>
                          <m:dPr>
                            <m:ctrlPr>
                              <w:rPr>
                                <w:rFonts w:ascii="Cambria Math" w:hAnsi="Cambria Math" w:cs="Times New Roman"/>
                                <w:sz w:val="20"/>
                                <w:szCs w:val="20"/>
                              </w:rPr>
                            </m:ctrlPr>
                          </m:dPr>
                          <m:e>
                            <m:r>
                              <w:rPr>
                                <w:rFonts w:ascii="Cambria Math" w:hAnsi="Cambria Math" w:cs="Times New Roman"/>
                                <w:sz w:val="20"/>
                                <w:szCs w:val="20"/>
                              </w:rPr>
                              <m:t>S</m:t>
                            </m:r>
                          </m:e>
                        </m:d>
                        <m:r>
                          <m:rPr>
                            <m:scr m:val="script"/>
                          </m:rPr>
                          <w:rPr>
                            <w:rFonts w:ascii="Cambria Math" w:hAnsi="Cambria Math" w:cs="Times New Roman"/>
                            <w:sz w:val="20"/>
                            <w:szCs w:val="20"/>
                          </w:rPr>
                          <m:t>- l</m:t>
                        </m:r>
                        <m:d>
                          <m:dPr>
                            <m:ctrlPr>
                              <w:rPr>
                                <w:rFonts w:ascii="Cambria Math" w:hAnsi="Cambria Math" w:cs="Times New Roman"/>
                                <w:sz w:val="20"/>
                                <w:szCs w:val="20"/>
                              </w:rPr>
                            </m:ctrlPr>
                          </m:dPr>
                          <m:e>
                            <m:r>
                              <w:rPr>
                                <w:rFonts w:ascii="Cambria Math" w:hAnsi="Cambria Math" w:cs="Times New Roman"/>
                                <w:sz w:val="20"/>
                                <w:szCs w:val="20"/>
                              </w:rPr>
                              <m:t>S</m:t>
                            </m:r>
                          </m:e>
                        </m:d>
                      </m:e>
                    </m:mr>
                    <m:mr>
                      <m:e>
                        <m:r>
                          <m:rPr>
                            <m:scr m:val="script"/>
                          </m:rPr>
                          <w:rPr>
                            <w:rFonts w:ascii="Cambria Math" w:hAnsi="Cambria Math" w:cs="Times New Roman"/>
                            <w:sz w:val="20"/>
                            <w:szCs w:val="20"/>
                          </w:rPr>
                          <m:t>∧l</m:t>
                        </m:r>
                        <m:d>
                          <m:dPr>
                            <m:ctrlPr>
                              <w:rPr>
                                <w:rFonts w:ascii="Cambria Math" w:hAnsi="Cambria Math" w:cs="Times New Roman"/>
                                <w:sz w:val="20"/>
                                <w:szCs w:val="20"/>
                              </w:rPr>
                            </m:ctrlPr>
                          </m:dPr>
                          <m:e>
                            <m:r>
                              <w:rPr>
                                <w:rFonts w:ascii="Cambria Math" w:hAnsi="Cambria Math" w:cs="Times New Roman"/>
                                <w:sz w:val="20"/>
                                <w:szCs w:val="20"/>
                              </w:rPr>
                              <m:t>R</m:t>
                            </m:r>
                          </m:e>
                        </m:d>
                        <m:r>
                          <m:rPr>
                            <m:scr m:val="script"/>
                          </m:rPr>
                          <w:rPr>
                            <w:rFonts w:ascii="Cambria Math" w:hAnsi="Cambria Math" w:cs="Times New Roman"/>
                            <w:sz w:val="20"/>
                            <w:szCs w:val="20"/>
                          </w:rPr>
                          <m:t>=k</m:t>
                        </m:r>
                        <m:d>
                          <m:dPr>
                            <m:ctrlPr>
                              <w:rPr>
                                <w:rFonts w:ascii="Cambria Math" w:hAnsi="Cambria Math" w:cs="Times New Roman"/>
                                <w:sz w:val="20"/>
                                <w:szCs w:val="20"/>
                              </w:rPr>
                            </m:ctrlPr>
                          </m:dPr>
                          <m:e>
                            <m:r>
                              <w:rPr>
                                <w:rFonts w:ascii="Cambria Math" w:hAnsi="Cambria Math" w:cs="Times New Roman"/>
                                <w:sz w:val="20"/>
                                <w:szCs w:val="20"/>
                              </w:rPr>
                              <m:t>R</m:t>
                            </m:r>
                          </m:e>
                        </m:d>
                        <m:r>
                          <m:rPr>
                            <m:scr m:val="script"/>
                          </m:rPr>
                          <w:rPr>
                            <w:rFonts w:ascii="Cambria Math" w:hAnsi="Cambria Math" w:cs="Times New Roman"/>
                            <w:sz w:val="20"/>
                            <w:szCs w:val="20"/>
                          </w:rPr>
                          <m:t>+k</m:t>
                        </m:r>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I,</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e>
                            </m:d>
                          </m:e>
                        </m:d>
                        <m:r>
                          <m:rPr>
                            <m:scr m:val="script"/>
                          </m:rPr>
                          <w:rPr>
                            <w:rFonts w:ascii="Cambria Math" w:hAnsi="Cambria Math" w:cs="Times New Roman"/>
                            <w:sz w:val="20"/>
                            <w:szCs w:val="20"/>
                          </w:rPr>
                          <m:t>∧ l</m:t>
                        </m:r>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I,1</m:t>
                                </m:r>
                              </m:e>
                            </m:d>
                          </m:e>
                        </m:d>
                        <m:r>
                          <m:rPr>
                            <m:scr m:val="script"/>
                          </m:rPr>
                          <w:rPr>
                            <w:rFonts w:ascii="Cambria Math" w:hAnsi="Cambria Math" w:cs="Times New Roman"/>
                            <w:sz w:val="20"/>
                            <w:szCs w:val="20"/>
                          </w:rPr>
                          <m:t>= k</m:t>
                        </m:r>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E,</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e>
                            </m:d>
                          </m:e>
                        </m:d>
                      </m:e>
                    </m:mr>
                    <m:mr>
                      <m:e>
                        <m:r>
                          <w:rPr>
                            <w:rFonts w:ascii="Cambria Math" w:hAnsi="Cambria Math" w:cs="Times New Roman"/>
                            <w:sz w:val="20"/>
                            <w:szCs w:val="20"/>
                          </w:rPr>
                          <m:t xml:space="preserve">∧ </m:t>
                        </m:r>
                        <m:d>
                          <m:dPr>
                            <m:ctrlPr>
                              <w:rPr>
                                <w:rFonts w:ascii="Cambria Math" w:hAnsi="Cambria Math" w:cs="Times New Roman"/>
                                <w:sz w:val="20"/>
                                <w:szCs w:val="20"/>
                              </w:rPr>
                            </m:ctrlPr>
                          </m:dPr>
                          <m:e>
                            <m:r>
                              <w:rPr>
                                <w:rFonts w:ascii="Cambria Math" w:hAnsi="Cambria Math" w:cs="Times New Roman"/>
                                <w:sz w:val="20"/>
                                <w:szCs w:val="20"/>
                              </w:rPr>
                              <m:t>∀ i</m:t>
                            </m:r>
                            <m:r>
                              <m:rPr>
                                <m:scr m:val="double-struck"/>
                              </m:rPr>
                              <w:rPr>
                                <w:rFonts w:ascii="Cambria Math" w:hAnsi="Cambria Math" w:cs="Times New Roman"/>
                                <w:sz w:val="20"/>
                                <w:szCs w:val="20"/>
                              </w:rPr>
                              <m:t>∈N|</m:t>
                            </m:r>
                            <m:r>
                              <w:rPr>
                                <w:rFonts w:ascii="Cambria Math" w:hAnsi="Cambria Math" w:cs="Times New Roman"/>
                                <w:sz w:val="20"/>
                                <w:szCs w:val="20"/>
                              </w:rPr>
                              <m:t>2≤i≤</m:t>
                            </m:r>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e>
                        </m:d>
                        <m:d>
                          <m:dPr>
                            <m:ctrlPr>
                              <w:rPr>
                                <w:rFonts w:ascii="Cambria Math" w:hAnsi="Cambria Math" w:cs="Times New Roman"/>
                                <w:sz w:val="20"/>
                                <w:szCs w:val="20"/>
                              </w:rPr>
                            </m:ctrlPr>
                          </m:dPr>
                          <m:e>
                            <m:r>
                              <m:rPr>
                                <m:scr m:val="script"/>
                              </m:rPr>
                              <w:rPr>
                                <w:rFonts w:ascii="Cambria Math" w:hAnsi="Cambria Math" w:cs="Times New Roman"/>
                                <w:sz w:val="20"/>
                                <w:szCs w:val="20"/>
                              </w:rPr>
                              <m:t>l</m:t>
                            </m:r>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E,i</m:t>
                                    </m:r>
                                  </m:e>
                                </m:d>
                              </m:e>
                            </m:d>
                            <m:r>
                              <m:rPr>
                                <m:scr m:val="script"/>
                              </m:rPr>
                              <w:rPr>
                                <w:rFonts w:ascii="Cambria Math" w:hAnsi="Cambria Math" w:cs="Times New Roman"/>
                                <w:sz w:val="20"/>
                                <w:szCs w:val="20"/>
                              </w:rPr>
                              <m:t>= k</m:t>
                            </m:r>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E,i-1</m:t>
                                    </m:r>
                                  </m:e>
                                </m:d>
                              </m:e>
                            </m:d>
                          </m:e>
                        </m:d>
                      </m:e>
                    </m:mr>
                    <m:mr>
                      <m:e>
                        <m:r>
                          <w:rPr>
                            <w:rFonts w:ascii="Cambria Math" w:hAnsi="Cambria Math" w:cs="Times New Roman"/>
                            <w:sz w:val="20"/>
                            <w:szCs w:val="20"/>
                          </w:rPr>
                          <m:t xml:space="preserve"> ∧  </m:t>
                        </m:r>
                        <m:d>
                          <m:dPr>
                            <m:ctrlPr>
                              <w:rPr>
                                <w:rFonts w:ascii="Cambria Math" w:hAnsi="Cambria Math" w:cs="Times New Roman"/>
                                <w:sz w:val="20"/>
                                <w:szCs w:val="20"/>
                              </w:rPr>
                            </m:ctrlPr>
                          </m:dPr>
                          <m:e>
                            <m:r>
                              <w:rPr>
                                <w:rFonts w:ascii="Cambria Math" w:hAnsi="Cambria Math" w:cs="Times New Roman"/>
                                <w:sz w:val="20"/>
                                <w:szCs w:val="20"/>
                              </w:rPr>
                              <m:t>∀ j</m:t>
                            </m:r>
                            <m:r>
                              <m:rPr>
                                <m:scr m:val="double-struck"/>
                              </m:rPr>
                              <w:rPr>
                                <w:rFonts w:ascii="Cambria Math" w:hAnsi="Cambria Math" w:cs="Times New Roman"/>
                                <w:sz w:val="20"/>
                                <w:szCs w:val="20"/>
                              </w:rPr>
                              <m:t>∈N|</m:t>
                            </m:r>
                            <m:r>
                              <w:rPr>
                                <w:rFonts w:ascii="Cambria Math" w:hAnsi="Cambria Math" w:cs="Times New Roman"/>
                                <w:sz w:val="20"/>
                                <w:szCs w:val="20"/>
                              </w:rPr>
                              <m:t>2≤j≤</m:t>
                            </m:r>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e>
                        </m:d>
                        <m:d>
                          <m:dPr>
                            <m:ctrlPr>
                              <w:rPr>
                                <w:rFonts w:ascii="Cambria Math" w:hAnsi="Cambria Math" w:cs="Times New Roman"/>
                                <w:sz w:val="20"/>
                                <w:szCs w:val="20"/>
                              </w:rPr>
                            </m:ctrlPr>
                          </m:dPr>
                          <m:e>
                            <m:r>
                              <m:rPr>
                                <m:scr m:val="script"/>
                              </m:rPr>
                              <w:rPr>
                                <w:rFonts w:ascii="Cambria Math" w:hAnsi="Cambria Math" w:cs="Times New Roman"/>
                                <w:sz w:val="20"/>
                                <w:szCs w:val="20"/>
                              </w:rPr>
                              <m:t xml:space="preserve"> l</m:t>
                            </m:r>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I,j</m:t>
                                    </m:r>
                                  </m:e>
                                </m:d>
                              </m:e>
                            </m:d>
                            <m:r>
                              <m:rPr>
                                <m:scr m:val="script"/>
                              </m:rPr>
                              <w:rPr>
                                <w:rFonts w:ascii="Cambria Math" w:hAnsi="Cambria Math" w:cs="Times New Roman"/>
                                <w:sz w:val="20"/>
                                <w:szCs w:val="20"/>
                              </w:rPr>
                              <m:t>=k</m:t>
                            </m:r>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w:rPr>
                                        <w:rFonts w:ascii="Cambria Math" w:hAnsi="Cambria Math" w:cs="Times New Roman"/>
                                        <w:sz w:val="20"/>
                                        <w:szCs w:val="20"/>
                                      </w:rPr>
                                      <m:t>I,j-1</m:t>
                                    </m:r>
                                  </m:e>
                                </m:d>
                              </m:e>
                            </m:d>
                          </m:e>
                        </m:d>
                      </m:e>
                    </m:mr>
                  </m:m>
                </m:e>
              </m:d>
            </m:e>
          </m:d>
        </m:oMath>
      </m:oMathPara>
    </w:p>
    <w:p w14:paraId="543989CB" w14:textId="77777777" w:rsidR="003C7D7C" w:rsidRPr="00AC5845" w:rsidRDefault="003C7D7C" w:rsidP="003C7D7C">
      <w:pPr>
        <w:rPr>
          <w:rFonts w:ascii="Times New Roman" w:hAnsi="Times New Roman" w:cs="Times New Roman"/>
          <w:sz w:val="20"/>
          <w:szCs w:val="20"/>
        </w:rPr>
      </w:pPr>
      <w:r w:rsidRPr="00AC5845">
        <w:rPr>
          <w:rFonts w:ascii="Times New Roman" w:hAnsi="Times New Roman" w:cs="Times New Roman"/>
          <w:sz w:val="20"/>
          <w:szCs w:val="20"/>
        </w:rPr>
        <w:t xml:space="preserve">We assume that infectious individuals in any transition step contribute equally to the probability of exposure of susceptible </w:t>
      </w:r>
      <w:r>
        <w:rPr>
          <w:rFonts w:ascii="Times New Roman" w:hAnsi="Times New Roman" w:cs="Times New Roman"/>
          <w:sz w:val="20"/>
          <w:szCs w:val="20"/>
        </w:rPr>
        <w:t>cluster</w:t>
      </w:r>
      <w:r w:rsidRPr="00AC5845">
        <w:rPr>
          <w:rFonts w:ascii="Times New Roman" w:hAnsi="Times New Roman" w:cs="Times New Roman"/>
          <w:sz w:val="20"/>
          <w:szCs w:val="20"/>
        </w:rPr>
        <w:t xml:space="preserve"> members. The state transition probability then is defined as the binomial probability:</w:t>
      </w:r>
    </w:p>
    <w:p w14:paraId="3E681CDE" w14:textId="77777777" w:rsidR="003C7D7C" w:rsidRPr="00AC5845" w:rsidRDefault="00000000" w:rsidP="003C7D7C">
      <w:pPr>
        <w:rPr>
          <w:rFonts w:ascii="Times New Roman" w:hAnsi="Times New Roman" w:cs="Times New Roman"/>
          <w:sz w:val="20"/>
          <w:szCs w:val="20"/>
        </w:rPr>
      </w:pPr>
      <m:oMath>
        <m:d>
          <m:dPr>
            <m:ctrlPr>
              <w:rPr>
                <w:rFonts w:ascii="Cambria Math" w:hAnsi="Cambria Math" w:cs="Times New Roman"/>
                <w:sz w:val="20"/>
                <w:szCs w:val="20"/>
              </w:rPr>
            </m:ctrlPr>
          </m:dPr>
          <m:e>
            <m:r>
              <m:rPr>
                <m:scr m:val="script"/>
              </m:rPr>
              <w:rPr>
                <w:rFonts w:ascii="Cambria Math" w:hAnsi="Cambria Math" w:cs="Times New Roman"/>
                <w:sz w:val="20"/>
                <w:szCs w:val="20"/>
              </w:rPr>
              <m:t>∀k,l∈C</m:t>
            </m:r>
          </m:e>
        </m:d>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C</m:t>
                </m:r>
              </m:sub>
            </m:sSub>
            <m:r>
              <m:rPr>
                <m:scr m:val="script"/>
              </m:rPr>
              <w:rPr>
                <w:rFonts w:ascii="Cambria Math" w:hAnsi="Cambria Math" w:cs="Times New Roman"/>
                <w:sz w:val="20"/>
                <w:szCs w:val="20"/>
              </w:rPr>
              <m:t>(k,l)≔</m:t>
            </m:r>
            <m:d>
              <m:dPr>
                <m:begChr m:val="{"/>
                <m:endChr m:val=""/>
                <m:ctrlPr>
                  <w:rPr>
                    <w:rFonts w:ascii="Cambria Math" w:hAnsi="Cambria Math" w:cs="Times New Roman"/>
                    <w:sz w:val="20"/>
                    <w:szCs w:val="20"/>
                  </w:rPr>
                </m:ctrlPr>
              </m:dPr>
              <m:e>
                <m:m>
                  <m:mPr>
                    <m:cGp m:val="8"/>
                    <m:mcs>
                      <m:mc>
                        <m:mcPr>
                          <m:count m:val="1"/>
                          <m:mcJc m:val="left"/>
                        </m:mcPr>
                      </m:mc>
                    </m:mcs>
                    <m:ctrlPr>
                      <w:rPr>
                        <w:rFonts w:ascii="Cambria Math" w:hAnsi="Cambria Math" w:cs="Times New Roman"/>
                        <w:sz w:val="20"/>
                        <w:szCs w:val="20"/>
                      </w:rPr>
                    </m:ctrlPr>
                  </m:mPr>
                  <m:mr>
                    <m:e>
                      <m:m>
                        <m:mPr>
                          <m:plcHide m:val="1"/>
                          <m:cGp m:val="8"/>
                          <m:mcs>
                            <m:mc>
                              <m:mcPr>
                                <m:count m:val="1"/>
                                <m:mcJc m:val="center"/>
                              </m:mcPr>
                            </m:mc>
                          </m:mcs>
                          <m:ctrlPr>
                            <w:rPr>
                              <w:rFonts w:ascii="Cambria Math" w:hAnsi="Cambria Math" w:cs="Times New Roman"/>
                              <w:sz w:val="20"/>
                              <w:szCs w:val="20"/>
                            </w:rPr>
                          </m:ctrlPr>
                        </m:mPr>
                        <m:mr>
                          <m:e>
                            <m:r>
                              <w:rPr>
                                <w:rFonts w:ascii="Cambria Math" w:hAnsi="Cambria Math" w:cs="Times New Roman"/>
                                <w:sz w:val="20"/>
                                <w:szCs w:val="20"/>
                              </w:rPr>
                              <m:t>acc</m:t>
                            </m:r>
                            <m:d>
                              <m:dPr>
                                <m:ctrlPr>
                                  <w:rPr>
                                    <w:rFonts w:ascii="Cambria Math" w:hAnsi="Cambria Math" w:cs="Times New Roman"/>
                                    <w:sz w:val="20"/>
                                    <w:szCs w:val="20"/>
                                  </w:rPr>
                                </m:ctrlPr>
                              </m:dPr>
                              <m:e>
                                <m:r>
                                  <m:rPr>
                                    <m:scr m:val="script"/>
                                  </m:rPr>
                                  <w:rPr>
                                    <w:rFonts w:ascii="Cambria Math" w:hAnsi="Cambria Math" w:cs="Times New Roman"/>
                                    <w:sz w:val="20"/>
                                    <w:szCs w:val="20"/>
                                  </w:rPr>
                                  <m:t>k,l</m:t>
                                </m:r>
                              </m:e>
                            </m:d>
                            <m:r>
                              <w:rPr>
                                <w:rFonts w:ascii="Cambria Math" w:hAnsi="Cambria Math" w:cs="Times New Roman"/>
                                <w:sz w:val="20"/>
                                <w:szCs w:val="20"/>
                              </w:rPr>
                              <m:t xml:space="preserve">   ⇒</m:t>
                            </m:r>
                            <m:d>
                              <m:dPr>
                                <m:ctrlPr>
                                  <w:rPr>
                                    <w:rFonts w:ascii="Cambria Math" w:hAnsi="Cambria Math" w:cs="Times New Roman"/>
                                    <w:sz w:val="20"/>
                                    <w:szCs w:val="20"/>
                                  </w:rPr>
                                </m:ctrlPr>
                              </m:dPr>
                              <m:e>
                                <m:f>
                                  <m:fPr>
                                    <m:type m:val="noBar"/>
                                    <m:ctrlPr>
                                      <w:rPr>
                                        <w:rFonts w:ascii="Cambria Math" w:hAnsi="Cambria Math" w:cs="Times New Roman"/>
                                        <w:sz w:val="20"/>
                                        <w:szCs w:val="20"/>
                                      </w:rPr>
                                    </m:ctrlPr>
                                  </m:fPr>
                                  <m:num>
                                    <m:r>
                                      <m:rPr>
                                        <m:scr m:val="script"/>
                                        <m:sty m:val="p"/>
                                      </m:rPr>
                                      <w:rPr>
                                        <w:rFonts w:ascii="Cambria Math" w:hAnsi="Cambria Math" w:cs="Times New Roman"/>
                                        <w:sz w:val="20"/>
                                        <w:szCs w:val="20"/>
                                      </w:rPr>
                                      <m:t>k</m:t>
                                    </m:r>
                                    <m:d>
                                      <m:dPr>
                                        <m:ctrlPr>
                                          <w:rPr>
                                            <w:rFonts w:ascii="Cambria Math" w:hAnsi="Cambria Math" w:cs="Times New Roman"/>
                                            <w:sz w:val="20"/>
                                            <w:szCs w:val="20"/>
                                          </w:rPr>
                                        </m:ctrlPr>
                                      </m:dPr>
                                      <m:e>
                                        <m:r>
                                          <w:rPr>
                                            <w:rFonts w:ascii="Cambria Math" w:hAnsi="Cambria Math" w:cs="Times New Roman"/>
                                            <w:sz w:val="20"/>
                                            <w:szCs w:val="20"/>
                                          </w:rPr>
                                          <m:t>S</m:t>
                                        </m:r>
                                      </m:e>
                                    </m:d>
                                  </m:num>
                                  <m:den>
                                    <m:r>
                                      <m:rPr>
                                        <m:scr m:val="script"/>
                                        <m:sty m:val="p"/>
                                      </m:rPr>
                                      <w:rPr>
                                        <w:rFonts w:ascii="Cambria Math" w:hAnsi="Cambria Math" w:cs="Times New Roman"/>
                                        <w:sz w:val="20"/>
                                        <w:szCs w:val="20"/>
                                      </w:rPr>
                                      <m:t>k</m:t>
                                    </m:r>
                                    <m:d>
                                      <m:dPr>
                                        <m:ctrlPr>
                                          <w:rPr>
                                            <w:rFonts w:ascii="Cambria Math" w:hAnsi="Cambria Math" w:cs="Times New Roman"/>
                                            <w:sz w:val="20"/>
                                            <w:szCs w:val="20"/>
                                          </w:rPr>
                                        </m:ctrlPr>
                                      </m:dPr>
                                      <m:e>
                                        <m:r>
                                          <w:rPr>
                                            <w:rFonts w:ascii="Cambria Math" w:hAnsi="Cambria Math" w:cs="Times New Roman"/>
                                            <w:sz w:val="20"/>
                                            <w:szCs w:val="20"/>
                                          </w:rPr>
                                          <m:t>S</m:t>
                                        </m:r>
                                      </m:e>
                                    </m:d>
                                    <m:r>
                                      <m:rPr>
                                        <m:scr m:val="script"/>
                                      </m:rPr>
                                      <w:rPr>
                                        <w:rFonts w:ascii="Cambria Math" w:hAnsi="Cambria Math" w:cs="Times New Roman"/>
                                        <w:sz w:val="20"/>
                                        <w:szCs w:val="20"/>
                                      </w:rPr>
                                      <m:t>-l</m:t>
                                    </m:r>
                                    <m:d>
                                      <m:dPr>
                                        <m:ctrlPr>
                                          <w:rPr>
                                            <w:rFonts w:ascii="Cambria Math" w:hAnsi="Cambria Math" w:cs="Times New Roman"/>
                                            <w:sz w:val="20"/>
                                            <w:szCs w:val="20"/>
                                          </w:rPr>
                                        </m:ctrlPr>
                                      </m:dPr>
                                      <m:e>
                                        <m:r>
                                          <w:rPr>
                                            <w:rFonts w:ascii="Cambria Math" w:hAnsi="Cambria Math" w:cs="Times New Roman"/>
                                            <w:sz w:val="20"/>
                                            <w:szCs w:val="20"/>
                                          </w:rPr>
                                          <m:t>S</m:t>
                                        </m:r>
                                      </m:e>
                                    </m:d>
                                  </m:den>
                                </m:f>
                              </m:e>
                            </m:d>
                            <m: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acc>
                                              <m:accPr>
                                                <m:chr m:val="̿"/>
                                                <m:ctrlPr>
                                                  <w:rPr>
                                                    <w:rFonts w:ascii="Cambria Math" w:hAnsi="Cambria Math" w:cs="Times New Roman"/>
                                                    <w:i/>
                                                    <w:sz w:val="20"/>
                                                    <w:szCs w:val="20"/>
                                                  </w:rPr>
                                                </m:ctrlPr>
                                              </m:accPr>
                                              <m:e>
                                                <m:r>
                                                  <w:rPr>
                                                    <w:rFonts w:ascii="Cambria Math" w:hAnsi="Cambria Math" w:cs="Times New Roman"/>
                                                    <w:sz w:val="20"/>
                                                    <w:szCs w:val="20"/>
                                                  </w:rPr>
                                                  <m:t>ρ</m:t>
                                                </m:r>
                                              </m:e>
                                            </m:acc>
                                          </m:e>
                                        </m:d>
                                      </m:e>
                                      <m:sup>
                                        <m:sSub>
                                          <m:sSubPr>
                                            <m:ctrlPr>
                                              <w:rPr>
                                                <w:rFonts w:ascii="Cambria Math" w:hAnsi="Cambria Math" w:cs="Times New Roman"/>
                                                <w:sz w:val="20"/>
                                                <w:szCs w:val="20"/>
                                              </w:rPr>
                                            </m:ctrlPr>
                                          </m:sSubPr>
                                          <m:e>
                                            <m:r>
                                              <m:rPr>
                                                <m:scr m:val="script"/>
                                              </m:rPr>
                                              <w:rPr>
                                                <w:rFonts w:ascii="Cambria Math" w:hAnsi="Cambria Math" w:cs="Times New Roman"/>
                                                <w:sz w:val="20"/>
                                                <w:szCs w:val="20"/>
                                              </w:rPr>
                                              <m:t>i</m:t>
                                            </m:r>
                                          </m:e>
                                          <m:sub>
                                            <m:r>
                                              <m:rPr>
                                                <m:scr m:val="script"/>
                                              </m:rPr>
                                              <w:rPr>
                                                <w:rFonts w:ascii="Cambria Math" w:hAnsi="Cambria Math" w:cs="Times New Roman"/>
                                                <w:sz w:val="20"/>
                                                <w:szCs w:val="20"/>
                                              </w:rPr>
                                              <m:t>C</m:t>
                                            </m:r>
                                          </m:sub>
                                        </m:sSub>
                                        <m:d>
                                          <m:dPr>
                                            <m:ctrlPr>
                                              <w:rPr>
                                                <w:rFonts w:ascii="Cambria Math" w:hAnsi="Cambria Math" w:cs="Times New Roman"/>
                                                <w:sz w:val="20"/>
                                                <w:szCs w:val="20"/>
                                              </w:rPr>
                                            </m:ctrlPr>
                                          </m:dPr>
                                          <m:e>
                                            <m:r>
                                              <m:rPr>
                                                <m:scr m:val="script"/>
                                                <m:sty m:val="b"/>
                                              </m:rPr>
                                              <w:rPr>
                                                <w:rFonts w:ascii="Cambria Math" w:hAnsi="Cambria Math" w:cs="Times New Roman"/>
                                                <w:sz w:val="20"/>
                                                <w:szCs w:val="20"/>
                                              </w:rPr>
                                              <m:t>k</m:t>
                                            </m:r>
                                          </m:e>
                                        </m:d>
                                      </m:sup>
                                    </m:sSup>
                                  </m:e>
                                </m:d>
                              </m:e>
                              <m:sup>
                                <m:r>
                                  <m:rPr>
                                    <m:scr m:val="script"/>
                                    <m:sty m:val="p"/>
                                  </m:rPr>
                                  <w:rPr>
                                    <w:rFonts w:ascii="Cambria Math" w:hAnsi="Cambria Math" w:cs="Times New Roman"/>
                                    <w:sz w:val="20"/>
                                    <w:szCs w:val="20"/>
                                  </w:rPr>
                                  <m:t>k</m:t>
                                </m:r>
                                <m:d>
                                  <m:dPr>
                                    <m:ctrlPr>
                                      <w:rPr>
                                        <w:rFonts w:ascii="Cambria Math" w:hAnsi="Cambria Math" w:cs="Times New Roman"/>
                                        <w:sz w:val="20"/>
                                        <w:szCs w:val="20"/>
                                      </w:rPr>
                                    </m:ctrlPr>
                                  </m:dPr>
                                  <m:e>
                                    <m:r>
                                      <w:rPr>
                                        <w:rFonts w:ascii="Cambria Math" w:hAnsi="Cambria Math" w:cs="Times New Roman"/>
                                        <w:sz w:val="20"/>
                                        <w:szCs w:val="20"/>
                                      </w:rPr>
                                      <m:t>S</m:t>
                                    </m:r>
                                  </m:e>
                                </m:d>
                                <m:r>
                                  <m:rPr>
                                    <m:scr m:val="script"/>
                                  </m:rPr>
                                  <w:rPr>
                                    <w:rFonts w:ascii="Cambria Math" w:hAnsi="Cambria Math" w:cs="Times New Roman"/>
                                    <w:sz w:val="20"/>
                                    <w:szCs w:val="20"/>
                                  </w:rPr>
                                  <m:t>-l</m:t>
                                </m:r>
                                <m:d>
                                  <m:dPr>
                                    <m:ctrlPr>
                                      <w:rPr>
                                        <w:rFonts w:ascii="Cambria Math" w:hAnsi="Cambria Math" w:cs="Times New Roman"/>
                                        <w:sz w:val="20"/>
                                        <w:szCs w:val="20"/>
                                      </w:rPr>
                                    </m:ctrlPr>
                                  </m:dPr>
                                  <m:e>
                                    <m:r>
                                      <w:rPr>
                                        <w:rFonts w:ascii="Cambria Math" w:hAnsi="Cambria Math" w:cs="Times New Roman"/>
                                        <w:sz w:val="20"/>
                                        <w:szCs w:val="20"/>
                                      </w:rPr>
                                      <m:t>S</m:t>
                                    </m:r>
                                  </m:e>
                                </m:d>
                              </m:sup>
                            </m:sSup>
                            <m: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acc>
                                              <m:accPr>
                                                <m:chr m:val="̿"/>
                                                <m:ctrlPr>
                                                  <w:rPr>
                                                    <w:rFonts w:ascii="Cambria Math" w:hAnsi="Cambria Math" w:cs="Times New Roman"/>
                                                    <w:i/>
                                                    <w:sz w:val="20"/>
                                                    <w:szCs w:val="20"/>
                                                  </w:rPr>
                                                </m:ctrlPr>
                                              </m:accPr>
                                              <m:e>
                                                <m:r>
                                                  <w:rPr>
                                                    <w:rFonts w:ascii="Cambria Math" w:hAnsi="Cambria Math" w:cs="Times New Roman"/>
                                                    <w:sz w:val="20"/>
                                                    <w:szCs w:val="20"/>
                                                  </w:rPr>
                                                  <m:t>ρ</m:t>
                                                </m:r>
                                              </m:e>
                                            </m:acc>
                                          </m:e>
                                        </m:d>
                                      </m:e>
                                      <m:sup>
                                        <m:sSub>
                                          <m:sSubPr>
                                            <m:ctrlPr>
                                              <w:rPr>
                                                <w:rFonts w:ascii="Cambria Math" w:hAnsi="Cambria Math" w:cs="Times New Roman"/>
                                                <w:sz w:val="20"/>
                                                <w:szCs w:val="20"/>
                                              </w:rPr>
                                            </m:ctrlPr>
                                          </m:sSubPr>
                                          <m:e>
                                            <m:r>
                                              <m:rPr>
                                                <m:scr m:val="script"/>
                                              </m:rPr>
                                              <w:rPr>
                                                <w:rFonts w:ascii="Cambria Math" w:hAnsi="Cambria Math" w:cs="Times New Roman"/>
                                                <w:sz w:val="20"/>
                                                <w:szCs w:val="20"/>
                                              </w:rPr>
                                              <m:t>i</m:t>
                                            </m:r>
                                          </m:e>
                                          <m:sub>
                                            <m:r>
                                              <m:rPr>
                                                <m:scr m:val="script"/>
                                              </m:rPr>
                                              <w:rPr>
                                                <w:rFonts w:ascii="Cambria Math" w:hAnsi="Cambria Math" w:cs="Times New Roman"/>
                                                <w:sz w:val="20"/>
                                                <w:szCs w:val="20"/>
                                              </w:rPr>
                                              <m:t>C</m:t>
                                            </m:r>
                                          </m:sub>
                                        </m:sSub>
                                        <m:d>
                                          <m:dPr>
                                            <m:ctrlPr>
                                              <w:rPr>
                                                <w:rFonts w:ascii="Cambria Math" w:hAnsi="Cambria Math" w:cs="Times New Roman"/>
                                                <w:sz w:val="20"/>
                                                <w:szCs w:val="20"/>
                                              </w:rPr>
                                            </m:ctrlPr>
                                          </m:dPr>
                                          <m:e>
                                            <m:r>
                                              <m:rPr>
                                                <m:scr m:val="script"/>
                                                <m:sty m:val="b"/>
                                              </m:rPr>
                                              <w:rPr>
                                                <w:rFonts w:ascii="Cambria Math" w:hAnsi="Cambria Math" w:cs="Times New Roman"/>
                                                <w:sz w:val="20"/>
                                                <w:szCs w:val="20"/>
                                              </w:rPr>
                                              <m:t>k</m:t>
                                            </m:r>
                                          </m:e>
                                        </m:d>
                                      </m:sup>
                                    </m:sSup>
                                  </m:e>
                                </m:d>
                              </m:e>
                              <m:sup>
                                <m:r>
                                  <m:rPr>
                                    <m:scr m:val="script"/>
                                    <m:sty m:val="p"/>
                                  </m:rPr>
                                  <w:rPr>
                                    <w:rFonts w:ascii="Cambria Math" w:hAnsi="Cambria Math" w:cs="Times New Roman"/>
                                    <w:sz w:val="20"/>
                                    <w:szCs w:val="20"/>
                                  </w:rPr>
                                  <m:t>l</m:t>
                                </m:r>
                                <m:d>
                                  <m:dPr>
                                    <m:ctrlPr>
                                      <w:rPr>
                                        <w:rFonts w:ascii="Cambria Math" w:hAnsi="Cambria Math" w:cs="Times New Roman"/>
                                        <w:sz w:val="20"/>
                                        <w:szCs w:val="20"/>
                                      </w:rPr>
                                    </m:ctrlPr>
                                  </m:dPr>
                                  <m:e>
                                    <m:r>
                                      <w:rPr>
                                        <w:rFonts w:ascii="Cambria Math" w:hAnsi="Cambria Math" w:cs="Times New Roman"/>
                                        <w:sz w:val="20"/>
                                        <w:szCs w:val="20"/>
                                      </w:rPr>
                                      <m:t>S</m:t>
                                    </m:r>
                                  </m:e>
                                </m:d>
                              </m:sup>
                            </m:sSup>
                          </m:e>
                        </m:mr>
                      </m:m>
                    </m:e>
                  </m:mr>
                  <m:mr>
                    <m:e>
                      <m:r>
                        <w:rPr>
                          <w:rFonts w:ascii="Cambria Math" w:hAnsi="Cambria Math" w:cs="Times New Roman"/>
                          <w:sz w:val="20"/>
                          <w:szCs w:val="20"/>
                        </w:rPr>
                        <m:t>¬acc</m:t>
                      </m:r>
                      <m:d>
                        <m:dPr>
                          <m:ctrlPr>
                            <w:rPr>
                              <w:rFonts w:ascii="Cambria Math" w:hAnsi="Cambria Math" w:cs="Times New Roman"/>
                              <w:sz w:val="20"/>
                              <w:szCs w:val="20"/>
                            </w:rPr>
                          </m:ctrlPr>
                        </m:dPr>
                        <m:e>
                          <m:r>
                            <m:rPr>
                              <m:scr m:val="script"/>
                            </m:rPr>
                            <w:rPr>
                              <w:rFonts w:ascii="Cambria Math" w:hAnsi="Cambria Math" w:cs="Times New Roman"/>
                              <w:sz w:val="20"/>
                              <w:szCs w:val="20"/>
                            </w:rPr>
                            <m:t>k,l</m:t>
                          </m:r>
                        </m:e>
                      </m:d>
                      <m:r>
                        <w:rPr>
                          <w:rFonts w:ascii="Cambria Math" w:hAnsi="Cambria Math" w:cs="Times New Roman"/>
                          <w:sz w:val="20"/>
                          <w:szCs w:val="20"/>
                        </w:rPr>
                        <m:t>⇒0</m:t>
                      </m:r>
                    </m:e>
                  </m:mr>
                </m:m>
              </m:e>
            </m:d>
          </m:e>
        </m:d>
      </m:oMath>
      <w:r w:rsidR="003C7D7C">
        <w:rPr>
          <w:rFonts w:ascii="Times New Roman" w:hAnsi="Times New Roman" w:cs="Times New Roman"/>
          <w:sz w:val="20"/>
          <w:szCs w:val="20"/>
        </w:rPr>
        <w:t xml:space="preserve"> </w:t>
      </w:r>
    </w:p>
    <w:p w14:paraId="3B284E9C" w14:textId="77777777" w:rsidR="003C7D7C" w:rsidRPr="00AC5845" w:rsidRDefault="003C7D7C" w:rsidP="003C7D7C">
      <w:pPr>
        <w:pBdr>
          <w:top w:val="nil"/>
          <w:left w:val="nil"/>
          <w:bottom w:val="nil"/>
          <w:right w:val="nil"/>
          <w:between w:val="nil"/>
        </w:pBdr>
        <w:tabs>
          <w:tab w:val="center" w:pos="4536"/>
        </w:tabs>
        <w:jc w:val="both"/>
        <w:rPr>
          <w:rFonts w:ascii="Times New Roman" w:hAnsi="Times New Roman" w:cs="Times New Roman"/>
          <w:iCs/>
          <w:sz w:val="20"/>
          <w:szCs w:val="20"/>
        </w:rPr>
      </w:pPr>
      <w:r w:rsidRPr="00AC5845">
        <w:rPr>
          <w:rFonts w:ascii="Times New Roman" w:hAnsi="Times New Roman" w:cs="Times New Roman"/>
          <w:sz w:val="20"/>
          <w:szCs w:val="20"/>
        </w:rPr>
        <w:t xml:space="preserve">We define </w:t>
      </w:r>
      <m:oMath>
        <m:sSub>
          <m:sSubPr>
            <m:ctrlPr>
              <w:rPr>
                <w:rFonts w:ascii="Cambria Math" w:hAnsi="Cambria Math" w:cs="Times New Roman"/>
                <w:sz w:val="20"/>
                <w:szCs w:val="20"/>
              </w:rPr>
            </m:ctrlPr>
          </m:sSubPr>
          <m:e>
            <m:r>
              <m:rPr>
                <m:sty m:val="p"/>
              </m:rPr>
              <w:rPr>
                <w:rFonts w:ascii="Cambria Math" w:hAnsi="Cambria Math" w:cs="Times New Roman"/>
                <w:sz w:val="20"/>
                <w:szCs w:val="20"/>
              </w:rPr>
              <m:t>Γ</m:t>
            </m:r>
          </m:e>
          <m:sub>
            <m:r>
              <m:rPr>
                <m:scr m:val="script"/>
              </m:rPr>
              <w:rPr>
                <w:rFonts w:ascii="Cambria Math" w:hAnsi="Cambria Math" w:cs="Times New Roman"/>
                <w:sz w:val="20"/>
                <w:szCs w:val="20"/>
              </w:rPr>
              <m:t>C</m:t>
            </m:r>
          </m:sub>
        </m:sSub>
        <m:d>
          <m:dPr>
            <m:ctrlPr>
              <w:rPr>
                <w:rFonts w:ascii="Cambria Math" w:hAnsi="Cambria Math" w:cs="Times New Roman"/>
                <w:sz w:val="20"/>
                <w:szCs w:val="20"/>
              </w:rPr>
            </m:ctrlPr>
          </m:dPr>
          <m:e>
            <m:r>
              <m:rPr>
                <m:scr m:val="script"/>
              </m:rPr>
              <w:rPr>
                <w:rFonts w:ascii="Cambria Math" w:hAnsi="Cambria Math" w:cs="Times New Roman"/>
                <w:sz w:val="20"/>
                <w:szCs w:val="20"/>
              </w:rPr>
              <m:t>c</m:t>
            </m:r>
          </m:e>
        </m:d>
        <m:r>
          <m:rPr>
            <m:scr m:val="double-struck"/>
          </m:rPr>
          <w:rPr>
            <w:rFonts w:ascii="Cambria Math" w:hAnsi="Cambria Math" w:cs="Times New Roman"/>
            <w:sz w:val="20"/>
            <w:szCs w:val="20"/>
          </w:rPr>
          <m:t>≔E</m:t>
        </m:r>
        <m:d>
          <m:dPr>
            <m:begChr m:val="["/>
            <m:endChr m:val="]"/>
            <m:ctrlPr>
              <w:rPr>
                <w:rFonts w:ascii="Cambria Math" w:hAnsi="Cambria Math" w:cs="Times New Roman"/>
                <w:sz w:val="20"/>
                <w:szCs w:val="20"/>
              </w:rPr>
            </m:ctrlPr>
          </m:dPr>
          <m:e>
            <m:r>
              <m:rPr>
                <m:scr m:val="script"/>
              </m:rPr>
              <w:rPr>
                <w:rFonts w:ascii="Cambria Math" w:hAnsi="Cambria Math" w:cs="Times New Roman"/>
                <w:sz w:val="20"/>
                <w:szCs w:val="20"/>
              </w:rPr>
              <m:t>n-</m:t>
            </m:r>
            <m:sSubSup>
              <m:sSubSupPr>
                <m:ctrlPr>
                  <w:rPr>
                    <w:rFonts w:ascii="Cambria Math" w:hAnsi="Cambria Math" w:cs="Times New Roman"/>
                    <w:sz w:val="20"/>
                    <w:szCs w:val="20"/>
                  </w:rPr>
                </m:ctrlPr>
              </m:sSubSupPr>
              <m:e>
                <m:r>
                  <w:rPr>
                    <w:rFonts w:ascii="Cambria Math" w:hAnsi="Cambria Math" w:cs="Times New Roman"/>
                    <w:sz w:val="20"/>
                    <w:szCs w:val="20"/>
                  </w:rPr>
                  <m:t>Y</m:t>
                </m:r>
              </m:e>
              <m:sub>
                <m:r>
                  <m:rPr>
                    <m:scr m:val="script"/>
                  </m:rPr>
                  <w:rPr>
                    <w:rFonts w:ascii="Cambria Math" w:hAnsi="Cambria Math" w:cs="Times New Roman"/>
                    <w:sz w:val="20"/>
                    <w:szCs w:val="20"/>
                  </w:rPr>
                  <m:t>n⋅</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e>
                </m:d>
              </m:sub>
              <m:sup>
                <m:r>
                  <m:rPr>
                    <m:scr m:val="script"/>
                  </m:rPr>
                  <w:rPr>
                    <w:rFonts w:ascii="Cambria Math" w:hAnsi="Cambria Math" w:cs="Times New Roman"/>
                    <w:sz w:val="20"/>
                    <w:szCs w:val="20"/>
                  </w:rPr>
                  <m:t>c</m:t>
                </m:r>
              </m:sup>
            </m:sSubSup>
            <m:r>
              <w:rPr>
                <w:rFonts w:ascii="Cambria Math" w:hAnsi="Cambria Math" w:cs="Times New Roman"/>
                <w:sz w:val="20"/>
                <w:szCs w:val="20"/>
              </w:rPr>
              <m:t>(S)</m:t>
            </m:r>
          </m:e>
        </m:d>
      </m:oMath>
      <w:r w:rsidRPr="00AC5845">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w:rPr>
                        <w:rFonts w:ascii="Cambria Math" w:hAnsi="Cambria Math" w:cs="Times New Roman"/>
                        <w:sz w:val="20"/>
                        <w:szCs w:val="20"/>
                      </w:rPr>
                      <m:t>Y</m:t>
                    </m:r>
                  </m:e>
                  <m:sub>
                    <m:r>
                      <w:rPr>
                        <w:rFonts w:ascii="Cambria Math" w:hAnsi="Cambria Math" w:cs="Times New Roman"/>
                        <w:sz w:val="20"/>
                        <w:szCs w:val="20"/>
                      </w:rPr>
                      <m:t>a</m:t>
                    </m:r>
                  </m:sub>
                  <m:sup>
                    <m:r>
                      <w:rPr>
                        <w:rFonts w:ascii="Cambria Math" w:hAnsi="Cambria Math" w:cs="Times New Roman"/>
                        <w:sz w:val="20"/>
                        <w:szCs w:val="20"/>
                      </w:rPr>
                      <m:t>c</m:t>
                    </m:r>
                  </m:sup>
                </m:sSubSup>
              </m:e>
            </m:d>
          </m:e>
          <m:sub>
            <m:r>
              <w:rPr>
                <w:rFonts w:ascii="Cambria Math" w:hAnsi="Cambria Math" w:cs="Times New Roman"/>
                <w:sz w:val="20"/>
                <w:szCs w:val="20"/>
              </w:rPr>
              <m:t>a≥0</m:t>
            </m:r>
          </m:sub>
        </m:sSub>
      </m:oMath>
      <w:r w:rsidRPr="00AC5845">
        <w:rPr>
          <w:rFonts w:ascii="Times New Roman" w:hAnsi="Times New Roman" w:cs="Times New Roman"/>
          <w:sz w:val="20"/>
          <w:szCs w:val="20"/>
        </w:rPr>
        <w:t xml:space="preserve"> is the Markov chain induced by the in-</w:t>
      </w:r>
      <w:r>
        <w:rPr>
          <w:rFonts w:ascii="Times New Roman" w:hAnsi="Times New Roman" w:cs="Times New Roman"/>
          <w:sz w:val="20"/>
          <w:szCs w:val="20"/>
        </w:rPr>
        <w:t>cluster</w:t>
      </w:r>
      <w:r w:rsidRPr="00AC5845">
        <w:rPr>
          <w:rFonts w:ascii="Times New Roman" w:hAnsi="Times New Roman" w:cs="Times New Roman"/>
          <w:sz w:val="20"/>
          <w:szCs w:val="20"/>
        </w:rPr>
        <w:t xml:space="preserve"> transmission kernel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C</m:t>
            </m:r>
          </m:sub>
        </m:sSub>
      </m:oMath>
      <w:r w:rsidRPr="00AC5845">
        <w:rPr>
          <w:rFonts w:ascii="Times New Roman" w:hAnsi="Times New Roman" w:cs="Times New Roman"/>
          <w:sz w:val="20"/>
          <w:szCs w:val="20"/>
        </w:rPr>
        <w:t xml:space="preserve">. Since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n⋅(D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m:t>
        </m:r>
      </m:oMath>
      <w:r w:rsidRPr="00AC5845">
        <w:rPr>
          <w:rFonts w:ascii="Times New Roman" w:hAnsi="Times New Roman" w:cs="Times New Roman"/>
          <w:sz w:val="20"/>
          <w:szCs w:val="20"/>
        </w:rPr>
        <w:t xml:space="preserve"> is an upper bound for in-</w:t>
      </w:r>
      <w:r>
        <w:rPr>
          <w:rFonts w:ascii="Times New Roman" w:hAnsi="Times New Roman" w:cs="Times New Roman"/>
          <w:sz w:val="20"/>
          <w:szCs w:val="20"/>
        </w:rPr>
        <w:t>cluster</w:t>
      </w:r>
      <w:r w:rsidRPr="00AC5845">
        <w:rPr>
          <w:rFonts w:ascii="Times New Roman" w:hAnsi="Times New Roman" w:cs="Times New Roman"/>
          <w:sz w:val="20"/>
          <w:szCs w:val="20"/>
        </w:rPr>
        <w:t xml:space="preserve"> transmission path lengths, this is the expected final in-</w:t>
      </w:r>
      <w:r>
        <w:rPr>
          <w:rFonts w:ascii="Times New Roman" w:hAnsi="Times New Roman" w:cs="Times New Roman"/>
          <w:sz w:val="20"/>
          <w:szCs w:val="20"/>
        </w:rPr>
        <w:t>cluster</w:t>
      </w:r>
      <w:r w:rsidRPr="00AC5845">
        <w:rPr>
          <w:rFonts w:ascii="Times New Roman" w:hAnsi="Times New Roman" w:cs="Times New Roman"/>
          <w:sz w:val="20"/>
          <w:szCs w:val="20"/>
        </w:rPr>
        <w:t xml:space="preserve"> cascade size starting from state </w:t>
      </w:r>
      <m:oMath>
        <m:r>
          <m:rPr>
            <m:scr m:val="script"/>
          </m:rPr>
          <w:rPr>
            <w:rFonts w:ascii="Cambria Math" w:hAnsi="Cambria Math" w:cs="Times New Roman"/>
            <w:sz w:val="20"/>
            <w:szCs w:val="20"/>
          </w:rPr>
          <m:t>c</m:t>
        </m:r>
      </m:oMath>
      <w:r w:rsidRPr="00AC5845">
        <w:rPr>
          <w:rFonts w:ascii="Times New Roman" w:hAnsi="Times New Roman" w:cs="Times New Roman"/>
          <w:sz w:val="20"/>
          <w:szCs w:val="20"/>
        </w:rPr>
        <w:t xml:space="preserve">, equivalently conditional on </w:t>
      </w:r>
      <m:oMath>
        <m:r>
          <m:rPr>
            <m:scr m:val="script"/>
          </m:rPr>
          <w:rPr>
            <w:rFonts w:ascii="Cambria Math" w:hAnsi="Cambria Math" w:cs="Times New Roman"/>
            <w:sz w:val="20"/>
            <w:szCs w:val="20"/>
          </w:rPr>
          <m:t>c</m:t>
        </m:r>
      </m:oMath>
      <w:r w:rsidRPr="00AC5845">
        <w:rPr>
          <w:rFonts w:ascii="Times New Roman" w:hAnsi="Times New Roman" w:cs="Times New Roman"/>
          <w:sz w:val="20"/>
          <w:szCs w:val="20"/>
        </w:rPr>
        <w:t xml:space="preserve"> being the current cascade state. Also, </w:t>
      </w:r>
      <m:oMath>
        <m:sSub>
          <m:sSubPr>
            <m:ctrlPr>
              <w:rPr>
                <w:rFonts w:ascii="Cambria Math" w:hAnsi="Cambria Math" w:cs="Times New Roman"/>
                <w:sz w:val="20"/>
                <w:szCs w:val="20"/>
              </w:rPr>
            </m:ctrlPr>
          </m:sSubPr>
          <m:e>
            <m:r>
              <m:rPr>
                <m:sty m:val="p"/>
              </m:rPr>
              <w:rPr>
                <w:rFonts w:ascii="Cambria Math" w:hAnsi="Cambria Math" w:cs="Times New Roman"/>
                <w:sz w:val="20"/>
                <w:szCs w:val="20"/>
              </w:rPr>
              <m:t>Γ</m:t>
            </m:r>
          </m:e>
          <m:sub>
            <m:r>
              <m:rPr>
                <m:scr m:val="script"/>
              </m:rPr>
              <w:rPr>
                <w:rFonts w:ascii="Cambria Math" w:hAnsi="Cambria Math" w:cs="Times New Roman"/>
                <w:sz w:val="20"/>
                <w:szCs w:val="20"/>
              </w:rPr>
              <m:t>C</m:t>
            </m:r>
            <m:r>
              <m:rPr>
                <m:sty m:val="p"/>
              </m:rPr>
              <w:rPr>
                <w:rFonts w:ascii="Cambria Math" w:hAnsi="Cambria Math" w:cs="Times New Roman"/>
                <w:sz w:val="20"/>
                <w:szCs w:val="20"/>
              </w:rPr>
              <m:t>•</m:t>
            </m:r>
          </m:sub>
        </m:sSub>
      </m:oMath>
      <w:r w:rsidRPr="00AC584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ty m:val="p"/>
              </m:rPr>
              <w:rPr>
                <w:rFonts w:ascii="Cambria Math" w:hAnsi="Cambria Math" w:cs="Times New Roman"/>
                <w:sz w:val="20"/>
                <w:szCs w:val="20"/>
              </w:rPr>
              <m:t>Γ</m:t>
            </m:r>
          </m:e>
          <m:sub>
            <m:r>
              <m:rPr>
                <m:scr m:val="script"/>
              </m:rPr>
              <w:rPr>
                <w:rFonts w:ascii="Cambria Math" w:hAnsi="Cambria Math" w:cs="Times New Roman"/>
                <w:sz w:val="20"/>
                <w:szCs w:val="20"/>
              </w:rPr>
              <m:t>C</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rPr>
                  <w:rPr>
                    <w:rFonts w:ascii="Cambria Math" w:hAnsi="Cambria Math" w:cs="Times New Roman"/>
                    <w:sz w:val="20"/>
                    <w:szCs w:val="20"/>
                  </w:rPr>
                  <m:t>c</m:t>
                </m:r>
              </m:e>
              <m:sub>
                <m:r>
                  <m:rPr>
                    <m:sty m:val="p"/>
                  </m:rPr>
                  <w:rPr>
                    <w:rFonts w:ascii="Cambria Math" w:hAnsi="Cambria Math" w:cs="Times New Roman"/>
                    <w:sz w:val="20"/>
                    <w:szCs w:val="20"/>
                  </w:rPr>
                  <m:t>•</m:t>
                </m:r>
              </m:sub>
            </m:sSub>
          </m:e>
        </m:d>
      </m:oMath>
      <w:r w:rsidRPr="00AC5845">
        <w:rPr>
          <w:rFonts w:ascii="Times New Roman" w:hAnsi="Times New Roman" w:cs="Times New Roman"/>
          <w:sz w:val="20"/>
          <w:szCs w:val="20"/>
        </w:rPr>
        <w:t xml:space="preserve"> is the expected in-</w:t>
      </w:r>
      <w:r>
        <w:rPr>
          <w:rFonts w:ascii="Times New Roman" w:hAnsi="Times New Roman" w:cs="Times New Roman"/>
          <w:sz w:val="20"/>
          <w:szCs w:val="20"/>
        </w:rPr>
        <w:t>cluster</w:t>
      </w:r>
      <w:r w:rsidRPr="00AC5845">
        <w:rPr>
          <w:rFonts w:ascii="Times New Roman" w:hAnsi="Times New Roman" w:cs="Times New Roman"/>
          <w:sz w:val="20"/>
          <w:szCs w:val="20"/>
        </w:rPr>
        <w:t xml:space="preserve"> cascade size conditional on seeding. The expected total cascade size is </w:t>
      </w:r>
      <m:oMath>
        <m:sSup>
          <m:sSupPr>
            <m:ctrlPr>
              <w:rPr>
                <w:rFonts w:ascii="Cambria Math" w:hAnsi="Cambria Math" w:cs="Times New Roman"/>
                <w:sz w:val="20"/>
                <w:szCs w:val="20"/>
              </w:rPr>
            </m:ctrlPr>
          </m:sSupPr>
          <m:e>
            <m:r>
              <m:rPr>
                <m:sty m:val="p"/>
              </m:rPr>
              <w:rPr>
                <w:rFonts w:ascii="Cambria Math" w:hAnsi="Cambria Math" w:cs="Times New Roman"/>
                <w:sz w:val="20"/>
                <w:szCs w:val="20"/>
              </w:rPr>
              <m:t>Γ</m:t>
            </m:r>
          </m:e>
          <m:sup>
            <m:r>
              <m:rPr>
                <m:sty m:val="p"/>
              </m:rPr>
              <w:rPr>
                <w:rFonts w:ascii="Cambria Math" w:hAnsi="Cambria Math" w:cs="Times New Roman"/>
                <w:sz w:val="20"/>
                <w:szCs w:val="20"/>
              </w:rPr>
              <m:t>•</m:t>
            </m:r>
          </m:sup>
        </m:sSup>
        <m:r>
          <w:rPr>
            <w:rFonts w:ascii="Cambria Math" w:hAnsi="Cambria Math" w:cs="Times New Roman"/>
            <w:sz w:val="20"/>
            <w:szCs w:val="20"/>
          </w:rPr>
          <m:t>≔</m:t>
        </m:r>
        <m:f>
          <m:fPr>
            <m:ctrlPr>
              <w:rPr>
                <w:rFonts w:ascii="Cambria Math" w:hAnsi="Cambria Math" w:cs="Times New Roman"/>
                <w:i/>
                <w:iCs/>
                <w:sz w:val="20"/>
                <w:szCs w:val="20"/>
              </w:rPr>
            </m:ctrlPr>
          </m:fPr>
          <m:num>
            <m:sSub>
              <m:sSubPr>
                <m:ctrlPr>
                  <w:rPr>
                    <w:rFonts w:ascii="Cambria Math" w:hAnsi="Cambria Math" w:cs="Times New Roman"/>
                    <w:sz w:val="20"/>
                    <w:szCs w:val="20"/>
                  </w:rPr>
                </m:ctrlPr>
              </m:sSubPr>
              <m:e>
                <m:r>
                  <m:rPr>
                    <m:sty m:val="p"/>
                  </m:rPr>
                  <w:rPr>
                    <w:rFonts w:ascii="Cambria Math" w:hAnsi="Cambria Math" w:cs="Times New Roman"/>
                    <w:sz w:val="20"/>
                    <w:szCs w:val="20"/>
                  </w:rPr>
                  <m:t>Γ</m:t>
                </m:r>
              </m:e>
              <m:sub>
                <m:r>
                  <m:rPr>
                    <m:scr m:val="script"/>
                  </m:rPr>
                  <w:rPr>
                    <w:rFonts w:ascii="Cambria Math" w:hAnsi="Cambria Math" w:cs="Times New Roman"/>
                    <w:sz w:val="20"/>
                    <w:szCs w:val="20"/>
                  </w:rPr>
                  <m:t>C</m:t>
                </m:r>
                <m:r>
                  <m:rPr>
                    <m:sty m:val="p"/>
                  </m:rPr>
                  <w:rPr>
                    <w:rFonts w:ascii="Cambria Math" w:hAnsi="Cambria Math" w:cs="Times New Roman"/>
                    <w:sz w:val="20"/>
                    <w:szCs w:val="20"/>
                  </w:rPr>
                  <m:t>•</m:t>
                </m:r>
              </m:sub>
            </m:sSub>
          </m:num>
          <m:den>
            <m:r>
              <w:rPr>
                <w:rFonts w:ascii="Cambria Math" w:hAnsi="Cambria Math" w:cs="Times New Roman"/>
                <w:sz w:val="20"/>
                <w:szCs w:val="20"/>
              </w:rPr>
              <m:t>1-</m:t>
            </m:r>
            <m:sSub>
              <m:sSubPr>
                <m:ctrlPr>
                  <w:rPr>
                    <w:rFonts w:ascii="Cambria Math" w:hAnsi="Cambria Math" w:cs="Times New Roman"/>
                    <w:sz w:val="20"/>
                    <w:szCs w:val="20"/>
                  </w:rPr>
                </m:ctrlPr>
              </m:sSubPr>
              <m:e>
                <m:r>
                  <m:rPr>
                    <m:sty m:val="p"/>
                  </m:rPr>
                  <w:rPr>
                    <w:rFonts w:ascii="Cambria Math" w:hAnsi="Cambria Math" w:cs="Times New Roman"/>
                    <w:sz w:val="20"/>
                    <w:szCs w:val="20"/>
                  </w:rPr>
                  <m:t>Γ</m:t>
                </m:r>
              </m:e>
              <m:sub>
                <m:r>
                  <m:rPr>
                    <m:scr m:val="script"/>
                  </m:rPr>
                  <w:rPr>
                    <w:rFonts w:ascii="Cambria Math" w:hAnsi="Cambria Math" w:cs="Times New Roman"/>
                    <w:sz w:val="20"/>
                    <w:szCs w:val="20"/>
                  </w:rPr>
                  <m:t>C</m:t>
                </m:r>
                <m:r>
                  <m:rPr>
                    <m:sty m:val="p"/>
                  </m:rPr>
                  <w:rPr>
                    <w:rFonts w:ascii="Cambria Math" w:hAnsi="Cambria Math" w:cs="Times New Roman"/>
                    <w:sz w:val="20"/>
                    <w:szCs w:val="20"/>
                  </w:rPr>
                  <m:t>•</m:t>
                </m:r>
              </m:sub>
            </m:sSub>
            <m:r>
              <w:rPr>
                <w:rFonts w:ascii="Cambria Math" w:hAnsi="Cambria Math" w:cs="Times New Roman"/>
                <w:sz w:val="20"/>
                <w:szCs w:val="20"/>
              </w:rPr>
              <m:t>⋅ρ⋅</m:t>
            </m:r>
            <m:sSub>
              <m:sSubPr>
                <m:ctrlPr>
                  <w:rPr>
                    <w:rFonts w:ascii="Cambria Math" w:hAnsi="Cambria Math" w:cs="Times New Roman"/>
                    <w:i/>
                    <w:iCs/>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den>
        </m:f>
        <m:r>
          <w:rPr>
            <w:rFonts w:ascii="Cambria Math" w:hAnsi="Cambria Math" w:cs="Times New Roman"/>
            <w:sz w:val="20"/>
            <w:szCs w:val="20"/>
          </w:rPr>
          <m:t xml:space="preserve"> </m:t>
        </m:r>
      </m:oMath>
      <w:r w:rsidRPr="00AC5845">
        <w:rPr>
          <w:rFonts w:ascii="Times New Roman" w:hAnsi="Times New Roman" w:cs="Times New Roman"/>
          <w:sz w:val="20"/>
          <w:szCs w:val="20"/>
        </w:rPr>
        <w:t xml:space="preserve">for </w:t>
      </w:r>
      <m:oMath>
        <m:sSub>
          <m:sSubPr>
            <m:ctrlPr>
              <w:rPr>
                <w:rFonts w:ascii="Cambria Math" w:hAnsi="Cambria Math" w:cs="Times New Roman"/>
                <w:sz w:val="20"/>
                <w:szCs w:val="20"/>
              </w:rPr>
            </m:ctrlPr>
          </m:sSubPr>
          <m:e>
            <m:r>
              <m:rPr>
                <m:sty m:val="p"/>
              </m:rPr>
              <w:rPr>
                <w:rFonts w:ascii="Cambria Math" w:hAnsi="Cambria Math" w:cs="Times New Roman"/>
                <w:sz w:val="20"/>
                <w:szCs w:val="20"/>
              </w:rPr>
              <m:t>Γ</m:t>
            </m:r>
          </m:e>
          <m:sub>
            <m:r>
              <m:rPr>
                <m:scr m:val="script"/>
              </m:rPr>
              <w:rPr>
                <w:rFonts w:ascii="Cambria Math" w:hAnsi="Cambria Math" w:cs="Times New Roman"/>
                <w:sz w:val="20"/>
                <w:szCs w:val="20"/>
              </w:rPr>
              <m:t>C</m:t>
            </m:r>
            <m:r>
              <m:rPr>
                <m:sty m:val="p"/>
              </m:rPr>
              <w:rPr>
                <w:rFonts w:ascii="Cambria Math" w:hAnsi="Cambria Math" w:cs="Times New Roman"/>
                <w:sz w:val="20"/>
                <w:szCs w:val="20"/>
              </w:rPr>
              <m:t>•</m:t>
            </m:r>
          </m:sub>
        </m:sSub>
        <m:r>
          <w:rPr>
            <w:rFonts w:ascii="Cambria Math" w:hAnsi="Cambria Math" w:cs="Times New Roman"/>
            <w:sz w:val="20"/>
            <w:szCs w:val="20"/>
          </w:rPr>
          <m:t>⋅ρ⋅</m:t>
        </m:r>
        <m:sSub>
          <m:sSubPr>
            <m:ctrlPr>
              <w:rPr>
                <w:rFonts w:ascii="Cambria Math" w:hAnsi="Cambria Math" w:cs="Times New Roman"/>
                <w:i/>
                <w:iCs/>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&lt;1</m:t>
        </m:r>
      </m:oMath>
      <w:r w:rsidRPr="00AC5845">
        <w:rPr>
          <w:rFonts w:ascii="Times New Roman" w:hAnsi="Times New Roman" w:cs="Times New Roman"/>
          <w:sz w:val="20"/>
          <w:szCs w:val="20"/>
        </w:rPr>
        <w:t xml:space="preserve">, </w:t>
      </w:r>
      <m:oMath>
        <m:r>
          <w:rPr>
            <w:rFonts w:ascii="Cambria Math" w:hAnsi="Cambria Math" w:cs="Times New Roman"/>
            <w:sz w:val="20"/>
            <w:szCs w:val="20"/>
          </w:rPr>
          <m:t>∞</m:t>
        </m:r>
      </m:oMath>
      <w:r w:rsidRPr="00AC5845">
        <w:rPr>
          <w:rFonts w:ascii="Times New Roman" w:hAnsi="Times New Roman" w:cs="Times New Roman"/>
          <w:sz w:val="20"/>
          <w:szCs w:val="20"/>
        </w:rPr>
        <w:t xml:space="preserve"> else, since spread on </w:t>
      </w:r>
      <w:r>
        <w:rPr>
          <w:rFonts w:ascii="Times New Roman" w:hAnsi="Times New Roman" w:cs="Times New Roman"/>
          <w:sz w:val="20"/>
          <w:szCs w:val="20"/>
        </w:rPr>
        <w:t>cluster</w:t>
      </w:r>
      <w:r w:rsidRPr="00AC5845">
        <w:rPr>
          <w:rFonts w:ascii="Times New Roman" w:hAnsi="Times New Roman" w:cs="Times New Roman"/>
          <w:sz w:val="20"/>
          <w:szCs w:val="20"/>
        </w:rPr>
        <w:t xml:space="preserve"> levels is governed by mass-action with (</w:t>
      </w:r>
      <w:r>
        <w:rPr>
          <w:rFonts w:ascii="Times New Roman" w:hAnsi="Times New Roman" w:cs="Times New Roman"/>
          <w:sz w:val="20"/>
          <w:szCs w:val="20"/>
        </w:rPr>
        <w:t>cluster</w:t>
      </w:r>
      <w:r w:rsidRPr="00AC5845">
        <w:rPr>
          <w:rFonts w:ascii="Times New Roman" w:hAnsi="Times New Roman" w:cs="Times New Roman"/>
          <w:sz w:val="20"/>
          <w:szCs w:val="20"/>
        </w:rPr>
        <w:t xml:space="preserve"> activity) reproduction </w:t>
      </w:r>
      <w:r w:rsidRPr="00AC5845">
        <w:rPr>
          <w:rFonts w:ascii="Times New Roman" w:hAnsi="Times New Roman" w:cs="Times New Roman"/>
          <w:iCs/>
          <w:sz w:val="20"/>
          <w:szCs w:val="20"/>
        </w:rPr>
        <w:t xml:space="preserve">number </w:t>
      </w:r>
      <m:oMath>
        <m:sSub>
          <m:sSubPr>
            <m:ctrlPr>
              <w:rPr>
                <w:rFonts w:ascii="Cambria Math" w:hAnsi="Cambria Math" w:cs="Times New Roman"/>
                <w:sz w:val="20"/>
                <w:szCs w:val="20"/>
              </w:rPr>
            </m:ctrlPr>
          </m:sSubPr>
          <m:e>
            <m:r>
              <m:rPr>
                <m:sty m:val="p"/>
              </m:rPr>
              <w:rPr>
                <w:rFonts w:ascii="Cambria Math" w:hAnsi="Cambria Math" w:cs="Times New Roman"/>
                <w:sz w:val="20"/>
                <w:szCs w:val="20"/>
              </w:rPr>
              <m:t>Γ</m:t>
            </m:r>
          </m:e>
          <m:sub>
            <m:sSup>
              <m:sSupPr>
                <m:ctrlPr>
                  <w:rPr>
                    <w:rFonts w:ascii="Cambria Math" w:hAnsi="Cambria Math" w:cs="Times New Roman"/>
                    <w:sz w:val="20"/>
                    <w:szCs w:val="20"/>
                  </w:rPr>
                </m:ctrlPr>
              </m:sSupPr>
              <m:e>
                <m:r>
                  <m:rPr>
                    <m:scr m:val="script"/>
                  </m:rPr>
                  <w:rPr>
                    <w:rFonts w:ascii="Cambria Math" w:hAnsi="Cambria Math" w:cs="Times New Roman"/>
                    <w:sz w:val="20"/>
                    <w:szCs w:val="20"/>
                  </w:rPr>
                  <m:t>C</m:t>
                </m:r>
              </m:e>
              <m:sup>
                <m:r>
                  <w:rPr>
                    <w:rFonts w:ascii="Cambria Math" w:hAnsi="Cambria Math" w:cs="Times New Roman"/>
                    <w:sz w:val="20"/>
                    <w:szCs w:val="20"/>
                  </w:rPr>
                  <m:t>•</m:t>
                </m:r>
              </m:sup>
            </m:sSup>
          </m:sub>
        </m:sSub>
        <m:r>
          <m:rPr>
            <m:sty m:val="p"/>
          </m:rPr>
          <w:rPr>
            <w:rFonts w:ascii="Cambria Math" w:hAnsi="Cambria Math" w:cs="Times New Roman"/>
            <w:sz w:val="20"/>
            <w:szCs w:val="20"/>
          </w:rPr>
          <m:t>⋅</m:t>
        </m:r>
        <m:r>
          <w:rPr>
            <w:rFonts w:ascii="Cambria Math" w:hAnsi="Cambria Math" w:cs="Times New Roman"/>
            <w:sz w:val="20"/>
            <w:szCs w:val="20"/>
          </w:rPr>
          <m:t>ρ</m:t>
        </m:r>
        <m:r>
          <m:rPr>
            <m:sty m:val="p"/>
          </m:rPr>
          <w:rPr>
            <w:rFonts w:ascii="Cambria Math" w:hAnsi="Cambria Math" w:cs="Times New Roman"/>
            <w:sz w:val="20"/>
            <w:szCs w:val="20"/>
          </w:rPr>
          <m:t>⋅</m:t>
        </m:r>
        <m:sSub>
          <m:sSubPr>
            <m:ctrlPr>
              <w:rPr>
                <w:rFonts w:ascii="Cambria Math" w:hAnsi="Cambria Math" w:cs="Times New Roman"/>
                <w:iCs/>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oMath>
      <w:r w:rsidRPr="00AC5845">
        <w:rPr>
          <w:rFonts w:ascii="Times New Roman" w:hAnsi="Times New Roman" w:cs="Times New Roman"/>
          <w:iCs/>
          <w:sz w:val="20"/>
          <w:szCs w:val="20"/>
        </w:rPr>
        <w:t>.</w:t>
      </w:r>
    </w:p>
    <w:p w14:paraId="145C87F9" w14:textId="77777777" w:rsidR="003C7D7C" w:rsidRPr="00AC5845" w:rsidRDefault="003C7D7C" w:rsidP="003C7D7C">
      <w:pPr>
        <w:pBdr>
          <w:top w:val="nil"/>
          <w:left w:val="nil"/>
          <w:bottom w:val="nil"/>
          <w:right w:val="nil"/>
          <w:between w:val="nil"/>
        </w:pBdr>
        <w:tabs>
          <w:tab w:val="center" w:pos="4536"/>
        </w:tabs>
        <w:jc w:val="both"/>
        <w:rPr>
          <w:rFonts w:ascii="Times New Roman" w:hAnsi="Times New Roman" w:cs="Times New Roman"/>
          <w:iCs/>
          <w:sz w:val="20"/>
          <w:szCs w:val="20"/>
        </w:rPr>
      </w:pPr>
      <w:r w:rsidRPr="00AC5845">
        <w:rPr>
          <w:rFonts w:ascii="Times New Roman" w:hAnsi="Times New Roman" w:cs="Times New Roman"/>
          <w:iCs/>
          <w:sz w:val="20"/>
          <w:szCs w:val="20"/>
        </w:rPr>
        <w:t xml:space="preserve">We recall that we are interested in the depth profile of the dynamics because the characteristic feature of the patterns described are rapid strain replacement, decline from plateau, and fading out of perturbations. To characterize the depth profile, we define </w:t>
      </w:r>
      <m:oMath>
        <m:sSub>
          <m:sSubPr>
            <m:ctrlPr>
              <w:rPr>
                <w:rFonts w:ascii="Cambria Math" w:hAnsi="Cambria Math" w:cs="Times New Roman"/>
                <w:iCs/>
                <w:sz w:val="20"/>
                <w:szCs w:val="20"/>
              </w:rPr>
            </m:ctrlPr>
          </m:sSubPr>
          <m:e>
            <m:acc>
              <m:accPr>
                <m:chr m:val="⃗"/>
                <m:ctrlPr>
                  <w:rPr>
                    <w:rFonts w:ascii="Cambria Math" w:hAnsi="Cambria Math" w:cs="Times New Roman"/>
                    <w:iCs/>
                    <w:sz w:val="20"/>
                    <w:szCs w:val="20"/>
                  </w:rPr>
                </m:ctrlPr>
              </m:accPr>
              <m:e>
                <m:r>
                  <w:rPr>
                    <w:rFonts w:ascii="Cambria Math" w:hAnsi="Cambria Math" w:cs="Times New Roman"/>
                    <w:sz w:val="20"/>
                    <w:szCs w:val="20"/>
                  </w:rPr>
                  <m:t>Γ</m:t>
                </m:r>
              </m:e>
            </m:acc>
          </m:e>
          <m:sub>
            <m:r>
              <m:rPr>
                <m:scr m:val="script"/>
                <m:sty m:val="p"/>
              </m:rPr>
              <w:rPr>
                <w:rFonts w:ascii="Cambria Math" w:hAnsi="Cambria Math" w:cs="Times New Roman"/>
                <w:sz w:val="20"/>
                <w:szCs w:val="20"/>
              </w:rPr>
              <m:t>C</m:t>
            </m:r>
          </m:sub>
        </m:sSub>
        <m:r>
          <m:rPr>
            <m:sty m:val="p"/>
          </m:rPr>
          <w:rPr>
            <w:rFonts w:ascii="Cambria Math" w:hAnsi="Cambria Math" w:cs="Times New Roman"/>
            <w:sz w:val="20"/>
            <w:szCs w:val="20"/>
          </w:rPr>
          <m:t>:</m:t>
        </m:r>
        <m:sSub>
          <m:sSubPr>
            <m:ctrlPr>
              <w:rPr>
                <w:rFonts w:ascii="Cambria Math" w:hAnsi="Cambria Math" w:cs="Times New Roman"/>
                <w:iCs/>
                <w:sz w:val="20"/>
                <w:szCs w:val="20"/>
              </w:rPr>
            </m:ctrlPr>
          </m:sSubPr>
          <m:e>
            <m:r>
              <m:rPr>
                <m:scr m:val="double-struck"/>
                <m:sty m:val="p"/>
              </m:rPr>
              <w:rPr>
                <w:rFonts w:ascii="Cambria Math" w:hAnsi="Cambria Math" w:cs="Times New Roman"/>
                <w:sz w:val="20"/>
                <w:szCs w:val="20"/>
              </w:rPr>
              <m:t>N</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sSub>
          <m:sSubPr>
            <m:ctrlPr>
              <w:rPr>
                <w:rFonts w:ascii="Cambria Math" w:hAnsi="Cambria Math" w:cs="Times New Roman"/>
                <w:iCs/>
                <w:sz w:val="20"/>
                <w:szCs w:val="20"/>
              </w:rPr>
            </m:ctrlPr>
          </m:sSubPr>
          <m:e>
            <m:r>
              <m:rPr>
                <m:scr m:val="double-struck"/>
                <m:sty m:val="p"/>
              </m:rPr>
              <w:rPr>
                <w:rFonts w:ascii="Cambria Math" w:hAnsi="Cambria Math" w:cs="Times New Roman"/>
                <w:sz w:val="20"/>
                <w:szCs w:val="20"/>
              </w:rPr>
              <m:t>R</m:t>
            </m:r>
          </m:e>
          <m:sub>
            <m:r>
              <m:rPr>
                <m:sty m:val="p"/>
              </m:rPr>
              <w:rPr>
                <w:rFonts w:ascii="Cambria Math" w:hAnsi="Cambria Math" w:cs="Times New Roman"/>
                <w:sz w:val="20"/>
                <w:szCs w:val="20"/>
              </w:rPr>
              <m:t>≥0</m:t>
            </m:r>
          </m:sub>
        </m:sSub>
      </m:oMath>
      <w:r w:rsidRPr="00AC5845">
        <w:rPr>
          <w:rFonts w:ascii="Times New Roman" w:hAnsi="Times New Roman" w:cs="Times New Roman"/>
          <w:iCs/>
          <w:sz w:val="20"/>
          <w:szCs w:val="20"/>
        </w:rPr>
        <w:t xml:space="preserve">, </w:t>
      </w:r>
      <m:oMath>
        <m:sSub>
          <m:sSubPr>
            <m:ctrlPr>
              <w:rPr>
                <w:rFonts w:ascii="Cambria Math" w:hAnsi="Cambria Math" w:cs="Times New Roman"/>
                <w:iCs/>
                <w:sz w:val="20"/>
                <w:szCs w:val="20"/>
              </w:rPr>
            </m:ctrlPr>
          </m:sSubPr>
          <m:e>
            <m:acc>
              <m:accPr>
                <m:chr m:val="⃗"/>
                <m:ctrlPr>
                  <w:rPr>
                    <w:rFonts w:ascii="Cambria Math" w:hAnsi="Cambria Math" w:cs="Times New Roman"/>
                    <w:iCs/>
                    <w:sz w:val="20"/>
                    <w:szCs w:val="20"/>
                  </w:rPr>
                </m:ctrlPr>
              </m:accPr>
              <m:e>
                <m:r>
                  <w:rPr>
                    <w:rFonts w:ascii="Cambria Math" w:hAnsi="Cambria Math" w:cs="Times New Roman"/>
                    <w:sz w:val="20"/>
                    <w:szCs w:val="20"/>
                  </w:rPr>
                  <m:t>Γ</m:t>
                </m:r>
              </m:e>
            </m:acc>
          </m:e>
          <m:sub>
            <m:r>
              <m:rPr>
                <m:scr m:val="script"/>
                <m:sty m:val="p"/>
              </m:rPr>
              <w:rPr>
                <w:rFonts w:ascii="Cambria Math" w:hAnsi="Cambria Math" w:cs="Times New Roman"/>
                <w:sz w:val="20"/>
                <w:szCs w:val="20"/>
              </w:rPr>
              <m:t>C</m:t>
            </m:r>
          </m:sub>
        </m:sSub>
        <m:d>
          <m:dPr>
            <m:ctrlPr>
              <w:rPr>
                <w:rFonts w:ascii="Cambria Math" w:hAnsi="Cambria Math" w:cs="Times New Roman"/>
                <w:iCs/>
                <w:sz w:val="20"/>
                <w:szCs w:val="20"/>
              </w:rPr>
            </m:ctrlPr>
          </m:dPr>
          <m:e>
            <m:r>
              <w:rPr>
                <w:rFonts w:ascii="Cambria Math" w:hAnsi="Cambria Math" w:cs="Times New Roman"/>
                <w:sz w:val="20"/>
                <w:szCs w:val="20"/>
              </w:rPr>
              <m:t>a</m:t>
            </m:r>
          </m:e>
        </m:d>
        <m:r>
          <m:rPr>
            <m:scr m:val="double-struck"/>
            <m:sty m:val="p"/>
          </m:rPr>
          <w:rPr>
            <w:rFonts w:ascii="Cambria Math" w:hAnsi="Cambria Math" w:cs="Times New Roman"/>
            <w:sz w:val="20"/>
            <w:szCs w:val="20"/>
          </w:rPr>
          <m:t>≔E</m:t>
        </m:r>
        <m:d>
          <m:dPr>
            <m:begChr m:val="["/>
            <m:endChr m:val="]"/>
            <m:ctrlPr>
              <w:rPr>
                <w:rFonts w:ascii="Cambria Math" w:hAnsi="Cambria Math" w:cs="Times New Roman"/>
                <w:iCs/>
                <w:sz w:val="20"/>
                <w:szCs w:val="20"/>
              </w:rPr>
            </m:ctrlPr>
          </m:dPr>
          <m:e>
            <m:r>
              <m:rPr>
                <m:scr m:val="script"/>
                <m:sty m:val="p"/>
              </m:rPr>
              <w:rPr>
                <w:rFonts w:ascii="Cambria Math" w:hAnsi="Cambria Math" w:cs="Times New Roman"/>
                <w:sz w:val="20"/>
                <w:szCs w:val="20"/>
              </w:rPr>
              <m:t>n-</m:t>
            </m:r>
            <m:sSubSup>
              <m:sSubSupPr>
                <m:ctrlPr>
                  <w:rPr>
                    <w:rFonts w:ascii="Cambria Math" w:hAnsi="Cambria Math" w:cs="Times New Roman"/>
                    <w:iCs/>
                    <w:sz w:val="20"/>
                    <w:szCs w:val="20"/>
                  </w:rPr>
                </m:ctrlPr>
              </m:sSubSupPr>
              <m:e>
                <m:r>
                  <w:rPr>
                    <w:rFonts w:ascii="Cambria Math" w:hAnsi="Cambria Math" w:cs="Times New Roman"/>
                    <w:sz w:val="20"/>
                    <w:szCs w:val="20"/>
                  </w:rPr>
                  <m:t>Y</m:t>
                </m:r>
              </m:e>
              <m:sub>
                <m:r>
                  <w:rPr>
                    <w:rFonts w:ascii="Cambria Math" w:hAnsi="Cambria Math" w:cs="Times New Roman"/>
                    <w:sz w:val="20"/>
                    <w:szCs w:val="20"/>
                  </w:rPr>
                  <m:t>a</m:t>
                </m:r>
              </m:sub>
              <m:sup>
                <m:sSub>
                  <m:sSubPr>
                    <m:ctrlPr>
                      <w:rPr>
                        <w:rFonts w:ascii="Cambria Math" w:hAnsi="Cambria Math" w:cs="Times New Roman"/>
                        <w:iCs/>
                        <w:sz w:val="20"/>
                        <w:szCs w:val="20"/>
                      </w:rPr>
                    </m:ctrlPr>
                  </m:sSubPr>
                  <m:e>
                    <m:r>
                      <m:rPr>
                        <m:scr m:val="script"/>
                        <m:sty m:val="p"/>
                      </m:rPr>
                      <w:rPr>
                        <w:rFonts w:ascii="Cambria Math" w:hAnsi="Cambria Math" w:cs="Times New Roman"/>
                        <w:sz w:val="20"/>
                        <w:szCs w:val="20"/>
                      </w:rPr>
                      <m:t>c</m:t>
                    </m:r>
                  </m:e>
                  <m:sub>
                    <m:r>
                      <m:rPr>
                        <m:sty m:val="p"/>
                      </m:rPr>
                      <w:rPr>
                        <w:rFonts w:ascii="Cambria Math" w:hAnsi="Cambria Math" w:cs="Times New Roman"/>
                        <w:sz w:val="20"/>
                        <w:szCs w:val="20"/>
                      </w:rPr>
                      <m:t>•</m:t>
                    </m:r>
                  </m:sub>
                </m:sSub>
              </m:sup>
            </m:sSubSup>
            <m:d>
              <m:dPr>
                <m:ctrlPr>
                  <w:rPr>
                    <w:rFonts w:ascii="Cambria Math" w:hAnsi="Cambria Math" w:cs="Times New Roman"/>
                    <w:iCs/>
                    <w:sz w:val="20"/>
                    <w:szCs w:val="20"/>
                  </w:rPr>
                </m:ctrlPr>
              </m:dPr>
              <m:e>
                <m:r>
                  <w:rPr>
                    <w:rFonts w:ascii="Cambria Math" w:hAnsi="Cambria Math" w:cs="Times New Roman"/>
                    <w:sz w:val="20"/>
                    <w:szCs w:val="20"/>
                  </w:rPr>
                  <m:t>S</m:t>
                </m:r>
              </m:e>
            </m:d>
          </m:e>
        </m:d>
      </m:oMath>
      <w:r w:rsidRPr="00AC5845">
        <w:rPr>
          <w:rFonts w:ascii="Times New Roman" w:hAnsi="Times New Roman" w:cs="Times New Roman"/>
          <w:iCs/>
          <w:sz w:val="20"/>
          <w:szCs w:val="20"/>
        </w:rPr>
        <w:t>, as the expected in-</w:t>
      </w:r>
      <w:r>
        <w:rPr>
          <w:rFonts w:ascii="Times New Roman" w:hAnsi="Times New Roman" w:cs="Times New Roman"/>
          <w:iCs/>
          <w:sz w:val="20"/>
          <w:szCs w:val="20"/>
        </w:rPr>
        <w:t>cluster</w:t>
      </w:r>
      <w:r w:rsidRPr="00AC5845">
        <w:rPr>
          <w:rFonts w:ascii="Times New Roman" w:hAnsi="Times New Roman" w:cs="Times New Roman"/>
          <w:iCs/>
          <w:sz w:val="20"/>
          <w:szCs w:val="20"/>
        </w:rPr>
        <w:t xml:space="preserve"> cascade size </w:t>
      </w:r>
      <m:oMath>
        <m:r>
          <w:rPr>
            <w:rFonts w:ascii="Cambria Math" w:hAnsi="Cambria Math" w:cs="Times New Roman"/>
            <w:sz w:val="20"/>
            <w:szCs w:val="20"/>
          </w:rPr>
          <m:t>a</m:t>
        </m:r>
      </m:oMath>
      <w:r w:rsidRPr="00AC5845">
        <w:rPr>
          <w:rFonts w:ascii="Times New Roman" w:hAnsi="Times New Roman" w:cs="Times New Roman"/>
          <w:iCs/>
          <w:sz w:val="20"/>
          <w:szCs w:val="20"/>
        </w:rPr>
        <w:t xml:space="preserve"> steps after seeding, and the expected mass as function of steps after seeding </w:t>
      </w:r>
      <m:oMath>
        <m:bar>
          <m:barPr>
            <m:pos m:val="top"/>
            <m:ctrlPr>
              <w:rPr>
                <w:rFonts w:ascii="Cambria Math" w:hAnsi="Cambria Math" w:cs="Times New Roman"/>
                <w:iCs/>
                <w:sz w:val="20"/>
                <w:szCs w:val="20"/>
              </w:rPr>
            </m:ctrlPr>
          </m:barPr>
          <m:e>
            <m:r>
              <m:rPr>
                <m:scr m:val="script"/>
                <m:sty m:val="p"/>
              </m:rPr>
              <w:rPr>
                <w:rFonts w:ascii="Cambria Math" w:hAnsi="Cambria Math" w:cs="Times New Roman"/>
                <w:sz w:val="20"/>
                <w:szCs w:val="20"/>
              </w:rPr>
              <m:t>i</m:t>
            </m:r>
          </m:e>
        </m:bar>
        <m:d>
          <m:dPr>
            <m:ctrlPr>
              <w:rPr>
                <w:rFonts w:ascii="Cambria Math" w:hAnsi="Cambria Math" w:cs="Times New Roman"/>
                <w:iCs/>
                <w:sz w:val="20"/>
                <w:szCs w:val="20"/>
              </w:rPr>
            </m:ctrlPr>
          </m:dPr>
          <m:e>
            <m:r>
              <w:rPr>
                <w:rFonts w:ascii="Cambria Math" w:hAnsi="Cambria Math" w:cs="Times New Roman"/>
                <w:sz w:val="20"/>
                <w:szCs w:val="20"/>
              </w:rPr>
              <m:t>a</m:t>
            </m:r>
          </m:e>
        </m:d>
        <m:r>
          <m:rPr>
            <m:scr m:val="double-struck"/>
            <m:sty m:val="p"/>
          </m:rPr>
          <w:rPr>
            <w:rFonts w:ascii="Cambria Math" w:hAnsi="Cambria Math" w:cs="Times New Roman"/>
            <w:sz w:val="20"/>
            <w:szCs w:val="20"/>
          </w:rPr>
          <m:t>:=E[</m:t>
        </m:r>
        <m:sSub>
          <m:sSubPr>
            <m:ctrlPr>
              <w:rPr>
                <w:rFonts w:ascii="Cambria Math" w:hAnsi="Cambria Math" w:cs="Times New Roman"/>
                <w:iCs/>
                <w:sz w:val="20"/>
                <w:szCs w:val="20"/>
              </w:rPr>
            </m:ctrlPr>
          </m:sSubPr>
          <m:e>
            <m:r>
              <m:rPr>
                <m:scr m:val="script"/>
                <m:sty m:val="p"/>
              </m:rPr>
              <w:rPr>
                <w:rFonts w:ascii="Cambria Math" w:hAnsi="Cambria Math" w:cs="Times New Roman"/>
                <w:sz w:val="20"/>
                <w:szCs w:val="20"/>
              </w:rPr>
              <m:t>i</m:t>
            </m:r>
          </m:e>
          <m:sub>
            <m:r>
              <m:rPr>
                <m:scr m:val="script"/>
                <m:sty m:val="p"/>
              </m:rPr>
              <w:rPr>
                <w:rFonts w:ascii="Cambria Math" w:hAnsi="Cambria Math" w:cs="Times New Roman"/>
                <w:sz w:val="20"/>
                <w:szCs w:val="20"/>
              </w:rPr>
              <m:t>C</m:t>
            </m:r>
          </m:sub>
        </m:sSub>
        <m:d>
          <m:dPr>
            <m:ctrlPr>
              <w:rPr>
                <w:rFonts w:ascii="Cambria Math" w:hAnsi="Cambria Math" w:cs="Times New Roman"/>
                <w:iCs/>
                <w:sz w:val="20"/>
                <w:szCs w:val="20"/>
              </w:rPr>
            </m:ctrlPr>
          </m:dPr>
          <m:e>
            <m:sSubSup>
              <m:sSubSupPr>
                <m:ctrlPr>
                  <w:rPr>
                    <w:rFonts w:ascii="Cambria Math" w:hAnsi="Cambria Math" w:cs="Times New Roman"/>
                    <w:iCs/>
                    <w:sz w:val="20"/>
                    <w:szCs w:val="20"/>
                  </w:rPr>
                </m:ctrlPr>
              </m:sSubSupPr>
              <m:e>
                <m:r>
                  <w:rPr>
                    <w:rFonts w:ascii="Cambria Math" w:hAnsi="Cambria Math" w:cs="Times New Roman"/>
                    <w:sz w:val="20"/>
                    <w:szCs w:val="20"/>
                  </w:rPr>
                  <m:t>Y</m:t>
                </m:r>
              </m:e>
              <m:sub>
                <m:r>
                  <w:rPr>
                    <w:rFonts w:ascii="Cambria Math" w:hAnsi="Cambria Math" w:cs="Times New Roman"/>
                    <w:sz w:val="20"/>
                    <w:szCs w:val="20"/>
                  </w:rPr>
                  <m:t>a</m:t>
                </m:r>
              </m:sub>
              <m:sup>
                <m:sSub>
                  <m:sSubPr>
                    <m:ctrlPr>
                      <w:rPr>
                        <w:rFonts w:ascii="Cambria Math" w:hAnsi="Cambria Math" w:cs="Times New Roman"/>
                        <w:iCs/>
                        <w:sz w:val="20"/>
                        <w:szCs w:val="20"/>
                      </w:rPr>
                    </m:ctrlPr>
                  </m:sSubPr>
                  <m:e>
                    <m:r>
                      <m:rPr>
                        <m:scr m:val="script"/>
                        <m:sty m:val="p"/>
                      </m:rPr>
                      <w:rPr>
                        <w:rFonts w:ascii="Cambria Math" w:hAnsi="Cambria Math" w:cs="Times New Roman"/>
                        <w:sz w:val="20"/>
                        <w:szCs w:val="20"/>
                      </w:rPr>
                      <m:t>c</m:t>
                    </m:r>
                  </m:e>
                  <m:sub>
                    <m:r>
                      <m:rPr>
                        <m:sty m:val="p"/>
                      </m:rPr>
                      <w:rPr>
                        <w:rFonts w:ascii="Cambria Math" w:hAnsi="Cambria Math" w:cs="Times New Roman"/>
                        <w:sz w:val="20"/>
                        <w:szCs w:val="20"/>
                      </w:rPr>
                      <m:t>•</m:t>
                    </m:r>
                  </m:sub>
                </m:sSub>
              </m:sup>
            </m:sSubSup>
          </m:e>
        </m:d>
        <m:r>
          <m:rPr>
            <m:sty m:val="p"/>
          </m:rPr>
          <w:rPr>
            <w:rFonts w:ascii="Cambria Math" w:hAnsi="Cambria Math" w:cs="Times New Roman"/>
            <w:sz w:val="20"/>
            <w:szCs w:val="20"/>
          </w:rPr>
          <m:t>]</m:t>
        </m:r>
      </m:oMath>
      <w:r w:rsidRPr="00AC5845">
        <w:rPr>
          <w:rFonts w:ascii="Times New Roman" w:hAnsi="Times New Roman" w:cs="Times New Roman"/>
          <w:iCs/>
          <w:sz w:val="20"/>
          <w:szCs w:val="20"/>
        </w:rPr>
        <w:t>. The expected cross-</w:t>
      </w:r>
      <w:r>
        <w:rPr>
          <w:rFonts w:ascii="Times New Roman" w:hAnsi="Times New Roman" w:cs="Times New Roman"/>
          <w:iCs/>
          <w:sz w:val="20"/>
          <w:szCs w:val="20"/>
        </w:rPr>
        <w:t>cluster</w:t>
      </w:r>
      <w:r w:rsidRPr="00AC5845">
        <w:rPr>
          <w:rFonts w:ascii="Times New Roman" w:hAnsi="Times New Roman" w:cs="Times New Roman"/>
          <w:iCs/>
          <w:sz w:val="20"/>
          <w:szCs w:val="20"/>
        </w:rPr>
        <w:t xml:space="preserve"> seeding is </w:t>
      </w:r>
      <m:oMath>
        <m:r>
          <w:rPr>
            <w:rFonts w:ascii="Cambria Math" w:hAnsi="Cambria Math" w:cs="Times New Roman"/>
            <w:sz w:val="20"/>
            <w:szCs w:val="20"/>
          </w:rPr>
          <m:t>β</m:t>
        </m:r>
        <m:d>
          <m:dPr>
            <m:ctrlPr>
              <w:rPr>
                <w:rFonts w:ascii="Cambria Math" w:hAnsi="Cambria Math" w:cs="Times New Roman"/>
                <w:iCs/>
                <w:sz w:val="20"/>
                <w:szCs w:val="20"/>
              </w:rPr>
            </m:ctrlPr>
          </m:dPr>
          <m:e>
            <m:r>
              <w:rPr>
                <w:rFonts w:ascii="Cambria Math" w:hAnsi="Cambria Math" w:cs="Times New Roman"/>
                <w:sz w:val="20"/>
                <w:szCs w:val="20"/>
              </w:rPr>
              <m:t>a</m:t>
            </m:r>
            <m:r>
              <m:rPr>
                <m:sty m:val="p"/>
              </m:rPr>
              <w:rPr>
                <w:rFonts w:ascii="Cambria Math" w:hAnsi="Cambria Math" w:cs="Times New Roman"/>
                <w:sz w:val="20"/>
                <w:szCs w:val="20"/>
              </w:rPr>
              <m:t>+1</m:t>
            </m:r>
          </m:e>
        </m:d>
        <m:r>
          <m:rPr>
            <m:sty m:val="p"/>
          </m:rPr>
          <w:rPr>
            <w:rFonts w:ascii="Cambria Math" w:hAnsi="Cambria Math" w:cs="Times New Roman"/>
            <w:sz w:val="20"/>
            <w:szCs w:val="20"/>
          </w:rPr>
          <m:t xml:space="preserve">≔ </m:t>
        </m:r>
        <m:r>
          <w:rPr>
            <w:rFonts w:ascii="Cambria Math" w:hAnsi="Cambria Math" w:cs="Times New Roman"/>
            <w:sz w:val="20"/>
            <w:szCs w:val="20"/>
          </w:rPr>
          <m:t>ρ</m:t>
        </m:r>
        <m:r>
          <m:rPr>
            <m:sty m:val="p"/>
          </m:rPr>
          <w:rPr>
            <w:rFonts w:ascii="Cambria Math" w:hAnsi="Cambria Math" w:cs="Times New Roman"/>
            <w:sz w:val="20"/>
            <w:szCs w:val="20"/>
          </w:rPr>
          <m:t>⋅</m:t>
        </m:r>
        <m:bar>
          <m:barPr>
            <m:pos m:val="top"/>
            <m:ctrlPr>
              <w:rPr>
                <w:rFonts w:ascii="Cambria Math" w:hAnsi="Cambria Math" w:cs="Times New Roman"/>
                <w:iCs/>
                <w:sz w:val="20"/>
                <w:szCs w:val="20"/>
              </w:rPr>
            </m:ctrlPr>
          </m:barPr>
          <m:e>
            <m:r>
              <m:rPr>
                <m:scr m:val="script"/>
                <m:sty m:val="p"/>
              </m:rPr>
              <w:rPr>
                <w:rFonts w:ascii="Cambria Math" w:hAnsi="Cambria Math" w:cs="Times New Roman"/>
                <w:sz w:val="20"/>
                <w:szCs w:val="20"/>
              </w:rPr>
              <m:t>i</m:t>
            </m:r>
          </m:e>
        </m:bar>
        <m:d>
          <m:dPr>
            <m:ctrlPr>
              <w:rPr>
                <w:rFonts w:ascii="Cambria Math" w:hAnsi="Cambria Math" w:cs="Times New Roman"/>
                <w:iCs/>
                <w:sz w:val="20"/>
                <w:szCs w:val="20"/>
              </w:rPr>
            </m:ctrlPr>
          </m:dPr>
          <m:e>
            <m:r>
              <w:rPr>
                <w:rFonts w:ascii="Cambria Math" w:hAnsi="Cambria Math" w:cs="Times New Roman"/>
                <w:sz w:val="20"/>
                <w:szCs w:val="20"/>
              </w:rPr>
              <m:t>a</m:t>
            </m:r>
          </m:e>
        </m:d>
      </m:oMath>
      <w:r w:rsidRPr="00AC5845">
        <w:rPr>
          <w:rFonts w:ascii="Times New Roman" w:hAnsi="Times New Roman" w:cs="Times New Roman"/>
          <w:iCs/>
          <w:sz w:val="20"/>
          <w:szCs w:val="20"/>
        </w:rPr>
        <w:t xml:space="preserve">. The cumulative number of seeded </w:t>
      </w:r>
      <w:r>
        <w:rPr>
          <w:rFonts w:ascii="Times New Roman" w:hAnsi="Times New Roman" w:cs="Times New Roman"/>
          <w:iCs/>
          <w:sz w:val="20"/>
          <w:szCs w:val="20"/>
        </w:rPr>
        <w:t>cluster</w:t>
      </w:r>
      <w:r w:rsidRPr="00AC5845">
        <w:rPr>
          <w:rFonts w:ascii="Times New Roman" w:hAnsi="Times New Roman" w:cs="Times New Roman"/>
          <w:iCs/>
          <w:sz w:val="20"/>
          <w:szCs w:val="20"/>
        </w:rPr>
        <w:t xml:space="preserve">s per step in a cascade then can be defined </w:t>
      </w:r>
      <m:oMath>
        <m:r>
          <w:rPr>
            <w:rFonts w:ascii="Cambria Math" w:hAnsi="Cambria Math" w:cs="Times New Roman"/>
            <w:sz w:val="20"/>
            <w:szCs w:val="20"/>
          </w:rPr>
          <m:t>Β</m:t>
        </m:r>
        <m:d>
          <m:dPr>
            <m:ctrlPr>
              <w:rPr>
                <w:rFonts w:ascii="Cambria Math" w:hAnsi="Cambria Math" w:cs="Times New Roman"/>
                <w:iCs/>
                <w:sz w:val="20"/>
                <w:szCs w:val="20"/>
              </w:rPr>
            </m:ctrlPr>
          </m:dPr>
          <m:e>
            <m:r>
              <m:rPr>
                <m:sty m:val="p"/>
              </m:rPr>
              <w:rPr>
                <w:rFonts w:ascii="Cambria Math" w:hAnsi="Cambria Math" w:cs="Times New Roman"/>
                <w:sz w:val="20"/>
                <w:szCs w:val="20"/>
              </w:rPr>
              <m:t>0</m:t>
            </m:r>
          </m:e>
        </m:d>
        <m:r>
          <m:rPr>
            <m:sty m:val="p"/>
          </m:rPr>
          <w:rPr>
            <w:rFonts w:ascii="Cambria Math" w:hAnsi="Cambria Math" w:cs="Times New Roman"/>
            <w:sz w:val="20"/>
            <w:szCs w:val="20"/>
          </w:rPr>
          <m:t>=1</m:t>
        </m:r>
      </m:oMath>
      <w:r w:rsidRPr="00AC5845">
        <w:rPr>
          <w:rFonts w:ascii="Times New Roman" w:hAnsi="Times New Roman" w:cs="Times New Roman"/>
          <w:iCs/>
          <w:sz w:val="20"/>
          <w:szCs w:val="20"/>
        </w:rPr>
        <w:t xml:space="preserve">, </w:t>
      </w:r>
      <m:oMath>
        <m:r>
          <w:rPr>
            <w:rFonts w:ascii="Cambria Math" w:hAnsi="Cambria Math" w:cs="Times New Roman"/>
            <w:sz w:val="20"/>
            <w:szCs w:val="20"/>
          </w:rPr>
          <m:t>B</m:t>
        </m:r>
        <m:d>
          <m:dPr>
            <m:ctrlPr>
              <w:rPr>
                <w:rFonts w:ascii="Cambria Math" w:hAnsi="Cambria Math" w:cs="Times New Roman"/>
                <w:iCs/>
                <w:sz w:val="20"/>
                <w:szCs w:val="20"/>
              </w:rPr>
            </m:ctrlPr>
          </m:dPr>
          <m:e>
            <m:r>
              <w:rPr>
                <w:rFonts w:ascii="Cambria Math" w:hAnsi="Cambria Math" w:cs="Times New Roman"/>
                <w:sz w:val="20"/>
                <w:szCs w:val="20"/>
              </w:rPr>
              <m:t>a</m:t>
            </m:r>
          </m:e>
        </m:d>
        <m:r>
          <m:rPr>
            <m:sty m:val="p"/>
          </m:rPr>
          <w:rPr>
            <w:rFonts w:ascii="Cambria Math" w:hAnsi="Cambria Math" w:cs="Times New Roman"/>
            <w:sz w:val="20"/>
            <w:szCs w:val="20"/>
          </w:rPr>
          <m:t>≔</m:t>
        </m:r>
        <m:nary>
          <m:naryPr>
            <m:chr m:val="∑"/>
            <m:limLoc m:val="undOvr"/>
            <m:ctrlPr>
              <w:rPr>
                <w:rFonts w:ascii="Cambria Math" w:hAnsi="Cambria Math" w:cs="Times New Roman"/>
                <w:iCs/>
                <w:sz w:val="20"/>
                <w:szCs w:val="20"/>
              </w:rPr>
            </m:ctrlPr>
          </m:naryPr>
          <m:sub>
            <m:r>
              <w:rPr>
                <w:rFonts w:ascii="Cambria Math" w:hAnsi="Cambria Math" w:cs="Times New Roman"/>
                <w:sz w:val="20"/>
                <w:szCs w:val="20"/>
              </w:rPr>
              <m:t>u</m:t>
            </m:r>
            <m:r>
              <m:rPr>
                <m:sty m:val="p"/>
              </m:rPr>
              <w:rPr>
                <w:rFonts w:ascii="Cambria Math" w:hAnsi="Cambria Math" w:cs="Times New Roman"/>
                <w:sz w:val="20"/>
                <w:szCs w:val="20"/>
              </w:rPr>
              <m:t>=0</m:t>
            </m:r>
          </m:sub>
          <m:sup>
            <m:r>
              <w:rPr>
                <w:rFonts w:ascii="Cambria Math" w:hAnsi="Cambria Math" w:cs="Times New Roman"/>
                <w:sz w:val="20"/>
                <w:szCs w:val="20"/>
              </w:rPr>
              <m:t>a</m:t>
            </m:r>
            <m:r>
              <m:rPr>
                <m:sty m:val="p"/>
              </m:rPr>
              <w:rPr>
                <w:rFonts w:ascii="Cambria Math" w:hAnsi="Cambria Math" w:cs="Times New Roman"/>
                <w:sz w:val="20"/>
                <w:szCs w:val="20"/>
              </w:rPr>
              <m:t>-1</m:t>
            </m:r>
          </m:sup>
          <m:e>
            <m:r>
              <w:rPr>
                <w:rFonts w:ascii="Cambria Math" w:hAnsi="Cambria Math" w:cs="Times New Roman"/>
                <w:sz w:val="20"/>
                <w:szCs w:val="20"/>
              </w:rPr>
              <m:t>Β</m:t>
            </m:r>
            <m:d>
              <m:dPr>
                <m:ctrlPr>
                  <w:rPr>
                    <w:rFonts w:ascii="Cambria Math" w:hAnsi="Cambria Math" w:cs="Times New Roman"/>
                    <w:iCs/>
                    <w:sz w:val="20"/>
                    <w:szCs w:val="20"/>
                  </w:rPr>
                </m:ctrlPr>
              </m:dPr>
              <m:e>
                <m:r>
                  <w:rPr>
                    <w:rFonts w:ascii="Cambria Math" w:hAnsi="Cambria Math" w:cs="Times New Roman"/>
                    <w:sz w:val="20"/>
                    <w:szCs w:val="20"/>
                  </w:rPr>
                  <m:t>u</m:t>
                </m:r>
              </m:e>
            </m:d>
            <m:r>
              <m:rPr>
                <m:sty m:val="p"/>
              </m:rPr>
              <w:rPr>
                <w:rFonts w:ascii="Cambria Math" w:hAnsi="Cambria Math" w:cs="Times New Roman"/>
                <w:sz w:val="20"/>
                <w:szCs w:val="20"/>
              </w:rPr>
              <m:t>⋅</m:t>
            </m:r>
            <m:r>
              <w:rPr>
                <w:rFonts w:ascii="Cambria Math" w:hAnsi="Cambria Math" w:cs="Times New Roman"/>
                <w:sz w:val="20"/>
                <w:szCs w:val="20"/>
              </w:rPr>
              <m:t>β</m:t>
            </m:r>
            <m:r>
              <m:rPr>
                <m:sty m:val="p"/>
              </m:rPr>
              <w:rPr>
                <w:rFonts w:ascii="Cambria Math" w:hAnsi="Cambria Math" w:cs="Times New Roman"/>
                <w:sz w:val="20"/>
                <w:szCs w:val="20"/>
              </w:rPr>
              <m:t>(</m:t>
            </m:r>
            <m:r>
              <w:rPr>
                <w:rFonts w:ascii="Cambria Math" w:hAnsi="Cambria Math" w:cs="Times New Roman"/>
                <w:sz w:val="20"/>
                <w:szCs w:val="20"/>
              </w:rPr>
              <m:t>a</m:t>
            </m:r>
            <m:r>
              <m:rPr>
                <m:sty m:val="p"/>
              </m:rPr>
              <w:rPr>
                <w:rFonts w:ascii="Cambria Math" w:hAnsi="Cambria Math" w:cs="Times New Roman"/>
                <w:sz w:val="20"/>
                <w:szCs w:val="20"/>
              </w:rPr>
              <m:t>-</m:t>
            </m:r>
            <m:r>
              <w:rPr>
                <w:rFonts w:ascii="Cambria Math" w:hAnsi="Cambria Math" w:cs="Times New Roman"/>
                <w:sz w:val="20"/>
                <w:szCs w:val="20"/>
              </w:rPr>
              <m:t>u</m:t>
            </m:r>
            <m:r>
              <m:rPr>
                <m:sty m:val="p"/>
              </m:rPr>
              <w:rPr>
                <w:rFonts w:ascii="Cambria Math" w:hAnsi="Cambria Math" w:cs="Times New Roman"/>
                <w:sz w:val="20"/>
                <w:szCs w:val="20"/>
              </w:rPr>
              <m:t>)</m:t>
            </m:r>
          </m:e>
        </m:nary>
      </m:oMath>
      <w:r w:rsidRPr="00AC5845">
        <w:rPr>
          <w:rFonts w:ascii="Times New Roman" w:hAnsi="Times New Roman" w:cs="Times New Roman"/>
          <w:iCs/>
          <w:sz w:val="20"/>
          <w:szCs w:val="20"/>
        </w:rPr>
        <w:t xml:space="preserve">, and  the expected total cascade size </w:t>
      </w:r>
      <m:oMath>
        <m:r>
          <w:rPr>
            <w:rFonts w:ascii="Cambria Math" w:hAnsi="Cambria Math" w:cs="Times New Roman"/>
            <w:sz w:val="20"/>
            <w:szCs w:val="20"/>
          </w:rPr>
          <m:t>a</m:t>
        </m:r>
      </m:oMath>
      <w:r w:rsidRPr="00AC5845">
        <w:rPr>
          <w:rFonts w:ascii="Times New Roman" w:hAnsi="Times New Roman" w:cs="Times New Roman"/>
          <w:iCs/>
          <w:sz w:val="20"/>
          <w:szCs w:val="20"/>
        </w:rPr>
        <w:t xml:space="preserve"> steps after seeding is the </w:t>
      </w:r>
      <w:r>
        <w:rPr>
          <w:rFonts w:ascii="Times New Roman" w:hAnsi="Times New Roman" w:cs="Times New Roman"/>
          <w:iCs/>
          <w:sz w:val="20"/>
          <w:szCs w:val="20"/>
        </w:rPr>
        <w:t xml:space="preserve">sum of </w:t>
      </w:r>
      <w:r w:rsidRPr="00AC5845">
        <w:rPr>
          <w:rFonts w:ascii="Times New Roman" w:hAnsi="Times New Roman" w:cs="Times New Roman"/>
          <w:iCs/>
          <w:sz w:val="20"/>
          <w:szCs w:val="20"/>
        </w:rPr>
        <w:t>product</w:t>
      </w:r>
      <w:r>
        <w:rPr>
          <w:rFonts w:ascii="Times New Roman" w:hAnsi="Times New Roman" w:cs="Times New Roman"/>
          <w:iCs/>
          <w:sz w:val="20"/>
          <w:szCs w:val="20"/>
        </w:rPr>
        <w:t>s</w:t>
      </w:r>
      <w:r w:rsidRPr="00AC5845">
        <w:rPr>
          <w:rFonts w:ascii="Times New Roman" w:hAnsi="Times New Roman" w:cs="Times New Roman"/>
          <w:iCs/>
          <w:sz w:val="20"/>
          <w:szCs w:val="20"/>
        </w:rPr>
        <w:t xml:space="preserve"> of numbers of seeded </w:t>
      </w:r>
      <w:r>
        <w:rPr>
          <w:rFonts w:ascii="Times New Roman" w:hAnsi="Times New Roman" w:cs="Times New Roman"/>
          <w:iCs/>
          <w:sz w:val="20"/>
          <w:szCs w:val="20"/>
        </w:rPr>
        <w:t>cluster</w:t>
      </w:r>
      <w:r w:rsidRPr="00AC5845">
        <w:rPr>
          <w:rFonts w:ascii="Times New Roman" w:hAnsi="Times New Roman" w:cs="Times New Roman"/>
          <w:iCs/>
          <w:sz w:val="20"/>
          <w:szCs w:val="20"/>
        </w:rPr>
        <w:t xml:space="preserve">s and the respective </w:t>
      </w:r>
      <w:r>
        <w:rPr>
          <w:rFonts w:ascii="Times New Roman" w:hAnsi="Times New Roman" w:cs="Times New Roman"/>
          <w:iCs/>
          <w:sz w:val="20"/>
          <w:szCs w:val="20"/>
        </w:rPr>
        <w:t>cluster</w:t>
      </w:r>
      <w:r w:rsidRPr="00AC5845">
        <w:rPr>
          <w:rFonts w:ascii="Times New Roman" w:hAnsi="Times New Roman" w:cs="Times New Roman"/>
          <w:iCs/>
          <w:sz w:val="20"/>
          <w:szCs w:val="20"/>
        </w:rPr>
        <w:t xml:space="preserve"> cascade size </w:t>
      </w:r>
      <m:oMath>
        <m:acc>
          <m:accPr>
            <m:chr m:val="⃗"/>
            <m:ctrlPr>
              <w:rPr>
                <w:rFonts w:ascii="Cambria Math" w:hAnsi="Cambria Math" w:cs="Times New Roman"/>
                <w:iCs/>
                <w:sz w:val="20"/>
                <w:szCs w:val="20"/>
              </w:rPr>
            </m:ctrlPr>
          </m:accPr>
          <m:e>
            <m:r>
              <w:rPr>
                <w:rFonts w:ascii="Cambria Math" w:hAnsi="Cambria Math" w:cs="Times New Roman"/>
                <w:sz w:val="20"/>
                <w:szCs w:val="20"/>
              </w:rPr>
              <m:t>Γ</m:t>
            </m:r>
          </m:e>
        </m:acc>
        <m:d>
          <m:dPr>
            <m:ctrlPr>
              <w:rPr>
                <w:rFonts w:ascii="Cambria Math" w:hAnsi="Cambria Math" w:cs="Times New Roman"/>
                <w:iCs/>
                <w:sz w:val="20"/>
                <w:szCs w:val="20"/>
              </w:rPr>
            </m:ctrlPr>
          </m:dPr>
          <m:e>
            <m:r>
              <w:rPr>
                <w:rFonts w:ascii="Cambria Math" w:hAnsi="Cambria Math" w:cs="Times New Roman"/>
                <w:sz w:val="20"/>
                <w:szCs w:val="20"/>
              </w:rPr>
              <m:t>a</m:t>
            </m:r>
          </m:e>
        </m:d>
        <m:r>
          <m:rPr>
            <m:sty m:val="p"/>
          </m:rPr>
          <w:rPr>
            <w:rFonts w:ascii="Cambria Math" w:hAnsi="Cambria Math" w:cs="Times New Roman"/>
            <w:sz w:val="20"/>
            <w:szCs w:val="20"/>
          </w:rPr>
          <m:t>≔</m:t>
        </m:r>
        <m:nary>
          <m:naryPr>
            <m:chr m:val="∑"/>
            <m:limLoc m:val="undOvr"/>
            <m:ctrlPr>
              <w:rPr>
                <w:rFonts w:ascii="Cambria Math" w:hAnsi="Cambria Math" w:cs="Times New Roman"/>
                <w:iCs/>
                <w:sz w:val="20"/>
                <w:szCs w:val="20"/>
              </w:rPr>
            </m:ctrlPr>
          </m:naryPr>
          <m:sub>
            <m:r>
              <w:rPr>
                <w:rFonts w:ascii="Cambria Math" w:hAnsi="Cambria Math" w:cs="Times New Roman"/>
                <w:sz w:val="20"/>
                <w:szCs w:val="20"/>
              </w:rPr>
              <m:t>u</m:t>
            </m:r>
            <m:r>
              <m:rPr>
                <m:sty m:val="p"/>
              </m:rPr>
              <w:rPr>
                <w:rFonts w:ascii="Cambria Math" w:hAnsi="Cambria Math" w:cs="Times New Roman"/>
                <w:sz w:val="20"/>
                <w:szCs w:val="20"/>
              </w:rPr>
              <m:t>=0</m:t>
            </m:r>
          </m:sub>
          <m:sup>
            <m:r>
              <w:rPr>
                <w:rFonts w:ascii="Cambria Math" w:hAnsi="Cambria Math" w:cs="Times New Roman"/>
                <w:sz w:val="20"/>
                <w:szCs w:val="20"/>
              </w:rPr>
              <m:t>a</m:t>
            </m:r>
          </m:sup>
          <m:e>
            <m:r>
              <w:rPr>
                <w:rFonts w:ascii="Cambria Math" w:hAnsi="Cambria Math" w:cs="Times New Roman"/>
                <w:sz w:val="20"/>
                <w:szCs w:val="20"/>
              </w:rPr>
              <m:t>Β</m:t>
            </m:r>
            <m:d>
              <m:dPr>
                <m:ctrlPr>
                  <w:rPr>
                    <w:rFonts w:ascii="Cambria Math" w:hAnsi="Cambria Math" w:cs="Times New Roman"/>
                    <w:iCs/>
                    <w:sz w:val="20"/>
                    <w:szCs w:val="20"/>
                  </w:rPr>
                </m:ctrlPr>
              </m:dPr>
              <m:e>
                <m:r>
                  <w:rPr>
                    <w:rFonts w:ascii="Cambria Math" w:hAnsi="Cambria Math" w:cs="Times New Roman"/>
                    <w:sz w:val="20"/>
                    <w:szCs w:val="20"/>
                  </w:rPr>
                  <m:t>u</m:t>
                </m:r>
              </m:e>
            </m:d>
          </m:e>
        </m:nary>
        <m:r>
          <m:rPr>
            <m:sty m:val="p"/>
          </m:rPr>
          <w:rPr>
            <w:rFonts w:ascii="Cambria Math" w:hAnsi="Cambria Math" w:cs="Times New Roman"/>
            <w:sz w:val="20"/>
            <w:szCs w:val="20"/>
          </w:rPr>
          <m:t>⋅</m:t>
        </m:r>
        <m:sSub>
          <m:sSubPr>
            <m:ctrlPr>
              <w:rPr>
                <w:rFonts w:ascii="Cambria Math" w:hAnsi="Cambria Math" w:cs="Times New Roman"/>
                <w:iCs/>
                <w:sz w:val="20"/>
                <w:szCs w:val="20"/>
              </w:rPr>
            </m:ctrlPr>
          </m:sSubPr>
          <m:e>
            <m:acc>
              <m:accPr>
                <m:chr m:val="⃗"/>
                <m:ctrlPr>
                  <w:rPr>
                    <w:rFonts w:ascii="Cambria Math" w:hAnsi="Cambria Math" w:cs="Times New Roman"/>
                    <w:iCs/>
                    <w:sz w:val="20"/>
                    <w:szCs w:val="20"/>
                  </w:rPr>
                </m:ctrlPr>
              </m:accPr>
              <m:e>
                <m:r>
                  <w:rPr>
                    <w:rFonts w:ascii="Cambria Math" w:hAnsi="Cambria Math" w:cs="Times New Roman"/>
                    <w:sz w:val="20"/>
                    <w:szCs w:val="20"/>
                  </w:rPr>
                  <m:t>Γ</m:t>
                </m:r>
              </m:e>
            </m:acc>
          </m:e>
          <m:sub>
            <m:r>
              <m:rPr>
                <m:scr m:val="script"/>
                <m:sty m:val="p"/>
              </m:rPr>
              <w:rPr>
                <w:rFonts w:ascii="Cambria Math" w:hAnsi="Cambria Math" w:cs="Times New Roman"/>
                <w:sz w:val="20"/>
                <w:szCs w:val="20"/>
              </w:rPr>
              <m:t>C</m:t>
            </m:r>
          </m:sub>
        </m:sSub>
        <m:d>
          <m:dPr>
            <m:ctrlPr>
              <w:rPr>
                <w:rFonts w:ascii="Cambria Math" w:hAnsi="Cambria Math" w:cs="Times New Roman"/>
                <w:iCs/>
                <w:sz w:val="20"/>
                <w:szCs w:val="20"/>
              </w:rPr>
            </m:ctrlPr>
          </m:dPr>
          <m:e>
            <m:r>
              <w:rPr>
                <w:rFonts w:ascii="Cambria Math" w:hAnsi="Cambria Math" w:cs="Times New Roman"/>
                <w:sz w:val="20"/>
                <w:szCs w:val="20"/>
              </w:rPr>
              <m:t>a</m:t>
            </m:r>
            <m:r>
              <m:rPr>
                <m:sty m:val="p"/>
              </m:rPr>
              <w:rPr>
                <w:rFonts w:ascii="Cambria Math" w:hAnsi="Cambria Math" w:cs="Times New Roman"/>
                <w:sz w:val="20"/>
                <w:szCs w:val="20"/>
              </w:rPr>
              <m:t>-</m:t>
            </m:r>
            <m:r>
              <w:rPr>
                <w:rFonts w:ascii="Cambria Math" w:hAnsi="Cambria Math" w:cs="Times New Roman"/>
                <w:sz w:val="20"/>
                <w:szCs w:val="20"/>
              </w:rPr>
              <m:t>u</m:t>
            </m:r>
          </m:e>
        </m:d>
      </m:oMath>
      <w:r w:rsidRPr="00AC5845">
        <w:rPr>
          <w:rFonts w:ascii="Times New Roman" w:hAnsi="Times New Roman" w:cs="Times New Roman"/>
          <w:iCs/>
          <w:sz w:val="20"/>
          <w:szCs w:val="20"/>
        </w:rPr>
        <w:t xml:space="preserve">. The total exposure intensity in the CSCP </w:t>
      </w:r>
      <w:r>
        <w:rPr>
          <w:rFonts w:ascii="Times New Roman" w:hAnsi="Times New Roman" w:cs="Times New Roman"/>
          <w:iCs/>
          <w:sz w:val="20"/>
          <w:szCs w:val="20"/>
        </w:rPr>
        <w:t xml:space="preserve">then </w:t>
      </w:r>
      <w:r w:rsidRPr="00AC5845">
        <w:rPr>
          <w:rFonts w:ascii="Times New Roman" w:hAnsi="Times New Roman" w:cs="Times New Roman"/>
          <w:iCs/>
          <w:sz w:val="20"/>
          <w:szCs w:val="20"/>
        </w:rPr>
        <w:t>is</w:t>
      </w:r>
      <w:r>
        <w:rPr>
          <w:rFonts w:ascii="Times New Roman" w:hAnsi="Times New Roman" w:cs="Times New Roman"/>
          <w:iCs/>
          <w:sz w:val="20"/>
          <w:szCs w:val="20"/>
        </w:rPr>
        <w:t xml:space="preserve"> defined</w:t>
      </w:r>
      <w:r w:rsidRPr="00AC5845">
        <w:rPr>
          <w:rFonts w:ascii="Times New Roman" w:hAnsi="Times New Roman" w:cs="Times New Roman"/>
          <w:iCs/>
          <w:sz w:val="20"/>
          <w:szCs w:val="20"/>
        </w:rPr>
        <w:t xml:space="preserve"> </w:t>
      </w:r>
      <m:oMath>
        <m:r>
          <m:rPr>
            <m:scr m:val="script"/>
            <m:sty m:val="p"/>
          </m:rPr>
          <w:rPr>
            <w:rFonts w:ascii="Cambria Math" w:hAnsi="Cambria Math" w:cs="Times New Roman"/>
            <w:sz w:val="20"/>
            <w:szCs w:val="20"/>
          </w:rPr>
          <m:t>I:</m:t>
        </m:r>
        <m:sSub>
          <m:sSubPr>
            <m:ctrlPr>
              <w:rPr>
                <w:rFonts w:ascii="Cambria Math" w:hAnsi="Cambria Math" w:cs="Times New Roman"/>
                <w:iCs/>
                <w:sz w:val="20"/>
                <w:szCs w:val="20"/>
              </w:rPr>
            </m:ctrlPr>
          </m:sSubPr>
          <m:e>
            <m:r>
              <m:rPr>
                <m:scr m:val="double-struck"/>
                <m:sty m:val="p"/>
              </m:rPr>
              <w:rPr>
                <w:rFonts w:ascii="Cambria Math" w:hAnsi="Cambria Math" w:cs="Times New Roman"/>
                <w:sz w:val="20"/>
                <w:szCs w:val="20"/>
              </w:rPr>
              <m:t>N</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sSub>
          <m:sSubPr>
            <m:ctrlPr>
              <w:rPr>
                <w:rFonts w:ascii="Cambria Math" w:hAnsi="Cambria Math" w:cs="Times New Roman"/>
                <w:iCs/>
                <w:sz w:val="20"/>
                <w:szCs w:val="20"/>
              </w:rPr>
            </m:ctrlPr>
          </m:sSubPr>
          <m:e>
            <m:r>
              <m:rPr>
                <m:scr m:val="double-struck"/>
                <m:sty m:val="p"/>
              </m:rPr>
              <w:rPr>
                <w:rFonts w:ascii="Cambria Math" w:hAnsi="Cambria Math" w:cs="Times New Roman"/>
                <w:sz w:val="20"/>
                <w:szCs w:val="20"/>
              </w:rPr>
              <m:t>R</m:t>
            </m:r>
          </m:e>
          <m:sub>
            <m:r>
              <m:rPr>
                <m:sty m:val="p"/>
              </m:rPr>
              <w:rPr>
                <w:rFonts w:ascii="Cambria Math" w:hAnsi="Cambria Math" w:cs="Times New Roman"/>
                <w:sz w:val="20"/>
                <w:szCs w:val="20"/>
              </w:rPr>
              <m:t>≥0</m:t>
            </m:r>
          </m:sub>
        </m:sSub>
      </m:oMath>
      <w:r>
        <w:rPr>
          <w:rFonts w:ascii="Times New Roman" w:hAnsi="Times New Roman" w:cs="Times New Roman"/>
          <w:iCs/>
          <w:sz w:val="20"/>
          <w:szCs w:val="20"/>
        </w:rPr>
        <w:t xml:space="preserve"> with</w:t>
      </w:r>
      <w:r w:rsidRPr="00AC5845">
        <w:rPr>
          <w:rFonts w:ascii="Times New Roman" w:hAnsi="Times New Roman" w:cs="Times New Roman"/>
          <w:iCs/>
          <w:sz w:val="20"/>
          <w:szCs w:val="20"/>
        </w:rPr>
        <w:t xml:space="preserve"> </w:t>
      </w:r>
      <m:oMath>
        <m:r>
          <m:rPr>
            <m:scr m:val="script"/>
            <m:sty m:val="p"/>
          </m:rPr>
          <w:rPr>
            <w:rFonts w:ascii="Cambria Math" w:hAnsi="Cambria Math" w:cs="Times New Roman"/>
            <w:sz w:val="20"/>
            <w:szCs w:val="20"/>
          </w:rPr>
          <m:t>I</m:t>
        </m:r>
        <m:d>
          <m:dPr>
            <m:ctrlPr>
              <w:rPr>
                <w:rFonts w:ascii="Cambria Math" w:hAnsi="Cambria Math" w:cs="Times New Roman"/>
                <w:iCs/>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nary>
          <m:naryPr>
            <m:chr m:val="∑"/>
            <m:limLoc m:val="undOvr"/>
            <m:ctrlPr>
              <w:rPr>
                <w:rFonts w:ascii="Cambria Math" w:hAnsi="Cambria Math" w:cs="Times New Roman"/>
                <w:iCs/>
                <w:sz w:val="20"/>
                <w:szCs w:val="20"/>
              </w:rPr>
            </m:ctrlPr>
          </m:naryPr>
          <m:sub>
            <m:r>
              <w:rPr>
                <w:rFonts w:ascii="Cambria Math" w:hAnsi="Cambria Math" w:cs="Times New Roman"/>
                <w:sz w:val="20"/>
                <w:szCs w:val="20"/>
              </w:rPr>
              <m:t>u</m:t>
            </m:r>
            <m:r>
              <m:rPr>
                <m:sty m:val="p"/>
              </m:rPr>
              <w:rPr>
                <w:rFonts w:ascii="Cambria Math" w:hAnsi="Cambria Math" w:cs="Times New Roman"/>
                <w:sz w:val="20"/>
                <w:szCs w:val="20"/>
              </w:rPr>
              <m:t>=1</m:t>
            </m:r>
          </m:sub>
          <m:sup>
            <m:r>
              <w:rPr>
                <w:rFonts w:ascii="Cambria Math" w:hAnsi="Cambria Math" w:cs="Times New Roman"/>
                <w:sz w:val="20"/>
                <w:szCs w:val="20"/>
              </w:rPr>
              <m:t>t</m:t>
            </m:r>
          </m:sup>
          <m:e>
            <m:r>
              <w:rPr>
                <w:rFonts w:ascii="Cambria Math" w:hAnsi="Cambria Math" w:cs="Times New Roman"/>
                <w:sz w:val="20"/>
                <w:szCs w:val="20"/>
              </w:rPr>
              <m:t>κ</m:t>
            </m:r>
            <m:d>
              <m:dPr>
                <m:ctrlPr>
                  <w:rPr>
                    <w:rFonts w:ascii="Cambria Math" w:hAnsi="Cambria Math" w:cs="Times New Roman"/>
                    <w:iCs/>
                    <w:sz w:val="20"/>
                    <w:szCs w:val="20"/>
                  </w:rPr>
                </m:ctrlPr>
              </m:dPr>
              <m:e>
                <m:r>
                  <w:rPr>
                    <w:rFonts w:ascii="Cambria Math" w:hAnsi="Cambria Math" w:cs="Times New Roman"/>
                    <w:sz w:val="20"/>
                    <w:szCs w:val="20"/>
                  </w:rPr>
                  <m:t>u</m:t>
                </m:r>
              </m:e>
            </m:d>
            <m:r>
              <m:rPr>
                <m:sty m:val="p"/>
              </m:rPr>
              <w:rPr>
                <w:rFonts w:ascii="Cambria Math" w:hAnsi="Cambria Math" w:cs="Times New Roman"/>
                <w:sz w:val="20"/>
                <w:szCs w:val="20"/>
              </w:rPr>
              <m:t>⋅</m:t>
            </m:r>
            <m:d>
              <m:dPr>
                <m:ctrlPr>
                  <w:rPr>
                    <w:rFonts w:ascii="Cambria Math" w:hAnsi="Cambria Math" w:cs="Times New Roman"/>
                    <w:iCs/>
                    <w:sz w:val="20"/>
                    <w:szCs w:val="20"/>
                  </w:rPr>
                </m:ctrlPr>
              </m:dPr>
              <m:e>
                <m:acc>
                  <m:accPr>
                    <m:chr m:val="⃗"/>
                    <m:ctrlPr>
                      <w:rPr>
                        <w:rFonts w:ascii="Cambria Math" w:hAnsi="Cambria Math" w:cs="Times New Roman"/>
                        <w:iCs/>
                        <w:sz w:val="20"/>
                        <w:szCs w:val="20"/>
                      </w:rPr>
                    </m:ctrlPr>
                  </m:accPr>
                  <m:e>
                    <m:r>
                      <w:rPr>
                        <w:rFonts w:ascii="Cambria Math" w:hAnsi="Cambria Math" w:cs="Times New Roman"/>
                        <w:sz w:val="20"/>
                        <w:szCs w:val="20"/>
                      </w:rPr>
                      <m:t>Γ</m:t>
                    </m:r>
                  </m:e>
                </m:acc>
                <m:d>
                  <m:dPr>
                    <m:ctrlPr>
                      <w:rPr>
                        <w:rFonts w:ascii="Cambria Math" w:hAnsi="Cambria Math" w:cs="Times New Roman"/>
                        <w:iCs/>
                        <w:sz w:val="20"/>
                        <w:szCs w:val="20"/>
                      </w:rPr>
                    </m:ctrlPr>
                  </m:dPr>
                  <m:e>
                    <m:r>
                      <w:rPr>
                        <w:rFonts w:ascii="Cambria Math" w:hAnsi="Cambria Math" w:cs="Times New Roman"/>
                        <w:sz w:val="20"/>
                        <w:szCs w:val="20"/>
                      </w:rPr>
                      <m:t>t-u</m:t>
                    </m:r>
                  </m:e>
                </m:d>
                <m:r>
                  <m:rPr>
                    <m:sty m:val="p"/>
                  </m:rPr>
                  <w:rPr>
                    <w:rFonts w:ascii="Cambria Math" w:hAnsi="Cambria Math" w:cs="Times New Roman"/>
                    <w:sz w:val="20"/>
                    <w:szCs w:val="20"/>
                  </w:rPr>
                  <m:t>-</m:t>
                </m:r>
                <m:acc>
                  <m:accPr>
                    <m:chr m:val="⃗"/>
                    <m:ctrlPr>
                      <w:rPr>
                        <w:rFonts w:ascii="Cambria Math" w:hAnsi="Cambria Math" w:cs="Times New Roman"/>
                        <w:iCs/>
                        <w:sz w:val="20"/>
                        <w:szCs w:val="20"/>
                      </w:rPr>
                    </m:ctrlPr>
                  </m:accPr>
                  <m:e>
                    <m:r>
                      <w:rPr>
                        <w:rFonts w:ascii="Cambria Math" w:hAnsi="Cambria Math" w:cs="Times New Roman"/>
                        <w:sz w:val="20"/>
                        <w:szCs w:val="20"/>
                      </w:rPr>
                      <m:t>Γ</m:t>
                    </m:r>
                  </m:e>
                </m:acc>
                <m:d>
                  <m:dPr>
                    <m:ctrlPr>
                      <w:rPr>
                        <w:rFonts w:ascii="Cambria Math" w:hAnsi="Cambria Math" w:cs="Times New Roman"/>
                        <w:iCs/>
                        <w:sz w:val="20"/>
                        <w:szCs w:val="20"/>
                      </w:rPr>
                    </m:ctrlPr>
                  </m:dPr>
                  <m:e>
                    <m:r>
                      <w:rPr>
                        <w:rFonts w:ascii="Cambria Math" w:hAnsi="Cambria Math" w:cs="Times New Roman"/>
                        <w:sz w:val="20"/>
                        <w:szCs w:val="20"/>
                      </w:rPr>
                      <m:t>t-u</m:t>
                    </m:r>
                    <m:r>
                      <m:rPr>
                        <m:sty m:val="p"/>
                      </m:rPr>
                      <w:rPr>
                        <w:rFonts w:ascii="Cambria Math" w:hAnsi="Cambria Math" w:cs="Times New Roman"/>
                        <w:sz w:val="20"/>
                        <w:szCs w:val="20"/>
                      </w:rPr>
                      <m:t>-1</m:t>
                    </m:r>
                  </m:e>
                </m:d>
              </m:e>
            </m:d>
          </m:e>
        </m:nary>
      </m:oMath>
      <w:r w:rsidRPr="00AC5845">
        <w:rPr>
          <w:rFonts w:ascii="Times New Roman" w:hAnsi="Times New Roman" w:cs="Times New Roman"/>
          <w:iCs/>
          <w:sz w:val="20"/>
          <w:szCs w:val="20"/>
        </w:rPr>
        <w:t xml:space="preserve"> with convention </w:t>
      </w:r>
      <m:oMath>
        <m:acc>
          <m:accPr>
            <m:chr m:val="⃗"/>
            <m:ctrlPr>
              <w:rPr>
                <w:rFonts w:ascii="Cambria Math" w:hAnsi="Cambria Math" w:cs="Times New Roman"/>
                <w:iCs/>
                <w:sz w:val="20"/>
                <w:szCs w:val="20"/>
              </w:rPr>
            </m:ctrlPr>
          </m:accPr>
          <m:e>
            <m:r>
              <w:rPr>
                <w:rFonts w:ascii="Cambria Math" w:hAnsi="Cambria Math" w:cs="Times New Roman"/>
                <w:sz w:val="20"/>
                <w:szCs w:val="20"/>
              </w:rPr>
              <m:t>Γ</m:t>
            </m:r>
          </m:e>
        </m:acc>
        <m:d>
          <m:dPr>
            <m:ctrlPr>
              <w:rPr>
                <w:rFonts w:ascii="Cambria Math" w:hAnsi="Cambria Math" w:cs="Times New Roman"/>
                <w:iCs/>
                <w:sz w:val="20"/>
                <w:szCs w:val="20"/>
              </w:rPr>
            </m:ctrlPr>
          </m:dPr>
          <m:e>
            <m:r>
              <m:rPr>
                <m:sty m:val="p"/>
              </m:rPr>
              <w:rPr>
                <w:rFonts w:ascii="Cambria Math" w:hAnsi="Cambria Math" w:cs="Times New Roman"/>
                <w:sz w:val="20"/>
                <w:szCs w:val="20"/>
              </w:rPr>
              <m:t>-1</m:t>
            </m:r>
          </m:e>
        </m:d>
        <m:r>
          <m:rPr>
            <m:sty m:val="p"/>
          </m:rPr>
          <w:rPr>
            <w:rFonts w:ascii="Cambria Math" w:hAnsi="Cambria Math" w:cs="Times New Roman"/>
            <w:sz w:val="20"/>
            <w:szCs w:val="20"/>
          </w:rPr>
          <m:t>=0</m:t>
        </m:r>
      </m:oMath>
      <w:r w:rsidRPr="00AC5845">
        <w:rPr>
          <w:rFonts w:ascii="Times New Roman" w:hAnsi="Times New Roman" w:cs="Times New Roman"/>
          <w:iCs/>
          <w:sz w:val="20"/>
          <w:szCs w:val="20"/>
        </w:rPr>
        <w:t xml:space="preserve">. We write </w:t>
      </w:r>
      <m:oMath>
        <m:sSup>
          <m:sSupPr>
            <m:ctrlPr>
              <w:rPr>
                <w:rFonts w:ascii="Cambria Math" w:hAnsi="Cambria Math" w:cs="Times New Roman"/>
                <w:sz w:val="20"/>
                <w:szCs w:val="20"/>
              </w:rPr>
            </m:ctrlPr>
          </m:sSupPr>
          <m:e>
            <m:r>
              <m:rPr>
                <m:scr m:val="script"/>
                <m:sty m:val="p"/>
              </m:rPr>
              <w:rPr>
                <w:rFonts w:ascii="Cambria Math" w:hAnsi="Cambria Math" w:cs="Times New Roman"/>
                <w:sz w:val="20"/>
                <w:szCs w:val="20"/>
              </w:rPr>
              <m:t>I</m:t>
            </m:r>
          </m:e>
          <m:sup>
            <m:r>
              <m:rPr>
                <m:sty m:val="p"/>
              </m:rPr>
              <w:rPr>
                <w:rFonts w:ascii="Cambria Math" w:hAnsi="Cambria Math" w:cs="Times New Roman"/>
                <w:sz w:val="20"/>
                <w:szCs w:val="20"/>
              </w:rPr>
              <m:t>*</m:t>
            </m:r>
          </m:sup>
        </m:sSup>
        <m:r>
          <w:rPr>
            <w:rFonts w:ascii="Cambria Math" w:hAnsi="Cambria Math" w:cs="Times New Roman"/>
            <w:sz w:val="20"/>
            <w:szCs w:val="20"/>
          </w:rPr>
          <m:t>(k)</m:t>
        </m:r>
      </m:oMath>
      <w:r w:rsidRPr="00AC5845">
        <w:rPr>
          <w:rFonts w:ascii="Times New Roman" w:hAnsi="Times New Roman" w:cs="Times New Roman"/>
          <w:iCs/>
          <w:sz w:val="20"/>
          <w:szCs w:val="20"/>
        </w:rPr>
        <w:t xml:space="preserve"> for the steady-state value for a constant seeding </w:t>
      </w:r>
      <m:oMath>
        <m:r>
          <w:rPr>
            <w:rFonts w:ascii="Cambria Math" w:hAnsi="Cambria Math" w:cs="Times New Roman"/>
            <w:sz w:val="20"/>
            <w:szCs w:val="20"/>
          </w:rPr>
          <m:t>κ</m:t>
        </m:r>
        <m:d>
          <m:dPr>
            <m:ctrlPr>
              <w:rPr>
                <w:rFonts w:ascii="Cambria Math" w:hAnsi="Cambria Math" w:cs="Times New Roman"/>
                <w:i/>
                <w:iCs/>
                <w:sz w:val="20"/>
                <w:szCs w:val="20"/>
              </w:rPr>
            </m:ctrlPr>
          </m:dPr>
          <m:e>
            <m:r>
              <w:rPr>
                <w:rFonts w:ascii="Cambria Math" w:hAnsi="Cambria Math" w:cs="Times New Roman"/>
                <w:sz w:val="20"/>
                <w:szCs w:val="20"/>
              </w:rPr>
              <m:t>t</m:t>
            </m:r>
          </m:e>
        </m:d>
        <m:r>
          <w:rPr>
            <w:rFonts w:ascii="Cambria Math" w:hAnsi="Cambria Math" w:cs="Times New Roman"/>
            <w:sz w:val="20"/>
            <w:szCs w:val="20"/>
          </w:rPr>
          <m:t>=k∈</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≥0</m:t>
            </m:r>
          </m:sub>
        </m:sSub>
      </m:oMath>
      <w:r w:rsidRPr="00AC5845">
        <w:rPr>
          <w:rFonts w:ascii="Times New Roman" w:hAnsi="Times New Roman" w:cs="Times New Roman"/>
          <w:iCs/>
          <w:sz w:val="20"/>
          <w:szCs w:val="20"/>
        </w:rPr>
        <w:t>. Since all exposures result either from seeding or contacts between individuals in the CSCP (whether in-</w:t>
      </w:r>
      <w:r>
        <w:rPr>
          <w:rFonts w:ascii="Times New Roman" w:hAnsi="Times New Roman" w:cs="Times New Roman"/>
          <w:iCs/>
          <w:sz w:val="20"/>
          <w:szCs w:val="20"/>
        </w:rPr>
        <w:t>cluster</w:t>
      </w:r>
      <w:r w:rsidRPr="00AC5845">
        <w:rPr>
          <w:rFonts w:ascii="Times New Roman" w:hAnsi="Times New Roman" w:cs="Times New Roman"/>
          <w:iCs/>
          <w:sz w:val="20"/>
          <w:szCs w:val="20"/>
        </w:rPr>
        <w:t xml:space="preserve"> or cross-</w:t>
      </w:r>
      <w:r>
        <w:rPr>
          <w:rFonts w:ascii="Times New Roman" w:hAnsi="Times New Roman" w:cs="Times New Roman"/>
          <w:iCs/>
          <w:sz w:val="20"/>
          <w:szCs w:val="20"/>
        </w:rPr>
        <w:t>cluster</w:t>
      </w:r>
      <w:r w:rsidRPr="00AC5845">
        <w:rPr>
          <w:rFonts w:ascii="Times New Roman" w:hAnsi="Times New Roman" w:cs="Times New Roman"/>
          <w:iCs/>
          <w:sz w:val="20"/>
          <w:szCs w:val="20"/>
        </w:rPr>
        <w:t xml:space="preserve">) we can define the internally generated exposure intensity at step </w:t>
      </w:r>
      <m:oMath>
        <m:r>
          <m:rPr>
            <m:sty m:val="p"/>
          </m:rPr>
          <w:rPr>
            <w:rFonts w:ascii="Cambria Math" w:hAnsi="Cambria Math" w:cs="Times New Roman"/>
            <w:sz w:val="20"/>
            <w:szCs w:val="20"/>
          </w:rPr>
          <m:t>t</m:t>
        </m:r>
      </m:oMath>
      <w:r w:rsidRPr="00AC5845">
        <w:rPr>
          <w:rFonts w:ascii="Times New Roman" w:hAnsi="Times New Roman" w:cs="Times New Roman"/>
          <w:iCs/>
          <w:sz w:val="20"/>
          <w:szCs w:val="20"/>
        </w:rPr>
        <w:t xml:space="preserve"> as </w:t>
      </w:r>
      <m:oMath>
        <m:r>
          <m:rPr>
            <m:scr m:val="script"/>
            <m:sty m:val="p"/>
          </m:rPr>
          <w:rPr>
            <w:rFonts w:ascii="Cambria Math" w:hAnsi="Cambria Math" w:cs="Times New Roman"/>
            <w:sz w:val="20"/>
            <w:szCs w:val="20"/>
          </w:rPr>
          <m:t>H</m:t>
        </m:r>
        <m:d>
          <m:dPr>
            <m:ctrlPr>
              <w:rPr>
                <w:rFonts w:ascii="Cambria Math" w:hAnsi="Cambria Math" w:cs="Times New Roman"/>
                <w:iCs/>
                <w:sz w:val="20"/>
                <w:szCs w:val="20"/>
              </w:rPr>
            </m:ctrlPr>
          </m:dPr>
          <m:e>
            <m:r>
              <w:rPr>
                <w:rFonts w:ascii="Cambria Math" w:hAnsi="Cambria Math" w:cs="Times New Roman"/>
                <w:sz w:val="20"/>
                <w:szCs w:val="20"/>
              </w:rPr>
              <m:t>t</m:t>
            </m:r>
          </m:e>
        </m:d>
        <m:r>
          <w:rPr>
            <w:rFonts w:ascii="Cambria Math" w:hAnsi="Cambria Math" w:cs="Times New Roman"/>
            <w:sz w:val="20"/>
            <w:szCs w:val="20"/>
          </w:rPr>
          <m:t>≔</m:t>
        </m:r>
        <m:r>
          <m:rPr>
            <m:scr m:val="script"/>
            <m:sty m:val="p"/>
          </m:rPr>
          <w:rPr>
            <w:rFonts w:ascii="Cambria Math" w:hAnsi="Cambria Math" w:cs="Times New Roman"/>
            <w:sz w:val="20"/>
            <w:szCs w:val="20"/>
          </w:rPr>
          <m:t>I</m:t>
        </m:r>
        <m:d>
          <m:dPr>
            <m:ctrlPr>
              <w:rPr>
                <w:rFonts w:ascii="Cambria Math" w:hAnsi="Cambria Math" w:cs="Times New Roman"/>
                <w:iCs/>
                <w:sz w:val="20"/>
                <w:szCs w:val="20"/>
              </w:rPr>
            </m:ctrlPr>
          </m:dPr>
          <m:e>
            <m:r>
              <w:rPr>
                <w:rFonts w:ascii="Cambria Math" w:hAnsi="Cambria Math" w:cs="Times New Roman"/>
                <w:sz w:val="20"/>
                <w:szCs w:val="20"/>
              </w:rPr>
              <m:t>t</m:t>
            </m:r>
          </m:e>
        </m:d>
        <m:r>
          <w:rPr>
            <w:rFonts w:ascii="Cambria Math" w:hAnsi="Cambria Math" w:cs="Times New Roman"/>
            <w:sz w:val="20"/>
            <w:szCs w:val="20"/>
          </w:rPr>
          <m:t>-κ(t)</m:t>
        </m:r>
      </m:oMath>
      <w:r w:rsidRPr="00AC5845">
        <w:rPr>
          <w:rFonts w:ascii="Times New Roman" w:hAnsi="Times New Roman" w:cs="Times New Roman"/>
          <w:iCs/>
          <w:sz w:val="20"/>
          <w:szCs w:val="20"/>
        </w:rPr>
        <w:t>.</w:t>
      </w:r>
    </w:p>
    <w:p w14:paraId="3CD91201" w14:textId="77777777" w:rsidR="003C7D7C" w:rsidRPr="00AC5845" w:rsidRDefault="003C7D7C" w:rsidP="003C7D7C">
      <w:pPr>
        <w:pBdr>
          <w:top w:val="nil"/>
          <w:left w:val="nil"/>
          <w:bottom w:val="nil"/>
          <w:right w:val="nil"/>
          <w:between w:val="nil"/>
        </w:pBdr>
        <w:tabs>
          <w:tab w:val="center" w:pos="4536"/>
        </w:tabs>
        <w:jc w:val="both"/>
        <w:rPr>
          <w:rFonts w:ascii="Cambria Math" w:eastAsiaTheme="majorEastAsia" w:hAnsi="Cambria Math" w:cs="Times New Roman"/>
          <w:i/>
          <w:sz w:val="20"/>
          <w:szCs w:val="20"/>
        </w:rPr>
      </w:pPr>
      <w:r w:rsidRPr="00AC5845">
        <w:rPr>
          <w:rFonts w:ascii="Times New Roman" w:hAnsi="Times New Roman" w:cs="Times New Roman"/>
          <w:iCs/>
          <w:sz w:val="20"/>
          <w:szCs w:val="20"/>
        </w:rPr>
        <w:t xml:space="preserve">We also define a depletion function </w:t>
      </w:r>
      <m:oMath>
        <m:sSub>
          <m:sSubPr>
            <m:ctrlPr>
              <w:rPr>
                <w:rFonts w:ascii="Cambria Math" w:eastAsiaTheme="majorEastAsia" w:hAnsi="Cambria Math" w:cs="Times New Roman"/>
                <w:sz w:val="20"/>
                <w:szCs w:val="20"/>
              </w:rPr>
            </m:ctrlPr>
          </m:sSubPr>
          <m:e>
            <m:r>
              <m:rPr>
                <m:scr m:val="script"/>
                <m:sty m:val="p"/>
              </m:rPr>
              <w:rPr>
                <w:rFonts w:ascii="Cambria Math" w:eastAsiaTheme="majorEastAsia" w:hAnsi="Cambria Math" w:cs="Times New Roman"/>
                <w:sz w:val="20"/>
                <w:szCs w:val="20"/>
              </w:rPr>
              <m:t>d</m:t>
            </m:r>
          </m:e>
          <m:sub>
            <m:r>
              <m:rPr>
                <m:sty m:val="p"/>
              </m:rPr>
              <w:rPr>
                <w:rFonts w:ascii="Cambria Math" w:eastAsiaTheme="majorEastAsia" w:hAnsi="Cambria Math" w:cs="Times New Roman"/>
                <w:sz w:val="20"/>
                <w:szCs w:val="20"/>
              </w:rPr>
              <m:t>Δ</m:t>
            </m:r>
          </m:sub>
        </m:sSub>
        <m:r>
          <w:rPr>
            <w:rFonts w:ascii="Cambria Math" w:eastAsiaTheme="majorEastAsia" w:hAnsi="Cambria Math" w:cs="Times New Roman"/>
            <w:sz w:val="20"/>
            <w:szCs w:val="20"/>
          </w:rPr>
          <m:t>:</m:t>
        </m:r>
        <m:sSubSup>
          <m:sSubSupPr>
            <m:ctrlPr>
              <w:rPr>
                <w:rFonts w:ascii="Cambria Math" w:eastAsiaTheme="majorEastAsia" w:hAnsi="Cambria Math" w:cs="Times New Roman"/>
                <w:i/>
                <w:sz w:val="20"/>
                <w:szCs w:val="20"/>
              </w:rPr>
            </m:ctrlPr>
          </m:sSubSupPr>
          <m:e>
            <m:r>
              <m:rPr>
                <m:scr m:val="double-struck"/>
              </m:rPr>
              <w:rPr>
                <w:rFonts w:ascii="Cambria Math" w:eastAsiaTheme="majorEastAsia" w:hAnsi="Cambria Math" w:cs="Times New Roman"/>
                <w:sz w:val="20"/>
                <w:szCs w:val="20"/>
              </w:rPr>
              <m:t>R</m:t>
            </m:r>
          </m:e>
          <m:sub>
            <m:r>
              <w:rPr>
                <w:rFonts w:ascii="Cambria Math" w:eastAsiaTheme="majorEastAsia" w:hAnsi="Cambria Math" w:cs="Times New Roman"/>
                <w:sz w:val="20"/>
                <w:szCs w:val="20"/>
              </w:rPr>
              <m:t>&lt;1</m:t>
            </m:r>
          </m:sub>
          <m:sup>
            <m:r>
              <w:rPr>
                <w:rFonts w:ascii="Cambria Math" w:eastAsiaTheme="majorEastAsia" w:hAnsi="Cambria Math" w:cs="Times New Roman"/>
                <w:sz w:val="20"/>
                <w:szCs w:val="20"/>
              </w:rPr>
              <m:t>+</m:t>
            </m:r>
          </m:sup>
        </m:sSubSup>
        <m:r>
          <m:rPr>
            <m:scr m:val="double-struck"/>
          </m:rPr>
          <w:rPr>
            <w:rFonts w:ascii="Cambria Math" w:eastAsiaTheme="majorEastAsia" w:hAnsi="Cambria Math" w:cs="Times New Roman"/>
            <w:sz w:val="20"/>
            <w:szCs w:val="20"/>
          </w:rPr>
          <m:t>→N</m:t>
        </m:r>
      </m:oMath>
      <w:r w:rsidRPr="00AC5845">
        <w:rPr>
          <w:rFonts w:ascii="Times New Roman" w:hAnsi="Times New Roman" w:cs="Times New Roman"/>
          <w:sz w:val="20"/>
          <w:szCs w:val="20"/>
        </w:rPr>
        <w:t xml:space="preserve"> as the function characterizing exposure intensity reduction length </w:t>
      </w:r>
      <w:r>
        <w:rPr>
          <w:rFonts w:ascii="Times New Roman" w:hAnsi="Times New Roman" w:cs="Times New Roman"/>
          <w:sz w:val="20"/>
          <w:szCs w:val="20"/>
        </w:rPr>
        <w:t xml:space="preserve">in a CSCP, for </w:t>
      </w:r>
      <m:oMath>
        <m:r>
          <w:rPr>
            <w:rFonts w:ascii="Cambria Math" w:eastAsiaTheme="majorEastAsia" w:hAnsi="Cambria Math" w:cs="Times New Roman"/>
            <w:sz w:val="20"/>
            <w:szCs w:val="20"/>
          </w:rPr>
          <m:t>f∈</m:t>
        </m:r>
        <m:sSubSup>
          <m:sSubSupPr>
            <m:ctrlPr>
              <w:rPr>
                <w:rFonts w:ascii="Cambria Math" w:eastAsiaTheme="majorEastAsia" w:hAnsi="Cambria Math" w:cs="Times New Roman"/>
                <w:i/>
                <w:sz w:val="20"/>
                <w:szCs w:val="20"/>
              </w:rPr>
            </m:ctrlPr>
          </m:sSubSupPr>
          <m:e>
            <m:r>
              <m:rPr>
                <m:scr m:val="double-struck"/>
              </m:rPr>
              <w:rPr>
                <w:rFonts w:ascii="Cambria Math" w:eastAsiaTheme="majorEastAsia" w:hAnsi="Cambria Math" w:cs="Times New Roman"/>
                <w:sz w:val="20"/>
                <w:szCs w:val="20"/>
              </w:rPr>
              <m:t>R</m:t>
            </m:r>
          </m:e>
          <m:sub>
            <m:r>
              <w:rPr>
                <w:rFonts w:ascii="Cambria Math" w:eastAsiaTheme="majorEastAsia" w:hAnsi="Cambria Math" w:cs="Times New Roman"/>
                <w:sz w:val="20"/>
                <w:szCs w:val="20"/>
              </w:rPr>
              <m:t>&lt;1</m:t>
            </m:r>
          </m:sub>
          <m:sup>
            <m:r>
              <w:rPr>
                <w:rFonts w:ascii="Cambria Math" w:eastAsiaTheme="majorEastAsia" w:hAnsi="Cambria Math" w:cs="Times New Roman"/>
                <w:sz w:val="20"/>
                <w:szCs w:val="20"/>
              </w:rPr>
              <m:t>+</m:t>
            </m:r>
          </m:sup>
        </m:sSubSup>
      </m:oMath>
      <w:r>
        <w:rPr>
          <w:rFonts w:ascii="Times New Roman" w:hAnsi="Times New Roman" w:cs="Times New Roman"/>
          <w:sz w:val="20"/>
          <w:szCs w:val="20"/>
        </w:rPr>
        <w:t xml:space="preserve">,  </w:t>
      </w:r>
      <m:oMath>
        <m:sSub>
          <m:sSubPr>
            <m:ctrlPr>
              <w:rPr>
                <w:rFonts w:ascii="Cambria Math" w:eastAsiaTheme="majorEastAsia" w:hAnsi="Cambria Math" w:cs="Times New Roman"/>
                <w:sz w:val="20"/>
                <w:szCs w:val="20"/>
              </w:rPr>
            </m:ctrlPr>
          </m:sSubPr>
          <m:e>
            <m:r>
              <m:rPr>
                <m:scr m:val="script"/>
                <m:sty m:val="p"/>
              </m:rPr>
              <w:rPr>
                <w:rFonts w:ascii="Cambria Math" w:eastAsiaTheme="majorEastAsia" w:hAnsi="Cambria Math" w:cs="Times New Roman"/>
                <w:sz w:val="20"/>
                <w:szCs w:val="20"/>
              </w:rPr>
              <m:t>d</m:t>
            </m:r>
          </m:e>
          <m:sub>
            <m:r>
              <m:rPr>
                <m:sty m:val="p"/>
              </m:rPr>
              <w:rPr>
                <w:rFonts w:ascii="Cambria Math" w:eastAsiaTheme="majorEastAsia" w:hAnsi="Cambria Math" w:cs="Times New Roman"/>
                <w:sz w:val="20"/>
                <w:szCs w:val="20"/>
              </w:rPr>
              <m:t>Δ</m:t>
            </m:r>
          </m:sub>
        </m:sSub>
        <m:r>
          <w:rPr>
            <w:rFonts w:ascii="Cambria Math" w:eastAsiaTheme="majorEastAsia" w:hAnsi="Cambria Math" w:cs="Times New Roman"/>
            <w:sz w:val="20"/>
            <w:szCs w:val="20"/>
          </w:rPr>
          <m:t>(f)=</m:t>
        </m:r>
        <m:func>
          <m:funcPr>
            <m:ctrlPr>
              <w:rPr>
                <w:rFonts w:ascii="Cambria Math" w:eastAsiaTheme="majorEastAsia" w:hAnsi="Cambria Math" w:cs="Times New Roman"/>
                <w:i/>
                <w:sz w:val="20"/>
                <w:szCs w:val="20"/>
              </w:rPr>
            </m:ctrlPr>
          </m:funcPr>
          <m:fName>
            <m:r>
              <m:rPr>
                <m:sty m:val="p"/>
              </m:rPr>
              <w:rPr>
                <w:rFonts w:ascii="Cambria Math" w:eastAsiaTheme="majorEastAsia" w:hAnsi="Cambria Math" w:cs="Times New Roman"/>
                <w:sz w:val="20"/>
                <w:szCs w:val="20"/>
              </w:rPr>
              <m:t>min</m:t>
            </m:r>
          </m:fName>
          <m:e>
            <m:d>
              <m:dPr>
                <m:begChr m:val="{"/>
                <m:endChr m:val="}"/>
                <m:ctrlPr>
                  <w:rPr>
                    <w:rFonts w:ascii="Cambria Math" w:eastAsiaTheme="majorEastAsia" w:hAnsi="Cambria Math" w:cs="Times New Roman"/>
                    <w:i/>
                    <w:sz w:val="20"/>
                    <w:szCs w:val="20"/>
                  </w:rPr>
                </m:ctrlPr>
              </m:dPr>
              <m:e>
                <m:r>
                  <w:rPr>
                    <w:rFonts w:ascii="Cambria Math" w:eastAsiaTheme="majorEastAsia" w:hAnsi="Cambria Math" w:cs="Times New Roman"/>
                    <w:sz w:val="20"/>
                    <w:szCs w:val="20"/>
                  </w:rPr>
                  <m:t>T</m:t>
                </m:r>
              </m:e>
              <m:e>
                <m:d>
                  <m:dPr>
                    <m:ctrlPr>
                      <w:rPr>
                        <w:rFonts w:ascii="Cambria Math" w:eastAsiaTheme="majorEastAsia" w:hAnsi="Cambria Math" w:cs="Times New Roman"/>
                        <w:i/>
                        <w:sz w:val="20"/>
                        <w:szCs w:val="20"/>
                      </w:rPr>
                    </m:ctrlPr>
                  </m:dPr>
                  <m:e>
                    <m:r>
                      <w:rPr>
                        <w:rFonts w:ascii="Cambria Math" w:eastAsiaTheme="majorEastAsia" w:hAnsi="Cambria Math" w:cs="Times New Roman"/>
                        <w:sz w:val="20"/>
                        <w:szCs w:val="20"/>
                      </w:rPr>
                      <m:t>∀t≥T</m:t>
                    </m:r>
                  </m:e>
                </m:d>
                <m:d>
                  <m:dPr>
                    <m:ctrlPr>
                      <w:rPr>
                        <w:rFonts w:ascii="Cambria Math" w:eastAsiaTheme="majorEastAsia" w:hAnsi="Cambria Math" w:cs="Times New Roman"/>
                        <w:i/>
                        <w:sz w:val="20"/>
                        <w:szCs w:val="20"/>
                      </w:rPr>
                    </m:ctrlPr>
                  </m:dPr>
                  <m:e>
                    <m:r>
                      <m:rPr>
                        <m:scr m:val="script"/>
                      </m:rP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e>
                    </m:d>
                    <m:r>
                      <m:rPr>
                        <m:scr m:val="script"/>
                      </m:rPr>
                      <w:rPr>
                        <w:rFonts w:ascii="Cambria Math" w:hAnsi="Cambria Math" w:cs="Times New Roman"/>
                        <w:sz w:val="20"/>
                        <w:szCs w:val="20"/>
                      </w:rPr>
                      <m:t>≤I</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e>
                    </m:d>
                    <m:r>
                      <w:rPr>
                        <w:rFonts w:ascii="Cambria Math" w:hAnsi="Cambria Math" w:cs="Times New Roman"/>
                        <w:sz w:val="20"/>
                        <w:szCs w:val="20"/>
                      </w:rPr>
                      <m:t>⋅f</m:t>
                    </m:r>
                  </m:e>
                </m:d>
              </m:e>
            </m:d>
          </m:e>
        </m:func>
      </m:oMath>
      <w:r w:rsidRPr="00AC5845">
        <w:rPr>
          <w:rFonts w:ascii="Times New Roman" w:hAnsi="Times New Roman" w:cs="Times New Roman"/>
          <w:sz w:val="20"/>
          <w:szCs w:val="20"/>
        </w:rPr>
        <w:t xml:space="preserve"> in a CSCP where seeding stops </w:t>
      </w:r>
      <w:r>
        <w:rPr>
          <w:rFonts w:ascii="Times New Roman" w:hAnsi="Times New Roman" w:cs="Times New Roman"/>
          <w:sz w:val="20"/>
          <w:szCs w:val="20"/>
        </w:rPr>
        <w:t>immediately and permanently after</w:t>
      </w:r>
      <w:r w:rsidRPr="00AC5845">
        <w:rPr>
          <w:rFonts w:ascii="Times New Roman" w:hAnsi="Times New Roman" w:cs="Times New Roman"/>
          <w:sz w:val="20"/>
          <w:szCs w:val="20"/>
        </w:rPr>
        <w:t xml:space="preserve"> step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oMath>
      <w:r w:rsidRPr="00AC5845">
        <w:rPr>
          <w:rFonts w:ascii="Times New Roman" w:hAnsi="Times New Roman" w:cs="Times New Roman"/>
          <w:sz w:val="20"/>
          <w:szCs w:val="20"/>
        </w:rPr>
        <w:t xml:space="preserve"> while the CSCP is in steady state with </w:t>
      </w:r>
      <w:r>
        <w:rPr>
          <w:rFonts w:ascii="Times New Roman" w:hAnsi="Times New Roman" w:cs="Times New Roman"/>
          <w:sz w:val="20"/>
          <w:szCs w:val="20"/>
        </w:rPr>
        <w:t xml:space="preserve">constant </w:t>
      </w:r>
      <w:r w:rsidRPr="00AC5845">
        <w:rPr>
          <w:rFonts w:ascii="Times New Roman" w:hAnsi="Times New Roman" w:cs="Times New Roman"/>
          <w:sz w:val="20"/>
          <w:szCs w:val="20"/>
        </w:rPr>
        <w:t>exposure intensity</w:t>
      </w:r>
      <w:r>
        <w:rPr>
          <w:rFonts w:ascii="Times New Roman" w:hAnsi="Times New Roman" w:cs="Times New Roman"/>
          <w:sz w:val="20"/>
          <w:szCs w:val="20"/>
        </w:rPr>
        <w:t xml:space="preserve"> </w:t>
      </w:r>
      <m:oMath>
        <m:r>
          <w:rPr>
            <w:rFonts w:ascii="Cambria Math" w:hAnsi="Cambria Math" w:cs="Times New Roman"/>
            <w:sz w:val="20"/>
            <w:szCs w:val="20"/>
          </w:rPr>
          <m:t>k&gt;0</m:t>
        </m:r>
      </m:oMath>
      <w:r>
        <w:rPr>
          <w:rFonts w:ascii="Times New Roman" w:hAnsi="Times New Roman" w:cs="Times New Roman"/>
          <w:sz w:val="20"/>
          <w:szCs w:val="20"/>
        </w:rPr>
        <w:t xml:space="preserve"> at this step</w:t>
      </w:r>
      <w:r w:rsidRPr="00AC5845">
        <w:rPr>
          <w:rFonts w:ascii="Times New Roman" w:hAnsi="Times New Roman" w:cs="Times New Roman"/>
          <w:sz w:val="20"/>
          <w:szCs w:val="20"/>
        </w:rPr>
        <w:t xml:space="preserve">. Since cascades evolve independently, this is the exposure intensity reduction length for any constant seeding value. </w:t>
      </w:r>
    </w:p>
    <w:p w14:paraId="6E949331" w14:textId="77777777" w:rsidR="003C7D7C" w:rsidRPr="00AC5845" w:rsidRDefault="003C7D7C" w:rsidP="003C7D7C">
      <w:pPr>
        <w:pBdr>
          <w:top w:val="nil"/>
          <w:left w:val="nil"/>
          <w:bottom w:val="nil"/>
          <w:right w:val="nil"/>
          <w:between w:val="nil"/>
        </w:pBdr>
        <w:tabs>
          <w:tab w:val="center" w:pos="4536"/>
        </w:tabs>
        <w:jc w:val="both"/>
        <w:rPr>
          <w:rFonts w:ascii="Times New Roman" w:hAnsi="Times New Roman" w:cs="Times New Roman"/>
          <w:iCs/>
          <w:sz w:val="20"/>
          <w:szCs w:val="20"/>
        </w:rPr>
      </w:pPr>
      <w:r w:rsidRPr="00AC5845">
        <w:rPr>
          <w:rFonts w:ascii="Times New Roman" w:hAnsi="Times New Roman" w:cs="Times New Roman"/>
          <w:iCs/>
          <w:sz w:val="20"/>
          <w:szCs w:val="20"/>
        </w:rPr>
        <w:t xml:space="preserve">We remark that the terms here are introduced as definitions informed by formal characteristics of Markov processes but also reflecting modelling decisions. For example, we could have assumed that </w:t>
      </w:r>
      <w:r>
        <w:rPr>
          <w:rFonts w:ascii="Times New Roman" w:hAnsi="Times New Roman" w:cs="Times New Roman"/>
          <w:iCs/>
          <w:sz w:val="20"/>
          <w:szCs w:val="20"/>
        </w:rPr>
        <w:t>cluster</w:t>
      </w:r>
      <w:r w:rsidRPr="00AC5845">
        <w:rPr>
          <w:rFonts w:ascii="Times New Roman" w:hAnsi="Times New Roman" w:cs="Times New Roman"/>
          <w:iCs/>
          <w:sz w:val="20"/>
          <w:szCs w:val="20"/>
        </w:rPr>
        <w:t xml:space="preserve">s include more or less active members, and those members who introduce the virus into the </w:t>
      </w:r>
      <w:r>
        <w:rPr>
          <w:rFonts w:ascii="Times New Roman" w:hAnsi="Times New Roman" w:cs="Times New Roman"/>
          <w:iCs/>
          <w:sz w:val="20"/>
          <w:szCs w:val="20"/>
        </w:rPr>
        <w:t>cluster</w:t>
      </w:r>
      <w:r w:rsidRPr="00AC5845">
        <w:rPr>
          <w:rFonts w:ascii="Times New Roman" w:hAnsi="Times New Roman" w:cs="Times New Roman"/>
          <w:iCs/>
          <w:sz w:val="20"/>
          <w:szCs w:val="20"/>
        </w:rPr>
        <w:t xml:space="preserve"> are statistically more likely </w:t>
      </w:r>
      <w:r w:rsidRPr="00AC5845">
        <w:rPr>
          <w:rFonts w:ascii="Times New Roman" w:hAnsi="Times New Roman" w:cs="Times New Roman"/>
          <w:iCs/>
          <w:sz w:val="20"/>
          <w:szCs w:val="20"/>
        </w:rPr>
        <w:lastRenderedPageBreak/>
        <w:t xml:space="preserve">than others to transmit to another </w:t>
      </w:r>
      <w:r>
        <w:rPr>
          <w:rFonts w:ascii="Times New Roman" w:hAnsi="Times New Roman" w:cs="Times New Roman"/>
          <w:iCs/>
          <w:sz w:val="20"/>
          <w:szCs w:val="20"/>
        </w:rPr>
        <w:t>cluster</w:t>
      </w:r>
      <w:r w:rsidRPr="00AC5845">
        <w:rPr>
          <w:rFonts w:ascii="Times New Roman" w:hAnsi="Times New Roman" w:cs="Times New Roman"/>
          <w:iCs/>
          <w:sz w:val="20"/>
          <w:szCs w:val="20"/>
        </w:rPr>
        <w:t>, or we could have assumed that probabilities for in-</w:t>
      </w:r>
      <w:r>
        <w:rPr>
          <w:rFonts w:ascii="Times New Roman" w:hAnsi="Times New Roman" w:cs="Times New Roman"/>
          <w:iCs/>
          <w:sz w:val="20"/>
          <w:szCs w:val="20"/>
        </w:rPr>
        <w:t>cluster</w:t>
      </w:r>
      <w:r w:rsidRPr="00AC5845">
        <w:rPr>
          <w:rFonts w:ascii="Times New Roman" w:hAnsi="Times New Roman" w:cs="Times New Roman"/>
          <w:iCs/>
          <w:sz w:val="20"/>
          <w:szCs w:val="20"/>
        </w:rPr>
        <w:t xml:space="preserve"> dynamics would correspond to a structure different from the currently assumed hypercube with equal edge weights.</w:t>
      </w:r>
    </w:p>
    <w:p w14:paraId="54DFAF0B" w14:textId="77777777" w:rsidR="003C7D7C" w:rsidRPr="00AC5845" w:rsidRDefault="003C7D7C" w:rsidP="003C7D7C">
      <w:pPr>
        <w:pBdr>
          <w:top w:val="nil"/>
          <w:left w:val="nil"/>
          <w:bottom w:val="nil"/>
          <w:right w:val="nil"/>
          <w:between w:val="nil"/>
        </w:pBdr>
        <w:tabs>
          <w:tab w:val="center" w:pos="4536"/>
        </w:tabs>
        <w:jc w:val="both"/>
        <w:rPr>
          <w:rFonts w:ascii="Times New Roman" w:hAnsi="Times New Roman" w:cs="Times New Roman"/>
          <w:sz w:val="20"/>
          <w:szCs w:val="20"/>
        </w:rPr>
      </w:pPr>
      <w:r w:rsidRPr="002E4DCA">
        <w:rPr>
          <w:rFonts w:ascii="Times New Roman" w:hAnsi="Times New Roman" w:cs="Times New Roman"/>
          <w:iCs/>
          <w:sz w:val="20"/>
          <w:szCs w:val="20"/>
          <w:u w:val="single"/>
        </w:rPr>
        <w:t>Two stra</w:t>
      </w:r>
      <w:bookmarkEnd w:id="2"/>
      <w:r w:rsidRPr="002E4DCA">
        <w:rPr>
          <w:rFonts w:ascii="Times New Roman" w:hAnsi="Times New Roman" w:cs="Times New Roman"/>
          <w:iCs/>
          <w:sz w:val="20"/>
          <w:szCs w:val="20"/>
          <w:u w:val="single"/>
        </w:rPr>
        <w:t>in extension</w:t>
      </w:r>
      <w:r>
        <w:rPr>
          <w:rFonts w:ascii="Times New Roman" w:hAnsi="Times New Roman" w:cs="Times New Roman"/>
          <w:iCs/>
          <w:sz w:val="20"/>
          <w:szCs w:val="20"/>
          <w:u w:val="single"/>
        </w:rPr>
        <w:t>:</w:t>
      </w:r>
      <w:r w:rsidRPr="00AC5845">
        <w:rPr>
          <w:rFonts w:ascii="Times New Roman" w:hAnsi="Times New Roman" w:cs="Times New Roman"/>
          <w:iCs/>
          <w:sz w:val="20"/>
          <w:szCs w:val="20"/>
        </w:rPr>
        <w:t xml:space="preserve"> Since the susceptible pool is considered unlimited and double seeding is excluded, there is no direct competition. Therefore, the two-strain extension is defined by modelling parallel spread with dynamics of each of them as defined for the single-strain variant. The two-strain extension has parameters</w:t>
      </w:r>
      <w:r w:rsidRPr="00AC5845">
        <w:rPr>
          <w:rFonts w:ascii="Times New Roman" w:hAnsi="Times New Roman" w:cs="Times New Roman"/>
          <w:sz w:val="20"/>
          <w:szCs w:val="20"/>
        </w:rPr>
        <w:t xml:space="preserve">: </w:t>
      </w:r>
    </w:p>
    <w:p w14:paraId="244B16BC" w14:textId="77777777" w:rsidR="003C7D7C" w:rsidRPr="00AC5845" w:rsidRDefault="003C7D7C" w:rsidP="003C7D7C">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w:t>
      </w:r>
      <m:oMath>
        <m:r>
          <w:rPr>
            <w:rFonts w:ascii="Cambria Math" w:hAnsi="Cambria Math" w:cs="Times New Roman"/>
            <w:sz w:val="20"/>
            <w:szCs w:val="20"/>
          </w:rPr>
          <m:t>n</m:t>
        </m:r>
        <m:r>
          <m:rPr>
            <m:scr m:val="double-struck"/>
          </m:rPr>
          <w:rPr>
            <w:rFonts w:ascii="Cambria Math" w:hAnsi="Cambria Math" w:cs="Times New Roman"/>
            <w:sz w:val="20"/>
            <w:szCs w:val="20"/>
          </w:rPr>
          <m:t>∈N,</m:t>
        </m:r>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w:rPr>
                <w:rFonts w:ascii="Cambria Math" w:hAnsi="Cambria Math" w:cs="Times New Roman"/>
                <w:sz w:val="20"/>
                <w:szCs w:val="20"/>
              </w:rPr>
              <m:t>X</m:t>
            </m:r>
          </m:sub>
        </m:sSub>
        <m:r>
          <w:rPr>
            <w:rFonts w:ascii="Cambria Math" w:hAnsi="Cambria Math" w:cs="Times New Roman"/>
            <w:sz w:val="20"/>
            <w:szCs w:val="20"/>
          </w:rPr>
          <m:t>∈[0.1],</m:t>
        </m:r>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w:rPr>
                <w:rFonts w:ascii="Cambria Math" w:hAnsi="Cambria Math" w:cs="Times New Roman"/>
                <w:sz w:val="20"/>
                <w:szCs w:val="20"/>
              </w:rPr>
              <m:t>Y</m:t>
            </m:r>
          </m:sub>
        </m:sSub>
        <m:r>
          <w:rPr>
            <w:rFonts w:ascii="Cambria Math" w:hAnsi="Cambria Math" w:cs="Times New Roman"/>
            <w:sz w:val="20"/>
            <w:szCs w:val="20"/>
          </w:rPr>
          <m:t>∈[0,1],</m:t>
        </m:r>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X</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≥0</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Y</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≥0</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N</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N</m:t>
            </m:r>
          </m:e>
          <m:sub>
            <m:r>
              <w:rPr>
                <w:rFonts w:ascii="Cambria Math" w:hAnsi="Cambria Math" w:cs="Times New Roman"/>
                <w:sz w:val="20"/>
                <w:szCs w:val="20"/>
              </w:rPr>
              <m:t>≥1</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κ</m:t>
            </m:r>
          </m:e>
          <m:sub>
            <m:r>
              <w:rPr>
                <w:rFonts w:ascii="Cambria Math" w:hAnsi="Cambria Math" w:cs="Times New Roman"/>
                <w:sz w:val="20"/>
                <w:szCs w:val="20"/>
              </w:rPr>
              <m:t>X</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κ</m:t>
            </m:r>
          </m:e>
          <m:sub>
            <m:r>
              <w:rPr>
                <w:rFonts w:ascii="Cambria Math" w:hAnsi="Cambria Math" w:cs="Times New Roman"/>
                <w:sz w:val="20"/>
                <w:szCs w:val="20"/>
              </w:rPr>
              <m:t>Y</m:t>
            </m:r>
          </m:sub>
        </m:sSub>
        <m:r>
          <w:rPr>
            <w:rFonts w:ascii="Cambria Math" w:hAnsi="Cambria Math" w:cs="Times New Roman"/>
            <w:sz w:val="20"/>
            <w:szCs w:val="20"/>
          </w:rPr>
          <m:t>]</m:t>
        </m:r>
      </m:oMath>
    </w:p>
    <w:p w14:paraId="6FB3E6B0" w14:textId="77777777" w:rsidR="003C7D7C" w:rsidRPr="00AC5845" w:rsidRDefault="003C7D7C" w:rsidP="003C7D7C">
      <w:pPr>
        <w:pBdr>
          <w:top w:val="nil"/>
          <w:left w:val="nil"/>
          <w:bottom w:val="nil"/>
          <w:right w:val="nil"/>
          <w:between w:val="nil"/>
        </w:pBdr>
        <w:jc w:val="both"/>
        <w:rPr>
          <w:rFonts w:ascii="Times New Roman" w:hAnsi="Times New Roman" w:cs="Times New Roman"/>
          <w:iCs/>
          <w:sz w:val="20"/>
          <w:szCs w:val="20"/>
        </w:rPr>
      </w:pPr>
      <w:r w:rsidRPr="00AC5845">
        <w:rPr>
          <w:rFonts w:ascii="Times New Roman" w:hAnsi="Times New Roman" w:cs="Times New Roman"/>
          <w:sz w:val="20"/>
          <w:szCs w:val="20"/>
        </w:rPr>
        <w:t xml:space="preserve">Where </w:t>
      </w:r>
      <m:oMath>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w:rPr>
                <w:rFonts w:ascii="Cambria Math" w:hAnsi="Cambria Math" w:cs="Times New Roman"/>
                <w:sz w:val="20"/>
                <w:szCs w:val="20"/>
              </w:rPr>
              <m:t>X</m:t>
            </m:r>
          </m:sub>
        </m:sSub>
        <m:r>
          <w:rPr>
            <w:rFonts w:ascii="Cambria Math" w:hAnsi="Cambria Math" w:cs="Times New Roman"/>
            <w:sz w:val="20"/>
            <w:szCs w:val="20"/>
          </w:rPr>
          <m:t>,</m:t>
        </m:r>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 xml:space="preserve"> ρ</m:t>
                </m:r>
              </m:e>
            </m:acc>
          </m:e>
          <m:sub>
            <m:r>
              <w:rPr>
                <w:rFonts w:ascii="Cambria Math" w:hAnsi="Cambria Math" w:cs="Times New Roman"/>
                <w:sz w:val="20"/>
                <w:szCs w:val="20"/>
              </w:rPr>
              <m:t>Y</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X</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Y</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κ</m:t>
            </m:r>
          </m:e>
          <m:sub>
            <m:r>
              <w:rPr>
                <w:rFonts w:ascii="Cambria Math" w:hAnsi="Cambria Math" w:cs="Times New Roman"/>
                <w:sz w:val="20"/>
                <w:szCs w:val="20"/>
              </w:rPr>
              <m:t>X</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κ</m:t>
            </m:r>
          </m:e>
          <m:sub>
            <m:r>
              <w:rPr>
                <w:rFonts w:ascii="Cambria Math" w:hAnsi="Cambria Math" w:cs="Times New Roman"/>
                <w:sz w:val="20"/>
                <w:szCs w:val="20"/>
              </w:rPr>
              <m:t>Y</m:t>
            </m:r>
          </m:sub>
        </m:sSub>
      </m:oMath>
      <w:r w:rsidRPr="00AC5845">
        <w:rPr>
          <w:rFonts w:ascii="Times New Roman" w:hAnsi="Times New Roman" w:cs="Times New Roman"/>
          <w:sz w:val="20"/>
          <w:szCs w:val="20"/>
        </w:rPr>
        <w:t xml:space="preserve"> are strain specific parameters for in-/cross-</w:t>
      </w:r>
      <w:r>
        <w:rPr>
          <w:rFonts w:ascii="Times New Roman" w:hAnsi="Times New Roman" w:cs="Times New Roman"/>
          <w:sz w:val="20"/>
          <w:szCs w:val="20"/>
        </w:rPr>
        <w:t>cluster</w:t>
      </w:r>
      <w:r w:rsidRPr="00AC5845">
        <w:rPr>
          <w:rFonts w:ascii="Times New Roman" w:hAnsi="Times New Roman" w:cs="Times New Roman"/>
          <w:sz w:val="20"/>
          <w:szCs w:val="20"/>
        </w:rPr>
        <w:t xml:space="preserve"> transmission, and seeding. The other parameters are the same as in the single-strain variant.</w:t>
      </w:r>
    </w:p>
    <w:p w14:paraId="63A5D736" w14:textId="77777777" w:rsidR="003C7D7C" w:rsidRDefault="003C7D7C" w:rsidP="003C7D7C">
      <w:pPr>
        <w:jc w:val="both"/>
        <w:rPr>
          <w:rFonts w:ascii="Times New Roman" w:hAnsi="Times New Roman" w:cs="Times New Roman"/>
          <w:sz w:val="20"/>
          <w:szCs w:val="20"/>
        </w:rPr>
      </w:pPr>
      <w:r w:rsidRPr="00EE02E6">
        <w:rPr>
          <w:rFonts w:ascii="Times New Roman" w:hAnsi="Times New Roman" w:cs="Times New Roman"/>
          <w:sz w:val="20"/>
          <w:szCs w:val="20"/>
          <w:u w:val="single"/>
        </w:rPr>
        <w:t>Notation convention:</w:t>
      </w:r>
      <w:r>
        <w:rPr>
          <w:rFonts w:ascii="Times New Roman" w:hAnsi="Times New Roman" w:cs="Times New Roman"/>
          <w:sz w:val="20"/>
          <w:szCs w:val="20"/>
        </w:rPr>
        <w:t xml:space="preserve"> When comparing indexed sets of </w:t>
      </w:r>
      <m:oMath>
        <m:r>
          <w:rPr>
            <w:rFonts w:ascii="Cambria Math" w:hAnsi="Cambria Math" w:cs="Times New Roman"/>
            <w:sz w:val="20"/>
            <w:szCs w:val="20"/>
          </w:rPr>
          <m:t>CSCP</m:t>
        </m:r>
      </m:oMath>
      <w:r>
        <w:rPr>
          <w:rFonts w:ascii="Times New Roman" w:hAnsi="Times New Roman" w:cs="Times New Roman"/>
          <w:sz w:val="20"/>
          <w:szCs w:val="20"/>
        </w:rPr>
        <w:t xml:space="preserve">s in the results section, we will separate the index from subscripts qualifying variables or parameters by a semicolon to set it visually apart; for example, </w:t>
      </w:r>
      <m:oMath>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w:rPr>
                <w:rFonts w:ascii="Cambria Math" w:hAnsi="Cambria Math" w:cs="Times New Roman"/>
                <w:sz w:val="20"/>
                <w:szCs w:val="20"/>
              </w:rPr>
              <m:t>X;1</m:t>
            </m:r>
          </m:sub>
        </m:sSub>
      </m:oMath>
      <w:r>
        <w:rPr>
          <w:rFonts w:ascii="Times New Roman" w:hAnsi="Times New Roman" w:cs="Times New Roman"/>
          <w:sz w:val="20"/>
          <w:szCs w:val="20"/>
        </w:rPr>
        <w:t xml:space="preserve"> in a two-strain </w:t>
      </w:r>
      <m:oMath>
        <m:r>
          <w:rPr>
            <w:rFonts w:ascii="Cambria Math" w:hAnsi="Cambria Math" w:cs="Times New Roman"/>
            <w:sz w:val="20"/>
            <w:szCs w:val="20"/>
          </w:rPr>
          <m:t>CSCP</m:t>
        </m:r>
      </m:oMath>
      <w:r>
        <w:rPr>
          <w:rFonts w:ascii="Times New Roman" w:hAnsi="Times New Roman" w:cs="Times New Roman"/>
          <w:sz w:val="20"/>
          <w:szCs w:val="20"/>
        </w:rPr>
        <w:t xml:space="preserve"> denotes </w:t>
      </w:r>
      <m:oMath>
        <m:acc>
          <m:accPr>
            <m:chr m:val="̿"/>
            <m:ctrlPr>
              <w:rPr>
                <w:rFonts w:ascii="Cambria Math" w:hAnsi="Cambria Math" w:cs="Times New Roman"/>
                <w:i/>
                <w:sz w:val="20"/>
                <w:szCs w:val="20"/>
              </w:rPr>
            </m:ctrlPr>
          </m:accPr>
          <m:e>
            <m:r>
              <w:rPr>
                <w:rFonts w:ascii="Cambria Math" w:hAnsi="Cambria Math" w:cs="Times New Roman"/>
                <w:sz w:val="20"/>
                <w:szCs w:val="20"/>
              </w:rPr>
              <m:t>ρ</m:t>
            </m:r>
          </m:e>
        </m:acc>
      </m:oMath>
      <w:r>
        <w:rPr>
          <w:rFonts w:ascii="Times New Roman" w:hAnsi="Times New Roman" w:cs="Times New Roman"/>
          <w:sz w:val="20"/>
          <w:szCs w:val="20"/>
        </w:rPr>
        <w:t xml:space="preserve">-value of strain </w:t>
      </w:r>
      <m:oMath>
        <m:r>
          <w:rPr>
            <w:rFonts w:ascii="Cambria Math" w:hAnsi="Cambria Math" w:cs="Times New Roman"/>
            <w:sz w:val="20"/>
            <w:szCs w:val="20"/>
          </w:rPr>
          <m:t>X</m:t>
        </m:r>
      </m:oMath>
      <w:r>
        <w:rPr>
          <w:rFonts w:ascii="Times New Roman" w:hAnsi="Times New Roman" w:cs="Times New Roman"/>
          <w:sz w:val="20"/>
          <w:szCs w:val="20"/>
        </w:rPr>
        <w:t xml:space="preserve"> in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1</m:t>
            </m:r>
          </m:sub>
        </m:sSub>
      </m:oMath>
      <w:r>
        <w:rPr>
          <w:rFonts w:ascii="Times New Roman" w:hAnsi="Times New Roman" w:cs="Times New Roman"/>
          <w:sz w:val="20"/>
          <w:szCs w:val="20"/>
        </w:rPr>
        <w:t xml:space="preserve">, </w:t>
      </w:r>
      <m:oMath>
        <m:sSubSup>
          <m:sSubSupPr>
            <m:ctrlPr>
              <w:rPr>
                <w:rFonts w:ascii="Cambria Math" w:hAnsi="Cambria Math" w:cs="Times New Roman"/>
                <w:sz w:val="20"/>
                <w:szCs w:val="20"/>
              </w:rPr>
            </m:ctrlPr>
          </m:sSubSupPr>
          <m:e>
            <m:r>
              <m:rPr>
                <m:sty m:val="p"/>
              </m:rPr>
              <w:rPr>
                <w:rFonts w:ascii="Cambria Math" w:hAnsi="Cambria Math" w:cs="Times New Roman"/>
                <w:sz w:val="20"/>
                <w:szCs w:val="20"/>
              </w:rPr>
              <m:t>Γ</m:t>
            </m:r>
          </m:e>
          <m:sub>
            <m:r>
              <m:rPr>
                <m:sty m:val="p"/>
              </m:rPr>
              <w:rPr>
                <w:rFonts w:ascii="Cambria Math" w:hAnsi="Cambria Math" w:cs="Times New Roman"/>
                <w:sz w:val="20"/>
                <w:szCs w:val="20"/>
              </w:rPr>
              <m:t>Y;i</m:t>
            </m:r>
          </m:sub>
          <m:sup>
            <m:r>
              <m:rPr>
                <m:sty m:val="p"/>
              </m:rPr>
              <w:rPr>
                <w:rFonts w:ascii="Cambria Math" w:hAnsi="Cambria Math" w:cs="Times New Roman"/>
                <w:sz w:val="20"/>
                <w:szCs w:val="20"/>
              </w:rPr>
              <m:t>•</m:t>
            </m:r>
          </m:sup>
        </m:sSubSup>
      </m:oMath>
      <w:r>
        <w:rPr>
          <w:rFonts w:ascii="Times New Roman" w:hAnsi="Times New Roman" w:cs="Times New Roman"/>
          <w:sz w:val="20"/>
          <w:szCs w:val="20"/>
        </w:rPr>
        <w:t xml:space="preserve"> is the expected final cascade size for strain Y in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oMath>
      <w:r>
        <w:rPr>
          <w:rFonts w:ascii="Times New Roman" w:hAnsi="Times New Roman" w:cs="Times New Roman"/>
          <w:sz w:val="20"/>
          <w:szCs w:val="20"/>
        </w:rPr>
        <w:t xml:space="preserve">. We will also use this notation when the qualifying sequence is empty; for example,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n</m:t>
            </m:r>
          </m:e>
          <m:sub>
            <m:r>
              <m:rPr>
                <m:sty m:val="p"/>
              </m:rPr>
              <w:rPr>
                <w:rFonts w:ascii="Cambria Math" w:hAnsi="Cambria Math" w:cs="Times New Roman"/>
                <w:sz w:val="20"/>
                <w:szCs w:val="20"/>
              </w:rPr>
              <m:t>;i</m:t>
            </m:r>
          </m:sub>
        </m:sSub>
      </m:oMath>
      <w:r>
        <w:rPr>
          <w:rFonts w:ascii="Times New Roman" w:hAnsi="Times New Roman" w:cs="Times New Roman"/>
          <w:sz w:val="20"/>
          <w:szCs w:val="20"/>
        </w:rPr>
        <w:t xml:space="preserve"> is the cluster size in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oMath>
      <w:r>
        <w:rPr>
          <w:rFonts w:ascii="Times New Roman" w:hAnsi="Times New Roman" w:cs="Times New Roman"/>
          <w:sz w:val="20"/>
          <w:szCs w:val="20"/>
        </w:rPr>
        <w:t>.</w:t>
      </w:r>
    </w:p>
    <w:p w14:paraId="6C3E1465" w14:textId="77777777" w:rsidR="003C7D7C" w:rsidRPr="00AC5845" w:rsidRDefault="003C7D7C" w:rsidP="003C7D7C">
      <w:pPr>
        <w:pBdr>
          <w:top w:val="nil"/>
          <w:left w:val="nil"/>
          <w:bottom w:val="nil"/>
          <w:right w:val="nil"/>
          <w:between w:val="nil"/>
        </w:pBdr>
        <w:tabs>
          <w:tab w:val="left" w:pos="5415"/>
        </w:tabs>
        <w:jc w:val="both"/>
        <w:rPr>
          <w:rFonts w:ascii="Times New Roman" w:hAnsi="Times New Roman" w:cs="Times New Roman"/>
          <w:sz w:val="20"/>
          <w:szCs w:val="20"/>
        </w:rPr>
      </w:pPr>
    </w:p>
    <w:p w14:paraId="24A16878" w14:textId="77777777" w:rsidR="003C7D7C" w:rsidRPr="00AC5845" w:rsidRDefault="003C7D7C" w:rsidP="003C7D7C">
      <w:pPr>
        <w:pStyle w:val="Heading2"/>
        <w:numPr>
          <w:ilvl w:val="1"/>
          <w:numId w:val="3"/>
        </w:numPr>
        <w:tabs>
          <w:tab w:val="num" w:pos="360"/>
        </w:tabs>
        <w:ind w:left="0" w:firstLine="0"/>
        <w:rPr>
          <w:rFonts w:ascii="Calibri" w:hAnsi="Calibri" w:cs="Calibri"/>
        </w:rPr>
      </w:pPr>
      <w:r w:rsidRPr="00AC5845">
        <w:rPr>
          <w:rFonts w:ascii="Calibri" w:hAnsi="Calibri" w:cs="Calibri"/>
        </w:rPr>
        <w:t xml:space="preserve">Coupled </w:t>
      </w:r>
      <w:r>
        <w:rPr>
          <w:rFonts w:ascii="Calibri" w:hAnsi="Calibri" w:cs="Calibri"/>
        </w:rPr>
        <w:t>TRTA</w:t>
      </w:r>
      <w:r w:rsidRPr="00AC5845">
        <w:rPr>
          <w:rFonts w:ascii="Calibri" w:hAnsi="Calibri" w:cs="Calibri"/>
        </w:rPr>
        <w:t>/CSCP system</w:t>
      </w:r>
    </w:p>
    <w:p w14:paraId="5F318E25" w14:textId="77777777" w:rsidR="003C7D7C" w:rsidRPr="00AC5845" w:rsidRDefault="003C7D7C" w:rsidP="003C7D7C">
      <w:pPr>
        <w:pBdr>
          <w:top w:val="nil"/>
          <w:left w:val="nil"/>
          <w:bottom w:val="nil"/>
          <w:right w:val="nil"/>
          <w:between w:val="nil"/>
        </w:pBdr>
        <w:tabs>
          <w:tab w:val="center" w:pos="4536"/>
        </w:tabs>
        <w:jc w:val="both"/>
        <w:rPr>
          <w:rFonts w:ascii="Times New Roman" w:hAnsi="Times New Roman" w:cs="Times New Roman"/>
          <w:sz w:val="20"/>
          <w:szCs w:val="20"/>
        </w:rPr>
      </w:pPr>
      <w:r w:rsidRPr="0057760B">
        <w:rPr>
          <w:rFonts w:ascii="Times New Roman" w:hAnsi="Times New Roman" w:cs="Times New Roman"/>
          <w:iCs/>
          <w:sz w:val="20"/>
          <w:szCs w:val="20"/>
        </w:rPr>
        <w:t>Coupled TRTA/CSCP systems integrate the previously introduced components into a</w:t>
      </w:r>
      <w:r>
        <w:rPr>
          <w:rFonts w:ascii="Times New Roman" w:hAnsi="Times New Roman" w:cs="Times New Roman"/>
          <w:iCs/>
          <w:sz w:val="20"/>
          <w:szCs w:val="20"/>
        </w:rPr>
        <w:t>n asymmetric</w:t>
      </w:r>
      <w:r w:rsidRPr="0057760B">
        <w:rPr>
          <w:rFonts w:ascii="Times New Roman" w:hAnsi="Times New Roman" w:cs="Times New Roman"/>
          <w:iCs/>
          <w:sz w:val="20"/>
          <w:szCs w:val="20"/>
        </w:rPr>
        <w:t xml:space="preserve"> metapopulation structure in which the TRTA acts as the source and the CSCP as the sink [</w:t>
      </w:r>
      <w:proofErr w:type="spellStart"/>
      <w:r w:rsidRPr="00AB5AFE">
        <w:rPr>
          <w:rFonts w:ascii="Times New Roman" w:hAnsi="Times New Roman" w:cs="Times New Roman"/>
          <w:iCs/>
          <w:sz w:val="20"/>
          <w:szCs w:val="20"/>
        </w:rPr>
        <w:t>Michalska</w:t>
      </w:r>
      <w:proofErr w:type="spellEnd"/>
      <w:r w:rsidRPr="00AB5AFE">
        <w:rPr>
          <w:rFonts w:ascii="Times New Roman" w:hAnsi="Times New Roman" w:cs="Times New Roman"/>
          <w:iCs/>
          <w:sz w:val="20"/>
          <w:szCs w:val="20"/>
        </w:rPr>
        <w:t xml:space="preserve">-Smith, M. J., Sander, E. L., Pascual, M., &amp; </w:t>
      </w:r>
      <w:proofErr w:type="spellStart"/>
      <w:r w:rsidRPr="00AB5AFE">
        <w:rPr>
          <w:rFonts w:ascii="Times New Roman" w:hAnsi="Times New Roman" w:cs="Times New Roman"/>
          <w:iCs/>
          <w:sz w:val="20"/>
          <w:szCs w:val="20"/>
        </w:rPr>
        <w:t>Bauch</w:t>
      </w:r>
      <w:proofErr w:type="spellEnd"/>
      <w:r w:rsidRPr="00AB5AFE">
        <w:rPr>
          <w:rFonts w:ascii="Times New Roman" w:hAnsi="Times New Roman" w:cs="Times New Roman"/>
          <w:iCs/>
          <w:sz w:val="20"/>
          <w:szCs w:val="20"/>
        </w:rPr>
        <w:t>, C. T. (2022)</w:t>
      </w:r>
      <w:r w:rsidRPr="0057760B">
        <w:rPr>
          <w:rFonts w:ascii="Times New Roman" w:hAnsi="Times New Roman" w:cs="Times New Roman"/>
          <w:iCs/>
          <w:sz w:val="20"/>
          <w:szCs w:val="20"/>
        </w:rPr>
        <w:t>]. A coupled TRTA/CSCP system consists of one TRTA, an</w:t>
      </w:r>
      <w:r>
        <w:rPr>
          <w:rFonts w:ascii="Times New Roman" w:hAnsi="Times New Roman" w:cs="Times New Roman"/>
          <w:iCs/>
          <w:sz w:val="20"/>
          <w:szCs w:val="20"/>
        </w:rPr>
        <w:t>d an</w:t>
      </w:r>
      <w:r w:rsidRPr="0057760B">
        <w:rPr>
          <w:rFonts w:ascii="Times New Roman" w:hAnsi="Times New Roman" w:cs="Times New Roman"/>
          <w:iCs/>
          <w:sz w:val="20"/>
          <w:szCs w:val="20"/>
        </w:rPr>
        <w:t xml:space="preserve"> associated CSCP</w:t>
      </w:r>
      <w:r>
        <w:rPr>
          <w:rFonts w:ascii="Times New Roman" w:hAnsi="Times New Roman" w:cs="Times New Roman"/>
          <w:iCs/>
          <w:sz w:val="20"/>
          <w:szCs w:val="20"/>
        </w:rPr>
        <w:t xml:space="preserve"> coupled by a seeding function </w:t>
      </w:r>
      <m:oMath>
        <m:r>
          <w:rPr>
            <w:rFonts w:ascii="Cambria Math" w:hAnsi="Cambria Math" w:cs="Times New Roman"/>
            <w:sz w:val="20"/>
            <w:szCs w:val="20"/>
          </w:rPr>
          <m:t>κ</m:t>
        </m:r>
        <m:d>
          <m:dPr>
            <m:ctrlPr>
              <w:rPr>
                <w:rFonts w:ascii="Cambria Math" w:hAnsi="Cambria Math" w:cs="Times New Roman"/>
                <w:iCs/>
                <w:sz w:val="20"/>
                <w:szCs w:val="20"/>
              </w:rPr>
            </m:ctrlPr>
          </m:dPr>
          <m:e>
            <m:r>
              <w:rPr>
                <w:rFonts w:ascii="Cambria Math" w:hAnsi="Cambria Math" w:cs="Times New Roman"/>
                <w:sz w:val="20"/>
                <w:szCs w:val="20"/>
              </w:rPr>
              <m:t>t</m:t>
            </m:r>
          </m:e>
        </m:d>
        <m:r>
          <m:rPr>
            <m:nor/>
          </m:rPr>
          <w:rPr>
            <w:rFonts w:ascii="Times New Roman" w:hAnsi="Times New Roman" w:cs="Times New Roman"/>
            <w:iCs/>
            <w:sz w:val="20"/>
            <w:szCs w:val="20"/>
          </w:rPr>
          <m:t xml:space="preserve">:= </m:t>
        </m:r>
        <m:sSub>
          <m:sSubPr>
            <m:ctrlPr>
              <w:rPr>
                <w:rFonts w:ascii="Cambria Math" w:hAnsi="Cambria Math" w:cs="Times New Roman"/>
                <w:iCs/>
                <w:sz w:val="20"/>
                <w:szCs w:val="20"/>
              </w:rPr>
            </m:ctrlPr>
          </m:sSubPr>
          <m:e>
            <m:r>
              <w:rPr>
                <w:rFonts w:ascii="Cambria Math" w:hAnsi="Cambria Math" w:cs="Times New Roman"/>
                <w:sz w:val="20"/>
                <w:szCs w:val="20"/>
              </w:rPr>
              <m:t>α</m:t>
            </m:r>
            <m:r>
              <m:rPr>
                <m:nor/>
              </m:rPr>
              <w:rPr>
                <w:rFonts w:ascii="Cambria Math" w:hAnsi="Cambria Math" w:cs="Times New Roman"/>
                <w:sz w:val="20"/>
                <w:szCs w:val="20"/>
              </w:rPr>
              <m:t>⋅</m:t>
            </m:r>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acc>
              <m:accPr>
                <m:ctrlPr>
                  <w:rPr>
                    <w:rFonts w:ascii="Cambria Math" w:hAnsi="Cambria Math" w:cs="Times New Roman"/>
                    <w:iCs/>
                    <w:sz w:val="20"/>
                    <w:szCs w:val="20"/>
                  </w:rPr>
                </m:ctrlPr>
              </m:accPr>
              <m:e>
                <m:r>
                  <w:rPr>
                    <w:rFonts w:ascii="Cambria Math" w:hAnsi="Cambria Math" w:cs="Times New Roman"/>
                    <w:sz w:val="20"/>
                    <w:szCs w:val="20"/>
                  </w:rPr>
                  <m:t>G</m:t>
                </m:r>
              </m:e>
            </m:acc>
            <m:r>
              <m:rPr>
                <m:sty m:val="p"/>
              </m:rPr>
              <w:rPr>
                <w:rFonts w:ascii="Cambria Math" w:hAnsi="Cambria Math" w:cs="Times New Roman"/>
                <w:sz w:val="20"/>
                <w:szCs w:val="20"/>
              </w:rPr>
              <m:t>,</m:t>
            </m:r>
            <m:r>
              <w:rPr>
                <w:rFonts w:ascii="Cambria Math" w:hAnsi="Cambria Math" w:cs="Times New Roman"/>
                <w:sz w:val="20"/>
                <w:szCs w:val="20"/>
              </w:rPr>
              <m:t>w</m:t>
            </m:r>
          </m:sub>
        </m:sSub>
        <m:d>
          <m:dPr>
            <m:ctrlPr>
              <w:rPr>
                <w:rFonts w:ascii="Cambria Math" w:hAnsi="Cambria Math" w:cs="Times New Roman"/>
                <w:iCs/>
                <w:sz w:val="20"/>
                <w:szCs w:val="20"/>
              </w:rPr>
            </m:ctrlPr>
          </m:dPr>
          <m:e>
            <m:r>
              <w:rPr>
                <w:rFonts w:ascii="Cambria Math" w:hAnsi="Cambria Math" w:cs="Times New Roman"/>
                <w:sz w:val="20"/>
                <w:szCs w:val="20"/>
              </w:rPr>
              <m:t>t</m:t>
            </m:r>
          </m:e>
        </m:d>
      </m:oMath>
      <w:r>
        <w:rPr>
          <w:rFonts w:ascii="Times New Roman" w:hAnsi="Times New Roman" w:cs="Times New Roman"/>
          <w:iCs/>
          <w:sz w:val="20"/>
          <w:szCs w:val="20"/>
        </w:rPr>
        <w:t xml:space="preserve"> for single strain, and </w:t>
      </w:r>
      <m:oMath>
        <m:sSub>
          <m:sSubPr>
            <m:ctrlPr>
              <w:rPr>
                <w:rFonts w:ascii="Cambria Math" w:hAnsi="Cambria Math" w:cs="Times New Roman"/>
                <w:iCs/>
                <w:sz w:val="20"/>
                <w:szCs w:val="20"/>
              </w:rPr>
            </m:ctrlPr>
          </m:sSubPr>
          <m:e>
            <m:r>
              <w:rPr>
                <w:rFonts w:ascii="Cambria Math" w:hAnsi="Cambria Math" w:cs="Times New Roman"/>
                <w:sz w:val="20"/>
                <w:szCs w:val="20"/>
              </w:rPr>
              <m:t>κ</m:t>
            </m:r>
          </m:e>
          <m:sub>
            <m:r>
              <w:rPr>
                <w:rFonts w:ascii="Cambria Math" w:hAnsi="Cambria Math" w:cs="Times New Roman"/>
                <w:sz w:val="20"/>
                <w:szCs w:val="20"/>
              </w:rPr>
              <m:t>X</m:t>
            </m:r>
          </m:sub>
        </m:sSub>
        <m:d>
          <m:dPr>
            <m:ctrlPr>
              <w:rPr>
                <w:rFonts w:ascii="Cambria Math" w:hAnsi="Cambria Math" w:cs="Times New Roman"/>
                <w:iCs/>
                <w:sz w:val="20"/>
                <w:szCs w:val="20"/>
              </w:rPr>
            </m:ctrlPr>
          </m:dPr>
          <m:e>
            <m:r>
              <w:rPr>
                <w:rFonts w:ascii="Cambria Math" w:hAnsi="Cambria Math" w:cs="Times New Roman"/>
                <w:sz w:val="20"/>
                <w:szCs w:val="20"/>
              </w:rPr>
              <m:t>t</m:t>
            </m:r>
          </m:e>
        </m:d>
        <m:r>
          <m:rPr>
            <m:nor/>
          </m:rPr>
          <w:rPr>
            <w:rFonts w:ascii="Cambria Math" w:hAnsi="Cambria Math" w:cs="Cambria Math"/>
            <w:iCs/>
            <w:sz w:val="20"/>
            <w:szCs w:val="20"/>
          </w:rPr>
          <m:t>≔</m:t>
        </m:r>
        <m:r>
          <m:rPr>
            <m:nor/>
          </m:rPr>
          <w:rPr>
            <w:rFonts w:ascii="Times New Roman" w:hAnsi="Times New Roman" w:cs="Times New Roman"/>
            <w:iCs/>
            <w:sz w:val="20"/>
            <w:szCs w:val="20"/>
          </w:rPr>
          <m:t xml:space="preserve"> </m:t>
        </m:r>
        <m:sSub>
          <m:sSubPr>
            <m:ctrlPr>
              <w:rPr>
                <w:rFonts w:ascii="Cambria Math" w:hAnsi="Cambria Math" w:cs="Times New Roman"/>
                <w:iCs/>
                <w:sz w:val="20"/>
                <w:szCs w:val="20"/>
              </w:rPr>
            </m:ctrlPr>
          </m:sSubPr>
          <m:e>
            <m:r>
              <w:rPr>
                <w:rFonts w:ascii="Cambria Math" w:hAnsi="Cambria Math" w:cs="Times New Roman"/>
                <w:sz w:val="20"/>
                <w:szCs w:val="20"/>
              </w:rPr>
              <m:t>α</m:t>
            </m:r>
            <m:r>
              <m:rPr>
                <m:nor/>
              </m:rPr>
              <w:rPr>
                <w:rFonts w:ascii="Cambria Math" w:hAnsi="Cambria Math" w:cs="Times New Roman"/>
                <w:sz w:val="20"/>
                <w:szCs w:val="20"/>
              </w:rPr>
              <m:t>⋅</m:t>
            </m:r>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acc>
              <m:accPr>
                <m:ctrlPr>
                  <w:rPr>
                    <w:rFonts w:ascii="Cambria Math" w:hAnsi="Cambria Math" w:cs="Times New Roman"/>
                    <w:iCs/>
                    <w:sz w:val="20"/>
                    <w:szCs w:val="20"/>
                  </w:rPr>
                </m:ctrlPr>
              </m:accPr>
              <m:e>
                <m:r>
                  <w:rPr>
                    <w:rFonts w:ascii="Cambria Math" w:hAnsi="Cambria Math" w:cs="Times New Roman"/>
                    <w:sz w:val="20"/>
                    <w:szCs w:val="20"/>
                  </w:rPr>
                  <m:t>G</m:t>
                </m:r>
              </m:e>
            </m:acc>
            <m:r>
              <m:rPr>
                <m:sty m:val="p"/>
              </m:rPr>
              <w:rPr>
                <w:rFonts w:ascii="Cambria Math" w:hAnsi="Cambria Math" w:cs="Times New Roman"/>
                <w:sz w:val="20"/>
                <w:szCs w:val="20"/>
              </w:rPr>
              <m:t>,</m:t>
            </m:r>
            <m:r>
              <w:rPr>
                <w:rFonts w:ascii="Cambria Math" w:hAnsi="Cambria Math" w:cs="Times New Roman"/>
                <w:sz w:val="20"/>
                <w:szCs w:val="20"/>
              </w:rPr>
              <m:t>w</m:t>
            </m:r>
          </m:sub>
        </m:sSub>
        <m:d>
          <m:dPr>
            <m:ctrlPr>
              <w:rPr>
                <w:rFonts w:ascii="Cambria Math" w:hAnsi="Cambria Math" w:cs="Times New Roman"/>
                <w:iCs/>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sSub>
          <m:sSubPr>
            <m:ctrlPr>
              <w:rPr>
                <w:rFonts w:ascii="Cambria Math" w:hAnsi="Cambria Math" w:cs="Times New Roman"/>
                <w:iCs/>
                <w:sz w:val="20"/>
                <w:szCs w:val="20"/>
              </w:rPr>
            </m:ctrlPr>
          </m:sSubPr>
          <m:e>
            <m:r>
              <w:rPr>
                <w:rFonts w:ascii="Cambria Math" w:hAnsi="Cambria Math" w:cs="Times New Roman"/>
                <w:sz w:val="20"/>
                <w:szCs w:val="20"/>
              </w:rPr>
              <m:t>κ</m:t>
            </m:r>
          </m:e>
          <m:sub>
            <m:r>
              <w:rPr>
                <w:rFonts w:ascii="Cambria Math" w:hAnsi="Cambria Math" w:cs="Times New Roman"/>
                <w:sz w:val="20"/>
                <w:szCs w:val="20"/>
              </w:rPr>
              <m:t>Y</m:t>
            </m:r>
          </m:sub>
        </m:sSub>
        <m:d>
          <m:dPr>
            <m:ctrlPr>
              <w:rPr>
                <w:rFonts w:ascii="Cambria Math" w:hAnsi="Cambria Math" w:cs="Times New Roman"/>
                <w:iCs/>
                <w:sz w:val="20"/>
                <w:szCs w:val="20"/>
              </w:rPr>
            </m:ctrlPr>
          </m:dPr>
          <m:e>
            <m:r>
              <w:rPr>
                <w:rFonts w:ascii="Cambria Math" w:hAnsi="Cambria Math" w:cs="Times New Roman"/>
                <w:sz w:val="20"/>
                <w:szCs w:val="20"/>
              </w:rPr>
              <m:t>t</m:t>
            </m:r>
          </m:e>
        </m:d>
        <m:r>
          <m:rPr>
            <m:nor/>
          </m:rPr>
          <w:rPr>
            <w:rFonts w:ascii="Cambria Math" w:hAnsi="Cambria Math" w:cs="Cambria Math"/>
            <w:iCs/>
            <w:sz w:val="20"/>
            <w:szCs w:val="20"/>
          </w:rPr>
          <m:t>≔</m:t>
        </m:r>
        <m:r>
          <m:rPr>
            <m:nor/>
          </m:rPr>
          <w:rPr>
            <w:rFonts w:ascii="Times New Roman" w:hAnsi="Times New Roman" w:cs="Times New Roman"/>
            <w:iCs/>
            <w:sz w:val="20"/>
            <w:szCs w:val="20"/>
          </w:rPr>
          <m:t xml:space="preserve"> </m:t>
        </m:r>
        <m:sSub>
          <m:sSubPr>
            <m:ctrlPr>
              <w:rPr>
                <w:rFonts w:ascii="Cambria Math" w:hAnsi="Cambria Math" w:cs="Times New Roman"/>
                <w:iCs/>
                <w:sz w:val="20"/>
                <w:szCs w:val="20"/>
              </w:rPr>
            </m:ctrlPr>
          </m:sSubPr>
          <m:e>
            <m:r>
              <w:rPr>
                <w:rFonts w:ascii="Cambria Math" w:hAnsi="Cambria Math" w:cs="Times New Roman"/>
                <w:sz w:val="20"/>
                <w:szCs w:val="20"/>
              </w:rPr>
              <m:t>α</m:t>
            </m:r>
            <m:r>
              <m:rPr>
                <m:nor/>
              </m:rPr>
              <w:rPr>
                <w:rFonts w:ascii="Cambria Math" w:hAnsi="Cambria Math" w:cs="Times New Roman"/>
                <w:sz w:val="20"/>
                <w:szCs w:val="20"/>
              </w:rPr>
              <m:t>⋅</m:t>
            </m:r>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acc>
              <m:accPr>
                <m:ctrlPr>
                  <w:rPr>
                    <w:rFonts w:ascii="Cambria Math" w:hAnsi="Cambria Math" w:cs="Times New Roman"/>
                    <w:iCs/>
                    <w:sz w:val="20"/>
                    <w:szCs w:val="20"/>
                  </w:rPr>
                </m:ctrlPr>
              </m:accPr>
              <m:e>
                <m:r>
                  <w:rPr>
                    <w:rFonts w:ascii="Cambria Math" w:hAnsi="Cambria Math" w:cs="Times New Roman"/>
                    <w:sz w:val="20"/>
                    <w:szCs w:val="20"/>
                  </w:rPr>
                  <m:t>G</m:t>
                </m:r>
              </m:e>
            </m:acc>
            <m:r>
              <m:rPr>
                <m:sty m:val="p"/>
              </m:rPr>
              <w:rPr>
                <w:rFonts w:ascii="Cambria Math" w:hAnsi="Cambria Math" w:cs="Times New Roman"/>
                <w:sz w:val="20"/>
                <w:szCs w:val="20"/>
              </w:rPr>
              <m:t>,</m:t>
            </m:r>
            <m:r>
              <w:rPr>
                <w:rFonts w:ascii="Cambria Math" w:hAnsi="Cambria Math" w:cs="Times New Roman"/>
                <w:sz w:val="20"/>
                <w:szCs w:val="20"/>
              </w:rPr>
              <m:t>w</m:t>
            </m:r>
          </m:sub>
        </m:sSub>
        <m:d>
          <m:dPr>
            <m:ctrlPr>
              <w:rPr>
                <w:rFonts w:ascii="Cambria Math" w:hAnsi="Cambria Math" w:cs="Times New Roman"/>
                <w:iCs/>
                <w:sz w:val="20"/>
                <w:szCs w:val="20"/>
              </w:rPr>
            </m:ctrlPr>
          </m:dPr>
          <m:e>
            <m:r>
              <w:rPr>
                <w:rFonts w:ascii="Cambria Math" w:hAnsi="Cambria Math" w:cs="Times New Roman"/>
                <w:sz w:val="20"/>
                <w:szCs w:val="20"/>
              </w:rPr>
              <m:t>t</m:t>
            </m:r>
          </m:e>
        </m:d>
      </m:oMath>
      <w:r>
        <w:rPr>
          <w:rFonts w:ascii="Times New Roman" w:hAnsi="Times New Roman" w:cs="Times New Roman"/>
          <w:iCs/>
          <w:sz w:val="20"/>
          <w:szCs w:val="20"/>
        </w:rPr>
        <w:t xml:space="preserve"> for the two-strain extension, where t</w:t>
      </w:r>
      <w:r w:rsidRPr="00FC030D">
        <w:rPr>
          <w:rFonts w:ascii="Times New Roman" w:hAnsi="Times New Roman" w:cs="Times New Roman"/>
          <w:iCs/>
          <w:sz w:val="20"/>
          <w:szCs w:val="20"/>
        </w:rPr>
        <w:t xml:space="preserve">he coupling coefficient </w:t>
      </w:r>
      <m:oMath>
        <m:r>
          <w:rPr>
            <w:rFonts w:ascii="Cambria Math" w:hAnsi="Cambria Math" w:cs="Times New Roman"/>
            <w:sz w:val="20"/>
            <w:szCs w:val="20"/>
          </w:rPr>
          <m:t>α</m:t>
        </m:r>
      </m:oMath>
      <w:r>
        <w:rPr>
          <w:rFonts w:ascii="Times New Roman" w:hAnsi="Times New Roman" w:cs="Times New Roman"/>
          <w:sz w:val="20"/>
          <w:szCs w:val="20"/>
        </w:rPr>
        <w:t xml:space="preserve"> </w:t>
      </w:r>
      <w:r w:rsidRPr="00FC030D">
        <w:rPr>
          <w:rFonts w:ascii="Times New Roman" w:hAnsi="Times New Roman" w:cs="Times New Roman"/>
          <w:iCs/>
          <w:sz w:val="20"/>
          <w:szCs w:val="20"/>
        </w:rPr>
        <w:t>converts aggregate infectious activity in the TRTA into the expected number of newly seeded CSCP clusters per update step.</w:t>
      </w:r>
      <w:r>
        <w:rPr>
          <w:rFonts w:ascii="Times New Roman" w:hAnsi="Times New Roman" w:cs="Times New Roman"/>
          <w:iCs/>
          <w:sz w:val="20"/>
          <w:szCs w:val="20"/>
        </w:rPr>
        <w:t xml:space="preserve"> This allows to address two aspects of system dynamics; expected cascade sizes, corresponding to seeding amplification, and the relation between TRTU trajectories through the state space and CSCP-trajectories through the cascade abundance field. These aspects can be analyzed without defining sizes of sink- and source-populations. </w:t>
      </w:r>
    </w:p>
    <w:p w14:paraId="0B271762" w14:textId="77777777" w:rsidR="003C7D7C" w:rsidRPr="00FA3EF6" w:rsidRDefault="003C7D7C" w:rsidP="003C7D7C">
      <w:pPr>
        <w:pBdr>
          <w:top w:val="nil"/>
          <w:left w:val="nil"/>
          <w:bottom w:val="nil"/>
          <w:right w:val="nil"/>
          <w:between w:val="nil"/>
        </w:pBdr>
        <w:tabs>
          <w:tab w:val="center" w:pos="4536"/>
        </w:tabs>
        <w:jc w:val="both"/>
        <w:rPr>
          <w:rFonts w:ascii="Times New Roman" w:hAnsi="Times New Roman" w:cs="Times New Roman"/>
          <w:b/>
          <w:bCs/>
          <w:iCs/>
          <w:sz w:val="20"/>
          <w:szCs w:val="20"/>
        </w:rPr>
      </w:pPr>
      <w:r w:rsidRPr="00FA3EF6">
        <w:rPr>
          <w:rFonts w:ascii="Times New Roman" w:hAnsi="Times New Roman" w:cs="Times New Roman"/>
          <w:iCs/>
          <w:sz w:val="20"/>
          <w:szCs w:val="20"/>
          <w:u w:val="single"/>
        </w:rPr>
        <w:t>Perturbation and shift extension:</w:t>
      </w:r>
      <w:r>
        <w:rPr>
          <w:rFonts w:ascii="Times New Roman" w:hAnsi="Times New Roman" w:cs="Times New Roman"/>
          <w:iCs/>
          <w:sz w:val="20"/>
          <w:szCs w:val="20"/>
        </w:rPr>
        <w:t xml:space="preserve"> </w:t>
      </w:r>
      <w:r w:rsidRPr="00AC5845">
        <w:rPr>
          <w:rFonts w:ascii="Times New Roman" w:hAnsi="Times New Roman" w:cs="Times New Roman"/>
          <w:iCs/>
          <w:sz w:val="20"/>
          <w:szCs w:val="20"/>
        </w:rPr>
        <w:t xml:space="preserve">We will consider perturbations and shifts of constraints to analyze the fadeout of perturbations and effects of environmental changes. For this purpose, we consider </w:t>
      </w:r>
      <w:r>
        <w:rPr>
          <w:rFonts w:ascii="Times New Roman" w:hAnsi="Times New Roman" w:cs="Times New Roman"/>
          <w:iCs/>
          <w:sz w:val="20"/>
          <w:szCs w:val="20"/>
        </w:rPr>
        <w:t>TRTA</w:t>
      </w:r>
      <w:r w:rsidRPr="00AC5845">
        <w:rPr>
          <w:rFonts w:ascii="Times New Roman" w:hAnsi="Times New Roman" w:cs="Times New Roman"/>
          <w:iCs/>
          <w:sz w:val="20"/>
          <w:szCs w:val="20"/>
        </w:rPr>
        <w:t xml:space="preserve">/CSCP system dynamics starting at a point that does not correspond to the result of seeding with the parameters of the subsequent dynamics. </w:t>
      </w:r>
    </w:p>
    <w:p w14:paraId="75B8BA54" w14:textId="77777777" w:rsidR="003C7D7C" w:rsidRPr="00AC5845" w:rsidRDefault="003C7D7C" w:rsidP="003C7D7C">
      <w:pPr>
        <w:pStyle w:val="Heading2"/>
        <w:numPr>
          <w:ilvl w:val="1"/>
          <w:numId w:val="3"/>
        </w:numPr>
        <w:tabs>
          <w:tab w:val="num" w:pos="360"/>
        </w:tabs>
        <w:ind w:left="0" w:firstLine="0"/>
        <w:rPr>
          <w:rFonts w:ascii="Calibri" w:hAnsi="Calibri" w:cs="Calibri"/>
        </w:rPr>
      </w:pPr>
      <w:r w:rsidRPr="00AC5845">
        <w:rPr>
          <w:rFonts w:ascii="Calibri" w:hAnsi="Calibri" w:cs="Calibri"/>
        </w:rPr>
        <w:t>Excluded aspects</w:t>
      </w:r>
    </w:p>
    <w:p w14:paraId="4AD11D67" w14:textId="77777777" w:rsidR="003C7D7C" w:rsidRDefault="003C7D7C" w:rsidP="003C7D7C">
      <w:pPr>
        <w:pBdr>
          <w:top w:val="nil"/>
          <w:left w:val="nil"/>
          <w:bottom w:val="nil"/>
          <w:right w:val="nil"/>
          <w:between w:val="nil"/>
        </w:pBdr>
        <w:tabs>
          <w:tab w:val="center" w:pos="4536"/>
        </w:tabs>
        <w:jc w:val="both"/>
        <w:rPr>
          <w:rFonts w:ascii="Times New Roman" w:hAnsi="Times New Roman" w:cs="Times New Roman"/>
          <w:iCs/>
          <w:sz w:val="20"/>
          <w:szCs w:val="20"/>
        </w:rPr>
      </w:pPr>
      <w:r w:rsidRPr="00AC5845">
        <w:rPr>
          <w:rFonts w:ascii="Times New Roman" w:hAnsi="Times New Roman" w:cs="Times New Roman"/>
          <w:iCs/>
          <w:sz w:val="20"/>
          <w:szCs w:val="20"/>
        </w:rPr>
        <w:t xml:space="preserve">We deliberately omit several relevant features of natural epidemiological systems in order to isolate the basic mechanism of interest. </w:t>
      </w:r>
    </w:p>
    <w:p w14:paraId="5361E00B" w14:textId="45D58FC9" w:rsidR="003C7D7C" w:rsidRDefault="003C7D7C" w:rsidP="003C7D7C">
      <w:pPr>
        <w:pBdr>
          <w:top w:val="nil"/>
          <w:left w:val="nil"/>
          <w:bottom w:val="nil"/>
          <w:right w:val="nil"/>
          <w:between w:val="nil"/>
        </w:pBdr>
        <w:tabs>
          <w:tab w:val="center" w:pos="4536"/>
        </w:tabs>
        <w:jc w:val="both"/>
        <w:rPr>
          <w:rFonts w:ascii="Times New Roman" w:hAnsi="Times New Roman" w:cs="Times New Roman"/>
          <w:iCs/>
          <w:sz w:val="20"/>
          <w:szCs w:val="20"/>
        </w:rPr>
      </w:pPr>
      <w:r>
        <w:rPr>
          <w:rFonts w:ascii="Times New Roman" w:hAnsi="Times New Roman" w:cs="Times New Roman"/>
          <w:iCs/>
          <w:sz w:val="20"/>
          <w:szCs w:val="20"/>
        </w:rPr>
        <w:t>First, the model focuses exclusively on aspects of the spread dynamics which do not depend on increase of immunity, whether infection-driven or by vaccination. It therefore can, by construction, not describe how such growth of immunity can reduce prevalence or possibly drive a virus to extinction.</w:t>
      </w:r>
      <w:r w:rsidR="0085269F">
        <w:rPr>
          <w:rFonts w:ascii="Times New Roman" w:hAnsi="Times New Roman" w:cs="Times New Roman"/>
          <w:iCs/>
          <w:sz w:val="20"/>
          <w:szCs w:val="20"/>
        </w:rPr>
        <w:t xml:space="preserve"> </w:t>
      </w:r>
      <w:r w:rsidR="00CC1193">
        <w:rPr>
          <w:rFonts w:ascii="Times New Roman" w:hAnsi="Times New Roman" w:cs="Times New Roman"/>
          <w:iCs/>
          <w:sz w:val="20"/>
          <w:szCs w:val="20"/>
        </w:rPr>
        <w:t xml:space="preserve">The rationale is that we </w:t>
      </w:r>
      <w:r w:rsidR="008A664F">
        <w:rPr>
          <w:rFonts w:ascii="Times New Roman" w:hAnsi="Times New Roman" w:cs="Times New Roman"/>
          <w:iCs/>
          <w:sz w:val="20"/>
          <w:szCs w:val="20"/>
        </w:rPr>
        <w:t>show the possibility for a deterministic mechanism t</w:t>
      </w:r>
      <w:r w:rsidR="00887CCB">
        <w:rPr>
          <w:rFonts w:ascii="Times New Roman" w:hAnsi="Times New Roman" w:cs="Times New Roman"/>
          <w:iCs/>
          <w:sz w:val="20"/>
          <w:szCs w:val="20"/>
        </w:rPr>
        <w:t>hat does not depend on reduction of susceptibili</w:t>
      </w:r>
      <w:r w:rsidR="00BC1E0F">
        <w:rPr>
          <w:rFonts w:ascii="Times New Roman" w:hAnsi="Times New Roman" w:cs="Times New Roman"/>
          <w:iCs/>
          <w:sz w:val="20"/>
          <w:szCs w:val="20"/>
        </w:rPr>
        <w:t xml:space="preserve">ty in the broader </w:t>
      </w:r>
      <w:r w:rsidR="00C9559E">
        <w:rPr>
          <w:rFonts w:ascii="Times New Roman" w:hAnsi="Times New Roman" w:cs="Times New Roman"/>
          <w:iCs/>
          <w:sz w:val="20"/>
          <w:szCs w:val="20"/>
        </w:rPr>
        <w:t xml:space="preserve">community </w:t>
      </w:r>
      <w:r w:rsidR="00BC1E0F">
        <w:rPr>
          <w:rFonts w:ascii="Times New Roman" w:hAnsi="Times New Roman" w:cs="Times New Roman"/>
          <w:iCs/>
          <w:sz w:val="20"/>
          <w:szCs w:val="20"/>
        </w:rPr>
        <w:t>or other changes of environmental constraints</w:t>
      </w:r>
      <w:r w:rsidR="00C9559E">
        <w:rPr>
          <w:rFonts w:ascii="Times New Roman" w:hAnsi="Times New Roman" w:cs="Times New Roman"/>
          <w:iCs/>
          <w:sz w:val="20"/>
          <w:szCs w:val="20"/>
        </w:rPr>
        <w:t xml:space="preserve"> to </w:t>
      </w:r>
      <w:r w:rsidR="00701109">
        <w:rPr>
          <w:rFonts w:ascii="Times New Roman" w:hAnsi="Times New Roman" w:cs="Times New Roman"/>
          <w:iCs/>
          <w:sz w:val="20"/>
          <w:szCs w:val="20"/>
        </w:rPr>
        <w:t xml:space="preserve">cause rapid decline of the incumbent strain. </w:t>
      </w:r>
      <w:r w:rsidR="00377C34">
        <w:rPr>
          <w:rFonts w:ascii="Times New Roman" w:hAnsi="Times New Roman" w:cs="Times New Roman"/>
          <w:iCs/>
          <w:sz w:val="20"/>
          <w:szCs w:val="20"/>
        </w:rPr>
        <w:t xml:space="preserve">This, however, does not exclude the possibility of superimposing other </w:t>
      </w:r>
      <w:r w:rsidR="00B12C47">
        <w:rPr>
          <w:rFonts w:ascii="Times New Roman" w:hAnsi="Times New Roman" w:cs="Times New Roman"/>
          <w:iCs/>
          <w:sz w:val="20"/>
          <w:szCs w:val="20"/>
        </w:rPr>
        <w:t xml:space="preserve">factors, such as susceptibility reduction; </w:t>
      </w:r>
      <w:r w:rsidR="004C530B">
        <w:rPr>
          <w:rFonts w:ascii="Times New Roman" w:hAnsi="Times New Roman" w:cs="Times New Roman"/>
          <w:iCs/>
          <w:sz w:val="20"/>
          <w:szCs w:val="20"/>
        </w:rPr>
        <w:t xml:space="preserve">excluding </w:t>
      </w:r>
      <w:r w:rsidR="0050699E">
        <w:rPr>
          <w:rFonts w:ascii="Times New Roman" w:hAnsi="Times New Roman" w:cs="Times New Roman"/>
          <w:iCs/>
          <w:sz w:val="20"/>
          <w:szCs w:val="20"/>
        </w:rPr>
        <w:t>such additional aspects is a modelling decision motivated by th</w:t>
      </w:r>
      <w:r w:rsidR="00757AF7">
        <w:rPr>
          <w:rFonts w:ascii="Times New Roman" w:hAnsi="Times New Roman" w:cs="Times New Roman"/>
          <w:iCs/>
          <w:sz w:val="20"/>
          <w:szCs w:val="20"/>
        </w:rPr>
        <w:t>e aim for simplicity.</w:t>
      </w:r>
    </w:p>
    <w:p w14:paraId="6CDCE7DA" w14:textId="77777777" w:rsidR="003C7D7C" w:rsidRDefault="003C7D7C" w:rsidP="003C7D7C">
      <w:pPr>
        <w:pBdr>
          <w:top w:val="nil"/>
          <w:left w:val="nil"/>
          <w:bottom w:val="nil"/>
          <w:right w:val="nil"/>
          <w:between w:val="nil"/>
        </w:pBdr>
        <w:tabs>
          <w:tab w:val="center" w:pos="4536"/>
        </w:tabs>
        <w:jc w:val="both"/>
        <w:rPr>
          <w:rFonts w:ascii="Times New Roman" w:hAnsi="Times New Roman" w:cs="Times New Roman"/>
          <w:iCs/>
          <w:sz w:val="20"/>
          <w:szCs w:val="20"/>
        </w:rPr>
      </w:pPr>
      <w:r>
        <w:rPr>
          <w:rFonts w:ascii="Times New Roman" w:hAnsi="Times New Roman" w:cs="Times New Roman"/>
          <w:iCs/>
          <w:sz w:val="20"/>
          <w:szCs w:val="20"/>
        </w:rPr>
        <w:t xml:space="preserve">We also do not model competition between strains differing in parameters other than </w:t>
      </w:r>
      <m:oMath>
        <m:sSub>
          <m:sSubPr>
            <m:ctrlPr>
              <w:rPr>
                <w:rFonts w:ascii="Cambria Math" w:hAnsi="Cambria Math" w:cs="Times New Roman"/>
                <w:i/>
                <w:iCs/>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r>
          <w:rPr>
            <w:rFonts w:ascii="Cambria Math" w:hAnsi="Cambria Math" w:cs="Times New Roman"/>
            <w:sz w:val="20"/>
            <w:szCs w:val="20"/>
          </w:rPr>
          <m:t xml:space="preserve">, </m:t>
        </m:r>
        <m:sSub>
          <m:sSubPr>
            <m:ctrlPr>
              <w:rPr>
                <w:rFonts w:ascii="Cambria Math" w:hAnsi="Cambria Math" w:cs="Times New Roman"/>
                <w:i/>
                <w:iCs/>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oMath>
      <w:r>
        <w:rPr>
          <w:rFonts w:ascii="Times New Roman" w:hAnsi="Times New Roman" w:cs="Times New Roman"/>
          <w:iCs/>
          <w:sz w:val="20"/>
          <w:szCs w:val="20"/>
        </w:rPr>
        <w:t>. This ignores a cause for possible co-existence because earlier onset carries more weight in high-turnover TRTUs, so a strain with earlier onset and lower transmissibility may have an advantage in high-turnover TRTUs while the strain with later onset and higher transmissibility has an advantage where turnover rates are lower. Thus, it is only due to a simplifying modelling decision that coexistence does not appear, contrary to models with more complex demographics (Gog &amp; Grenfell, 2002; Martins &amp; Gjini, 2020).</w:t>
      </w:r>
    </w:p>
    <w:p w14:paraId="71B77893" w14:textId="77777777" w:rsidR="003C7D7C" w:rsidRDefault="003C7D7C" w:rsidP="003C7D7C">
      <w:pPr>
        <w:pBdr>
          <w:top w:val="nil"/>
          <w:left w:val="nil"/>
          <w:bottom w:val="nil"/>
          <w:right w:val="nil"/>
          <w:between w:val="nil"/>
        </w:pBdr>
        <w:tabs>
          <w:tab w:val="center" w:pos="4536"/>
        </w:tabs>
        <w:jc w:val="both"/>
        <w:rPr>
          <w:rFonts w:ascii="Times New Roman" w:hAnsi="Times New Roman" w:cs="Times New Roman"/>
          <w:iCs/>
          <w:sz w:val="20"/>
          <w:szCs w:val="20"/>
        </w:rPr>
      </w:pPr>
      <w:r w:rsidRPr="00DC5CDA">
        <w:rPr>
          <w:rFonts w:ascii="Times New Roman" w:hAnsi="Times New Roman" w:cs="Times New Roman"/>
          <w:iCs/>
          <w:sz w:val="20"/>
          <w:szCs w:val="20"/>
        </w:rPr>
        <w:t xml:space="preserve">The model deliberately imposes a simple cluster architecture, which makes it analytically tractable. In </w:t>
      </w:r>
      <w:proofErr w:type="spellStart"/>
      <w:r w:rsidRPr="00DC5CDA">
        <w:rPr>
          <w:rFonts w:ascii="Times New Roman" w:hAnsi="Times New Roman" w:cs="Times New Roman"/>
          <w:iCs/>
          <w:sz w:val="20"/>
          <w:szCs w:val="20"/>
        </w:rPr>
        <w:t>Erdős</w:t>
      </w:r>
      <w:proofErr w:type="spellEnd"/>
      <w:r w:rsidRPr="00DC5CDA">
        <w:rPr>
          <w:rFonts w:ascii="Times New Roman" w:hAnsi="Times New Roman" w:cs="Times New Roman"/>
          <w:iCs/>
          <w:sz w:val="20"/>
          <w:szCs w:val="20"/>
        </w:rPr>
        <w:t>–</w:t>
      </w:r>
      <w:proofErr w:type="spellStart"/>
      <w:r w:rsidRPr="00DC5CDA">
        <w:rPr>
          <w:rFonts w:ascii="Times New Roman" w:hAnsi="Times New Roman" w:cs="Times New Roman"/>
          <w:iCs/>
          <w:sz w:val="20"/>
          <w:szCs w:val="20"/>
        </w:rPr>
        <w:t>Rényi</w:t>
      </w:r>
      <w:proofErr w:type="spellEnd"/>
      <w:r w:rsidRPr="00DC5CDA">
        <w:rPr>
          <w:rFonts w:ascii="Times New Roman" w:hAnsi="Times New Roman" w:cs="Times New Roman"/>
          <w:iCs/>
          <w:sz w:val="20"/>
          <w:szCs w:val="20"/>
        </w:rPr>
        <w:t xml:space="preserve"> and other sparse random networks, however, epidemic or percolation thresholds, component-size distributions, and the numbers of nodes reached at successive graph distances depend on network topology, </w:t>
      </w:r>
      <w:r w:rsidRPr="00DC5CDA">
        <w:rPr>
          <w:rFonts w:ascii="Times New Roman" w:hAnsi="Times New Roman" w:cs="Times New Roman"/>
          <w:iCs/>
          <w:sz w:val="20"/>
          <w:szCs w:val="20"/>
        </w:rPr>
        <w:lastRenderedPageBreak/>
        <w:t xml:space="preserve">including the degree distribution and clustering. The resulting depth profiles of transmission cascades will therefore generally differ from those of the present construction (Newman et al., 2001; Newman, 2002; van der </w:t>
      </w:r>
      <w:proofErr w:type="spellStart"/>
      <w:r w:rsidRPr="00DC5CDA">
        <w:rPr>
          <w:rFonts w:ascii="Times New Roman" w:hAnsi="Times New Roman" w:cs="Times New Roman"/>
          <w:iCs/>
          <w:sz w:val="20"/>
          <w:szCs w:val="20"/>
        </w:rPr>
        <w:t>Hofstad</w:t>
      </w:r>
      <w:proofErr w:type="spellEnd"/>
      <w:r w:rsidRPr="00DC5CDA">
        <w:rPr>
          <w:rFonts w:ascii="Times New Roman" w:hAnsi="Times New Roman" w:cs="Times New Roman"/>
          <w:iCs/>
          <w:sz w:val="20"/>
          <w:szCs w:val="20"/>
        </w:rPr>
        <w:t xml:space="preserve"> et al., 2005; Miller, 2009</w:t>
      </w:r>
      <w:r>
        <w:rPr>
          <w:rFonts w:ascii="Times New Roman" w:hAnsi="Times New Roman" w:cs="Times New Roman"/>
          <w:iCs/>
          <w:sz w:val="20"/>
          <w:szCs w:val="20"/>
        </w:rPr>
        <w:t xml:space="preserve">; </w:t>
      </w:r>
      <w:proofErr w:type="spellStart"/>
      <w:r>
        <w:rPr>
          <w:rFonts w:ascii="Times New Roman" w:hAnsi="Times New Roman" w:cs="Times New Roman"/>
          <w:iCs/>
          <w:sz w:val="20"/>
          <w:szCs w:val="20"/>
        </w:rPr>
        <w:t>Thurner</w:t>
      </w:r>
      <w:proofErr w:type="spellEnd"/>
      <w:r>
        <w:rPr>
          <w:rFonts w:ascii="Times New Roman" w:hAnsi="Times New Roman" w:cs="Times New Roman"/>
          <w:iCs/>
          <w:sz w:val="20"/>
          <w:szCs w:val="20"/>
        </w:rPr>
        <w:t xml:space="preserve"> et al, 2020</w:t>
      </w:r>
      <w:r w:rsidRPr="00DC5CDA">
        <w:rPr>
          <w:rFonts w:ascii="Times New Roman" w:hAnsi="Times New Roman" w:cs="Times New Roman"/>
          <w:iCs/>
          <w:sz w:val="20"/>
          <w:szCs w:val="20"/>
        </w:rPr>
        <w:t xml:space="preserve">). The CSCP model should thus be viewed as a deliberately minimal construction that simultaneously exhibits strong amplification, rapid strain replacement, and decay of perturbations. It establishes the existential result that amplification and responsiveness need not be mutually exclusive, but it is not intended as a literal representation of real contact networks. </w:t>
      </w:r>
    </w:p>
    <w:p w14:paraId="26998C46" w14:textId="77777777" w:rsidR="003C7D7C" w:rsidRPr="00AC5845" w:rsidRDefault="003C7D7C" w:rsidP="003C7D7C">
      <w:pPr>
        <w:pBdr>
          <w:top w:val="nil"/>
          <w:left w:val="nil"/>
          <w:bottom w:val="nil"/>
          <w:right w:val="nil"/>
          <w:between w:val="nil"/>
        </w:pBdr>
        <w:tabs>
          <w:tab w:val="center" w:pos="4536"/>
        </w:tabs>
        <w:jc w:val="both"/>
        <w:rPr>
          <w:rFonts w:ascii="Times New Roman" w:hAnsi="Times New Roman" w:cs="Times New Roman"/>
          <w:iCs/>
          <w:sz w:val="20"/>
          <w:szCs w:val="20"/>
        </w:rPr>
      </w:pPr>
      <w:r>
        <w:rPr>
          <w:rFonts w:ascii="Times New Roman" w:hAnsi="Times New Roman" w:cs="Times New Roman"/>
          <w:iCs/>
          <w:sz w:val="20"/>
          <w:szCs w:val="20"/>
        </w:rPr>
        <w:t xml:space="preserve">We also </w:t>
      </w:r>
      <w:r w:rsidRPr="00AC5845">
        <w:rPr>
          <w:rFonts w:ascii="Times New Roman" w:hAnsi="Times New Roman" w:cs="Times New Roman"/>
          <w:iCs/>
          <w:sz w:val="20"/>
          <w:szCs w:val="20"/>
        </w:rPr>
        <w:t>do</w:t>
      </w:r>
      <w:r>
        <w:rPr>
          <w:rFonts w:ascii="Times New Roman" w:hAnsi="Times New Roman" w:cs="Times New Roman"/>
          <w:iCs/>
          <w:sz w:val="20"/>
          <w:szCs w:val="20"/>
        </w:rPr>
        <w:t xml:space="preserve"> not model</w:t>
      </w:r>
      <w:r w:rsidRPr="00AC5845">
        <w:rPr>
          <w:rFonts w:ascii="Times New Roman" w:hAnsi="Times New Roman" w:cs="Times New Roman"/>
          <w:iCs/>
          <w:sz w:val="20"/>
          <w:szCs w:val="20"/>
        </w:rPr>
        <w:t xml:space="preserve"> differential quarantine or behavioral responses following awareness of infection, although such responses can substantially affect transmission dynamics </w:t>
      </w:r>
      <w:r>
        <w:rPr>
          <w:rFonts w:ascii="Times New Roman" w:hAnsi="Times New Roman" w:cs="Times New Roman"/>
          <w:iCs/>
          <w:sz w:val="20"/>
          <w:szCs w:val="20"/>
        </w:rPr>
        <w:t>(Funk et al, 2010; Gozzi et. al 2024)</w:t>
      </w:r>
      <w:r w:rsidRPr="00AC5845">
        <w:rPr>
          <w:rFonts w:ascii="Times New Roman" w:hAnsi="Times New Roman" w:cs="Times New Roman"/>
          <w:iCs/>
          <w:sz w:val="20"/>
          <w:szCs w:val="20"/>
        </w:rPr>
        <w:t xml:space="preserve">. We also do not model </w:t>
      </w:r>
      <w:r>
        <w:rPr>
          <w:rFonts w:ascii="Times New Roman" w:hAnsi="Times New Roman" w:cs="Times New Roman"/>
          <w:iCs/>
          <w:sz w:val="20"/>
          <w:szCs w:val="20"/>
        </w:rPr>
        <w:t xml:space="preserve">general </w:t>
      </w:r>
      <w:r w:rsidRPr="00AC5845">
        <w:rPr>
          <w:rFonts w:ascii="Times New Roman" w:hAnsi="Times New Roman" w:cs="Times New Roman"/>
          <w:iCs/>
          <w:sz w:val="20"/>
          <w:szCs w:val="20"/>
        </w:rPr>
        <w:t>changes in human contact networks over time</w:t>
      </w:r>
      <w:r>
        <w:rPr>
          <w:rFonts w:ascii="Times New Roman" w:hAnsi="Times New Roman" w:cs="Times New Roman"/>
          <w:iCs/>
          <w:sz w:val="20"/>
          <w:szCs w:val="20"/>
        </w:rPr>
        <w:t xml:space="preserve"> (Pastor-</w:t>
      </w:r>
      <w:proofErr w:type="spellStart"/>
      <w:r>
        <w:rPr>
          <w:rFonts w:ascii="Times New Roman" w:hAnsi="Times New Roman" w:cs="Times New Roman"/>
          <w:iCs/>
          <w:sz w:val="20"/>
          <w:szCs w:val="20"/>
        </w:rPr>
        <w:t>Satorras</w:t>
      </w:r>
      <w:proofErr w:type="spellEnd"/>
      <w:r>
        <w:rPr>
          <w:rFonts w:ascii="Times New Roman" w:hAnsi="Times New Roman" w:cs="Times New Roman"/>
          <w:iCs/>
          <w:sz w:val="20"/>
          <w:szCs w:val="20"/>
        </w:rPr>
        <w:t xml:space="preserve"> et. al, 2015, Eales et al, 2024).</w:t>
      </w:r>
      <w:r w:rsidRPr="00AC5845">
        <w:rPr>
          <w:rFonts w:ascii="Times New Roman" w:hAnsi="Times New Roman" w:cs="Times New Roman"/>
          <w:iCs/>
          <w:sz w:val="20"/>
          <w:szCs w:val="20"/>
        </w:rPr>
        <w:t xml:space="preserve"> </w:t>
      </w:r>
    </w:p>
    <w:p w14:paraId="6BA7306B" w14:textId="77777777" w:rsidR="003C7D7C" w:rsidRDefault="003C7D7C" w:rsidP="003C7D7C">
      <w:pPr>
        <w:pBdr>
          <w:top w:val="nil"/>
          <w:left w:val="nil"/>
          <w:bottom w:val="nil"/>
          <w:right w:val="nil"/>
          <w:between w:val="nil"/>
        </w:pBdr>
        <w:tabs>
          <w:tab w:val="center" w:pos="4536"/>
        </w:tabs>
        <w:jc w:val="both"/>
        <w:rPr>
          <w:rFonts w:ascii="Times New Roman" w:hAnsi="Times New Roman" w:cs="Times New Roman"/>
          <w:iCs/>
          <w:sz w:val="20"/>
          <w:szCs w:val="20"/>
        </w:rPr>
      </w:pPr>
      <w:r w:rsidRPr="00AC5845">
        <w:rPr>
          <w:rFonts w:ascii="Times New Roman" w:hAnsi="Times New Roman" w:cs="Times New Roman"/>
          <w:iCs/>
          <w:sz w:val="20"/>
          <w:szCs w:val="20"/>
        </w:rPr>
        <w:t xml:space="preserve">These modelling decisions </w:t>
      </w:r>
      <w:r>
        <w:rPr>
          <w:rFonts w:ascii="Times New Roman" w:hAnsi="Times New Roman" w:cs="Times New Roman"/>
          <w:iCs/>
          <w:sz w:val="20"/>
          <w:szCs w:val="20"/>
        </w:rPr>
        <w:t xml:space="preserve">entail that </w:t>
      </w:r>
      <w:r w:rsidRPr="00AC5845">
        <w:rPr>
          <w:rFonts w:ascii="Times New Roman" w:hAnsi="Times New Roman" w:cs="Times New Roman"/>
          <w:iCs/>
          <w:sz w:val="20"/>
          <w:szCs w:val="20"/>
        </w:rPr>
        <w:t xml:space="preserve">the model omits features that would be essential for representing any specific natural epidemiological system, </w:t>
      </w:r>
      <w:r>
        <w:rPr>
          <w:rFonts w:ascii="Times New Roman" w:hAnsi="Times New Roman" w:cs="Times New Roman"/>
          <w:iCs/>
          <w:sz w:val="20"/>
          <w:szCs w:val="20"/>
        </w:rPr>
        <w:t>and therefore</w:t>
      </w:r>
      <w:r w:rsidRPr="00AC5845">
        <w:rPr>
          <w:rFonts w:ascii="Times New Roman" w:hAnsi="Times New Roman" w:cs="Times New Roman"/>
          <w:iCs/>
          <w:sz w:val="20"/>
          <w:szCs w:val="20"/>
        </w:rPr>
        <w:t xml:space="preserve"> is not a comprehensive formal representation of natural systems [</w:t>
      </w:r>
      <w:r>
        <w:rPr>
          <w:rFonts w:ascii="Times New Roman" w:hAnsi="Times New Roman" w:cs="Times New Roman"/>
          <w:iCs/>
          <w:sz w:val="20"/>
          <w:szCs w:val="20"/>
        </w:rPr>
        <w:t>Rosen, 1978; Hughes 1997</w:t>
      </w:r>
      <w:r w:rsidRPr="00AC5845">
        <w:rPr>
          <w:rFonts w:ascii="Times New Roman" w:hAnsi="Times New Roman" w:cs="Times New Roman"/>
          <w:iCs/>
          <w:sz w:val="20"/>
          <w:szCs w:val="20"/>
        </w:rPr>
        <w:t>]</w:t>
      </w:r>
      <w:r>
        <w:rPr>
          <w:rFonts w:ascii="Times New Roman" w:hAnsi="Times New Roman" w:cs="Times New Roman"/>
          <w:iCs/>
          <w:sz w:val="20"/>
          <w:szCs w:val="20"/>
        </w:rPr>
        <w:t>.</w:t>
      </w:r>
      <w:r w:rsidRPr="00AC5845">
        <w:rPr>
          <w:rFonts w:ascii="Times New Roman" w:hAnsi="Times New Roman" w:cs="Times New Roman"/>
          <w:iCs/>
          <w:sz w:val="20"/>
          <w:szCs w:val="20"/>
        </w:rPr>
        <w:t xml:space="preserve"> </w:t>
      </w:r>
      <w:r w:rsidRPr="00976D0A">
        <w:rPr>
          <w:rFonts w:ascii="Times New Roman" w:hAnsi="Times New Roman" w:cs="Times New Roman"/>
          <w:iCs/>
          <w:sz w:val="20"/>
          <w:szCs w:val="20"/>
        </w:rPr>
        <w:t>Its relation to real-world epidemic dynamics is therefore compositional rather than representational: it formalizes a restricted mechanism that may contribute to a broader explanation, rather than providing an abstract representation of the full system.</w:t>
      </w:r>
    </w:p>
    <w:p w14:paraId="155B874F" w14:textId="77777777" w:rsidR="000B48DB" w:rsidRPr="00AC5845" w:rsidRDefault="000B48DB" w:rsidP="000B48DB">
      <w:pPr>
        <w:pStyle w:val="Heading1"/>
        <w:numPr>
          <w:ilvl w:val="0"/>
          <w:numId w:val="1"/>
        </w:numPr>
        <w:jc w:val="both"/>
      </w:pPr>
      <w:r w:rsidRPr="00AC5845">
        <w:t>Results</w:t>
      </w:r>
    </w:p>
    <w:p w14:paraId="7362A9B4" w14:textId="77777777" w:rsidR="000B48DB" w:rsidRPr="00AC5845" w:rsidRDefault="000B48DB" w:rsidP="000B48DB">
      <w:pPr>
        <w:pBdr>
          <w:top w:val="nil"/>
          <w:left w:val="nil"/>
          <w:bottom w:val="nil"/>
          <w:right w:val="nil"/>
          <w:between w:val="nil"/>
        </w:pBdr>
        <w:tabs>
          <w:tab w:val="center" w:pos="4536"/>
        </w:tabs>
        <w:jc w:val="both"/>
        <w:rPr>
          <w:rFonts w:ascii="Times New Roman" w:hAnsi="Times New Roman" w:cs="Times New Roman"/>
          <w:iCs/>
          <w:sz w:val="20"/>
          <w:szCs w:val="20"/>
        </w:rPr>
      </w:pPr>
      <w:r w:rsidRPr="00AC5845">
        <w:rPr>
          <w:rFonts w:ascii="Times New Roman" w:hAnsi="Times New Roman" w:cs="Times New Roman"/>
          <w:iCs/>
          <w:sz w:val="20"/>
          <w:szCs w:val="20"/>
        </w:rPr>
        <w:t xml:space="preserve">Corresponding to the layered model structure, the results will also be presented in several sub-sections. First, we present some lemmas characterizing </w:t>
      </w:r>
      <w:r>
        <w:rPr>
          <w:rFonts w:ascii="Times New Roman" w:hAnsi="Times New Roman" w:cs="Times New Roman"/>
          <w:iCs/>
          <w:sz w:val="20"/>
          <w:szCs w:val="20"/>
        </w:rPr>
        <w:t>TRTU</w:t>
      </w:r>
      <w:r w:rsidRPr="00AC5845">
        <w:rPr>
          <w:rFonts w:ascii="Times New Roman" w:hAnsi="Times New Roman" w:cs="Times New Roman"/>
          <w:iCs/>
          <w:sz w:val="20"/>
          <w:szCs w:val="20"/>
        </w:rPr>
        <w:t xml:space="preserve">s and </w:t>
      </w:r>
      <w:r>
        <w:rPr>
          <w:rFonts w:ascii="Times New Roman" w:hAnsi="Times New Roman" w:cs="Times New Roman"/>
          <w:iCs/>
          <w:sz w:val="20"/>
          <w:szCs w:val="20"/>
        </w:rPr>
        <w:t>TRTAs</w:t>
      </w:r>
      <w:r w:rsidRPr="00AC5845">
        <w:rPr>
          <w:rFonts w:ascii="Times New Roman" w:hAnsi="Times New Roman" w:cs="Times New Roman"/>
          <w:iCs/>
          <w:sz w:val="20"/>
          <w:szCs w:val="20"/>
        </w:rPr>
        <w:t>, then CSCPs. Finally, we derive propositions concerning the coupled system.</w:t>
      </w:r>
      <w:r>
        <w:rPr>
          <w:rFonts w:ascii="Times New Roman" w:hAnsi="Times New Roman" w:cs="Times New Roman"/>
          <w:iCs/>
          <w:sz w:val="20"/>
          <w:szCs w:val="20"/>
        </w:rPr>
        <w:t xml:space="preserve"> We skip some purely algebraic steps where we think the completion is clear enough.</w:t>
      </w:r>
    </w:p>
    <w:p w14:paraId="2B154D96" w14:textId="77777777" w:rsidR="000B48DB" w:rsidRPr="006746A5" w:rsidRDefault="000B48DB" w:rsidP="000B48DB">
      <w:pPr>
        <w:pStyle w:val="Heading2"/>
        <w:numPr>
          <w:ilvl w:val="1"/>
          <w:numId w:val="1"/>
        </w:numPr>
      </w:pPr>
      <w:r w:rsidRPr="006746A5">
        <w:t xml:space="preserve">Turnover-renewed transmission units </w:t>
      </w:r>
    </w:p>
    <w:p w14:paraId="6B4E3C3F" w14:textId="77777777" w:rsidR="000B48DB" w:rsidRPr="00AC5845" w:rsidRDefault="000B48DB" w:rsidP="000B48DB">
      <w:pPr>
        <w:pBdr>
          <w:top w:val="nil"/>
          <w:left w:val="nil"/>
          <w:bottom w:val="nil"/>
          <w:right w:val="nil"/>
          <w:between w:val="nil"/>
        </w:pBdr>
        <w:jc w:val="both"/>
        <w:rPr>
          <w:rFonts w:ascii="Times New Roman" w:hAnsi="Times New Roman" w:cs="Times New Roman"/>
          <w:sz w:val="20"/>
          <w:szCs w:val="20"/>
        </w:rPr>
      </w:pPr>
      <w:r w:rsidRPr="00AC5845">
        <w:rPr>
          <w:rFonts w:ascii="Times New Roman" w:hAnsi="Times New Roman" w:cs="Times New Roman"/>
          <w:sz w:val="20"/>
          <w:szCs w:val="20"/>
        </w:rPr>
        <w:t xml:space="preserve">While the patterns sketched in the introduction relate to spread in the broader population, they depend on the underlying seeding function. We will therefore study </w:t>
      </w:r>
      <w:r>
        <w:rPr>
          <w:rFonts w:ascii="Times New Roman" w:hAnsi="Times New Roman" w:cs="Times New Roman"/>
          <w:sz w:val="20"/>
          <w:szCs w:val="20"/>
        </w:rPr>
        <w:t>TRTU</w:t>
      </w:r>
      <w:r w:rsidRPr="00AC5845">
        <w:rPr>
          <w:rFonts w:ascii="Times New Roman" w:hAnsi="Times New Roman" w:cs="Times New Roman"/>
          <w:sz w:val="20"/>
          <w:szCs w:val="20"/>
        </w:rPr>
        <w:t xml:space="preserve"> dynamics first.</w:t>
      </w:r>
    </w:p>
    <w:p w14:paraId="336A250A" w14:textId="77777777" w:rsidR="000B48DB" w:rsidRPr="00902E58" w:rsidRDefault="000B48DB" w:rsidP="00735B4A">
      <w:pPr>
        <w:pStyle w:val="Heading3"/>
        <w:rPr>
          <w:vanish/>
          <w:specVanish/>
        </w:rPr>
      </w:pPr>
      <w:bookmarkStart w:id="3" w:name="_Hlk235041774"/>
      <w:r>
        <w:t>3.1.1</w:t>
      </w:r>
      <w:bookmarkStart w:id="4" w:name="_Hlk234958752"/>
      <w:r>
        <w:tab/>
      </w:r>
      <w:r w:rsidRPr="00902E58">
        <w:t>Lemma (endemicity)</w:t>
      </w:r>
    </w:p>
    <w:p w14:paraId="7652E572" w14:textId="77777777" w:rsidR="005E435B" w:rsidRDefault="000B48DB" w:rsidP="000B48DB">
      <w:pPr>
        <w:rPr>
          <w:rFonts w:ascii="Times New Roman" w:hAnsi="Times New Roman" w:cs="Times New Roman"/>
          <w:sz w:val="20"/>
          <w:szCs w:val="20"/>
        </w:rPr>
      </w:pPr>
      <w:r w:rsidRPr="00902E58">
        <w:rPr>
          <w:rFonts w:ascii="Times New Roman" w:hAnsi="Times New Roman" w:cs="Times New Roman"/>
          <w:sz w:val="20"/>
          <w:szCs w:val="20"/>
        </w:rPr>
        <w:t xml:space="preserve"> </w:t>
      </w:r>
      <w:r>
        <w:rPr>
          <w:rFonts w:ascii="Times New Roman" w:hAnsi="Times New Roman" w:cs="Times New Roman"/>
          <w:sz w:val="20"/>
          <w:szCs w:val="20"/>
        </w:rPr>
        <w:t xml:space="preserve">: </w:t>
      </w:r>
      <w:r w:rsidRPr="00902E58">
        <w:rPr>
          <w:rFonts w:ascii="Times New Roman" w:hAnsi="Times New Roman" w:cs="Times New Roman"/>
          <w:sz w:val="20"/>
          <w:szCs w:val="20"/>
        </w:rPr>
        <w:t>Local instability of the disease-free fixed point and persistence for the recursion defined by the model hold under the following conditions: If</w:t>
      </w:r>
    </w:p>
    <w:p w14:paraId="38063EC5" w14:textId="1CCF0966" w:rsidR="00241713" w:rsidRDefault="00000000" w:rsidP="00241713">
      <w:pPr>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R</m:t>
              </m:r>
            </m:e>
            <m:sub>
              <m:acc>
                <m:accPr>
                  <m:chr m:val="⃗"/>
                  <m:ctrlPr>
                    <w:rPr>
                      <w:rFonts w:ascii="Cambria Math" w:hAnsi="Cambria Math" w:cs="Times New Roman"/>
                      <w:sz w:val="20"/>
                      <w:szCs w:val="20"/>
                    </w:rPr>
                  </m:ctrlPr>
                </m:accPr>
                <m:e>
                  <m:r>
                    <w:rPr>
                      <w:rFonts w:ascii="Cambria Math" w:hAnsi="Cambria Math" w:cs="Times New Roman"/>
                      <w:sz w:val="20"/>
                      <w:szCs w:val="20"/>
                    </w:rPr>
                    <m:t>df</m:t>
                  </m:r>
                </m:e>
              </m:acc>
            </m:sub>
          </m:sSub>
          <m:r>
            <m:rPr>
              <m:sty m:val="p"/>
            </m:rPr>
            <w:rPr>
              <w:rFonts w:ascii="Cambria Math" w:hAnsi="Cambria Math" w:cs="Times New Roman"/>
              <w:sz w:val="20"/>
              <w:szCs w:val="20"/>
            </w:rPr>
            <m:t>:=</m:t>
          </m:r>
          <m:r>
            <w:rPr>
              <w:rFonts w:ascii="Cambria Math" w:hAnsi="Cambria Math" w:cs="Times New Roman"/>
              <w:sz w:val="20"/>
              <w:szCs w:val="20"/>
            </w:rPr>
            <m:t>τ</m:t>
          </m:r>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f>
            <m:fPr>
              <m:ctrlPr>
                <w:rPr>
                  <w:rFonts w:ascii="Cambria Math" w:hAnsi="Cambria Math" w:cs="Times New Roman"/>
                  <w:sz w:val="20"/>
                  <w:szCs w:val="20"/>
                </w:rPr>
              </m:ctrlPr>
            </m:fPr>
            <m:num>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+1</m:t>
                  </m:r>
                </m:sup>
              </m:sSup>
            </m:num>
            <m:den>
              <m:r>
                <w:rPr>
                  <w:rFonts w:ascii="Cambria Math" w:hAnsi="Cambria Math" w:cs="Times New Roman"/>
                  <w:sz w:val="20"/>
                  <w:szCs w:val="20"/>
                </w:rPr>
                <m:t>m</m:t>
              </m:r>
            </m:den>
          </m:f>
          <m:r>
            <m:rPr>
              <m:sty m:val="p"/>
            </m:rPr>
            <w:rPr>
              <w:rFonts w:ascii="Cambria Math" w:hAnsi="Cambria Math" w:cs="Times New Roman"/>
              <w:sz w:val="20"/>
              <w:szCs w:val="20"/>
            </w:rPr>
            <m:t>&gt;1</m:t>
          </m:r>
        </m:oMath>
      </m:oMathPara>
    </w:p>
    <w:p w14:paraId="0A1BB6B2" w14:textId="6062593C" w:rsidR="000B48DB" w:rsidRPr="00902E58" w:rsidRDefault="000B48DB" w:rsidP="000B48DB">
      <w:pPr>
        <w:rPr>
          <w:rFonts w:ascii="Times New Roman" w:hAnsi="Times New Roman" w:cs="Times New Roman"/>
          <w:sz w:val="20"/>
          <w:szCs w:val="20"/>
        </w:rPr>
      </w:pPr>
      <w:r w:rsidRPr="00902E58">
        <w:rPr>
          <w:rFonts w:ascii="Times New Roman" w:hAnsi="Times New Roman" w:cs="Times New Roman"/>
          <w:sz w:val="20"/>
          <w:szCs w:val="20"/>
        </w:rPr>
        <w:t xml:space="preserve">then the disease-free fixed point, which uniquely exists, is locally unstable. Also, </w:t>
      </w:r>
      <m:oMath>
        <m:sSub>
          <m:sSubPr>
            <m:ctrlPr>
              <w:rPr>
                <w:rFonts w:ascii="Cambria Math" w:hAnsi="Cambria Math" w:cs="Times New Roman"/>
                <w:sz w:val="20"/>
                <w:szCs w:val="20"/>
              </w:rPr>
            </m:ctrlPr>
          </m:sSubPr>
          <m:e>
            <m:r>
              <w:rPr>
                <w:rFonts w:ascii="Cambria Math" w:hAnsi="Cambria Math" w:cs="Times New Roman"/>
                <w:sz w:val="20"/>
                <w:szCs w:val="20"/>
              </w:rPr>
              <m:t>R</m:t>
            </m:r>
          </m:e>
          <m:sub>
            <m:acc>
              <m:accPr>
                <m:chr m:val="⃗"/>
                <m:ctrlPr>
                  <w:rPr>
                    <w:rFonts w:ascii="Cambria Math" w:hAnsi="Cambria Math" w:cs="Times New Roman"/>
                    <w:sz w:val="20"/>
                    <w:szCs w:val="20"/>
                  </w:rPr>
                </m:ctrlPr>
              </m:accPr>
              <m:e>
                <m:r>
                  <w:rPr>
                    <w:rFonts w:ascii="Cambria Math" w:hAnsi="Cambria Math" w:cs="Times New Roman"/>
                    <w:sz w:val="20"/>
                    <w:szCs w:val="20"/>
                  </w:rPr>
                  <m:t>df</m:t>
                </m:r>
              </m:e>
            </m:acc>
          </m:sub>
        </m:sSub>
        <m:r>
          <m:rPr>
            <m:sty m:val="p"/>
          </m:rPr>
          <w:rPr>
            <w:rFonts w:ascii="Cambria Math" w:hAnsi="Cambria Math" w:cs="Times New Roman"/>
            <w:sz w:val="20"/>
            <w:szCs w:val="20"/>
          </w:rPr>
          <m:t>&gt;1</m:t>
        </m:r>
      </m:oMath>
      <w:r>
        <w:rPr>
          <w:rFonts w:ascii="Times New Roman" w:hAnsi="Times New Roman" w:cs="Times New Roman"/>
          <w:sz w:val="20"/>
          <w:szCs w:val="20"/>
        </w:rPr>
        <w:t xml:space="preserve"> is sufficient and necessary for</w:t>
      </w:r>
      <w:r w:rsidRPr="00902E58">
        <w:rPr>
          <w:rFonts w:ascii="Times New Roman" w:hAnsi="Times New Roman" w:cs="Times New Roman"/>
          <w:sz w:val="20"/>
          <w:szCs w:val="20"/>
        </w:rPr>
        <w:t xml:space="preserve"> the infection </w:t>
      </w:r>
      <w:r>
        <w:rPr>
          <w:rFonts w:ascii="Times New Roman" w:hAnsi="Times New Roman" w:cs="Times New Roman"/>
          <w:sz w:val="20"/>
          <w:szCs w:val="20"/>
        </w:rPr>
        <w:t>to</w:t>
      </w:r>
      <w:r w:rsidRPr="00902E58">
        <w:rPr>
          <w:rFonts w:ascii="Times New Roman" w:hAnsi="Times New Roman" w:cs="Times New Roman"/>
          <w:sz w:val="20"/>
          <w:szCs w:val="20"/>
        </w:rPr>
        <w:t xml:space="preserve"> persist autonomously after seeding; </w:t>
      </w:r>
      <m:oMath>
        <m:sSub>
          <m:sSubPr>
            <m:ctrlPr>
              <w:rPr>
                <w:rFonts w:ascii="Cambria Math" w:hAnsi="Cambria Math" w:cs="Times New Roman"/>
                <w:sz w:val="20"/>
                <w:szCs w:val="20"/>
              </w:rPr>
            </m:ctrlPr>
          </m:sSubPr>
          <m:e>
            <m:r>
              <w:rPr>
                <w:rFonts w:ascii="Cambria Math" w:hAnsi="Cambria Math" w:cs="Times New Roman"/>
                <w:sz w:val="20"/>
                <w:szCs w:val="20"/>
              </w:rPr>
              <m:t>R</m:t>
            </m:r>
          </m:e>
          <m:sub>
            <m:acc>
              <m:accPr>
                <m:chr m:val="⃗"/>
                <m:ctrlPr>
                  <w:rPr>
                    <w:rFonts w:ascii="Cambria Math" w:hAnsi="Cambria Math" w:cs="Times New Roman"/>
                    <w:sz w:val="20"/>
                    <w:szCs w:val="20"/>
                  </w:rPr>
                </m:ctrlPr>
              </m:accPr>
              <m:e>
                <m:r>
                  <w:rPr>
                    <w:rFonts w:ascii="Cambria Math" w:hAnsi="Cambria Math" w:cs="Times New Roman"/>
                    <w:sz w:val="20"/>
                    <w:szCs w:val="20"/>
                  </w:rPr>
                  <m:t>df</m:t>
                </m:r>
              </m:e>
            </m:acc>
          </m:sub>
        </m:sSub>
        <m:r>
          <m:rPr>
            <m:sty m:val="p"/>
          </m:rPr>
          <w:rPr>
            <w:rFonts w:ascii="Cambria Math" w:hAnsi="Cambria Math" w:cs="Times New Roman"/>
            <w:sz w:val="20"/>
            <w:szCs w:val="20"/>
          </w:rPr>
          <m:t xml:space="preserve">&gt;1⇔ </m:t>
        </m:r>
        <m:func>
          <m:funcPr>
            <m:ctrlPr>
              <w:rPr>
                <w:rFonts w:ascii="Cambria Math" w:eastAsiaTheme="majorEastAsia" w:hAnsi="Cambria Math" w:cs="Times New Roman"/>
                <w:sz w:val="20"/>
                <w:szCs w:val="20"/>
              </w:rPr>
            </m:ctrlPr>
          </m:funcPr>
          <m:fName>
            <m:limLow>
              <m:limLowPr>
                <m:ctrlPr>
                  <w:rPr>
                    <w:rFonts w:ascii="Cambria Math" w:eastAsiaTheme="majorEastAsia" w:hAnsi="Cambria Math" w:cs="Times New Roman"/>
                    <w:sz w:val="20"/>
                    <w:szCs w:val="20"/>
                  </w:rPr>
                </m:ctrlPr>
              </m:limLowPr>
              <m:e>
                <m:func>
                  <m:funcPr>
                    <m:ctrlPr>
                      <w:rPr>
                        <w:rFonts w:ascii="Cambria Math" w:hAnsi="Cambria Math" w:cs="Times New Roman"/>
                        <w:sz w:val="20"/>
                        <w:szCs w:val="20"/>
                      </w:rPr>
                    </m:ctrlPr>
                  </m:funcPr>
                  <m:fName>
                    <m:r>
                      <m:rPr>
                        <m:sty m:val="p"/>
                      </m:rPr>
                      <w:rPr>
                        <w:rFonts w:ascii="Cambria Math" w:hAnsi="Cambria Math" w:cs="Times New Roman"/>
                        <w:sz w:val="20"/>
                        <w:szCs w:val="20"/>
                      </w:rPr>
                      <m:t>lim</m:t>
                    </m:r>
                  </m:fName>
                  <m:e>
                    <m:r>
                      <m:rPr>
                        <m:sty m:val="p"/>
                      </m:rPr>
                      <w:rPr>
                        <w:rFonts w:ascii="Cambria Math" w:hAnsi="Cambria Math" w:cs="Times New Roman"/>
                        <w:sz w:val="20"/>
                        <w:szCs w:val="20"/>
                      </w:rPr>
                      <m:t>inf</m:t>
                    </m:r>
                  </m:e>
                </m:func>
              </m:e>
              <m:lim>
                <m:r>
                  <w:rPr>
                    <w:rFonts w:ascii="Cambria Math" w:hAnsi="Cambria Math" w:cs="Times New Roman"/>
                    <w:sz w:val="20"/>
                    <w:szCs w:val="20"/>
                  </w:rPr>
                  <m:t>t</m:t>
                </m:r>
                <m:r>
                  <m:rPr>
                    <m:sty m:val="p"/>
                  </m:rPr>
                  <w:rPr>
                    <w:rFonts w:ascii="Cambria Math" w:hAnsi="Cambria Math" w:cs="Times New Roman"/>
                    <w:sz w:val="20"/>
                    <w:szCs w:val="20"/>
                  </w:rPr>
                  <m:t>→∞</m:t>
                </m:r>
              </m:lim>
            </m:limLow>
          </m:fName>
          <m:e>
            <m:sSub>
              <m:sSubPr>
                <m:ctrlPr>
                  <w:rPr>
                    <w:rFonts w:ascii="Cambria Math" w:hAnsi="Cambria Math" w:cs="Times New Roman"/>
                    <w:sz w:val="20"/>
                    <w:szCs w:val="20"/>
                  </w:rPr>
                </m:ctrlPr>
              </m:sSubPr>
              <m:e>
                <m:r>
                  <m:rPr>
                    <m:sty m:val="p"/>
                  </m:rPr>
                  <w:rPr>
                    <w:rFonts w:ascii="Cambria Math" w:hAnsi="Cambria Math" w:cs="Times New Roman"/>
                    <w:sz w:val="20"/>
                    <w:szCs w:val="20"/>
                  </w:rPr>
                  <m:t>(</m:t>
                </m:r>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E</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e>
        </m:func>
        <m:r>
          <m:rPr>
            <m:sty m:val="p"/>
          </m:rPr>
          <w:rPr>
            <w:rFonts w:ascii="Cambria Math" w:hAnsi="Cambria Math" w:cs="Times New Roman"/>
            <w:sz w:val="20"/>
            <w:szCs w:val="20"/>
          </w:rPr>
          <m:t>&gt;0)</m:t>
        </m:r>
      </m:oMath>
      <w:r w:rsidRPr="00902E58">
        <w:rPr>
          <w:rFonts w:ascii="Times New Roman" w:hAnsi="Times New Roman" w:cs="Times New Roman"/>
          <w:sz w:val="20"/>
          <w:szCs w:val="20"/>
        </w:rPr>
        <w:t xml:space="preserve">. If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≥2</m:t>
        </m:r>
      </m:oMath>
      <w:r w:rsidRPr="00902E58">
        <w:rPr>
          <w:rFonts w:ascii="Times New Roman" w:hAnsi="Times New Roman" w:cs="Times New Roman"/>
          <w:sz w:val="20"/>
          <w:szCs w:val="20"/>
        </w:rPr>
        <w:t xml:space="preserve"> in addition to </w:t>
      </w:r>
      <m:oMath>
        <m:sSub>
          <m:sSubPr>
            <m:ctrlPr>
              <w:rPr>
                <w:rFonts w:ascii="Cambria Math" w:hAnsi="Cambria Math" w:cs="Times New Roman"/>
                <w:sz w:val="20"/>
                <w:szCs w:val="20"/>
              </w:rPr>
            </m:ctrlPr>
          </m:sSubPr>
          <m:e>
            <m:r>
              <w:rPr>
                <w:rFonts w:ascii="Cambria Math" w:hAnsi="Cambria Math" w:cs="Times New Roman"/>
                <w:sz w:val="20"/>
                <w:szCs w:val="20"/>
              </w:rPr>
              <m:t>R</m:t>
            </m:r>
          </m:e>
          <m:sub>
            <m:acc>
              <m:accPr>
                <m:chr m:val="⃗"/>
                <m:ctrlPr>
                  <w:rPr>
                    <w:rFonts w:ascii="Cambria Math" w:hAnsi="Cambria Math" w:cs="Times New Roman"/>
                    <w:sz w:val="20"/>
                    <w:szCs w:val="20"/>
                  </w:rPr>
                </m:ctrlPr>
              </m:accPr>
              <m:e>
                <m:r>
                  <w:rPr>
                    <w:rFonts w:ascii="Cambria Math" w:hAnsi="Cambria Math" w:cs="Times New Roman"/>
                    <w:sz w:val="20"/>
                    <w:szCs w:val="20"/>
                  </w:rPr>
                  <m:t>df</m:t>
                </m:r>
              </m:e>
            </m:acc>
          </m:sub>
        </m:sSub>
        <m:r>
          <m:rPr>
            <m:sty m:val="p"/>
          </m:rPr>
          <w:rPr>
            <w:rFonts w:ascii="Cambria Math" w:hAnsi="Cambria Math" w:cs="Times New Roman"/>
            <w:sz w:val="20"/>
            <w:szCs w:val="20"/>
          </w:rPr>
          <m:t>&gt;1</m:t>
        </m:r>
      </m:oMath>
      <w:r w:rsidRPr="00902E58">
        <w:rPr>
          <w:rFonts w:ascii="Times New Roman" w:hAnsi="Times New Roman" w:cs="Times New Roman"/>
          <w:sz w:val="20"/>
          <w:szCs w:val="20"/>
        </w:rPr>
        <w:t xml:space="preserve">,  then </w:t>
      </w:r>
      <w:bookmarkStart w:id="5" w:name="_Hlk235038657"/>
      <w:r w:rsidRPr="00902E58">
        <w:rPr>
          <w:rFonts w:ascii="Times New Roman" w:hAnsi="Times New Roman" w:cs="Times New Roman"/>
          <w:sz w:val="20"/>
          <w:szCs w:val="20"/>
        </w:rPr>
        <w:t>the sequence of infectious steps becomes contiguous</w:t>
      </w:r>
      <w:bookmarkEnd w:id="5"/>
      <w:r w:rsidRPr="00902E58">
        <w:rPr>
          <w:rFonts w:ascii="Times New Roman" w:hAnsi="Times New Roman" w:cs="Times New Roman"/>
          <w:sz w:val="20"/>
          <w:szCs w:val="20"/>
        </w:rPr>
        <w:t xml:space="preserve">: </w:t>
      </w:r>
      <m:oMath>
        <m:func>
          <m:funcPr>
            <m:ctrlPr>
              <w:rPr>
                <w:rFonts w:ascii="Cambria Math" w:eastAsiaTheme="majorEastAsia" w:hAnsi="Cambria Math" w:cs="Times New Roman"/>
                <w:sz w:val="20"/>
                <w:szCs w:val="20"/>
              </w:rPr>
            </m:ctrlPr>
          </m:funcPr>
          <m:fName>
            <m:limLow>
              <m:limLowPr>
                <m:ctrlPr>
                  <w:rPr>
                    <w:rFonts w:ascii="Cambria Math" w:eastAsiaTheme="majorEastAsia" w:hAnsi="Cambria Math" w:cs="Times New Roman"/>
                    <w:sz w:val="20"/>
                    <w:szCs w:val="20"/>
                  </w:rPr>
                </m:ctrlPr>
              </m:limLowPr>
              <m:e>
                <m:func>
                  <m:funcPr>
                    <m:ctrlPr>
                      <w:rPr>
                        <w:rFonts w:ascii="Cambria Math" w:hAnsi="Cambria Math" w:cs="Times New Roman"/>
                        <w:sz w:val="20"/>
                        <w:szCs w:val="20"/>
                      </w:rPr>
                    </m:ctrlPr>
                  </m:funcPr>
                  <m:fName>
                    <m:r>
                      <m:rPr>
                        <m:sty m:val="p"/>
                      </m:rPr>
                      <w:rPr>
                        <w:rFonts w:ascii="Cambria Math" w:hAnsi="Cambria Math" w:cs="Times New Roman"/>
                        <w:sz w:val="20"/>
                        <w:szCs w:val="20"/>
                      </w:rPr>
                      <m:t>lim</m:t>
                    </m:r>
                  </m:fName>
                  <m:e>
                    <m:r>
                      <m:rPr>
                        <m:sty m:val="p"/>
                      </m:rPr>
                      <w:rPr>
                        <w:rFonts w:ascii="Cambria Math" w:hAnsi="Cambria Math" w:cs="Times New Roman"/>
                        <w:sz w:val="20"/>
                        <w:szCs w:val="20"/>
                      </w:rPr>
                      <m:t>inf</m:t>
                    </m:r>
                  </m:e>
                </m:func>
              </m:e>
              <m:lim>
                <m:r>
                  <w:rPr>
                    <w:rFonts w:ascii="Cambria Math" w:hAnsi="Cambria Math" w:cs="Times New Roman"/>
                    <w:sz w:val="20"/>
                    <w:szCs w:val="20"/>
                  </w:rPr>
                  <m:t>t</m:t>
                </m:r>
                <m:r>
                  <m:rPr>
                    <m:sty m:val="p"/>
                  </m:rPr>
                  <w:rPr>
                    <w:rFonts w:ascii="Cambria Math" w:hAnsi="Cambria Math" w:cs="Times New Roman"/>
                    <w:sz w:val="20"/>
                    <w:szCs w:val="20"/>
                  </w:rPr>
                  <m:t>→∞</m:t>
                </m:r>
              </m:lim>
            </m:limLow>
          </m:fName>
          <m:e>
            <m:sSub>
              <m:sSubPr>
                <m:ctrlPr>
                  <w:rPr>
                    <w:rFonts w:ascii="Cambria Math" w:hAnsi="Cambria Math" w:cs="Times New Roman"/>
                    <w:sz w:val="20"/>
                    <w:szCs w:val="20"/>
                  </w:rPr>
                </m:ctrlPr>
              </m:sSubPr>
              <m:e>
                <m:r>
                  <m:rPr>
                    <m:sty m:val="p"/>
                  </m:rPr>
                  <w:rPr>
                    <w:rFonts w:ascii="Cambria Math" w:hAnsi="Cambria Math" w:cs="Times New Roman"/>
                    <w:sz w:val="20"/>
                    <w:szCs w:val="20"/>
                  </w:rPr>
                  <m:t>(</m:t>
                </m:r>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e>
        </m:func>
        <m:r>
          <m:rPr>
            <m:sty m:val="p"/>
          </m:rPr>
          <w:rPr>
            <w:rFonts w:ascii="Cambria Math" w:hAnsi="Cambria Math" w:cs="Times New Roman"/>
            <w:sz w:val="20"/>
            <w:szCs w:val="20"/>
          </w:rPr>
          <m:t>&gt;0)</m:t>
        </m:r>
      </m:oMath>
      <w:r w:rsidRPr="00902E58">
        <w:rPr>
          <w:rFonts w:ascii="Times New Roman" w:hAnsi="Times New Roman" w:cs="Times New Roman"/>
          <w:sz w:val="20"/>
          <w:szCs w:val="20"/>
        </w:rPr>
        <w:t xml:space="preserve">, </w:t>
      </w:r>
      <m:oMath>
        <m:func>
          <m:funcPr>
            <m:ctrlPr>
              <w:rPr>
                <w:rFonts w:ascii="Cambria Math" w:eastAsiaTheme="majorEastAsia" w:hAnsi="Cambria Math" w:cs="Times New Roman"/>
                <w:sz w:val="20"/>
                <w:szCs w:val="20"/>
              </w:rPr>
            </m:ctrlPr>
          </m:funcPr>
          <m:fName>
            <m:limLow>
              <m:limLowPr>
                <m:ctrlPr>
                  <w:rPr>
                    <w:rFonts w:ascii="Cambria Math" w:eastAsiaTheme="majorEastAsia" w:hAnsi="Cambria Math" w:cs="Times New Roman"/>
                    <w:sz w:val="20"/>
                    <w:szCs w:val="20"/>
                  </w:rPr>
                </m:ctrlPr>
              </m:limLowPr>
              <m:e>
                <m:func>
                  <m:funcPr>
                    <m:ctrlPr>
                      <w:rPr>
                        <w:rFonts w:ascii="Cambria Math" w:hAnsi="Cambria Math" w:cs="Times New Roman"/>
                        <w:sz w:val="20"/>
                        <w:szCs w:val="20"/>
                      </w:rPr>
                    </m:ctrlPr>
                  </m:funcPr>
                  <m:fName>
                    <m:r>
                      <m:rPr>
                        <m:sty m:val="p"/>
                      </m:rPr>
                      <w:rPr>
                        <w:rFonts w:ascii="Cambria Math" w:hAnsi="Cambria Math" w:cs="Times New Roman"/>
                        <w:sz w:val="20"/>
                        <w:szCs w:val="20"/>
                      </w:rPr>
                      <m:t>lim</m:t>
                    </m:r>
                  </m:fName>
                  <m:e>
                    <m:r>
                      <m:rPr>
                        <m:sty m:val="p"/>
                      </m:rPr>
                      <w:rPr>
                        <w:rFonts w:ascii="Cambria Math" w:hAnsi="Cambria Math" w:cs="Times New Roman"/>
                        <w:sz w:val="20"/>
                        <w:szCs w:val="20"/>
                      </w:rPr>
                      <m:t>inf</m:t>
                    </m:r>
                  </m:e>
                </m:func>
              </m:e>
              <m:lim>
                <m:r>
                  <w:rPr>
                    <w:rFonts w:ascii="Cambria Math" w:hAnsi="Cambria Math" w:cs="Times New Roman"/>
                    <w:sz w:val="20"/>
                    <w:szCs w:val="20"/>
                  </w:rPr>
                  <m:t>t</m:t>
                </m:r>
                <m:r>
                  <m:rPr>
                    <m:sty m:val="p"/>
                  </m:rPr>
                  <w:rPr>
                    <w:rFonts w:ascii="Cambria Math" w:hAnsi="Cambria Math" w:cs="Times New Roman"/>
                    <w:sz w:val="20"/>
                    <w:szCs w:val="20"/>
                  </w:rPr>
                  <m:t>→∞</m:t>
                </m:r>
              </m:lim>
            </m:limLow>
          </m:fName>
          <m:e>
            <m:sSub>
              <m:sSubPr>
                <m:ctrlPr>
                  <w:rPr>
                    <w:rFonts w:ascii="Cambria Math" w:hAnsi="Cambria Math" w:cs="Times New Roman"/>
                    <w:sz w:val="20"/>
                    <w:szCs w:val="20"/>
                  </w:rPr>
                </m:ctrlPr>
              </m:sSubPr>
              <m:e>
                <m:r>
                  <m:rPr>
                    <m:sty m:val="p"/>
                  </m:rPr>
                  <w:rPr>
                    <w:rFonts w:ascii="Cambria Math" w:hAnsi="Cambria Math" w:cs="Times New Roman"/>
                    <w:sz w:val="20"/>
                    <w:szCs w:val="20"/>
                  </w:rPr>
                  <m:t>(</m:t>
                </m:r>
                <m:r>
                  <w:rPr>
                    <w:rFonts w:ascii="Cambria Math" w:hAnsi="Cambria Math" w:cs="Times New Roman"/>
                    <w:sz w:val="20"/>
                    <w:szCs w:val="20"/>
                  </w:rPr>
                  <m:t>p</m:t>
                </m:r>
              </m:e>
              <m:sub>
                <m:r>
                  <w:rPr>
                    <w:rFonts w:ascii="Cambria Math" w:hAnsi="Cambria Math" w:cs="Times New Roman"/>
                    <w:sz w:val="20"/>
                    <w:szCs w:val="20"/>
                  </w:rPr>
                  <m:t>E</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e>
        </m:func>
        <m:r>
          <m:rPr>
            <m:sty m:val="p"/>
          </m:rPr>
          <w:rPr>
            <w:rFonts w:ascii="Cambria Math" w:hAnsi="Cambria Math" w:cs="Times New Roman"/>
            <w:sz w:val="20"/>
            <w:szCs w:val="20"/>
          </w:rPr>
          <m:t>&gt;0)</m:t>
        </m:r>
      </m:oMath>
      <w:r w:rsidRPr="00902E58">
        <w:rPr>
          <w:rFonts w:ascii="Times New Roman" w:hAnsi="Times New Roman" w:cs="Times New Roman"/>
          <w:sz w:val="20"/>
          <w:szCs w:val="20"/>
        </w:rPr>
        <w:t xml:space="preserve"> and </w:t>
      </w:r>
      <m:oMath>
        <m:func>
          <m:funcPr>
            <m:ctrlPr>
              <w:rPr>
                <w:rFonts w:ascii="Cambria Math" w:eastAsiaTheme="majorEastAsia" w:hAnsi="Cambria Math" w:cs="Times New Roman"/>
                <w:sz w:val="20"/>
                <w:szCs w:val="20"/>
              </w:rPr>
            </m:ctrlPr>
          </m:funcPr>
          <m:fName>
            <m:limLow>
              <m:limLowPr>
                <m:ctrlPr>
                  <w:rPr>
                    <w:rFonts w:ascii="Cambria Math" w:eastAsiaTheme="majorEastAsia" w:hAnsi="Cambria Math" w:cs="Times New Roman"/>
                    <w:sz w:val="20"/>
                    <w:szCs w:val="20"/>
                  </w:rPr>
                </m:ctrlPr>
              </m:limLowPr>
              <m:e>
                <m:func>
                  <m:funcPr>
                    <m:ctrlPr>
                      <w:rPr>
                        <w:rFonts w:ascii="Cambria Math" w:hAnsi="Cambria Math" w:cs="Times New Roman"/>
                        <w:sz w:val="20"/>
                        <w:szCs w:val="20"/>
                      </w:rPr>
                    </m:ctrlPr>
                  </m:funcPr>
                  <m:fName>
                    <m:r>
                      <m:rPr>
                        <m:sty m:val="p"/>
                      </m:rPr>
                      <w:rPr>
                        <w:rFonts w:ascii="Cambria Math" w:hAnsi="Cambria Math" w:cs="Times New Roman"/>
                        <w:sz w:val="20"/>
                        <w:szCs w:val="20"/>
                      </w:rPr>
                      <m:t>lim</m:t>
                    </m:r>
                  </m:fName>
                  <m:e>
                    <m:r>
                      <m:rPr>
                        <m:sty m:val="p"/>
                      </m:rPr>
                      <w:rPr>
                        <w:rFonts w:ascii="Cambria Math" w:hAnsi="Cambria Math" w:cs="Times New Roman"/>
                        <w:sz w:val="20"/>
                        <w:szCs w:val="20"/>
                      </w:rPr>
                      <m:t>inf</m:t>
                    </m:r>
                  </m:e>
                </m:func>
              </m:e>
              <m:lim>
                <m:r>
                  <w:rPr>
                    <w:rFonts w:ascii="Cambria Math" w:hAnsi="Cambria Math" w:cs="Times New Roman"/>
                    <w:sz w:val="20"/>
                    <w:szCs w:val="20"/>
                  </w:rPr>
                  <m:t>t</m:t>
                </m:r>
                <m:r>
                  <m:rPr>
                    <m:sty m:val="p"/>
                  </m:rPr>
                  <w:rPr>
                    <w:rFonts w:ascii="Cambria Math" w:hAnsi="Cambria Math" w:cs="Times New Roman"/>
                    <w:sz w:val="20"/>
                    <w:szCs w:val="20"/>
                  </w:rPr>
                  <m:t>→∞</m:t>
                </m:r>
              </m:lim>
            </m:limLow>
          </m:fName>
          <m:e>
            <m:sSub>
              <m:sSubPr>
                <m:ctrlPr>
                  <w:rPr>
                    <w:rFonts w:ascii="Cambria Math" w:hAnsi="Cambria Math" w:cs="Times New Roman"/>
                    <w:sz w:val="20"/>
                    <w:szCs w:val="20"/>
                  </w:rPr>
                </m:ctrlPr>
              </m:sSubPr>
              <m:e>
                <m:r>
                  <m:rPr>
                    <m:sty m:val="p"/>
                  </m:rPr>
                  <w:rPr>
                    <w:rFonts w:ascii="Cambria Math" w:hAnsi="Cambria Math" w:cs="Times New Roman"/>
                    <w:sz w:val="20"/>
                    <w:szCs w:val="20"/>
                  </w:rPr>
                  <m:t>(</m:t>
                </m:r>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e>
        </m:func>
        <m:r>
          <m:rPr>
            <m:sty m:val="p"/>
          </m:rPr>
          <w:rPr>
            <w:rFonts w:ascii="Cambria Math" w:hAnsi="Cambria Math" w:cs="Times New Roman"/>
            <w:sz w:val="20"/>
            <w:szCs w:val="20"/>
          </w:rPr>
          <m:t>&gt;0)</m:t>
        </m:r>
      </m:oMath>
      <w:r w:rsidRPr="00902E58">
        <w:rPr>
          <w:rFonts w:ascii="Times New Roman" w:hAnsi="Times New Roman" w:cs="Times New Roman"/>
          <w:sz w:val="20"/>
          <w:szCs w:val="20"/>
        </w:rPr>
        <w:t>.</w:t>
      </w:r>
    </w:p>
    <w:p w14:paraId="643C77C5" w14:textId="77777777" w:rsidR="000B48DB" w:rsidRDefault="000B48DB" w:rsidP="000B48DB">
      <w:pPr>
        <w:jc w:val="both"/>
        <w:rPr>
          <w:rFonts w:ascii="Times New Roman" w:hAnsi="Times New Roman" w:cs="Times New Roman"/>
          <w:sz w:val="20"/>
          <w:szCs w:val="20"/>
        </w:rPr>
      </w:pPr>
      <w:r w:rsidRPr="00902E58">
        <w:rPr>
          <w:rFonts w:ascii="Times New Roman" w:hAnsi="Times New Roman" w:cs="Times New Roman"/>
          <w:sz w:val="20"/>
          <w:szCs w:val="20"/>
        </w:rPr>
        <w:t>The general relation between reproduction thresholds, susceptibility renewal, instability of the disease-free state, and persistence has been studied in epidemic models, including hospital models with continual patient admission and discharge, and discrete-time models with recruitment</w:t>
      </w:r>
      <w:r>
        <w:rPr>
          <w:rFonts w:ascii="Times New Roman" w:hAnsi="Times New Roman" w:cs="Times New Roman"/>
          <w:sz w:val="20"/>
          <w:szCs w:val="20"/>
        </w:rPr>
        <w:t xml:space="preserve"> </w:t>
      </w:r>
      <w:r w:rsidRPr="00DF6045">
        <w:rPr>
          <w:rFonts w:ascii="Times New Roman" w:hAnsi="Times New Roman" w:cs="Times New Roman"/>
          <w:sz w:val="20"/>
          <w:szCs w:val="20"/>
        </w:rPr>
        <w:t xml:space="preserve">(Austin et al., 1999; </w:t>
      </w:r>
      <w:proofErr w:type="spellStart"/>
      <w:r w:rsidRPr="00DF6045">
        <w:rPr>
          <w:rFonts w:ascii="Times New Roman" w:hAnsi="Times New Roman" w:cs="Times New Roman"/>
          <w:sz w:val="20"/>
          <w:szCs w:val="20"/>
        </w:rPr>
        <w:t>Kulenović</w:t>
      </w:r>
      <w:proofErr w:type="spellEnd"/>
      <w:r w:rsidRPr="00DF6045">
        <w:rPr>
          <w:rFonts w:ascii="Times New Roman" w:hAnsi="Times New Roman" w:cs="Times New Roman"/>
          <w:sz w:val="20"/>
          <w:szCs w:val="20"/>
        </w:rPr>
        <w:t xml:space="preserve">, </w:t>
      </w:r>
      <w:proofErr w:type="spellStart"/>
      <w:r w:rsidRPr="00DF6045">
        <w:rPr>
          <w:rFonts w:ascii="Times New Roman" w:hAnsi="Times New Roman" w:cs="Times New Roman"/>
          <w:sz w:val="20"/>
          <w:szCs w:val="20"/>
        </w:rPr>
        <w:t>Nurkanović</w:t>
      </w:r>
      <w:proofErr w:type="spellEnd"/>
      <w:r w:rsidRPr="00DF6045">
        <w:rPr>
          <w:rFonts w:ascii="Times New Roman" w:hAnsi="Times New Roman" w:cs="Times New Roman"/>
          <w:sz w:val="20"/>
          <w:szCs w:val="20"/>
        </w:rPr>
        <w:t>, &amp; Yakubu, 2021)</w:t>
      </w:r>
      <w:r w:rsidRPr="00DF6045">
        <w:rPr>
          <w:rFonts w:ascii="Times New Roman" w:hAnsi="Times New Roman" w:cs="Times New Roman"/>
          <w:sz w:val="20"/>
          <w:szCs w:val="20"/>
          <w:lang w:val="en-GB"/>
        </w:rPr>
        <w:t xml:space="preserve">. </w:t>
      </w:r>
      <w:r w:rsidRPr="00902E58">
        <w:rPr>
          <w:rFonts w:ascii="Times New Roman" w:hAnsi="Times New Roman" w:cs="Times New Roman"/>
          <w:sz w:val="20"/>
          <w:szCs w:val="20"/>
        </w:rPr>
        <w:t xml:space="preserve">The lemma establishes the corresponding model-specific form for the discrete-time TRTU recursion. </w:t>
      </w:r>
      <w:bookmarkEnd w:id="3"/>
      <w:bookmarkEnd w:id="4"/>
    </w:p>
    <w:p w14:paraId="7ECBA7BD" w14:textId="77777777" w:rsidR="000B48DB" w:rsidRPr="00794325" w:rsidRDefault="000B48DB" w:rsidP="00735B4A">
      <w:pPr>
        <w:pStyle w:val="Heading3"/>
        <w:rPr>
          <w:vanish/>
          <w:specVanish/>
        </w:rPr>
      </w:pPr>
      <w:r w:rsidRPr="00902E58">
        <w:t>3.1.2.</w:t>
      </w:r>
      <w:r w:rsidRPr="00902E58">
        <w:tab/>
        <w:t>Lemma (fixed point)</w:t>
      </w:r>
    </w:p>
    <w:p w14:paraId="5CF57BF6" w14:textId="77777777" w:rsidR="00673034" w:rsidRDefault="000B48DB" w:rsidP="000B48DB">
      <w:pPr>
        <w:jc w:val="both"/>
        <w:rPr>
          <w:rFonts w:ascii="Times New Roman" w:hAnsi="Times New Roman" w:cs="Times New Roman"/>
          <w:sz w:val="20"/>
          <w:szCs w:val="20"/>
        </w:rPr>
      </w:pPr>
      <w:r>
        <w:rPr>
          <w:rFonts w:ascii="Times New Roman" w:hAnsi="Times New Roman" w:cs="Times New Roman"/>
          <w:sz w:val="20"/>
          <w:szCs w:val="20"/>
        </w:rPr>
        <w:t xml:space="preserve"> </w:t>
      </w:r>
      <w:r w:rsidRPr="00902E58">
        <w:rPr>
          <w:rFonts w:ascii="Times New Roman" w:hAnsi="Times New Roman" w:cs="Times New Roman"/>
          <w:sz w:val="20"/>
          <w:szCs w:val="20"/>
        </w:rPr>
        <w:t>If the</w:t>
      </w:r>
      <w:r>
        <w:rPr>
          <w:rFonts w:ascii="Times New Roman" w:hAnsi="Times New Roman" w:cs="Times New Roman"/>
          <w:sz w:val="20"/>
          <w:szCs w:val="20"/>
        </w:rPr>
        <w:t xml:space="preserve"> endemicity condition </w:t>
      </w:r>
      <m:oMath>
        <m:sSub>
          <m:sSubPr>
            <m:ctrlPr>
              <w:rPr>
                <w:rFonts w:ascii="Cambria Math" w:hAnsi="Cambria Math" w:cs="Times New Roman"/>
                <w:sz w:val="20"/>
                <w:szCs w:val="20"/>
              </w:rPr>
            </m:ctrlPr>
          </m:sSubPr>
          <m:e>
            <m:r>
              <w:rPr>
                <w:rFonts w:ascii="Cambria Math" w:hAnsi="Cambria Math" w:cs="Times New Roman"/>
                <w:sz w:val="20"/>
                <w:szCs w:val="20"/>
              </w:rPr>
              <m:t>R</m:t>
            </m:r>
          </m:e>
          <m:sub>
            <m:acc>
              <m:accPr>
                <m:chr m:val="⃗"/>
                <m:ctrlPr>
                  <w:rPr>
                    <w:rFonts w:ascii="Cambria Math" w:hAnsi="Cambria Math" w:cs="Times New Roman"/>
                    <w:sz w:val="20"/>
                    <w:szCs w:val="20"/>
                  </w:rPr>
                </m:ctrlPr>
              </m:accPr>
              <m:e>
                <m:r>
                  <w:rPr>
                    <w:rFonts w:ascii="Cambria Math" w:hAnsi="Cambria Math" w:cs="Times New Roman"/>
                    <w:sz w:val="20"/>
                    <w:szCs w:val="20"/>
                  </w:rPr>
                  <m:t>df</m:t>
                </m:r>
              </m:e>
            </m:acc>
          </m:sub>
        </m:sSub>
        <m:r>
          <m:rPr>
            <m:sty m:val="p"/>
          </m:rPr>
          <w:rPr>
            <w:rFonts w:ascii="Cambria Math" w:hAnsi="Cambria Math" w:cs="Times New Roman"/>
            <w:sz w:val="20"/>
            <w:szCs w:val="20"/>
          </w:rPr>
          <m:t>&gt;1</m:t>
        </m:r>
      </m:oMath>
      <w:r>
        <w:rPr>
          <w:rFonts w:ascii="Times New Roman" w:hAnsi="Times New Roman" w:cs="Times New Roman"/>
          <w:sz w:val="20"/>
          <w:szCs w:val="20"/>
        </w:rPr>
        <w:t xml:space="preserve"> is satisfied (see 3.1.1)</w:t>
      </w:r>
      <w:r w:rsidRPr="00902E58">
        <w:rPr>
          <w:rFonts w:ascii="Times New Roman" w:hAnsi="Times New Roman" w:cs="Times New Roman"/>
          <w:sz w:val="20"/>
          <w:szCs w:val="20"/>
        </w:rPr>
        <w:t>, then there exists a unique endemic fixed point where:</w:t>
      </w:r>
    </w:p>
    <w:p w14:paraId="65EF026E" w14:textId="5A22D934" w:rsidR="000B48DB" w:rsidRPr="002C717B" w:rsidRDefault="00000000" w:rsidP="00673034">
      <w:pPr>
        <w:jc w:val="center"/>
        <w:rPr>
          <w:rFonts w:ascii="Times New Roman" w:hAnsi="Times New Roman" w:cs="Times New Roman"/>
          <w:sz w:val="20"/>
          <w:szCs w:val="20"/>
          <w:specVanish/>
        </w:rPr>
      </w:pP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 xml:space="preserve">= </m:t>
        </m:r>
        <m:d>
          <m:dPr>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m</m:t>
                </m:r>
                <m:r>
                  <m:rPr>
                    <m:sty m:val="p"/>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num>
              <m:den>
                <m:r>
                  <w:rPr>
                    <w:rFonts w:ascii="Cambria Math" w:hAnsi="Cambria Math" w:cs="Times New Roman"/>
                    <w:sz w:val="20"/>
                    <w:szCs w:val="20"/>
                  </w:rPr>
                  <m:t>m</m:t>
                </m:r>
              </m:den>
            </m:f>
            <m:r>
              <m:rPr>
                <m:sty m:val="p"/>
              </m:rPr>
              <w:rPr>
                <w:rFonts w:ascii="Cambria Math" w:hAnsi="Cambria Math" w:cs="Times New Roman"/>
                <w:sz w:val="20"/>
                <w:szCs w:val="20"/>
              </w:rPr>
              <m:t xml:space="preserve"> </m:t>
            </m:r>
          </m:e>
        </m:d>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 xml:space="preserve">1- </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w:rPr>
                        <w:rFonts w:ascii="Cambria Math" w:hAnsi="Cambria Math" w:cs="Times New Roman"/>
                        <w:sz w:val="20"/>
                        <w:szCs w:val="20"/>
                      </w:rPr>
                      <m:t>τ</m:t>
                    </m:r>
                    <m:r>
                      <m:rPr>
                        <m:sty m:val="p"/>
                      </m:rPr>
                      <w:rPr>
                        <w:rFonts w:ascii="Cambria Math" w:hAnsi="Cambria Math" w:cs="Times New Roman"/>
                        <w:sz w:val="20"/>
                        <w:szCs w:val="20"/>
                      </w:rPr>
                      <m:t>⋅</m:t>
                    </m:r>
                    <m:f>
                      <m:fPr>
                        <m:ctrlPr>
                          <w:rPr>
                            <w:rFonts w:ascii="Cambria Math" w:hAnsi="Cambria Math" w:cs="Times New Roman"/>
                            <w:sz w:val="20"/>
                            <w:szCs w:val="20"/>
                          </w:rPr>
                        </m:ctrlPr>
                      </m:fPr>
                      <m:num>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sup>
                        </m:sSup>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m:t>
                                </m:r>
                              </m:e>
                            </m:d>
                          </m:e>
                          <m:sup>
                            <m:r>
                              <m:rPr>
                                <m:sty m:val="p"/>
                              </m:rPr>
                              <w:rPr>
                                <w:rFonts w:ascii="Cambria Math" w:hAnsi="Cambria Math" w:cs="Times New Roman"/>
                                <w:sz w:val="20"/>
                                <w:szCs w:val="20"/>
                              </w:rPr>
                              <m:t>1+</m:t>
                            </m:r>
                            <m:sSub>
                              <m:sSubPr>
                                <m:ctrlPr>
                                  <w:rPr>
                                    <w:rFonts w:ascii="Cambria Math" w:hAnsi="Cambria Math" w:cs="Times New Roman"/>
                                    <w:sz w:val="20"/>
                                    <w:szCs w:val="20"/>
                                  </w:rPr>
                                </m:ctrlPr>
                              </m:sSubPr>
                              <m:e>
                                <m:r>
                                  <m:rPr>
                                    <m:sty m:val="p"/>
                                  </m:rPr>
                                  <w:rPr>
                                    <w:rFonts w:ascii="Cambria Math" w:hAnsi="Cambria Math" w:cs="Times New Roman"/>
                                    <w:sz w:val="20"/>
                                    <w:szCs w:val="20"/>
                                  </w:rPr>
                                  <m:t>D</m:t>
                                </m:r>
                              </m:e>
                              <m:sub>
                                <m:r>
                                  <m:rPr>
                                    <m:sty m:val="p"/>
                                  </m:rPr>
                                  <w:rPr>
                                    <w:rFonts w:ascii="Cambria Math" w:hAnsi="Cambria Math" w:cs="Times New Roman"/>
                                    <w:sz w:val="20"/>
                                    <w:szCs w:val="20"/>
                                  </w:rPr>
                                  <m:t>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sup>
                        </m:sSup>
                      </m:num>
                      <m:den>
                        <m:r>
                          <w:rPr>
                            <w:rFonts w:ascii="Cambria Math" w:hAnsi="Cambria Math" w:cs="Times New Roman"/>
                            <w:sz w:val="20"/>
                            <w:szCs w:val="20"/>
                          </w:rPr>
                          <m:t>m</m:t>
                        </m:r>
                      </m:den>
                    </m:f>
                  </m:e>
                </m:d>
              </m:e>
              <m:sup>
                <m:r>
                  <m:rPr>
                    <m:sty m:val="p"/>
                  </m:rPr>
                  <w:rPr>
                    <w:rFonts w:ascii="Cambria Math" w:hAnsi="Cambria Math" w:cs="Times New Roman"/>
                    <w:sz w:val="20"/>
                    <w:szCs w:val="20"/>
                  </w:rPr>
                  <m:t>K</m:t>
                </m:r>
              </m:sup>
            </m:sSup>
          </m:e>
        </m:d>
      </m:oMath>
      <w:r w:rsidR="000B48DB" w:rsidRPr="00902E58">
        <w:rPr>
          <w:rFonts w:ascii="Times New Roman" w:hAnsi="Times New Roman" w:cs="Times New Roman"/>
          <w:sz w:val="20"/>
          <w:szCs w:val="20"/>
        </w:rPr>
        <w:t>.</w:t>
      </w:r>
    </w:p>
    <w:p w14:paraId="1D3D3112" w14:textId="77777777" w:rsidR="000B48DB" w:rsidRPr="00902E58" w:rsidRDefault="000B48DB" w:rsidP="000B48DB">
      <w:pPr>
        <w:jc w:val="both"/>
        <w:rPr>
          <w:rFonts w:ascii="Times New Roman" w:hAnsi="Times New Roman" w:cs="Times New Roman"/>
          <w:sz w:val="20"/>
          <w:szCs w:val="20"/>
        </w:rPr>
      </w:pPr>
      <w:r w:rsidRPr="00902E58">
        <w:rPr>
          <w:rFonts w:ascii="Times New Roman" w:hAnsi="Times New Roman" w:cs="Times New Roman"/>
          <w:sz w:val="20"/>
          <w:szCs w:val="20"/>
        </w:rPr>
        <w:t xml:space="preserve">The result for this model’s recursion aligns with other system </w:t>
      </w:r>
      <w:r w:rsidRPr="005F753C">
        <w:rPr>
          <w:rFonts w:ascii="Times New Roman" w:hAnsi="Times New Roman" w:cs="Times New Roman"/>
          <w:sz w:val="20"/>
          <w:szCs w:val="20"/>
        </w:rPr>
        <w:t xml:space="preserve">with susceptibility renewal </w:t>
      </w:r>
      <w:r w:rsidRPr="002C717B">
        <w:rPr>
          <w:rFonts w:ascii="Times New Roman" w:hAnsi="Times New Roman" w:cs="Times New Roman"/>
          <w:sz w:val="20"/>
          <w:szCs w:val="20"/>
        </w:rPr>
        <w:t xml:space="preserve">(Webb et al., 2005; </w:t>
      </w:r>
      <w:proofErr w:type="spellStart"/>
      <w:r w:rsidRPr="002C717B">
        <w:rPr>
          <w:rFonts w:ascii="Times New Roman" w:hAnsi="Times New Roman" w:cs="Times New Roman"/>
          <w:sz w:val="20"/>
          <w:szCs w:val="20"/>
        </w:rPr>
        <w:t>Kulenović</w:t>
      </w:r>
      <w:proofErr w:type="spellEnd"/>
      <w:r w:rsidRPr="002C717B">
        <w:rPr>
          <w:rFonts w:ascii="Times New Roman" w:hAnsi="Times New Roman" w:cs="Times New Roman"/>
          <w:sz w:val="20"/>
          <w:szCs w:val="20"/>
        </w:rPr>
        <w:t xml:space="preserve">, </w:t>
      </w:r>
      <w:proofErr w:type="spellStart"/>
      <w:r w:rsidRPr="002C717B">
        <w:rPr>
          <w:rFonts w:ascii="Times New Roman" w:hAnsi="Times New Roman" w:cs="Times New Roman"/>
          <w:sz w:val="20"/>
          <w:szCs w:val="20"/>
        </w:rPr>
        <w:t>Nurkanović</w:t>
      </w:r>
      <w:proofErr w:type="spellEnd"/>
      <w:r w:rsidRPr="002C717B">
        <w:rPr>
          <w:rFonts w:ascii="Times New Roman" w:hAnsi="Times New Roman" w:cs="Times New Roman"/>
          <w:sz w:val="20"/>
          <w:szCs w:val="20"/>
        </w:rPr>
        <w:t xml:space="preserve">, &amp; Yakubu, 2021; </w:t>
      </w:r>
      <w:proofErr w:type="spellStart"/>
      <w:r w:rsidRPr="002C717B">
        <w:rPr>
          <w:rFonts w:ascii="Times New Roman" w:hAnsi="Times New Roman" w:cs="Times New Roman"/>
          <w:sz w:val="20"/>
          <w:szCs w:val="20"/>
        </w:rPr>
        <w:t>Ibeas</w:t>
      </w:r>
      <w:proofErr w:type="spellEnd"/>
      <w:r w:rsidRPr="002C717B">
        <w:rPr>
          <w:rFonts w:ascii="Times New Roman" w:hAnsi="Times New Roman" w:cs="Times New Roman"/>
          <w:sz w:val="20"/>
          <w:szCs w:val="20"/>
        </w:rPr>
        <w:t xml:space="preserve"> et al., 2015)</w:t>
      </w:r>
      <w:r w:rsidRPr="00902E58">
        <w:rPr>
          <w:rFonts w:ascii="Times New Roman" w:hAnsi="Times New Roman" w:cs="Times New Roman"/>
          <w:sz w:val="20"/>
          <w:szCs w:val="20"/>
        </w:rPr>
        <w:t xml:space="preserve">. </w:t>
      </w:r>
    </w:p>
    <w:p w14:paraId="4F9043B9" w14:textId="77777777" w:rsidR="000B48DB" w:rsidRPr="00FA5DD9" w:rsidRDefault="000B48DB" w:rsidP="00735B4A">
      <w:pPr>
        <w:pStyle w:val="Heading3"/>
        <w:rPr>
          <w:vanish/>
          <w:specVanish/>
        </w:rPr>
      </w:pPr>
      <w:r w:rsidRPr="00902E58">
        <w:t>3.1.3.</w:t>
      </w:r>
      <w:r w:rsidRPr="00902E58">
        <w:tab/>
      </w:r>
      <w:r>
        <w:t>Theorem</w:t>
      </w:r>
      <w:r w:rsidRPr="00FF568B">
        <w:t xml:space="preserve"> (outbreak </w:t>
      </w:r>
      <w:r>
        <w:t xml:space="preserve">and fluctuations </w:t>
      </w:r>
      <w:r w:rsidRPr="00FF568B">
        <w:t xml:space="preserve">in the transient and </w:t>
      </w:r>
      <w:r>
        <w:t>non-monotone adjustment</w:t>
      </w:r>
      <w:r w:rsidRPr="00FF568B">
        <w:t>)</w:t>
      </w:r>
    </w:p>
    <w:p w14:paraId="6C82F548" w14:textId="77777777" w:rsidR="000B48DB" w:rsidRDefault="000B48DB" w:rsidP="000B48DB">
      <w:pPr>
        <w:jc w:val="both"/>
        <w:rPr>
          <w:rFonts w:ascii="Times New Roman" w:hAnsi="Times New Roman" w:cs="Times New Roman"/>
          <w:sz w:val="20"/>
          <w:szCs w:val="20"/>
        </w:rPr>
      </w:pPr>
      <w:r>
        <w:rPr>
          <w:rFonts w:ascii="Times New Roman" w:hAnsi="Times New Roman" w:cs="Times New Roman"/>
          <w:sz w:val="20"/>
          <w:szCs w:val="20"/>
        </w:rPr>
        <w:t xml:space="preserve"> : Trajectories in T</w:t>
      </w:r>
      <w:r w:rsidRPr="001A6851">
        <w:rPr>
          <w:rFonts w:ascii="Times New Roman" w:hAnsi="Times New Roman" w:cs="Times New Roman"/>
          <w:sz w:val="20"/>
          <w:szCs w:val="20"/>
        </w:rPr>
        <w:t>RTU</w:t>
      </w:r>
      <w:r>
        <w:rPr>
          <w:rFonts w:ascii="Times New Roman" w:hAnsi="Times New Roman" w:cs="Times New Roman"/>
          <w:sz w:val="20"/>
          <w:szCs w:val="20"/>
        </w:rPr>
        <w:t>s</w:t>
      </w:r>
      <w:r w:rsidRPr="001A6851">
        <w:rPr>
          <w:rFonts w:ascii="Times New Roman" w:hAnsi="Times New Roman" w:cs="Times New Roman"/>
          <w:sz w:val="20"/>
          <w:szCs w:val="20"/>
        </w:rPr>
        <w:t xml:space="preserve"> </w:t>
      </w:r>
      <w:r>
        <w:rPr>
          <w:rFonts w:ascii="Times New Roman" w:hAnsi="Times New Roman" w:cs="Times New Roman"/>
          <w:sz w:val="20"/>
          <w:szCs w:val="20"/>
        </w:rPr>
        <w:t xml:space="preserve">supporting endemicity </w:t>
      </w:r>
      <w:r w:rsidRPr="001A6851">
        <w:rPr>
          <w:rFonts w:ascii="Times New Roman" w:hAnsi="Times New Roman" w:cs="Times New Roman"/>
          <w:sz w:val="20"/>
          <w:szCs w:val="20"/>
        </w:rPr>
        <w:t>need not approach their endemic fixed points monotonically</w:t>
      </w:r>
      <w:r>
        <w:rPr>
          <w:rFonts w:ascii="Times New Roman" w:hAnsi="Times New Roman" w:cs="Times New Roman"/>
          <w:sz w:val="20"/>
          <w:szCs w:val="20"/>
        </w:rPr>
        <w:t xml:space="preserve">, notwithstanding that the endemic fixed point, if it exists, is locally stable in the single-strain model if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≥2</m:t>
        </m:r>
      </m:oMath>
      <w:r>
        <w:rPr>
          <w:rFonts w:ascii="Times New Roman" w:hAnsi="Times New Roman" w:cs="Times New Roman"/>
          <w:sz w:val="20"/>
          <w:szCs w:val="20"/>
        </w:rPr>
        <w:t xml:space="preserve"> and </w:t>
      </w:r>
      <m:oMath>
        <m:r>
          <m:rPr>
            <m:sty m:val="p"/>
          </m:rPr>
          <w:rPr>
            <w:rFonts w:ascii="Cambria Math" w:hAnsi="Cambria Math" w:cs="Times New Roman"/>
            <w:sz w:val="20"/>
            <w:szCs w:val="20"/>
          </w:rPr>
          <m:t>K&gt;1</m:t>
        </m:r>
      </m:oMath>
      <w:r w:rsidRPr="001A6851">
        <w:rPr>
          <w:rFonts w:ascii="Times New Roman" w:hAnsi="Times New Roman" w:cs="Times New Roman"/>
          <w:sz w:val="20"/>
          <w:szCs w:val="20"/>
        </w:rPr>
        <w:t xml:space="preserve">. </w:t>
      </w:r>
      <w:r>
        <w:rPr>
          <w:rFonts w:ascii="Times New Roman" w:hAnsi="Times New Roman" w:cs="Times New Roman"/>
          <w:sz w:val="20"/>
          <w:szCs w:val="20"/>
        </w:rPr>
        <w:t>There exist TRTUs, such that</w:t>
      </w:r>
      <w:r w:rsidRPr="001A6851">
        <w:rPr>
          <w:rFonts w:ascii="Times New Roman" w:hAnsi="Times New Roman" w:cs="Times New Roman"/>
          <w:sz w:val="20"/>
          <w:szCs w:val="20"/>
        </w:rPr>
        <w:t xml:space="preserve"> an initial outbreak overshoot</w:t>
      </w:r>
      <w:r>
        <w:rPr>
          <w:rFonts w:ascii="Times New Roman" w:hAnsi="Times New Roman" w:cs="Times New Roman"/>
          <w:sz w:val="20"/>
          <w:szCs w:val="20"/>
        </w:rPr>
        <w:t>s</w:t>
      </w:r>
      <w:r w:rsidRPr="001A6851">
        <w:rPr>
          <w:rFonts w:ascii="Times New Roman" w:hAnsi="Times New Roman" w:cs="Times New Roman"/>
          <w:sz w:val="20"/>
          <w:szCs w:val="20"/>
        </w:rPr>
        <w:t xml:space="preserve"> the endemic level and </w:t>
      </w:r>
      <w:r>
        <w:rPr>
          <w:rFonts w:ascii="Times New Roman" w:hAnsi="Times New Roman" w:cs="Times New Roman"/>
          <w:sz w:val="20"/>
          <w:szCs w:val="20"/>
        </w:rPr>
        <w:t>is</w:t>
      </w:r>
      <w:r w:rsidRPr="001A6851">
        <w:rPr>
          <w:rFonts w:ascii="Times New Roman" w:hAnsi="Times New Roman" w:cs="Times New Roman"/>
          <w:sz w:val="20"/>
          <w:szCs w:val="20"/>
        </w:rPr>
        <w:t xml:space="preserve"> followed by alternating local maxima </w:t>
      </w:r>
      <w:r w:rsidRPr="001A6851">
        <w:rPr>
          <w:rFonts w:ascii="Times New Roman" w:hAnsi="Times New Roman" w:cs="Times New Roman"/>
          <w:sz w:val="20"/>
          <w:szCs w:val="20"/>
        </w:rPr>
        <w:lastRenderedPageBreak/>
        <w:t xml:space="preserve">and minima </w:t>
      </w:r>
      <w:r>
        <w:rPr>
          <w:rFonts w:ascii="Times New Roman" w:hAnsi="Times New Roman" w:cs="Times New Roman"/>
          <w:sz w:val="20"/>
          <w:szCs w:val="20"/>
        </w:rPr>
        <w:t xml:space="preserve">with factors </w:t>
      </w:r>
      <m:oMath>
        <m:r>
          <m:rPr>
            <m:sty m:val="p"/>
          </m:rPr>
          <w:rPr>
            <w:rFonts w:ascii="Cambria Math" w:hAnsi="Cambria Math" w:cs="Times New Roman"/>
            <w:sz w:val="20"/>
            <w:szCs w:val="20"/>
          </w:rPr>
          <m:t>≈2</m:t>
        </m:r>
      </m:oMath>
      <w:r w:rsidRPr="001A6851">
        <w:rPr>
          <w:rFonts w:ascii="Times New Roman" w:hAnsi="Times New Roman" w:cs="Times New Roman"/>
          <w:sz w:val="20"/>
          <w:szCs w:val="20"/>
        </w:rPr>
        <w:t xml:space="preserve"> </w:t>
      </w:r>
      <w:r>
        <w:rPr>
          <w:rFonts w:ascii="Times New Roman" w:hAnsi="Times New Roman" w:cs="Times New Roman"/>
          <w:sz w:val="20"/>
          <w:szCs w:val="20"/>
        </w:rPr>
        <w:t xml:space="preserve">between the lowest local minimum after the global maximum in the initial outbreak and the highest local maximum thereafter. </w:t>
      </w:r>
      <w:r w:rsidRPr="001A6851">
        <w:rPr>
          <w:rFonts w:ascii="Times New Roman" w:hAnsi="Times New Roman" w:cs="Times New Roman"/>
          <w:sz w:val="20"/>
          <w:szCs w:val="20"/>
        </w:rPr>
        <w:t xml:space="preserve">(Table 1; Figs. 1–2). </w:t>
      </w:r>
      <w:r>
        <w:rPr>
          <w:rFonts w:ascii="Times New Roman" w:hAnsi="Times New Roman" w:cs="Times New Roman"/>
          <w:sz w:val="20"/>
          <w:szCs w:val="20"/>
        </w:rPr>
        <w:t>F</w:t>
      </w:r>
      <w:r w:rsidRPr="005A2867">
        <w:rPr>
          <w:rFonts w:ascii="Times New Roman" w:hAnsi="Times New Roman" w:cs="Times New Roman"/>
          <w:sz w:val="20"/>
          <w:szCs w:val="20"/>
        </w:rPr>
        <w:t xml:space="preserve">or concrete examples, </w:t>
      </w:r>
      <w:r>
        <w:rPr>
          <w:rFonts w:ascii="Times New Roman" w:hAnsi="Times New Roman" w:cs="Times New Roman"/>
          <w:sz w:val="20"/>
          <w:szCs w:val="20"/>
        </w:rPr>
        <w:t>the seeded trajectory converges. However, we cannot provide a proof, and thus do not claim, that the fixed point is always globally attractive except for the disease-free boundary</w:t>
      </w:r>
      <w:r w:rsidRPr="005A2867">
        <w:rPr>
          <w:rFonts w:ascii="Times New Roman" w:hAnsi="Times New Roman" w:cs="Times New Roman"/>
          <w:sz w:val="20"/>
          <w:szCs w:val="20"/>
        </w:rPr>
        <w:t>.</w:t>
      </w:r>
      <w:r>
        <w:rPr>
          <w:rFonts w:ascii="Times New Roman" w:hAnsi="Times New Roman" w:cs="Times New Roman"/>
          <w:sz w:val="20"/>
          <w:szCs w:val="20"/>
        </w:rPr>
        <w:t xml:space="preserve"> </w:t>
      </w:r>
      <w:r w:rsidRPr="001A6851">
        <w:rPr>
          <w:rFonts w:ascii="Times New Roman" w:hAnsi="Times New Roman" w:cs="Times New Roman"/>
          <w:sz w:val="20"/>
          <w:szCs w:val="20"/>
        </w:rPr>
        <w:t xml:space="preserve">Non-monotone adjustment also occurs following parameter changes: both increases and decreases in contact intensity can induce transient fluctuations rather than smooth convergence to the new fixed point (Tables 2–3; Figs. 3–4). </w:t>
      </w:r>
    </w:p>
    <w:p w14:paraId="7708CCA1" w14:textId="4C0AE80C" w:rsidR="000B48DB" w:rsidRDefault="000B48DB" w:rsidP="000B48DB">
      <w:pPr>
        <w:jc w:val="both"/>
        <w:rPr>
          <w:rFonts w:ascii="Times New Roman" w:hAnsi="Times New Roman" w:cs="Times New Roman"/>
          <w:sz w:val="20"/>
          <w:szCs w:val="20"/>
        </w:rPr>
      </w:pPr>
      <w:r w:rsidRPr="001A6851">
        <w:rPr>
          <w:rFonts w:ascii="Times New Roman" w:hAnsi="Times New Roman" w:cs="Times New Roman"/>
          <w:sz w:val="20"/>
          <w:szCs w:val="20"/>
        </w:rPr>
        <w:t xml:space="preserve">The examples reported </w:t>
      </w:r>
      <w:r>
        <w:rPr>
          <w:rFonts w:ascii="Times New Roman" w:hAnsi="Times New Roman" w:cs="Times New Roman"/>
          <w:sz w:val="20"/>
          <w:szCs w:val="20"/>
        </w:rPr>
        <w:t xml:space="preserve">in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REF _Ref239792794 \h </w:instrText>
      </w:r>
      <w:r>
        <w:rPr>
          <w:rFonts w:ascii="Times New Roman" w:hAnsi="Times New Roman" w:cs="Times New Roman"/>
          <w:sz w:val="20"/>
          <w:szCs w:val="20"/>
        </w:rPr>
      </w:r>
      <w:r>
        <w:rPr>
          <w:rFonts w:ascii="Times New Roman" w:hAnsi="Times New Roman" w:cs="Times New Roman"/>
          <w:sz w:val="20"/>
          <w:szCs w:val="20"/>
        </w:rPr>
        <w:fldChar w:fldCharType="separate"/>
      </w:r>
      <w:r w:rsidR="0080427E">
        <w:t xml:space="preserve">Table </w:t>
      </w:r>
      <w:r w:rsidR="0080427E">
        <w:rPr>
          <w:noProof/>
        </w:rPr>
        <w:t>1</w:t>
      </w:r>
      <w:r>
        <w:rPr>
          <w:rFonts w:ascii="Times New Roman" w:hAnsi="Times New Roman" w:cs="Times New Roman"/>
          <w:sz w:val="20"/>
          <w:szCs w:val="20"/>
        </w:rPr>
        <w:fldChar w:fldCharType="end"/>
      </w:r>
      <w:r>
        <w:rPr>
          <w:rFonts w:ascii="Times New Roman" w:hAnsi="Times New Roman" w:cs="Times New Roman"/>
          <w:sz w:val="20"/>
          <w:szCs w:val="20"/>
        </w:rPr>
        <w:t>-3</w:t>
      </w:r>
      <w:r w:rsidRPr="001A6851">
        <w:rPr>
          <w:rFonts w:ascii="Times New Roman" w:hAnsi="Times New Roman" w:cs="Times New Roman"/>
          <w:sz w:val="20"/>
          <w:szCs w:val="20"/>
        </w:rPr>
        <w:t xml:space="preserve"> are numerically verified using rounded interval arithmetic</w:t>
      </w:r>
      <w:r w:rsidR="00FD1891">
        <w:rPr>
          <w:rFonts w:ascii="Times New Roman" w:hAnsi="Times New Roman" w:cs="Times New Roman"/>
          <w:sz w:val="20"/>
          <w:szCs w:val="20"/>
        </w:rPr>
        <w:t xml:space="preserve"> (</w:t>
      </w:r>
      <w:r w:rsidR="0061461A">
        <w:rPr>
          <w:rFonts w:ascii="Times New Roman" w:hAnsi="Times New Roman" w:cs="Times New Roman"/>
          <w:sz w:val="20"/>
          <w:szCs w:val="20"/>
        </w:rPr>
        <w:t>appendix B)</w:t>
      </w:r>
      <w:r w:rsidRPr="001A6851">
        <w:rPr>
          <w:rFonts w:ascii="Times New Roman" w:hAnsi="Times New Roman" w:cs="Times New Roman"/>
          <w:sz w:val="20"/>
          <w:szCs w:val="20"/>
        </w:rPr>
        <w:t>.</w:t>
      </w:r>
    </w:p>
    <w:tbl>
      <w:tblPr>
        <w:tblStyle w:val="TableGrid"/>
        <w:tblW w:w="9067" w:type="dxa"/>
        <w:tblInd w:w="-5" w:type="dxa"/>
        <w:tblLayout w:type="fixed"/>
        <w:tblLook w:val="04A0" w:firstRow="1" w:lastRow="0" w:firstColumn="1" w:lastColumn="0" w:noHBand="0" w:noVBand="1"/>
      </w:tblPr>
      <w:tblGrid>
        <w:gridCol w:w="5387"/>
        <w:gridCol w:w="920"/>
        <w:gridCol w:w="920"/>
        <w:gridCol w:w="920"/>
        <w:gridCol w:w="920"/>
      </w:tblGrid>
      <w:tr w:rsidR="000B48DB" w:rsidRPr="00AC5845" w14:paraId="1AB73E3A" w14:textId="77777777" w:rsidTr="00A03ACC">
        <w:trPr>
          <w:trHeight w:hRule="exact" w:val="340"/>
        </w:trPr>
        <w:tc>
          <w:tcPr>
            <w:tcW w:w="5387" w:type="dxa"/>
          </w:tcPr>
          <w:p w14:paraId="279F37E6" w14:textId="77777777" w:rsidR="000B48DB" w:rsidRPr="00AC5845" w:rsidRDefault="000B48DB" w:rsidP="00A03ACC">
            <w:pPr>
              <w:spacing w:after="160"/>
              <w:jc w:val="both"/>
              <w:rPr>
                <w:rFonts w:ascii="Times New Roman" w:hAnsi="Times New Roman" w:cs="Times New Roman"/>
                <w:sz w:val="20"/>
                <w:szCs w:val="20"/>
              </w:rPr>
            </w:pPr>
            <w:r w:rsidRPr="00AC5845">
              <w:rPr>
                <w:rFonts w:ascii="Times New Roman" w:hAnsi="Times New Roman" w:cs="Times New Roman"/>
                <w:sz w:val="20"/>
                <w:szCs w:val="20"/>
              </w:rPr>
              <w:t>Scenario</w:t>
            </w:r>
          </w:p>
        </w:tc>
        <w:tc>
          <w:tcPr>
            <w:tcW w:w="920" w:type="dxa"/>
          </w:tcPr>
          <w:p w14:paraId="22302C54" w14:textId="77777777" w:rsidR="000B48DB" w:rsidRPr="00AC5845"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oMath>
            </m:oMathPara>
          </w:p>
        </w:tc>
        <w:tc>
          <w:tcPr>
            <w:tcW w:w="920" w:type="dxa"/>
          </w:tcPr>
          <w:p w14:paraId="2D2147B7" w14:textId="77777777" w:rsidR="000B48DB" w:rsidRPr="00AC5845"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max</m:t>
                    </m:r>
                  </m:sup>
                </m:sSubSup>
              </m:oMath>
            </m:oMathPara>
          </w:p>
        </w:tc>
        <w:tc>
          <w:tcPr>
            <w:tcW w:w="920" w:type="dxa"/>
          </w:tcPr>
          <w:p w14:paraId="70C90FF8" w14:textId="77777777" w:rsidR="000B48DB" w:rsidRPr="00AC5845"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mi</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l</m:t>
                        </m:r>
                      </m:sub>
                    </m:sSub>
                    <m:r>
                      <m:rPr>
                        <m:sty m:val="p"/>
                      </m:rPr>
                      <w:rPr>
                        <w:rFonts w:ascii="Cambria Math" w:hAnsi="Cambria Math" w:cs="Times New Roman"/>
                        <w:sz w:val="20"/>
                        <w:szCs w:val="20"/>
                      </w:rPr>
                      <m:t xml:space="preserve">  </m:t>
                    </m:r>
                  </m:sup>
                </m:sSubSup>
              </m:oMath>
            </m:oMathPara>
          </w:p>
        </w:tc>
        <w:tc>
          <w:tcPr>
            <w:tcW w:w="920" w:type="dxa"/>
          </w:tcPr>
          <w:p w14:paraId="6C768AC9" w14:textId="77777777" w:rsidR="000B48DB" w:rsidRPr="00AC5845"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sSub>
                      <m:sSubPr>
                        <m:ctrlPr>
                          <w:rPr>
                            <w:rFonts w:ascii="Cambria Math" w:hAnsi="Cambria Math" w:cs="Times New Roman"/>
                            <w:sz w:val="20"/>
                            <w:szCs w:val="20"/>
                          </w:rPr>
                        </m:ctrlPr>
                      </m:sSubPr>
                      <m:e>
                        <m:r>
                          <w:rPr>
                            <w:rFonts w:ascii="Cambria Math" w:hAnsi="Cambria Math" w:cs="Times New Roman"/>
                            <w:sz w:val="20"/>
                            <w:szCs w:val="20"/>
                          </w:rPr>
                          <m:t>max</m:t>
                        </m:r>
                      </m:e>
                      <m:sub>
                        <m:r>
                          <m:rPr>
                            <m:sty m:val="p"/>
                          </m:rPr>
                          <w:rPr>
                            <w:rFonts w:ascii="Cambria Math" w:hAnsi="Cambria Math" w:cs="Times New Roman"/>
                            <w:sz w:val="20"/>
                            <w:szCs w:val="20"/>
                          </w:rPr>
                          <m:t>2</m:t>
                        </m:r>
                      </m:sub>
                    </m:sSub>
                  </m:sup>
                </m:sSubSup>
              </m:oMath>
            </m:oMathPara>
          </w:p>
        </w:tc>
      </w:tr>
      <w:tr w:rsidR="000B48DB" w:rsidRPr="00AC5845" w14:paraId="46ECEFF9" w14:textId="77777777" w:rsidTr="00A03ACC">
        <w:trPr>
          <w:trHeight w:hRule="exact" w:val="340"/>
        </w:trPr>
        <w:tc>
          <w:tcPr>
            <w:tcW w:w="5387" w:type="dxa"/>
          </w:tcPr>
          <w:p w14:paraId="02DAFEA2" w14:textId="77777777" w:rsidR="000B48DB" w:rsidRPr="00AC5845" w:rsidRDefault="000B48DB" w:rsidP="00A03ACC">
            <w:pPr>
              <w:spacing w:after="160"/>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 xml:space="preserve">1: τ=0.05, K=8, </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 xml:space="preserve">=3, </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 xml:space="preserve">=4, </m:t>
                </m:r>
                <m:r>
                  <w:rPr>
                    <w:rFonts w:ascii="Cambria Math" w:hAnsi="Cambria Math" w:cs="Times New Roman"/>
                    <w:sz w:val="20"/>
                    <w:szCs w:val="20"/>
                  </w:rPr>
                  <m:t>m</m:t>
                </m:r>
                <m:r>
                  <m:rPr>
                    <m:sty m:val="p"/>
                  </m:rPr>
                  <w:rPr>
                    <w:rFonts w:ascii="Cambria Math" w:hAnsi="Cambria Math" w:cs="Times New Roman"/>
                    <w:sz w:val="20"/>
                    <w:szCs w:val="20"/>
                  </w:rPr>
                  <m:t xml:space="preserve">=0.025 </m:t>
                </m:r>
              </m:oMath>
            </m:oMathPara>
          </w:p>
        </w:tc>
        <w:tc>
          <w:tcPr>
            <w:tcW w:w="920" w:type="dxa"/>
          </w:tcPr>
          <w:p w14:paraId="26672BE0" w14:textId="77777777" w:rsidR="000B48DB" w:rsidRPr="00AC5845" w:rsidRDefault="000B48DB" w:rsidP="00A03ACC">
            <w:pPr>
              <w:spacing w:after="160"/>
              <w:jc w:val="both"/>
              <w:rPr>
                <w:rFonts w:ascii="Times New Roman" w:hAnsi="Times New Roman" w:cs="Times New Roman"/>
                <w:sz w:val="20"/>
                <w:szCs w:val="20"/>
              </w:rPr>
            </w:pPr>
            <w:r w:rsidRPr="00AC5845">
              <w:rPr>
                <w:rFonts w:ascii="Times New Roman" w:hAnsi="Times New Roman" w:cs="Times New Roman"/>
                <w:sz w:val="20"/>
                <w:szCs w:val="20"/>
              </w:rPr>
              <w:t>0.0071</w:t>
            </w:r>
          </w:p>
        </w:tc>
        <w:tc>
          <w:tcPr>
            <w:tcW w:w="920" w:type="dxa"/>
          </w:tcPr>
          <w:p w14:paraId="5F0AEB7F" w14:textId="77777777" w:rsidR="000B48DB" w:rsidRPr="00AC5845" w:rsidRDefault="000B48DB" w:rsidP="00A03ACC">
            <w:pPr>
              <w:spacing w:after="160"/>
              <w:jc w:val="both"/>
              <w:rPr>
                <w:rFonts w:ascii="Times New Roman" w:hAnsi="Times New Roman" w:cs="Times New Roman"/>
                <w:sz w:val="20"/>
                <w:szCs w:val="20"/>
              </w:rPr>
            </w:pPr>
            <w:r w:rsidRPr="00AC5845">
              <w:rPr>
                <w:rFonts w:ascii="Times New Roman" w:hAnsi="Times New Roman" w:cs="Times New Roman"/>
                <w:sz w:val="20"/>
                <w:szCs w:val="20"/>
              </w:rPr>
              <w:t>0.0127</w:t>
            </w:r>
          </w:p>
        </w:tc>
        <w:tc>
          <w:tcPr>
            <w:tcW w:w="920" w:type="dxa"/>
          </w:tcPr>
          <w:p w14:paraId="40F93DAE" w14:textId="77777777" w:rsidR="000B48DB" w:rsidRPr="00AC5845" w:rsidRDefault="000B48DB" w:rsidP="00A03ACC">
            <w:pPr>
              <w:spacing w:after="160"/>
              <w:jc w:val="both"/>
              <w:rPr>
                <w:rFonts w:ascii="Times New Roman" w:hAnsi="Times New Roman" w:cs="Times New Roman"/>
                <w:sz w:val="20"/>
                <w:szCs w:val="20"/>
              </w:rPr>
            </w:pPr>
            <w:r w:rsidRPr="00AC5845">
              <w:rPr>
                <w:rFonts w:ascii="Times New Roman" w:hAnsi="Times New Roman" w:cs="Times New Roman"/>
                <w:sz w:val="20"/>
                <w:szCs w:val="20"/>
              </w:rPr>
              <w:t>0.0058</w:t>
            </w:r>
          </w:p>
        </w:tc>
        <w:tc>
          <w:tcPr>
            <w:tcW w:w="920" w:type="dxa"/>
          </w:tcPr>
          <w:p w14:paraId="34C00E2F" w14:textId="77777777" w:rsidR="000B48DB" w:rsidRPr="00AC5845" w:rsidRDefault="000B48DB" w:rsidP="00A03ACC">
            <w:pPr>
              <w:spacing w:after="160"/>
              <w:jc w:val="both"/>
              <w:rPr>
                <w:rFonts w:ascii="Times New Roman" w:hAnsi="Times New Roman" w:cs="Times New Roman"/>
                <w:sz w:val="20"/>
                <w:szCs w:val="20"/>
              </w:rPr>
            </w:pPr>
            <w:r w:rsidRPr="00AC5845">
              <w:rPr>
                <w:rFonts w:ascii="Times New Roman" w:hAnsi="Times New Roman" w:cs="Times New Roman"/>
                <w:sz w:val="20"/>
                <w:szCs w:val="20"/>
              </w:rPr>
              <w:t>0.0076</w:t>
            </w:r>
          </w:p>
        </w:tc>
      </w:tr>
      <w:tr w:rsidR="000B48DB" w:rsidRPr="00AC5845" w14:paraId="4692128C" w14:textId="77777777" w:rsidTr="00A03ACC">
        <w:trPr>
          <w:trHeight w:hRule="exact" w:val="340"/>
        </w:trPr>
        <w:tc>
          <w:tcPr>
            <w:tcW w:w="5387" w:type="dxa"/>
          </w:tcPr>
          <w:p w14:paraId="0ABF0791" w14:textId="77777777" w:rsidR="000B48DB" w:rsidRPr="00AC5845" w:rsidRDefault="000B48DB" w:rsidP="00A03ACC">
            <w:pPr>
              <w:spacing w:after="160"/>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 xml:space="preserve">2:τ=0.05, K=20, </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 xml:space="preserve">=3, </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 xml:space="preserve">=4, </m:t>
                </m:r>
                <m:r>
                  <w:rPr>
                    <w:rFonts w:ascii="Cambria Math" w:hAnsi="Cambria Math" w:cs="Times New Roman"/>
                    <w:sz w:val="20"/>
                    <w:szCs w:val="20"/>
                  </w:rPr>
                  <m:t>m</m:t>
                </m:r>
                <m:r>
                  <m:rPr>
                    <m:sty m:val="p"/>
                  </m:rPr>
                  <w:rPr>
                    <w:rFonts w:ascii="Cambria Math" w:hAnsi="Cambria Math" w:cs="Times New Roman"/>
                    <w:sz w:val="20"/>
                    <w:szCs w:val="20"/>
                  </w:rPr>
                  <m:t>=0.035</m:t>
                </m:r>
              </m:oMath>
            </m:oMathPara>
          </w:p>
        </w:tc>
        <w:tc>
          <w:tcPr>
            <w:tcW w:w="920" w:type="dxa"/>
          </w:tcPr>
          <w:p w14:paraId="5D91EC90" w14:textId="77777777" w:rsidR="000B48DB" w:rsidRPr="00AC5845" w:rsidRDefault="000B48DB" w:rsidP="00A03ACC">
            <w:pPr>
              <w:spacing w:after="160"/>
              <w:jc w:val="both"/>
              <w:rPr>
                <w:rFonts w:ascii="Times New Roman" w:hAnsi="Times New Roman" w:cs="Times New Roman"/>
                <w:sz w:val="20"/>
                <w:szCs w:val="20"/>
              </w:rPr>
            </w:pPr>
            <w:r w:rsidRPr="00AC5845">
              <w:rPr>
                <w:rFonts w:ascii="Times New Roman" w:hAnsi="Times New Roman" w:cs="Times New Roman"/>
                <w:sz w:val="20"/>
                <w:szCs w:val="20"/>
              </w:rPr>
              <w:t>0.0248</w:t>
            </w:r>
          </w:p>
        </w:tc>
        <w:tc>
          <w:tcPr>
            <w:tcW w:w="920" w:type="dxa"/>
          </w:tcPr>
          <w:p w14:paraId="422D3491" w14:textId="77777777" w:rsidR="000B48DB" w:rsidRPr="00AC5845" w:rsidRDefault="000B48DB" w:rsidP="00A03ACC">
            <w:pPr>
              <w:spacing w:after="160"/>
              <w:jc w:val="both"/>
              <w:rPr>
                <w:rFonts w:ascii="Times New Roman" w:hAnsi="Times New Roman" w:cs="Times New Roman"/>
                <w:sz w:val="20"/>
                <w:szCs w:val="20"/>
              </w:rPr>
            </w:pPr>
            <w:r w:rsidRPr="00AC5845">
              <w:rPr>
                <w:rFonts w:ascii="Times New Roman" w:hAnsi="Times New Roman" w:cs="Times New Roman"/>
                <w:sz w:val="20"/>
                <w:szCs w:val="20"/>
              </w:rPr>
              <w:t>0.0786</w:t>
            </w:r>
          </w:p>
        </w:tc>
        <w:tc>
          <w:tcPr>
            <w:tcW w:w="920" w:type="dxa"/>
          </w:tcPr>
          <w:p w14:paraId="5B4679DD" w14:textId="77777777" w:rsidR="000B48DB" w:rsidRPr="00AC5845" w:rsidRDefault="000B48DB" w:rsidP="00A03ACC">
            <w:pPr>
              <w:spacing w:after="160"/>
              <w:jc w:val="both"/>
              <w:rPr>
                <w:rFonts w:ascii="Times New Roman" w:hAnsi="Times New Roman" w:cs="Times New Roman"/>
                <w:sz w:val="20"/>
                <w:szCs w:val="20"/>
              </w:rPr>
            </w:pPr>
            <w:r w:rsidRPr="00AC5845">
              <w:rPr>
                <w:rFonts w:ascii="Times New Roman" w:hAnsi="Times New Roman" w:cs="Times New Roman"/>
                <w:sz w:val="20"/>
                <w:szCs w:val="20"/>
              </w:rPr>
              <w:t>0.0155</w:t>
            </w:r>
          </w:p>
        </w:tc>
        <w:tc>
          <w:tcPr>
            <w:tcW w:w="920" w:type="dxa"/>
          </w:tcPr>
          <w:p w14:paraId="39BDEF4C" w14:textId="77777777" w:rsidR="000B48DB" w:rsidRPr="00AC5845" w:rsidRDefault="000B48DB" w:rsidP="00A03ACC">
            <w:pPr>
              <w:spacing w:after="160"/>
              <w:jc w:val="both"/>
              <w:rPr>
                <w:rFonts w:ascii="Times New Roman" w:hAnsi="Times New Roman" w:cs="Times New Roman"/>
                <w:sz w:val="20"/>
                <w:szCs w:val="20"/>
              </w:rPr>
            </w:pPr>
            <w:r w:rsidRPr="00AC5845">
              <w:rPr>
                <w:rFonts w:ascii="Times New Roman" w:hAnsi="Times New Roman" w:cs="Times New Roman"/>
                <w:sz w:val="20"/>
                <w:szCs w:val="20"/>
              </w:rPr>
              <w:t>0.0290</w:t>
            </w:r>
          </w:p>
        </w:tc>
      </w:tr>
      <w:tr w:rsidR="000B48DB" w:rsidRPr="00AC5845" w14:paraId="66C46800" w14:textId="77777777" w:rsidTr="00A03ACC">
        <w:trPr>
          <w:trHeight w:hRule="exact" w:val="340"/>
        </w:trPr>
        <w:tc>
          <w:tcPr>
            <w:tcW w:w="5387" w:type="dxa"/>
          </w:tcPr>
          <w:p w14:paraId="6CDE59D3" w14:textId="77777777" w:rsidR="000B48DB" w:rsidRPr="00AC5845" w:rsidRDefault="000B48DB" w:rsidP="00A03ACC">
            <w:pPr>
              <w:jc w:val="both"/>
              <w:rPr>
                <w:sz w:val="20"/>
                <w:szCs w:val="20"/>
              </w:rPr>
            </w:pPr>
            <m:oMathPara>
              <m:oMathParaPr>
                <m:jc m:val="left"/>
              </m:oMathParaPr>
              <m:oMath>
                <m:r>
                  <m:rPr>
                    <m:sty m:val="p"/>
                  </m:rPr>
                  <w:rPr>
                    <w:rFonts w:ascii="Cambria Math" w:hAnsi="Cambria Math" w:cs="Times New Roman"/>
                    <w:sz w:val="20"/>
                    <w:szCs w:val="20"/>
                  </w:rPr>
                  <m:t xml:space="preserve">3:τ=0.12, K=10, </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ctrlPr>
                      <w:rPr>
                        <w:rFonts w:ascii="Cambria Math" w:hAnsi="Cambria Math" w:cs="Times New Roman"/>
                        <w:sz w:val="20"/>
                        <w:szCs w:val="20"/>
                      </w:rPr>
                    </m:ctrlPr>
                  </m:e>
                  <m:sub>
                    <m:r>
                      <w:rPr>
                        <w:rFonts w:ascii="Cambria Math" w:hAnsi="Cambria Math" w:cs="Times New Roman"/>
                        <w:sz w:val="20"/>
                        <w:szCs w:val="20"/>
                      </w:rPr>
                      <m:t>E</m:t>
                    </m:r>
                  </m:sub>
                </m:sSub>
                <m:r>
                  <m:rPr>
                    <m:sty m:val="p"/>
                  </m:rPr>
                  <w:rPr>
                    <w:rFonts w:ascii="Cambria Math" w:hAnsi="Cambria Math" w:cs="Times New Roman"/>
                    <w:sz w:val="20"/>
                    <w:szCs w:val="20"/>
                  </w:rPr>
                  <m:t xml:space="preserve">=3, </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ctrlPr>
                      <w:rPr>
                        <w:rFonts w:ascii="Cambria Math" w:hAnsi="Cambria Math" w:cs="Times New Roman"/>
                        <w:sz w:val="20"/>
                        <w:szCs w:val="20"/>
                      </w:rPr>
                    </m:ctrlPr>
                  </m:e>
                  <m:sub>
                    <m:r>
                      <w:rPr>
                        <w:rFonts w:ascii="Cambria Math" w:hAnsi="Cambria Math" w:cs="Times New Roman"/>
                        <w:sz w:val="20"/>
                        <w:szCs w:val="20"/>
                      </w:rPr>
                      <m:t>I</m:t>
                    </m:r>
                  </m:sub>
                </m:sSub>
                <m:r>
                  <m:rPr>
                    <m:sty m:val="p"/>
                  </m:rPr>
                  <w:rPr>
                    <w:rFonts w:ascii="Cambria Math" w:hAnsi="Cambria Math" w:cs="Times New Roman"/>
                    <w:sz w:val="20"/>
                    <w:szCs w:val="20"/>
                  </w:rPr>
                  <m:t xml:space="preserve">=4, </m:t>
                </m:r>
                <m:r>
                  <w:rPr>
                    <w:rFonts w:ascii="Cambria Math" w:hAnsi="Cambria Math" w:cs="Times New Roman"/>
                    <w:sz w:val="20"/>
                    <w:szCs w:val="20"/>
                  </w:rPr>
                  <m:t>m</m:t>
                </m:r>
                <m:r>
                  <m:rPr>
                    <m:sty m:val="p"/>
                  </m:rPr>
                  <w:rPr>
                    <w:rFonts w:ascii="Cambria Math" w:hAnsi="Cambria Math" w:cs="Times New Roman"/>
                    <w:sz w:val="20"/>
                    <w:szCs w:val="20"/>
                  </w:rPr>
                  <m:t>=0.035</m:t>
                </m:r>
              </m:oMath>
            </m:oMathPara>
          </w:p>
        </w:tc>
        <w:tc>
          <w:tcPr>
            <w:tcW w:w="920" w:type="dxa"/>
          </w:tcPr>
          <w:p w14:paraId="2928F31B" w14:textId="77777777"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0.0266</w:t>
            </w:r>
          </w:p>
        </w:tc>
        <w:tc>
          <w:tcPr>
            <w:tcW w:w="920" w:type="dxa"/>
          </w:tcPr>
          <w:p w14:paraId="23032B9A" w14:textId="77777777"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0.0932</w:t>
            </w:r>
          </w:p>
        </w:tc>
        <w:tc>
          <w:tcPr>
            <w:tcW w:w="920" w:type="dxa"/>
          </w:tcPr>
          <w:p w14:paraId="4BAC6FC9" w14:textId="77777777"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0.0164</w:t>
            </w:r>
          </w:p>
        </w:tc>
        <w:tc>
          <w:tcPr>
            <w:tcW w:w="920" w:type="dxa"/>
          </w:tcPr>
          <w:p w14:paraId="31495EBE" w14:textId="77777777"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0.0312</w:t>
            </w:r>
          </w:p>
        </w:tc>
      </w:tr>
      <w:tr w:rsidR="000B48DB" w:rsidRPr="00AC5845" w14:paraId="10CA8315" w14:textId="77777777" w:rsidTr="00A03ACC">
        <w:trPr>
          <w:trHeight w:hRule="exact" w:val="340"/>
        </w:trPr>
        <w:tc>
          <w:tcPr>
            <w:tcW w:w="5387" w:type="dxa"/>
          </w:tcPr>
          <w:p w14:paraId="17D6C50F" w14:textId="77777777" w:rsidR="000B48DB" w:rsidRPr="00AC5845" w:rsidRDefault="000B48DB" w:rsidP="00A03ACC">
            <w:pPr>
              <w:jc w:val="both"/>
              <w:rPr>
                <w:rFonts w:ascii="Times New Roman" w:hAnsi="Times New Roman" w:cs="Times New Roman"/>
                <w:sz w:val="20"/>
                <w:szCs w:val="20"/>
              </w:rPr>
            </w:pPr>
            <m:oMathPara>
              <m:oMathParaPr>
                <m:jc m:val="left"/>
              </m:oMathParaPr>
              <m:oMath>
                <m:r>
                  <m:rPr>
                    <m:sty m:val="p"/>
                  </m:rPr>
                  <w:rPr>
                    <w:rFonts w:ascii="Cambria Math" w:hAnsi="Cambria Math" w:cs="Times New Roman"/>
                    <w:sz w:val="20"/>
                    <w:szCs w:val="20"/>
                  </w:rPr>
                  <m:t xml:space="preserve">4:τ=0.12, K=20, </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ctrlPr>
                      <w:rPr>
                        <w:rFonts w:ascii="Cambria Math" w:hAnsi="Cambria Math" w:cs="Times New Roman"/>
                        <w:sz w:val="20"/>
                        <w:szCs w:val="20"/>
                      </w:rPr>
                    </m:ctrlPr>
                  </m:e>
                  <m:sub>
                    <m:r>
                      <w:rPr>
                        <w:rFonts w:ascii="Cambria Math" w:hAnsi="Cambria Math" w:cs="Times New Roman"/>
                        <w:sz w:val="20"/>
                        <w:szCs w:val="20"/>
                      </w:rPr>
                      <m:t>E</m:t>
                    </m:r>
                  </m:sub>
                </m:sSub>
                <m:r>
                  <m:rPr>
                    <m:sty m:val="p"/>
                  </m:rPr>
                  <w:rPr>
                    <w:rFonts w:ascii="Cambria Math" w:hAnsi="Cambria Math" w:cs="Times New Roman"/>
                    <w:sz w:val="20"/>
                    <w:szCs w:val="20"/>
                  </w:rPr>
                  <m:t xml:space="preserve">=3, </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ctrlPr>
                      <w:rPr>
                        <w:rFonts w:ascii="Cambria Math" w:hAnsi="Cambria Math" w:cs="Times New Roman"/>
                        <w:sz w:val="20"/>
                        <w:szCs w:val="20"/>
                      </w:rPr>
                    </m:ctrlPr>
                  </m:e>
                  <m:sub>
                    <m:r>
                      <w:rPr>
                        <w:rFonts w:ascii="Cambria Math" w:hAnsi="Cambria Math" w:cs="Times New Roman"/>
                        <w:sz w:val="20"/>
                        <w:szCs w:val="20"/>
                      </w:rPr>
                      <m:t>I</m:t>
                    </m:r>
                  </m:sub>
                </m:sSub>
                <m:r>
                  <m:rPr>
                    <m:sty m:val="p"/>
                  </m:rPr>
                  <w:rPr>
                    <w:rFonts w:ascii="Cambria Math" w:hAnsi="Cambria Math" w:cs="Times New Roman"/>
                    <w:sz w:val="20"/>
                    <w:szCs w:val="20"/>
                  </w:rPr>
                  <m:t xml:space="preserve">=4, </m:t>
                </m:r>
                <m:r>
                  <w:rPr>
                    <w:rFonts w:ascii="Cambria Math" w:hAnsi="Cambria Math" w:cs="Times New Roman"/>
                    <w:sz w:val="20"/>
                    <w:szCs w:val="20"/>
                  </w:rPr>
                  <m:t>m</m:t>
                </m:r>
                <m:r>
                  <m:rPr>
                    <m:sty m:val="p"/>
                  </m:rPr>
                  <w:rPr>
                    <w:rFonts w:ascii="Cambria Math" w:hAnsi="Cambria Math" w:cs="Times New Roman"/>
                    <w:sz w:val="20"/>
                    <w:szCs w:val="20"/>
                  </w:rPr>
                  <m:t>=0.035</m:t>
                </m:r>
              </m:oMath>
            </m:oMathPara>
          </w:p>
        </w:tc>
        <w:tc>
          <w:tcPr>
            <w:tcW w:w="920" w:type="dxa"/>
          </w:tcPr>
          <w:p w14:paraId="255289FF" w14:textId="77777777"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0.0311</w:t>
            </w:r>
          </w:p>
        </w:tc>
        <w:tc>
          <w:tcPr>
            <w:tcW w:w="920" w:type="dxa"/>
          </w:tcPr>
          <w:p w14:paraId="6A84C24B" w14:textId="77777777"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0.1473</w:t>
            </w:r>
          </w:p>
        </w:tc>
        <w:tc>
          <w:tcPr>
            <w:tcW w:w="920" w:type="dxa"/>
          </w:tcPr>
          <w:p w14:paraId="021E9C1B" w14:textId="77777777"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0.0216</w:t>
            </w:r>
          </w:p>
        </w:tc>
        <w:tc>
          <w:tcPr>
            <w:tcW w:w="920" w:type="dxa"/>
          </w:tcPr>
          <w:p w14:paraId="6B5757A7" w14:textId="77777777"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0.0347</w:t>
            </w:r>
          </w:p>
        </w:tc>
      </w:tr>
      <w:tr w:rsidR="000B48DB" w:rsidRPr="00AC5845" w14:paraId="40B506BA" w14:textId="77777777" w:rsidTr="00A03ACC">
        <w:trPr>
          <w:trHeight w:hRule="exact" w:val="340"/>
        </w:trPr>
        <w:tc>
          <w:tcPr>
            <w:tcW w:w="5387" w:type="dxa"/>
          </w:tcPr>
          <w:p w14:paraId="441365EA" w14:textId="77777777" w:rsidR="000B48DB" w:rsidRPr="00AC5845" w:rsidRDefault="000B48DB" w:rsidP="00A03ACC">
            <w:pPr>
              <w:jc w:val="both"/>
              <w:rPr>
                <w:sz w:val="20"/>
                <w:szCs w:val="20"/>
              </w:rPr>
            </w:pPr>
            <m:oMathPara>
              <m:oMathParaPr>
                <m:jc m:val="left"/>
              </m:oMathParaPr>
              <m:oMath>
                <m:r>
                  <m:rPr>
                    <m:sty m:val="p"/>
                  </m:rPr>
                  <w:rPr>
                    <w:rFonts w:ascii="Cambria Math" w:hAnsi="Cambria Math" w:cs="Times New Roman"/>
                    <w:sz w:val="20"/>
                    <w:szCs w:val="20"/>
                  </w:rPr>
                  <m:t xml:space="preserve">5:τ=0.12, K=20, </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ctrlPr>
                      <w:rPr>
                        <w:rFonts w:ascii="Cambria Math" w:hAnsi="Cambria Math" w:cs="Times New Roman"/>
                        <w:sz w:val="20"/>
                        <w:szCs w:val="20"/>
                      </w:rPr>
                    </m:ctrlPr>
                  </m:e>
                  <m:sub>
                    <m:r>
                      <w:rPr>
                        <w:rFonts w:ascii="Cambria Math" w:hAnsi="Cambria Math" w:cs="Times New Roman"/>
                        <w:sz w:val="20"/>
                        <w:szCs w:val="20"/>
                      </w:rPr>
                      <m:t>E</m:t>
                    </m:r>
                  </m:sub>
                </m:sSub>
                <m:r>
                  <m:rPr>
                    <m:sty m:val="p"/>
                  </m:rPr>
                  <w:rPr>
                    <w:rFonts w:ascii="Cambria Math" w:hAnsi="Cambria Math" w:cs="Times New Roman"/>
                    <w:sz w:val="20"/>
                    <w:szCs w:val="20"/>
                  </w:rPr>
                  <m:t xml:space="preserve">=4, </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ctrlPr>
                      <w:rPr>
                        <w:rFonts w:ascii="Cambria Math" w:hAnsi="Cambria Math" w:cs="Times New Roman"/>
                        <w:sz w:val="20"/>
                        <w:szCs w:val="20"/>
                      </w:rPr>
                    </m:ctrlPr>
                  </m:e>
                  <m:sub>
                    <m:r>
                      <w:rPr>
                        <w:rFonts w:ascii="Cambria Math" w:hAnsi="Cambria Math" w:cs="Times New Roman"/>
                        <w:sz w:val="20"/>
                        <w:szCs w:val="20"/>
                      </w:rPr>
                      <m:t>I</m:t>
                    </m:r>
                  </m:sub>
                </m:sSub>
                <m:r>
                  <m:rPr>
                    <m:sty m:val="p"/>
                  </m:rPr>
                  <w:rPr>
                    <w:rFonts w:ascii="Cambria Math" w:hAnsi="Cambria Math" w:cs="Times New Roman"/>
                    <w:sz w:val="20"/>
                    <w:szCs w:val="20"/>
                  </w:rPr>
                  <m:t xml:space="preserve">=5, </m:t>
                </m:r>
                <m:r>
                  <w:rPr>
                    <w:rFonts w:ascii="Cambria Math" w:hAnsi="Cambria Math" w:cs="Times New Roman"/>
                    <w:sz w:val="20"/>
                    <w:szCs w:val="20"/>
                  </w:rPr>
                  <m:t>m</m:t>
                </m:r>
                <m:r>
                  <m:rPr>
                    <m:sty m:val="p"/>
                  </m:rPr>
                  <w:rPr>
                    <w:rFonts w:ascii="Cambria Math" w:hAnsi="Cambria Math" w:cs="Times New Roman"/>
                    <w:sz w:val="20"/>
                    <w:szCs w:val="20"/>
                  </w:rPr>
                  <m:t>=0.020</m:t>
                </m:r>
              </m:oMath>
            </m:oMathPara>
          </w:p>
        </w:tc>
        <w:tc>
          <w:tcPr>
            <w:tcW w:w="920" w:type="dxa"/>
          </w:tcPr>
          <w:p w14:paraId="37399F12" w14:textId="77777777"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0.0183</w:t>
            </w:r>
          </w:p>
        </w:tc>
        <w:tc>
          <w:tcPr>
            <w:tcW w:w="920" w:type="dxa"/>
          </w:tcPr>
          <w:p w14:paraId="38983FF2" w14:textId="77777777"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0.1288</w:t>
            </w:r>
          </w:p>
        </w:tc>
        <w:tc>
          <w:tcPr>
            <w:tcW w:w="920" w:type="dxa"/>
          </w:tcPr>
          <w:p w14:paraId="43D9E88D" w14:textId="77E3081C"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0.011</w:t>
            </w:r>
            <w:r w:rsidR="00BD3797">
              <w:rPr>
                <w:rFonts w:ascii="Times New Roman" w:hAnsi="Times New Roman" w:cs="Times New Roman"/>
                <w:sz w:val="20"/>
                <w:szCs w:val="20"/>
              </w:rPr>
              <w:t>2</w:t>
            </w:r>
          </w:p>
        </w:tc>
        <w:tc>
          <w:tcPr>
            <w:tcW w:w="920" w:type="dxa"/>
          </w:tcPr>
          <w:p w14:paraId="19BB478F" w14:textId="77777777" w:rsidR="000B48DB" w:rsidRPr="00AC5845" w:rsidRDefault="000B48DB" w:rsidP="00A03ACC">
            <w:pPr>
              <w:keepNext/>
              <w:jc w:val="both"/>
              <w:rPr>
                <w:rFonts w:ascii="Times New Roman" w:hAnsi="Times New Roman" w:cs="Times New Roman"/>
                <w:sz w:val="20"/>
                <w:szCs w:val="20"/>
              </w:rPr>
            </w:pPr>
            <w:r w:rsidRPr="00AC5845">
              <w:rPr>
                <w:rFonts w:ascii="Times New Roman" w:hAnsi="Times New Roman" w:cs="Times New Roman"/>
                <w:sz w:val="20"/>
                <w:szCs w:val="20"/>
              </w:rPr>
              <w:t>0.0212</w:t>
            </w:r>
          </w:p>
        </w:tc>
      </w:tr>
    </w:tbl>
    <w:p w14:paraId="7BCFD5DF" w14:textId="493288A2" w:rsidR="000B48DB" w:rsidRDefault="000B48DB" w:rsidP="000B48DB">
      <w:pPr>
        <w:pStyle w:val="Caption"/>
      </w:pPr>
      <w:bookmarkStart w:id="6" w:name="_Ref239792794"/>
      <w:r>
        <w:t xml:space="preserve">Table </w:t>
      </w:r>
      <w:r>
        <w:fldChar w:fldCharType="begin"/>
      </w:r>
      <w:r>
        <w:instrText xml:space="preserve"> SEQ Table \* ARABIC </w:instrText>
      </w:r>
      <w:r>
        <w:fldChar w:fldCharType="separate"/>
      </w:r>
      <w:r w:rsidR="0080427E">
        <w:rPr>
          <w:noProof/>
        </w:rPr>
        <w:t>1</w:t>
      </w:r>
      <w:r>
        <w:fldChar w:fldCharType="end"/>
      </w:r>
      <w:bookmarkEnd w:id="6"/>
      <w:r>
        <w:t xml:space="preserve"> Exposures in some TRTUs</w:t>
      </w:r>
      <m:oMath>
        <m:r>
          <w:rPr>
            <w:rFonts w:ascii="Cambria Math" w:hAnsi="Cambria Math" w:cs="Times New Roman"/>
            <w:sz w:val="20"/>
            <w:szCs w:val="20"/>
          </w:rPr>
          <m:t xml:space="preserve">: </m:t>
        </m:r>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t>
            </m:r>
          </m:sup>
        </m:sSubSup>
      </m:oMath>
      <w:r w:rsidRPr="00AC5845">
        <w:t xml:space="preserve"> : fixed point,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max</m:t>
            </m:r>
          </m:sup>
        </m:sSubSup>
      </m:oMath>
      <w:r w:rsidRPr="00AC5845">
        <w:t xml:space="preserve">: maximum in the transient,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mi</m:t>
            </m:r>
            <m:sSub>
              <m:sSubPr>
                <m:ctrlPr>
                  <w:rPr>
                    <w:rFonts w:ascii="Cambria Math" w:hAnsi="Cambria Math" w:cs="Times New Roman"/>
                    <w:i w:val="0"/>
                    <w:sz w:val="20"/>
                    <w:szCs w:val="20"/>
                  </w:rPr>
                </m:ctrlPr>
              </m:sSubPr>
              <m:e>
                <m:r>
                  <w:rPr>
                    <w:rFonts w:ascii="Cambria Math" w:hAnsi="Cambria Math" w:cs="Times New Roman"/>
                    <w:sz w:val="20"/>
                    <w:szCs w:val="20"/>
                  </w:rPr>
                  <m:t>n</m:t>
                </m:r>
              </m:e>
              <m:sub>
                <m:r>
                  <w:rPr>
                    <w:rFonts w:ascii="Cambria Math" w:hAnsi="Cambria Math" w:cs="Times New Roman"/>
                    <w:sz w:val="20"/>
                    <w:szCs w:val="20"/>
                  </w:rPr>
                  <m:t>l</m:t>
                </m:r>
              </m:sub>
            </m:sSub>
            <m:r>
              <w:rPr>
                <w:rFonts w:ascii="Cambria Math" w:hAnsi="Cambria Math" w:cs="Times New Roman"/>
                <w:sz w:val="20"/>
                <w:szCs w:val="20"/>
              </w:rPr>
              <m:t xml:space="preserve">  </m:t>
            </m:r>
          </m:sup>
        </m:sSubSup>
      </m:oMath>
      <w:r w:rsidRPr="00AC5845">
        <w:t xml:space="preserve">:lowest local minimum after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max</m:t>
            </m:r>
          </m:sup>
        </m:sSubSup>
      </m:oMath>
      <w:r w:rsidRPr="00AC5845">
        <w:t xml:space="preserve">,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sSub>
              <m:sSubPr>
                <m:ctrlPr>
                  <w:rPr>
                    <w:rFonts w:ascii="Cambria Math" w:hAnsi="Cambria Math" w:cs="Times New Roman"/>
                    <w:i w:val="0"/>
                    <w:sz w:val="20"/>
                    <w:szCs w:val="20"/>
                  </w:rPr>
                </m:ctrlPr>
              </m:sSubPr>
              <m:e>
                <m:r>
                  <w:rPr>
                    <w:rFonts w:ascii="Cambria Math" w:hAnsi="Cambria Math" w:cs="Times New Roman"/>
                    <w:sz w:val="20"/>
                    <w:szCs w:val="20"/>
                  </w:rPr>
                  <m:t>max</m:t>
                </m:r>
              </m:e>
              <m:sub>
                <m:r>
                  <w:rPr>
                    <w:rFonts w:ascii="Cambria Math" w:hAnsi="Cambria Math" w:cs="Times New Roman"/>
                    <w:sz w:val="20"/>
                    <w:szCs w:val="20"/>
                  </w:rPr>
                  <m:t>2</m:t>
                </m:r>
              </m:sub>
            </m:sSub>
          </m:sup>
        </m:sSubSup>
      </m:oMath>
      <w:r w:rsidRPr="00AC5845">
        <w:t xml:space="preserve">:highest maximum after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mi</m:t>
            </m:r>
            <m:sSub>
              <m:sSubPr>
                <m:ctrlPr>
                  <w:rPr>
                    <w:rFonts w:ascii="Cambria Math" w:hAnsi="Cambria Math" w:cs="Times New Roman"/>
                    <w:i w:val="0"/>
                    <w:sz w:val="20"/>
                    <w:szCs w:val="20"/>
                  </w:rPr>
                </m:ctrlPr>
              </m:sSubPr>
              <m:e>
                <m:r>
                  <w:rPr>
                    <w:rFonts w:ascii="Cambria Math" w:hAnsi="Cambria Math" w:cs="Times New Roman"/>
                    <w:sz w:val="20"/>
                    <w:szCs w:val="20"/>
                  </w:rPr>
                  <m:t>n</m:t>
                </m:r>
              </m:e>
              <m:sub>
                <m:r>
                  <w:rPr>
                    <w:rFonts w:ascii="Cambria Math" w:hAnsi="Cambria Math" w:cs="Times New Roman"/>
                    <w:sz w:val="20"/>
                    <w:szCs w:val="20"/>
                  </w:rPr>
                  <m:t>l</m:t>
                </m:r>
              </m:sub>
            </m:sSub>
            <m:r>
              <w:rPr>
                <w:rFonts w:ascii="Cambria Math" w:hAnsi="Cambria Math" w:cs="Times New Roman"/>
                <w:sz w:val="20"/>
                <w:szCs w:val="20"/>
              </w:rPr>
              <m:t xml:space="preserve">  </m:t>
            </m:r>
          </m:sup>
        </m:sSubSup>
      </m:oMath>
      <w:r w:rsidRPr="00AC5845">
        <w:t>.</w:t>
      </w:r>
    </w:p>
    <w:tbl>
      <w:tblPr>
        <w:tblStyle w:val="TableGrid"/>
        <w:tblW w:w="0" w:type="auto"/>
        <w:tblLook w:val="04A0" w:firstRow="1" w:lastRow="0" w:firstColumn="1" w:lastColumn="0" w:noHBand="0" w:noVBand="1"/>
      </w:tblPr>
      <w:tblGrid>
        <w:gridCol w:w="1123"/>
        <w:gridCol w:w="997"/>
        <w:gridCol w:w="1163"/>
        <w:gridCol w:w="1144"/>
        <w:gridCol w:w="1138"/>
        <w:gridCol w:w="26"/>
        <w:gridCol w:w="1115"/>
        <w:gridCol w:w="1164"/>
        <w:gridCol w:w="1146"/>
      </w:tblGrid>
      <w:tr w:rsidR="000B48DB" w:rsidRPr="00AC5845" w14:paraId="71DDC6C2" w14:textId="77777777" w:rsidTr="00A03ACC">
        <w:trPr>
          <w:cantSplit/>
          <w:trHeight w:hRule="exact" w:val="284"/>
        </w:trPr>
        <w:tc>
          <w:tcPr>
            <w:tcW w:w="1123" w:type="dxa"/>
          </w:tcPr>
          <w:p w14:paraId="6F4CD713"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Steps</w:t>
            </w:r>
          </w:p>
        </w:tc>
        <w:tc>
          <w:tcPr>
            <w:tcW w:w="997" w:type="dxa"/>
          </w:tcPr>
          <w:p w14:paraId="71E3F8E6" w14:textId="77777777" w:rsidR="000B48DB" w:rsidRPr="00AA3FF2"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oMath>
            </m:oMathPara>
          </w:p>
        </w:tc>
        <w:tc>
          <w:tcPr>
            <w:tcW w:w="1163" w:type="dxa"/>
          </w:tcPr>
          <w:p w14:paraId="51D07947" w14:textId="77777777" w:rsidR="000B48DB" w:rsidRPr="00AA3FF2"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max</m:t>
                    </m:r>
                  </m:sup>
                </m:sSubSup>
              </m:oMath>
            </m:oMathPara>
          </w:p>
        </w:tc>
        <w:tc>
          <w:tcPr>
            <w:tcW w:w="1144" w:type="dxa"/>
          </w:tcPr>
          <w:p w14:paraId="45C97E05" w14:textId="77777777" w:rsidR="000B48DB" w:rsidRPr="00AA3FF2" w:rsidRDefault="00000000" w:rsidP="00A03ACC">
            <w:pPr>
              <w:spacing w:after="160"/>
              <w:jc w:val="both"/>
              <w:rPr>
                <w:rFonts w:ascii="Times New Roman" w:hAnsi="Times New Roman" w:cs="Times New Roman"/>
                <w:sz w:val="20"/>
                <w:szCs w:val="20"/>
              </w:rPr>
            </w:pP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max</m:t>
                  </m:r>
                </m:sup>
              </m:sSubSup>
            </m:oMath>
            <w:r w:rsidR="000B48DB" w:rsidRPr="00AA3FF2">
              <w:rPr>
                <w:rFonts w:ascii="Times New Roman" w:hAnsi="Times New Roman" w:cs="Times New Roman"/>
                <w:sz w:val="20"/>
                <w:szCs w:val="20"/>
              </w:rPr>
              <w:t>|t</w:t>
            </w:r>
          </w:p>
        </w:tc>
        <w:tc>
          <w:tcPr>
            <w:tcW w:w="1138" w:type="dxa"/>
          </w:tcPr>
          <w:p w14:paraId="5DF46EDD" w14:textId="77777777" w:rsidR="000B48DB" w:rsidRPr="00AA3FF2" w:rsidRDefault="00000000" w:rsidP="00A03ACC">
            <w:pPr>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min</m:t>
                    </m:r>
                  </m:sup>
                </m:sSubSup>
              </m:oMath>
            </m:oMathPara>
          </w:p>
        </w:tc>
        <w:tc>
          <w:tcPr>
            <w:tcW w:w="1141" w:type="dxa"/>
            <w:gridSpan w:val="2"/>
          </w:tcPr>
          <w:p w14:paraId="054E0774" w14:textId="77777777" w:rsidR="000B48DB" w:rsidRPr="00AA3FF2"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min</m:t>
                    </m:r>
                  </m:sup>
                </m:sSubSup>
                <m:r>
                  <m:rPr>
                    <m:sty m:val="p"/>
                  </m:rPr>
                  <w:rPr>
                    <w:rFonts w:ascii="Cambria Math" w:hAnsi="Cambria Math" w:cs="Times New Roman"/>
                    <w:sz w:val="20"/>
                    <w:szCs w:val="20"/>
                  </w:rPr>
                  <m:t>|</m:t>
                </m:r>
                <m:r>
                  <w:rPr>
                    <w:rFonts w:ascii="Cambria Math" w:hAnsi="Cambria Math" w:cs="Times New Roman"/>
                    <w:sz w:val="20"/>
                    <w:szCs w:val="20"/>
                  </w:rPr>
                  <m:t>t</m:t>
                </m:r>
              </m:oMath>
            </m:oMathPara>
          </w:p>
        </w:tc>
        <w:tc>
          <w:tcPr>
            <w:tcW w:w="1164" w:type="dxa"/>
          </w:tcPr>
          <w:p w14:paraId="1D80A796" w14:textId="77777777" w:rsidR="000B48DB" w:rsidRPr="00AA3FF2"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sSub>
                      <m:sSubPr>
                        <m:ctrlPr>
                          <w:rPr>
                            <w:rFonts w:ascii="Cambria Math" w:hAnsi="Cambria Math" w:cs="Times New Roman"/>
                            <w:sz w:val="20"/>
                            <w:szCs w:val="20"/>
                          </w:rPr>
                        </m:ctrlPr>
                      </m:sSubPr>
                      <m:e>
                        <m:r>
                          <m:rPr>
                            <m:sty m:val="p"/>
                          </m:rPr>
                          <w:rPr>
                            <w:rFonts w:ascii="Cambria Math" w:hAnsi="Cambria Math" w:cs="Times New Roman"/>
                            <w:sz w:val="20"/>
                            <w:szCs w:val="20"/>
                          </w:rPr>
                          <m:t>max</m:t>
                        </m:r>
                      </m:e>
                      <m:sub>
                        <m:r>
                          <m:rPr>
                            <m:sty m:val="p"/>
                          </m:rPr>
                          <w:rPr>
                            <w:rFonts w:ascii="Cambria Math" w:hAnsi="Cambria Math" w:cs="Times New Roman"/>
                            <w:sz w:val="20"/>
                            <w:szCs w:val="20"/>
                          </w:rPr>
                          <m:t>2</m:t>
                        </m:r>
                      </m:sub>
                    </m:sSub>
                  </m:sup>
                </m:sSubSup>
              </m:oMath>
            </m:oMathPara>
          </w:p>
        </w:tc>
        <w:tc>
          <w:tcPr>
            <w:tcW w:w="1146" w:type="dxa"/>
          </w:tcPr>
          <w:p w14:paraId="6BA9F30A" w14:textId="77777777" w:rsidR="000B48DB" w:rsidRPr="00AA3FF2"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sSub>
                      <m:sSubPr>
                        <m:ctrlPr>
                          <w:rPr>
                            <w:rFonts w:ascii="Cambria Math" w:hAnsi="Cambria Math" w:cs="Times New Roman"/>
                            <w:sz w:val="20"/>
                            <w:szCs w:val="20"/>
                          </w:rPr>
                        </m:ctrlPr>
                      </m:sSubPr>
                      <m:e>
                        <m:r>
                          <m:rPr>
                            <m:sty m:val="p"/>
                          </m:rPr>
                          <w:rPr>
                            <w:rFonts w:ascii="Cambria Math" w:hAnsi="Cambria Math" w:cs="Times New Roman"/>
                            <w:sz w:val="20"/>
                            <w:szCs w:val="20"/>
                          </w:rPr>
                          <m:t>max</m:t>
                        </m:r>
                      </m:e>
                      <m:sub>
                        <m:r>
                          <m:rPr>
                            <m:sty m:val="p"/>
                          </m:rPr>
                          <w:rPr>
                            <w:rFonts w:ascii="Cambria Math" w:hAnsi="Cambria Math" w:cs="Times New Roman"/>
                            <w:sz w:val="20"/>
                            <w:szCs w:val="20"/>
                          </w:rPr>
                          <m:t>2</m:t>
                        </m:r>
                      </m:sub>
                    </m:sSub>
                  </m:sup>
                </m:sSubSup>
                <m:r>
                  <m:rPr>
                    <m:sty m:val="p"/>
                  </m:rPr>
                  <w:rPr>
                    <w:rFonts w:ascii="Cambria Math" w:hAnsi="Cambria Math" w:cs="Times New Roman"/>
                    <w:sz w:val="20"/>
                    <w:szCs w:val="20"/>
                  </w:rPr>
                  <m:t>|</m:t>
                </m:r>
                <m:r>
                  <w:rPr>
                    <w:rFonts w:ascii="Cambria Math" w:hAnsi="Cambria Math" w:cs="Times New Roman"/>
                    <w:sz w:val="20"/>
                    <w:szCs w:val="20"/>
                  </w:rPr>
                  <m:t>t</m:t>
                </m:r>
              </m:oMath>
            </m:oMathPara>
          </w:p>
        </w:tc>
      </w:tr>
      <w:tr w:rsidR="000B48DB" w:rsidRPr="00AC5845" w14:paraId="1F1CE6F4" w14:textId="77777777" w:rsidTr="00A03ACC">
        <w:trPr>
          <w:cantSplit/>
          <w:trHeight w:hRule="exact" w:val="284"/>
        </w:trPr>
        <w:tc>
          <w:tcPr>
            <w:tcW w:w="1123" w:type="dxa"/>
          </w:tcPr>
          <w:p w14:paraId="641EF1B1"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5</w:t>
            </w:r>
          </w:p>
        </w:tc>
        <w:tc>
          <w:tcPr>
            <w:tcW w:w="997" w:type="dxa"/>
          </w:tcPr>
          <w:p w14:paraId="122AFED3"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0.0311</w:t>
            </w:r>
          </w:p>
        </w:tc>
        <w:tc>
          <w:tcPr>
            <w:tcW w:w="1163" w:type="dxa"/>
          </w:tcPr>
          <w:p w14:paraId="167EB13B"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0.0458</w:t>
            </w:r>
          </w:p>
        </w:tc>
        <w:tc>
          <w:tcPr>
            <w:tcW w:w="1144" w:type="dxa"/>
          </w:tcPr>
          <w:p w14:paraId="1561F057"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8</w:t>
            </w:r>
          </w:p>
        </w:tc>
        <w:tc>
          <w:tcPr>
            <w:tcW w:w="1164" w:type="dxa"/>
            <w:gridSpan w:val="2"/>
          </w:tcPr>
          <w:p w14:paraId="694DED27"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0.0278</w:t>
            </w:r>
          </w:p>
        </w:tc>
        <w:tc>
          <w:tcPr>
            <w:tcW w:w="1115" w:type="dxa"/>
          </w:tcPr>
          <w:p w14:paraId="6D8FF02B"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23</w:t>
            </w:r>
          </w:p>
        </w:tc>
        <w:tc>
          <w:tcPr>
            <w:tcW w:w="1164" w:type="dxa"/>
          </w:tcPr>
          <w:p w14:paraId="45FD9D41"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0.0321</w:t>
            </w:r>
          </w:p>
        </w:tc>
        <w:tc>
          <w:tcPr>
            <w:tcW w:w="1146" w:type="dxa"/>
          </w:tcPr>
          <w:p w14:paraId="2D86955D"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40</w:t>
            </w:r>
          </w:p>
        </w:tc>
      </w:tr>
      <w:tr w:rsidR="000B48DB" w:rsidRPr="00AC5845" w14:paraId="5A59C181" w14:textId="77777777" w:rsidTr="00A03ACC">
        <w:trPr>
          <w:cantSplit/>
          <w:trHeight w:hRule="exact" w:val="284"/>
        </w:trPr>
        <w:tc>
          <w:tcPr>
            <w:tcW w:w="1123" w:type="dxa"/>
          </w:tcPr>
          <w:p w14:paraId="32D4F423"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10</w:t>
            </w:r>
          </w:p>
        </w:tc>
        <w:tc>
          <w:tcPr>
            <w:tcW w:w="997" w:type="dxa"/>
          </w:tcPr>
          <w:p w14:paraId="2EA69FDC"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0.0311</w:t>
            </w:r>
          </w:p>
        </w:tc>
        <w:tc>
          <w:tcPr>
            <w:tcW w:w="1163" w:type="dxa"/>
          </w:tcPr>
          <w:p w14:paraId="494F76CA"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0.0455</w:t>
            </w:r>
          </w:p>
        </w:tc>
        <w:tc>
          <w:tcPr>
            <w:tcW w:w="1144" w:type="dxa"/>
          </w:tcPr>
          <w:p w14:paraId="088D023F"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10</w:t>
            </w:r>
          </w:p>
        </w:tc>
        <w:tc>
          <w:tcPr>
            <w:tcW w:w="1164" w:type="dxa"/>
            <w:gridSpan w:val="2"/>
          </w:tcPr>
          <w:p w14:paraId="249BDCB7"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0.0281</w:t>
            </w:r>
          </w:p>
        </w:tc>
        <w:tc>
          <w:tcPr>
            <w:tcW w:w="1115" w:type="dxa"/>
          </w:tcPr>
          <w:p w14:paraId="0A6F2A4E"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25</w:t>
            </w:r>
          </w:p>
        </w:tc>
        <w:tc>
          <w:tcPr>
            <w:tcW w:w="1164" w:type="dxa"/>
          </w:tcPr>
          <w:p w14:paraId="65B6B34C"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0.0321</w:t>
            </w:r>
          </w:p>
        </w:tc>
        <w:tc>
          <w:tcPr>
            <w:tcW w:w="1146" w:type="dxa"/>
          </w:tcPr>
          <w:p w14:paraId="2D0956F5"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43</w:t>
            </w:r>
          </w:p>
        </w:tc>
      </w:tr>
      <w:tr w:rsidR="000B48DB" w:rsidRPr="00AC5845" w14:paraId="64A18DBD" w14:textId="77777777" w:rsidTr="00A03ACC">
        <w:trPr>
          <w:cantSplit/>
          <w:trHeight w:hRule="exact" w:val="284"/>
        </w:trPr>
        <w:tc>
          <w:tcPr>
            <w:tcW w:w="1123" w:type="dxa"/>
          </w:tcPr>
          <w:p w14:paraId="40615D29"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20</w:t>
            </w:r>
          </w:p>
        </w:tc>
        <w:tc>
          <w:tcPr>
            <w:tcW w:w="997" w:type="dxa"/>
          </w:tcPr>
          <w:p w14:paraId="723FCBED"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0.0311</w:t>
            </w:r>
          </w:p>
        </w:tc>
        <w:tc>
          <w:tcPr>
            <w:tcW w:w="1163" w:type="dxa"/>
          </w:tcPr>
          <w:p w14:paraId="147F41BB"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0.0397</w:t>
            </w:r>
          </w:p>
        </w:tc>
        <w:tc>
          <w:tcPr>
            <w:tcW w:w="1144" w:type="dxa"/>
          </w:tcPr>
          <w:p w14:paraId="71095582"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14</w:t>
            </w:r>
          </w:p>
        </w:tc>
        <w:tc>
          <w:tcPr>
            <w:tcW w:w="1164" w:type="dxa"/>
            <w:gridSpan w:val="2"/>
          </w:tcPr>
          <w:p w14:paraId="0E224D5F"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0.0291</w:t>
            </w:r>
          </w:p>
        </w:tc>
        <w:tc>
          <w:tcPr>
            <w:tcW w:w="1115" w:type="dxa"/>
          </w:tcPr>
          <w:p w14:paraId="54FEF3C7"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32</w:t>
            </w:r>
          </w:p>
        </w:tc>
        <w:tc>
          <w:tcPr>
            <w:tcW w:w="1164" w:type="dxa"/>
          </w:tcPr>
          <w:p w14:paraId="53DAF0F5" w14:textId="77777777" w:rsidR="000B48DB" w:rsidRPr="00AA3FF2" w:rsidRDefault="000B48DB" w:rsidP="00A03ACC">
            <w:pPr>
              <w:spacing w:after="160"/>
              <w:jc w:val="both"/>
              <w:rPr>
                <w:rFonts w:ascii="Times New Roman" w:hAnsi="Times New Roman" w:cs="Times New Roman"/>
                <w:sz w:val="20"/>
                <w:szCs w:val="20"/>
              </w:rPr>
            </w:pPr>
            <w:r w:rsidRPr="00AA3FF2">
              <w:rPr>
                <w:rFonts w:ascii="Times New Roman" w:hAnsi="Times New Roman" w:cs="Times New Roman"/>
                <w:sz w:val="20"/>
                <w:szCs w:val="20"/>
              </w:rPr>
              <w:t>0.0317</w:t>
            </w:r>
          </w:p>
        </w:tc>
        <w:tc>
          <w:tcPr>
            <w:tcW w:w="1146" w:type="dxa"/>
          </w:tcPr>
          <w:p w14:paraId="115AD4C7" w14:textId="77777777" w:rsidR="000B48DB" w:rsidRPr="00AA3FF2" w:rsidRDefault="000B48DB" w:rsidP="00A03ACC">
            <w:pPr>
              <w:keepNext/>
              <w:spacing w:after="160"/>
              <w:jc w:val="both"/>
              <w:rPr>
                <w:rFonts w:ascii="Times New Roman" w:hAnsi="Times New Roman" w:cs="Times New Roman"/>
                <w:sz w:val="20"/>
                <w:szCs w:val="20"/>
              </w:rPr>
            </w:pPr>
            <w:r w:rsidRPr="00AA3FF2">
              <w:rPr>
                <w:rFonts w:ascii="Times New Roman" w:hAnsi="Times New Roman" w:cs="Times New Roman"/>
                <w:sz w:val="20"/>
                <w:szCs w:val="20"/>
              </w:rPr>
              <w:t>48</w:t>
            </w:r>
          </w:p>
        </w:tc>
      </w:tr>
    </w:tbl>
    <w:p w14:paraId="24C77563" w14:textId="1D8566C1" w:rsidR="000B48DB" w:rsidRPr="00AC5845" w:rsidRDefault="000B48DB" w:rsidP="000B48DB">
      <w:pPr>
        <w:pStyle w:val="Caption"/>
      </w:pPr>
      <w:r>
        <w:t xml:space="preserve">Table </w:t>
      </w:r>
      <w:r>
        <w:fldChar w:fldCharType="begin"/>
      </w:r>
      <w:r>
        <w:instrText xml:space="preserve"> SEQ Table \* ARABIC </w:instrText>
      </w:r>
      <w:r>
        <w:fldChar w:fldCharType="separate"/>
      </w:r>
      <w:r w:rsidR="0080427E">
        <w:rPr>
          <w:noProof/>
        </w:rPr>
        <w:t>2</w:t>
      </w:r>
      <w:r>
        <w:fldChar w:fldCharType="end"/>
      </w:r>
      <w:r>
        <w:t>:</w:t>
      </w:r>
      <w:r w:rsidRPr="00AC5845">
        <w:t xml:space="preserve"> Transition from scenario 3 to scenario 4 by stepwise increase of K.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t>
            </m:r>
          </m:sup>
        </m:sSubSup>
      </m:oMath>
      <w:r w:rsidRPr="00AC5845">
        <w:rPr>
          <w:sz w:val="20"/>
          <w:szCs w:val="20"/>
        </w:rPr>
        <w:t>: steady-state for K=20</w:t>
      </w:r>
      <w:r w:rsidRPr="00AC5845">
        <w:t xml:space="preserve">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max</m:t>
            </m:r>
          </m:sup>
        </m:sSubSup>
      </m:oMath>
      <w:r w:rsidRPr="00AC5845">
        <w:t xml:space="preserve"> ,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max|</m:t>
            </m:r>
          </m:sup>
        </m:sSubSup>
        <m:r>
          <w:rPr>
            <w:rFonts w:ascii="Cambria Math" w:hAnsi="Cambria Math" w:cs="Times New Roman"/>
            <w:sz w:val="20"/>
            <w:szCs w:val="20"/>
          </w:rPr>
          <m:t>|t</m:t>
        </m:r>
      </m:oMath>
      <w:r w:rsidRPr="00AC5845">
        <w:t xml:space="preserve">: maximum in the transient, value and step.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min</m:t>
            </m:r>
          </m:sup>
        </m:sSubSup>
      </m:oMath>
      <w:r w:rsidRPr="00AC5845">
        <w:t xml:space="preserve"> ,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min</m:t>
            </m:r>
          </m:sup>
        </m:sSubSup>
        <m:r>
          <w:rPr>
            <w:rFonts w:ascii="Cambria Math" w:hAnsi="Cambria Math" w:cs="Times New Roman"/>
            <w:sz w:val="20"/>
            <w:szCs w:val="20"/>
          </w:rPr>
          <m:t>|t</m:t>
        </m:r>
      </m:oMath>
      <w:r w:rsidRPr="00AC5845">
        <w:t xml:space="preserve">:minimum in the transient, value and step.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sSub>
              <m:sSubPr>
                <m:ctrlPr>
                  <w:rPr>
                    <w:rFonts w:ascii="Cambria Math" w:hAnsi="Cambria Math" w:cs="Times New Roman"/>
                    <w:i w:val="0"/>
                    <w:sz w:val="20"/>
                    <w:szCs w:val="20"/>
                  </w:rPr>
                </m:ctrlPr>
              </m:sSubPr>
              <m:e>
                <m:r>
                  <w:rPr>
                    <w:rFonts w:ascii="Cambria Math" w:hAnsi="Cambria Math" w:cs="Times New Roman"/>
                    <w:sz w:val="20"/>
                    <w:szCs w:val="20"/>
                  </w:rPr>
                  <m:t>max</m:t>
                </m:r>
              </m:e>
              <m:sub>
                <m:r>
                  <w:rPr>
                    <w:rFonts w:ascii="Cambria Math" w:hAnsi="Cambria Math" w:cs="Times New Roman"/>
                    <w:sz w:val="20"/>
                    <w:szCs w:val="20"/>
                  </w:rPr>
                  <m:t>2</m:t>
                </m:r>
              </m:sub>
            </m:sSub>
          </m:sup>
        </m:sSubSup>
      </m:oMath>
      <w:r w:rsidRPr="00AC5845">
        <w:t xml:space="preserve"> ,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max_2</m:t>
            </m:r>
          </m:sup>
        </m:sSubSup>
        <m:r>
          <w:rPr>
            <w:rFonts w:ascii="Cambria Math" w:hAnsi="Cambria Math" w:cs="Times New Roman"/>
            <w:sz w:val="20"/>
            <w:szCs w:val="20"/>
          </w:rPr>
          <m:t>|t</m:t>
        </m:r>
      </m:oMath>
      <w:r w:rsidRPr="00AC5845">
        <w:rPr>
          <w:sz w:val="20"/>
          <w:szCs w:val="20"/>
        </w:rPr>
        <w:t xml:space="preserve"> </w:t>
      </w:r>
      <w:r w:rsidRPr="00AC5845">
        <w:t xml:space="preserve">maximum in the transient after the minimum, value and step. </w:t>
      </w:r>
    </w:p>
    <w:tbl>
      <w:tblPr>
        <w:tblStyle w:val="TableGrid"/>
        <w:tblW w:w="0" w:type="auto"/>
        <w:tblLook w:val="04A0" w:firstRow="1" w:lastRow="0" w:firstColumn="1" w:lastColumn="0" w:noHBand="0" w:noVBand="1"/>
      </w:tblPr>
      <w:tblGrid>
        <w:gridCol w:w="1053"/>
        <w:gridCol w:w="1028"/>
        <w:gridCol w:w="1176"/>
        <w:gridCol w:w="943"/>
        <w:gridCol w:w="1376"/>
        <w:gridCol w:w="1071"/>
        <w:gridCol w:w="1292"/>
        <w:gridCol w:w="1077"/>
      </w:tblGrid>
      <w:tr w:rsidR="000B48DB" w:rsidRPr="00AC5845" w14:paraId="364438F7" w14:textId="77777777" w:rsidTr="00A03ACC">
        <w:tc>
          <w:tcPr>
            <w:tcW w:w="1093" w:type="dxa"/>
          </w:tcPr>
          <w:p w14:paraId="12EF15C2" w14:textId="77777777" w:rsidR="000B48DB" w:rsidRPr="00AC5845" w:rsidRDefault="000B48DB" w:rsidP="00A03ACC">
            <w:pPr>
              <w:rPr>
                <w:rFonts w:ascii="Courier New" w:hAnsi="Courier New" w:cs="Courier New"/>
              </w:rPr>
            </w:pPr>
            <w:r w:rsidRPr="00AC5845">
              <w:rPr>
                <w:rFonts w:ascii="Courier New" w:hAnsi="Courier New" w:cs="Courier New"/>
              </w:rPr>
              <w:t>Steps</w:t>
            </w:r>
          </w:p>
        </w:tc>
        <w:tc>
          <w:tcPr>
            <w:tcW w:w="1032" w:type="dxa"/>
          </w:tcPr>
          <w:p w14:paraId="79226F31" w14:textId="77777777" w:rsidR="000B48DB" w:rsidRPr="00AC5845" w:rsidRDefault="00000000" w:rsidP="00A03ACC">
            <w:pPr>
              <w:rPr>
                <w:rFonts w:ascii="Aptos Display" w:eastAsia="Times New Roman" w:hAnsi="Aptos Display"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oMath>
            </m:oMathPara>
          </w:p>
        </w:tc>
        <w:tc>
          <w:tcPr>
            <w:tcW w:w="1213" w:type="dxa"/>
          </w:tcPr>
          <w:p w14:paraId="3910A216" w14:textId="77777777" w:rsidR="000B48DB" w:rsidRPr="00AC5845" w:rsidRDefault="00000000" w:rsidP="00A03ACC">
            <w:pPr>
              <w:rPr>
                <w:rFonts w:ascii="Courier New" w:hAnsi="Courier New" w:cs="Courier New"/>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 xml:space="preserve"> p</m:t>
                    </m:r>
                  </m:e>
                  <m:sub>
                    <m:r>
                      <w:rPr>
                        <w:rFonts w:ascii="Cambria Math" w:hAnsi="Cambria Math" w:cs="Times New Roman"/>
                        <w:sz w:val="20"/>
                        <w:szCs w:val="20"/>
                      </w:rPr>
                      <m:t>N</m:t>
                    </m:r>
                  </m:sub>
                  <m:sup>
                    <m:r>
                      <w:rPr>
                        <w:rFonts w:ascii="Cambria Math" w:hAnsi="Cambria Math" w:cs="Times New Roman"/>
                        <w:sz w:val="20"/>
                        <w:szCs w:val="20"/>
                      </w:rPr>
                      <m:t>min</m:t>
                    </m:r>
                  </m:sup>
                </m:sSubSup>
              </m:oMath>
            </m:oMathPara>
          </w:p>
        </w:tc>
        <w:tc>
          <w:tcPr>
            <w:tcW w:w="976" w:type="dxa"/>
          </w:tcPr>
          <w:p w14:paraId="4E27066D" w14:textId="77777777" w:rsidR="000B48DB" w:rsidRPr="00AC5845" w:rsidRDefault="00000000" w:rsidP="00A03ACC">
            <w:pPr>
              <w:rPr>
                <w:rFonts w:ascii="Courier New" w:hAnsi="Courier New" w:cs="Courier New"/>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 xml:space="preserve"> p</m:t>
                    </m:r>
                  </m:e>
                  <m:sub>
                    <m:r>
                      <w:rPr>
                        <w:rFonts w:ascii="Cambria Math" w:hAnsi="Cambria Math" w:cs="Times New Roman"/>
                        <w:sz w:val="20"/>
                        <w:szCs w:val="20"/>
                      </w:rPr>
                      <m:t>N</m:t>
                    </m:r>
                  </m:sub>
                  <m:sup>
                    <m:r>
                      <m:rPr>
                        <m:sty m:val="p"/>
                      </m:rPr>
                      <w:rPr>
                        <w:rFonts w:ascii="Cambria Math" w:hAnsi="Cambria Math" w:cs="Times New Roman"/>
                        <w:sz w:val="20"/>
                        <w:szCs w:val="20"/>
                      </w:rPr>
                      <m:t>min</m:t>
                    </m:r>
                  </m:sup>
                </m:sSubSup>
                <m:r>
                  <w:rPr>
                    <w:rFonts w:ascii="Cambria Math" w:hAnsi="Cambria Math" w:cs="Times New Roman"/>
                    <w:sz w:val="20"/>
                    <w:szCs w:val="20"/>
                  </w:rPr>
                  <m:t>|t</m:t>
                </m:r>
              </m:oMath>
            </m:oMathPara>
          </w:p>
        </w:tc>
        <w:tc>
          <w:tcPr>
            <w:tcW w:w="1458" w:type="dxa"/>
          </w:tcPr>
          <w:p w14:paraId="4A2E54AB" w14:textId="77777777" w:rsidR="000B48DB" w:rsidRPr="00AC5845" w:rsidRDefault="00000000" w:rsidP="00A03ACC">
            <w:pPr>
              <w:rPr>
                <w:rFonts w:ascii="Courier New" w:hAnsi="Courier New" w:cs="Courier New"/>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max</m:t>
                    </m:r>
                  </m:sup>
                </m:sSubSup>
              </m:oMath>
            </m:oMathPara>
          </w:p>
        </w:tc>
        <w:tc>
          <w:tcPr>
            <w:tcW w:w="1138" w:type="dxa"/>
          </w:tcPr>
          <w:p w14:paraId="6E73127D" w14:textId="77777777" w:rsidR="000B48DB" w:rsidRPr="00AC5845" w:rsidRDefault="00000000" w:rsidP="00A03ACC">
            <w:pPr>
              <w:rPr>
                <w:rFonts w:ascii="Courier New" w:hAnsi="Courier New" w:cs="Courier New"/>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max</m:t>
                    </m:r>
                  </m:sup>
                </m:sSubSup>
                <m:r>
                  <w:rPr>
                    <w:rFonts w:ascii="Cambria Math" w:hAnsi="Cambria Math" w:cs="Times New Roman"/>
                    <w:sz w:val="20"/>
                    <w:szCs w:val="20"/>
                  </w:rPr>
                  <m:t>|t</m:t>
                </m:r>
              </m:oMath>
            </m:oMathPara>
          </w:p>
        </w:tc>
        <w:tc>
          <w:tcPr>
            <w:tcW w:w="1355" w:type="dxa"/>
          </w:tcPr>
          <w:p w14:paraId="4F99349A" w14:textId="77777777" w:rsidR="000B48DB" w:rsidRPr="00AC5845" w:rsidRDefault="00000000" w:rsidP="00A03ACC">
            <w:pPr>
              <w:rPr>
                <w:rFonts w:ascii="Courier New" w:hAnsi="Courier New" w:cs="Courier New"/>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sSub>
                      <m:sSubPr>
                        <m:ctrlPr>
                          <w:rPr>
                            <w:rFonts w:ascii="Cambria Math" w:hAnsi="Cambria Math" w:cs="Times New Roman"/>
                            <w:i/>
                            <w:sz w:val="20"/>
                            <w:szCs w:val="20"/>
                          </w:rPr>
                        </m:ctrlPr>
                      </m:sSubPr>
                      <m:e>
                        <m:r>
                          <w:rPr>
                            <w:rFonts w:ascii="Cambria Math" w:hAnsi="Cambria Math" w:cs="Times New Roman"/>
                            <w:sz w:val="20"/>
                            <w:szCs w:val="20"/>
                          </w:rPr>
                          <m:t>min</m:t>
                        </m:r>
                      </m:e>
                      <m:sub>
                        <m:r>
                          <w:rPr>
                            <w:rFonts w:ascii="Cambria Math" w:hAnsi="Cambria Math" w:cs="Times New Roman"/>
                            <w:sz w:val="20"/>
                            <w:szCs w:val="20"/>
                          </w:rPr>
                          <m:t>2</m:t>
                        </m:r>
                      </m:sub>
                    </m:sSub>
                  </m:sup>
                </m:sSubSup>
              </m:oMath>
            </m:oMathPara>
          </w:p>
        </w:tc>
        <w:tc>
          <w:tcPr>
            <w:tcW w:w="1131" w:type="dxa"/>
          </w:tcPr>
          <w:p w14:paraId="4383E710" w14:textId="77777777" w:rsidR="000B48DB" w:rsidRPr="00AC5845" w:rsidRDefault="00000000" w:rsidP="00A03ACC">
            <w:pPr>
              <w:rPr>
                <w:rFonts w:ascii="Courier New" w:hAnsi="Courier New" w:cs="Courier New"/>
              </w:rPr>
            </w:pPr>
            <m:oMathPara>
              <m:oMath>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sSub>
                      <m:sSubPr>
                        <m:ctrlPr>
                          <w:rPr>
                            <w:rFonts w:ascii="Cambria Math" w:hAnsi="Cambria Math" w:cs="Times New Roman"/>
                            <w:i/>
                            <w:sz w:val="20"/>
                            <w:szCs w:val="20"/>
                          </w:rPr>
                        </m:ctrlPr>
                      </m:sSubPr>
                      <m:e>
                        <m:r>
                          <w:rPr>
                            <w:rFonts w:ascii="Cambria Math" w:hAnsi="Cambria Math" w:cs="Times New Roman"/>
                            <w:sz w:val="20"/>
                            <w:szCs w:val="20"/>
                          </w:rPr>
                          <m:t>min</m:t>
                        </m:r>
                      </m:e>
                      <m:sub>
                        <m:r>
                          <w:rPr>
                            <w:rFonts w:ascii="Cambria Math" w:hAnsi="Cambria Math" w:cs="Times New Roman"/>
                            <w:sz w:val="20"/>
                            <w:szCs w:val="20"/>
                          </w:rPr>
                          <m:t>2</m:t>
                        </m:r>
                      </m:sub>
                    </m:sSub>
                  </m:sup>
                </m:sSubSup>
                <m:r>
                  <w:rPr>
                    <w:rFonts w:ascii="Cambria Math" w:hAnsi="Cambria Math" w:cs="Times New Roman"/>
                    <w:sz w:val="20"/>
                    <w:szCs w:val="20"/>
                  </w:rPr>
                  <m:t>|t</m:t>
                </m:r>
              </m:oMath>
            </m:oMathPara>
          </w:p>
        </w:tc>
      </w:tr>
      <w:tr w:rsidR="000B48DB" w:rsidRPr="00AC5845" w14:paraId="6927BEE4" w14:textId="77777777" w:rsidTr="00A03ACC">
        <w:tc>
          <w:tcPr>
            <w:tcW w:w="1093" w:type="dxa"/>
          </w:tcPr>
          <w:p w14:paraId="724A21A3" w14:textId="77777777" w:rsidR="000B48DB" w:rsidRPr="00AC5845" w:rsidRDefault="000B48DB" w:rsidP="00A03ACC">
            <w:pPr>
              <w:rPr>
                <w:rFonts w:ascii="Courier New" w:hAnsi="Courier New" w:cs="Courier New"/>
              </w:rPr>
            </w:pPr>
            <w:r w:rsidRPr="00AC5845">
              <w:rPr>
                <w:rFonts w:ascii="Courier New" w:hAnsi="Courier New" w:cs="Courier New"/>
              </w:rPr>
              <w:t>5</w:t>
            </w:r>
          </w:p>
        </w:tc>
        <w:tc>
          <w:tcPr>
            <w:tcW w:w="1032" w:type="dxa"/>
          </w:tcPr>
          <w:p w14:paraId="20F9561D" w14:textId="77777777" w:rsidR="000B48DB" w:rsidRPr="00AC5845" w:rsidRDefault="000B48DB" w:rsidP="00A03ACC">
            <w:pPr>
              <w:rPr>
                <w:rFonts w:ascii="Courier New" w:hAnsi="Courier New" w:cs="Courier New"/>
              </w:rPr>
            </w:pPr>
            <w:r w:rsidRPr="00AC5845">
              <w:rPr>
                <w:rFonts w:ascii="Courier New" w:hAnsi="Courier New" w:cs="Courier New"/>
              </w:rPr>
              <w:t>0.0266</w:t>
            </w:r>
          </w:p>
        </w:tc>
        <w:tc>
          <w:tcPr>
            <w:tcW w:w="1213" w:type="dxa"/>
          </w:tcPr>
          <w:p w14:paraId="18695F98" w14:textId="77777777" w:rsidR="000B48DB" w:rsidRPr="00AC5845" w:rsidRDefault="000B48DB" w:rsidP="00A03ACC">
            <w:pPr>
              <w:rPr>
                <w:rFonts w:ascii="Courier New" w:hAnsi="Courier New" w:cs="Courier New"/>
              </w:rPr>
            </w:pPr>
            <w:r w:rsidRPr="00AC5845">
              <w:rPr>
                <w:rFonts w:ascii="Courier New" w:hAnsi="Courier New" w:cs="Courier New"/>
              </w:rPr>
              <w:t>0.0171</w:t>
            </w:r>
          </w:p>
        </w:tc>
        <w:tc>
          <w:tcPr>
            <w:tcW w:w="976" w:type="dxa"/>
          </w:tcPr>
          <w:p w14:paraId="1D850185" w14:textId="77777777" w:rsidR="000B48DB" w:rsidRPr="00AC5845" w:rsidRDefault="000B48DB" w:rsidP="00A03ACC">
            <w:pPr>
              <w:rPr>
                <w:rFonts w:ascii="Courier New" w:hAnsi="Courier New" w:cs="Courier New"/>
              </w:rPr>
            </w:pPr>
            <w:r w:rsidRPr="00AC5845">
              <w:rPr>
                <w:rFonts w:ascii="Courier New" w:hAnsi="Courier New" w:cs="Courier New"/>
              </w:rPr>
              <w:t>11</w:t>
            </w:r>
          </w:p>
        </w:tc>
        <w:tc>
          <w:tcPr>
            <w:tcW w:w="1458" w:type="dxa"/>
          </w:tcPr>
          <w:p w14:paraId="129800BE" w14:textId="77777777" w:rsidR="000B48DB" w:rsidRPr="00AC5845" w:rsidRDefault="000B48DB" w:rsidP="00A03ACC">
            <w:pPr>
              <w:rPr>
                <w:rFonts w:ascii="Courier New" w:hAnsi="Courier New" w:cs="Courier New"/>
              </w:rPr>
            </w:pPr>
            <w:r w:rsidRPr="00AC5845">
              <w:rPr>
                <w:rFonts w:ascii="Courier New" w:hAnsi="Courier New" w:cs="Courier New"/>
              </w:rPr>
              <w:t>0.0307</w:t>
            </w:r>
          </w:p>
        </w:tc>
        <w:tc>
          <w:tcPr>
            <w:tcW w:w="1138" w:type="dxa"/>
          </w:tcPr>
          <w:p w14:paraId="6C61400E" w14:textId="77777777" w:rsidR="000B48DB" w:rsidRPr="00AC5845" w:rsidRDefault="000B48DB" w:rsidP="00A03ACC">
            <w:pPr>
              <w:rPr>
                <w:rFonts w:ascii="Courier New" w:hAnsi="Courier New" w:cs="Courier New"/>
              </w:rPr>
            </w:pPr>
            <w:r w:rsidRPr="00AC5845">
              <w:rPr>
                <w:rFonts w:ascii="Courier New" w:hAnsi="Courier New" w:cs="Courier New"/>
              </w:rPr>
              <w:t>37</w:t>
            </w:r>
          </w:p>
        </w:tc>
        <w:tc>
          <w:tcPr>
            <w:tcW w:w="1355" w:type="dxa"/>
          </w:tcPr>
          <w:p w14:paraId="69E33A6A" w14:textId="77777777" w:rsidR="000B48DB" w:rsidRPr="00AC5845" w:rsidRDefault="000B48DB" w:rsidP="00A03ACC">
            <w:pPr>
              <w:rPr>
                <w:rFonts w:ascii="Courier New" w:hAnsi="Courier New" w:cs="Courier New"/>
              </w:rPr>
            </w:pPr>
            <w:r w:rsidRPr="00AC5845">
              <w:rPr>
                <w:rFonts w:ascii="Courier New" w:hAnsi="Courier New" w:cs="Courier New"/>
              </w:rPr>
              <w:t>0.0253</w:t>
            </w:r>
          </w:p>
        </w:tc>
        <w:tc>
          <w:tcPr>
            <w:tcW w:w="1131" w:type="dxa"/>
          </w:tcPr>
          <w:p w14:paraId="4D44F2E9" w14:textId="77777777" w:rsidR="000B48DB" w:rsidRPr="00AC5845" w:rsidRDefault="000B48DB" w:rsidP="00A03ACC">
            <w:pPr>
              <w:rPr>
                <w:rFonts w:ascii="Courier New" w:hAnsi="Courier New" w:cs="Courier New"/>
              </w:rPr>
            </w:pPr>
            <w:r w:rsidRPr="00AC5845">
              <w:rPr>
                <w:rFonts w:ascii="Courier New" w:hAnsi="Courier New" w:cs="Courier New"/>
              </w:rPr>
              <w:t>61</w:t>
            </w:r>
          </w:p>
        </w:tc>
      </w:tr>
      <w:tr w:rsidR="000B48DB" w:rsidRPr="00AC5845" w14:paraId="3B76F335" w14:textId="77777777" w:rsidTr="00A03ACC">
        <w:tc>
          <w:tcPr>
            <w:tcW w:w="1093" w:type="dxa"/>
          </w:tcPr>
          <w:p w14:paraId="34D32066" w14:textId="77777777" w:rsidR="000B48DB" w:rsidRPr="00AC5845" w:rsidRDefault="000B48DB" w:rsidP="00A03ACC">
            <w:pPr>
              <w:rPr>
                <w:rFonts w:ascii="Courier New" w:hAnsi="Courier New" w:cs="Courier New"/>
              </w:rPr>
            </w:pPr>
            <w:r w:rsidRPr="00AC5845">
              <w:rPr>
                <w:rFonts w:ascii="Courier New" w:hAnsi="Courier New" w:cs="Courier New"/>
              </w:rPr>
              <w:t>10</w:t>
            </w:r>
          </w:p>
        </w:tc>
        <w:tc>
          <w:tcPr>
            <w:tcW w:w="1032" w:type="dxa"/>
          </w:tcPr>
          <w:p w14:paraId="228EAE4A" w14:textId="77777777" w:rsidR="000B48DB" w:rsidRPr="00AC5845" w:rsidRDefault="000B48DB" w:rsidP="00A03ACC">
            <w:pPr>
              <w:rPr>
                <w:rFonts w:ascii="Courier New" w:hAnsi="Courier New" w:cs="Courier New"/>
              </w:rPr>
            </w:pPr>
            <w:r w:rsidRPr="00AC5845">
              <w:rPr>
                <w:rFonts w:ascii="Courier New" w:hAnsi="Courier New" w:cs="Courier New"/>
              </w:rPr>
              <w:t>0.0266</w:t>
            </w:r>
          </w:p>
        </w:tc>
        <w:tc>
          <w:tcPr>
            <w:tcW w:w="1213" w:type="dxa"/>
          </w:tcPr>
          <w:p w14:paraId="56C1206D" w14:textId="77777777" w:rsidR="000B48DB" w:rsidRPr="00AC5845" w:rsidRDefault="000B48DB" w:rsidP="00A03ACC">
            <w:pPr>
              <w:rPr>
                <w:rFonts w:ascii="Courier New" w:hAnsi="Courier New" w:cs="Courier New"/>
              </w:rPr>
            </w:pPr>
            <w:r w:rsidRPr="00AC5845">
              <w:rPr>
                <w:rFonts w:ascii="Courier New" w:hAnsi="Courier New" w:cs="Courier New"/>
              </w:rPr>
              <w:t>0.0178</w:t>
            </w:r>
          </w:p>
        </w:tc>
        <w:tc>
          <w:tcPr>
            <w:tcW w:w="976" w:type="dxa"/>
          </w:tcPr>
          <w:p w14:paraId="4A05E3BE" w14:textId="77777777" w:rsidR="000B48DB" w:rsidRPr="00AC5845" w:rsidRDefault="000B48DB" w:rsidP="00A03ACC">
            <w:pPr>
              <w:rPr>
                <w:rFonts w:ascii="Courier New" w:hAnsi="Courier New" w:cs="Courier New"/>
              </w:rPr>
            </w:pPr>
            <w:r w:rsidRPr="00AC5845">
              <w:rPr>
                <w:rFonts w:ascii="Courier New" w:hAnsi="Courier New" w:cs="Courier New"/>
              </w:rPr>
              <w:t>15</w:t>
            </w:r>
          </w:p>
        </w:tc>
        <w:tc>
          <w:tcPr>
            <w:tcW w:w="1458" w:type="dxa"/>
          </w:tcPr>
          <w:p w14:paraId="5EFECA4F" w14:textId="77777777" w:rsidR="000B48DB" w:rsidRPr="00AC5845" w:rsidRDefault="000B48DB" w:rsidP="00A03ACC">
            <w:pPr>
              <w:rPr>
                <w:rFonts w:ascii="Courier New" w:hAnsi="Courier New" w:cs="Courier New"/>
              </w:rPr>
            </w:pPr>
            <w:r w:rsidRPr="00AC5845">
              <w:rPr>
                <w:rFonts w:ascii="Courier New" w:hAnsi="Courier New" w:cs="Courier New"/>
              </w:rPr>
              <w:t>0.0304</w:t>
            </w:r>
          </w:p>
        </w:tc>
        <w:tc>
          <w:tcPr>
            <w:tcW w:w="1138" w:type="dxa"/>
          </w:tcPr>
          <w:p w14:paraId="6FA4342E" w14:textId="77777777" w:rsidR="000B48DB" w:rsidRPr="00AC5845" w:rsidRDefault="000B48DB" w:rsidP="00A03ACC">
            <w:pPr>
              <w:rPr>
                <w:rFonts w:ascii="Courier New" w:hAnsi="Courier New" w:cs="Courier New"/>
              </w:rPr>
            </w:pPr>
            <w:r w:rsidRPr="00AC5845">
              <w:rPr>
                <w:rFonts w:ascii="Courier New" w:hAnsi="Courier New" w:cs="Courier New"/>
              </w:rPr>
              <w:t>40</w:t>
            </w:r>
          </w:p>
        </w:tc>
        <w:tc>
          <w:tcPr>
            <w:tcW w:w="1355" w:type="dxa"/>
          </w:tcPr>
          <w:p w14:paraId="0972AFBE" w14:textId="77777777" w:rsidR="000B48DB" w:rsidRPr="00AC5845" w:rsidRDefault="000B48DB" w:rsidP="00A03ACC">
            <w:pPr>
              <w:rPr>
                <w:rFonts w:ascii="Courier New" w:hAnsi="Courier New" w:cs="Courier New"/>
              </w:rPr>
            </w:pPr>
            <w:r w:rsidRPr="00AC5845">
              <w:rPr>
                <w:rFonts w:ascii="Courier New" w:hAnsi="Courier New" w:cs="Courier New"/>
              </w:rPr>
              <w:t>0.0254</w:t>
            </w:r>
          </w:p>
        </w:tc>
        <w:tc>
          <w:tcPr>
            <w:tcW w:w="1131" w:type="dxa"/>
          </w:tcPr>
          <w:p w14:paraId="0FCCB636" w14:textId="77777777" w:rsidR="000B48DB" w:rsidRPr="00AC5845" w:rsidRDefault="000B48DB" w:rsidP="00A03ACC">
            <w:pPr>
              <w:rPr>
                <w:rFonts w:ascii="Courier New" w:hAnsi="Courier New" w:cs="Courier New"/>
              </w:rPr>
            </w:pPr>
            <w:r w:rsidRPr="00AC5845">
              <w:rPr>
                <w:rFonts w:ascii="Courier New" w:hAnsi="Courier New" w:cs="Courier New"/>
              </w:rPr>
              <w:t>64</w:t>
            </w:r>
          </w:p>
        </w:tc>
      </w:tr>
      <w:tr w:rsidR="000B48DB" w:rsidRPr="00AC5845" w14:paraId="5A17F3AB" w14:textId="77777777" w:rsidTr="00A03ACC">
        <w:tc>
          <w:tcPr>
            <w:tcW w:w="1093" w:type="dxa"/>
          </w:tcPr>
          <w:p w14:paraId="5D5D1DEE" w14:textId="77777777" w:rsidR="000B48DB" w:rsidRPr="00AC5845" w:rsidRDefault="000B48DB" w:rsidP="00A03ACC">
            <w:pPr>
              <w:rPr>
                <w:rFonts w:ascii="Courier New" w:hAnsi="Courier New" w:cs="Courier New"/>
              </w:rPr>
            </w:pPr>
            <w:r w:rsidRPr="00AC5845">
              <w:rPr>
                <w:rFonts w:ascii="Courier New" w:hAnsi="Courier New" w:cs="Courier New"/>
              </w:rPr>
              <w:t>20</w:t>
            </w:r>
          </w:p>
        </w:tc>
        <w:tc>
          <w:tcPr>
            <w:tcW w:w="1032" w:type="dxa"/>
          </w:tcPr>
          <w:p w14:paraId="58521FF5" w14:textId="77777777" w:rsidR="000B48DB" w:rsidRPr="00AC5845" w:rsidRDefault="000B48DB" w:rsidP="00A03ACC">
            <w:pPr>
              <w:rPr>
                <w:rFonts w:ascii="Courier New" w:hAnsi="Courier New" w:cs="Courier New"/>
              </w:rPr>
            </w:pPr>
            <w:r w:rsidRPr="00AC5845">
              <w:rPr>
                <w:rFonts w:ascii="Courier New" w:hAnsi="Courier New" w:cs="Courier New"/>
              </w:rPr>
              <w:t>0.0266</w:t>
            </w:r>
          </w:p>
        </w:tc>
        <w:tc>
          <w:tcPr>
            <w:tcW w:w="1213" w:type="dxa"/>
          </w:tcPr>
          <w:p w14:paraId="61A0D471" w14:textId="77777777" w:rsidR="000B48DB" w:rsidRPr="00AC5845" w:rsidRDefault="000B48DB" w:rsidP="00A03ACC">
            <w:pPr>
              <w:rPr>
                <w:rFonts w:ascii="Courier New" w:hAnsi="Courier New" w:cs="Courier New"/>
              </w:rPr>
            </w:pPr>
            <w:r w:rsidRPr="00AC5845">
              <w:rPr>
                <w:rFonts w:ascii="Courier New" w:hAnsi="Courier New" w:cs="Courier New"/>
              </w:rPr>
              <w:t>0.0197</w:t>
            </w:r>
          </w:p>
        </w:tc>
        <w:tc>
          <w:tcPr>
            <w:tcW w:w="976" w:type="dxa"/>
          </w:tcPr>
          <w:p w14:paraId="7202D61A" w14:textId="77777777" w:rsidR="000B48DB" w:rsidRPr="00AC5845" w:rsidRDefault="000B48DB" w:rsidP="00A03ACC">
            <w:pPr>
              <w:rPr>
                <w:rFonts w:ascii="Courier New" w:hAnsi="Courier New" w:cs="Courier New"/>
              </w:rPr>
            </w:pPr>
            <w:r w:rsidRPr="00AC5845">
              <w:rPr>
                <w:rFonts w:ascii="Courier New" w:hAnsi="Courier New" w:cs="Courier New"/>
              </w:rPr>
              <w:t>20</w:t>
            </w:r>
          </w:p>
        </w:tc>
        <w:tc>
          <w:tcPr>
            <w:tcW w:w="1458" w:type="dxa"/>
          </w:tcPr>
          <w:p w14:paraId="71DCA897" w14:textId="77777777" w:rsidR="000B48DB" w:rsidRPr="00AC5845" w:rsidRDefault="000B48DB" w:rsidP="00A03ACC">
            <w:pPr>
              <w:rPr>
                <w:rFonts w:ascii="Courier New" w:hAnsi="Courier New" w:cs="Courier New"/>
              </w:rPr>
            </w:pPr>
            <w:r w:rsidRPr="00AC5845">
              <w:rPr>
                <w:rFonts w:ascii="Courier New" w:hAnsi="Courier New" w:cs="Courier New"/>
              </w:rPr>
              <w:t>0.0</w:t>
            </w:r>
            <w:r>
              <w:rPr>
                <w:rFonts w:ascii="Courier New" w:hAnsi="Courier New" w:cs="Courier New"/>
              </w:rPr>
              <w:t>294</w:t>
            </w:r>
          </w:p>
        </w:tc>
        <w:tc>
          <w:tcPr>
            <w:tcW w:w="1138" w:type="dxa"/>
          </w:tcPr>
          <w:p w14:paraId="393CA084" w14:textId="77777777" w:rsidR="000B48DB" w:rsidRPr="00AC5845" w:rsidRDefault="000B48DB" w:rsidP="00A03ACC">
            <w:pPr>
              <w:rPr>
                <w:rFonts w:ascii="Courier New" w:hAnsi="Courier New" w:cs="Courier New"/>
              </w:rPr>
            </w:pPr>
            <w:r>
              <w:rPr>
                <w:rFonts w:ascii="Courier New" w:hAnsi="Courier New" w:cs="Courier New"/>
              </w:rPr>
              <w:t>48</w:t>
            </w:r>
          </w:p>
        </w:tc>
        <w:tc>
          <w:tcPr>
            <w:tcW w:w="1355" w:type="dxa"/>
          </w:tcPr>
          <w:p w14:paraId="65E6C4F0" w14:textId="2B8A3202" w:rsidR="000B48DB" w:rsidRPr="00AC5845" w:rsidRDefault="000B48DB" w:rsidP="00A03ACC">
            <w:pPr>
              <w:rPr>
                <w:rFonts w:ascii="Courier New" w:hAnsi="Courier New" w:cs="Courier New"/>
              </w:rPr>
            </w:pPr>
            <w:r w:rsidRPr="00AC5845">
              <w:rPr>
                <w:rFonts w:ascii="Courier New" w:hAnsi="Courier New" w:cs="Courier New"/>
              </w:rPr>
              <w:t>0.02</w:t>
            </w:r>
            <w:r w:rsidR="006401E3">
              <w:rPr>
                <w:rFonts w:ascii="Courier New" w:hAnsi="Courier New" w:cs="Courier New"/>
              </w:rPr>
              <w:t>57</w:t>
            </w:r>
          </w:p>
        </w:tc>
        <w:tc>
          <w:tcPr>
            <w:tcW w:w="1131" w:type="dxa"/>
          </w:tcPr>
          <w:p w14:paraId="611E14FC" w14:textId="6E459BA6" w:rsidR="000B48DB" w:rsidRPr="00AC5845" w:rsidRDefault="00E703CA" w:rsidP="00A03ACC">
            <w:pPr>
              <w:keepNext/>
              <w:rPr>
                <w:rFonts w:ascii="Courier New" w:hAnsi="Courier New" w:cs="Courier New"/>
              </w:rPr>
            </w:pPr>
            <w:r>
              <w:rPr>
                <w:rFonts w:ascii="Courier New" w:hAnsi="Courier New" w:cs="Courier New"/>
              </w:rPr>
              <w:t>72</w:t>
            </w:r>
          </w:p>
        </w:tc>
      </w:tr>
    </w:tbl>
    <w:p w14:paraId="63EBC514" w14:textId="3C180AAF" w:rsidR="000B48DB" w:rsidRDefault="000B48DB" w:rsidP="000B48DB">
      <w:pPr>
        <w:pStyle w:val="Caption"/>
      </w:pPr>
      <w:r>
        <w:t xml:space="preserve">Table </w:t>
      </w:r>
      <w:r>
        <w:fldChar w:fldCharType="begin"/>
      </w:r>
      <w:r>
        <w:instrText xml:space="preserve"> SEQ Table \* ARABIC </w:instrText>
      </w:r>
      <w:r>
        <w:fldChar w:fldCharType="separate"/>
      </w:r>
      <w:r w:rsidR="0080427E">
        <w:rPr>
          <w:noProof/>
        </w:rPr>
        <w:t>3</w:t>
      </w:r>
      <w:r>
        <w:fldChar w:fldCharType="end"/>
      </w:r>
      <w:r w:rsidRPr="00AC5845">
        <w:t>:</w:t>
      </w:r>
      <w:r>
        <w:t xml:space="preserve"> </w:t>
      </w:r>
      <w:r w:rsidRPr="00AC5845">
        <w:t xml:space="preserve">Transition from scenario 4 to scenario 3 by stepwise reduction of </w:t>
      </w:r>
      <m:oMath>
        <m:r>
          <w:rPr>
            <w:rFonts w:ascii="Cambria Math" w:hAnsi="Cambria Math"/>
          </w:rPr>
          <m:t>Κ.</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t>
            </m:r>
          </m:sup>
        </m:sSubSup>
      </m:oMath>
      <w:r w:rsidRPr="00AC5845">
        <w:rPr>
          <w:rFonts w:ascii="Cambria Math" w:hAnsi="Cambria Math" w:cs="Times New Roman"/>
          <w:sz w:val="20"/>
          <w:szCs w:val="20"/>
        </w:rPr>
        <w:t>:</w:t>
      </w:r>
      <w:r w:rsidRPr="00AC5845">
        <w:t xml:space="preserve"> steady state for K=10.</w:t>
      </w:r>
      <m:oMath>
        <m:r>
          <w:rPr>
            <w:rFonts w:ascii="Cambria Math" w:hAnsi="Cambria Math"/>
          </w:rPr>
          <m:t xml:space="preserve"> </m:t>
        </m:r>
        <m:sSubSup>
          <m:sSubSupPr>
            <m:ctrlPr>
              <w:rPr>
                <w:rFonts w:ascii="Cambria Math" w:hAnsi="Cambria Math" w:cs="Times New Roman"/>
                <w:i w:val="0"/>
                <w:sz w:val="20"/>
                <w:szCs w:val="20"/>
              </w:rPr>
            </m:ctrlPr>
          </m:sSubSupPr>
          <m:e>
            <m:r>
              <w:rPr>
                <w:rFonts w:ascii="Cambria Math" w:hAnsi="Cambria Math" w:cs="Times New Roman"/>
                <w:sz w:val="20"/>
                <w:szCs w:val="20"/>
              </w:rPr>
              <m:t xml:space="preserve"> p</m:t>
            </m:r>
          </m:e>
          <m:sub>
            <m:r>
              <w:rPr>
                <w:rFonts w:ascii="Cambria Math" w:hAnsi="Cambria Math" w:cs="Times New Roman"/>
                <w:sz w:val="20"/>
                <w:szCs w:val="20"/>
              </w:rPr>
              <m:t>N</m:t>
            </m:r>
          </m:sub>
          <m:sup>
            <m:r>
              <w:rPr>
                <w:rFonts w:ascii="Cambria Math" w:hAnsi="Cambria Math" w:cs="Times New Roman"/>
                <w:sz w:val="20"/>
                <w:szCs w:val="20"/>
              </w:rPr>
              <m:t>min</m:t>
            </m:r>
          </m:sup>
        </m:sSubSup>
      </m:oMath>
      <w:r w:rsidRPr="00AC5845">
        <w:t xml:space="preserve"> ,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min</m:t>
            </m:r>
          </m:sup>
        </m:sSubSup>
        <m:r>
          <w:rPr>
            <w:rFonts w:ascii="Cambria Math" w:hAnsi="Cambria Math" w:cs="Times New Roman"/>
            <w:sz w:val="20"/>
            <w:szCs w:val="20"/>
          </w:rPr>
          <m:t>|t</m:t>
        </m:r>
      </m:oMath>
      <w:r w:rsidRPr="00AC5845">
        <w:t xml:space="preserve">:minimum in the transient, value and step.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max</m:t>
            </m:r>
          </m:sup>
        </m:sSubSup>
      </m:oMath>
      <w:r>
        <w:rPr>
          <w:sz w:val="20"/>
          <w:szCs w:val="20"/>
        </w:rPr>
        <w:t xml:space="preserve">,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max</m:t>
            </m:r>
          </m:sup>
        </m:sSubSup>
        <m:r>
          <w:rPr>
            <w:rFonts w:ascii="Cambria Math" w:hAnsi="Cambria Math" w:cs="Times New Roman"/>
            <w:sz w:val="20"/>
            <w:szCs w:val="20"/>
          </w:rPr>
          <m:t>|t</m:t>
        </m:r>
      </m:oMath>
      <w:r>
        <w:t>:</w:t>
      </w:r>
      <w:r w:rsidRPr="00AC5845">
        <w:t xml:space="preserve"> </w:t>
      </w:r>
      <w:r>
        <w:t>maximum rebound after the minimum in the transient</w:t>
      </w:r>
      <w:r w:rsidRPr="00AC5845">
        <w:t xml:space="preserve">, value and step.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sSub>
              <m:sSubPr>
                <m:ctrlPr>
                  <w:rPr>
                    <w:rFonts w:ascii="Cambria Math" w:hAnsi="Cambria Math" w:cs="Times New Roman"/>
                    <w:i w:val="0"/>
                    <w:sz w:val="20"/>
                    <w:szCs w:val="20"/>
                  </w:rPr>
                </m:ctrlPr>
              </m:sSubPr>
              <m:e>
                <m:r>
                  <w:rPr>
                    <w:rFonts w:ascii="Cambria Math" w:hAnsi="Cambria Math" w:cs="Times New Roman"/>
                    <w:sz w:val="20"/>
                    <w:szCs w:val="20"/>
                  </w:rPr>
                  <m:t>min</m:t>
                </m:r>
              </m:e>
              <m:sub>
                <m:r>
                  <w:rPr>
                    <w:rFonts w:ascii="Cambria Math" w:hAnsi="Cambria Math" w:cs="Times New Roman"/>
                    <w:sz w:val="20"/>
                    <w:szCs w:val="20"/>
                  </w:rPr>
                  <m:t>2</m:t>
                </m:r>
              </m:sub>
            </m:sSub>
          </m:sup>
        </m:sSubSup>
      </m:oMath>
      <w:r w:rsidRPr="00AC5845">
        <w:t xml:space="preserve"> , </w:t>
      </w:r>
      <m:oMath>
        <m:sSubSup>
          <m:sSubSupPr>
            <m:ctrlPr>
              <w:rPr>
                <w:rFonts w:ascii="Cambria Math" w:hAnsi="Cambria Math" w:cs="Times New Roman"/>
                <w:i w:val="0"/>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sSub>
              <m:sSubPr>
                <m:ctrlPr>
                  <w:rPr>
                    <w:rFonts w:ascii="Cambria Math" w:hAnsi="Cambria Math" w:cs="Times New Roman"/>
                    <w:i w:val="0"/>
                    <w:sz w:val="20"/>
                    <w:szCs w:val="20"/>
                  </w:rPr>
                </m:ctrlPr>
              </m:sSubPr>
              <m:e>
                <m:r>
                  <w:rPr>
                    <w:rFonts w:ascii="Cambria Math" w:hAnsi="Cambria Math" w:cs="Times New Roman"/>
                    <w:sz w:val="20"/>
                    <w:szCs w:val="20"/>
                  </w:rPr>
                  <m:t>min</m:t>
                </m:r>
              </m:e>
              <m:sub>
                <m:r>
                  <w:rPr>
                    <w:rFonts w:ascii="Cambria Math" w:hAnsi="Cambria Math" w:cs="Times New Roman"/>
                    <w:sz w:val="20"/>
                    <w:szCs w:val="20"/>
                  </w:rPr>
                  <m:t>2</m:t>
                </m:r>
              </m:sub>
            </m:sSub>
          </m:sup>
        </m:sSubSup>
        <m:r>
          <w:rPr>
            <w:rFonts w:ascii="Cambria Math" w:hAnsi="Cambria Math" w:cs="Times New Roman"/>
            <w:sz w:val="20"/>
            <w:szCs w:val="20"/>
          </w:rPr>
          <m:t>|t</m:t>
        </m:r>
      </m:oMath>
      <w:r w:rsidRPr="00AC5845">
        <w:t xml:space="preserve"> minimum in the transient after the </w:t>
      </w:r>
      <w:r>
        <w:t>rebound</w:t>
      </w:r>
      <w:r w:rsidRPr="00AC5845">
        <w:t xml:space="preserve">, value and step. </w:t>
      </w:r>
    </w:p>
    <w:tbl>
      <w:tblPr>
        <w:tblStyle w:val="TableGrid"/>
        <w:tblW w:w="13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gridCol w:w="4508"/>
      </w:tblGrid>
      <w:tr w:rsidR="000B48DB" w14:paraId="70188AF0" w14:textId="77777777" w:rsidTr="00A03ACC">
        <w:tc>
          <w:tcPr>
            <w:tcW w:w="4508" w:type="dxa"/>
          </w:tcPr>
          <w:p w14:paraId="66F487ED" w14:textId="77777777" w:rsidR="000B48DB" w:rsidRPr="00AC5845" w:rsidRDefault="000B48DB" w:rsidP="00A03ACC">
            <w:pPr>
              <w:keepNext/>
            </w:pPr>
          </w:p>
          <w:p w14:paraId="4E0F6C02" w14:textId="77777777" w:rsidR="000B48DB" w:rsidRPr="00AC5845" w:rsidRDefault="000B48DB" w:rsidP="00A03ACC">
            <w:pPr>
              <w:keepNext/>
            </w:pPr>
            <w:r>
              <w:rPr>
                <w:noProof/>
              </w:rPr>
              <w:drawing>
                <wp:inline distT="0" distB="0" distL="0" distR="0" wp14:anchorId="209A7C78" wp14:editId="61A5D48B">
                  <wp:extent cx="2505075" cy="2254984"/>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11893" cy="2261121"/>
                          </a:xfrm>
                          <a:prstGeom prst="rect">
                            <a:avLst/>
                          </a:prstGeom>
                          <a:noFill/>
                          <a:ln>
                            <a:noFill/>
                          </a:ln>
                        </pic:spPr>
                      </pic:pic>
                    </a:graphicData>
                  </a:graphic>
                </wp:inline>
              </w:drawing>
            </w:r>
          </w:p>
          <w:p w14:paraId="40AF6B8F" w14:textId="12716570" w:rsidR="000B48DB" w:rsidRDefault="000B48DB" w:rsidP="00A03ACC">
            <w:pPr>
              <w:pStyle w:val="Caption"/>
            </w:pPr>
            <w:r w:rsidRPr="00AC5845">
              <w:t xml:space="preserve">Figure </w:t>
            </w:r>
            <w:r w:rsidRPr="00AC5845">
              <w:fldChar w:fldCharType="begin"/>
            </w:r>
            <w:r w:rsidRPr="00AC5845">
              <w:instrText xml:space="preserve"> SEQ Figure \* ARABIC </w:instrText>
            </w:r>
            <w:r w:rsidRPr="00AC5845">
              <w:fldChar w:fldCharType="separate"/>
            </w:r>
            <w:r w:rsidR="0080427E">
              <w:rPr>
                <w:noProof/>
              </w:rPr>
              <w:t>1</w:t>
            </w:r>
            <w:r w:rsidRPr="00AC5845">
              <w:fldChar w:fldCharType="end"/>
            </w:r>
            <w:r w:rsidRPr="00AC5845">
              <w:t xml:space="preserve"> </w:t>
            </w:r>
            <w:r>
              <w:t>TRTU</w:t>
            </w:r>
            <w:r w:rsidRPr="00AC5845">
              <w:t xml:space="preserve"> exposure curves for parameter combinations described in t</w:t>
            </w:r>
            <w:r>
              <w:t>able 1</w:t>
            </w:r>
          </w:p>
        </w:tc>
        <w:tc>
          <w:tcPr>
            <w:tcW w:w="4508" w:type="dxa"/>
          </w:tcPr>
          <w:p w14:paraId="24BE16D5" w14:textId="77777777" w:rsidR="000B48DB" w:rsidRDefault="000B48DB" w:rsidP="00A03ACC">
            <w:r w:rsidRPr="00AC5845">
              <w:t xml:space="preserve"> </w:t>
            </w:r>
          </w:p>
          <w:p w14:paraId="2B7EA09A" w14:textId="77777777" w:rsidR="000B48DB" w:rsidRDefault="000B48DB" w:rsidP="00A03ACC">
            <w:pPr>
              <w:keepNext/>
            </w:pPr>
            <w:r>
              <w:rPr>
                <w:noProof/>
              </w:rPr>
              <w:drawing>
                <wp:inline distT="0" distB="0" distL="0" distR="0" wp14:anchorId="31D7C73E" wp14:editId="3E035AD5">
                  <wp:extent cx="2686050" cy="230505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27144" b="2418"/>
                          <a:stretch/>
                        </pic:blipFill>
                        <pic:spPr bwMode="auto">
                          <a:xfrm>
                            <a:off x="0" y="0"/>
                            <a:ext cx="2711049" cy="2326503"/>
                          </a:xfrm>
                          <a:prstGeom prst="rect">
                            <a:avLst/>
                          </a:prstGeom>
                          <a:noFill/>
                          <a:ln>
                            <a:noFill/>
                          </a:ln>
                          <a:extLst>
                            <a:ext uri="{53640926-AAD7-44D8-BBD7-CCE9431645EC}">
                              <a14:shadowObscured xmlns:a14="http://schemas.microsoft.com/office/drawing/2010/main"/>
                            </a:ext>
                          </a:extLst>
                        </pic:spPr>
                      </pic:pic>
                    </a:graphicData>
                  </a:graphic>
                </wp:inline>
              </w:drawing>
            </w:r>
          </w:p>
          <w:p w14:paraId="33E408C4" w14:textId="33F313E7" w:rsidR="000B48DB" w:rsidRDefault="000B48DB" w:rsidP="00A03ACC">
            <w:pPr>
              <w:pStyle w:val="Caption"/>
            </w:pPr>
            <w:r>
              <w:t xml:space="preserve">Figure </w:t>
            </w:r>
            <w:r>
              <w:fldChar w:fldCharType="begin"/>
            </w:r>
            <w:r>
              <w:instrText xml:space="preserve"> SEQ Figure \* ARABIC </w:instrText>
            </w:r>
            <w:r>
              <w:fldChar w:fldCharType="separate"/>
            </w:r>
            <w:r w:rsidR="0080427E">
              <w:rPr>
                <w:noProof/>
              </w:rPr>
              <w:t>2</w:t>
            </w:r>
            <w:r>
              <w:fldChar w:fldCharType="end"/>
            </w:r>
            <w:r>
              <w:t xml:space="preserve"> Compartment sizes in the transient</w:t>
            </w:r>
          </w:p>
          <w:p w14:paraId="4E31125B" w14:textId="77777777" w:rsidR="000B48DB" w:rsidRDefault="000B48DB" w:rsidP="00A03ACC">
            <w:r w:rsidRPr="00A04CDA">
              <w:t>.</w:t>
            </w:r>
          </w:p>
        </w:tc>
        <w:tc>
          <w:tcPr>
            <w:tcW w:w="4508" w:type="dxa"/>
          </w:tcPr>
          <w:p w14:paraId="4B9A0E04" w14:textId="77777777" w:rsidR="000B48DB" w:rsidRDefault="000B48DB" w:rsidP="00A03ACC"/>
        </w:tc>
      </w:tr>
    </w:tbl>
    <w:p w14:paraId="78971112" w14:textId="77777777" w:rsidR="000B48DB" w:rsidRPr="00F72D45" w:rsidRDefault="000B48DB" w:rsidP="000B48D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6"/>
        <w:gridCol w:w="4298"/>
      </w:tblGrid>
      <w:tr w:rsidR="000B48DB" w:rsidRPr="00AC5845" w14:paraId="3CD1343F" w14:textId="77777777" w:rsidTr="00A03ACC">
        <w:trPr>
          <w:trHeight w:val="4006"/>
        </w:trPr>
        <w:tc>
          <w:tcPr>
            <w:tcW w:w="1920" w:type="dxa"/>
          </w:tcPr>
          <w:p w14:paraId="5676D15B" w14:textId="77777777" w:rsidR="000B48DB" w:rsidRPr="00AC5845" w:rsidRDefault="000B48DB" w:rsidP="00A03ACC">
            <w:pPr>
              <w:keepNext/>
            </w:pPr>
            <w:r>
              <w:rPr>
                <w:noProof/>
              </w:rPr>
              <w:drawing>
                <wp:inline distT="0" distB="0" distL="0" distR="0" wp14:anchorId="21C077E5" wp14:editId="6FC44FD9">
                  <wp:extent cx="1790700" cy="2984429"/>
                  <wp:effectExtent l="0" t="0" r="0" b="698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3457" cy="3005690"/>
                          </a:xfrm>
                          <a:prstGeom prst="rect">
                            <a:avLst/>
                          </a:prstGeom>
                          <a:noFill/>
                          <a:ln>
                            <a:noFill/>
                          </a:ln>
                        </pic:spPr>
                      </pic:pic>
                    </a:graphicData>
                  </a:graphic>
                </wp:inline>
              </w:drawing>
            </w:r>
          </w:p>
          <w:p w14:paraId="274A669A" w14:textId="3C9B952B" w:rsidR="000B48DB" w:rsidRPr="00AC5845" w:rsidRDefault="000B48DB" w:rsidP="00A03ACC">
            <w:pPr>
              <w:pStyle w:val="Caption"/>
            </w:pPr>
            <w:r w:rsidRPr="00AC5845">
              <w:t xml:space="preserve">Figure </w:t>
            </w:r>
            <w:r w:rsidRPr="00AC5845">
              <w:fldChar w:fldCharType="begin"/>
            </w:r>
            <w:r w:rsidRPr="00AC5845">
              <w:instrText xml:space="preserve"> SEQ Figure \* ARABIC </w:instrText>
            </w:r>
            <w:r w:rsidRPr="00AC5845">
              <w:fldChar w:fldCharType="separate"/>
            </w:r>
            <w:r w:rsidR="0080427E">
              <w:rPr>
                <w:noProof/>
              </w:rPr>
              <w:t>3</w:t>
            </w:r>
            <w:r w:rsidRPr="00AC5845">
              <w:fldChar w:fldCharType="end"/>
            </w:r>
            <w:r w:rsidRPr="00AC5845">
              <w:t xml:space="preserve"> </w:t>
            </w:r>
            <w:r>
              <w:t>TRTU</w:t>
            </w:r>
            <w:r w:rsidRPr="00AC5845">
              <w:t xml:space="preserve"> exposures curves resulting from ramping up contact intensity</w:t>
            </w:r>
            <w:r>
              <w:t xml:space="preserve"> (table 2)</w:t>
            </w:r>
          </w:p>
        </w:tc>
        <w:tc>
          <w:tcPr>
            <w:tcW w:w="2411" w:type="dxa"/>
          </w:tcPr>
          <w:p w14:paraId="6C4EF3EA" w14:textId="77777777" w:rsidR="000B48DB" w:rsidRPr="00AC5845" w:rsidRDefault="000B48DB" w:rsidP="00A03ACC">
            <w:pPr>
              <w:keepNext/>
            </w:pPr>
            <w:r>
              <w:rPr>
                <w:noProof/>
                <w14:ligatures w14:val="standardContextual"/>
              </w:rPr>
              <w:drawing>
                <wp:inline distT="0" distB="0" distL="0" distR="0" wp14:anchorId="593838DB" wp14:editId="5CEA21AB">
                  <wp:extent cx="2592535" cy="299371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7426" cy="3010905"/>
                          </a:xfrm>
                          <a:prstGeom prst="rect">
                            <a:avLst/>
                          </a:prstGeom>
                          <a:noFill/>
                          <a:ln>
                            <a:noFill/>
                          </a:ln>
                        </pic:spPr>
                      </pic:pic>
                    </a:graphicData>
                  </a:graphic>
                </wp:inline>
              </w:drawing>
            </w:r>
          </w:p>
          <w:p w14:paraId="2BF04D46" w14:textId="77122B49" w:rsidR="000B48DB" w:rsidRPr="00AC5845" w:rsidRDefault="000B48DB" w:rsidP="00A03ACC">
            <w:pPr>
              <w:pStyle w:val="Caption"/>
            </w:pPr>
            <w:r w:rsidRPr="00AC5845">
              <w:t xml:space="preserve">Figure </w:t>
            </w:r>
            <w:r w:rsidRPr="00AC5845">
              <w:fldChar w:fldCharType="begin"/>
            </w:r>
            <w:r w:rsidRPr="00AC5845">
              <w:instrText xml:space="preserve"> SEQ Figure \* ARABIC </w:instrText>
            </w:r>
            <w:r w:rsidRPr="00AC5845">
              <w:fldChar w:fldCharType="separate"/>
            </w:r>
            <w:r w:rsidR="0080427E">
              <w:rPr>
                <w:noProof/>
              </w:rPr>
              <w:t>4</w:t>
            </w:r>
            <w:r w:rsidRPr="00AC5845">
              <w:fldChar w:fldCharType="end"/>
            </w:r>
            <w:r w:rsidRPr="00AC5845">
              <w:t xml:space="preserve"> </w:t>
            </w:r>
            <w:r>
              <w:t>TRTU</w:t>
            </w:r>
            <w:r w:rsidRPr="00AC5845">
              <w:t xml:space="preserve"> exposure curves resulting from reduction of contact intensity</w:t>
            </w:r>
            <w:r>
              <w:t xml:space="preserve"> (table 3)</w:t>
            </w:r>
          </w:p>
        </w:tc>
      </w:tr>
    </w:tbl>
    <w:p w14:paraId="40CE291B" w14:textId="77777777" w:rsidR="000B48DB" w:rsidRPr="00AC5845" w:rsidRDefault="000B48DB" w:rsidP="000B48DB">
      <w:pPr>
        <w:pStyle w:val="Caption"/>
      </w:pPr>
      <w:r w:rsidRPr="00AC5845">
        <w:t xml:space="preserve"> </w:t>
      </w:r>
    </w:p>
    <w:p w14:paraId="400BD0F1" w14:textId="77777777" w:rsidR="000B48DB" w:rsidRDefault="000B48DB" w:rsidP="000B48DB">
      <w:pPr>
        <w:jc w:val="both"/>
        <w:rPr>
          <w:rFonts w:ascii="Times New Roman" w:hAnsi="Times New Roman" w:cs="Times New Roman"/>
          <w:sz w:val="20"/>
          <w:szCs w:val="20"/>
        </w:rPr>
      </w:pPr>
      <w:r w:rsidRPr="000471A6">
        <w:rPr>
          <w:rFonts w:ascii="Times New Roman" w:hAnsi="Times New Roman" w:cs="Times New Roman"/>
          <w:sz w:val="20"/>
          <w:szCs w:val="20"/>
        </w:rPr>
        <w:t>To complement the finite-</w:t>
      </w:r>
      <m:oMath>
        <m:r>
          <w:rPr>
            <w:rFonts w:ascii="Cambria Math" w:hAnsi="Cambria Math" w:cs="Times New Roman"/>
            <w:sz w:val="20"/>
            <w:szCs w:val="20"/>
          </w:rPr>
          <m:t>K</m:t>
        </m:r>
      </m:oMath>
      <w:r w:rsidRPr="000471A6">
        <w:rPr>
          <w:rFonts w:ascii="Times New Roman" w:hAnsi="Times New Roman" w:cs="Times New Roman"/>
          <w:sz w:val="20"/>
          <w:szCs w:val="20"/>
        </w:rPr>
        <w:t xml:space="preserve"> certificates with an analytical existence result, we consider the large-</w:t>
      </w:r>
      <m:oMath>
        <m:r>
          <w:rPr>
            <w:rFonts w:ascii="Cambria Math" w:hAnsi="Cambria Math" w:cs="Times New Roman"/>
            <w:sz w:val="20"/>
            <w:szCs w:val="20"/>
          </w:rPr>
          <m:t>K</m:t>
        </m:r>
      </m:oMath>
      <w:r w:rsidRPr="000471A6">
        <w:rPr>
          <w:rFonts w:ascii="Times New Roman" w:hAnsi="Times New Roman" w:cs="Times New Roman"/>
          <w:sz w:val="20"/>
          <w:szCs w:val="20"/>
        </w:rPr>
        <w:t xml:space="preserve"> limit.</w:t>
      </w:r>
      <w:r>
        <w:rPr>
          <w:rFonts w:ascii="Times New Roman" w:hAnsi="Times New Roman" w:cs="Times New Roman"/>
          <w:sz w:val="20"/>
          <w:szCs w:val="20"/>
        </w:rPr>
        <w:t xml:space="preserve"> </w:t>
      </w:r>
      <w:r w:rsidRPr="00072F13">
        <w:rPr>
          <w:rFonts w:ascii="Times New Roman" w:hAnsi="Times New Roman" w:cs="Times New Roman"/>
          <w:sz w:val="20"/>
          <w:szCs w:val="20"/>
        </w:rPr>
        <w:t>Analytically tractable large-</w:t>
      </w:r>
      <m:oMath>
        <m:r>
          <w:rPr>
            <w:rFonts w:ascii="Cambria Math" w:hAnsi="Cambria Math" w:cs="Times New Roman"/>
            <w:sz w:val="20"/>
            <w:szCs w:val="20"/>
          </w:rPr>
          <m:t>K</m:t>
        </m:r>
      </m:oMath>
      <w:r w:rsidRPr="00072F13">
        <w:rPr>
          <w:rFonts w:ascii="Times New Roman" w:hAnsi="Times New Roman" w:cs="Times New Roman"/>
          <w:sz w:val="20"/>
          <w:szCs w:val="20"/>
        </w:rPr>
        <w:t xml:space="preserve"> limit</w:t>
      </w:r>
      <w:r>
        <w:rPr>
          <w:rFonts w:ascii="Times New Roman" w:hAnsi="Times New Roman" w:cs="Times New Roman"/>
          <w:sz w:val="20"/>
          <w:szCs w:val="20"/>
        </w:rPr>
        <w:t xml:space="preserve">s </w:t>
      </w:r>
      <w:r w:rsidRPr="00072F13">
        <w:rPr>
          <w:rFonts w:ascii="Times New Roman" w:hAnsi="Times New Roman" w:cs="Times New Roman"/>
          <w:sz w:val="20"/>
          <w:szCs w:val="20"/>
        </w:rPr>
        <w:t>provide existence result</w:t>
      </w:r>
      <w:r>
        <w:rPr>
          <w:rFonts w:ascii="Times New Roman" w:hAnsi="Times New Roman" w:cs="Times New Roman"/>
          <w:sz w:val="20"/>
          <w:szCs w:val="20"/>
        </w:rPr>
        <w:t>s</w:t>
      </w:r>
      <w:r w:rsidRPr="00072F13">
        <w:rPr>
          <w:rFonts w:ascii="Times New Roman" w:hAnsi="Times New Roman" w:cs="Times New Roman"/>
          <w:sz w:val="20"/>
          <w:szCs w:val="20"/>
        </w:rPr>
        <w:t xml:space="preserve"> for outbreak-and-confinement pattern</w:t>
      </w:r>
      <w:r>
        <w:rPr>
          <w:rFonts w:ascii="Times New Roman" w:hAnsi="Times New Roman" w:cs="Times New Roman"/>
          <w:sz w:val="20"/>
          <w:szCs w:val="20"/>
        </w:rPr>
        <w:t xml:space="preserve">s in TRTU classes defined by parameter vectors where </w:t>
      </w:r>
      <w:r w:rsidRPr="00902E58">
        <w:rPr>
          <w:rFonts w:ascii="Times New Roman" w:hAnsi="Times New Roman" w:cs="Times New Roman"/>
          <w:sz w:val="20"/>
          <w:szCs w:val="20"/>
        </w:rPr>
        <w:t xml:space="preserve">values for </w:t>
      </w:r>
      <m:oMath>
        <m:r>
          <w:rPr>
            <w:rFonts w:ascii="Cambria Math" w:hAnsi="Cambria Math" w:cs="Times New Roman"/>
            <w:sz w:val="20"/>
            <w:szCs w:val="20"/>
          </w:rPr>
          <m:t>τ</m:t>
        </m:r>
        <m:r>
          <m:rPr>
            <m:sty m:val="p"/>
          </m:rPr>
          <w:rPr>
            <w:rFonts w:ascii="Cambria Math" w:hAnsi="Cambria Math" w:cs="Times New Roman"/>
            <w:sz w:val="20"/>
            <w:szCs w:val="20"/>
          </w:rPr>
          <m:t xml:space="preserve">, </m:t>
        </m:r>
        <m:r>
          <w:rPr>
            <w:rFonts w:ascii="Cambria Math" w:hAnsi="Cambria Math" w:cs="Times New Roman"/>
            <w:sz w:val="20"/>
            <w:szCs w:val="20"/>
          </w:rPr>
          <m:t>m</m:t>
        </m:r>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oMath>
      <w:r w:rsidRPr="00902E58">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&gt;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oMath>
      <w:r>
        <w:rPr>
          <w:rFonts w:ascii="Times New Roman" w:hAnsi="Times New Roman" w:cs="Times New Roman"/>
          <w:sz w:val="20"/>
          <w:szCs w:val="20"/>
        </w:rPr>
        <w:t xml:space="preserve"> are fixed within each class while</w:t>
      </w:r>
      <w:r w:rsidRPr="00902E58">
        <w:rPr>
          <w:rFonts w:ascii="Times New Roman" w:hAnsi="Times New Roman" w:cs="Times New Roman"/>
          <w:sz w:val="20"/>
          <w:szCs w:val="20"/>
        </w:rPr>
        <w:t xml:space="preserve"> </w:t>
      </w:r>
      <m:oMath>
        <m:r>
          <w:rPr>
            <w:rFonts w:ascii="Cambria Math" w:hAnsi="Cambria Math" w:cs="Times New Roman"/>
            <w:sz w:val="20"/>
            <w:szCs w:val="20"/>
          </w:rPr>
          <m:t>K</m:t>
        </m:r>
      </m:oMath>
      <w:r w:rsidRPr="00902E58">
        <w:rPr>
          <w:rFonts w:ascii="Times New Roman" w:hAnsi="Times New Roman" w:cs="Times New Roman"/>
          <w:sz w:val="20"/>
          <w:szCs w:val="20"/>
        </w:rPr>
        <w:t xml:space="preserve"> is free</w:t>
      </w:r>
      <w:r w:rsidRPr="00072F13">
        <w:rPr>
          <w:rFonts w:ascii="Times New Roman" w:hAnsi="Times New Roman" w:cs="Times New Roman"/>
          <w:sz w:val="20"/>
          <w:szCs w:val="20"/>
        </w:rPr>
        <w:t>.</w:t>
      </w:r>
      <w:r>
        <w:rPr>
          <w:rFonts w:ascii="Times New Roman" w:hAnsi="Times New Roman" w:cs="Times New Roman"/>
          <w:sz w:val="20"/>
          <w:szCs w:val="20"/>
        </w:rPr>
        <w:t xml:space="preserve"> In each such class, for every </w:t>
      </w:r>
      <m:oMath>
        <m:r>
          <w:rPr>
            <w:rFonts w:ascii="Cambria Math" w:hAnsi="Cambria Math" w:cs="Times New Roman"/>
            <w:sz w:val="20"/>
            <w:szCs w:val="20"/>
          </w:rPr>
          <m:t>ϵ&gt;0</m:t>
        </m:r>
      </m:oMath>
      <w:r w:rsidRPr="00902E58">
        <w:rPr>
          <w:rFonts w:ascii="Times New Roman" w:hAnsi="Times New Roman" w:cs="Times New Roman"/>
          <w:sz w:val="20"/>
          <w:szCs w:val="20"/>
        </w:rPr>
        <w:t xml:space="preserve"> sufficiently large values of </w:t>
      </w:r>
      <m:oMath>
        <m:r>
          <w:rPr>
            <w:rFonts w:ascii="Cambria Math" w:hAnsi="Cambria Math" w:cs="Times New Roman"/>
            <w:sz w:val="20"/>
            <w:szCs w:val="20"/>
          </w:rPr>
          <m:t>K</m:t>
        </m:r>
      </m:oMath>
      <w:r w:rsidRPr="00902E58">
        <w:rPr>
          <w:rFonts w:ascii="Times New Roman" w:hAnsi="Times New Roman" w:cs="Times New Roman"/>
          <w:sz w:val="20"/>
          <w:szCs w:val="20"/>
        </w:rPr>
        <w:t xml:space="preserve"> force an initial outbreak of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902E58">
        <w:rPr>
          <w:rFonts w:ascii="Times New Roman" w:hAnsi="Times New Roman" w:cs="Times New Roman"/>
          <w:sz w:val="20"/>
          <w:szCs w:val="20"/>
        </w:rPr>
        <w:t xml:space="preserve"> in the transient to a value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Times New Roman" w:hAnsi="Times New Roman"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m:rPr>
                <m:sty m:val="p"/>
              </m:rPr>
              <w:rPr>
                <w:rFonts w:ascii="Cambria Math" w:hAnsi="Cambria Math" w:cs="Times New Roman"/>
                <w:sz w:val="20"/>
                <w:szCs w:val="20"/>
              </w:rPr>
              <m:t>1</m:t>
            </m:r>
          </m:e>
        </m:d>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Times New Roman" w:hAnsi="Times New Roman"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m:rPr>
                <m:sty m:val="p"/>
              </m:rP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ϵ</m:t>
        </m:r>
      </m:oMath>
      <w:r w:rsidRPr="00902E58">
        <w:rPr>
          <w:rFonts w:ascii="Times New Roman" w:hAnsi="Times New Roman" w:cs="Times New Roman"/>
          <w:sz w:val="20"/>
          <w:szCs w:val="20"/>
        </w:rPr>
        <w:t xml:space="preserve"> and all subsequent values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m:rPr>
                <m:sty m:val="p"/>
              </m:rPr>
              <w:rPr>
                <w:rFonts w:ascii="Cambria Math" w:hAnsi="Cambria Math" w:cs="Times New Roman"/>
                <w:sz w:val="20"/>
                <w:szCs w:val="20"/>
              </w:rPr>
              <m:t>t</m:t>
            </m:r>
          </m:e>
        </m:d>
        <m:r>
          <m:rPr>
            <m:sty m:val="p"/>
          </m:rPr>
          <w:rPr>
            <w:rFonts w:ascii="Cambria Math" w:hAnsi="Cambria Math" w:cs="Times New Roman"/>
            <w:sz w:val="20"/>
            <w:szCs w:val="20"/>
          </w:rPr>
          <m:t>|t&gt;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Times New Roman" w:hAnsi="Times New Roman"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m:rPr>
            <m:sty m:val="p"/>
          </m:rPr>
          <w:rPr>
            <w:rFonts w:ascii="Cambria Math" w:hAnsi="Cambria Math" w:cs="Times New Roman"/>
            <w:sz w:val="20"/>
            <w:szCs w:val="20"/>
          </w:rPr>
          <m:t xml:space="preserve">1 </m:t>
        </m:r>
      </m:oMath>
      <w:r w:rsidRPr="00902E58">
        <w:rPr>
          <w:rFonts w:ascii="Times New Roman" w:hAnsi="Times New Roman" w:cs="Times New Roman"/>
          <w:sz w:val="20"/>
          <w:szCs w:val="20"/>
        </w:rPr>
        <w:t xml:space="preserve">into an arbitrarily narrow band around </w:t>
      </w:r>
      <m:oMath>
        <m:r>
          <w:rPr>
            <w:rFonts w:ascii="Cambria Math" w:hAnsi="Cambria Math" w:cs="Times New Roman"/>
            <w:sz w:val="20"/>
            <w:szCs w:val="20"/>
          </w:rPr>
          <m:t>m</m:t>
        </m:r>
      </m:oMath>
      <w:r w:rsidRPr="00902E58">
        <w:rPr>
          <w:rFonts w:ascii="Times New Roman" w:hAnsi="Times New Roman" w:cs="Times New Roman"/>
          <w:sz w:val="20"/>
          <w:szCs w:val="20"/>
        </w:rPr>
        <w:t xml:space="preserve">. Formally, for </w:t>
      </w:r>
      <w:r>
        <w:rPr>
          <w:rFonts w:ascii="Times New Roman" w:hAnsi="Times New Roman" w:cs="Times New Roman"/>
          <w:sz w:val="20"/>
          <w:szCs w:val="20"/>
        </w:rPr>
        <w:t>every TRTU class defined by</w:t>
      </w:r>
      <w:r w:rsidRPr="00902E58">
        <w:rPr>
          <w:rFonts w:ascii="Times New Roman" w:hAnsi="Times New Roman" w:cs="Times New Roman"/>
          <w:sz w:val="20"/>
          <w:szCs w:val="20"/>
        </w:rPr>
        <w:t xml:space="preserve"> parameter</w:t>
      </w:r>
      <w:r>
        <w:rPr>
          <w:rFonts w:ascii="Times New Roman" w:hAnsi="Times New Roman" w:cs="Times New Roman"/>
          <w:sz w:val="20"/>
          <w:szCs w:val="20"/>
        </w:rPr>
        <w:t>s</w:t>
      </w:r>
      <w:r w:rsidRPr="00902E58">
        <w:rPr>
          <w:rFonts w:ascii="Times New Roman" w:hAnsi="Times New Roman" w:cs="Times New Roman"/>
          <w:sz w:val="20"/>
          <w:szCs w:val="20"/>
        </w:rPr>
        <w:t xml:space="preserve"> </w:t>
      </w:r>
      <m:oMath>
        <m:r>
          <w:rPr>
            <w:rFonts w:ascii="Cambria Math" w:hAnsi="Cambria Math" w:cs="Times New Roman"/>
            <w:sz w:val="20"/>
            <w:szCs w:val="20"/>
          </w:rPr>
          <m:t>τ</m:t>
        </m:r>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cr m:val="double-struck"/>
                <m:sty m:val="p"/>
              </m:rPr>
              <w:rPr>
                <w:rFonts w:ascii="Cambria Math" w:hAnsi="Cambria Math" w:cs="Times New Roman"/>
                <w:sz w:val="20"/>
                <w:szCs w:val="20"/>
              </w:rPr>
              <m:t>R</m:t>
            </m:r>
          </m:e>
          <m:sub>
            <m:r>
              <m:rPr>
                <m:sty m:val="p"/>
              </m:rPr>
              <w:rPr>
                <w:rFonts w:ascii="Cambria Math" w:hAnsi="Cambria Math" w:cs="Times New Roman"/>
                <w:sz w:val="20"/>
                <w:szCs w:val="20"/>
              </w:rPr>
              <m:t>≤1</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m:rPr>
                <m:scr m:val="double-struck"/>
                <m:sty m:val="p"/>
              </m:rPr>
              <w:rPr>
                <w:rFonts w:ascii="Cambria Math" w:hAnsi="Cambria Math" w:cs="Times New Roman"/>
                <w:sz w:val="20"/>
                <w:szCs w:val="20"/>
              </w:rPr>
              <m:t>R</m:t>
            </m:r>
          </m:e>
          <m:sub>
            <m:r>
              <m:rPr>
                <m:sty m:val="p"/>
              </m:rPr>
              <w:rPr>
                <w:rFonts w:ascii="Cambria Math" w:hAnsi="Cambria Math" w:cs="Times New Roman"/>
                <w:sz w:val="20"/>
                <w:szCs w:val="20"/>
              </w:rPr>
              <m:t>&lt;1</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N</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&gt;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oMath>
      <w:r w:rsidRPr="00902E58">
        <w:rPr>
          <w:rFonts w:ascii="Times New Roman" w:hAnsi="Times New Roman" w:cs="Times New Roman"/>
          <w:sz w:val="20"/>
          <w:szCs w:val="20"/>
        </w:rPr>
        <w:t xml:space="preserve"> and any </w:t>
      </w:r>
      <m:oMath>
        <m:r>
          <w:rPr>
            <w:rFonts w:ascii="Cambria Math" w:hAnsi="Cambria Math" w:cs="Times New Roman"/>
            <w:sz w:val="20"/>
            <w:szCs w:val="20"/>
          </w:rPr>
          <m:t>ϵ</m:t>
        </m:r>
        <m:r>
          <m:rPr>
            <m:sty m:val="p"/>
          </m:rPr>
          <w:rPr>
            <w:rFonts w:ascii="Cambria Math" w:hAnsi="Cambria Math" w:cs="Times New Roman"/>
            <w:sz w:val="20"/>
            <w:szCs w:val="20"/>
          </w:rPr>
          <m:t>|0&lt;</m:t>
        </m:r>
        <m:r>
          <w:rPr>
            <w:rFonts w:ascii="Cambria Math" w:hAnsi="Cambria Math" w:cs="Times New Roman"/>
            <w:sz w:val="20"/>
            <w:szCs w:val="20"/>
          </w:rPr>
          <m:t>ϵ</m:t>
        </m:r>
        <m:r>
          <m:rPr>
            <m:sty m:val="p"/>
          </m:rPr>
          <w:rPr>
            <w:rFonts w:ascii="Cambria Math" w:hAnsi="Cambria Math" w:cs="Times New Roman"/>
            <w:sz w:val="20"/>
            <w:szCs w:val="20"/>
          </w:rPr>
          <m:t>&lt;</m:t>
        </m:r>
        <m:r>
          <w:rPr>
            <w:rFonts w:ascii="Cambria Math" w:hAnsi="Cambria Math" w:cs="Times New Roman"/>
            <w:sz w:val="20"/>
            <w:szCs w:val="20"/>
          </w:rPr>
          <m:t>m</m:t>
        </m:r>
      </m:oMath>
      <w:r w:rsidRPr="00902E58">
        <w:rPr>
          <w:rFonts w:ascii="Times New Roman" w:hAnsi="Times New Roman" w:cs="Times New Roman"/>
          <w:sz w:val="20"/>
          <w:szCs w:val="20"/>
        </w:rPr>
        <w:t>:</w:t>
      </w:r>
    </w:p>
    <w:p w14:paraId="205B891E" w14:textId="77777777" w:rsidR="000B48DB" w:rsidRDefault="000B48DB" w:rsidP="000B48DB">
      <w:pPr>
        <w:jc w:val="both"/>
        <w:rPr>
          <w:rFonts w:ascii="Times New Roman" w:hAnsi="Times New Roman" w:cs="Times New Roman"/>
          <w:sz w:val="20"/>
          <w:szCs w:val="20"/>
        </w:rPr>
      </w:pPr>
      <w:r>
        <w:rPr>
          <w:rFonts w:ascii="Times New Roman" w:hAnsi="Times New Roman" w:cs="Times New Roman"/>
          <w:sz w:val="20"/>
          <w:szCs w:val="20"/>
        </w:rPr>
        <w:t xml:space="preserve"> </w:t>
      </w:r>
      <m:oMath>
        <m:d>
          <m:dPr>
            <m:ctrlPr>
              <w:rPr>
                <w:rFonts w:ascii="Cambria Math" w:hAnsi="Cambria Math" w:cs="Times New Roman"/>
                <w:sz w:val="20"/>
                <w:szCs w:val="20"/>
              </w:rPr>
            </m:ctrlPr>
          </m:dPr>
          <m:e>
            <m:r>
              <m:rPr>
                <m:sty m:val="p"/>
              </m:rPr>
              <w:rPr>
                <w:rFonts w:ascii="Cambria Math" w:hAnsi="Cambria Math" w:cs="Times New Roman"/>
                <w:sz w:val="20"/>
                <w:szCs w:val="20"/>
              </w:rPr>
              <m:t>∃</m:t>
            </m:r>
            <m:acc>
              <m:accPr>
                <m:chr m:val="̃"/>
                <m:ctrlPr>
                  <w:rPr>
                    <w:rFonts w:ascii="Cambria Math" w:hAnsi="Cambria Math" w:cs="Times New Roman"/>
                    <w:sz w:val="20"/>
                    <w:szCs w:val="20"/>
                  </w:rPr>
                </m:ctrlPr>
              </m:accPr>
              <m:e>
                <m:r>
                  <m:rPr>
                    <m:sty m:val="p"/>
                  </m:rPr>
                  <w:rPr>
                    <w:rFonts w:ascii="Cambria Math" w:hAnsi="Cambria Math" w:cs="Times New Roman"/>
                    <w:sz w:val="20"/>
                    <w:szCs w:val="20"/>
                  </w:rPr>
                  <m:t>Κ</m:t>
                </m:r>
              </m:e>
            </m:acc>
            <m:r>
              <m:rPr>
                <m:scr m:val="double-struck"/>
                <m:sty m:val="p"/>
              </m:rPr>
              <w:rPr>
                <w:rFonts w:ascii="Cambria Math" w:hAnsi="Cambria Math" w:cs="Times New Roman"/>
                <w:sz w:val="20"/>
                <w:szCs w:val="20"/>
              </w:rPr>
              <m:t>∈N</m:t>
            </m:r>
          </m:e>
        </m:d>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K∈</m:t>
            </m:r>
            <m:sSup>
              <m:sSupPr>
                <m:ctrlPr>
                  <w:rPr>
                    <w:rFonts w:ascii="Cambria Math" w:hAnsi="Cambria Math" w:cs="Times New Roman"/>
                    <w:i/>
                    <w:sz w:val="20"/>
                    <w:szCs w:val="20"/>
                  </w:rPr>
                </m:ctrlPr>
              </m:sSupPr>
              <m:e>
                <m:r>
                  <m:rPr>
                    <m:scr m:val="double-struck"/>
                  </m:rPr>
                  <w:rPr>
                    <w:rFonts w:ascii="Cambria Math" w:hAnsi="Cambria Math" w:cs="Times New Roman"/>
                    <w:sz w:val="20"/>
                    <w:szCs w:val="20"/>
                  </w:rPr>
                  <m:t>R</m:t>
                </m:r>
              </m:e>
              <m:sup>
                <m:r>
                  <w:rPr>
                    <w:rFonts w:ascii="Cambria Math" w:hAnsi="Cambria Math" w:cs="Times New Roman"/>
                    <w:sz w:val="20"/>
                    <w:szCs w:val="20"/>
                  </w:rPr>
                  <m:t>+</m:t>
                </m:r>
              </m:sup>
            </m:sSup>
            <m:r>
              <w:rPr>
                <w:rFonts w:ascii="Cambria Math" w:hAnsi="Cambria Math" w:cs="Times New Roman"/>
                <w:sz w:val="20"/>
                <w:szCs w:val="20"/>
              </w:rPr>
              <m:t>│K</m:t>
            </m:r>
            <m:r>
              <m:rPr>
                <m:sty m:val="p"/>
              </m:rPr>
              <w:rPr>
                <w:rFonts w:ascii="Cambria Math" w:hAnsi="Cambria Math" w:cs="Times New Roman"/>
                <w:sz w:val="20"/>
                <w:szCs w:val="20"/>
              </w:rPr>
              <m:t>&gt;</m:t>
            </m:r>
            <m:acc>
              <m:accPr>
                <m:chr m:val="̃"/>
                <m:ctrlPr>
                  <w:rPr>
                    <w:rFonts w:ascii="Cambria Math" w:hAnsi="Cambria Math" w:cs="Times New Roman"/>
                    <w:sz w:val="20"/>
                    <w:szCs w:val="20"/>
                  </w:rPr>
                </m:ctrlPr>
              </m:accPr>
              <m:e>
                <m:r>
                  <m:rPr>
                    <m:sty m:val="p"/>
                  </m:rPr>
                  <w:rPr>
                    <w:rFonts w:ascii="Cambria Math" w:hAnsi="Cambria Math" w:cs="Times New Roman"/>
                    <w:sz w:val="20"/>
                    <w:szCs w:val="20"/>
                  </w:rPr>
                  <m:t>Κ</m:t>
                </m:r>
              </m:e>
            </m:acc>
          </m:e>
        </m:d>
        <m:d>
          <m:dPr>
            <m:ctrlPr>
              <w:rPr>
                <w:rFonts w:ascii="Cambria Math" w:hAnsi="Cambria Math" w:cs="Times New Roman"/>
                <w:i/>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t</m:t>
            </m:r>
          </m:e>
        </m:d>
        <m:d>
          <m:dPr>
            <m:ctrlPr>
              <w:rPr>
                <w:rFonts w:ascii="Cambria Math" w:hAnsi="Cambria Math" w:cs="Times New Roman"/>
                <w:i/>
                <w:sz w:val="20"/>
                <w:szCs w:val="20"/>
              </w:rPr>
            </m:ctrlPr>
          </m:dPr>
          <m:e>
            <m:m>
              <m:mPr>
                <m:mcs>
                  <m:mc>
                    <m:mcPr>
                      <m:count m:val="1"/>
                      <m:mcJc m:val="left"/>
                    </m:mcPr>
                  </m:mc>
                </m:mcs>
                <m:ctrlPr>
                  <w:rPr>
                    <w:rFonts w:ascii="Cambria Math" w:hAnsi="Cambria Math" w:cs="Times New Roman"/>
                    <w:i/>
                    <w:sz w:val="20"/>
                    <w:szCs w:val="20"/>
                  </w:rPr>
                </m:ctrlPr>
              </m:mPr>
              <m:mr>
                <m:e>
                  <m:r>
                    <w:rPr>
                      <w:rFonts w:ascii="Cambria Math" w:hAnsi="Cambria Math" w:cs="Times New Roman"/>
                      <w:sz w:val="20"/>
                      <w:szCs w:val="20"/>
                    </w:rPr>
                    <m:t>t&lt;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Times New Roman" w:hAnsi="Times New Roman"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=0</m:t>
                  </m:r>
                </m:e>
              </m:mr>
              <m:mr>
                <m:e>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Times New Roman" w:hAnsi="Times New Roman"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w:rPr>
                      <w:rFonts w:ascii="Cambria Math" w:hAnsi="Cambria Math" w:cs="Times New Roman"/>
                      <w:sz w:val="20"/>
                      <w:szCs w:val="20"/>
                    </w:rPr>
                    <m:t>1⇒</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i/>
                              <w:sz w:val="20"/>
                              <w:szCs w:val="20"/>
                            </w:rPr>
                          </m:ctrlPr>
                        </m:dPr>
                        <m:e>
                          <m:r>
                            <w:rPr>
                              <w:rFonts w:ascii="Cambria Math" w:hAnsi="Cambria Math" w:cs="Times New Roman"/>
                              <w:sz w:val="20"/>
                              <w:szCs w:val="20"/>
                            </w:rPr>
                            <m:t>t</m:t>
                          </m:r>
                          <m:ctrlPr>
                            <w:rPr>
                              <w:rFonts w:ascii="Cambria Math" w:hAnsi="Cambria Math" w:cs="Times New Roman"/>
                              <w:sz w:val="20"/>
                              <w:szCs w:val="20"/>
                            </w:rPr>
                          </m:ctrlP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t</m:t>
                          </m:r>
                          <m:ctrlPr>
                            <w:rPr>
                              <w:rFonts w:ascii="Cambria Math" w:hAnsi="Cambria Math" w:cs="Times New Roman"/>
                              <w:sz w:val="20"/>
                              <w:szCs w:val="20"/>
                            </w:rPr>
                          </m:ctrlPr>
                        </m:e>
                      </m:d>
                    </m:e>
                  </m:d>
                  <m:r>
                    <w:rPr>
                      <w:rFonts w:ascii="Cambria Math" w:hAnsi="Cambria Math" w:cs="Times New Roman"/>
                      <w:sz w:val="20"/>
                      <w:szCs w:val="20"/>
                    </w:rPr>
                    <m:t>&lt;ϵ</m:t>
                  </m:r>
                </m:e>
              </m:mr>
              <m:mr>
                <m:e>
                  <m:r>
                    <w:rPr>
                      <w:rFonts w:ascii="Cambria Math" w:hAnsi="Cambria Math" w:cs="Times New Roman"/>
                      <w:sz w:val="20"/>
                      <w:szCs w:val="20"/>
                    </w:rPr>
                    <m:t>t&gt;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Times New Roman" w:hAnsi="Times New Roman"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w:rPr>
                      <w:rFonts w:ascii="Cambria Math" w:hAnsi="Cambria Math" w:cs="Times New Roman"/>
                      <w:sz w:val="20"/>
                      <w:szCs w:val="20"/>
                    </w:rPr>
                    <m:t>1⇒</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i/>
                              <w:sz w:val="20"/>
                              <w:szCs w:val="20"/>
                            </w:rPr>
                          </m:ctrlPr>
                        </m:dPr>
                        <m:e>
                          <m:r>
                            <w:rPr>
                              <w:rFonts w:ascii="Cambria Math" w:hAnsi="Cambria Math" w:cs="Times New Roman"/>
                              <w:sz w:val="20"/>
                              <w:szCs w:val="20"/>
                            </w:rPr>
                            <m:t>t</m:t>
                          </m:r>
                          <m:ctrlPr>
                            <w:rPr>
                              <w:rFonts w:ascii="Cambria Math" w:hAnsi="Cambria Math" w:cs="Times New Roman"/>
                              <w:sz w:val="20"/>
                              <w:szCs w:val="20"/>
                            </w:rPr>
                          </m:ctrlPr>
                        </m:e>
                      </m:d>
                      <m:r>
                        <w:rPr>
                          <w:rFonts w:ascii="Cambria Math" w:hAnsi="Cambria Math" w:cs="Times New Roman"/>
                          <w:sz w:val="20"/>
                          <w:szCs w:val="20"/>
                        </w:rPr>
                        <m:t>-m</m:t>
                      </m:r>
                    </m:e>
                  </m:d>
                  <m:r>
                    <w:rPr>
                      <w:rFonts w:ascii="Cambria Math" w:hAnsi="Cambria Math" w:cs="Times New Roman"/>
                      <w:sz w:val="20"/>
                      <w:szCs w:val="20"/>
                    </w:rPr>
                    <m:t>&lt;ϵ</m:t>
                  </m:r>
                </m:e>
              </m:mr>
            </m:m>
          </m:e>
        </m:d>
      </m:oMath>
      <w:r w:rsidRPr="00902E58">
        <w:rPr>
          <w:rFonts w:ascii="Times New Roman" w:hAnsi="Times New Roman" w:cs="Times New Roman"/>
          <w:sz w:val="20"/>
          <w:szCs w:val="20"/>
        </w:rPr>
        <w:t xml:space="preserve"> </w:t>
      </w:r>
    </w:p>
    <w:p w14:paraId="72A7F606" w14:textId="77777777" w:rsidR="000B48DB" w:rsidRDefault="000B48DB" w:rsidP="000B48DB">
      <w:pPr>
        <w:jc w:val="both"/>
        <w:rPr>
          <w:rFonts w:ascii="Times New Roman" w:hAnsi="Times New Roman" w:cs="Times New Roman"/>
          <w:sz w:val="20"/>
          <w:szCs w:val="20"/>
        </w:rPr>
      </w:pPr>
      <w:r w:rsidRPr="00E11660">
        <w:rPr>
          <w:rFonts w:ascii="Times New Roman" w:hAnsi="Times New Roman" w:cs="Times New Roman"/>
          <w:sz w:val="20"/>
          <w:szCs w:val="20"/>
        </w:rPr>
        <w:lastRenderedPageBreak/>
        <w:t>This large-</w:t>
      </w:r>
      <m:oMath>
        <m:r>
          <w:rPr>
            <w:rFonts w:ascii="Cambria Math" w:hAnsi="Cambria Math" w:cs="Times New Roman"/>
            <w:sz w:val="20"/>
            <w:szCs w:val="20"/>
          </w:rPr>
          <m:t>K</m:t>
        </m:r>
      </m:oMath>
      <w:r w:rsidRPr="00E11660">
        <w:rPr>
          <w:rFonts w:ascii="Times New Roman" w:hAnsi="Times New Roman" w:cs="Times New Roman"/>
          <w:sz w:val="20"/>
          <w:szCs w:val="20"/>
        </w:rPr>
        <w:t xml:space="preserve"> result establish</w:t>
      </w:r>
      <w:r>
        <w:rPr>
          <w:rFonts w:ascii="Times New Roman" w:hAnsi="Times New Roman" w:cs="Times New Roman"/>
          <w:sz w:val="20"/>
          <w:szCs w:val="20"/>
        </w:rPr>
        <w:t>es</w:t>
      </w:r>
      <w:r w:rsidRPr="00E11660">
        <w:rPr>
          <w:rFonts w:ascii="Times New Roman" w:hAnsi="Times New Roman" w:cs="Times New Roman"/>
          <w:sz w:val="20"/>
          <w:szCs w:val="20"/>
        </w:rPr>
        <w:t xml:space="preserve"> analytically that the model admits an outbreak followed by confinement. The finite-</w:t>
      </w:r>
      <m:oMath>
        <m:r>
          <w:rPr>
            <w:rFonts w:ascii="Cambria Math" w:hAnsi="Cambria Math" w:cs="Times New Roman"/>
            <w:sz w:val="20"/>
            <w:szCs w:val="20"/>
          </w:rPr>
          <m:t>K</m:t>
        </m:r>
      </m:oMath>
      <w:r w:rsidRPr="00E11660">
        <w:rPr>
          <w:rFonts w:ascii="Times New Roman" w:hAnsi="Times New Roman" w:cs="Times New Roman"/>
          <w:sz w:val="20"/>
          <w:szCs w:val="20"/>
        </w:rPr>
        <w:t xml:space="preserve"> examples in Tables 1–3 demonstrate the broader phenomenon of transient overshoot and non-monotone adjustment away from this limiting regime.</w:t>
      </w:r>
      <w:r>
        <w:rPr>
          <w:rFonts w:ascii="Times New Roman" w:hAnsi="Times New Roman" w:cs="Times New Roman"/>
          <w:sz w:val="20"/>
          <w:szCs w:val="20"/>
        </w:rPr>
        <w:t xml:space="preserve"> The heuristic is that </w:t>
      </w:r>
      <m:oMath>
        <m:r>
          <w:rPr>
            <w:rFonts w:ascii="Cambria Math" w:hAnsi="Cambria Math" w:cs="Times New Roman"/>
            <w:sz w:val="20"/>
            <w:szCs w:val="20"/>
          </w:rPr>
          <m:t>K</m:t>
        </m:r>
      </m:oMath>
      <w:r>
        <w:rPr>
          <w:rFonts w:ascii="Times New Roman" w:hAnsi="Times New Roman" w:cs="Times New Roman"/>
          <w:sz w:val="20"/>
          <w:szCs w:val="20"/>
        </w:rPr>
        <w:t xml:space="preserve">-values in an interval between those just high enough to support endemicity and those immediately exposing the whole susceptible compartment once the seeding becomes infectious will create a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i/>
                <w:sz w:val="20"/>
                <w:szCs w:val="20"/>
              </w:rPr>
            </m:ctrlPr>
          </m:dPr>
          <m:e>
            <m:r>
              <w:rPr>
                <w:rFonts w:ascii="Cambria Math" w:hAnsi="Cambria Math" w:cs="Times New Roman"/>
                <w:sz w:val="20"/>
                <w:szCs w:val="20"/>
              </w:rPr>
              <m:t>t</m:t>
            </m:r>
            <m:ctrlPr>
              <w:rPr>
                <w:rFonts w:ascii="Cambria Math" w:hAnsi="Cambria Math" w:cs="Times New Roman"/>
                <w:sz w:val="20"/>
                <w:szCs w:val="20"/>
              </w:rPr>
            </m:ctrlPr>
          </m:e>
        </m:d>
      </m:oMath>
      <w:r>
        <w:rPr>
          <w:rFonts w:ascii="Times New Roman" w:hAnsi="Times New Roman" w:cs="Times New Roman"/>
          <w:sz w:val="20"/>
          <w:szCs w:val="20"/>
        </w:rPr>
        <w:t xml:space="preserve">-overshoot and eventually reduce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t</m:t>
            </m:r>
            <m:ctrlPr>
              <w:rPr>
                <w:rFonts w:ascii="Cambria Math" w:hAnsi="Cambria Math" w:cs="Times New Roman"/>
                <w:sz w:val="20"/>
                <w:szCs w:val="20"/>
              </w:rPr>
            </m:ctrlPr>
          </m:e>
        </m:d>
      </m:oMath>
      <w:r>
        <w:rPr>
          <w:rFonts w:ascii="Times New Roman" w:hAnsi="Times New Roman" w:cs="Times New Roman"/>
          <w:sz w:val="20"/>
          <w:szCs w:val="20"/>
        </w:rPr>
        <w:t xml:space="preserve"> considerably below </w:t>
      </w:r>
      <m:oMath>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sub>
          <m:sup>
            <m:r>
              <w:rPr>
                <w:rFonts w:ascii="Cambria Math" w:hAnsi="Cambria Math" w:cs="Times New Roman"/>
                <w:sz w:val="20"/>
                <w:szCs w:val="20"/>
              </w:rPr>
              <m:t>*</m:t>
            </m:r>
          </m:sup>
        </m:sSubSup>
      </m:oMath>
      <w:r>
        <w:rPr>
          <w:rFonts w:ascii="Times New Roman" w:hAnsi="Times New Roman" w:cs="Times New Roman"/>
          <w:sz w:val="20"/>
          <w:szCs w:val="20"/>
        </w:rPr>
        <w:t xml:space="preserve">. Eventually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i/>
                <w:sz w:val="20"/>
                <w:szCs w:val="20"/>
              </w:rPr>
            </m:ctrlPr>
          </m:dPr>
          <m:e>
            <m:r>
              <w:rPr>
                <w:rFonts w:ascii="Cambria Math" w:hAnsi="Cambria Math" w:cs="Times New Roman"/>
                <w:sz w:val="20"/>
                <w:szCs w:val="20"/>
              </w:rPr>
              <m:t>t</m:t>
            </m:r>
            <m:ctrlPr>
              <w:rPr>
                <w:rFonts w:ascii="Cambria Math" w:hAnsi="Cambria Math" w:cs="Times New Roman"/>
                <w:sz w:val="20"/>
                <w:szCs w:val="20"/>
              </w:rPr>
            </m:ctrlPr>
          </m:e>
        </m:d>
      </m:oMath>
      <w:r>
        <w:rPr>
          <w:rFonts w:ascii="Times New Roman" w:hAnsi="Times New Roman" w:cs="Times New Roman"/>
          <w:sz w:val="20"/>
          <w:szCs w:val="20"/>
        </w:rPr>
        <w:t xml:space="preserve"> will then fall below the fixed point, and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i/>
                <w:sz w:val="20"/>
                <w:szCs w:val="20"/>
              </w:rPr>
            </m:ctrlPr>
          </m:dPr>
          <m:e>
            <m:r>
              <w:rPr>
                <w:rFonts w:ascii="Cambria Math" w:hAnsi="Cambria Math" w:cs="Times New Roman"/>
                <w:sz w:val="20"/>
                <w:szCs w:val="20"/>
              </w:rPr>
              <m:t>t</m:t>
            </m:r>
            <m:ctrlPr>
              <w:rPr>
                <w:rFonts w:ascii="Cambria Math" w:hAnsi="Cambria Math" w:cs="Times New Roman"/>
                <w:sz w:val="20"/>
                <w:szCs w:val="20"/>
              </w:rPr>
            </m:ctrlPr>
          </m:e>
        </m:d>
      </m:oMath>
      <w:r>
        <w:rPr>
          <w:rFonts w:ascii="Times New Roman" w:hAnsi="Times New Roman" w:cs="Times New Roman"/>
          <w:sz w:val="20"/>
          <w:szCs w:val="20"/>
        </w:rPr>
        <w:t xml:space="preserve"> will increase above </w:t>
      </w:r>
      <m:oMath>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sub>
          <m:sup>
            <m:r>
              <w:rPr>
                <w:rFonts w:ascii="Cambria Math" w:hAnsi="Cambria Math" w:cs="Times New Roman"/>
                <w:sz w:val="20"/>
                <w:szCs w:val="20"/>
              </w:rPr>
              <m:t>*</m:t>
            </m:r>
          </m:sup>
        </m:sSubSup>
      </m:oMath>
      <w:r>
        <w:rPr>
          <w:rFonts w:ascii="Times New Roman" w:hAnsi="Times New Roman" w:cs="Times New Roman"/>
          <w:sz w:val="20"/>
          <w:szCs w:val="20"/>
        </w:rPr>
        <w:t xml:space="preserve">, until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i/>
                <w:sz w:val="20"/>
                <w:szCs w:val="20"/>
              </w:rPr>
            </m:ctrlPr>
          </m:dPr>
          <m:e>
            <m:r>
              <w:rPr>
                <w:rFonts w:ascii="Cambria Math" w:hAnsi="Cambria Math" w:cs="Times New Roman"/>
                <w:sz w:val="20"/>
                <w:szCs w:val="20"/>
              </w:rPr>
              <m:t>t</m:t>
            </m:r>
            <m:ctrlPr>
              <w:rPr>
                <w:rFonts w:ascii="Cambria Math" w:hAnsi="Cambria Math" w:cs="Times New Roman"/>
                <w:sz w:val="20"/>
                <w:szCs w:val="20"/>
              </w:rPr>
            </m:ctrlPr>
          </m:e>
        </m:d>
      </m:oMath>
      <w:r>
        <w:rPr>
          <w:rFonts w:ascii="Times New Roman" w:hAnsi="Times New Roman" w:cs="Times New Roman"/>
          <w:sz w:val="20"/>
          <w:szCs w:val="20"/>
        </w:rPr>
        <w:t xml:space="preserve"> increases again [Figure 2]. While this argument is heuristic, certified examples in (see) show that TRTUs exist where the effect is clearly visible. </w:t>
      </w:r>
    </w:p>
    <w:p w14:paraId="309631E0" w14:textId="77777777" w:rsidR="000B48DB" w:rsidRDefault="000B48DB" w:rsidP="000B48DB">
      <w:pPr>
        <w:jc w:val="both"/>
      </w:pPr>
      <w:r>
        <w:rPr>
          <w:rFonts w:ascii="Times New Roman" w:hAnsi="Times New Roman" w:cs="Times New Roman"/>
          <w:sz w:val="20"/>
          <w:szCs w:val="20"/>
        </w:rPr>
        <w:t xml:space="preserve">Heuristic: </w:t>
      </w:r>
      <w:r w:rsidRPr="00605D15">
        <w:rPr>
          <w:rFonts w:ascii="Times New Roman" w:hAnsi="Times New Roman" w:cs="Times New Roman"/>
          <w:sz w:val="20"/>
          <w:szCs w:val="20"/>
        </w:rPr>
        <w:t>Endogenous epidemic fluctuations under constant parameters are not unique to the TRTU framework. In autonomous SIR models with vital dynamics, perturbations of a stable endemic equilibrium may decay oscillatory</w:t>
      </w:r>
      <w:r>
        <w:rPr>
          <w:rFonts w:ascii="Times New Roman" w:hAnsi="Times New Roman" w:cs="Times New Roman"/>
          <w:sz w:val="20"/>
          <w:szCs w:val="20"/>
        </w:rPr>
        <w:t xml:space="preserve"> rather than monotonously</w:t>
      </w:r>
      <w:r w:rsidRPr="00605D15">
        <w:rPr>
          <w:rFonts w:ascii="Times New Roman" w:hAnsi="Times New Roman" w:cs="Times New Roman"/>
          <w:sz w:val="20"/>
          <w:szCs w:val="20"/>
        </w:rPr>
        <w:t xml:space="preserve"> (Chen &amp; </w:t>
      </w:r>
      <w:proofErr w:type="spellStart"/>
      <w:r w:rsidRPr="00605D15">
        <w:rPr>
          <w:rFonts w:ascii="Times New Roman" w:hAnsi="Times New Roman" w:cs="Times New Roman"/>
          <w:sz w:val="20"/>
          <w:szCs w:val="20"/>
        </w:rPr>
        <w:t>Epureanu</w:t>
      </w:r>
      <w:proofErr w:type="spellEnd"/>
      <w:r w:rsidRPr="00605D15">
        <w:rPr>
          <w:rFonts w:ascii="Times New Roman" w:hAnsi="Times New Roman" w:cs="Times New Roman"/>
          <w:sz w:val="20"/>
          <w:szCs w:val="20"/>
        </w:rPr>
        <w:t>, 2017), whereas delayed loss of immunity can destabilize the endemic equilibrium and generate sustained periodic solutions (</w:t>
      </w:r>
      <w:proofErr w:type="spellStart"/>
      <w:r w:rsidRPr="00605D15">
        <w:rPr>
          <w:rFonts w:ascii="Times New Roman" w:hAnsi="Times New Roman" w:cs="Times New Roman"/>
          <w:sz w:val="20"/>
          <w:szCs w:val="20"/>
        </w:rPr>
        <w:t>Hethcote</w:t>
      </w:r>
      <w:proofErr w:type="spellEnd"/>
      <w:r w:rsidRPr="00605D15">
        <w:rPr>
          <w:rFonts w:ascii="Times New Roman" w:hAnsi="Times New Roman" w:cs="Times New Roman"/>
          <w:sz w:val="20"/>
          <w:szCs w:val="20"/>
        </w:rPr>
        <w:t xml:space="preserve"> et al., 1981). The present model differs structurally in that susceptibility is renewed through replacement turnover rather than through explicit births or waning immunity. Moreover, the fluctuations described here are deterministic transients under constant parameters and do not require seasonal forcing or demographic stochasticity. In stochastic epidemic models, demographic noise can instead amplify decaying deterministic modes into sustained quasi-cycles (Alonso et al., 2007; Black et al., 2009), while spatial correlations provide an additional mechanism for oscillatory dynamics (</w:t>
      </w:r>
      <w:proofErr w:type="spellStart"/>
      <w:r w:rsidRPr="00605D15">
        <w:rPr>
          <w:rFonts w:ascii="Times New Roman" w:hAnsi="Times New Roman" w:cs="Times New Roman"/>
          <w:sz w:val="20"/>
          <w:szCs w:val="20"/>
        </w:rPr>
        <w:t>Rozhnova</w:t>
      </w:r>
      <w:proofErr w:type="spellEnd"/>
      <w:r w:rsidRPr="00605D15">
        <w:rPr>
          <w:rFonts w:ascii="Times New Roman" w:hAnsi="Times New Roman" w:cs="Times New Roman"/>
          <w:sz w:val="20"/>
          <w:szCs w:val="20"/>
        </w:rPr>
        <w:t xml:space="preserve"> &amp; Nunes, 2009).</w:t>
      </w:r>
      <w:r>
        <w:rPr>
          <w:rFonts w:ascii="Times New Roman" w:hAnsi="Times New Roman" w:cs="Times New Roman"/>
          <w:sz w:val="20"/>
          <w:szCs w:val="20"/>
        </w:rPr>
        <w:t xml:space="preserve"> </w:t>
      </w:r>
    </w:p>
    <w:p w14:paraId="0D043538" w14:textId="77777777" w:rsidR="000B48DB" w:rsidRPr="00CB7E26" w:rsidRDefault="000B48DB" w:rsidP="00735B4A">
      <w:pPr>
        <w:pStyle w:val="Heading3"/>
        <w:rPr>
          <w:vanish/>
          <w:specVanish/>
        </w:rPr>
      </w:pPr>
      <w:bookmarkStart w:id="7" w:name="_Hlk236843945"/>
      <w:r>
        <w:t>3.1.4.</w:t>
      </w:r>
      <w:r>
        <w:tab/>
      </w:r>
      <w:r w:rsidRPr="008C1906">
        <w:t>Corollary (</w:t>
      </w:r>
      <w:r w:rsidRPr="00897684">
        <w:t>infectious plateau and tail in the large-K regime</w:t>
      </w:r>
      <w:proofErr w:type="gramStart"/>
      <w:r w:rsidRPr="008C1906">
        <w:t>)</w:t>
      </w:r>
      <w:r>
        <w:t xml:space="preserve"> </w:t>
      </w:r>
      <w:r w:rsidRPr="008C1906">
        <w:t>:</w:t>
      </w:r>
      <w:proofErr w:type="gramEnd"/>
      <w:r>
        <w:t xml:space="preserve"> </w:t>
      </w:r>
    </w:p>
    <w:p w14:paraId="1987E77F" w14:textId="77777777" w:rsidR="00FC7DF7" w:rsidRDefault="000B48DB" w:rsidP="000B48DB">
      <w:pPr>
        <w:jc w:val="both"/>
        <w:rPr>
          <w:rFonts w:ascii="Times New Roman" w:hAnsi="Times New Roman" w:cs="Times New Roman"/>
          <w:sz w:val="20"/>
          <w:szCs w:val="20"/>
        </w:rPr>
      </w:pPr>
      <w:r>
        <w:t xml:space="preserve"> </w:t>
      </w:r>
      <w:r w:rsidRPr="00CB7E26">
        <w:rPr>
          <w:rFonts w:ascii="Times New Roman" w:hAnsi="Times New Roman" w:cs="Times New Roman"/>
          <w:sz w:val="20"/>
          <w:szCs w:val="20"/>
        </w:rPr>
        <w:t xml:space="preserve">With convenience definitions </w:t>
      </w:r>
      <m:oMath>
        <m:r>
          <w:rPr>
            <w:rFonts w:ascii="Cambria Math" w:hAnsi="Cambria Math" w:cs="Times New Roman"/>
            <w:sz w:val="20"/>
            <w:szCs w:val="20"/>
          </w:rPr>
          <m:t>d</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 xml:space="preserve"> +</m:t>
        </m:r>
        <m:r>
          <m:rPr>
            <m:sty m:val="p"/>
          </m:rPr>
          <w:rPr>
            <w:rFonts w:ascii="Cambria Math" w:hAnsi="Cambria Math" w:cs="Times New Roman"/>
            <w:sz w:val="20"/>
            <w:szCs w:val="20"/>
          </w:rPr>
          <m:t xml:space="preserve"> 1</m:t>
        </m:r>
      </m:oMath>
      <w:r w:rsidRPr="00CB7E26">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TS</m:t>
        </m:r>
        <m:r>
          <m:rPr>
            <m:sty m:val="p"/>
          </m:rPr>
          <w:rPr>
            <w:rFonts w:ascii="Cambria Math" w:hAnsi="Cambria Math" w:cs="Times New Roman"/>
            <w:sz w:val="20"/>
            <w:szCs w:val="20"/>
          </w:rPr>
          <m:t xml:space="preserve"> </m:t>
        </m:r>
        <m:r>
          <m:rPr>
            <m:nor/>
          </m:rPr>
          <w:rPr>
            <w:rFonts w:ascii="Times New Roman" w:hAnsi="Times New Roman" w:cs="Times New Roman"/>
            <w:sz w:val="20"/>
            <w:szCs w:val="20"/>
          </w:rPr>
          <m:t>+</m:t>
        </m:r>
        <m:r>
          <m:rPr>
            <m:sty m:val="p"/>
          </m:rPr>
          <w:rPr>
            <w:rFonts w:ascii="Cambria Math" w:hAnsi="Cambria Math" w:cs="Times New Roman"/>
            <w:sz w:val="20"/>
            <w:szCs w:val="20"/>
          </w:rPr>
          <m:t xml:space="preserve"> </m:t>
        </m:r>
        <m:r>
          <w:rPr>
            <w:rFonts w:ascii="Cambria Math" w:hAnsi="Cambria Math" w:cs="Times New Roman"/>
            <w:sz w:val="20"/>
            <w:szCs w:val="20"/>
          </w:rPr>
          <m:t>d</m:t>
        </m:r>
      </m:oMath>
      <w:r w:rsidRPr="00CB7E26">
        <w:rPr>
          <w:rFonts w:ascii="Times New Roman" w:hAnsi="Times New Roman" w:cs="Times New Roman"/>
          <w:sz w:val="20"/>
          <w:szCs w:val="20"/>
        </w:rPr>
        <w:t xml:space="preserve">, </w:t>
      </w:r>
      <m:oMath>
        <m:r>
          <w:rPr>
            <w:rFonts w:ascii="Cambria Math" w:hAnsi="Cambria Math" w:cs="Times New Roman"/>
            <w:sz w:val="20"/>
            <w:szCs w:val="20"/>
          </w:rPr>
          <m:t>q</m:t>
        </m:r>
        <m:r>
          <m:rPr>
            <m:sty m:val="p"/>
          </m:rPr>
          <w:rPr>
            <w:rFonts w:ascii="Cambria Math" w:hAnsi="Cambria Math" w:cs="Times New Roman"/>
            <w:sz w:val="20"/>
            <w:szCs w:val="20"/>
          </w:rPr>
          <m:t xml:space="preserve"> :=1 – </m:t>
        </m:r>
        <m:r>
          <w:rPr>
            <w:rFonts w:ascii="Cambria Math" w:hAnsi="Cambria Math" w:cs="Times New Roman"/>
            <w:sz w:val="20"/>
            <w:szCs w:val="20"/>
          </w:rPr>
          <m:t>m</m:t>
        </m:r>
      </m:oMath>
      <w:r w:rsidRPr="00CB7E26">
        <w:rPr>
          <w:rFonts w:ascii="Times New Roman" w:hAnsi="Times New Roman" w:cs="Times New Roman"/>
          <w:sz w:val="20"/>
          <w:szCs w:val="20"/>
        </w:rPr>
        <w:t xml:space="preserve">, </w:t>
      </w:r>
      <m:oMath>
        <m:r>
          <w:rPr>
            <w:rFonts w:ascii="Cambria Math" w:hAnsi="Cambria Math" w:cs="Times New Roman"/>
            <w:sz w:val="20"/>
            <w:szCs w:val="20"/>
          </w:rPr>
          <m:t>σ</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sty m:val="p"/>
          </m:rPr>
          <w:rPr>
            <w:rFonts w:ascii="Cambria Math" w:hAnsi="Cambria Math" w:cs="Times New Roman"/>
            <w:sz w:val="20"/>
            <w:szCs w:val="20"/>
          </w:rPr>
          <m:t>)</m:t>
        </m:r>
      </m:oMath>
      <w:r w:rsidRPr="00CB7E26">
        <w:rPr>
          <w:rFonts w:ascii="Times New Roman" w:hAnsi="Times New Roman" w:cs="Times New Roman"/>
          <w:sz w:val="20"/>
          <w:szCs w:val="20"/>
        </w:rPr>
        <w:t xml:space="preserve">,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d>
              <m:dPr>
                <m:ctrlPr>
                  <w:rPr>
                    <w:rFonts w:ascii="Cambria Math" w:hAnsi="Cambria Math" w:cs="Times New Roman"/>
                    <w:sz w:val="20"/>
                    <w:szCs w:val="20"/>
                  </w:rPr>
                </m:ctrlPr>
              </m:dPr>
              <m:e>
                <m:r>
                  <w:rPr>
                    <w:rFonts w:ascii="Cambria Math" w:hAnsi="Cambria Math" w:cs="Times New Roman"/>
                    <w:sz w:val="20"/>
                    <w:szCs w:val="20"/>
                  </w:rPr>
                  <m:t>σ</m:t>
                </m:r>
              </m:e>
            </m:d>
          </m:sup>
        </m:sSubSup>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σ</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t</m:t>
            </m:r>
            <m:sSub>
              <m:sSubPr>
                <m:ctrlPr>
                  <w:rPr>
                    <w:rFonts w:ascii="Cambria Math" w:hAnsi="Cambria Math" w:cs="Times New Roman"/>
                    <w:sz w:val="20"/>
                    <w:szCs w:val="20"/>
                  </w:rPr>
                </m:ctrlPr>
              </m:sSubPr>
              <m:e>
                <m:r>
                  <m:rPr>
                    <m:sty m:val="p"/>
                  </m:rPr>
                  <w:rPr>
                    <w:rFonts w:ascii="Cambria Math" w:hAnsi="Cambria Math" w:cs="Times New Roman"/>
                    <w:sz w:val="20"/>
                    <w:szCs w:val="20"/>
                  </w:rPr>
                  <m:t>-</m:t>
                </m:r>
                <m:r>
                  <w:rPr>
                    <w:rFonts w:ascii="Cambria Math" w:hAnsi="Cambria Math" w:cs="Times New Roman"/>
                    <w:sz w:val="20"/>
                    <w:szCs w:val="20"/>
                  </w:rPr>
                  <m:t>t</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d</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I</m:t>
            </m:r>
          </m:e>
          <m:sub>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r>
                      <m:rPr>
                        <m:nor/>
                      </m:rPr>
                      <w:rPr>
                        <w:rFonts w:ascii="Times New Roman" w:hAnsi="Times New Roman" w:cs="Times New Roman"/>
                        <w:sz w:val="20"/>
                        <w:szCs w:val="20"/>
                      </w:rPr>
                      <m:t>-1</m:t>
                    </m:r>
                  </m:e>
                </m:d>
              </m:e>
            </m:d>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e>
            </m:d>
          </m:sub>
        </m:sSub>
      </m:oMath>
      <w:r w:rsidRPr="00CB7E26">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m:rPr>
            <m:sty m:val="p"/>
          </m:rPr>
          <w:rPr>
            <w:rFonts w:ascii="Cambria Math" w:hAnsi="Cambria Math" w:cs="Times New Roman"/>
            <w:sz w:val="20"/>
            <w:szCs w:val="20"/>
          </w:rPr>
          <m:t xml:space="preserve">≔ </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j=d</m:t>
            </m:r>
          </m:sub>
          <m:sup>
            <m:r>
              <w:rPr>
                <w:rFonts w:ascii="Cambria Math" w:hAnsi="Cambria Math" w:cs="Times New Roman"/>
                <w:sz w:val="20"/>
                <w:szCs w:val="20"/>
              </w:rPr>
              <m:t>d</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oMath>
      <w:r w:rsidRPr="00CB7E26">
        <w:rPr>
          <w:rFonts w:ascii="Times New Roman" w:hAnsi="Times New Roman" w:cs="Times New Roman"/>
          <w:sz w:val="20"/>
          <w:szCs w:val="20"/>
        </w:rPr>
        <w:t>, under the assumptions of the large-</w:t>
      </w:r>
      <m:oMath>
        <m:r>
          <w:rPr>
            <w:rFonts w:ascii="Cambria Math" w:hAnsi="Cambria Math" w:cs="Times New Roman"/>
            <w:sz w:val="20"/>
            <w:szCs w:val="20"/>
          </w:rPr>
          <m:t>K</m:t>
        </m:r>
      </m:oMath>
      <w:r w:rsidRPr="00CB7E26">
        <w:rPr>
          <w:rFonts w:ascii="Times New Roman" w:hAnsi="Times New Roman" w:cs="Times New Roman"/>
          <w:sz w:val="20"/>
          <w:szCs w:val="20"/>
        </w:rPr>
        <w:t xml:space="preserve"> result in Theorem 3.1.3, for every </w:t>
      </w:r>
      <m:oMath>
        <m:r>
          <w:rPr>
            <w:rFonts w:ascii="Cambria Math" w:hAnsi="Cambria Math" w:cs="Times New Roman"/>
            <w:sz w:val="20"/>
            <w:szCs w:val="20"/>
          </w:rPr>
          <m:t>ϵ</m:t>
        </m:r>
        <m:r>
          <m:rPr>
            <m:sty m:val="p"/>
          </m:rPr>
          <w:rPr>
            <w:rFonts w:ascii="Cambria Math" w:hAnsi="Cambria Math" w:cs="Times New Roman"/>
            <w:sz w:val="20"/>
            <w:szCs w:val="20"/>
          </w:rPr>
          <m:t>│0&lt;</m:t>
        </m:r>
        <m:r>
          <w:rPr>
            <w:rFonts w:ascii="Cambria Math" w:hAnsi="Cambria Math" w:cs="Times New Roman"/>
            <w:sz w:val="20"/>
            <w:szCs w:val="20"/>
          </w:rPr>
          <m:t>ε</m:t>
        </m:r>
        <m:r>
          <m:rPr>
            <m:sty m:val="p"/>
          </m:rPr>
          <w:rPr>
            <w:rFonts w:ascii="Cambria Math" w:hAnsi="Cambria Math" w:cs="Times New Roman"/>
            <w:sz w:val="20"/>
            <w:szCs w:val="20"/>
          </w:rPr>
          <m:t>&lt;</m:t>
        </m:r>
        <m:r>
          <w:rPr>
            <w:rFonts w:ascii="Cambria Math" w:hAnsi="Cambria Math" w:cs="Times New Roman"/>
            <w:sz w:val="20"/>
            <w:szCs w:val="20"/>
          </w:rPr>
          <m:t>m</m:t>
        </m:r>
      </m:oMath>
      <w:r w:rsidRPr="00CB7E26">
        <w:rPr>
          <w:rFonts w:ascii="Times New Roman" w:hAnsi="Times New Roman" w:cs="Times New Roman"/>
          <w:sz w:val="20"/>
          <w:szCs w:val="20"/>
        </w:rPr>
        <w:t xml:space="preserve">, all sufficiently large </w:t>
      </w:r>
      <m:oMath>
        <m:r>
          <w:rPr>
            <w:rFonts w:ascii="Cambria Math" w:hAnsi="Cambria Math" w:cs="Times New Roman"/>
            <w:sz w:val="20"/>
            <w:szCs w:val="20"/>
          </w:rPr>
          <m:t>K</m:t>
        </m:r>
      </m:oMath>
      <w:r w:rsidRPr="00CB7E26">
        <w:rPr>
          <w:rFonts w:ascii="Times New Roman" w:hAnsi="Times New Roman" w:cs="Times New Roman"/>
          <w:sz w:val="20"/>
          <w:szCs w:val="20"/>
        </w:rPr>
        <w:t xml:space="preserve"> yield an initial infectious profile with</w:t>
      </w:r>
    </w:p>
    <w:p w14:paraId="7A824A40" w14:textId="77777777" w:rsidR="00577597" w:rsidRDefault="000B48DB" w:rsidP="0020104A">
      <w:pPr>
        <w:jc w:val="center"/>
        <w:rPr>
          <w:rFonts w:ascii="Times New Roman" w:hAnsi="Times New Roman" w:cs="Times New Roman"/>
          <w:sz w:val="20"/>
          <w:szCs w:val="20"/>
        </w:rPr>
      </w:pPr>
      <m:oMath>
        <m:r>
          <w:rPr>
            <w:rFonts w:ascii="Cambria Math" w:hAnsi="Cambria Math" w:cs="Times New Roman"/>
            <w:sz w:val="20"/>
            <w:szCs w:val="20"/>
          </w:rPr>
          <m: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ctrlPr>
              <w:rPr>
                <w:rFonts w:ascii="Cambria Math" w:hAnsi="Cambria Math" w:cs="Times New Roman"/>
                <w:i/>
                <w:sz w:val="20"/>
                <w:szCs w:val="20"/>
              </w:rPr>
            </m:ctrlPr>
          </m:e>
          <m:sub>
            <m:r>
              <w:rPr>
                <w:rFonts w:ascii="Cambria Math" w:hAnsi="Cambria Math" w:cs="Times New Roman"/>
                <w:sz w:val="20"/>
                <w:szCs w:val="20"/>
              </w:rPr>
              <m:t>I</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r>
              <m:rPr>
                <m:nor/>
              </m:rPr>
              <w:rPr>
                <w:rFonts w:ascii="Cambria Math" w:hAnsi="Cambria Math" w:cs="Times New Roman"/>
                <w:sz w:val="20"/>
                <w:szCs w:val="20"/>
              </w:rPr>
              <m:t>+</m:t>
            </m:r>
            <m:r>
              <w:rPr>
                <w:rFonts w:ascii="Cambria Math" w:hAnsi="Cambria Math" w:cs="Times New Roman"/>
                <w:sz w:val="20"/>
                <w:szCs w:val="20"/>
              </w:rPr>
              <m:t xml:space="preserve"> s</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d>
              <m:dPr>
                <m:ctrlPr>
                  <w:rPr>
                    <w:rFonts w:ascii="Cambria Math" w:hAnsi="Cambria Math" w:cs="Times New Roman"/>
                    <w:sz w:val="20"/>
                    <w:szCs w:val="20"/>
                  </w:rPr>
                </m:ctrlPr>
              </m:dPr>
              <m:e>
                <m:r>
                  <w:rPr>
                    <w:rFonts w:ascii="Cambria Math" w:hAnsi="Cambria Math" w:cs="Times New Roman"/>
                    <w:sz w:val="20"/>
                    <w:szCs w:val="20"/>
                  </w:rPr>
                  <m:t>σ</m:t>
                </m:r>
              </m:e>
            </m:d>
          </m:sup>
        </m:sSubSup>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r>
              <m:rPr>
                <m:nor/>
              </m:rPr>
              <w:rPr>
                <w:rFonts w:ascii="Cambria Math" w:hAnsi="Cambria Math" w:cs="Times New Roman"/>
                <w:sz w:val="20"/>
                <w:szCs w:val="20"/>
              </w:rPr>
              <m:t>+</m:t>
            </m:r>
            <m:r>
              <w:rPr>
                <w:rFonts w:ascii="Cambria Math" w:hAnsi="Cambria Math" w:cs="Times New Roman"/>
                <w:sz w:val="20"/>
                <w:szCs w:val="20"/>
              </w:rPr>
              <m:t xml:space="preserve"> s</m:t>
            </m:r>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r>
          <w:rPr>
            <w:rFonts w:ascii="Cambria Math" w:hAnsi="Cambria Math" w:cs="Times New Roman"/>
            <w:sz w:val="20"/>
            <w:szCs w:val="20"/>
          </w:rPr>
          <m:t>+</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e>
            </m:d>
          </m:e>
        </m:d>
        <m:sSup>
          <m:sSupPr>
            <m:ctrlPr>
              <w:rPr>
                <w:rFonts w:ascii="Cambria Math" w:hAnsi="Cambria Math" w:cs="Times New Roman"/>
                <w:sz w:val="20"/>
                <w:szCs w:val="20"/>
              </w:rPr>
            </m:ctrlPr>
          </m:sSupPr>
          <m:e>
            <m:r>
              <w:rPr>
                <w:rFonts w:ascii="Cambria Math" w:hAnsi="Cambria Math" w:cs="Times New Roman"/>
                <w:sz w:val="20"/>
                <w:szCs w:val="20"/>
              </w:rPr>
              <m:t>⋅q</m:t>
            </m:r>
            <m:ctrlPr>
              <w:rPr>
                <w:rFonts w:ascii="Cambria Math" w:hAnsi="Cambria Math" w:cs="Times New Roman"/>
                <w:i/>
                <w:sz w:val="20"/>
                <w:szCs w:val="20"/>
              </w:rPr>
            </m:ctrlPr>
          </m:e>
          <m:sup>
            <m:r>
              <w:rPr>
                <w:rFonts w:ascii="Cambria Math" w:hAnsi="Cambria Math" w:cs="Times New Roman"/>
                <w:sz w:val="20"/>
                <w:szCs w:val="20"/>
              </w:rPr>
              <m:t>s</m:t>
            </m:r>
          </m:sup>
        </m:sSup>
        <m:r>
          <m:rPr>
            <m:sty m:val="p"/>
          </m:rPr>
          <w:rPr>
            <w:rFonts w:ascii="Cambria Math" w:hAnsi="Cambria Math" w:cs="Times New Roman"/>
            <w:sz w:val="20"/>
            <w:szCs w:val="20"/>
          </w:rPr>
          <m:t>│​≤</m:t>
        </m:r>
        <m:r>
          <w:rPr>
            <w:rFonts w:ascii="Cambria Math" w:hAnsi="Cambria Math" w:cs="Times New Roman"/>
            <w:sz w:val="20"/>
            <w:szCs w:val="20"/>
          </w:rPr>
          <m:t>ε</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oMath>
      <w:r w:rsidRPr="00CB7E26">
        <w:rPr>
          <w:rFonts w:ascii="Times New Roman" w:hAnsi="Times New Roman" w:cs="Times New Roman"/>
          <w:sz w:val="20"/>
          <w:szCs w:val="20"/>
        </w:rPr>
        <w:t>​</w:t>
      </w:r>
      <w:r w:rsidR="00577597">
        <w:rPr>
          <w:rFonts w:ascii="Times New Roman" w:hAnsi="Times New Roman" w:cs="Times New Roman"/>
          <w:sz w:val="20"/>
          <w:szCs w:val="20"/>
        </w:rPr>
        <w:t xml:space="preserve"> </w:t>
      </w:r>
      <w:r w:rsidRPr="00CB7E26">
        <w:rPr>
          <w:rFonts w:ascii="Times New Roman" w:hAnsi="Times New Roman" w:cs="Times New Roman"/>
          <w:sz w:val="20"/>
          <w:szCs w:val="20"/>
        </w:rPr>
        <w:t xml:space="preserve">for </w:t>
      </w:r>
      <m:oMath>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d</m:t>
        </m:r>
        <m:r>
          <m:rPr>
            <m:nor/>
          </m:rPr>
          <w:rPr>
            <w:rFonts w:ascii="Times New Roman" w:hAnsi="Times New Roman"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-1</m:t>
        </m:r>
      </m:oMath>
      <w:r w:rsidRPr="00CB7E26">
        <w:rPr>
          <w:rFonts w:ascii="Times New Roman" w:hAnsi="Times New Roman" w:cs="Times New Roman"/>
          <w:sz w:val="20"/>
          <w:szCs w:val="20"/>
        </w:rPr>
        <w:t xml:space="preserve">, </w:t>
      </w:r>
    </w:p>
    <w:p w14:paraId="6303D456" w14:textId="4DD83551" w:rsidR="005A082A" w:rsidRDefault="000B48DB" w:rsidP="00577597">
      <w:pPr>
        <w:rPr>
          <w:rFonts w:ascii="Times New Roman" w:hAnsi="Times New Roman" w:cs="Times New Roman"/>
          <w:sz w:val="20"/>
          <w:szCs w:val="20"/>
        </w:rPr>
      </w:pPr>
      <w:r w:rsidRPr="00CB7E26">
        <w:rPr>
          <w:rFonts w:ascii="Times New Roman" w:hAnsi="Times New Roman" w:cs="Times New Roman"/>
          <w:sz w:val="20"/>
          <w:szCs w:val="20"/>
        </w:rPr>
        <w:t>followed</w:t>
      </w:r>
      <w:r w:rsidRPr="002E7C30">
        <w:rPr>
          <w:rFonts w:ascii="Times New Roman" w:hAnsi="Times New Roman" w:cs="Times New Roman"/>
          <w:sz w:val="20"/>
          <w:szCs w:val="20"/>
        </w:rPr>
        <w:t xml:space="preserve"> by a tail with  </w:t>
      </w:r>
    </w:p>
    <w:p w14:paraId="62CDD2EB" w14:textId="0D217331" w:rsidR="00577597" w:rsidRDefault="00000000" w:rsidP="00577597">
      <w:pPr>
        <w:jc w:val="center"/>
        <w:rPr>
          <w:rFonts w:ascii="Times New Roman" w:hAnsi="Times New Roman" w:cs="Times New Roman"/>
          <w:sz w:val="20"/>
          <w:szCs w:val="20"/>
        </w:rPr>
      </w:pP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r>
              <m:rPr>
                <m:sty m:val="p"/>
              </m:rPr>
              <w:rPr>
                <w:rFonts w:ascii="Cambria Math" w:hAnsi="Cambria Math" w:cs="Times New Roman"/>
                <w:sz w:val="20"/>
                <w:szCs w:val="20"/>
              </w:rPr>
              <m:t>(1-</m:t>
            </m:r>
            <m:sSup>
              <m:sSupPr>
                <m:ctrlPr>
                  <w:rPr>
                    <w:rFonts w:ascii="Cambria Math" w:hAnsi="Cambria Math" w:cs="Times New Roman"/>
                    <w:sz w:val="20"/>
                    <w:szCs w:val="20"/>
                  </w:rPr>
                </m:ctrlPr>
              </m:sSupPr>
              <m:e>
                <m:r>
                  <w:rPr>
                    <w:rFonts w:ascii="Cambria Math" w:hAnsi="Cambria Math" w:cs="Times New Roman"/>
                    <w:sz w:val="20"/>
                    <w:szCs w:val="20"/>
                  </w:rPr>
                  <m:t>q</m:t>
                </m:r>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sup>
            </m:sSup>
            <m:r>
              <m:rPr>
                <m:sty m:val="p"/>
              </m:rPr>
              <w:rPr>
                <w:rFonts w:ascii="Cambria Math" w:hAnsi="Cambria Math" w:cs="Times New Roman"/>
                <w:sz w:val="20"/>
                <w:szCs w:val="20"/>
              </w:rPr>
              <m:t>)</m:t>
            </m:r>
          </m:e>
        </m:d>
        <m:r>
          <m:rPr>
            <m:sty m:val="p"/>
          </m:rPr>
          <w:rPr>
            <w:rFonts w:ascii="Cambria Math" w:hAnsi="Cambria Math" w:cs="Times New Roman"/>
            <w:sz w:val="20"/>
            <w:szCs w:val="20"/>
          </w:rPr>
          <m:t>≤</m:t>
        </m:r>
        <m:r>
          <w:rPr>
            <w:rFonts w:ascii="Cambria Math" w:hAnsi="Cambria Math" w:cs="Times New Roman"/>
            <w:sz w:val="20"/>
            <w:szCs w:val="20"/>
          </w:rPr>
          <m:t>ε</m:t>
        </m:r>
        <m:sSub>
          <m:sSubPr>
            <m:ctrlPr>
              <w:rPr>
                <w:rFonts w:ascii="Cambria Math" w:hAnsi="Cambria Math" w:cs="Times New Roman"/>
                <w:sz w:val="20"/>
                <w:szCs w:val="20"/>
              </w:rPr>
            </m:ctrlPr>
          </m:sSubPr>
          <m:e>
            <m:r>
              <m:rPr>
                <m:sty m:val="p"/>
              </m:rPr>
              <w:rPr>
                <w:rFonts w:ascii="Cambria Math" w:hAnsi="Cambria Math" w:cs="Times New Roman"/>
                <w:sz w:val="20"/>
                <w:szCs w:val="20"/>
              </w:rPr>
              <m:t>⋅</m:t>
            </m:r>
            <m:r>
              <w:rPr>
                <w:rFonts w:ascii="Cambria Math" w:hAnsi="Cambria Math" w:cs="Times New Roman"/>
                <w:sz w:val="20"/>
                <w:szCs w:val="20"/>
              </w:rPr>
              <m:t>A</m:t>
            </m:r>
          </m:e>
          <m:sub>
            <m:r>
              <w:rPr>
                <w:rFonts w:ascii="Cambria Math" w:hAnsi="Cambria Math" w:cs="Times New Roman"/>
                <w:sz w:val="20"/>
                <w:szCs w:val="20"/>
              </w:rPr>
              <m:t>I</m:t>
            </m:r>
          </m:sub>
        </m:sSub>
      </m:oMath>
      <w:r w:rsidR="000B48DB">
        <w:rPr>
          <w:rFonts w:ascii="Times New Roman" w:hAnsi="Times New Roman" w:cs="Times New Roman"/>
          <w:sz w:val="20"/>
          <w:szCs w:val="20"/>
        </w:rPr>
        <w:t xml:space="preserve"> </w:t>
      </w:r>
      <w:r w:rsidR="000B48DB" w:rsidRPr="00D23C46">
        <w:rPr>
          <w:rFonts w:ascii="Times New Roman" w:hAnsi="Times New Roman" w:cs="Times New Roman"/>
          <w:sz w:val="20"/>
          <w:szCs w:val="20"/>
        </w:rPr>
        <w:t xml:space="preserve">for  </w:t>
      </w:r>
      <m:oMath>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oMath>
      <w:r w:rsidR="000B48DB">
        <w:rPr>
          <w:rFonts w:ascii="Times New Roman" w:hAnsi="Times New Roman" w:cs="Times New Roman"/>
          <w:sz w:val="20"/>
          <w:szCs w:val="20"/>
        </w:rPr>
        <w:t>.</w:t>
      </w:r>
    </w:p>
    <w:p w14:paraId="48222873" w14:textId="77777777" w:rsidR="00A27C75" w:rsidRPr="00A27C75" w:rsidRDefault="000B48DB" w:rsidP="000B48DB">
      <w:pPr>
        <w:jc w:val="both"/>
        <w:rPr>
          <w:rFonts w:ascii="Times New Roman" w:hAnsi="Times New Roman" w:cs="Times New Roman"/>
          <w:sz w:val="20"/>
          <w:szCs w:val="20"/>
        </w:rPr>
      </w:pPr>
      <w:r w:rsidRPr="00766DAA">
        <w:rPr>
          <w:rFonts w:ascii="Times New Roman" w:hAnsi="Times New Roman" w:cs="Times New Roman"/>
          <w:sz w:val="20"/>
          <w:szCs w:val="20"/>
        </w:rPr>
        <w:t xml:space="preserve">Hence the ratio between the reference plateau level </w:t>
      </w:r>
      <m:oMath>
        <m:sSup>
          <m:sSupPr>
            <m:ctrlPr>
              <w:rPr>
                <w:rFonts w:ascii="Cambria Math" w:hAnsi="Cambria Math" w:cs="Times New Roman"/>
                <w:i/>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oMath>
      <w:r w:rsidRPr="00766DAA">
        <w:rPr>
          <w:rFonts w:ascii="Times New Roman" w:hAnsi="Times New Roman" w:cs="Times New Roman"/>
          <w:sz w:val="20"/>
          <w:szCs w:val="20"/>
        </w:rPr>
        <w:t>and the reference tail level</w:t>
      </w:r>
      <w:r>
        <w:rPr>
          <w:rFonts w:ascii="Times New Roman" w:hAnsi="Times New Roman" w:cs="Times New Roman"/>
          <w:sz w:val="20"/>
          <w:szCs w:val="20"/>
        </w:rPr>
        <w:t xml:space="preserve"> </w:t>
      </w:r>
      <m:oMath>
        <m:sSup>
          <m:sSupPr>
            <m:ctrlPr>
              <w:rPr>
                <w:rFonts w:ascii="Cambria Math" w:hAnsi="Cambria Math" w:cs="Times New Roman"/>
                <w:i/>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r>
          <w:rPr>
            <w:rFonts w:ascii="Cambria Math" w:hAnsi="Cambria Math" w:cs="Times New Roman"/>
            <w:sz w:val="20"/>
            <w:szCs w:val="20"/>
          </w:rPr>
          <m:t>⋅(1-</m:t>
        </m:r>
        <m:sSup>
          <m:sSupPr>
            <m:ctrlPr>
              <w:rPr>
                <w:rFonts w:ascii="Cambria Math" w:hAnsi="Cambria Math" w:cs="Times New Roman"/>
                <w:i/>
                <w:sz w:val="20"/>
                <w:szCs w:val="20"/>
              </w:rPr>
            </m:ctrlPr>
          </m:sSupPr>
          <m:e>
            <m:r>
              <w:rPr>
                <w:rFonts w:ascii="Cambria Math" w:hAnsi="Cambria Math" w:cs="Times New Roman"/>
                <w:sz w:val="20"/>
                <w:szCs w:val="20"/>
              </w:rPr>
              <m:t>q</m:t>
            </m:r>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 xml:space="preserve">I </m:t>
                </m:r>
              </m:sub>
            </m:sSub>
          </m:sup>
        </m:sSup>
        <m:r>
          <w:rPr>
            <w:rFonts w:ascii="Cambria Math" w:hAnsi="Cambria Math" w:cs="Times New Roman"/>
            <w:sz w:val="20"/>
            <w:szCs w:val="20"/>
          </w:rPr>
          <m:t>)</m:t>
        </m:r>
      </m:oMath>
      <w:r w:rsidRPr="00D23C46">
        <w:rPr>
          <w:rFonts w:ascii="Times New Roman" w:hAnsi="Times New Roman" w:cs="Times New Roman"/>
          <w:sz w:val="20"/>
          <w:szCs w:val="20"/>
        </w:rPr>
        <w:t xml:space="preserve"> is</w:t>
      </w:r>
      <w:r>
        <w:rPr>
          <w:rFonts w:ascii="Times New Roman" w:hAnsi="Times New Roman" w:cs="Times New Roman"/>
          <w:sz w:val="20"/>
          <w:szCs w:val="20"/>
        </w:rPr>
        <w:t xml:space="preserve"> </w:t>
      </w:r>
    </w:p>
    <w:p w14:paraId="67CEE2F8" w14:textId="617698E5" w:rsidR="00A27C75" w:rsidRDefault="000B48DB" w:rsidP="00A27C75">
      <w:pPr>
        <w:jc w:val="center"/>
        <w:rPr>
          <w:rFonts w:ascii="Times New Roman" w:hAnsi="Times New Roman" w:cs="Times New Roman"/>
          <w:sz w:val="20"/>
          <w:szCs w:val="20"/>
        </w:rPr>
      </w:pPr>
      <m:oMath>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 xml:space="preserve">) = 1 / [1 - </m:t>
        </m:r>
        <m:sSup>
          <m:sSupPr>
            <m:ctrlPr>
              <w:rPr>
                <w:rFonts w:ascii="Cambria Math" w:hAnsi="Cambria Math" w:cs="Times New Roman"/>
                <w:i/>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ctrlPr>
              <w:rPr>
                <w:rFonts w:ascii="Cambria Math" w:hAnsi="Cambria Math" w:cs="Times New Roman"/>
                <w:sz w:val="20"/>
                <w:szCs w:val="20"/>
              </w:rPr>
            </m:ctrlPr>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 xml:space="preserve">I </m:t>
                </m:r>
              </m:sub>
            </m:sSub>
          </m:sup>
        </m:sSup>
        <m:r>
          <m:rPr>
            <m:sty m:val="p"/>
          </m:rPr>
          <w:rPr>
            <w:rFonts w:ascii="Cambria Math" w:hAnsi="Cambria Math" w:cs="Times New Roman"/>
            <w:sz w:val="20"/>
            <w:szCs w:val="20"/>
          </w:rPr>
          <m:t>]</m:t>
        </m:r>
      </m:oMath>
      <w:r w:rsidRPr="00D23C46">
        <w:rPr>
          <w:rFonts w:ascii="Times New Roman" w:hAnsi="Times New Roman" w:cs="Times New Roman"/>
          <w:sz w:val="20"/>
          <w:szCs w:val="20"/>
        </w:rPr>
        <w:t>,</w:t>
      </w:r>
    </w:p>
    <w:p w14:paraId="757A6CD3" w14:textId="62D6DC50" w:rsidR="000B48DB" w:rsidRPr="00D23C46" w:rsidRDefault="000B48DB" w:rsidP="000B48DB">
      <w:pPr>
        <w:jc w:val="both"/>
        <w:rPr>
          <w:rFonts w:ascii="Times New Roman" w:hAnsi="Times New Roman" w:cs="Times New Roman"/>
          <w:sz w:val="20"/>
          <w:szCs w:val="20"/>
        </w:rPr>
      </w:pPr>
      <w:r w:rsidRPr="00D23C46">
        <w:rPr>
          <w:rFonts w:ascii="Times New Roman" w:hAnsi="Times New Roman" w:cs="Times New Roman"/>
          <w:sz w:val="20"/>
          <w:szCs w:val="20"/>
        </w:rPr>
        <w:t>which attains every value in (1, ∞).</w:t>
      </w:r>
    </w:p>
    <w:p w14:paraId="74ADBF6E" w14:textId="77777777" w:rsidR="000B48DB" w:rsidRPr="00A62682" w:rsidRDefault="000B48DB" w:rsidP="00735B4A">
      <w:pPr>
        <w:pStyle w:val="Heading3"/>
        <w:rPr>
          <w:vanish/>
          <w:specVanish/>
        </w:rPr>
      </w:pPr>
      <w:r>
        <w:t>3</w:t>
      </w:r>
      <w:r w:rsidRPr="008665F9">
        <w:t>.1.5.</w:t>
      </w:r>
      <w:r w:rsidRPr="008665F9">
        <w:tab/>
        <w:t>Theorem (competitive exclusion)</w:t>
      </w:r>
    </w:p>
    <w:p w14:paraId="527685A4" w14:textId="77777777" w:rsidR="0084255E" w:rsidRDefault="000B48DB" w:rsidP="000B48DB">
      <w:pPr>
        <w:jc w:val="both"/>
        <w:rPr>
          <w:rFonts w:ascii="Times New Roman" w:hAnsi="Times New Roman" w:cs="Times New Roman"/>
          <w:sz w:val="20"/>
          <w:szCs w:val="20"/>
        </w:rPr>
      </w:pPr>
      <w:r>
        <w:rPr>
          <w:rFonts w:ascii="Times New Roman" w:hAnsi="Times New Roman" w:cs="Times New Roman"/>
          <w:sz w:val="20"/>
          <w:szCs w:val="20"/>
        </w:rPr>
        <w:t xml:space="preserve"> : </w:t>
      </w:r>
      <w:r w:rsidRPr="00C21998">
        <w:rPr>
          <w:rFonts w:ascii="Times New Roman" w:hAnsi="Times New Roman" w:cs="Times New Roman"/>
          <w:sz w:val="20"/>
          <w:szCs w:val="20"/>
        </w:rPr>
        <w:t>I</w:t>
      </w:r>
      <w:r w:rsidRPr="002E7C30">
        <w:rPr>
          <w:rFonts w:ascii="Times New Roman" w:hAnsi="Times New Roman" w:cs="Times New Roman"/>
          <w:sz w:val="20"/>
          <w:szCs w:val="20"/>
        </w:rPr>
        <w:t xml:space="preserve">f strain </w:t>
      </w:r>
      <m:oMath>
        <m:r>
          <m:rPr>
            <m:sty m:val="p"/>
          </m:rPr>
          <w:rPr>
            <w:rFonts w:ascii="Cambria Math" w:hAnsi="Cambria Math" w:cs="Times New Roman"/>
            <w:sz w:val="20"/>
            <w:szCs w:val="20"/>
          </w:rPr>
          <m:t>Y</m:t>
        </m:r>
      </m:oMath>
      <w:r w:rsidRPr="002E7C30">
        <w:rPr>
          <w:rFonts w:ascii="Times New Roman" w:hAnsi="Times New Roman" w:cs="Times New Roman"/>
          <w:sz w:val="20"/>
          <w:szCs w:val="20"/>
        </w:rPr>
        <w:t xml:space="preserve"> with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oMath>
      <w:r>
        <w:rPr>
          <w:rFonts w:ascii="Times New Roman" w:hAnsi="Times New Roman" w:cs="Times New Roman"/>
          <w:sz w:val="20"/>
          <w:szCs w:val="20"/>
        </w:rPr>
        <w:t xml:space="preserve"> is seeded in a TRTU with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&gt;1</m:t>
        </m:r>
      </m:oMath>
      <w:r>
        <w:rPr>
          <w:rFonts w:ascii="Times New Roman" w:hAnsi="Times New Roman" w:cs="Times New Roman"/>
          <w:sz w:val="20"/>
          <w:szCs w:val="20"/>
        </w:rPr>
        <w:t xml:space="preserve"> supporting </w:t>
      </w:r>
      <m:oMath>
        <m:r>
          <m:rPr>
            <m:sty m:val="p"/>
          </m:rPr>
          <w:rPr>
            <w:rFonts w:ascii="Cambria Math" w:hAnsi="Cambria Math" w:cs="Times New Roman"/>
            <w:sz w:val="20"/>
            <w:szCs w:val="20"/>
          </w:rPr>
          <m:t>X</m:t>
        </m:r>
      </m:oMath>
      <w:r>
        <w:rPr>
          <w:rFonts w:ascii="Times New Roman" w:hAnsi="Times New Roman" w:cs="Times New Roman"/>
          <w:sz w:val="20"/>
          <w:szCs w:val="20"/>
        </w:rPr>
        <w:t>-only endemicity</w:t>
      </w:r>
      <w:r w:rsidRPr="00C21998">
        <w:rPr>
          <w:rFonts w:ascii="Times New Roman" w:hAnsi="Times New Roman" w:cs="Times New Roman"/>
          <w:sz w:val="20"/>
          <w:szCs w:val="20"/>
        </w:rPr>
        <w:t>,</w:t>
      </w:r>
      <w:r>
        <w:rPr>
          <w:rFonts w:ascii="Times New Roman" w:hAnsi="Times New Roman" w:cs="Times New Roman"/>
          <w:sz w:val="20"/>
          <w:szCs w:val="20"/>
        </w:rPr>
        <w:t xml:space="preserve"> then </w:t>
      </w:r>
    </w:p>
    <w:p w14:paraId="75842866" w14:textId="27F1C516" w:rsidR="0084255E" w:rsidRDefault="00000000" w:rsidP="0084255E">
      <w:pPr>
        <w:jc w:val="center"/>
        <w:rPr>
          <w:rFonts w:ascii="Times New Roman" w:hAnsi="Times New Roman" w:cs="Times New Roman"/>
          <w:sz w:val="20"/>
          <w:szCs w:val="20"/>
        </w:rPr>
      </w:pPr>
      <m:oMathPara>
        <m:oMath>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t</m:t>
                  </m:r>
                  <m:r>
                    <m:rPr>
                      <m:sty m:val="p"/>
                    </m:rPr>
                    <w:rPr>
                      <w:rFonts w:ascii="Cambria Math" w:hAnsi="Cambria Math" w:cs="Times New Roman"/>
                      <w:sz w:val="20"/>
                      <w:szCs w:val="20"/>
                    </w:rPr>
                    <m:t>→∞</m:t>
                  </m:r>
                </m:lim>
              </m:limLow>
            </m:fName>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Sub>
            </m:e>
          </m:func>
          <m:r>
            <w:rPr>
              <w:rFonts w:ascii="Cambria Math" w:hAnsi="Cambria Math" w:cs="Times New Roman"/>
              <w:sz w:val="20"/>
              <w:szCs w:val="20"/>
            </w:rPr>
            <m:t>T</m:t>
          </m:r>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t</m:t>
                  </m:r>
                  <m:r>
                    <m:rPr>
                      <m:sty m:val="p"/>
                    </m:rPr>
                    <w:rPr>
                      <w:rFonts w:ascii="Cambria Math" w:hAnsi="Cambria Math" w:cs="Times New Roman"/>
                      <w:sz w:val="20"/>
                      <w:szCs w:val="20"/>
                    </w:rPr>
                    <m:t>→∞</m:t>
                  </m:r>
                </m:lim>
              </m:limLow>
            </m:fName>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e>
          </m:func>
          <m:r>
            <w:rPr>
              <w:rFonts w:ascii="Cambria Math" w:hAnsi="Cambria Math" w:cs="Times New Roman"/>
              <w:sz w:val="20"/>
              <w:szCs w:val="20"/>
            </w:rPr>
            <m:t>T</m:t>
          </m:r>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=0</m:t>
          </m:r>
        </m:oMath>
      </m:oMathPara>
    </w:p>
    <w:p w14:paraId="4895C4A3" w14:textId="322FF985" w:rsidR="000B48DB" w:rsidRPr="00A34EEB" w:rsidRDefault="000B48DB" w:rsidP="000B48DB">
      <w:pPr>
        <w:jc w:val="both"/>
        <w:rPr>
          <w:rFonts w:ascii="Times New Roman" w:hAnsi="Times New Roman" w:cs="Times New Roman"/>
          <w:vanish/>
          <w:sz w:val="20"/>
          <w:szCs w:val="20"/>
          <w:specVanish/>
        </w:rPr>
      </w:pPr>
      <w:r>
        <w:rPr>
          <w:rFonts w:ascii="Times New Roman" w:hAnsi="Times New Roman" w:cs="Times New Roman"/>
          <w:sz w:val="20"/>
          <w:szCs w:val="20"/>
        </w:rPr>
        <w:t xml:space="preserve">and </w:t>
      </w:r>
      <m:oMath>
        <m:r>
          <m:rPr>
            <m:sty m:val="p"/>
          </m:rPr>
          <w:rPr>
            <w:rFonts w:ascii="Cambria Math" w:hAnsi="Cambria Math" w:cs="Times New Roman"/>
            <w:sz w:val="20"/>
            <w:szCs w:val="20"/>
          </w:rPr>
          <m:t>X</m:t>
        </m:r>
      </m:oMath>
      <w:r>
        <w:rPr>
          <w:rFonts w:ascii="Times New Roman" w:hAnsi="Times New Roman" w:cs="Times New Roman"/>
          <w:sz w:val="20"/>
          <w:szCs w:val="20"/>
        </w:rPr>
        <w:t xml:space="preserve"> is thus asymptotically eliminated by competitive exclusion. Neither depletion of broader susceptibility nor changes of environmental conditions are involved in the mechanism.</w:t>
      </w:r>
    </w:p>
    <w:p w14:paraId="34A58DC9" w14:textId="77777777" w:rsidR="000B48DB" w:rsidRPr="00A34EEB" w:rsidRDefault="000B48DB" w:rsidP="000B48DB">
      <w:pPr>
        <w:jc w:val="both"/>
        <w:rPr>
          <w:rFonts w:ascii="Times New Roman" w:hAnsi="Times New Roman" w:cs="Times New Roman"/>
          <w:vanish/>
          <w:sz w:val="20"/>
          <w:szCs w:val="20"/>
          <w:specVanish/>
        </w:rPr>
      </w:pPr>
      <w:r>
        <w:rPr>
          <w:rFonts w:ascii="Times New Roman" w:hAnsi="Times New Roman" w:cs="Times New Roman"/>
          <w:sz w:val="20"/>
          <w:szCs w:val="20"/>
        </w:rPr>
        <w:t xml:space="preserve"> Remark: If a TRTU does not support </w:t>
      </w:r>
      <m:oMath>
        <m:r>
          <m:rPr>
            <m:sty m:val="p"/>
          </m:rPr>
          <w:rPr>
            <w:rFonts w:ascii="Cambria Math" w:hAnsi="Cambria Math" w:cs="Times New Roman"/>
            <w:sz w:val="20"/>
            <w:szCs w:val="20"/>
          </w:rPr>
          <m:t>X</m:t>
        </m:r>
      </m:oMath>
      <w:r>
        <w:rPr>
          <w:rFonts w:ascii="Times New Roman" w:hAnsi="Times New Roman" w:cs="Times New Roman"/>
          <w:sz w:val="20"/>
          <w:szCs w:val="20"/>
        </w:rPr>
        <w:t xml:space="preserve">-only endemicity, then the </w:t>
      </w:r>
      <m:oMath>
        <m:r>
          <m:rPr>
            <m:sty m:val="p"/>
          </m:rPr>
          <w:rPr>
            <w:rFonts w:ascii="Cambria Math" w:hAnsi="Cambria Math" w:cs="Times New Roman"/>
            <w:sz w:val="20"/>
            <w:szCs w:val="20"/>
          </w:rPr>
          <m:t>X</m:t>
        </m:r>
      </m:oMath>
      <w:r>
        <w:rPr>
          <w:rFonts w:ascii="Times New Roman" w:hAnsi="Times New Roman" w:cs="Times New Roman"/>
          <w:sz w:val="20"/>
          <w:szCs w:val="20"/>
        </w:rPr>
        <w:t>-seed will also be eliminated; but in this case competitive exclusion is not causal.</w:t>
      </w:r>
    </w:p>
    <w:p w14:paraId="77F1BD7D" w14:textId="77777777" w:rsidR="00345C7E" w:rsidRDefault="000B48DB" w:rsidP="000B48DB">
      <w:pPr>
        <w:jc w:val="both"/>
        <w:rPr>
          <w:rFonts w:ascii="Times New Roman" w:hAnsi="Times New Roman" w:cs="Times New Roman"/>
          <w:sz w:val="20"/>
          <w:szCs w:val="20"/>
        </w:rPr>
      </w:pPr>
      <w:r>
        <w:rPr>
          <w:rFonts w:ascii="Times New Roman" w:hAnsi="Times New Roman" w:cs="Times New Roman"/>
          <w:sz w:val="20"/>
          <w:szCs w:val="20"/>
        </w:rPr>
        <w:t xml:space="preserve"> </w:t>
      </w:r>
    </w:p>
    <w:p w14:paraId="4E3D396D" w14:textId="147C19AD" w:rsidR="000B48DB" w:rsidRDefault="000B48DB" w:rsidP="000B48DB">
      <w:pPr>
        <w:jc w:val="both"/>
        <w:rPr>
          <w:rFonts w:ascii="Times New Roman" w:hAnsi="Times New Roman" w:cs="Times New Roman"/>
          <w:sz w:val="20"/>
          <w:szCs w:val="20"/>
        </w:rPr>
      </w:pPr>
      <w:r w:rsidRPr="00591E5A">
        <w:rPr>
          <w:rFonts w:ascii="Times New Roman" w:hAnsi="Times New Roman" w:cs="Times New Roman"/>
          <w:sz w:val="20"/>
          <w:szCs w:val="20"/>
        </w:rPr>
        <w:t>Heuristic interpretation</w:t>
      </w:r>
      <w:r>
        <w:rPr>
          <w:rFonts w:ascii="Times New Roman" w:hAnsi="Times New Roman" w:cs="Times New Roman"/>
          <w:sz w:val="20"/>
          <w:szCs w:val="20"/>
        </w:rPr>
        <w:t>:</w:t>
      </w:r>
      <w:r w:rsidRPr="00591E5A">
        <w:rPr>
          <w:rFonts w:ascii="Times New Roman" w:hAnsi="Times New Roman" w:cs="Times New Roman"/>
          <w:sz w:val="20"/>
          <w:szCs w:val="20"/>
        </w:rPr>
        <w:t xml:space="preserve"> Competitive exclusion of a resident strain following the invasion and endemic establishment of another strain can also arise through competition for a shared susceptible pool replenished either by births (</w:t>
      </w:r>
      <w:proofErr w:type="spellStart"/>
      <w:r w:rsidRPr="00591E5A">
        <w:rPr>
          <w:rFonts w:ascii="Times New Roman" w:hAnsi="Times New Roman" w:cs="Times New Roman"/>
          <w:sz w:val="20"/>
          <w:szCs w:val="20"/>
        </w:rPr>
        <w:t>Bremermann</w:t>
      </w:r>
      <w:proofErr w:type="spellEnd"/>
      <w:r w:rsidRPr="00591E5A">
        <w:rPr>
          <w:rFonts w:ascii="Times New Roman" w:hAnsi="Times New Roman" w:cs="Times New Roman"/>
          <w:sz w:val="20"/>
          <w:szCs w:val="20"/>
        </w:rPr>
        <w:t xml:space="preserve"> &amp; </w:t>
      </w:r>
      <w:proofErr w:type="spellStart"/>
      <w:r w:rsidRPr="00591E5A">
        <w:rPr>
          <w:rFonts w:ascii="Times New Roman" w:hAnsi="Times New Roman" w:cs="Times New Roman"/>
          <w:sz w:val="20"/>
          <w:szCs w:val="20"/>
        </w:rPr>
        <w:t>Thieme</w:t>
      </w:r>
      <w:proofErr w:type="spellEnd"/>
      <w:r w:rsidRPr="00591E5A">
        <w:rPr>
          <w:rFonts w:ascii="Times New Roman" w:hAnsi="Times New Roman" w:cs="Times New Roman"/>
          <w:sz w:val="20"/>
          <w:szCs w:val="20"/>
        </w:rPr>
        <w:t xml:space="preserve">, 1989; </w:t>
      </w:r>
      <w:proofErr w:type="spellStart"/>
      <w:r w:rsidRPr="00591E5A">
        <w:rPr>
          <w:rFonts w:ascii="Times New Roman" w:hAnsi="Times New Roman" w:cs="Times New Roman"/>
          <w:sz w:val="20"/>
          <w:szCs w:val="20"/>
        </w:rPr>
        <w:t>Ackleh</w:t>
      </w:r>
      <w:proofErr w:type="spellEnd"/>
      <w:r w:rsidRPr="00591E5A">
        <w:rPr>
          <w:rFonts w:ascii="Times New Roman" w:hAnsi="Times New Roman" w:cs="Times New Roman"/>
          <w:sz w:val="20"/>
          <w:szCs w:val="20"/>
        </w:rPr>
        <w:t xml:space="preserve"> &amp; Allen, 200</w:t>
      </w:r>
      <w:r>
        <w:rPr>
          <w:rFonts w:ascii="Times New Roman" w:hAnsi="Times New Roman" w:cs="Times New Roman"/>
          <w:sz w:val="20"/>
          <w:szCs w:val="20"/>
        </w:rPr>
        <w:t>5</w:t>
      </w:r>
      <w:r w:rsidRPr="00591E5A">
        <w:rPr>
          <w:rFonts w:ascii="Times New Roman" w:hAnsi="Times New Roman" w:cs="Times New Roman"/>
          <w:sz w:val="20"/>
          <w:szCs w:val="20"/>
        </w:rPr>
        <w:t>) or by waning immunity (Johnston, Pell, &amp; Rubel, 2023). The TRTU mechanism likewise involves competition for continually renewed susceptibility. Under the assumptions of the model, however, turnover through TRTUs separates the strain-replacement timescale from both infection-driven susceptibility depletion and demographic or immunity-loss replenishment. Consequently, the deterministic replacement rate is not governed by prevalence or by the rate of waning immunity, provided that immunity loss during residence in a TRTU is negligible. Beyond its theoretical interest, this mechanism may be relevant to rapid strain replacement in low-prevalence settings.</w:t>
      </w:r>
    </w:p>
    <w:p w14:paraId="1DD0E989" w14:textId="5612D04C" w:rsidR="000B48DB" w:rsidRDefault="000B48DB" w:rsidP="000B48DB">
      <w:pPr>
        <w:jc w:val="both"/>
        <w:rPr>
          <w:rFonts w:ascii="Times New Roman" w:hAnsi="Times New Roman" w:cs="Times New Roman"/>
          <w:sz w:val="20"/>
          <w:szCs w:val="20"/>
        </w:rPr>
      </w:pPr>
      <w:r w:rsidRPr="008E032F">
        <w:rPr>
          <w:rFonts w:ascii="Times New Roman" w:hAnsi="Times New Roman" w:cs="Times New Roman"/>
          <w:sz w:val="20"/>
          <w:szCs w:val="20"/>
        </w:rPr>
        <w:t xml:space="preserve">Numerical illustration: </w:t>
      </w:r>
      <w:r w:rsidRPr="001B26EE">
        <w:rPr>
          <w:rFonts w:ascii="Times New Roman" w:hAnsi="Times New Roman" w:cs="Times New Roman"/>
          <w:sz w:val="20"/>
          <w:szCs w:val="20"/>
        </w:rPr>
        <w:t>The</w:t>
      </w:r>
      <w:r>
        <w:rPr>
          <w:rFonts w:ascii="Times New Roman" w:hAnsi="Times New Roman" w:cs="Times New Roman"/>
          <w:sz w:val="20"/>
          <w:szCs w:val="20"/>
        </w:rPr>
        <w:t xml:space="preserve"> model permits replacement patterns where total exposure and Y-exposure are non-monotone during the replacement process. Moreover, the observed replacement duration does not vary monotonically with the fixed-point exposure ratio. </w:t>
      </w:r>
      <w:r w:rsidRPr="00E30E2D">
        <w:rPr>
          <w:rFonts w:ascii="Times New Roman" w:hAnsi="Times New Roman" w:cs="Times New Roman"/>
          <w:sz w:val="20"/>
          <w:szCs w:val="20"/>
          <w:lang w:val="en-GB"/>
        </w:rPr>
        <w:t xml:space="preserve">The finite-parameter examples illustrate some of the patterns. </w:t>
      </w:r>
      <w:r>
        <w:rPr>
          <w:rFonts w:ascii="Times New Roman" w:hAnsi="Times New Roman" w:cs="Times New Roman"/>
          <w:sz w:val="20"/>
          <w:szCs w:val="20"/>
        </w:rPr>
        <w:lastRenderedPageBreak/>
        <w:t>These examples are not intended as an exhaustive characterization of replacement characteristics but their existence shows that the model allows significantly different dynamics</w:t>
      </w:r>
      <w:r w:rsidR="00A04DD0">
        <w:rPr>
          <w:rFonts w:ascii="Times New Roman" w:hAnsi="Times New Roman" w:cs="Times New Roman"/>
          <w:sz w:val="20"/>
          <w:szCs w:val="20"/>
        </w:rPr>
        <w:t xml:space="preserve"> (</w:t>
      </w:r>
      <w:r w:rsidR="00CD49D1">
        <w:rPr>
          <w:rFonts w:ascii="Times New Roman" w:hAnsi="Times New Roman" w:cs="Times New Roman"/>
          <w:sz w:val="20"/>
          <w:szCs w:val="20"/>
        </w:rPr>
        <w:fldChar w:fldCharType="begin"/>
      </w:r>
      <w:r w:rsidR="00CD49D1">
        <w:rPr>
          <w:rFonts w:ascii="Times New Roman" w:hAnsi="Times New Roman" w:cs="Times New Roman"/>
          <w:sz w:val="20"/>
          <w:szCs w:val="20"/>
        </w:rPr>
        <w:instrText xml:space="preserve"> REF _Ref241844478 \h </w:instrText>
      </w:r>
      <w:r w:rsidR="00CD49D1">
        <w:rPr>
          <w:rFonts w:ascii="Times New Roman" w:hAnsi="Times New Roman" w:cs="Times New Roman"/>
          <w:sz w:val="20"/>
          <w:szCs w:val="20"/>
        </w:rPr>
      </w:r>
      <w:r w:rsidR="00CD49D1">
        <w:rPr>
          <w:rFonts w:ascii="Times New Roman" w:hAnsi="Times New Roman" w:cs="Times New Roman"/>
          <w:sz w:val="20"/>
          <w:szCs w:val="20"/>
        </w:rPr>
        <w:fldChar w:fldCharType="separate"/>
      </w:r>
      <w:r w:rsidR="00CD49D1">
        <w:t xml:space="preserve">Table </w:t>
      </w:r>
      <w:r w:rsidR="00CD49D1">
        <w:rPr>
          <w:noProof/>
        </w:rPr>
        <w:t>4</w:t>
      </w:r>
      <w:r w:rsidR="00CD49D1">
        <w:rPr>
          <w:rFonts w:ascii="Times New Roman" w:hAnsi="Times New Roman" w:cs="Times New Roman"/>
          <w:sz w:val="20"/>
          <w:szCs w:val="20"/>
        </w:rPr>
        <w:fldChar w:fldCharType="end"/>
      </w:r>
      <w:r w:rsidR="00934EA7">
        <w:rPr>
          <w:rFonts w:ascii="Times New Roman" w:hAnsi="Times New Roman" w:cs="Times New Roman"/>
          <w:sz w:val="20"/>
          <w:szCs w:val="20"/>
        </w:rPr>
        <w:t xml:space="preserve">, </w:t>
      </w:r>
      <w:r w:rsidR="00CD49D1">
        <w:rPr>
          <w:rFonts w:ascii="Times New Roman" w:hAnsi="Times New Roman" w:cs="Times New Roman"/>
          <w:sz w:val="20"/>
          <w:szCs w:val="20"/>
        </w:rPr>
        <w:fldChar w:fldCharType="begin"/>
      </w:r>
      <w:r w:rsidR="00CD49D1">
        <w:rPr>
          <w:rFonts w:ascii="Times New Roman" w:hAnsi="Times New Roman" w:cs="Times New Roman"/>
          <w:sz w:val="20"/>
          <w:szCs w:val="20"/>
        </w:rPr>
        <w:instrText xml:space="preserve"> REF _Ref241844498 \h </w:instrText>
      </w:r>
      <w:r w:rsidR="00CD49D1">
        <w:rPr>
          <w:rFonts w:ascii="Times New Roman" w:hAnsi="Times New Roman" w:cs="Times New Roman"/>
          <w:sz w:val="20"/>
          <w:szCs w:val="20"/>
        </w:rPr>
      </w:r>
      <w:r w:rsidR="00CD49D1">
        <w:rPr>
          <w:rFonts w:ascii="Times New Roman" w:hAnsi="Times New Roman" w:cs="Times New Roman"/>
          <w:sz w:val="20"/>
          <w:szCs w:val="20"/>
        </w:rPr>
        <w:fldChar w:fldCharType="separate"/>
      </w:r>
      <w:r w:rsidR="00CD49D1">
        <w:t xml:space="preserve">Figure </w:t>
      </w:r>
      <w:r w:rsidR="00CD49D1">
        <w:rPr>
          <w:noProof/>
        </w:rPr>
        <w:t>5</w:t>
      </w:r>
      <w:r w:rsidR="00CD49D1">
        <w:rPr>
          <w:rFonts w:ascii="Times New Roman" w:hAnsi="Times New Roman" w:cs="Times New Roman"/>
          <w:sz w:val="20"/>
          <w:szCs w:val="20"/>
        </w:rPr>
        <w:fldChar w:fldCharType="end"/>
      </w:r>
      <w:r w:rsidR="00A04DD0">
        <w:rPr>
          <w:rFonts w:ascii="Times New Roman" w:hAnsi="Times New Roman" w:cs="Times New Roman"/>
          <w:sz w:val="20"/>
          <w:szCs w:val="20"/>
        </w:rPr>
        <w:t>)</w:t>
      </w:r>
      <w:r>
        <w:rPr>
          <w:rFonts w:ascii="Times New Roman" w:hAnsi="Times New Roman" w:cs="Times New Roman"/>
          <w:sz w:val="20"/>
          <w:szCs w:val="20"/>
        </w:rPr>
        <w:t>.</w:t>
      </w:r>
    </w:p>
    <w:tbl>
      <w:tblPr>
        <w:tblStyle w:val="TableGrid"/>
        <w:tblW w:w="9072" w:type="dxa"/>
        <w:tblInd w:w="-5" w:type="dxa"/>
        <w:tblLook w:val="04A0" w:firstRow="1" w:lastRow="0" w:firstColumn="1" w:lastColumn="0" w:noHBand="0" w:noVBand="1"/>
      </w:tblPr>
      <w:tblGrid>
        <w:gridCol w:w="406"/>
        <w:gridCol w:w="778"/>
        <w:gridCol w:w="778"/>
        <w:gridCol w:w="946"/>
        <w:gridCol w:w="664"/>
        <w:gridCol w:w="778"/>
        <w:gridCol w:w="778"/>
        <w:gridCol w:w="778"/>
        <w:gridCol w:w="946"/>
        <w:gridCol w:w="664"/>
        <w:gridCol w:w="778"/>
        <w:gridCol w:w="778"/>
      </w:tblGrid>
      <w:tr w:rsidR="000B48DB" w:rsidRPr="006913F2" w14:paraId="3D11E039" w14:textId="77777777" w:rsidTr="00A03ACC">
        <w:tc>
          <w:tcPr>
            <w:tcW w:w="406" w:type="dxa"/>
            <w:vMerge w:val="restart"/>
            <w:vAlign w:val="center"/>
          </w:tcPr>
          <w:p w14:paraId="729BE590"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S</w:t>
            </w:r>
          </w:p>
        </w:tc>
        <w:tc>
          <w:tcPr>
            <w:tcW w:w="0" w:type="auto"/>
            <w:vMerge w:val="restart"/>
            <w:vAlign w:val="center"/>
          </w:tcPr>
          <w:p w14:paraId="61C2B960" w14:textId="77777777" w:rsidR="000B48DB" w:rsidRPr="006913F2" w:rsidRDefault="00000000" w:rsidP="00A03ACC">
            <w:pPr>
              <w:jc w:val="both"/>
              <w:rPr>
                <w:rFonts w:ascii="Aptos Display" w:eastAsia="Times New Roman" w:hAnsi="Aptos Display"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r>
                  <w:rPr>
                    <w:rFonts w:ascii="Cambria Math" w:hAnsi="Cambria Math" w:cs="Times New Roman"/>
                    <w:sz w:val="20"/>
                    <w:szCs w:val="20"/>
                  </w:rPr>
                  <m:t>,X</m:t>
                </m:r>
              </m:oMath>
            </m:oMathPara>
          </w:p>
        </w:tc>
        <w:tc>
          <w:tcPr>
            <w:tcW w:w="0" w:type="auto"/>
            <w:gridSpan w:val="5"/>
          </w:tcPr>
          <w:p w14:paraId="064E7FA8" w14:textId="77777777" w:rsidR="000B48DB" w:rsidRPr="006913F2" w:rsidRDefault="00000000" w:rsidP="00A03AC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r>
                  <m:rPr>
                    <m:sty m:val="p"/>
                  </m:rPr>
                  <w:rPr>
                    <w:rFonts w:ascii="Cambria Math" w:hAnsi="Cambria Math" w:cs="Times New Roman"/>
                    <w:sz w:val="20"/>
                    <w:szCs w:val="20"/>
                  </w:rPr>
                  <m:t>⋅1.5</m:t>
                </m:r>
              </m:oMath>
            </m:oMathPara>
          </w:p>
        </w:tc>
        <w:tc>
          <w:tcPr>
            <w:tcW w:w="0" w:type="auto"/>
            <w:gridSpan w:val="5"/>
          </w:tcPr>
          <w:p w14:paraId="0C83F31A" w14:textId="77777777" w:rsidR="000B48DB" w:rsidRPr="006913F2" w:rsidRDefault="00000000" w:rsidP="00A03ACC">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r>
                  <m:rPr>
                    <m:sty m:val="p"/>
                  </m:rPr>
                  <w:rPr>
                    <w:rFonts w:ascii="Cambria Math" w:hAnsi="Cambria Math" w:cs="Times New Roman"/>
                    <w:sz w:val="20"/>
                    <w:szCs w:val="20"/>
                  </w:rPr>
                  <m:t>⋅2.0</m:t>
                </m:r>
              </m:oMath>
            </m:oMathPara>
          </w:p>
        </w:tc>
      </w:tr>
      <w:tr w:rsidR="000B48DB" w:rsidRPr="006913F2" w14:paraId="441DF0B6" w14:textId="77777777" w:rsidTr="00A03ACC">
        <w:tc>
          <w:tcPr>
            <w:tcW w:w="406" w:type="dxa"/>
            <w:vMerge/>
          </w:tcPr>
          <w:p w14:paraId="71D3B1E3" w14:textId="77777777" w:rsidR="000B48DB" w:rsidRPr="006913F2" w:rsidRDefault="000B48DB" w:rsidP="00A03ACC">
            <w:pPr>
              <w:jc w:val="both"/>
              <w:rPr>
                <w:rFonts w:ascii="Times New Roman" w:hAnsi="Times New Roman" w:cs="Times New Roman"/>
                <w:sz w:val="20"/>
                <w:szCs w:val="20"/>
              </w:rPr>
            </w:pPr>
          </w:p>
        </w:tc>
        <w:tc>
          <w:tcPr>
            <w:tcW w:w="0" w:type="auto"/>
            <w:vMerge/>
          </w:tcPr>
          <w:p w14:paraId="615C40BB" w14:textId="77777777" w:rsidR="000B48DB" w:rsidRPr="006913F2" w:rsidRDefault="000B48DB" w:rsidP="00A03ACC">
            <w:pPr>
              <w:jc w:val="both"/>
              <w:rPr>
                <w:rFonts w:ascii="Aptos Display" w:eastAsia="Times New Roman" w:hAnsi="Aptos Display" w:cs="Times New Roman"/>
                <w:sz w:val="20"/>
                <w:szCs w:val="20"/>
              </w:rPr>
            </w:pPr>
          </w:p>
        </w:tc>
        <w:tc>
          <w:tcPr>
            <w:tcW w:w="0" w:type="auto"/>
          </w:tcPr>
          <w:p w14:paraId="2B2C3C19" w14:textId="77777777" w:rsidR="000B48DB" w:rsidRPr="006913F2" w:rsidRDefault="00000000" w:rsidP="00A03ACC">
            <w:pPr>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up>
                    <m:r>
                      <m:rPr>
                        <m:sty m:val="p"/>
                      </m:rPr>
                      <w:rPr>
                        <w:rFonts w:ascii="Cambria Math" w:hAnsi="Cambria Math" w:cs="Times New Roman"/>
                        <w:sz w:val="20"/>
                        <w:szCs w:val="20"/>
                      </w:rPr>
                      <m:t>*</m:t>
                    </m:r>
                  </m:sup>
                </m:sSubSup>
              </m:oMath>
            </m:oMathPara>
          </w:p>
        </w:tc>
        <w:tc>
          <w:tcPr>
            <w:tcW w:w="0" w:type="auto"/>
          </w:tcPr>
          <w:p w14:paraId="5B0A4FB7" w14:textId="77777777" w:rsidR="000B48DB" w:rsidRPr="006913F2" w:rsidRDefault="000B48DB" w:rsidP="00A03ACC">
            <w:pPr>
              <w:jc w:val="both"/>
              <w:rPr>
                <w:rFonts w:ascii="Times New Roman" w:hAnsi="Times New Roman" w:cs="Times New Roman"/>
                <w:sz w:val="20"/>
                <w:szCs w:val="20"/>
              </w:rPr>
            </w:pPr>
            <m:oMathPara>
              <m:oMath>
                <m:r>
                  <m:rPr>
                    <m:sty m:val="p"/>
                  </m:rPr>
                  <w:rPr>
                    <w:rFonts w:ascii="Cambria Math" w:hAnsi="Cambria Math" w:cs="Times New Roman"/>
                    <w:sz w:val="20"/>
                    <w:szCs w:val="20"/>
                  </w:rPr>
                  <m:t>1↑95%</m:t>
                </m:r>
              </m:oMath>
            </m:oMathPara>
          </w:p>
        </w:tc>
        <w:tc>
          <w:tcPr>
            <w:tcW w:w="0" w:type="auto"/>
          </w:tcPr>
          <w:p w14:paraId="35A10802" w14:textId="77777777" w:rsidR="000B48DB" w:rsidRPr="006913F2" w:rsidRDefault="000B48DB" w:rsidP="00A03ACC">
            <w:pPr>
              <w:jc w:val="both"/>
              <w:rPr>
                <w:rFonts w:ascii="Times New Roman" w:hAnsi="Times New Roman" w:cs="Times New Roman"/>
                <w:sz w:val="20"/>
                <w:szCs w:val="20"/>
              </w:rPr>
            </w:pPr>
            <m:oMathPara>
              <m:oMath>
                <m:r>
                  <m:rPr>
                    <m:sty m:val="p"/>
                  </m:rPr>
                  <w:rPr>
                    <w:rFonts w:ascii="Cambria Math" w:hAnsi="Cambria Math" w:cs="Times New Roman"/>
                    <w:sz w:val="20"/>
                    <w:szCs w:val="20"/>
                  </w:rPr>
                  <m:t>↓1%</m:t>
                </m:r>
              </m:oMath>
            </m:oMathPara>
          </w:p>
        </w:tc>
        <w:tc>
          <w:tcPr>
            <w:tcW w:w="0" w:type="auto"/>
          </w:tcPr>
          <w:p w14:paraId="7DBCF71C"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Max</w:t>
            </w:r>
          </w:p>
        </w:tc>
        <w:tc>
          <w:tcPr>
            <w:tcW w:w="0" w:type="auto"/>
          </w:tcPr>
          <w:p w14:paraId="5560EAD3"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Min</w:t>
            </w:r>
          </w:p>
        </w:tc>
        <w:tc>
          <w:tcPr>
            <w:tcW w:w="0" w:type="auto"/>
          </w:tcPr>
          <w:p w14:paraId="021D9206" w14:textId="77777777" w:rsidR="000B48DB" w:rsidRPr="006913F2" w:rsidRDefault="00000000" w:rsidP="00A03ACC">
            <w:pPr>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up>
                    <m:r>
                      <m:rPr>
                        <m:sty m:val="p"/>
                      </m:rPr>
                      <w:rPr>
                        <w:rFonts w:ascii="Cambria Math" w:hAnsi="Cambria Math" w:cs="Times New Roman"/>
                        <w:sz w:val="20"/>
                        <w:szCs w:val="20"/>
                      </w:rPr>
                      <m:t>*</m:t>
                    </m:r>
                  </m:sup>
                </m:sSubSup>
              </m:oMath>
            </m:oMathPara>
          </w:p>
        </w:tc>
        <w:tc>
          <w:tcPr>
            <w:tcW w:w="0" w:type="auto"/>
          </w:tcPr>
          <w:p w14:paraId="43779CD6" w14:textId="77777777" w:rsidR="000B48DB" w:rsidRPr="006913F2" w:rsidRDefault="000B48DB" w:rsidP="00A03ACC">
            <w:pPr>
              <w:jc w:val="both"/>
              <w:rPr>
                <w:rFonts w:ascii="Times New Roman" w:hAnsi="Times New Roman" w:cs="Times New Roman"/>
                <w:sz w:val="20"/>
                <w:szCs w:val="20"/>
              </w:rPr>
            </w:pPr>
            <m:oMathPara>
              <m:oMath>
                <m:r>
                  <m:rPr>
                    <m:sty m:val="p"/>
                  </m:rPr>
                  <w:rPr>
                    <w:rFonts w:ascii="Cambria Math" w:hAnsi="Cambria Math" w:cs="Times New Roman"/>
                    <w:sz w:val="20"/>
                    <w:szCs w:val="20"/>
                  </w:rPr>
                  <m:t>1↑95%</m:t>
                </m:r>
              </m:oMath>
            </m:oMathPara>
          </w:p>
        </w:tc>
        <w:tc>
          <w:tcPr>
            <w:tcW w:w="0" w:type="auto"/>
          </w:tcPr>
          <w:p w14:paraId="5EC8A179" w14:textId="77777777" w:rsidR="000B48DB" w:rsidRPr="006913F2" w:rsidRDefault="000B48DB" w:rsidP="00A03ACC">
            <w:pPr>
              <w:jc w:val="both"/>
              <w:rPr>
                <w:rFonts w:ascii="Times New Roman" w:hAnsi="Times New Roman" w:cs="Times New Roman"/>
                <w:sz w:val="20"/>
                <w:szCs w:val="20"/>
              </w:rPr>
            </w:pPr>
            <m:oMathPara>
              <m:oMath>
                <m:r>
                  <m:rPr>
                    <m:sty m:val="p"/>
                  </m:rPr>
                  <w:rPr>
                    <w:rFonts w:ascii="Cambria Math" w:hAnsi="Cambria Math" w:cs="Times New Roman"/>
                    <w:sz w:val="20"/>
                    <w:szCs w:val="20"/>
                  </w:rPr>
                  <m:t>↓1%</m:t>
                </m:r>
              </m:oMath>
            </m:oMathPara>
          </w:p>
        </w:tc>
        <w:tc>
          <w:tcPr>
            <w:tcW w:w="0" w:type="auto"/>
          </w:tcPr>
          <w:p w14:paraId="51E786BB"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max</w:t>
            </w:r>
          </w:p>
        </w:tc>
        <w:tc>
          <w:tcPr>
            <w:tcW w:w="0" w:type="auto"/>
          </w:tcPr>
          <w:p w14:paraId="3A28A3BA"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Min</w:t>
            </w:r>
          </w:p>
        </w:tc>
      </w:tr>
      <w:tr w:rsidR="000B48DB" w:rsidRPr="006913F2" w14:paraId="0A2EAD8F" w14:textId="77777777" w:rsidTr="00A03ACC">
        <w:tc>
          <w:tcPr>
            <w:tcW w:w="406" w:type="dxa"/>
          </w:tcPr>
          <w:p w14:paraId="4BA83D4C"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1:</w:t>
            </w:r>
          </w:p>
        </w:tc>
        <w:tc>
          <w:tcPr>
            <w:tcW w:w="0" w:type="auto"/>
          </w:tcPr>
          <w:p w14:paraId="10447BE2" w14:textId="77777777" w:rsidR="000B48DB" w:rsidRPr="006913F2"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0.0071</w:t>
            </w:r>
          </w:p>
        </w:tc>
        <w:tc>
          <w:tcPr>
            <w:tcW w:w="0" w:type="auto"/>
          </w:tcPr>
          <w:p w14:paraId="2E513677"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0.0132</w:t>
            </w:r>
          </w:p>
        </w:tc>
        <w:tc>
          <w:tcPr>
            <w:tcW w:w="0" w:type="auto"/>
          </w:tcPr>
          <w:p w14:paraId="7CA330E5"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10</w:t>
            </w:r>
            <w:r>
              <w:rPr>
                <w:rFonts w:ascii="Times New Roman" w:hAnsi="Times New Roman" w:cs="Times New Roman"/>
                <w:sz w:val="20"/>
                <w:szCs w:val="20"/>
              </w:rPr>
              <w:t>5</w:t>
            </w:r>
          </w:p>
        </w:tc>
        <w:tc>
          <w:tcPr>
            <w:tcW w:w="0" w:type="auto"/>
          </w:tcPr>
          <w:p w14:paraId="1B97ADD7"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137</w:t>
            </w:r>
          </w:p>
        </w:tc>
        <w:tc>
          <w:tcPr>
            <w:tcW w:w="0" w:type="auto"/>
          </w:tcPr>
          <w:p w14:paraId="24F4D345"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0.0183</w:t>
            </w:r>
          </w:p>
        </w:tc>
        <w:tc>
          <w:tcPr>
            <w:tcW w:w="0" w:type="auto"/>
          </w:tcPr>
          <w:p w14:paraId="5F59C074"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0.0117</w:t>
            </w:r>
          </w:p>
        </w:tc>
        <w:tc>
          <w:tcPr>
            <w:tcW w:w="0" w:type="auto"/>
          </w:tcPr>
          <w:p w14:paraId="1138F96F"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0.016</w:t>
            </w:r>
            <w:r>
              <w:rPr>
                <w:rFonts w:ascii="Times New Roman" w:hAnsi="Times New Roman" w:cs="Times New Roman"/>
                <w:sz w:val="20"/>
                <w:szCs w:val="20"/>
              </w:rPr>
              <w:t>3</w:t>
            </w:r>
          </w:p>
        </w:tc>
        <w:tc>
          <w:tcPr>
            <w:tcW w:w="0" w:type="auto"/>
          </w:tcPr>
          <w:p w14:paraId="51C5E240"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6</w:t>
            </w:r>
            <w:r>
              <w:rPr>
                <w:rFonts w:ascii="Times New Roman" w:hAnsi="Times New Roman" w:cs="Times New Roman"/>
                <w:sz w:val="20"/>
                <w:szCs w:val="20"/>
              </w:rPr>
              <w:t>0</w:t>
            </w:r>
          </w:p>
        </w:tc>
        <w:tc>
          <w:tcPr>
            <w:tcW w:w="0" w:type="auto"/>
          </w:tcPr>
          <w:p w14:paraId="2F85A3AB"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82</w:t>
            </w:r>
          </w:p>
        </w:tc>
        <w:tc>
          <w:tcPr>
            <w:tcW w:w="0" w:type="auto"/>
          </w:tcPr>
          <w:p w14:paraId="34E4989C"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0.0320</w:t>
            </w:r>
          </w:p>
        </w:tc>
        <w:tc>
          <w:tcPr>
            <w:tcW w:w="0" w:type="auto"/>
          </w:tcPr>
          <w:p w14:paraId="40BF6912"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0.0119</w:t>
            </w:r>
          </w:p>
        </w:tc>
      </w:tr>
      <w:tr w:rsidR="000B48DB" w:rsidRPr="006913F2" w14:paraId="7D145C1F" w14:textId="77777777" w:rsidTr="00A03ACC">
        <w:tc>
          <w:tcPr>
            <w:tcW w:w="406" w:type="dxa"/>
          </w:tcPr>
          <w:p w14:paraId="3BC50E82"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2:</w:t>
            </w:r>
          </w:p>
        </w:tc>
        <w:tc>
          <w:tcPr>
            <w:tcW w:w="0" w:type="auto"/>
          </w:tcPr>
          <w:p w14:paraId="11CA569D" w14:textId="77777777" w:rsidR="000B48DB" w:rsidRPr="006913F2"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0.0248</w:t>
            </w:r>
          </w:p>
        </w:tc>
        <w:tc>
          <w:tcPr>
            <w:tcW w:w="0" w:type="auto"/>
          </w:tcPr>
          <w:p w14:paraId="1A698028"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0.0284</w:t>
            </w:r>
          </w:p>
        </w:tc>
        <w:tc>
          <w:tcPr>
            <w:tcW w:w="0" w:type="auto"/>
          </w:tcPr>
          <w:p w14:paraId="5C663E12"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103</w:t>
            </w:r>
          </w:p>
        </w:tc>
        <w:tc>
          <w:tcPr>
            <w:tcW w:w="0" w:type="auto"/>
          </w:tcPr>
          <w:p w14:paraId="59681393"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144</w:t>
            </w:r>
          </w:p>
        </w:tc>
        <w:tc>
          <w:tcPr>
            <w:tcW w:w="0" w:type="auto"/>
          </w:tcPr>
          <w:p w14:paraId="08C3E2D8"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0.0293</w:t>
            </w:r>
          </w:p>
        </w:tc>
        <w:tc>
          <w:tcPr>
            <w:tcW w:w="0" w:type="auto"/>
          </w:tcPr>
          <w:p w14:paraId="5DE23648"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0.0284</w:t>
            </w:r>
          </w:p>
        </w:tc>
        <w:tc>
          <w:tcPr>
            <w:tcW w:w="0" w:type="auto"/>
          </w:tcPr>
          <w:p w14:paraId="4A4962BD"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0.0302</w:t>
            </w:r>
          </w:p>
        </w:tc>
        <w:tc>
          <w:tcPr>
            <w:tcW w:w="0" w:type="auto"/>
          </w:tcPr>
          <w:p w14:paraId="7C5DCCCA"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61</w:t>
            </w:r>
          </w:p>
        </w:tc>
        <w:tc>
          <w:tcPr>
            <w:tcW w:w="0" w:type="auto"/>
          </w:tcPr>
          <w:p w14:paraId="3586634F"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85</w:t>
            </w:r>
          </w:p>
        </w:tc>
        <w:tc>
          <w:tcPr>
            <w:tcW w:w="0" w:type="auto"/>
          </w:tcPr>
          <w:p w14:paraId="7F9CA656"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0.0345</w:t>
            </w:r>
          </w:p>
        </w:tc>
        <w:tc>
          <w:tcPr>
            <w:tcW w:w="0" w:type="auto"/>
          </w:tcPr>
          <w:p w14:paraId="37A62CE0"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0.0298</w:t>
            </w:r>
          </w:p>
        </w:tc>
      </w:tr>
      <w:tr w:rsidR="000B48DB" w:rsidRPr="006913F2" w14:paraId="16D224EF" w14:textId="77777777" w:rsidTr="00A03ACC">
        <w:tc>
          <w:tcPr>
            <w:tcW w:w="406" w:type="dxa"/>
          </w:tcPr>
          <w:p w14:paraId="111F0DCC"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3:</w:t>
            </w:r>
          </w:p>
        </w:tc>
        <w:tc>
          <w:tcPr>
            <w:tcW w:w="0" w:type="auto"/>
          </w:tcPr>
          <w:p w14:paraId="6F60FA63" w14:textId="77777777" w:rsidR="000B48DB" w:rsidRPr="006913F2"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0.0266</w:t>
            </w:r>
          </w:p>
        </w:tc>
        <w:tc>
          <w:tcPr>
            <w:tcW w:w="0" w:type="auto"/>
          </w:tcPr>
          <w:p w14:paraId="76729967"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0.0296</w:t>
            </w:r>
          </w:p>
        </w:tc>
        <w:tc>
          <w:tcPr>
            <w:tcW w:w="0" w:type="auto"/>
          </w:tcPr>
          <w:p w14:paraId="257404EC"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102</w:t>
            </w:r>
          </w:p>
        </w:tc>
        <w:tc>
          <w:tcPr>
            <w:tcW w:w="0" w:type="auto"/>
          </w:tcPr>
          <w:p w14:paraId="6EED98FD"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144</w:t>
            </w:r>
          </w:p>
        </w:tc>
        <w:tc>
          <w:tcPr>
            <w:tcW w:w="0" w:type="auto"/>
          </w:tcPr>
          <w:p w14:paraId="2C131826"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0.0303</w:t>
            </w:r>
          </w:p>
        </w:tc>
        <w:tc>
          <w:tcPr>
            <w:tcW w:w="0" w:type="auto"/>
          </w:tcPr>
          <w:p w14:paraId="7392358E"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0.0296</w:t>
            </w:r>
          </w:p>
        </w:tc>
        <w:tc>
          <w:tcPr>
            <w:tcW w:w="0" w:type="auto"/>
          </w:tcPr>
          <w:p w14:paraId="4B1D7AED"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0.0311</w:t>
            </w:r>
          </w:p>
        </w:tc>
        <w:tc>
          <w:tcPr>
            <w:tcW w:w="0" w:type="auto"/>
          </w:tcPr>
          <w:p w14:paraId="4501B721"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61</w:t>
            </w:r>
          </w:p>
        </w:tc>
        <w:tc>
          <w:tcPr>
            <w:tcW w:w="0" w:type="auto"/>
          </w:tcPr>
          <w:p w14:paraId="6DDB4F71"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85</w:t>
            </w:r>
          </w:p>
        </w:tc>
        <w:tc>
          <w:tcPr>
            <w:tcW w:w="0" w:type="auto"/>
          </w:tcPr>
          <w:p w14:paraId="118395D1"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0.0345</w:t>
            </w:r>
          </w:p>
        </w:tc>
        <w:tc>
          <w:tcPr>
            <w:tcW w:w="0" w:type="auto"/>
          </w:tcPr>
          <w:p w14:paraId="00173ED5"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0.0310</w:t>
            </w:r>
          </w:p>
        </w:tc>
      </w:tr>
      <w:tr w:rsidR="000B48DB" w:rsidRPr="006913F2" w14:paraId="09201B81" w14:textId="77777777" w:rsidTr="00A03ACC">
        <w:tc>
          <w:tcPr>
            <w:tcW w:w="406" w:type="dxa"/>
          </w:tcPr>
          <w:p w14:paraId="16DF971B"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4:</w:t>
            </w:r>
          </w:p>
        </w:tc>
        <w:tc>
          <w:tcPr>
            <w:tcW w:w="0" w:type="auto"/>
          </w:tcPr>
          <w:p w14:paraId="1AB4A35F" w14:textId="77777777" w:rsidR="000B48DB" w:rsidRPr="006913F2"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0.0311</w:t>
            </w:r>
          </w:p>
        </w:tc>
        <w:tc>
          <w:tcPr>
            <w:tcW w:w="0" w:type="auto"/>
          </w:tcPr>
          <w:p w14:paraId="1EEC3C83"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0.0326</w:t>
            </w:r>
          </w:p>
        </w:tc>
        <w:tc>
          <w:tcPr>
            <w:tcW w:w="0" w:type="auto"/>
          </w:tcPr>
          <w:p w14:paraId="67DA3C6A"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103</w:t>
            </w:r>
          </w:p>
        </w:tc>
        <w:tc>
          <w:tcPr>
            <w:tcW w:w="0" w:type="auto"/>
          </w:tcPr>
          <w:p w14:paraId="3A4C8BA5"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146</w:t>
            </w:r>
          </w:p>
        </w:tc>
        <w:tc>
          <w:tcPr>
            <w:tcW w:w="0" w:type="auto"/>
          </w:tcPr>
          <w:p w14:paraId="25960A51"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0.0328</w:t>
            </w:r>
          </w:p>
        </w:tc>
        <w:tc>
          <w:tcPr>
            <w:tcW w:w="0" w:type="auto"/>
          </w:tcPr>
          <w:p w14:paraId="081682F2"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0.0326</w:t>
            </w:r>
          </w:p>
        </w:tc>
        <w:tc>
          <w:tcPr>
            <w:tcW w:w="0" w:type="auto"/>
          </w:tcPr>
          <w:p w14:paraId="62AA3642"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0.0333</w:t>
            </w:r>
          </w:p>
        </w:tc>
        <w:tc>
          <w:tcPr>
            <w:tcW w:w="0" w:type="auto"/>
          </w:tcPr>
          <w:p w14:paraId="36F07298" w14:textId="77777777" w:rsidR="000B48DB" w:rsidRPr="006913F2" w:rsidRDefault="000B48DB" w:rsidP="00A03ACC">
            <w:pPr>
              <w:jc w:val="both"/>
              <w:rPr>
                <w:rFonts w:ascii="Times New Roman" w:hAnsi="Times New Roman" w:cs="Times New Roman"/>
                <w:sz w:val="20"/>
                <w:szCs w:val="20"/>
              </w:rPr>
            </w:pPr>
            <w:r>
              <w:rPr>
                <w:rFonts w:ascii="Times New Roman" w:hAnsi="Times New Roman" w:cs="Times New Roman"/>
                <w:sz w:val="20"/>
                <w:szCs w:val="20"/>
              </w:rPr>
              <w:t>62</w:t>
            </w:r>
          </w:p>
        </w:tc>
        <w:tc>
          <w:tcPr>
            <w:tcW w:w="0" w:type="auto"/>
          </w:tcPr>
          <w:p w14:paraId="41690B48"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85</w:t>
            </w:r>
          </w:p>
        </w:tc>
        <w:tc>
          <w:tcPr>
            <w:tcW w:w="0" w:type="auto"/>
          </w:tcPr>
          <w:p w14:paraId="75E2AFBB"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0.0347</w:t>
            </w:r>
          </w:p>
        </w:tc>
        <w:tc>
          <w:tcPr>
            <w:tcW w:w="0" w:type="auto"/>
          </w:tcPr>
          <w:p w14:paraId="147C8C53"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0.0333</w:t>
            </w:r>
          </w:p>
        </w:tc>
      </w:tr>
      <w:tr w:rsidR="000B48DB" w:rsidRPr="006913F2" w14:paraId="654B7573" w14:textId="77777777" w:rsidTr="00A03ACC">
        <w:tc>
          <w:tcPr>
            <w:tcW w:w="406" w:type="dxa"/>
          </w:tcPr>
          <w:p w14:paraId="2FCBE50D"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5:</w:t>
            </w:r>
          </w:p>
        </w:tc>
        <w:tc>
          <w:tcPr>
            <w:tcW w:w="0" w:type="auto"/>
          </w:tcPr>
          <w:p w14:paraId="3C1EFE9C" w14:textId="77777777" w:rsidR="000B48DB" w:rsidRPr="006913F2"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0.0183</w:t>
            </w:r>
          </w:p>
        </w:tc>
        <w:tc>
          <w:tcPr>
            <w:tcW w:w="0" w:type="auto"/>
          </w:tcPr>
          <w:p w14:paraId="0C1A8D2D"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0.0189</w:t>
            </w:r>
          </w:p>
        </w:tc>
        <w:tc>
          <w:tcPr>
            <w:tcW w:w="0" w:type="auto"/>
          </w:tcPr>
          <w:p w14:paraId="71A6BD67"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1</w:t>
            </w:r>
            <w:r>
              <w:rPr>
                <w:rFonts w:ascii="Times New Roman" w:hAnsi="Times New Roman" w:cs="Times New Roman"/>
                <w:sz w:val="20"/>
                <w:szCs w:val="20"/>
              </w:rPr>
              <w:t>30</w:t>
            </w:r>
          </w:p>
        </w:tc>
        <w:tc>
          <w:tcPr>
            <w:tcW w:w="0" w:type="auto"/>
          </w:tcPr>
          <w:p w14:paraId="24BD1241" w14:textId="77777777" w:rsidR="000B48DB" w:rsidRPr="006913F2" w:rsidRDefault="000B48DB" w:rsidP="00A03ACC">
            <w:pPr>
              <w:jc w:val="both"/>
              <w:rPr>
                <w:rFonts w:ascii="Times New Roman" w:hAnsi="Times New Roman" w:cs="Times New Roman"/>
                <w:sz w:val="20"/>
                <w:szCs w:val="20"/>
              </w:rPr>
            </w:pPr>
            <w:r>
              <w:rPr>
                <w:rFonts w:ascii="Times New Roman" w:hAnsi="Times New Roman" w:cs="Times New Roman"/>
                <w:sz w:val="20"/>
                <w:szCs w:val="20"/>
              </w:rPr>
              <w:t>190</w:t>
            </w:r>
          </w:p>
        </w:tc>
        <w:tc>
          <w:tcPr>
            <w:tcW w:w="0" w:type="auto"/>
          </w:tcPr>
          <w:p w14:paraId="04720894"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0.0191</w:t>
            </w:r>
          </w:p>
        </w:tc>
        <w:tc>
          <w:tcPr>
            <w:tcW w:w="0" w:type="auto"/>
          </w:tcPr>
          <w:p w14:paraId="25BFDBC0"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0.0189</w:t>
            </w:r>
          </w:p>
        </w:tc>
        <w:tc>
          <w:tcPr>
            <w:tcW w:w="0" w:type="auto"/>
          </w:tcPr>
          <w:p w14:paraId="4C5E2140"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0.0192</w:t>
            </w:r>
          </w:p>
        </w:tc>
        <w:tc>
          <w:tcPr>
            <w:tcW w:w="0" w:type="auto"/>
          </w:tcPr>
          <w:p w14:paraId="522E7F8C"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76</w:t>
            </w:r>
          </w:p>
        </w:tc>
        <w:tc>
          <w:tcPr>
            <w:tcW w:w="0" w:type="auto"/>
          </w:tcPr>
          <w:p w14:paraId="5CDFFBE5"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111</w:t>
            </w:r>
          </w:p>
        </w:tc>
        <w:tc>
          <w:tcPr>
            <w:tcW w:w="0" w:type="auto"/>
          </w:tcPr>
          <w:p w14:paraId="17CF5876" w14:textId="77777777" w:rsidR="000B48DB" w:rsidRPr="006913F2" w:rsidRDefault="000B48DB" w:rsidP="00A03ACC">
            <w:pPr>
              <w:jc w:val="both"/>
              <w:rPr>
                <w:rFonts w:ascii="Times New Roman" w:hAnsi="Times New Roman" w:cs="Times New Roman"/>
                <w:sz w:val="20"/>
                <w:szCs w:val="20"/>
              </w:rPr>
            </w:pPr>
            <w:r w:rsidRPr="006913F2">
              <w:rPr>
                <w:rFonts w:ascii="Times New Roman" w:hAnsi="Times New Roman" w:cs="Times New Roman"/>
                <w:sz w:val="20"/>
                <w:szCs w:val="20"/>
              </w:rPr>
              <w:t>0.0202</w:t>
            </w:r>
          </w:p>
        </w:tc>
        <w:tc>
          <w:tcPr>
            <w:tcW w:w="0" w:type="auto"/>
          </w:tcPr>
          <w:p w14:paraId="0881594C" w14:textId="77777777" w:rsidR="000B48DB" w:rsidRPr="006913F2" w:rsidRDefault="000B48DB" w:rsidP="00A03ACC">
            <w:pPr>
              <w:keepNext/>
              <w:jc w:val="both"/>
              <w:rPr>
                <w:rFonts w:ascii="Times New Roman" w:hAnsi="Times New Roman" w:cs="Times New Roman"/>
                <w:sz w:val="20"/>
                <w:szCs w:val="20"/>
              </w:rPr>
            </w:pPr>
            <w:r w:rsidRPr="006913F2">
              <w:rPr>
                <w:rFonts w:ascii="Times New Roman" w:hAnsi="Times New Roman" w:cs="Times New Roman"/>
                <w:sz w:val="20"/>
                <w:szCs w:val="20"/>
              </w:rPr>
              <w:t>0.0192</w:t>
            </w:r>
          </w:p>
        </w:tc>
      </w:tr>
    </w:tbl>
    <w:p w14:paraId="1AE5A980" w14:textId="06F9041A" w:rsidR="000B48DB" w:rsidRPr="007E7277" w:rsidRDefault="000B48DB" w:rsidP="000B48DB">
      <w:pPr>
        <w:pStyle w:val="Caption"/>
        <w:rPr>
          <w:vanish/>
          <w:specVanish/>
        </w:rPr>
      </w:pPr>
      <w:bookmarkStart w:id="8" w:name="_Ref241844478"/>
      <w:r>
        <w:t xml:space="preserve">Table </w:t>
      </w:r>
      <w:r>
        <w:fldChar w:fldCharType="begin"/>
      </w:r>
      <w:r>
        <w:instrText xml:space="preserve"> SEQ Table \* ARABIC </w:instrText>
      </w:r>
      <w:r>
        <w:fldChar w:fldCharType="separate"/>
      </w:r>
      <w:r w:rsidR="0080427E">
        <w:rPr>
          <w:noProof/>
        </w:rPr>
        <w:t>4</w:t>
      </w:r>
      <w:r>
        <w:fldChar w:fldCharType="end"/>
      </w:r>
      <w:bookmarkEnd w:id="8"/>
      <w:r w:rsidR="00A72C5D">
        <w:t xml:space="preserve"> Strain </w:t>
      </w:r>
      <w:r w:rsidR="00CD49D1">
        <w:t>replacement in TRTU</w:t>
      </w:r>
    </w:p>
    <w:p w14:paraId="77A45C7A" w14:textId="77777777" w:rsidR="000B48DB" w:rsidRDefault="000B48DB" w:rsidP="000B48DB">
      <w:pPr>
        <w:jc w:val="both"/>
        <w:rPr>
          <w:rFonts w:ascii="Times New Roman" w:hAnsi="Times New Roman" w:cs="Times New Roman"/>
          <w:sz w:val="20"/>
          <w:szCs w:val="20"/>
        </w:rPr>
      </w:pPr>
      <w:r>
        <w:rPr>
          <w:rFonts w:ascii="Times New Roman" w:hAnsi="Times New Roman" w:cs="Times New Roman"/>
          <w:sz w:val="20"/>
          <w:szCs w:val="20"/>
        </w:rPr>
        <w:t xml:space="preserve"> - </w:t>
      </w:r>
      <w:r w:rsidRPr="006913F2">
        <w:rPr>
          <w:rFonts w:ascii="Times New Roman" w:hAnsi="Times New Roman" w:cs="Times New Roman"/>
          <w:sz w:val="20"/>
          <w:szCs w:val="20"/>
        </w:rPr>
        <w:t xml:space="preserve">Replacement of strain X, initially at fixed point, by strain Y with transmissibility 1.5 or 2.0 times the value of X. </w:t>
      </w:r>
      <w:r w:rsidRPr="00AC5845">
        <w:rPr>
          <w:rFonts w:ascii="Times New Roman" w:hAnsi="Times New Roman" w:cs="Times New Roman"/>
          <w:sz w:val="20"/>
          <w:szCs w:val="20"/>
        </w:rPr>
        <w:t xml:space="preserve">Scenario parameters as in table 1, apart from addition of second strain with higher transmissibility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r>
          <m:rPr>
            <m:sty m:val="p"/>
          </m:rPr>
          <w:rPr>
            <w:rFonts w:ascii="Cambria Math" w:hAnsi="Cambria Math" w:cs="Times New Roman"/>
            <w:sz w:val="20"/>
            <w:szCs w:val="20"/>
          </w:rPr>
          <m:t>⋅1.5</m:t>
        </m:r>
      </m:oMath>
      <w:r w:rsidRPr="006913F2">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ctrlPr>
              <w:rPr>
                <w:rFonts w:ascii="Cambria Math" w:hAnsi="Cambria Math" w:cs="Times New Roman"/>
                <w:i/>
                <w:sz w:val="20"/>
                <w:szCs w:val="20"/>
              </w:rPr>
            </m:ctrlPr>
          </m:e>
          <m:sub>
            <m:r>
              <w:rPr>
                <w:rFonts w:ascii="Cambria Math" w:hAnsi="Cambria Math" w:cs="Times New Roman"/>
                <w:sz w:val="20"/>
                <w:szCs w:val="20"/>
              </w:rPr>
              <m:t>X</m:t>
            </m:r>
          </m:sub>
        </m:sSub>
        <m:r>
          <m:rPr>
            <m:sty m:val="p"/>
          </m:rPr>
          <w:rPr>
            <w:rFonts w:ascii="Cambria Math" w:hAnsi="Cambria Math" w:cs="Times New Roman"/>
            <w:sz w:val="20"/>
            <w:szCs w:val="20"/>
          </w:rPr>
          <m:t>⋅2.0</m:t>
        </m:r>
      </m:oMath>
      <w:r w:rsidRPr="006913F2">
        <w:rPr>
          <w:rFonts w:ascii="Times New Roman" w:hAnsi="Times New Roman" w:cs="Times New Roman"/>
          <w:sz w:val="20"/>
          <w:szCs w:val="20"/>
        </w:rPr>
        <w:t xml:space="preserve"> respectively.  Columns:  </w:t>
      </w:r>
      <m:oMath>
        <m:r>
          <m:rPr>
            <m:sty m:val="p"/>
          </m:rPr>
          <w:rPr>
            <w:rFonts w:ascii="Cambria Math" w:hAnsi="Cambria Math" w:cs="Times New Roman"/>
            <w:sz w:val="20"/>
            <w:szCs w:val="20"/>
          </w:rPr>
          <m:t>'1↑95%' :</m:t>
        </m:r>
      </m:oMath>
      <w:r w:rsidRPr="006913F2">
        <w:rPr>
          <w:rFonts w:ascii="Times New Roman" w:hAnsi="Times New Roman" w:cs="Times New Roman"/>
          <w:sz w:val="20"/>
          <w:szCs w:val="20"/>
        </w:rPr>
        <w:t xml:space="preserve"> steps for increase of </w:t>
      </w:r>
      <m:oMath>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num>
          <m:den>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den>
        </m:f>
        <m:r>
          <m:rPr>
            <m:sty m:val="p"/>
          </m:rPr>
          <w:rPr>
            <w:rFonts w:ascii="Cambria Math" w:hAnsi="Cambria Math" w:cs="Times New Roman"/>
            <w:sz w:val="20"/>
            <w:szCs w:val="20"/>
          </w:rPr>
          <m:t xml:space="preserve"> </m:t>
        </m:r>
      </m:oMath>
      <w:r w:rsidRPr="006913F2">
        <w:rPr>
          <w:rFonts w:ascii="Times New Roman" w:hAnsi="Times New Roman" w:cs="Times New Roman"/>
          <w:sz w:val="20"/>
          <w:szCs w:val="20"/>
        </w:rPr>
        <w:t xml:space="preserve">from 1% to 95%.  </w:t>
      </w:r>
      <m:oMath>
        <m:r>
          <m:rPr>
            <m:sty m:val="p"/>
          </m:rPr>
          <w:rPr>
            <w:rFonts w:ascii="Cambria Math" w:hAnsi="Cambria Math" w:cs="Times New Roman"/>
            <w:sz w:val="20"/>
            <w:szCs w:val="20"/>
          </w:rPr>
          <m:t>'↓1%' :</m:t>
        </m:r>
      </m:oMath>
      <w:r w:rsidRPr="006913F2">
        <w:rPr>
          <w:rFonts w:ascii="Times New Roman" w:hAnsi="Times New Roman" w:cs="Times New Roman"/>
          <w:sz w:val="20"/>
          <w:szCs w:val="20"/>
        </w:rPr>
        <w:t xml:space="preserve"> steps for decrease of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6913F2">
        <w:rPr>
          <w:rFonts w:ascii="Times New Roman" w:hAnsi="Times New Roman" w:cs="Times New Roman"/>
          <w:sz w:val="20"/>
          <w:szCs w:val="20"/>
        </w:rPr>
        <w:t xml:space="preserve">to 1% of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up>
            <m:r>
              <m:rPr>
                <m:sty m:val="p"/>
              </m:rPr>
              <w:rPr>
                <w:rFonts w:ascii="Cambria Math" w:hAnsi="Cambria Math" w:cs="Times New Roman"/>
                <w:sz w:val="20"/>
                <w:szCs w:val="20"/>
              </w:rPr>
              <m:t>*</m:t>
            </m:r>
          </m:sup>
        </m:sSubSup>
      </m:oMath>
      <w:r w:rsidRPr="006913F2">
        <w:rPr>
          <w:rFonts w:ascii="Times New Roman" w:hAnsi="Times New Roman" w:cs="Times New Roman"/>
          <w:sz w:val="20"/>
          <w:szCs w:val="20"/>
        </w:rPr>
        <w:t xml:space="preserve">.’max’: maximum of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6913F2">
        <w:rPr>
          <w:rFonts w:ascii="Times New Roman" w:hAnsi="Times New Roman" w:cs="Times New Roman"/>
          <w:sz w:val="20"/>
          <w:szCs w:val="20"/>
        </w:rPr>
        <w:t xml:space="preserve"> in the transient. ’min’: minimum of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6913F2">
        <w:rPr>
          <w:rFonts w:ascii="Times New Roman" w:hAnsi="Times New Roman" w:cs="Times New Roman"/>
          <w:sz w:val="20"/>
          <w:szCs w:val="20"/>
        </w:rPr>
        <w:t xml:space="preserve"> in the transient.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up>
            <m:r>
              <m:rPr>
                <m:sty m:val="p"/>
              </m:rPr>
              <w:rPr>
                <w:rFonts w:ascii="Cambria Math" w:hAnsi="Cambria Math" w:cs="Times New Roman"/>
                <w:sz w:val="20"/>
                <w:szCs w:val="20"/>
              </w:rPr>
              <m:t>*</m:t>
            </m:r>
          </m:sup>
        </m:sSubSup>
      </m:oMath>
      <w:r w:rsidRPr="006913F2">
        <w:rPr>
          <w:rFonts w:ascii="Times New Roman" w:hAnsi="Times New Roman" w:cs="Times New Roman"/>
          <w:sz w:val="20"/>
          <w:szCs w:val="20"/>
        </w:rPr>
        <w:t xml:space="preserve">’: fixed point value for </w:t>
      </w:r>
      <m:oMath>
        <m:r>
          <w:rPr>
            <w:rFonts w:ascii="Cambria Math" w:hAnsi="Cambria Math" w:cs="Times New Roman"/>
            <w:sz w:val="20"/>
            <w:szCs w:val="20"/>
          </w:rPr>
          <m:t>Y</m:t>
        </m:r>
      </m:oMath>
      <w:r w:rsidRPr="006913F2">
        <w:rPr>
          <w:rFonts w:ascii="Times New Roman" w:hAnsi="Times New Roman" w:cs="Times New Roman"/>
          <w:sz w:val="20"/>
          <w:szCs w:val="20"/>
        </w:rPr>
        <w:t>.</w:t>
      </w:r>
      <w:r>
        <w:rPr>
          <w:rFonts w:ascii="Times New Roman" w:hAnsi="Times New Roman" w:cs="Times New Roman"/>
          <w:sz w:val="20"/>
          <w:szCs w:val="20"/>
        </w:rPr>
        <w:t xml:space="preserve"> </w:t>
      </w:r>
    </w:p>
    <w:p w14:paraId="777CB15F" w14:textId="77777777" w:rsidR="000B48DB" w:rsidRDefault="000B48DB" w:rsidP="000B48DB">
      <w:pPr>
        <w:keepNext/>
        <w:jc w:val="both"/>
      </w:pPr>
      <w:r>
        <w:rPr>
          <w:noProof/>
        </w:rPr>
        <w:drawing>
          <wp:inline distT="0" distB="0" distL="0" distR="0" wp14:anchorId="1D1A7D7B" wp14:editId="1C4CA1CA">
            <wp:extent cx="5610225" cy="2333625"/>
            <wp:effectExtent l="0" t="0" r="9525" b="952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956" r="2116" b="7288"/>
                    <a:stretch/>
                  </pic:blipFill>
                  <pic:spPr bwMode="auto">
                    <a:xfrm>
                      <a:off x="0" y="0"/>
                      <a:ext cx="5610225" cy="2333625"/>
                    </a:xfrm>
                    <a:prstGeom prst="rect">
                      <a:avLst/>
                    </a:prstGeom>
                    <a:noFill/>
                    <a:ln>
                      <a:noFill/>
                    </a:ln>
                    <a:extLst>
                      <a:ext uri="{53640926-AAD7-44D8-BBD7-CCE9431645EC}">
                        <a14:shadowObscured xmlns:a14="http://schemas.microsoft.com/office/drawing/2010/main"/>
                      </a:ext>
                    </a:extLst>
                  </pic:spPr>
                </pic:pic>
              </a:graphicData>
            </a:graphic>
          </wp:inline>
        </w:drawing>
      </w:r>
    </w:p>
    <w:p w14:paraId="05AD8FDD" w14:textId="7CE5862E" w:rsidR="000B48DB" w:rsidRDefault="000B48DB" w:rsidP="000B48DB">
      <w:pPr>
        <w:pStyle w:val="Caption"/>
        <w:jc w:val="both"/>
        <w:rPr>
          <w:rFonts w:ascii="Times New Roman" w:hAnsi="Times New Roman" w:cs="Times New Roman"/>
          <w:sz w:val="20"/>
          <w:szCs w:val="20"/>
        </w:rPr>
      </w:pPr>
      <w:bookmarkStart w:id="9" w:name="_Ref241844498"/>
      <w:bookmarkStart w:id="10" w:name="_Ref241844491"/>
      <w:r>
        <w:t xml:space="preserve">Figure </w:t>
      </w:r>
      <w:r>
        <w:fldChar w:fldCharType="begin"/>
      </w:r>
      <w:r>
        <w:instrText xml:space="preserve"> SEQ Figure \* ARABIC </w:instrText>
      </w:r>
      <w:r>
        <w:fldChar w:fldCharType="separate"/>
      </w:r>
      <w:r w:rsidR="0080427E">
        <w:rPr>
          <w:noProof/>
        </w:rPr>
        <w:t>5</w:t>
      </w:r>
      <w:r>
        <w:fldChar w:fldCharType="end"/>
      </w:r>
      <w:bookmarkEnd w:id="9"/>
      <w:r>
        <w:t xml:space="preserve"> Strain replacement curves, </w:t>
      </w:r>
      <m:oMath>
        <m:sSub>
          <m:sSubPr>
            <m:ctrlPr>
              <w:rPr>
                <w:rFonts w:ascii="Cambria Math" w:hAnsi="Cambria Math"/>
              </w:rPr>
            </m:ctrlPr>
          </m:sSubPr>
          <m:e>
            <m:r>
              <w:rPr>
                <w:rFonts w:ascii="Cambria Math" w:hAnsi="Cambria Math"/>
              </w:rPr>
              <m:t>p</m:t>
            </m:r>
          </m:e>
          <m:sub>
            <m:r>
              <w:rPr>
                <w:rFonts w:ascii="Cambria Math" w:hAnsi="Cambria Math"/>
              </w:rPr>
              <m:t>N,X</m:t>
            </m:r>
          </m:sub>
        </m:sSub>
        <m:r>
          <w:rPr>
            <w:rFonts w:ascii="Cambria Math" w:hAnsi="Cambria Math"/>
          </w:rPr>
          <m:t>(t)</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N,Y</m:t>
            </m:r>
          </m:sub>
        </m:sSub>
        <m:r>
          <w:rPr>
            <w:rFonts w:ascii="Cambria Math" w:hAnsi="Cambria Math"/>
          </w:rPr>
          <m:t>(t)</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N,X</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N,Y</m:t>
            </m:r>
          </m:sub>
        </m:sSub>
        <m:r>
          <w:rPr>
            <w:rFonts w:ascii="Cambria Math" w:hAnsi="Cambria Math"/>
          </w:rPr>
          <m:t>(t)</m:t>
        </m:r>
      </m:oMath>
      <w:bookmarkEnd w:id="10"/>
    </w:p>
    <w:p w14:paraId="6E74B89F" w14:textId="77777777" w:rsidR="000B48DB" w:rsidRDefault="000B48DB" w:rsidP="000B48DB">
      <w:pPr>
        <w:jc w:val="both"/>
        <w:rPr>
          <w:rFonts w:ascii="Times New Roman" w:hAnsi="Times New Roman" w:cs="Times New Roman"/>
          <w:sz w:val="20"/>
          <w:szCs w:val="20"/>
        </w:rPr>
      </w:pPr>
    </w:p>
    <w:p w14:paraId="0EDB9377" w14:textId="77777777" w:rsidR="000B48DB" w:rsidRPr="00C21998" w:rsidRDefault="000B48DB" w:rsidP="00735B4A">
      <w:pPr>
        <w:pStyle w:val="Heading3"/>
        <w:rPr>
          <w:vanish/>
          <w:specVanish/>
        </w:rPr>
      </w:pPr>
      <w:r>
        <w:t>3.1.6.</w:t>
      </w:r>
      <w:r>
        <w:tab/>
        <w:t>Lemma</w:t>
      </w:r>
      <w:r w:rsidRPr="00CD1E31">
        <w:t xml:space="preserve"> (</w:t>
      </w:r>
      <w:r>
        <w:t>reduction of replaced strain’s infectious mass</w:t>
      </w:r>
      <w:r w:rsidRPr="00CD1E31">
        <w:t>)</w:t>
      </w:r>
    </w:p>
    <w:p w14:paraId="0B6370EA" w14:textId="406E5632" w:rsidR="00760480" w:rsidRDefault="000B48DB" w:rsidP="000B48DB">
      <w:pPr>
        <w:jc w:val="both"/>
        <w:rPr>
          <w:rFonts w:ascii="Times New Roman" w:hAnsi="Times New Roman" w:cs="Times New Roman"/>
          <w:sz w:val="20"/>
          <w:szCs w:val="20"/>
        </w:rPr>
      </w:pPr>
      <w:r>
        <w:t xml:space="preserve"> : </w:t>
      </w:r>
      <w:r>
        <w:rPr>
          <w:rFonts w:ascii="Times New Roman" w:hAnsi="Times New Roman" w:cs="Times New Roman"/>
          <w:sz w:val="20"/>
          <w:szCs w:val="20"/>
        </w:rPr>
        <w:t xml:space="preserve">If </w:t>
      </w:r>
      <w:r w:rsidRPr="0025489D">
        <w:rPr>
          <w:rFonts w:ascii="Times New Roman" w:hAnsi="Times New Roman" w:cs="Times New Roman"/>
          <w:sz w:val="20"/>
          <w:szCs w:val="20"/>
        </w:rPr>
        <w:t xml:space="preserve">strain </w:t>
      </w:r>
      <m:oMath>
        <m:r>
          <w:rPr>
            <w:rFonts w:ascii="Cambria Math" w:hAnsi="Cambria Math" w:cs="Times New Roman"/>
            <w:sz w:val="20"/>
            <w:szCs w:val="20"/>
          </w:rPr>
          <m:t>Y</m:t>
        </m:r>
      </m:oMath>
      <w:r w:rsidRPr="0025489D">
        <w:rPr>
          <w:rFonts w:ascii="Times New Roman" w:hAnsi="Times New Roman" w:cs="Times New Roman"/>
          <w:sz w:val="20"/>
          <w:szCs w:val="20"/>
        </w:rPr>
        <w:t xml:space="preserve"> </w:t>
      </w:r>
      <w:r>
        <w:rPr>
          <w:rFonts w:ascii="Times New Roman" w:hAnsi="Times New Roman" w:cs="Times New Roman"/>
          <w:sz w:val="20"/>
          <w:szCs w:val="20"/>
        </w:rPr>
        <w:t>is</w:t>
      </w:r>
      <w:r w:rsidRPr="0025489D">
        <w:rPr>
          <w:rFonts w:ascii="Times New Roman" w:hAnsi="Times New Roman" w:cs="Times New Roman"/>
          <w:sz w:val="20"/>
          <w:szCs w:val="20"/>
        </w:rPr>
        <w:t xml:space="preserve"> seeded at the </w:t>
      </w:r>
      <m:oMath>
        <m:r>
          <w:rPr>
            <w:rFonts w:ascii="Cambria Math" w:hAnsi="Cambria Math" w:cs="Times New Roman"/>
            <w:sz w:val="20"/>
            <w:szCs w:val="20"/>
          </w:rPr>
          <m:t>X</m:t>
        </m:r>
      </m:oMath>
      <w:r w:rsidRPr="0025489D">
        <w:rPr>
          <w:rFonts w:ascii="Times New Roman" w:hAnsi="Times New Roman" w:cs="Times New Roman"/>
          <w:sz w:val="20"/>
          <w:szCs w:val="20"/>
        </w:rPr>
        <w:t>-only endemic fixed point</w:t>
      </w:r>
      <w:r>
        <w:rPr>
          <w:rFonts w:ascii="Times New Roman" w:hAnsi="Times New Roman" w:cs="Times New Roman"/>
          <w:sz w:val="20"/>
          <w:szCs w:val="20"/>
        </w:rPr>
        <w:t xml:space="preserve"> in a TRTU where such </w:t>
      </w:r>
      <m:oMath>
        <m:r>
          <w:rPr>
            <w:rFonts w:ascii="Cambria Math" w:hAnsi="Cambria Math" w:cs="Times New Roman"/>
            <w:sz w:val="20"/>
            <w:szCs w:val="20"/>
          </w:rPr>
          <m:t>X</m:t>
        </m:r>
      </m:oMath>
      <w:r w:rsidRPr="0025489D">
        <w:rPr>
          <w:rFonts w:ascii="Times New Roman" w:hAnsi="Times New Roman" w:cs="Times New Roman"/>
          <w:sz w:val="20"/>
          <w:szCs w:val="20"/>
        </w:rPr>
        <w:t>-only endemic</w:t>
      </w:r>
      <w:r>
        <w:rPr>
          <w:rFonts w:ascii="Times New Roman" w:hAnsi="Times New Roman" w:cs="Times New Roman"/>
          <w:sz w:val="20"/>
          <w:szCs w:val="20"/>
        </w:rPr>
        <w:t xml:space="preserve"> fixed point exists and </w:t>
      </w: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w:rPr>
            <w:rFonts w:ascii="Cambria Math" w:hAnsi="Cambria Math" w:cs="Times New Roman"/>
            <w:sz w:val="20"/>
            <w:szCs w:val="20"/>
          </w:rPr>
          <m:t>&gt;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oMath>
      <w:r>
        <w:rPr>
          <w:rFonts w:ascii="Times New Roman" w:hAnsi="Times New Roman" w:cs="Times New Roman"/>
          <w:sz w:val="20"/>
          <w:szCs w:val="20"/>
        </w:rPr>
        <w:t xml:space="preserve"> then, with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ref</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S,Y</m:t>
            </m:r>
          </m:sub>
        </m:sSub>
        <m:r>
          <w:rPr>
            <w:rFonts w:ascii="Cambria Math" w:hAnsi="Cambria Math" w:cs="Times New Roman"/>
            <w:sz w:val="20"/>
            <w:szCs w:val="20"/>
          </w:rPr>
          <m:t>+2</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+1</m:t>
        </m:r>
      </m:oMath>
      <w:r w:rsidR="002957B5">
        <w:rPr>
          <w:rFonts w:ascii="Times New Roman" w:hAnsi="Times New Roman" w:cs="Times New Roman"/>
          <w:sz w:val="20"/>
          <w:szCs w:val="20"/>
        </w:rPr>
        <w:t>,</w:t>
      </w:r>
      <w:r>
        <w:rPr>
          <w:rFonts w:ascii="Times New Roman" w:hAnsi="Times New Roman" w:cs="Times New Roman"/>
          <w:sz w:val="20"/>
          <w:szCs w:val="20"/>
        </w:rPr>
        <w:t xml:space="preserve"> </w:t>
      </w:r>
      <m:oMath>
        <m:r>
          <w:rPr>
            <w:rFonts w:ascii="Cambria Math" w:hAnsi="Cambria Math" w:cs="Times New Roman"/>
            <w:sz w:val="20"/>
            <w:szCs w:val="20"/>
          </w:rPr>
          <m:t>f∈(0,1)</m:t>
        </m:r>
      </m:oMath>
      <w:r w:rsidR="002957B5">
        <w:rPr>
          <w:rFonts w:ascii="Times New Roman" w:hAnsi="Times New Roman" w:cs="Times New Roman"/>
          <w:sz w:val="20"/>
          <w:szCs w:val="20"/>
        </w:rPr>
        <w:t xml:space="preserve"> </w:t>
      </w:r>
      <w:r>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f</m:t>
            </m:r>
          </m:sub>
        </m:sSub>
        <m:r>
          <m:rPr>
            <m:sty m:val="p"/>
          </m:rPr>
          <w:rPr>
            <w:rFonts w:ascii="Cambria Math" w:hAnsi="Cambria Math" w:cs="Times New Roman"/>
            <w:sz w:val="20"/>
            <w:szCs w:val="20"/>
          </w:rPr>
          <m:t>:=min</m:t>
        </m:r>
        <m:d>
          <m:dPr>
            <m:begChr m:val="{"/>
            <m:endChr m:val="}"/>
            <m:ctrlPr>
              <w:rPr>
                <w:rFonts w:ascii="Cambria Math" w:hAnsi="Cambria Math" w:cs="Times New Roman"/>
                <w:sz w:val="20"/>
                <w:szCs w:val="20"/>
              </w:rPr>
            </m:ctrlPr>
          </m:dPr>
          <m:e>
            <m:r>
              <w:rPr>
                <w:rFonts w:ascii="Cambria Math" w:hAnsi="Cambria Math" w:cs="Times New Roman"/>
                <w:sz w:val="20"/>
                <w:szCs w:val="20"/>
              </w:rPr>
              <m:t>r</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N</m:t>
                </m:r>
              </m:e>
              <m:sub>
                <m:r>
                  <w:rPr>
                    <w:rFonts w:ascii="Cambria Math" w:hAnsi="Cambria Math" w:cs="Times New Roman"/>
                    <w:sz w:val="20"/>
                    <w:szCs w:val="20"/>
                  </w:rPr>
                  <m:t>0</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ref</m:t>
                    </m:r>
                  </m:sub>
                </m:sSub>
                <m:r>
                  <m:rPr>
                    <m:sty m:val="p"/>
                  </m:rPr>
                  <w:rPr>
                    <w:rFonts w:ascii="Cambria Math" w:hAnsi="Cambria Math" w:cs="Times New Roman"/>
                    <w:sz w:val="20"/>
                    <w:szCs w:val="20"/>
                  </w:rPr>
                  <m:t>+</m:t>
                </m:r>
                <m:r>
                  <w:rPr>
                    <w:rFonts w:ascii="Cambria Math" w:hAnsi="Cambria Math" w:cs="Times New Roman"/>
                    <w:sz w:val="20"/>
                    <w:szCs w:val="20"/>
                  </w:rPr>
                  <m:t>r</m:t>
                </m:r>
              </m:e>
            </m:d>
            <m:r>
              <m:rPr>
                <m:sty m:val="p"/>
              </m:rPr>
              <w:rPr>
                <w:rFonts w:ascii="Cambria Math" w:hAnsi="Cambria Math" w:cs="Times New Roman"/>
                <w:sz w:val="20"/>
                <w:szCs w:val="20"/>
              </w:rPr>
              <m:t>≤</m:t>
            </m:r>
            <m:r>
              <w:rPr>
                <w:rFonts w:ascii="Cambria Math" w:hAnsi="Cambria Math" w:cs="Times New Roman"/>
                <w:sz w:val="20"/>
                <w:szCs w:val="20"/>
              </w:rPr>
              <m:t>f</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up>
                <m:r>
                  <m:rPr>
                    <m:nor/>
                  </m:rPr>
                  <w:rPr>
                    <w:rFonts w:ascii="Times New Roman" w:hAnsi="Times New Roman" w:cs="Times New Roman"/>
                    <w:sz w:val="20"/>
                    <w:szCs w:val="20"/>
                  </w:rPr>
                  <m:t>*</m:t>
                </m:r>
              </m:sup>
            </m:sSubSup>
          </m:e>
        </m:d>
      </m:oMath>
      <w:r w:rsidR="00712E2B">
        <w:rPr>
          <w:rFonts w:ascii="Times New Roman" w:hAnsi="Times New Roman" w:cs="Times New Roman"/>
          <w:sz w:val="20"/>
          <w:szCs w:val="20"/>
        </w:rPr>
        <w:t xml:space="preserve"> a</w:t>
      </w:r>
      <w:r w:rsidR="007F29DE" w:rsidRPr="007F29DE">
        <w:rPr>
          <w:rFonts w:ascii="Times New Roman" w:hAnsi="Times New Roman" w:cs="Times New Roman"/>
          <w:sz w:val="20"/>
          <w:szCs w:val="20"/>
        </w:rPr>
        <w:t xml:space="preserve">s </w:t>
      </w:r>
      <w:r w:rsidR="00712E2B">
        <w:rPr>
          <w:rFonts w:ascii="Times New Roman" w:hAnsi="Times New Roman" w:cs="Times New Roman"/>
          <w:sz w:val="20"/>
          <w:szCs w:val="20"/>
        </w:rPr>
        <w:t xml:space="preserve">the </w:t>
      </w:r>
      <w:r w:rsidR="00EB5D61">
        <w:rPr>
          <w:rFonts w:ascii="Times New Roman" w:hAnsi="Times New Roman" w:cs="Times New Roman"/>
          <w:sz w:val="20"/>
          <w:szCs w:val="20"/>
        </w:rPr>
        <w:t xml:space="preserve">number of steps </w:t>
      </w:r>
      <w:r w:rsidR="00211DDD">
        <w:rPr>
          <w:rFonts w:ascii="Times New Roman" w:hAnsi="Times New Roman" w:cs="Times New Roman"/>
          <w:sz w:val="20"/>
          <w:szCs w:val="20"/>
        </w:rPr>
        <w:t xml:space="preserve">after the reference </w:t>
      </w:r>
      <w:r w:rsidR="00960821">
        <w:rPr>
          <w:rFonts w:ascii="Times New Roman" w:hAnsi="Times New Roman" w:cs="Times New Roman"/>
          <w:sz w:val="20"/>
          <w:szCs w:val="20"/>
        </w:rPr>
        <w:t xml:space="preserve">step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ref</m:t>
            </m:r>
          </m:sub>
        </m:sSub>
      </m:oMath>
      <w:r w:rsidR="000228BE">
        <w:rPr>
          <w:rFonts w:ascii="Times New Roman" w:hAnsi="Times New Roman" w:cs="Times New Roman"/>
          <w:sz w:val="20"/>
          <w:szCs w:val="20"/>
        </w:rPr>
        <w:t xml:space="preserve"> </w:t>
      </w:r>
      <w:r w:rsidR="00E2268C">
        <w:rPr>
          <w:rFonts w:ascii="Times New Roman" w:hAnsi="Times New Roman" w:cs="Times New Roman"/>
          <w:sz w:val="20"/>
          <w:szCs w:val="20"/>
        </w:rPr>
        <w:t xml:space="preserve">when the </w:t>
      </w:r>
      <w:r w:rsidR="007F29DE" w:rsidRPr="007F29DE">
        <w:rPr>
          <w:rFonts w:ascii="Times New Roman" w:hAnsi="Times New Roman" w:cs="Times New Roman"/>
          <w:sz w:val="20"/>
          <w:szCs w:val="20"/>
        </w:rPr>
        <w:t xml:space="preserve">threshold </w:t>
      </w:r>
      <m:oMath>
        <m:r>
          <w:rPr>
            <w:rFonts w:ascii="Cambria Math" w:hAnsi="Cambria Math" w:cs="Times New Roman"/>
            <w:sz w:val="20"/>
            <w:szCs w:val="20"/>
          </w:rPr>
          <m:t>f</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up>
            <m:r>
              <m:rPr>
                <m:nor/>
              </m:rPr>
              <w:rPr>
                <w:rFonts w:ascii="Times New Roman" w:hAnsi="Times New Roman" w:cs="Times New Roman"/>
                <w:sz w:val="20"/>
                <w:szCs w:val="20"/>
              </w:rPr>
              <m:t>*</m:t>
            </m:r>
          </m:sup>
        </m:sSubSup>
      </m:oMath>
      <w:r w:rsidR="00760480">
        <w:rPr>
          <w:rFonts w:ascii="Times New Roman" w:hAnsi="Times New Roman" w:cs="Times New Roman"/>
          <w:sz w:val="20"/>
          <w:szCs w:val="20"/>
        </w:rPr>
        <w:t xml:space="preserve"> is crossed</w:t>
      </w:r>
      <w:r w:rsidR="00D47044">
        <w:rPr>
          <w:rFonts w:ascii="Times New Roman" w:hAnsi="Times New Roman" w:cs="Times New Roman"/>
          <w:sz w:val="20"/>
          <w:szCs w:val="20"/>
        </w:rPr>
        <w:t>:</w:t>
      </w:r>
    </w:p>
    <w:p w14:paraId="45D3866F" w14:textId="5ED91D93" w:rsidR="00543C2A" w:rsidRPr="00543C2A" w:rsidRDefault="000B48DB" w:rsidP="00543C2A">
      <w:pPr>
        <w:pStyle w:val="ListParagraph"/>
        <w:numPr>
          <w:ilvl w:val="0"/>
          <w:numId w:val="29"/>
        </w:numPr>
        <w:jc w:val="both"/>
        <w:rPr>
          <w:rFonts w:ascii="Times New Roman" w:hAnsi="Times New Roman" w:cs="Times New Roman"/>
          <w:sz w:val="20"/>
          <w:szCs w:val="20"/>
        </w:rPr>
      </w:pPr>
      <w:r w:rsidRPr="00543C2A">
        <w:rPr>
          <w:rFonts w:ascii="Times New Roman" w:hAnsi="Times New Roman" w:cs="Times New Roman"/>
          <w:sz w:val="20"/>
          <w:szCs w:val="20"/>
        </w:rPr>
        <w:t xml:space="preserve">For every </w:t>
      </w:r>
      <m:oMath>
        <m:r>
          <w:rPr>
            <w:rFonts w:ascii="Cambria Math" w:hAnsi="Cambria Math" w:cs="Times New Roman"/>
            <w:sz w:val="20"/>
            <w:szCs w:val="20"/>
          </w:rPr>
          <m:t>f</m:t>
        </m:r>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e>
        </m:d>
      </m:oMath>
      <w:r w:rsidRPr="00543C2A">
        <w:rPr>
          <w:rFonts w:ascii="Times New Roman" w:hAnsi="Times New Roman" w:cs="Times New Roman"/>
          <w:sz w:val="20"/>
          <w:szCs w:val="20"/>
        </w:rPr>
        <w:t xml:space="preserve"> and every integer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2</m:t>
        </m:r>
      </m:oMath>
      <w:r w:rsidRPr="00543C2A">
        <w:rPr>
          <w:rFonts w:ascii="Times New Roman" w:hAnsi="Times New Roman" w:cs="Times New Roman"/>
          <w:sz w:val="20"/>
          <w:szCs w:val="20"/>
        </w:rPr>
        <w:t xml:space="preserve">, there exists an admissible two-strain TRTU with </w:t>
      </w:r>
    </w:p>
    <w:p w14:paraId="036DD7A2" w14:textId="261D67E1" w:rsidR="00503E85" w:rsidRPr="00923EA2" w:rsidRDefault="00000000" w:rsidP="00923EA2">
      <w:pPr>
        <w:ind w:left="360"/>
        <w:jc w:val="center"/>
        <w:rPr>
          <w:rFonts w:ascii="Times New Roman" w:hAnsi="Times New Roman" w:cs="Times New Roman"/>
          <w:sz w:val="20"/>
          <w:szCs w:val="20"/>
        </w:rPr>
      </w:pP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up>
            <m:r>
              <m:rPr>
                <m:nor/>
              </m:rPr>
              <w:rPr>
                <w:rFonts w:ascii="Times New Roman" w:hAnsi="Times New Roman" w:cs="Times New Roman"/>
                <w:sz w:val="20"/>
                <w:szCs w:val="20"/>
              </w:rPr>
              <m:t>*</m:t>
            </m:r>
          </m:sup>
        </m:sSubSup>
        <m:r>
          <m:rPr>
            <m:sty m:val="p"/>
          </m:rPr>
          <w:rPr>
            <w:rFonts w:ascii="Cambria Math" w:hAnsi="Cambria Math" w:cs="Times New Roman"/>
            <w:sz w:val="20"/>
            <w:szCs w:val="20"/>
          </w:rPr>
          <m:t>&gt;</m:t>
        </m:r>
        <m:r>
          <w:rPr>
            <w:rFonts w:ascii="Cambria Math" w:hAnsi="Cambria Math" w:cs="Times New Roman"/>
            <w:sz w:val="20"/>
            <w:szCs w:val="20"/>
          </w:rPr>
          <m:t>0</m:t>
        </m:r>
      </m:oMath>
      <w:r w:rsidR="000B48DB" w:rsidRPr="00923EA2">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n</m:t>
        </m:r>
      </m:oMath>
      <w:r w:rsidR="000B48DB" w:rsidRPr="00923EA2">
        <w:rPr>
          <w:rFonts w:ascii="Times New Roman" w:hAnsi="Times New Roman" w:cs="Times New Roman"/>
          <w:sz w:val="20"/>
          <w:szCs w:val="20"/>
        </w:rPr>
        <w:t>;</w:t>
      </w:r>
    </w:p>
    <w:p w14:paraId="7A3837BD" w14:textId="59BF48C4" w:rsidR="00923EA2" w:rsidRPr="00923EA2" w:rsidRDefault="000B48DB" w:rsidP="00923EA2">
      <w:pPr>
        <w:pStyle w:val="ListParagraph"/>
        <w:numPr>
          <w:ilvl w:val="0"/>
          <w:numId w:val="29"/>
        </w:numPr>
        <w:jc w:val="both"/>
        <w:rPr>
          <w:rFonts w:ascii="Times New Roman" w:hAnsi="Times New Roman" w:cs="Times New Roman"/>
          <w:sz w:val="20"/>
          <w:szCs w:val="20"/>
        </w:rPr>
      </w:pPr>
      <w:r w:rsidRPr="00923EA2">
        <w:rPr>
          <w:rFonts w:ascii="Times New Roman" w:hAnsi="Times New Roman" w:cs="Times New Roman"/>
          <w:sz w:val="20"/>
          <w:szCs w:val="20"/>
        </w:rPr>
        <w:t xml:space="preserve">For every </w:t>
      </w:r>
      <m:oMath>
        <m:r>
          <w:rPr>
            <w:rFonts w:ascii="Cambria Math" w:hAnsi="Cambria Math" w:cs="Times New Roman"/>
            <w:sz w:val="20"/>
            <w:szCs w:val="20"/>
          </w:rPr>
          <m:t>f</m:t>
        </m:r>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e>
        </m:d>
      </m:oMath>
      <w:r w:rsidRPr="00923EA2">
        <w:rPr>
          <w:rFonts w:ascii="Times New Roman" w:hAnsi="Times New Roman" w:cs="Times New Roman"/>
          <w:sz w:val="20"/>
          <w:szCs w:val="20"/>
        </w:rPr>
        <w:t xml:space="preserve">,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2</m:t>
        </m:r>
      </m:oMath>
      <w:r w:rsidRPr="00923EA2">
        <w:rPr>
          <w:rFonts w:ascii="Times New Roman" w:hAnsi="Times New Roman" w:cs="Times New Roman"/>
          <w:sz w:val="20"/>
          <w:szCs w:val="20"/>
        </w:rPr>
        <w:t xml:space="preserve">, </w:t>
      </w:r>
      <m:oMath>
        <m:r>
          <w:rPr>
            <w:rFonts w:ascii="Cambria Math" w:hAnsi="Cambria Math" w:cs="Times New Roman"/>
            <w:sz w:val="20"/>
            <w:szCs w:val="20"/>
          </w:rPr>
          <m:t>ε</m:t>
        </m:r>
        <m:r>
          <m:rPr>
            <m:sty m:val="p"/>
          </m:rPr>
          <w:rPr>
            <w:rFonts w:ascii="Cambria Math" w:hAnsi="Cambria Math" w:cs="Times New Roman"/>
            <w:sz w:val="20"/>
            <w:szCs w:val="20"/>
          </w:rPr>
          <m:t>&gt;</m:t>
        </m:r>
        <m:r>
          <w:rPr>
            <w:rFonts w:ascii="Cambria Math" w:hAnsi="Cambria Math" w:cs="Times New Roman"/>
            <w:sz w:val="20"/>
            <w:szCs w:val="20"/>
          </w:rPr>
          <m:t>0</m:t>
        </m:r>
      </m:oMath>
      <w:r w:rsidRPr="00923EA2">
        <w:rPr>
          <w:rFonts w:ascii="Times New Roman" w:hAnsi="Times New Roman" w:cs="Times New Roman"/>
          <w:sz w:val="20"/>
          <w:szCs w:val="20"/>
        </w:rPr>
        <w:t xml:space="preserve">, there are such TRTUs for which </w:t>
      </w:r>
    </w:p>
    <w:p w14:paraId="7089C221" w14:textId="41482F9F" w:rsidR="00231F2C" w:rsidRDefault="00000000" w:rsidP="005C5309">
      <w:pPr>
        <w:pStyle w:val="ListParagraph"/>
        <w:ind w:left="360"/>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n</m:t>
        </m:r>
      </m:oMath>
      <w:r w:rsidR="000B48DB" w:rsidRPr="00923EA2">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m:rPr>
                <m:nor/>
              </m:rPr>
              <w:rPr>
                <w:rFonts w:ascii="Times New Roman" w:hAnsi="Times New Roman" w:cs="Times New Roman"/>
                <w:sz w:val="20"/>
                <w:szCs w:val="20"/>
              </w:rPr>
              <m:t>sup</m:t>
            </m:r>
          </m:e>
          <m:sub>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sub>
        </m:s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e>
        </m:d>
        <m:r>
          <m:rPr>
            <m:sty m:val="p"/>
          </m:rPr>
          <w:rPr>
            <w:rFonts w:ascii="Cambria Math" w:hAnsi="Cambria Math" w:cs="Times New Roman"/>
            <w:sz w:val="20"/>
            <w:szCs w:val="20"/>
          </w:rPr>
          <m:t>&lt;</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ε</m:t>
            </m:r>
          </m:e>
        </m:d>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up>
            <m:r>
              <m:rPr>
                <m:nor/>
              </m:rPr>
              <w:rPr>
                <w:rFonts w:ascii="Times New Roman" w:hAnsi="Times New Roman" w:cs="Times New Roman"/>
                <w:sz w:val="20"/>
                <w:szCs w:val="20"/>
              </w:rPr>
              <m:t>*</m:t>
            </m:r>
          </m:sup>
        </m:sSubSup>
      </m:oMath>
    </w:p>
    <w:p w14:paraId="656D4DA3" w14:textId="77777777" w:rsidR="00231F2C" w:rsidRDefault="000B48DB" w:rsidP="00231F2C">
      <w:pPr>
        <w:pStyle w:val="ListParagraph"/>
        <w:ind w:left="360"/>
        <w:jc w:val="both"/>
        <w:rPr>
          <w:rFonts w:ascii="Times New Roman" w:hAnsi="Times New Roman" w:cs="Times New Roman"/>
          <w:sz w:val="20"/>
          <w:szCs w:val="20"/>
        </w:rPr>
      </w:pPr>
      <w:r w:rsidRPr="00923EA2">
        <w:rPr>
          <w:rFonts w:ascii="Times New Roman" w:hAnsi="Times New Roman" w:cs="Times New Roman"/>
          <w:sz w:val="20"/>
          <w:szCs w:val="20"/>
        </w:rPr>
        <w:t>and there also are such TRTUs for which</w:t>
      </w:r>
    </w:p>
    <w:p w14:paraId="4A85CB76" w14:textId="1FD9CC64" w:rsidR="00231F2C" w:rsidRDefault="00000000" w:rsidP="005C5309">
      <w:pPr>
        <w:pStyle w:val="ListParagraph"/>
        <w:ind w:left="360"/>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n</m:t>
        </m:r>
      </m:oMath>
      <w:r w:rsidR="000B48DB" w:rsidRPr="00923EA2">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m:rPr>
                <m:nor/>
              </m:rPr>
              <w:rPr>
                <w:rFonts w:ascii="Times New Roman" w:hAnsi="Times New Roman" w:cs="Times New Roman"/>
                <w:sz w:val="20"/>
                <w:szCs w:val="20"/>
              </w:rPr>
              <m:t>sup</m:t>
            </m:r>
          </m:e>
          <m:sub>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sub>
        </m:s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e>
        </m:d>
        <m:r>
          <m:rPr>
            <m:sty m:val="p"/>
          </m:rPr>
          <w:rPr>
            <w:rFonts w:ascii="Cambria Math" w:hAnsi="Cambria Math" w:cs="Times New Roman"/>
            <w:sz w:val="20"/>
            <w:szCs w:val="20"/>
          </w:rPr>
          <m:t>&gt;</m:t>
        </m:r>
        <m:f>
          <m:fPr>
            <m:ctrlPr>
              <w:rPr>
                <w:rFonts w:ascii="Cambria Math" w:hAnsi="Cambria Math" w:cs="Times New Roman"/>
                <w:sz w:val="20"/>
                <w:szCs w:val="20"/>
              </w:rPr>
            </m:ctrlPr>
          </m:fPr>
          <m:num>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up>
                <m:r>
                  <m:rPr>
                    <m:nor/>
                  </m:rPr>
                  <w:rPr>
                    <w:rFonts w:ascii="Times New Roman" w:hAnsi="Times New Roman" w:cs="Times New Roman"/>
                    <w:sz w:val="20"/>
                    <w:szCs w:val="20"/>
                  </w:rPr>
                  <m:t>*</m:t>
                </m:r>
              </m:sup>
            </m:sSubSup>
          </m:num>
          <m:den>
            <m:r>
              <w:rPr>
                <w:rFonts w:ascii="Cambria Math" w:hAnsi="Cambria Math" w:cs="Times New Roman"/>
                <w:sz w:val="20"/>
                <w:szCs w:val="20"/>
              </w:rPr>
              <m:t>ε</m:t>
            </m:r>
          </m:den>
        </m:f>
      </m:oMath>
      <w:r w:rsidR="004F0546">
        <w:rPr>
          <w:rFonts w:ascii="Times New Roman" w:hAnsi="Times New Roman" w:cs="Times New Roman"/>
          <w:sz w:val="20"/>
          <w:szCs w:val="20"/>
        </w:rPr>
        <w:t>,</w:t>
      </w:r>
    </w:p>
    <w:p w14:paraId="1EF3C210" w14:textId="1854FD51" w:rsidR="00B06A36" w:rsidRDefault="000B48DB" w:rsidP="00B06A36">
      <w:pPr>
        <w:pStyle w:val="ListParagraph"/>
        <w:numPr>
          <w:ilvl w:val="0"/>
          <w:numId w:val="29"/>
        </w:numPr>
        <w:jc w:val="both"/>
        <w:rPr>
          <w:rFonts w:ascii="Times New Roman" w:eastAsiaTheme="minorEastAsia" w:hAnsi="Times New Roman" w:cs="Times New Roman"/>
          <w:sz w:val="20"/>
          <w:szCs w:val="20"/>
        </w:rPr>
      </w:pPr>
      <w:r w:rsidRPr="00923EA2">
        <w:rPr>
          <w:rFonts w:ascii="Times New Roman" w:hAnsi="Times New Roman" w:cs="Times New Roman"/>
          <w:sz w:val="20"/>
          <w:szCs w:val="20"/>
        </w:rPr>
        <w:t xml:space="preserve">or every </w:t>
      </w:r>
      <m:oMath>
        <m:r>
          <w:rPr>
            <w:rFonts w:ascii="Cambria Math" w:hAnsi="Cambria Math" w:cs="Times New Roman"/>
            <w:sz w:val="20"/>
            <w:szCs w:val="20"/>
          </w:rPr>
          <m:t>k</m:t>
        </m:r>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e>
        </m:d>
      </m:oMath>
      <w:r w:rsidRPr="00923EA2">
        <w:rPr>
          <w:rFonts w:ascii="Times New Roman" w:hAnsi="Times New Roman" w:cs="Times New Roman"/>
          <w:sz w:val="20"/>
          <w:szCs w:val="20"/>
        </w:rPr>
        <w:t xml:space="preserve">, there are both, TRTUs satisfying </w:t>
      </w:r>
    </w:p>
    <w:p w14:paraId="167D35BA" w14:textId="28D6EBFE" w:rsidR="00B06A36" w:rsidRDefault="00887C0F" w:rsidP="00B06A36">
      <w:pPr>
        <w:pStyle w:val="ListParagraph"/>
        <w:ind w:left="360" w:firstLine="360"/>
        <w:jc w:val="both"/>
        <w:rPr>
          <w:rFonts w:ascii="Times New Roman" w:hAnsi="Times New Roman" w:cs="Times New Roman"/>
          <w:sz w:val="20"/>
          <w:szCs w:val="20"/>
        </w:rPr>
      </w:pPr>
      <w:r>
        <w:rPr>
          <w:rFonts w:ascii="Times New Roman" w:eastAsiaTheme="minorEastAsia" w:hAnsi="Times New Roman" w:cs="Times New Roman"/>
          <w:sz w:val="20"/>
          <w:szCs w:val="20"/>
        </w:rPr>
        <w:t xml:space="preserve">satisfying </w:t>
      </w:r>
      <m:oMath>
        <m:r>
          <w:rPr>
            <w:rFonts w:ascii="Cambria Math" w:hAnsi="Cambria Math" w:cs="Times New Roman"/>
            <w:sz w:val="20"/>
            <w:szCs w:val="20"/>
          </w:rPr>
          <m:t>0</m:t>
        </m:r>
        <m:r>
          <m:rPr>
            <m:sty m:val="p"/>
          </m:rPr>
          <w:rPr>
            <w:rFonts w:ascii="Cambria Math" w:hAnsi="Cambria Math" w:cs="Times New Roman"/>
            <w:sz w:val="20"/>
            <w:szCs w:val="20"/>
          </w:rPr>
          <m:t>&lt;</m:t>
        </m:r>
        <m:limLow>
          <m:limLowPr>
            <m:ctrlPr>
              <w:rPr>
                <w:rFonts w:ascii="Cambria Math" w:hAnsi="Cambria Math" w:cs="Times New Roman"/>
                <w:sz w:val="20"/>
                <w:szCs w:val="20"/>
              </w:rPr>
            </m:ctrlPr>
          </m:limLowPr>
          <m:e>
            <m:func>
              <m:funcPr>
                <m:ctrlPr>
                  <w:rPr>
                    <w:rFonts w:ascii="Cambria Math" w:hAnsi="Cambria Math" w:cs="Times New Roman"/>
                    <w:sz w:val="20"/>
                    <w:szCs w:val="20"/>
                  </w:rPr>
                </m:ctrlPr>
              </m:funcPr>
              <m:fName>
                <m:r>
                  <m:rPr>
                    <m:sty m:val="p"/>
                  </m:rPr>
                  <w:rPr>
                    <w:rFonts w:ascii="Cambria Math" w:hAnsi="Cambria Math" w:cs="Times New Roman"/>
                    <w:sz w:val="20"/>
                    <w:szCs w:val="20"/>
                  </w:rPr>
                  <m:t>lim sup</m:t>
                </m:r>
              </m:fName>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e>
            </m:func>
          </m:e>
          <m:lim>
            <m:r>
              <w:rPr>
                <w:rFonts w:ascii="Cambria Math" w:hAnsi="Cambria Math" w:cs="Times New Roman"/>
                <w:sz w:val="20"/>
                <w:szCs w:val="20"/>
              </w:rPr>
              <m:t>t</m:t>
            </m:r>
            <m:r>
              <m:rPr>
                <m:sty m:val="p"/>
              </m:rPr>
              <w:rPr>
                <w:rFonts w:ascii="Cambria Math" w:hAnsi="Cambria Math" w:cs="Times New Roman"/>
                <w:sz w:val="20"/>
                <w:szCs w:val="20"/>
              </w:rPr>
              <m:t>→∞</m:t>
            </m:r>
          </m:lim>
        </m:limLow>
        <m:r>
          <m:rPr>
            <m:sty m:val="p"/>
          </m:rPr>
          <w:rPr>
            <w:rFonts w:ascii="Cambria Math" w:hAnsi="Cambria Math" w:cs="Times New Roman"/>
            <w:sz w:val="20"/>
            <w:szCs w:val="20"/>
          </w:rPr>
          <m:t>&lt;</m:t>
        </m:r>
        <m:r>
          <w:rPr>
            <w:rFonts w:ascii="Cambria Math" w:hAnsi="Cambria Math" w:cs="Times New Roman"/>
            <w:sz w:val="20"/>
            <w:szCs w:val="20"/>
          </w:rPr>
          <m:t>k⋅</m:t>
        </m:r>
        <m:sSub>
          <m:sSubPr>
            <m:ctrlPr>
              <w:rPr>
                <w:rFonts w:ascii="Cambria Math" w:hAnsi="Cambria Math" w:cs="Times New Roman"/>
                <w:sz w:val="20"/>
                <w:szCs w:val="20"/>
              </w:rPr>
            </m:ctrlPr>
          </m:sSubPr>
          <m:e>
            <m:r>
              <m:rPr>
                <m:nor/>
              </m:rPr>
              <w:rPr>
                <w:rFonts w:ascii="Times New Roman" w:hAnsi="Times New Roman" w:cs="Times New Roman"/>
                <w:sz w:val="20"/>
                <w:szCs w:val="20"/>
              </w:rPr>
              <m:t>sup</m:t>
            </m:r>
          </m:e>
          <m:sub>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sub>
        </m:sSub>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0B48DB" w:rsidRPr="00923EA2">
        <w:rPr>
          <w:rFonts w:ascii="Times New Roman" w:hAnsi="Times New Roman" w:cs="Times New Roman"/>
          <w:sz w:val="20"/>
          <w:szCs w:val="20"/>
        </w:rPr>
        <w:t xml:space="preserve"> </w:t>
      </w:r>
    </w:p>
    <w:p w14:paraId="18B4FEB2" w14:textId="57D8DBFF" w:rsidR="000B48DB" w:rsidRPr="00923EA2" w:rsidRDefault="000B48DB" w:rsidP="00B06A36">
      <w:pPr>
        <w:pStyle w:val="ListParagraph"/>
        <w:ind w:left="360"/>
        <w:jc w:val="both"/>
        <w:rPr>
          <w:rFonts w:ascii="Times New Roman" w:hAnsi="Times New Roman" w:cs="Times New Roman"/>
          <w:sz w:val="20"/>
          <w:szCs w:val="20"/>
        </w:rPr>
      </w:pPr>
      <w:r w:rsidRPr="00923EA2">
        <w:rPr>
          <w:rFonts w:ascii="Times New Roman" w:hAnsi="Times New Roman" w:cs="Times New Roman"/>
          <w:sz w:val="20"/>
          <w:szCs w:val="20"/>
        </w:rPr>
        <w:t xml:space="preserve">and </w:t>
      </w:r>
      <w:proofErr w:type="gramStart"/>
      <w:r w:rsidRPr="00923EA2">
        <w:rPr>
          <w:rFonts w:ascii="Times New Roman" w:hAnsi="Times New Roman" w:cs="Times New Roman"/>
          <w:sz w:val="20"/>
          <w:szCs w:val="20"/>
        </w:rPr>
        <w:t>also</w:t>
      </w:r>
      <w:proofErr w:type="gramEnd"/>
      <w:r w:rsidRPr="00923EA2">
        <w:rPr>
          <w:rFonts w:ascii="Times New Roman" w:hAnsi="Times New Roman" w:cs="Times New Roman"/>
          <w:sz w:val="20"/>
          <w:szCs w:val="20"/>
        </w:rPr>
        <w:t xml:space="preserve"> TRTUs </w:t>
      </w:r>
      <w:r w:rsidR="00641CA4">
        <w:rPr>
          <w:rFonts w:ascii="Times New Roman" w:hAnsi="Times New Roman" w:cs="Times New Roman"/>
          <w:sz w:val="20"/>
          <w:szCs w:val="20"/>
        </w:rPr>
        <w:t xml:space="preserve">satisfying </w:t>
      </w:r>
      <m:oMath>
        <m:limLow>
          <m:limLowPr>
            <m:ctrlPr>
              <w:rPr>
                <w:rFonts w:ascii="Cambria Math" w:hAnsi="Cambria Math" w:cs="Times New Roman"/>
                <w:sz w:val="20"/>
                <w:szCs w:val="20"/>
              </w:rPr>
            </m:ctrlPr>
          </m:limLowPr>
          <m:e>
            <m:func>
              <m:funcPr>
                <m:ctrlPr>
                  <w:rPr>
                    <w:rFonts w:ascii="Cambria Math" w:hAnsi="Cambria Math" w:cs="Times New Roman"/>
                    <w:sz w:val="20"/>
                    <w:szCs w:val="20"/>
                  </w:rPr>
                </m:ctrlPr>
              </m:funcPr>
              <m:fName>
                <m:r>
                  <m:rPr>
                    <m:sty m:val="p"/>
                  </m:rPr>
                  <w:rPr>
                    <w:rFonts w:ascii="Cambria Math" w:hAnsi="Cambria Math" w:cs="Times New Roman"/>
                    <w:sz w:val="20"/>
                    <w:szCs w:val="20"/>
                  </w:rPr>
                  <m:t>lim sup</m:t>
                </m:r>
              </m:fName>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e>
            </m:func>
          </m:e>
          <m:lim>
            <m:r>
              <w:rPr>
                <w:rFonts w:ascii="Cambria Math" w:hAnsi="Cambria Math" w:cs="Times New Roman"/>
                <w:sz w:val="20"/>
                <w:szCs w:val="20"/>
              </w:rPr>
              <m:t>t</m:t>
            </m:r>
            <m:r>
              <m:rPr>
                <m:sty m:val="p"/>
              </m:rPr>
              <w:rPr>
                <w:rFonts w:ascii="Cambria Math" w:hAnsi="Cambria Math" w:cs="Times New Roman"/>
                <w:sz w:val="20"/>
                <w:szCs w:val="20"/>
              </w:rPr>
              <m:t>→∞</m:t>
            </m:r>
          </m:lim>
        </m:limLow>
        <m:r>
          <m:rPr>
            <m:sty m:val="p"/>
          </m:rPr>
          <w:rPr>
            <w:rFonts w:ascii="Cambria Math" w:hAnsi="Cambria Math" w:cs="Times New Roman"/>
            <w:sz w:val="20"/>
            <w:szCs w:val="20"/>
          </w:rPr>
          <m:t>&gt;</m:t>
        </m:r>
        <m:r>
          <w:rPr>
            <w:rFonts w:ascii="Cambria Math" w:hAnsi="Cambria Math" w:cs="Times New Roman"/>
            <w:sz w:val="20"/>
            <w:szCs w:val="20"/>
          </w:rPr>
          <m:t>k</m:t>
        </m:r>
        <m:sSub>
          <m:sSubPr>
            <m:ctrlPr>
              <w:rPr>
                <w:rFonts w:ascii="Cambria Math" w:hAnsi="Cambria Math" w:cs="Times New Roman"/>
                <w:sz w:val="20"/>
                <w:szCs w:val="20"/>
              </w:rPr>
            </m:ctrlPr>
          </m:sSubPr>
          <m:e>
            <m:r>
              <m:rPr>
                <m:nor/>
              </m:rPr>
              <w:rPr>
                <w:rFonts w:ascii="Times New Roman" w:hAnsi="Times New Roman" w:cs="Times New Roman"/>
                <w:sz w:val="20"/>
                <w:szCs w:val="20"/>
              </w:rPr>
              <m:t>sup</m:t>
            </m:r>
          </m:e>
          <m:sub>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sub>
        </m:sSub>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&gt;</m:t>
        </m:r>
        <m:r>
          <w:rPr>
            <w:rFonts w:ascii="Cambria Math" w:hAnsi="Cambria Math" w:cs="Times New Roman"/>
            <w:sz w:val="20"/>
            <w:szCs w:val="20"/>
          </w:rPr>
          <m:t>0</m:t>
        </m:r>
        <m:r>
          <m:rPr>
            <m:sty m:val="p"/>
          </m:rPr>
          <w:rPr>
            <w:rFonts w:ascii="Cambria Math" w:hAnsi="Cambria Math" w:cs="Times New Roman"/>
            <w:sz w:val="20"/>
            <w:szCs w:val="20"/>
          </w:rPr>
          <m:t>.</m:t>
        </m:r>
      </m:oMath>
    </w:p>
    <w:p w14:paraId="58EB1D1E" w14:textId="77777777" w:rsidR="000B48DB" w:rsidRDefault="000B48DB" w:rsidP="000B48DB">
      <w:pPr>
        <w:jc w:val="both"/>
        <w:rPr>
          <w:rFonts w:ascii="Times New Roman" w:hAnsi="Times New Roman" w:cs="Times New Roman"/>
          <w:sz w:val="20"/>
          <w:szCs w:val="20"/>
        </w:rPr>
      </w:pPr>
      <w:r>
        <w:rPr>
          <w:rFonts w:ascii="Times New Roman" w:hAnsi="Times New Roman" w:cs="Times New Roman"/>
          <w:sz w:val="20"/>
          <w:szCs w:val="20"/>
        </w:rPr>
        <w:lastRenderedPageBreak/>
        <w:t xml:space="preserve">Heuristic: </w:t>
      </w:r>
      <w:r w:rsidRPr="003D50F6">
        <w:rPr>
          <w:rFonts w:ascii="Times New Roman" w:hAnsi="Times New Roman" w:cs="Times New Roman"/>
          <w:sz w:val="20"/>
          <w:szCs w:val="20"/>
        </w:rPr>
        <w:t xml:space="preserve">The lemma demonstrates that replacement speed alone need not determine the magnitude of the accompanying infectious-mass transient, and that the magnitude of the transient need not determine the subsequent asymptotic level. </w:t>
      </w:r>
      <w:r>
        <w:rPr>
          <w:rFonts w:ascii="Times New Roman" w:hAnsi="Times New Roman" w:cs="Times New Roman"/>
          <w:sz w:val="20"/>
          <w:szCs w:val="20"/>
        </w:rPr>
        <w:t>S</w:t>
      </w:r>
      <w:r w:rsidRPr="003D50F6">
        <w:rPr>
          <w:rFonts w:ascii="Times New Roman" w:hAnsi="Times New Roman" w:cs="Times New Roman"/>
          <w:sz w:val="20"/>
          <w:szCs w:val="20"/>
        </w:rPr>
        <w:t>eparations between strain-replacement dynamics and aggregate disease burden arise in models with different mechanisms of susceptibility renewal</w:t>
      </w:r>
      <w:r>
        <w:rPr>
          <w:rFonts w:ascii="Times New Roman" w:hAnsi="Times New Roman" w:cs="Times New Roman"/>
          <w:sz w:val="20"/>
          <w:szCs w:val="20"/>
        </w:rPr>
        <w:t>;</w:t>
      </w:r>
      <w:r w:rsidRPr="003D50F6">
        <w:rPr>
          <w:rFonts w:ascii="Times New Roman" w:hAnsi="Times New Roman" w:cs="Times New Roman"/>
          <w:sz w:val="20"/>
          <w:szCs w:val="20"/>
        </w:rPr>
        <w:t xml:space="preserve"> </w:t>
      </w:r>
      <w:r>
        <w:rPr>
          <w:rFonts w:ascii="Times New Roman" w:hAnsi="Times New Roman" w:cs="Times New Roman"/>
          <w:sz w:val="20"/>
          <w:szCs w:val="20"/>
        </w:rPr>
        <w:t>i</w:t>
      </w:r>
      <w:r w:rsidRPr="003D50F6">
        <w:rPr>
          <w:rFonts w:ascii="Times New Roman" w:hAnsi="Times New Roman" w:cs="Times New Roman"/>
          <w:sz w:val="20"/>
          <w:szCs w:val="20"/>
        </w:rPr>
        <w:t xml:space="preserve">n evolutionary endemic models, replacement speed need not determine long-run disease burden (Otto, MacPherson, &amp; </w:t>
      </w:r>
      <w:proofErr w:type="spellStart"/>
      <w:r w:rsidRPr="003D50F6">
        <w:rPr>
          <w:rFonts w:ascii="Times New Roman" w:hAnsi="Times New Roman" w:cs="Times New Roman"/>
          <w:sz w:val="20"/>
          <w:szCs w:val="20"/>
        </w:rPr>
        <w:t>Colijn</w:t>
      </w:r>
      <w:proofErr w:type="spellEnd"/>
      <w:r w:rsidRPr="003D50F6">
        <w:rPr>
          <w:rFonts w:ascii="Times New Roman" w:hAnsi="Times New Roman" w:cs="Times New Roman"/>
          <w:sz w:val="20"/>
          <w:szCs w:val="20"/>
        </w:rPr>
        <w:t>, 2024), while SIS coinfection models separate strain-frequency dynamics from aggregate epidemiological dynamics (</w:t>
      </w:r>
      <w:proofErr w:type="spellStart"/>
      <w:r w:rsidRPr="003D50F6">
        <w:rPr>
          <w:rFonts w:ascii="Times New Roman" w:hAnsi="Times New Roman" w:cs="Times New Roman"/>
          <w:sz w:val="20"/>
          <w:szCs w:val="20"/>
        </w:rPr>
        <w:t>Madec</w:t>
      </w:r>
      <w:proofErr w:type="spellEnd"/>
      <w:r w:rsidRPr="003D50F6">
        <w:rPr>
          <w:rFonts w:ascii="Times New Roman" w:hAnsi="Times New Roman" w:cs="Times New Roman"/>
          <w:sz w:val="20"/>
          <w:szCs w:val="20"/>
        </w:rPr>
        <w:t xml:space="preserve"> &amp; </w:t>
      </w:r>
      <w:proofErr w:type="spellStart"/>
      <w:r w:rsidRPr="003D50F6">
        <w:rPr>
          <w:rFonts w:ascii="Times New Roman" w:hAnsi="Times New Roman" w:cs="Times New Roman"/>
          <w:sz w:val="20"/>
          <w:szCs w:val="20"/>
        </w:rPr>
        <w:t>Gjini</w:t>
      </w:r>
      <w:proofErr w:type="spellEnd"/>
      <w:r w:rsidRPr="003D50F6">
        <w:rPr>
          <w:rFonts w:ascii="Times New Roman" w:hAnsi="Times New Roman" w:cs="Times New Roman"/>
          <w:sz w:val="20"/>
          <w:szCs w:val="20"/>
        </w:rPr>
        <w:t xml:space="preserve">, 2020; Le, </w:t>
      </w:r>
      <w:proofErr w:type="spellStart"/>
      <w:r w:rsidRPr="003D50F6">
        <w:rPr>
          <w:rFonts w:ascii="Times New Roman" w:hAnsi="Times New Roman" w:cs="Times New Roman"/>
          <w:sz w:val="20"/>
          <w:szCs w:val="20"/>
        </w:rPr>
        <w:t>Madec</w:t>
      </w:r>
      <w:proofErr w:type="spellEnd"/>
      <w:r w:rsidRPr="003D50F6">
        <w:rPr>
          <w:rFonts w:ascii="Times New Roman" w:hAnsi="Times New Roman" w:cs="Times New Roman"/>
          <w:sz w:val="20"/>
          <w:szCs w:val="20"/>
        </w:rPr>
        <w:t xml:space="preserve">, &amp; </w:t>
      </w:r>
      <w:proofErr w:type="spellStart"/>
      <w:r w:rsidRPr="003D50F6">
        <w:rPr>
          <w:rFonts w:ascii="Times New Roman" w:hAnsi="Times New Roman" w:cs="Times New Roman"/>
          <w:sz w:val="20"/>
          <w:szCs w:val="20"/>
        </w:rPr>
        <w:t>Gjini</w:t>
      </w:r>
      <w:proofErr w:type="spellEnd"/>
      <w:r w:rsidRPr="003D50F6">
        <w:rPr>
          <w:rFonts w:ascii="Times New Roman" w:hAnsi="Times New Roman" w:cs="Times New Roman"/>
          <w:sz w:val="20"/>
          <w:szCs w:val="20"/>
        </w:rPr>
        <w:t>, 2022). These models rely on immunity or recovery dynamics rather than turnover-renewed transmission units. The TRTU mechanism, however, can generate analogous patterns through turnover-renewed susceptibility, without relying on waning-immunity-driven replenishment of the susceptible pool.</w:t>
      </w:r>
    </w:p>
    <w:bookmarkEnd w:id="7"/>
    <w:p w14:paraId="47734F5A" w14:textId="24DAA11E" w:rsidR="00D45F31" w:rsidRPr="00F43D4B" w:rsidRDefault="00B400C4" w:rsidP="00F43D4B">
      <w:pPr>
        <w:jc w:val="both"/>
        <w:rPr>
          <w:rFonts w:ascii="Times New Roman" w:hAnsi="Times New Roman" w:cs="Times New Roman"/>
          <w:sz w:val="20"/>
          <w:szCs w:val="20"/>
        </w:rPr>
      </w:pPr>
      <w:r>
        <w:rPr>
          <w:rFonts w:ascii="Times New Roman" w:hAnsi="Times New Roman" w:cs="Times New Roman"/>
          <w:sz w:val="20"/>
          <w:szCs w:val="20"/>
        </w:rPr>
        <w:t>The l</w:t>
      </w:r>
      <w:r w:rsidR="00D45F31" w:rsidRPr="00F43D4B">
        <w:rPr>
          <w:rFonts w:ascii="Times New Roman" w:hAnsi="Times New Roman" w:cs="Times New Roman"/>
          <w:sz w:val="20"/>
          <w:szCs w:val="20"/>
        </w:rPr>
        <w:t xml:space="preserve">emma considers introduction of the emergent strain when the incumbent is at its endemic fixed point. More generally, introduction may occur </w:t>
      </w:r>
      <w:r w:rsidR="00F63E24">
        <w:rPr>
          <w:rFonts w:ascii="Times New Roman" w:hAnsi="Times New Roman" w:cs="Times New Roman"/>
          <w:sz w:val="20"/>
          <w:szCs w:val="20"/>
        </w:rPr>
        <w:t xml:space="preserve">at any time, in particular </w:t>
      </w:r>
      <w:r w:rsidR="00D45F31" w:rsidRPr="00F43D4B">
        <w:rPr>
          <w:rFonts w:ascii="Times New Roman" w:hAnsi="Times New Roman" w:cs="Times New Roman"/>
          <w:sz w:val="20"/>
          <w:szCs w:val="20"/>
        </w:rPr>
        <w:t>while the incumbent is already declining from a transient peak, as described in 3.1.3. In that case, the onset of decline precedes introduction and therefore cannot be attributed to competition with the emergent strain. Under the assumptions of 3.1.5, subsequent competition nevertheless drives the incumbent asymptotically to zero, preventing its return to sustained endemic circulation. Thus, the onset of decline and eventual elimination can have distinct causes within the model. The detailed trajectory arising from the interaction of endogenous fluctuations and competition is not characterized here</w:t>
      </w:r>
    </w:p>
    <w:p w14:paraId="4EC8FAC3" w14:textId="77777777" w:rsidR="000B48DB" w:rsidRPr="006746A5" w:rsidRDefault="000B48DB" w:rsidP="000B48DB">
      <w:pPr>
        <w:pStyle w:val="Heading2"/>
        <w:numPr>
          <w:ilvl w:val="1"/>
          <w:numId w:val="1"/>
        </w:numPr>
      </w:pPr>
      <w:r w:rsidRPr="006746A5">
        <w:t xml:space="preserve">Turnover-renewed transmission aggregates. </w:t>
      </w:r>
    </w:p>
    <w:p w14:paraId="0F48F624" w14:textId="27FFC843" w:rsidR="000B48DB" w:rsidRPr="00D3529C" w:rsidRDefault="00780B6E" w:rsidP="000B48DB">
      <w:pPr>
        <w:jc w:val="both"/>
        <w:rPr>
          <w:rFonts w:ascii="Times New Roman" w:hAnsi="Times New Roman" w:cs="Times New Roman"/>
          <w:sz w:val="20"/>
          <w:szCs w:val="20"/>
        </w:rPr>
      </w:pPr>
      <w:r w:rsidRPr="00780B6E">
        <w:rPr>
          <w:sz w:val="20"/>
          <w:szCs w:val="20"/>
        </w:rPr>
        <w:t xml:space="preserve">Individual </w:t>
      </w:r>
      <m:oMath>
        <m:r>
          <w:rPr>
            <w:rFonts w:ascii="Cambria Math" w:hAnsi="Cambria Math"/>
            <w:sz w:val="20"/>
            <w:szCs w:val="20"/>
          </w:rPr>
          <m:t>TRTU</m:t>
        </m:r>
      </m:oMath>
      <w:r w:rsidRPr="00780B6E">
        <w:rPr>
          <w:sz w:val="20"/>
          <w:szCs w:val="20"/>
        </w:rPr>
        <w:t>s can exhibit transient fluctuations, including approximately flat peaks followed by decline to lower activity. We next consider whether aggregates of such units can exhibit plateaus of arbitrary finite length while the exposed and infectious durations remain fixed. Proposition 3.2.1 establishes this possibility for suitable seeding offsets and weights, with all within-unit parameters held constant.</w:t>
      </w:r>
      <w:r>
        <w:rPr>
          <w:sz w:val="20"/>
          <w:szCs w:val="20"/>
        </w:rPr>
        <w:t xml:space="preserve"> We also show that </w:t>
      </w:r>
      <w:r w:rsidR="004A5344">
        <w:rPr>
          <w:sz w:val="20"/>
          <w:szCs w:val="20"/>
        </w:rPr>
        <w:t xml:space="preserve">competitive exclusion </w:t>
      </w:r>
      <w:r w:rsidR="00BE6E8D">
        <w:rPr>
          <w:sz w:val="20"/>
          <w:szCs w:val="20"/>
        </w:rPr>
        <w:t xml:space="preserve">will occur in aggregates, and that the timescale still is not bounded by the timescale </w:t>
      </w:r>
      <w:r w:rsidR="000F4AE6">
        <w:rPr>
          <w:sz w:val="20"/>
          <w:szCs w:val="20"/>
        </w:rPr>
        <w:t>of immunity accumulation in the broader population (3.2.2).</w:t>
      </w:r>
    </w:p>
    <w:p w14:paraId="7D177ABF" w14:textId="582671C6" w:rsidR="000B48DB" w:rsidRPr="006A1ECE" w:rsidRDefault="000B48DB" w:rsidP="00142F76">
      <w:pPr>
        <w:pStyle w:val="Heading3"/>
        <w:rPr>
          <w:vanish/>
          <w:specVanish/>
        </w:rPr>
      </w:pPr>
      <w:r w:rsidRPr="00D3529C">
        <w:t>3.2.1</w:t>
      </w:r>
      <w:r w:rsidRPr="00D3529C">
        <w:tab/>
        <w:t>Proposition (</w:t>
      </w:r>
      <w:r w:rsidR="00A15E40" w:rsidRPr="00D3529C">
        <w:t>att</w:t>
      </w:r>
      <w:r w:rsidR="00D40ED9" w:rsidRPr="00D3529C">
        <w:t xml:space="preserve">ainable </w:t>
      </w:r>
      <w:r w:rsidRPr="00D3529C">
        <w:t>patterns in trajectories)</w:t>
      </w:r>
    </w:p>
    <w:p w14:paraId="0F04AC0F" w14:textId="77777777" w:rsidR="00142F76" w:rsidRPr="00C35148" w:rsidRDefault="00D3529C" w:rsidP="00D3529C">
      <w:pPr>
        <w:jc w:val="both"/>
        <w:rPr>
          <w:rFonts w:ascii="Times New Roman" w:hAnsi="Times New Roman" w:cs="Times New Roman"/>
          <w:vanish/>
          <w:sz w:val="20"/>
          <w:szCs w:val="20"/>
          <w:specVanish/>
        </w:rPr>
      </w:pPr>
      <w:r w:rsidRPr="00D3529C">
        <w:rPr>
          <w:rFonts w:ascii="Times New Roman" w:hAnsi="Times New Roman" w:cs="Times New Roman"/>
          <w:sz w:val="20"/>
          <w:szCs w:val="20"/>
        </w:rPr>
        <w:t xml:space="preserve"> </w:t>
      </w:r>
    </w:p>
    <w:p w14:paraId="40F43558" w14:textId="23318E91" w:rsidR="007D763F" w:rsidRPr="007D763F" w:rsidRDefault="00C35148" w:rsidP="007D763F">
      <w:pPr>
        <w:jc w:val="both"/>
        <w:rPr>
          <w:rFonts w:ascii="Times New Roman" w:hAnsi="Times New Roman" w:cs="Times New Roman"/>
          <w:sz w:val="20"/>
          <w:szCs w:val="20"/>
        </w:rPr>
      </w:pPr>
      <w:r>
        <w:rPr>
          <w:rFonts w:ascii="Times New Roman" w:hAnsi="Times New Roman" w:cs="Times New Roman"/>
          <w:sz w:val="20"/>
          <w:szCs w:val="20"/>
        </w:rPr>
        <w:t xml:space="preserve"> </w:t>
      </w:r>
      <w:r w:rsidR="00D3529C" w:rsidRPr="00D3529C">
        <w:rPr>
          <w:rFonts w:ascii="Times New Roman" w:hAnsi="Times New Roman" w:cs="Times New Roman"/>
          <w:sz w:val="20"/>
          <w:szCs w:val="20"/>
        </w:rPr>
        <w:t xml:space="preserve">: </w:t>
      </w:r>
      <w:r w:rsidR="007D763F" w:rsidRPr="007D763F">
        <w:rPr>
          <w:rFonts w:ascii="Times New Roman" w:hAnsi="Times New Roman" w:cs="Times New Roman"/>
          <w:sz w:val="20"/>
          <w:szCs w:val="20"/>
        </w:rPr>
        <w:t xml:space="preserve">Fix integers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r>
          <w:rPr>
            <w:rFonts w:ascii="Cambria Math" w:hAnsi="Cambria Math" w:cs="Times New Roman"/>
            <w:sz w:val="20"/>
            <w:szCs w:val="20"/>
          </w:rPr>
          <m:t>1</m:t>
        </m:r>
      </m:oMath>
      <w:r w:rsidR="007D763F" w:rsidRPr="007D763F">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&gt;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oMath>
      <w:r w:rsidR="007D763F" w:rsidRPr="007D763F">
        <w:rPr>
          <w:rFonts w:ascii="Times New Roman" w:hAnsi="Times New Roman" w:cs="Times New Roman"/>
          <w:sz w:val="20"/>
          <w:szCs w:val="20"/>
        </w:rPr>
        <w:t xml:space="preserve">, and fix a common transmissibility </w:t>
      </w:r>
      <m:oMath>
        <m:r>
          <w:rPr>
            <w:rFonts w:ascii="Cambria Math" w:hAnsi="Cambria Math" w:cs="Times New Roman"/>
            <w:sz w:val="20"/>
            <w:szCs w:val="20"/>
          </w:rPr>
          <m:t>τ</m:t>
        </m:r>
        <m:r>
          <m:rPr>
            <m:sty m:val="p"/>
          </m:rPr>
          <w:rPr>
            <w:rFonts w:ascii="Cambria Math" w:hAnsi="Cambria Math" w:cs="Times New Roman"/>
            <w:sz w:val="20"/>
            <w:szCs w:val="20"/>
          </w:rPr>
          <m:t>∈(</m:t>
        </m:r>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oMath>
      <w:r w:rsidR="007D763F" w:rsidRPr="007D763F">
        <w:rPr>
          <w:rFonts w:ascii="Times New Roman" w:hAnsi="Times New Roman" w:cs="Times New Roman"/>
          <w:sz w:val="20"/>
          <w:szCs w:val="20"/>
        </w:rPr>
        <w:t xml:space="preserve">. For every integer </w:t>
      </w:r>
      <m:oMath>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oMath>
      <w:r w:rsidR="007D763F" w:rsidRPr="007D763F">
        <w:rPr>
          <w:rFonts w:ascii="Times New Roman" w:hAnsi="Times New Roman" w:cs="Times New Roman"/>
          <w:sz w:val="20"/>
          <w:szCs w:val="20"/>
        </w:rPr>
        <w:t xml:space="preserve">, every sign word </w:t>
      </w:r>
      <m:oMath>
        <m:r>
          <w:rPr>
            <w:rFonts w:ascii="Cambria Math" w:hAnsi="Cambria Math" w:cs="Times New Roman"/>
            <w:sz w:val="20"/>
            <w:szCs w:val="20"/>
          </w:rPr>
          <m:t>s</m:t>
        </m:r>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0</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k</m:t>
                </m:r>
              </m:sub>
            </m:sSub>
          </m:e>
        </m:d>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sSup>
          <m:sSupPr>
            <m:ctrlPr>
              <w:rPr>
                <w:rFonts w:ascii="Cambria Math" w:hAnsi="Cambria Math" w:cs="Times New Roman"/>
                <w:sz w:val="20"/>
                <w:szCs w:val="20"/>
              </w:rPr>
            </m:ctrlPr>
          </m:sSupPr>
          <m:e>
            <m:r>
              <m:rPr>
                <m:sty m:val="p"/>
              </m:rPr>
              <w:rPr>
                <w:rFonts w:ascii="Cambria Math" w:hAnsi="Cambria Math" w:cs="Times New Roman"/>
                <w:sz w:val="20"/>
                <w:szCs w:val="20"/>
              </w:rPr>
              <m:t>}</m:t>
            </m:r>
          </m:e>
          <m:sup>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sup>
        </m:sSup>
      </m:oMath>
      <w:r w:rsidR="007D763F" w:rsidRPr="007D763F">
        <w:rPr>
          <w:rFonts w:ascii="Times New Roman" w:hAnsi="Times New Roman" w:cs="Times New Roman"/>
          <w:sz w:val="20"/>
          <w:szCs w:val="20"/>
        </w:rPr>
        <w:t xml:space="preserve">, and every </w:t>
      </w:r>
      <m:oMath>
        <m:r>
          <w:rPr>
            <w:rFonts w:ascii="Cambria Math" w:hAnsi="Cambria Math" w:cs="Times New Roman"/>
            <w:sz w:val="20"/>
            <w:szCs w:val="20"/>
          </w:rPr>
          <m:t>f</m:t>
        </m:r>
        <m:r>
          <m:rPr>
            <m:sty m:val="p"/>
          </m:rPr>
          <w:rPr>
            <w:rFonts w:ascii="Cambria Math" w:hAnsi="Cambria Math" w:cs="Times New Roman"/>
            <w:sz w:val="20"/>
            <w:szCs w:val="20"/>
          </w:rPr>
          <m:t>&gt;</m:t>
        </m:r>
        <m:r>
          <w:rPr>
            <w:rFonts w:ascii="Cambria Math" w:hAnsi="Cambria Math" w:cs="Times New Roman"/>
            <w:sz w:val="20"/>
            <w:szCs w:val="20"/>
          </w:rPr>
          <m:t>1</m:t>
        </m:r>
      </m:oMath>
      <w:r w:rsidR="007D763F" w:rsidRPr="007D763F">
        <w:rPr>
          <w:rFonts w:ascii="Times New Roman" w:hAnsi="Times New Roman" w:cs="Times New Roman"/>
          <w:sz w:val="20"/>
          <w:szCs w:val="20"/>
        </w:rPr>
        <w:t xml:space="preserve">, there exist a finite single-strain TRTA </w:t>
      </w:r>
      <m:oMath>
        <m:r>
          <m:rPr>
            <m:scr m:val="script"/>
            <m:sty m:val="p"/>
          </m:rPr>
          <w:rPr>
            <w:rFonts w:ascii="Cambria Math" w:hAnsi="Cambria Math" w:cs="Times New Roman"/>
            <w:sz w:val="20"/>
            <w:szCs w:val="20"/>
          </w:rPr>
          <m:t>T</m:t>
        </m:r>
      </m:oMath>
      <w:r w:rsidR="007D763F" w:rsidRPr="007D763F">
        <w:rPr>
          <w:rFonts w:ascii="Times New Roman" w:hAnsi="Times New Roman" w:cs="Times New Roman"/>
          <w:sz w:val="20"/>
          <w:szCs w:val="20"/>
        </w:rPr>
        <w:t xml:space="preserve"> and an integer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2</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1</m:t>
        </m:r>
      </m:oMath>
      <w:r w:rsidR="007D763F" w:rsidRPr="007D763F">
        <w:rPr>
          <w:rFonts w:ascii="Times New Roman" w:hAnsi="Times New Roman" w:cs="Times New Roman"/>
          <w:sz w:val="20"/>
          <w:szCs w:val="20"/>
        </w:rPr>
        <w:t xml:space="preserve"> such that</w:t>
      </w:r>
    </w:p>
    <w:p w14:paraId="73AF4EA0" w14:textId="198754F6" w:rsidR="007D763F" w:rsidRPr="007D763F" w:rsidRDefault="007D763F" w:rsidP="007D763F">
      <w:pPr>
        <w:jc w:val="both"/>
        <w:rPr>
          <w:rFonts w:ascii="Times New Roman" w:hAnsi="Times New Roman" w:cs="Times New Roman"/>
          <w:sz w:val="20"/>
          <w:szCs w:val="20"/>
        </w:rPr>
      </w:pPr>
      <m:oMathPara>
        <m:oMathParaPr>
          <m:jc m:val="center"/>
        </m:oMathParaPr>
        <m:oMath>
          <m:r>
            <m:rPr>
              <m:sty m:val="p"/>
            </m:rPr>
            <w:rPr>
              <w:rFonts w:ascii="Cambria Math" w:hAnsi="Cambria Math" w:cs="Times New Roman"/>
              <w:sz w:val="20"/>
              <w:szCs w:val="20"/>
            </w:rPr>
            <m:t>sgn</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cr m:val="script"/>
                      <m:sty m:val="p"/>
                    </m:rPr>
                    <w:rPr>
                      <w:rFonts w:ascii="Cambria Math" w:hAnsi="Cambria Math" w:cs="Times New Roman"/>
                      <w:sz w:val="20"/>
                      <w:szCs w:val="20"/>
                    </w:rPr>
                    <m:t>,T</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r</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cr m:val="script"/>
                      <m:sty m:val="p"/>
                    </m:rPr>
                    <w:rPr>
                      <w:rFonts w:ascii="Cambria Math" w:hAnsi="Cambria Math" w:cs="Times New Roman"/>
                      <w:sz w:val="20"/>
                      <w:szCs w:val="20"/>
                    </w:rPr>
                    <m:t>,T</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1</m:t>
                  </m:r>
                </m:e>
              </m:d>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k</m:t>
              </m:r>
            </m:e>
          </m:d>
          <m:r>
            <m:rPr>
              <m:sty m:val="p"/>
            </m:rPr>
            <w:rPr>
              <w:rFonts w:ascii="Cambria Math" w:hAnsi="Cambria Math" w:cs="Times New Roman"/>
              <w:sz w:val="20"/>
              <w:szCs w:val="20"/>
            </w:rPr>
            <m:t>,</m:t>
          </m:r>
        </m:oMath>
      </m:oMathPara>
    </w:p>
    <w:p w14:paraId="27685247" w14:textId="77777777" w:rsidR="007D763F" w:rsidRPr="007D763F" w:rsidRDefault="007D763F" w:rsidP="007D763F">
      <w:pPr>
        <w:jc w:val="both"/>
        <w:rPr>
          <w:rFonts w:ascii="Times New Roman" w:hAnsi="Times New Roman" w:cs="Times New Roman"/>
          <w:sz w:val="20"/>
          <w:szCs w:val="20"/>
        </w:rPr>
      </w:pPr>
      <w:r w:rsidRPr="007D763F">
        <w:rPr>
          <w:rFonts w:ascii="Times New Roman" w:hAnsi="Times New Roman" w:cs="Times New Roman"/>
          <w:sz w:val="20"/>
          <w:szCs w:val="20"/>
        </w:rPr>
        <w:t>and, writing</w:t>
      </w:r>
    </w:p>
    <w:p w14:paraId="682934E6" w14:textId="5698271D" w:rsidR="007D763F" w:rsidRPr="007D763F" w:rsidRDefault="00000000" w:rsidP="007D763F">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bar>
                <m:barPr>
                  <m:pos m:val="top"/>
                  <m:ctrlPr>
                    <w:rPr>
                      <w:rFonts w:ascii="Cambria Math" w:hAnsi="Cambria Math" w:cs="Times New Roman"/>
                      <w:sz w:val="20"/>
                      <w:szCs w:val="20"/>
                    </w:rPr>
                  </m:ctrlPr>
                </m:barPr>
                <m:e>
                  <m:r>
                    <w:rPr>
                      <w:rFonts w:ascii="Cambria Math" w:hAnsi="Cambria Math" w:cs="Times New Roman"/>
                      <w:sz w:val="20"/>
                      <w:szCs w:val="20"/>
                    </w:rPr>
                    <m:t>I</m:t>
                  </m:r>
                </m:e>
              </m:bar>
            </m:e>
            <m:sub>
              <m:r>
                <m:rPr>
                  <m:scr m:val="script"/>
                  <m:sty m:val="p"/>
                </m:rPr>
                <w:rPr>
                  <w:rFonts w:ascii="Cambria Math" w:hAnsi="Cambria Math" w:cs="Times New Roman"/>
                  <w:sz w:val="20"/>
                  <w:szCs w:val="20"/>
                </w:rPr>
                <m:t>T</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0</m:t>
              </m:r>
            </m:sub>
            <m:sup>
              <m:r>
                <w:rPr>
                  <w:rFonts w:ascii="Cambria Math" w:hAnsi="Cambria Math" w:cs="Times New Roman"/>
                  <w:sz w:val="20"/>
                  <w:szCs w:val="20"/>
                </w:rPr>
                <m:t>k</m:t>
              </m:r>
            </m:sup>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cr m:val="script"/>
                      <m:sty m:val="p"/>
                    </m:rPr>
                    <w:rPr>
                      <w:rFonts w:ascii="Cambria Math" w:hAnsi="Cambria Math" w:cs="Times New Roman"/>
                      <w:sz w:val="20"/>
                      <w:szCs w:val="20"/>
                    </w:rPr>
                    <m:t>,T</m:t>
                  </m:r>
                </m:sub>
              </m:sSub>
            </m:e>
          </m:nary>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r</m:t>
              </m:r>
            </m:e>
          </m:d>
          <m:r>
            <m:rPr>
              <m:sty m:val="p"/>
            </m:rPr>
            <w:rPr>
              <w:rFonts w:ascii="Cambria Math" w:hAnsi="Cambria Math" w:cs="Times New Roman"/>
              <w:sz w:val="20"/>
              <w:szCs w:val="20"/>
            </w:rPr>
            <m:t>,</m:t>
          </m:r>
          <m:r>
            <w:rPr>
              <w:rFonts w:ascii="Cambria Math" w:hAnsi="Cambria Math" w:cs="Times New Roman"/>
              <w:sz w:val="20"/>
              <w:szCs w:val="20"/>
            </w:rPr>
            <m:t>  </m:t>
          </m:r>
          <m:sSubSup>
            <m:sSubSupPr>
              <m:ctrlPr>
                <w:rPr>
                  <w:rFonts w:ascii="Cambria Math" w:hAnsi="Cambria Math" w:cs="Times New Roman"/>
                  <w:sz w:val="20"/>
                  <w:szCs w:val="20"/>
                </w:rPr>
              </m:ctrlPr>
            </m:sSubSupPr>
            <m:e>
              <m:r>
                <w:rPr>
                  <w:rFonts w:ascii="Cambria Math" w:hAnsi="Cambria Math" w:cs="Times New Roman"/>
                  <w:sz w:val="20"/>
                  <w:szCs w:val="20"/>
                </w:rPr>
                <m:t>L</m:t>
              </m:r>
            </m:e>
            <m:sub>
              <m:r>
                <m:rPr>
                  <m:scr m:val="script"/>
                  <m:sty m:val="p"/>
                </m:rPr>
                <w:rPr>
                  <w:rFonts w:ascii="Cambria Math" w:hAnsi="Cambria Math" w:cs="Times New Roman"/>
                  <w:sz w:val="20"/>
                  <w:szCs w:val="20"/>
                </w:rPr>
                <m:t>T</m:t>
              </m:r>
            </m:sub>
            <m:sup>
              <m:r>
                <m:rPr>
                  <m:sty m:val="p"/>
                </m:rPr>
                <w:rPr>
                  <w:rFonts w:ascii="Cambria Math" w:hAnsi="Cambria Math" w:cs="Times New Roman"/>
                  <w:sz w:val="20"/>
                  <w:szCs w:val="20"/>
                </w:rPr>
                <m:t>+</m:t>
              </m:r>
            </m:sup>
          </m:sSubSup>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limLow>
            <m:limLowPr>
              <m:ctrlPr>
                <w:rPr>
                  <w:rFonts w:ascii="Cambria Math" w:hAnsi="Cambria Math" w:cs="Times New Roman"/>
                  <w:sz w:val="20"/>
                  <w:szCs w:val="20"/>
                </w:rPr>
              </m:ctrlPr>
            </m:limLowPr>
            <m:e>
              <m:r>
                <m:rPr>
                  <m:sty m:val="p"/>
                </m:rPr>
                <w:rPr>
                  <w:rFonts w:ascii="Cambria Math" w:hAnsi="Cambria Math" w:cs="Times New Roman"/>
                  <w:sz w:val="20"/>
                  <w:szCs w:val="20"/>
                </w:rPr>
                <m:t>limsup</m:t>
              </m:r>
            </m:e>
            <m:lim>
              <m:r>
                <w:rPr>
                  <w:rFonts w:ascii="Cambria Math" w:hAnsi="Cambria Math" w:cs="Times New Roman"/>
                  <w:sz w:val="20"/>
                  <w:szCs w:val="20"/>
                </w:rPr>
                <m:t>t</m:t>
              </m:r>
              <m:r>
                <m:rPr>
                  <m:sty m:val="p"/>
                </m:rPr>
                <w:rPr>
                  <w:rFonts w:ascii="Cambria Math" w:hAnsi="Cambria Math" w:cs="Times New Roman"/>
                  <w:sz w:val="20"/>
                  <w:szCs w:val="20"/>
                </w:rPr>
                <m:t>→∞</m:t>
              </m:r>
            </m:lim>
          </m:limLow>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cr m:val="script"/>
                  <m:sty m:val="p"/>
                </m:rPr>
                <w:rPr>
                  <w:rFonts w:ascii="Cambria Math" w:hAnsi="Cambria Math" w:cs="Times New Roman"/>
                  <w:sz w:val="20"/>
                  <w:szCs w:val="20"/>
                </w:rPr>
                <m:t>,T</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oMath>
      </m:oMathPara>
    </w:p>
    <w:p w14:paraId="0FDF43DC" w14:textId="7518ADEA" w:rsidR="007D763F" w:rsidRPr="007D763F" w:rsidRDefault="007D763F" w:rsidP="007D763F">
      <w:pPr>
        <w:jc w:val="both"/>
        <w:rPr>
          <w:rFonts w:ascii="Times New Roman" w:hAnsi="Times New Roman" w:cs="Times New Roman"/>
          <w:sz w:val="20"/>
          <w:szCs w:val="20"/>
        </w:rPr>
      </w:pPr>
      <m:oMathPara>
        <m:oMathParaPr>
          <m:jc m:val="center"/>
        </m:oMathParaPr>
        <m:oMath>
          <m:r>
            <w:rPr>
              <w:rFonts w:ascii="Cambria Math" w:hAnsi="Cambria Math" w:cs="Times New Roman"/>
              <w:sz w:val="20"/>
              <w:szCs w:val="20"/>
            </w:rPr>
            <m:t>0</m:t>
          </m:r>
          <m:r>
            <m:rPr>
              <m:sty m:val="p"/>
            </m:rPr>
            <w:rPr>
              <w:rFonts w:ascii="Cambria Math" w:hAnsi="Cambria Math" w:cs="Times New Roman"/>
              <w:sz w:val="20"/>
              <w:szCs w:val="20"/>
            </w:rPr>
            <m:t>&lt;</m:t>
          </m:r>
          <m:sSubSup>
            <m:sSubSupPr>
              <m:ctrlPr>
                <w:rPr>
                  <w:rFonts w:ascii="Cambria Math" w:hAnsi="Cambria Math" w:cs="Times New Roman"/>
                  <w:sz w:val="20"/>
                  <w:szCs w:val="20"/>
                </w:rPr>
              </m:ctrlPr>
            </m:sSubSupPr>
            <m:e>
              <m:r>
                <w:rPr>
                  <w:rFonts w:ascii="Cambria Math" w:hAnsi="Cambria Math" w:cs="Times New Roman"/>
                  <w:sz w:val="20"/>
                  <w:szCs w:val="20"/>
                </w:rPr>
                <m:t>L</m:t>
              </m:r>
            </m:e>
            <m:sub>
              <m:r>
                <m:rPr>
                  <m:scr m:val="script"/>
                  <m:sty m:val="p"/>
                </m:rPr>
                <w:rPr>
                  <w:rFonts w:ascii="Cambria Math" w:hAnsi="Cambria Math" w:cs="Times New Roman"/>
                  <w:sz w:val="20"/>
                  <w:szCs w:val="20"/>
                </w:rPr>
                <m:t>T</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&lt;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bar>
                    <m:barPr>
                      <m:pos m:val="top"/>
                      <m:ctrlPr>
                        <w:rPr>
                          <w:rFonts w:ascii="Cambria Math" w:hAnsi="Cambria Math" w:cs="Times New Roman"/>
                          <w:sz w:val="20"/>
                          <w:szCs w:val="20"/>
                        </w:rPr>
                      </m:ctrlPr>
                    </m:barPr>
                    <m:e>
                      <m:r>
                        <w:rPr>
                          <w:rFonts w:ascii="Cambria Math" w:hAnsi="Cambria Math" w:cs="Times New Roman"/>
                          <w:sz w:val="20"/>
                          <w:szCs w:val="20"/>
                        </w:rPr>
                        <m:t>I</m:t>
                      </m:r>
                    </m:e>
                  </m:bar>
                </m:e>
                <m:sub>
                  <m:r>
                    <m:rPr>
                      <m:scr m:val="script"/>
                      <m:sty m:val="p"/>
                    </m:rPr>
                    <w:rPr>
                      <w:rFonts w:ascii="Cambria Math" w:hAnsi="Cambria Math" w:cs="Times New Roman"/>
                      <w:sz w:val="20"/>
                      <w:szCs w:val="20"/>
                    </w:rPr>
                    <m:t>T</m:t>
                  </m:r>
                </m:sub>
              </m:sSub>
            </m:num>
            <m:den>
              <m:r>
                <w:rPr>
                  <w:rFonts w:ascii="Cambria Math" w:hAnsi="Cambria Math" w:cs="Times New Roman"/>
                  <w:sz w:val="20"/>
                  <w:szCs w:val="20"/>
                </w:rPr>
                <m:t>f</m:t>
              </m:r>
            </m:den>
          </m:f>
          <m:r>
            <m:rPr>
              <m:sty m:val="p"/>
            </m:rPr>
            <w:rPr>
              <w:rFonts w:ascii="Cambria Math" w:hAnsi="Cambria Math" w:cs="Times New Roman"/>
              <w:sz w:val="20"/>
              <w:szCs w:val="20"/>
            </w:rPr>
            <m:t>.</m:t>
          </m:r>
        </m:oMath>
      </m:oMathPara>
    </w:p>
    <w:p w14:paraId="033AFC68" w14:textId="475C4471" w:rsidR="007D763F" w:rsidRPr="007D763F" w:rsidRDefault="007D763F" w:rsidP="007D763F">
      <w:pPr>
        <w:jc w:val="both"/>
        <w:rPr>
          <w:rFonts w:ascii="Times New Roman" w:hAnsi="Times New Roman" w:cs="Times New Roman"/>
          <w:sz w:val="20"/>
          <w:szCs w:val="20"/>
        </w:rPr>
      </w:pPr>
      <w:r w:rsidRPr="007D763F">
        <w:rPr>
          <w:rFonts w:ascii="Times New Roman" w:hAnsi="Times New Roman" w:cs="Times New Roman"/>
          <w:sz w:val="20"/>
          <w:szCs w:val="20"/>
        </w:rPr>
        <w:t xml:space="preserve">One may additionally require a strictly positive tail </w:t>
      </w:r>
      <w:proofErr w:type="spellStart"/>
      <w:r w:rsidRPr="007D763F">
        <w:rPr>
          <w:rFonts w:ascii="Times New Roman" w:hAnsi="Times New Roman" w:cs="Times New Roman"/>
          <w:sz w:val="20"/>
          <w:szCs w:val="20"/>
        </w:rPr>
        <w:t>lim</w:t>
      </w:r>
      <w:proofErr w:type="spellEnd"/>
      <w:r w:rsidR="00341098">
        <w:rPr>
          <w:rFonts w:ascii="Times New Roman" w:hAnsi="Times New Roman" w:cs="Times New Roman"/>
          <w:sz w:val="20"/>
          <w:szCs w:val="20"/>
        </w:rPr>
        <w:t xml:space="preserve"> </w:t>
      </w:r>
      <w:r w:rsidRPr="007D763F">
        <w:rPr>
          <w:rFonts w:ascii="Times New Roman" w:hAnsi="Times New Roman" w:cs="Times New Roman"/>
          <w:sz w:val="20"/>
          <w:szCs w:val="20"/>
        </w:rPr>
        <w:t xml:space="preserve">inf. All component TRTUs can share the same turnover rate and contact intensity, so only their seeding times and aggregate weights need vary. No relation between </w:t>
      </w:r>
      <m:oMath>
        <m:r>
          <w:rPr>
            <w:rFonts w:ascii="Cambria Math" w:hAnsi="Cambria Math" w:cs="Times New Roman"/>
            <w:sz w:val="20"/>
            <w:szCs w:val="20"/>
          </w:rPr>
          <m:t>k</m:t>
        </m:r>
      </m:oMath>
      <w:r w:rsidRPr="007D763F">
        <w:rPr>
          <w:rFonts w:ascii="Times New Roman" w:hAnsi="Times New Roman" w:cs="Times New Roman"/>
          <w:sz w:val="20"/>
          <w:szCs w:val="20"/>
        </w:rPr>
        <w:t xml:space="preserve"> and either duration is imposed.</w:t>
      </w:r>
    </w:p>
    <w:p w14:paraId="08F1DF14" w14:textId="5B79CE04" w:rsidR="007D763F" w:rsidRPr="007D763F" w:rsidRDefault="007D763F" w:rsidP="007D763F">
      <w:pPr>
        <w:jc w:val="both"/>
        <w:rPr>
          <w:rFonts w:ascii="Times New Roman" w:hAnsi="Times New Roman" w:cs="Times New Roman"/>
          <w:sz w:val="20"/>
          <w:szCs w:val="20"/>
        </w:rPr>
      </w:pPr>
      <w:r w:rsidRPr="007D763F">
        <w:rPr>
          <w:rFonts w:ascii="Times New Roman" w:hAnsi="Times New Roman" w:cs="Times New Roman"/>
          <w:sz w:val="20"/>
          <w:szCs w:val="20"/>
        </w:rPr>
        <w:t xml:space="preserve">The analogous assertion holds for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oMath>
      <w:r w:rsidRPr="007D763F">
        <w:rPr>
          <w:rFonts w:ascii="Times New Roman" w:hAnsi="Times New Roman" w:cs="Times New Roman"/>
          <w:sz w:val="20"/>
          <w:szCs w:val="20"/>
        </w:rPr>
        <w:t xml:space="preserve"> in the two-strain model with fixed </w:t>
      </w:r>
      <m:oMath>
        <m:r>
          <w:rPr>
            <w:rFonts w:ascii="Cambria Math" w:hAnsi="Cambria Math" w:cs="Times New Roman"/>
            <w:sz w:val="20"/>
            <w:szCs w:val="20"/>
          </w:rPr>
          <m:t>0</m:t>
        </m:r>
        <m:r>
          <m:rPr>
            <m:sty m:val="p"/>
          </m:rP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r>
          <m:rPr>
            <m:sty m:val="p"/>
          </m:rP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1</m:t>
        </m:r>
      </m:oMath>
      <w:r w:rsidRPr="007D763F">
        <w:rPr>
          <w:rFonts w:ascii="Times New Roman" w:hAnsi="Times New Roman" w:cs="Times New Roman"/>
          <w:sz w:val="20"/>
          <w:szCs w:val="20"/>
        </w:rPr>
        <w:t>, when both strains are seeded at finite indices in every component.</w:t>
      </w:r>
    </w:p>
    <w:p w14:paraId="7DE45BD5" w14:textId="4207A5B6" w:rsidR="006D36F7" w:rsidRDefault="005B0A19" w:rsidP="007D763F">
      <w:pPr>
        <w:jc w:val="both"/>
        <w:rPr>
          <w:rFonts w:ascii="Times New Roman" w:hAnsi="Times New Roman" w:cs="Times New Roman"/>
          <w:sz w:val="20"/>
          <w:szCs w:val="20"/>
        </w:rPr>
      </w:pPr>
      <w:r w:rsidRPr="00AC5845">
        <w:rPr>
          <w:rFonts w:ascii="Times New Roman" w:hAnsi="Times New Roman" w:cs="Times New Roman"/>
          <w:sz w:val="20"/>
          <w:szCs w:val="20"/>
        </w:rPr>
        <w:t xml:space="preserve">Heuristic: </w:t>
      </w:r>
      <w:r>
        <w:rPr>
          <w:rFonts w:ascii="Times New Roman" w:hAnsi="Times New Roman" w:cs="Times New Roman"/>
          <w:sz w:val="20"/>
          <w:szCs w:val="20"/>
        </w:rPr>
        <w:t xml:space="preserve">The proposition asserts that the </w:t>
      </w:r>
      <m:oMath>
        <m:r>
          <w:rPr>
            <w:rFonts w:ascii="Cambria Math" w:hAnsi="Cambria Math" w:cs="Times New Roman"/>
            <w:sz w:val="20"/>
            <w:szCs w:val="20"/>
          </w:rPr>
          <m:t>TRTU</m:t>
        </m:r>
      </m:oMath>
      <w:r w:rsidR="00B6186B">
        <w:rPr>
          <w:rFonts w:ascii="Times New Roman" w:hAnsi="Times New Roman" w:cs="Times New Roman"/>
          <w:sz w:val="20"/>
          <w:szCs w:val="20"/>
        </w:rPr>
        <w:t>/</w:t>
      </w:r>
      <m:oMath>
        <m:r>
          <w:rPr>
            <w:rFonts w:ascii="Cambria Math" w:hAnsi="Cambria Math" w:cs="Times New Roman"/>
            <w:sz w:val="20"/>
            <w:szCs w:val="20"/>
          </w:rPr>
          <m:t>TRTA</m:t>
        </m:r>
      </m:oMath>
      <w:r>
        <w:rPr>
          <w:rFonts w:ascii="Times New Roman" w:hAnsi="Times New Roman" w:cs="Times New Roman"/>
          <w:sz w:val="20"/>
          <w:szCs w:val="20"/>
        </w:rPr>
        <w:t>-based model of rapid strain replacement can be integrated into a model of plateauing, prolonged periods of in- or decreasing infectious mass, and alterations of such periods, and that the patterns can occur at any level of exposure intensity</w:t>
      </w:r>
      <w:r w:rsidR="000B48DB">
        <w:rPr>
          <w:rFonts w:ascii="Times New Roman" w:hAnsi="Times New Roman" w:cs="Times New Roman"/>
          <w:sz w:val="20"/>
          <w:szCs w:val="20"/>
        </w:rPr>
        <w:t xml:space="preserve">. </w:t>
      </w:r>
      <w:r w:rsidR="00866B0D">
        <w:rPr>
          <w:rFonts w:ascii="Times New Roman" w:hAnsi="Times New Roman" w:cs="Times New Roman"/>
          <w:sz w:val="20"/>
          <w:szCs w:val="20"/>
        </w:rPr>
        <w:t xml:space="preserve">Constraints applying to </w:t>
      </w:r>
      <w:r w:rsidR="00A55757">
        <w:rPr>
          <w:rFonts w:ascii="Times New Roman" w:hAnsi="Times New Roman" w:cs="Times New Roman"/>
          <w:sz w:val="20"/>
          <w:szCs w:val="20"/>
        </w:rPr>
        <w:t>dynamics in</w:t>
      </w:r>
      <w:r w:rsidR="00430424">
        <w:rPr>
          <w:rFonts w:ascii="Times New Roman" w:hAnsi="Times New Roman" w:cs="Times New Roman"/>
          <w:sz w:val="20"/>
          <w:szCs w:val="20"/>
        </w:rPr>
        <w:t xml:space="preserve"> </w:t>
      </w:r>
      <w:r w:rsidR="00C008CD">
        <w:rPr>
          <w:rFonts w:ascii="Times New Roman" w:hAnsi="Times New Roman" w:cs="Times New Roman"/>
          <w:sz w:val="20"/>
          <w:szCs w:val="20"/>
        </w:rPr>
        <w:t xml:space="preserve">single </w:t>
      </w:r>
      <m:oMath>
        <m:r>
          <w:rPr>
            <w:rFonts w:ascii="Cambria Math" w:hAnsi="Cambria Math" w:cs="Times New Roman"/>
            <w:sz w:val="20"/>
            <w:szCs w:val="20"/>
          </w:rPr>
          <m:t>TRTU</m:t>
        </m:r>
      </m:oMath>
      <w:r w:rsidR="00C008CD">
        <w:rPr>
          <w:rFonts w:ascii="Times New Roman" w:hAnsi="Times New Roman" w:cs="Times New Roman"/>
          <w:sz w:val="20"/>
          <w:szCs w:val="20"/>
        </w:rPr>
        <w:t>s</w:t>
      </w:r>
      <w:r w:rsidR="00A55757">
        <w:rPr>
          <w:rFonts w:ascii="Times New Roman" w:hAnsi="Times New Roman" w:cs="Times New Roman"/>
          <w:sz w:val="20"/>
          <w:szCs w:val="20"/>
        </w:rPr>
        <w:t xml:space="preserve">, regarding </w:t>
      </w:r>
      <w:r w:rsidR="00011C35">
        <w:rPr>
          <w:rFonts w:ascii="Times New Roman" w:hAnsi="Times New Roman" w:cs="Times New Roman"/>
          <w:sz w:val="20"/>
          <w:szCs w:val="20"/>
        </w:rPr>
        <w:t xml:space="preserve">possible length of plateaus depending on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oMath>
      <w:r w:rsidR="00023AB8">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oMath>
      <w:r w:rsidR="00023AB8">
        <w:rPr>
          <w:rFonts w:ascii="Times New Roman" w:hAnsi="Times New Roman" w:cs="Times New Roman"/>
          <w:sz w:val="20"/>
          <w:szCs w:val="20"/>
        </w:rPr>
        <w:t xml:space="preserve"> </w:t>
      </w:r>
      <w:r w:rsidR="00614C53">
        <w:rPr>
          <w:rFonts w:ascii="Times New Roman" w:hAnsi="Times New Roman" w:cs="Times New Roman"/>
          <w:sz w:val="20"/>
          <w:szCs w:val="20"/>
        </w:rPr>
        <w:t xml:space="preserve">and restrictions </w:t>
      </w:r>
      <w:r w:rsidR="00617DAE">
        <w:rPr>
          <w:rFonts w:ascii="Times New Roman" w:hAnsi="Times New Roman" w:cs="Times New Roman"/>
          <w:sz w:val="20"/>
          <w:szCs w:val="20"/>
        </w:rPr>
        <w:t xml:space="preserve">for </w:t>
      </w:r>
      <w:r w:rsidR="00614C53">
        <w:rPr>
          <w:rFonts w:ascii="Times New Roman" w:hAnsi="Times New Roman" w:cs="Times New Roman"/>
          <w:sz w:val="20"/>
          <w:szCs w:val="20"/>
        </w:rPr>
        <w:t xml:space="preserve">sign words, do not apply </w:t>
      </w:r>
      <w:r w:rsidR="00617DAE">
        <w:rPr>
          <w:rFonts w:ascii="Times New Roman" w:hAnsi="Times New Roman" w:cs="Times New Roman"/>
          <w:sz w:val="20"/>
          <w:szCs w:val="20"/>
        </w:rPr>
        <w:t xml:space="preserve">to </w:t>
      </w:r>
      <m:oMath>
        <m:r>
          <w:rPr>
            <w:rFonts w:ascii="Cambria Math" w:hAnsi="Cambria Math" w:cs="Times New Roman"/>
            <w:sz w:val="20"/>
            <w:szCs w:val="20"/>
          </w:rPr>
          <m:t>TRTA</m:t>
        </m:r>
      </m:oMath>
      <w:r w:rsidR="00617DAE">
        <w:rPr>
          <w:rFonts w:ascii="Times New Roman" w:hAnsi="Times New Roman" w:cs="Times New Roman"/>
          <w:sz w:val="20"/>
          <w:szCs w:val="20"/>
        </w:rPr>
        <w:t xml:space="preserve">s including multiple </w:t>
      </w:r>
      <m:oMath>
        <m:r>
          <w:rPr>
            <w:rFonts w:ascii="Cambria Math" w:hAnsi="Cambria Math" w:cs="Times New Roman"/>
            <w:sz w:val="20"/>
            <w:szCs w:val="20"/>
          </w:rPr>
          <m:t>TRTU</m:t>
        </m:r>
      </m:oMath>
      <w:r w:rsidR="00617DAE">
        <w:rPr>
          <w:rFonts w:ascii="Times New Roman" w:hAnsi="Times New Roman" w:cs="Times New Roman"/>
          <w:sz w:val="20"/>
          <w:szCs w:val="20"/>
        </w:rPr>
        <w:t>s</w:t>
      </w:r>
      <w:r w:rsidR="00BA5EAF">
        <w:rPr>
          <w:rFonts w:ascii="Times New Roman" w:hAnsi="Times New Roman" w:cs="Times New Roman"/>
          <w:sz w:val="20"/>
          <w:szCs w:val="20"/>
        </w:rPr>
        <w:t>.</w:t>
      </w:r>
      <w:r w:rsidR="00D126FC">
        <w:rPr>
          <w:rFonts w:ascii="Times New Roman" w:hAnsi="Times New Roman" w:cs="Times New Roman"/>
          <w:sz w:val="20"/>
          <w:szCs w:val="20"/>
        </w:rPr>
        <w:t xml:space="preserve"> </w:t>
      </w:r>
    </w:p>
    <w:p w14:paraId="3920A265" w14:textId="44C18D60" w:rsidR="000B48DB" w:rsidRDefault="006D36F7" w:rsidP="000B48DB">
      <w:pPr>
        <w:jc w:val="both"/>
        <w:rPr>
          <w:rFonts w:ascii="Times New Roman" w:hAnsi="Times New Roman" w:cs="Times New Roman"/>
          <w:sz w:val="20"/>
          <w:szCs w:val="20"/>
        </w:rPr>
      </w:pPr>
      <w:r>
        <w:rPr>
          <w:rFonts w:ascii="Times New Roman" w:hAnsi="Times New Roman" w:cs="Times New Roman"/>
          <w:sz w:val="20"/>
          <w:szCs w:val="20"/>
        </w:rPr>
        <w:t>The proposition</w:t>
      </w:r>
      <w:r w:rsidR="000B48DB">
        <w:rPr>
          <w:rFonts w:ascii="Times New Roman" w:hAnsi="Times New Roman" w:cs="Times New Roman"/>
          <w:sz w:val="20"/>
          <w:szCs w:val="20"/>
        </w:rPr>
        <w:t xml:space="preserve"> does not exclude other models for appearance of such patterns. Indeed, plateaus</w:t>
      </w:r>
      <w:r w:rsidR="000B48DB" w:rsidRPr="00AC5845">
        <w:rPr>
          <w:rFonts w:ascii="Times New Roman" w:hAnsi="Times New Roman" w:cs="Times New Roman"/>
          <w:sz w:val="20"/>
          <w:szCs w:val="20"/>
        </w:rPr>
        <w:t xml:space="preserve"> can also result from spatial propagation through non-renewing susceptible pools. In metapopulation or spatial SIR-type models, aggregate incidence may remain approximately constant when local outbreaks peak asynchronously across </w:t>
      </w:r>
      <w:r w:rsidR="000B48DB" w:rsidRPr="00AC5845">
        <w:rPr>
          <w:rFonts w:ascii="Times New Roman" w:hAnsi="Times New Roman" w:cs="Times New Roman"/>
          <w:sz w:val="20"/>
          <w:szCs w:val="20"/>
        </w:rPr>
        <w:lastRenderedPageBreak/>
        <w:t>regions [</w:t>
      </w:r>
      <w:proofErr w:type="spellStart"/>
      <w:r w:rsidR="000B48DB" w:rsidRPr="00AC5845">
        <w:rPr>
          <w:rFonts w:ascii="Times New Roman" w:hAnsi="Times New Roman" w:cs="Times New Roman"/>
          <w:sz w:val="20"/>
          <w:szCs w:val="20"/>
        </w:rPr>
        <w:t>Tsori</w:t>
      </w:r>
      <w:proofErr w:type="spellEnd"/>
      <w:r w:rsidR="000B48DB" w:rsidRPr="00AC5845">
        <w:rPr>
          <w:rFonts w:ascii="Times New Roman" w:hAnsi="Times New Roman" w:cs="Times New Roman"/>
          <w:sz w:val="20"/>
          <w:szCs w:val="20"/>
        </w:rPr>
        <w:t xml:space="preserve"> and </w:t>
      </w:r>
      <w:proofErr w:type="spellStart"/>
      <w:r w:rsidR="000B48DB" w:rsidRPr="00AC5845">
        <w:rPr>
          <w:rFonts w:ascii="Times New Roman" w:hAnsi="Times New Roman" w:cs="Times New Roman"/>
          <w:sz w:val="20"/>
          <w:szCs w:val="20"/>
        </w:rPr>
        <w:t>Granek</w:t>
      </w:r>
      <w:proofErr w:type="spellEnd"/>
      <w:r w:rsidR="000B48DB" w:rsidRPr="00AC5845">
        <w:rPr>
          <w:rFonts w:ascii="Times New Roman" w:hAnsi="Times New Roman" w:cs="Times New Roman"/>
          <w:sz w:val="20"/>
          <w:szCs w:val="20"/>
        </w:rPr>
        <w:t xml:space="preserve"> 2021; </w:t>
      </w:r>
      <w:proofErr w:type="spellStart"/>
      <w:r w:rsidR="000B48DB" w:rsidRPr="00AC5845">
        <w:rPr>
          <w:rFonts w:ascii="Times New Roman" w:hAnsi="Times New Roman" w:cs="Times New Roman"/>
          <w:sz w:val="20"/>
          <w:szCs w:val="20"/>
        </w:rPr>
        <w:t>Aronna</w:t>
      </w:r>
      <w:proofErr w:type="spellEnd"/>
      <w:r w:rsidR="000B48DB" w:rsidRPr="00AC5845">
        <w:rPr>
          <w:rFonts w:ascii="Times New Roman" w:hAnsi="Times New Roman" w:cs="Times New Roman"/>
          <w:sz w:val="20"/>
          <w:szCs w:val="20"/>
        </w:rPr>
        <w:t xml:space="preserve">, </w:t>
      </w:r>
      <w:proofErr w:type="spellStart"/>
      <w:r w:rsidR="000B48DB" w:rsidRPr="00AC5845">
        <w:rPr>
          <w:rFonts w:ascii="Times New Roman" w:hAnsi="Times New Roman" w:cs="Times New Roman"/>
          <w:sz w:val="20"/>
          <w:szCs w:val="20"/>
        </w:rPr>
        <w:t>Bergonzi</w:t>
      </w:r>
      <w:proofErr w:type="spellEnd"/>
      <w:r w:rsidR="000B48DB" w:rsidRPr="00AC5845">
        <w:rPr>
          <w:rFonts w:ascii="Times New Roman" w:hAnsi="Times New Roman" w:cs="Times New Roman"/>
          <w:sz w:val="20"/>
          <w:szCs w:val="20"/>
        </w:rPr>
        <w:t xml:space="preserve"> and </w:t>
      </w:r>
      <w:proofErr w:type="spellStart"/>
      <w:r w:rsidR="000B48DB" w:rsidRPr="00AC5845">
        <w:rPr>
          <w:rFonts w:ascii="Times New Roman" w:hAnsi="Times New Roman" w:cs="Times New Roman"/>
          <w:sz w:val="20"/>
          <w:szCs w:val="20"/>
        </w:rPr>
        <w:t>Kofman</w:t>
      </w:r>
      <w:proofErr w:type="spellEnd"/>
      <w:r w:rsidR="000B48DB" w:rsidRPr="00AC5845">
        <w:rPr>
          <w:rFonts w:ascii="Times New Roman" w:hAnsi="Times New Roman" w:cs="Times New Roman"/>
          <w:sz w:val="20"/>
          <w:szCs w:val="20"/>
        </w:rPr>
        <w:t xml:space="preserve"> 2026]. Network-based epidemic models show that sparse contact structure can generate approximately linear cumulative incidence, and hence near-constant daily incidence, at low prevalence; related spatial network models can also generate prolonged plateaus when transmission is confined to narrow network corridors. [</w:t>
      </w:r>
      <w:proofErr w:type="spellStart"/>
      <w:r w:rsidR="000B48DB" w:rsidRPr="00AC5845">
        <w:rPr>
          <w:rFonts w:ascii="Times New Roman" w:hAnsi="Times New Roman" w:cs="Times New Roman"/>
          <w:sz w:val="20"/>
          <w:szCs w:val="20"/>
        </w:rPr>
        <w:t>Thurner</w:t>
      </w:r>
      <w:proofErr w:type="spellEnd"/>
      <w:r w:rsidR="000B48DB" w:rsidRPr="00AC5845">
        <w:rPr>
          <w:rFonts w:ascii="Times New Roman" w:hAnsi="Times New Roman" w:cs="Times New Roman"/>
          <w:sz w:val="20"/>
          <w:szCs w:val="20"/>
        </w:rPr>
        <w:t xml:space="preserve">, Klimek and </w:t>
      </w:r>
      <w:proofErr w:type="spellStart"/>
      <w:r w:rsidR="000B48DB" w:rsidRPr="00AC5845">
        <w:rPr>
          <w:rFonts w:ascii="Times New Roman" w:hAnsi="Times New Roman" w:cs="Times New Roman"/>
          <w:sz w:val="20"/>
          <w:szCs w:val="20"/>
        </w:rPr>
        <w:t>Hanel</w:t>
      </w:r>
      <w:proofErr w:type="spellEnd"/>
      <w:r w:rsidR="000B48DB" w:rsidRPr="00AC5845">
        <w:rPr>
          <w:rFonts w:ascii="Times New Roman" w:hAnsi="Times New Roman" w:cs="Times New Roman"/>
          <w:sz w:val="20"/>
          <w:szCs w:val="20"/>
        </w:rPr>
        <w:t xml:space="preserve"> 2020; Komarova, Azizi and </w:t>
      </w:r>
      <w:proofErr w:type="spellStart"/>
      <w:r w:rsidR="000B48DB" w:rsidRPr="00AC5845">
        <w:rPr>
          <w:rFonts w:ascii="Times New Roman" w:hAnsi="Times New Roman" w:cs="Times New Roman"/>
          <w:sz w:val="20"/>
          <w:szCs w:val="20"/>
        </w:rPr>
        <w:t>Wodarz</w:t>
      </w:r>
      <w:proofErr w:type="spellEnd"/>
      <w:r w:rsidR="000B48DB" w:rsidRPr="00AC5845">
        <w:rPr>
          <w:rFonts w:ascii="Times New Roman" w:hAnsi="Times New Roman" w:cs="Times New Roman"/>
          <w:sz w:val="20"/>
          <w:szCs w:val="20"/>
        </w:rPr>
        <w:t xml:space="preserve"> 2021].  Combining these explanations for plateauing and near-steady states in scarcely connected networks, plateauing followed by transition to near-constant activity at lower levels could also result from propagation through densely connected susceptible pools embedded in a host population where transmission is concentrated along the connections of a scarcely connected network. The observation of plateaus in empirical data as such therefore does not justify jumping to the conclusion that there were seeding from </w:t>
      </w:r>
      <w:r w:rsidR="000B48DB">
        <w:rPr>
          <w:rFonts w:ascii="Times New Roman" w:hAnsi="Times New Roman" w:cs="Times New Roman"/>
          <w:sz w:val="20"/>
          <w:szCs w:val="20"/>
        </w:rPr>
        <w:t>TRTA</w:t>
      </w:r>
      <w:r w:rsidR="000B48DB" w:rsidRPr="00AC5845">
        <w:rPr>
          <w:rFonts w:ascii="Times New Roman" w:hAnsi="Times New Roman" w:cs="Times New Roman"/>
          <w:sz w:val="20"/>
          <w:szCs w:val="20"/>
        </w:rPr>
        <w:t>s in the background. However, rapid strain replacement appears difficult to align with spread being confined to nearly linear corridors in scarcely connected networks, and there also in no obvious reason why spread of an incumbent strain through a lattice of subpopulations should stop after an emergent strain’s arrival before a substantial reduction of broader susceptibility.</w:t>
      </w:r>
      <w:r w:rsidR="000B48DB">
        <w:rPr>
          <w:rFonts w:ascii="Times New Roman" w:hAnsi="Times New Roman" w:cs="Times New Roman"/>
          <w:sz w:val="20"/>
          <w:szCs w:val="20"/>
        </w:rPr>
        <w:t xml:space="preserve"> </w:t>
      </w:r>
    </w:p>
    <w:p w14:paraId="3402C779" w14:textId="77777777" w:rsidR="000B48DB" w:rsidRDefault="000B48DB" w:rsidP="000B48DB">
      <w:pPr>
        <w:jc w:val="both"/>
        <w:rPr>
          <w:rFonts w:ascii="Times New Roman" w:hAnsi="Times New Roman" w:cs="Times New Roman"/>
          <w:sz w:val="20"/>
          <w:szCs w:val="20"/>
        </w:rPr>
      </w:pPr>
      <w:r>
        <w:rPr>
          <w:noProof/>
        </w:rPr>
        <mc:AlternateContent>
          <mc:Choice Requires="wps">
            <w:drawing>
              <wp:anchor distT="0" distB="0" distL="114300" distR="114300" simplePos="0" relativeHeight="251660288" behindDoc="0" locked="0" layoutInCell="1" allowOverlap="1" wp14:anchorId="42E78E83" wp14:editId="4853000C">
                <wp:simplePos x="0" y="0"/>
                <wp:positionH relativeFrom="column">
                  <wp:posOffset>4428490</wp:posOffset>
                </wp:positionH>
                <wp:positionV relativeFrom="paragraph">
                  <wp:posOffset>1273175</wp:posOffset>
                </wp:positionV>
                <wp:extent cx="1303020" cy="635"/>
                <wp:effectExtent l="0" t="0" r="0" b="0"/>
                <wp:wrapSquare wrapText="bothSides"/>
                <wp:docPr id="7" name="Textfeld 7"/>
                <wp:cNvGraphicFramePr/>
                <a:graphic xmlns:a="http://schemas.openxmlformats.org/drawingml/2006/main">
                  <a:graphicData uri="http://schemas.microsoft.com/office/word/2010/wordprocessingShape">
                    <wps:wsp>
                      <wps:cNvSpPr txBox="1"/>
                      <wps:spPr>
                        <a:xfrm>
                          <a:off x="0" y="0"/>
                          <a:ext cx="1303020" cy="635"/>
                        </a:xfrm>
                        <a:prstGeom prst="rect">
                          <a:avLst/>
                        </a:prstGeom>
                        <a:solidFill>
                          <a:prstClr val="white"/>
                        </a:solidFill>
                        <a:ln>
                          <a:noFill/>
                        </a:ln>
                      </wps:spPr>
                      <wps:txbx>
                        <w:txbxContent>
                          <w:p w14:paraId="14FAF6BD" w14:textId="78216ADD" w:rsidR="000B48DB" w:rsidRPr="00700487" w:rsidRDefault="000B48DB" w:rsidP="000B48DB">
                            <w:pPr>
                              <w:pStyle w:val="Caption"/>
                            </w:pPr>
                            <w:r>
                              <w:t xml:space="preserve">Figure </w:t>
                            </w:r>
                            <w:r>
                              <w:fldChar w:fldCharType="begin"/>
                            </w:r>
                            <w:r>
                              <w:instrText xml:space="preserve"> SEQ Figure \* ARABIC </w:instrText>
                            </w:r>
                            <w:r>
                              <w:fldChar w:fldCharType="separate"/>
                            </w:r>
                            <w:r w:rsidR="0080427E">
                              <w:rPr>
                                <w:noProof/>
                              </w:rPr>
                              <w:t>6</w:t>
                            </w:r>
                            <w:r>
                              <w:fldChar w:fldCharType="end"/>
                            </w:r>
                            <w:r>
                              <w:t xml:space="preserve">  Plateauing in a simple TRTA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E78E83" id="_x0000_t202" coordsize="21600,21600" o:spt="202" path="m,l,21600r21600,l21600,xe">
                <v:stroke joinstyle="miter"/>
                <v:path gradientshapeok="t" o:connecttype="rect"/>
              </v:shapetype>
              <v:shape id="Textfeld 7" o:spid="_x0000_s1026" type="#_x0000_t202" style="position:absolute;left:0;text-align:left;margin-left:348.7pt;margin-top:100.25pt;width:102.6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" stroked="f">
                <v:textbox style="mso-fit-shape-to-text:t" inset="0,0,0,0">
                  <w:txbxContent>
                    <w:p w14:paraId="14FAF6BD" w14:textId="78216ADD" w:rsidR="000B48DB" w:rsidRPr="00700487" w:rsidRDefault="000B48DB" w:rsidP="000B48DB">
                      <w:pPr>
                        <w:pStyle w:val="Caption"/>
                      </w:pPr>
                      <w:r>
                        <w:t xml:space="preserve">Figure </w:t>
                      </w:r>
                      <w:r>
                        <w:fldChar w:fldCharType="begin"/>
                      </w:r>
                      <w:r>
                        <w:instrText xml:space="preserve"> SEQ Figure \* ARABIC </w:instrText>
                      </w:r>
                      <w:r>
                        <w:fldChar w:fldCharType="separate"/>
                      </w:r>
                      <w:r w:rsidR="0080427E">
                        <w:rPr>
                          <w:noProof/>
                        </w:rPr>
                        <w:t>6</w:t>
                      </w:r>
                      <w:r>
                        <w:fldChar w:fldCharType="end"/>
                      </w:r>
                      <w:r>
                        <w:t xml:space="preserve">  Plateauing in a simple TRTA</w:t>
                      </w:r>
                    </w:p>
                  </w:txbxContent>
                </v:textbox>
                <w10:wrap type="square"/>
              </v:shape>
            </w:pict>
          </mc:Fallback>
        </mc:AlternateContent>
      </w:r>
      <w:r>
        <w:rPr>
          <w:noProof/>
        </w:rPr>
        <w:drawing>
          <wp:anchor distT="0" distB="0" distL="114300" distR="114300" simplePos="0" relativeHeight="251659264" behindDoc="0" locked="0" layoutInCell="1" allowOverlap="1" wp14:anchorId="333598A3" wp14:editId="2A2D7B9C">
            <wp:simplePos x="0" y="0"/>
            <wp:positionH relativeFrom="margin">
              <wp:align>right</wp:align>
            </wp:positionH>
            <wp:positionV relativeFrom="paragraph">
              <wp:posOffset>197485</wp:posOffset>
            </wp:positionV>
            <wp:extent cx="1303020" cy="1018540"/>
            <wp:effectExtent l="0" t="0" r="0" b="0"/>
            <wp:wrapSquare wrapText="bothSides"/>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302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038A">
        <w:rPr>
          <w:rFonts w:ascii="Times New Roman" w:hAnsi="Times New Roman" w:cs="Times New Roman"/>
          <w:sz w:val="20"/>
          <w:szCs w:val="20"/>
        </w:rPr>
        <w:t xml:space="preserve">Numerical illustration (plateauing): Even TRTAs consisting of a small number of TRTUs differing only in seeding time can generate plateaus in the sense that the value of the weighted sum of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G</m:t>
        </m:r>
        <m:r>
          <m:rPr>
            <m:sty m:val="p"/>
          </m:rPr>
          <w:rPr>
            <w:rFonts w:ascii="Cambria Math" w:hAnsi="Cambria Math" w:cs="Times New Roman"/>
            <w:sz w:val="20"/>
            <w:szCs w:val="20"/>
          </w:rPr>
          <m:t> ̂,</m:t>
        </m:r>
        <m:r>
          <w:rPr>
            <w:rFonts w:ascii="Cambria Math" w:hAnsi="Cambria Math" w:cs="Times New Roman"/>
            <w:sz w:val="20"/>
            <w:szCs w:val="20"/>
          </w:rPr>
          <m:t>w</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AF038A">
        <w:rPr>
          <w:rFonts w:ascii="Times New Roman" w:hAnsi="Times New Roman" w:cs="Times New Roman"/>
          <w:sz w:val="20"/>
          <w:szCs w:val="20"/>
        </w:rPr>
        <w:t xml:space="preserve"> stays within 95% of the maximum for at least 20 steps, then falling to </w:t>
      </w:r>
      <m:oMath>
        <m:r>
          <m:rPr>
            <m:sty m:val="p"/>
          </m:rPr>
          <w:rPr>
            <w:rFonts w:ascii="Cambria Math" w:hAnsi="Cambria Math" w:cs="Times New Roman"/>
            <w:sz w:val="20"/>
            <w:szCs w:val="20"/>
          </w:rPr>
          <m:t>≈43%</m:t>
        </m:r>
      </m:oMath>
      <w:r w:rsidRPr="00AF038A">
        <w:rPr>
          <w:rFonts w:ascii="Times New Roman" w:hAnsi="Times New Roman" w:cs="Times New Roman"/>
          <w:sz w:val="20"/>
          <w:szCs w:val="20"/>
        </w:rPr>
        <w:t xml:space="preserve"> of the maximum within 13 steps. before partial rebound. An example is based on the </w:t>
      </w:r>
      <w:r>
        <w:rPr>
          <w:rFonts w:ascii="Times New Roman" w:hAnsi="Times New Roman" w:cs="Times New Roman"/>
          <w:sz w:val="20"/>
          <w:szCs w:val="20"/>
        </w:rPr>
        <w:t>TRTU</w:t>
      </w:r>
      <w:r w:rsidRPr="00AC5845">
        <w:rPr>
          <w:rFonts w:ascii="Times New Roman" w:hAnsi="Times New Roman" w:cs="Times New Roman"/>
          <w:sz w:val="20"/>
          <w:szCs w:val="20"/>
        </w:rPr>
        <w:t>s of scenario 3 in lemma</w:t>
      </w:r>
      <w:r>
        <w:rPr>
          <w:rFonts w:ascii="Times New Roman" w:hAnsi="Times New Roman" w:cs="Times New Roman"/>
          <w:sz w:val="20"/>
          <w:szCs w:val="20"/>
        </w:rPr>
        <w:t xml:space="preserve"> 3.1.3</w:t>
      </w:r>
      <w:r w:rsidRPr="00AC5845">
        <w:rPr>
          <w:rFonts w:ascii="Times New Roman" w:hAnsi="Times New Roman" w:cs="Times New Roman"/>
          <w:sz w:val="20"/>
          <w:szCs w:val="20"/>
        </w:rPr>
        <w:t xml:space="preserve">. </w:t>
      </w:r>
      <w:r>
        <w:rPr>
          <w:rFonts w:ascii="Times New Roman" w:hAnsi="Times New Roman" w:cs="Times New Roman"/>
          <w:sz w:val="20"/>
          <w:szCs w:val="20"/>
        </w:rPr>
        <w:t>With</w:t>
      </w:r>
      <w:r w:rsidRPr="00AC5845">
        <w:rPr>
          <w:rFonts w:ascii="Times New Roman" w:hAnsi="Times New Roman" w:cs="Times New Roman"/>
          <w:sz w:val="20"/>
          <w:szCs w:val="20"/>
        </w:rPr>
        <w:t xml:space="preserve"> </w:t>
      </w:r>
      <m:oMath>
        <m:r>
          <w:rPr>
            <w:rFonts w:ascii="Cambria Math" w:hAnsi="Cambria Math" w:cs="Times New Roman"/>
            <w:sz w:val="20"/>
            <w:szCs w:val="20"/>
          </w:rPr>
          <m:t>w</m:t>
        </m:r>
        <m:r>
          <m:rPr>
            <m:sty m:val="p"/>
          </m:rPr>
          <w:rPr>
            <w:rFonts w:ascii="Cambria Math" w:hAnsi="Cambria Math" w:cs="Times New Roman"/>
            <w:sz w:val="20"/>
            <w:szCs w:val="20"/>
          </w:rPr>
          <m:t xml:space="preserve">1≔0.4,  </m:t>
        </m:r>
        <m:r>
          <w:rPr>
            <w:rFonts w:ascii="Cambria Math" w:hAnsi="Cambria Math" w:cs="Times New Roman"/>
            <w:sz w:val="20"/>
            <w:szCs w:val="20"/>
          </w:rPr>
          <m:t>w</m:t>
        </m:r>
        <m:r>
          <m:rPr>
            <m:sty m:val="p"/>
          </m:rPr>
          <w:rPr>
            <w:rFonts w:ascii="Cambria Math" w:hAnsi="Cambria Math" w:cs="Times New Roman"/>
            <w:sz w:val="20"/>
            <w:szCs w:val="20"/>
          </w:rPr>
          <m:t xml:space="preserve">2≔0.29,  </m:t>
        </m:r>
        <m:r>
          <w:rPr>
            <w:rFonts w:ascii="Cambria Math" w:hAnsi="Cambria Math" w:cs="Times New Roman"/>
            <w:sz w:val="20"/>
            <w:szCs w:val="20"/>
          </w:rPr>
          <m:t>w</m:t>
        </m:r>
        <m:r>
          <m:rPr>
            <m:sty m:val="p"/>
          </m:rPr>
          <w:rPr>
            <w:rFonts w:ascii="Cambria Math" w:hAnsi="Cambria Math" w:cs="Times New Roman"/>
            <w:sz w:val="20"/>
            <w:szCs w:val="20"/>
          </w:rPr>
          <m:t>3≔0.31,  Δ1≔0, Δ2=10, Δ3=20</m:t>
        </m:r>
      </m:oMath>
      <w:r w:rsidRPr="00AC5845">
        <w:rPr>
          <w:rFonts w:ascii="Times New Roman" w:hAnsi="Times New Roman" w:cs="Times New Roman"/>
          <w:sz w:val="20"/>
          <w:szCs w:val="20"/>
        </w:rPr>
        <w:t xml:space="preserve"> results in a curve 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acc>
              <m:accPr>
                <m:ctrlPr>
                  <w:rPr>
                    <w:rFonts w:ascii="Cambria Math" w:hAnsi="Cambria Math" w:cs="Times New Roman"/>
                    <w:sz w:val="20"/>
                    <w:szCs w:val="20"/>
                  </w:rPr>
                </m:ctrlPr>
              </m:accPr>
              <m:e>
                <m:r>
                  <w:rPr>
                    <w:rFonts w:ascii="Cambria Math" w:hAnsi="Cambria Math" w:cs="Times New Roman"/>
                    <w:sz w:val="20"/>
                    <w:szCs w:val="20"/>
                  </w:rPr>
                  <m:t>G</m:t>
                </m:r>
              </m:e>
            </m:acc>
            <m:r>
              <m:rPr>
                <m:sty m:val="p"/>
              </m:rPr>
              <w:rPr>
                <w:rFonts w:ascii="Cambria Math" w:hAnsi="Cambria Math" w:cs="Times New Roman"/>
                <w:sz w:val="20"/>
                <w:szCs w:val="20"/>
              </w:rPr>
              <m:t>,</m:t>
            </m:r>
            <m:r>
              <w:rPr>
                <w:rFonts w:ascii="Cambria Math" w:hAnsi="Cambria Math" w:cs="Times New Roman"/>
                <w:sz w:val="20"/>
                <w:szCs w:val="20"/>
              </w:rPr>
              <m:t>w</m:t>
            </m:r>
          </m:sub>
        </m:sSub>
        <m:r>
          <m:rPr>
            <m:sty m:val="p"/>
          </m:rPr>
          <w:rPr>
            <w:rFonts w:ascii="Cambria Math" w:hAnsi="Cambria Math" w:cs="Times New Roman"/>
            <w:sz w:val="20"/>
            <w:szCs w:val="20"/>
          </w:rPr>
          <m:t xml:space="preserve"> (</m:t>
        </m:r>
        <m:r>
          <w:rPr>
            <w:rFonts w:ascii="Cambria Math" w:hAnsi="Cambria Math" w:cs="Times New Roman"/>
            <w:sz w:val="20"/>
            <w:szCs w:val="20"/>
          </w:rPr>
          <m:t>t</m:t>
        </m:r>
        <m:r>
          <m:rPr>
            <m:sty m:val="p"/>
          </m:rPr>
          <w:rPr>
            <w:rFonts w:ascii="Cambria Math" w:hAnsi="Cambria Math" w:cs="Times New Roman"/>
            <w:sz w:val="20"/>
            <w:szCs w:val="20"/>
          </w:rPr>
          <m:t>)</m:t>
        </m:r>
      </m:oMath>
      <w:r w:rsidRPr="00AC5845">
        <w:rPr>
          <w:rFonts w:ascii="Times New Roman" w:hAnsi="Times New Roman" w:cs="Times New Roman"/>
          <w:sz w:val="20"/>
          <w:szCs w:val="20"/>
        </w:rPr>
        <w:t xml:space="preserve"> stays within </w:t>
      </w:r>
      <m:oMath>
        <m:r>
          <m:rPr>
            <m:sty m:val="p"/>
          </m:rPr>
          <w:rPr>
            <w:rFonts w:ascii="Cambria Math" w:hAnsi="Cambria Math" w:cs="Times New Roman"/>
            <w:sz w:val="20"/>
            <w:szCs w:val="20"/>
          </w:rPr>
          <m:t xml:space="preserve">95% </m:t>
        </m:r>
      </m:oMath>
      <w:r w:rsidRPr="00AC5845">
        <w:rPr>
          <w:rFonts w:ascii="Times New Roman" w:hAnsi="Times New Roman" w:cs="Times New Roman"/>
          <w:sz w:val="20"/>
          <w:szCs w:val="20"/>
        </w:rPr>
        <w:t xml:space="preserve">of the maximum for </w:t>
      </w:r>
      <m:oMath>
        <m:r>
          <m:rPr>
            <m:sty m:val="p"/>
          </m:rPr>
          <w:rPr>
            <w:rFonts w:ascii="Cambria Math" w:hAnsi="Cambria Math" w:cs="Times New Roman"/>
            <w:sz w:val="20"/>
            <w:szCs w:val="20"/>
          </w:rPr>
          <m:t>20.9&gt;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oMath>
      <w:r w:rsidRPr="00AC5845">
        <w:rPr>
          <w:rFonts w:ascii="Times New Roman" w:hAnsi="Times New Roman" w:cs="Times New Roman"/>
          <w:sz w:val="20"/>
          <w:szCs w:val="20"/>
        </w:rPr>
        <w:t xml:space="preserve"> steps, then falls from 95% to </w:t>
      </w:r>
      <m:oMath>
        <m:r>
          <m:rPr>
            <m:sty m:val="p"/>
          </m:rPr>
          <w:rPr>
            <w:rFonts w:ascii="Cambria Math" w:hAnsi="Cambria Math" w:cs="Times New Roman"/>
            <w:sz w:val="20"/>
            <w:szCs w:val="20"/>
          </w:rPr>
          <m:t xml:space="preserve">~46% </m:t>
        </m:r>
      </m:oMath>
      <w:r w:rsidRPr="00AC5845">
        <w:rPr>
          <w:rFonts w:ascii="Times New Roman" w:hAnsi="Times New Roman" w:cs="Times New Roman"/>
          <w:sz w:val="20"/>
          <w:szCs w:val="20"/>
        </w:rPr>
        <w:t>of the maximum within 1</w:t>
      </w:r>
      <w:r>
        <w:rPr>
          <w:rFonts w:ascii="Times New Roman" w:hAnsi="Times New Roman" w:cs="Times New Roman"/>
          <w:sz w:val="20"/>
          <w:szCs w:val="20"/>
        </w:rPr>
        <w:t>4</w:t>
      </w:r>
      <w:r w:rsidRPr="00AC5845">
        <w:rPr>
          <w:rFonts w:ascii="Times New Roman" w:hAnsi="Times New Roman" w:cs="Times New Roman"/>
          <w:sz w:val="20"/>
          <w:szCs w:val="20"/>
        </w:rPr>
        <w:t xml:space="preserve"> steps</w:t>
      </w:r>
      <w:r>
        <w:rPr>
          <w:rFonts w:ascii="Times New Roman" w:hAnsi="Times New Roman" w:cs="Times New Roman"/>
          <w:sz w:val="20"/>
          <w:szCs w:val="20"/>
        </w:rPr>
        <w:t xml:space="preserve">, reaches another local maximum of </w:t>
      </w:r>
      <m:oMath>
        <m:r>
          <m:rPr>
            <m:sty m:val="p"/>
          </m:rPr>
          <w:rPr>
            <w:rFonts w:ascii="Cambria Math" w:hAnsi="Cambria Math" w:cs="Times New Roman"/>
            <w:sz w:val="20"/>
            <w:szCs w:val="20"/>
          </w:rPr>
          <m:t>~64%</m:t>
        </m:r>
      </m:oMath>
      <w:r>
        <w:rPr>
          <w:rFonts w:ascii="Times New Roman" w:hAnsi="Times New Roman" w:cs="Times New Roman"/>
          <w:sz w:val="20"/>
          <w:szCs w:val="20"/>
        </w:rPr>
        <w:t xml:space="preserve"> after another 18 steps, and will remain within </w:t>
      </w:r>
      <m:oMath>
        <m:r>
          <m:rPr>
            <m:sty m:val="p"/>
          </m:rPr>
          <w:rPr>
            <w:rFonts w:ascii="Cambria Math" w:hAnsi="Cambria Math" w:cs="Times New Roman"/>
            <w:sz w:val="20"/>
            <w:szCs w:val="20"/>
          </w:rPr>
          <m:t>≈59.7± 2.5%</m:t>
        </m:r>
      </m:oMath>
      <w:r>
        <w:rPr>
          <w:rFonts w:ascii="Times New Roman" w:hAnsi="Times New Roman" w:cs="Times New Roman"/>
          <w:sz w:val="20"/>
          <w:szCs w:val="20"/>
        </w:rPr>
        <w:t xml:space="preserve"> of the global maximum after another 28 steps [6].</w:t>
      </w:r>
    </w:p>
    <w:p w14:paraId="69AB2B12" w14:textId="40A95CDB" w:rsidR="000B48DB" w:rsidRPr="00AC5845" w:rsidRDefault="006426C6" w:rsidP="000B48DB">
      <w:pPr>
        <w:jc w:val="both"/>
        <w:rPr>
          <w:rFonts w:ascii="Times New Roman" w:hAnsi="Times New Roman" w:cs="Times New Roman"/>
          <w:sz w:val="20"/>
          <w:szCs w:val="20"/>
        </w:rPr>
      </w:pPr>
      <w:r>
        <w:rPr>
          <w:rFonts w:ascii="Times New Roman" w:hAnsi="Times New Roman" w:cs="Times New Roman"/>
          <w:sz w:val="20"/>
          <w:szCs w:val="20"/>
        </w:rPr>
        <w:t>The example illustrates tha</w:t>
      </w:r>
      <w:r w:rsidR="00232E68">
        <w:rPr>
          <w:rFonts w:ascii="Times New Roman" w:hAnsi="Times New Roman" w:cs="Times New Roman"/>
          <w:sz w:val="20"/>
          <w:szCs w:val="20"/>
        </w:rPr>
        <w:t>t p</w:t>
      </w:r>
      <w:r w:rsidR="007E1DAE" w:rsidRPr="007E1DAE">
        <w:rPr>
          <w:rFonts w:ascii="Times New Roman" w:hAnsi="Times New Roman" w:cs="Times New Roman"/>
          <w:sz w:val="20"/>
          <w:szCs w:val="20"/>
        </w:rPr>
        <w:t>rescribed asynchronous introductions, together with constant subsequent within-unit parameters, can produce the stated aggregate patterns</w:t>
      </w:r>
      <w:r w:rsidR="00232E68">
        <w:rPr>
          <w:rFonts w:ascii="Times New Roman" w:hAnsi="Times New Roman" w:cs="Times New Roman"/>
          <w:sz w:val="20"/>
          <w:szCs w:val="20"/>
        </w:rPr>
        <w:t xml:space="preserve"> without </w:t>
      </w:r>
      <w:r w:rsidR="00060306">
        <w:rPr>
          <w:rFonts w:ascii="Times New Roman" w:hAnsi="Times New Roman" w:cs="Times New Roman"/>
          <w:sz w:val="20"/>
          <w:szCs w:val="20"/>
        </w:rPr>
        <w:t>change of environmental constraints over time</w:t>
      </w:r>
      <w:r w:rsidR="000B48DB" w:rsidRPr="00AC5845">
        <w:rPr>
          <w:rFonts w:ascii="Times New Roman" w:hAnsi="Times New Roman" w:cs="Times New Roman"/>
          <w:sz w:val="20"/>
          <w:szCs w:val="20"/>
        </w:rPr>
        <w:t xml:space="preserve">. Adding more </w:t>
      </w:r>
      <w:r w:rsidR="000B48DB">
        <w:rPr>
          <w:rFonts w:ascii="Times New Roman" w:hAnsi="Times New Roman" w:cs="Times New Roman"/>
          <w:sz w:val="20"/>
          <w:szCs w:val="20"/>
        </w:rPr>
        <w:t>TRTU</w:t>
      </w:r>
      <w:r w:rsidR="000B48DB" w:rsidRPr="00AC5845">
        <w:rPr>
          <w:rFonts w:ascii="Times New Roman" w:hAnsi="Times New Roman" w:cs="Times New Roman"/>
          <w:sz w:val="20"/>
          <w:szCs w:val="20"/>
        </w:rPr>
        <w:t>s would allow smoothing and lengthening the top further. Also, aggregated values like 7-step sums can average out fluctuations in the single-step dynamics.</w:t>
      </w:r>
    </w:p>
    <w:p w14:paraId="66A041A1" w14:textId="77777777" w:rsidR="000B48DB" w:rsidRPr="00C21998" w:rsidRDefault="000B48DB" w:rsidP="00735B4A">
      <w:pPr>
        <w:pStyle w:val="Heading3"/>
        <w:rPr>
          <w:vanish/>
          <w:specVanish/>
        </w:rPr>
      </w:pPr>
      <w:r>
        <w:t>3.2.2</w:t>
      </w:r>
      <w:r>
        <w:tab/>
        <w:t>Corollary (</w:t>
      </w:r>
      <w:r w:rsidRPr="00C21998">
        <w:t>competitive exclusion</w:t>
      </w:r>
      <w:r w:rsidRPr="00CD1E31">
        <w:t>)</w:t>
      </w:r>
    </w:p>
    <w:p w14:paraId="36F3DD15" w14:textId="77777777" w:rsidR="00A47416" w:rsidRDefault="000B48DB" w:rsidP="000B48DB">
      <w:pPr>
        <w:ind w:left="1440"/>
        <w:jc w:val="right"/>
        <w:rPr>
          <w:rFonts w:ascii="Times New Roman" w:hAnsi="Times New Roman" w:cs="Times New Roman"/>
          <w:sz w:val="20"/>
          <w:szCs w:val="20"/>
        </w:rPr>
      </w:pPr>
      <w:r>
        <w:t xml:space="preserve">: </w:t>
      </w:r>
      <w:r>
        <w:rPr>
          <w:rFonts w:ascii="Times New Roman" w:hAnsi="Times New Roman" w:cs="Times New Roman"/>
          <w:sz w:val="20"/>
          <w:szCs w:val="20"/>
        </w:rPr>
        <w:t>We consider the class of</w:t>
      </w:r>
      <w:r w:rsidRPr="00DC4D7B">
        <w:rPr>
          <w:rFonts w:ascii="Times New Roman" w:hAnsi="Times New Roman" w:cs="Times New Roman"/>
          <w:sz w:val="20"/>
          <w:szCs w:val="20"/>
        </w:rPr>
        <w:t xml:space="preserve"> </w:t>
      </w:r>
      <w:r>
        <w:rPr>
          <w:rFonts w:ascii="Times New Roman" w:hAnsi="Times New Roman" w:cs="Times New Roman"/>
          <w:sz w:val="20"/>
          <w:szCs w:val="20"/>
        </w:rPr>
        <w:t xml:space="preserve">all </w:t>
      </w:r>
      <w:r w:rsidRPr="00DC4D7B">
        <w:rPr>
          <w:rFonts w:ascii="Times New Roman" w:hAnsi="Times New Roman" w:cs="Times New Roman"/>
          <w:sz w:val="20"/>
          <w:szCs w:val="20"/>
        </w:rPr>
        <w:t>finite two-strain TRTA</w:t>
      </w:r>
      <w:r>
        <w:rPr>
          <w:rFonts w:ascii="Times New Roman" w:hAnsi="Times New Roman" w:cs="Times New Roman"/>
          <w:sz w:val="20"/>
          <w:szCs w:val="20"/>
        </w:rPr>
        <w:t xml:space="preserve">s based on a TRTU-set </w:t>
      </w:r>
      <m:oMath>
        <m:r>
          <m:rPr>
            <m:sty m:val="p"/>
          </m:rPr>
          <w:rPr>
            <w:rFonts w:ascii="Cambria Math" w:hAnsi="Cambria Math" w:cs="Times New Roman"/>
            <w:sz w:val="20"/>
            <w:szCs w:val="20"/>
            <w:vertAlign w:val="subscript"/>
          </w:rPr>
          <m:t>Ĝ</m:t>
        </m:r>
      </m:oMath>
      <w:r>
        <w:rPr>
          <w:rFonts w:ascii="Times New Roman" w:hAnsi="Times New Roman" w:cs="Times New Roman"/>
          <w:sz w:val="20"/>
          <w:szCs w:val="20"/>
        </w:rPr>
        <w:t xml:space="preserve"> such that</w:t>
      </w:r>
      <w:r w:rsidRPr="00DC4D7B">
        <w:rPr>
          <w:rFonts w:ascii="Times New Roman" w:hAnsi="Times New Roman" w:cs="Times New Roman"/>
          <w:sz w:val="20"/>
          <w:szCs w:val="20"/>
        </w:rPr>
        <w:t xml:space="preserve"> both strains are seeded at finite indices</w:t>
      </w:r>
      <w:r>
        <w:rPr>
          <w:rFonts w:ascii="Times New Roman" w:hAnsi="Times New Roman" w:cs="Times New Roman"/>
          <w:sz w:val="20"/>
          <w:szCs w:val="20"/>
        </w:rPr>
        <w:t xml:space="preserve"> in all </w:t>
      </w:r>
      <m:oMath>
        <m:r>
          <m:rPr>
            <m:sty m:val="p"/>
          </m:rPr>
          <w:rPr>
            <w:rFonts w:ascii="Cambria Math" w:hAnsi="Cambria Math" w:cs="Times New Roman"/>
            <w:sz w:val="20"/>
            <w:szCs w:val="20"/>
            <w:vertAlign w:val="subscript"/>
          </w:rPr>
          <m:t>G</m:t>
        </m:r>
        <m:r>
          <m:rPr>
            <m:sty m:val="p"/>
          </m:rPr>
          <w:rPr>
            <w:rFonts w:ascii="Cambria Math" w:hAnsi="Cambria Math" w:cs="Cambria Math"/>
            <w:sz w:val="20"/>
            <w:szCs w:val="20"/>
            <w:vertAlign w:val="subscript"/>
          </w:rPr>
          <m:t>∈</m:t>
        </m:r>
        <m:r>
          <m:rPr>
            <m:sty m:val="p"/>
          </m:rPr>
          <w:rPr>
            <w:rFonts w:ascii="Cambria Math" w:hAnsi="Cambria Math" w:cs="Times New Roman"/>
            <w:sz w:val="20"/>
            <w:szCs w:val="20"/>
            <w:vertAlign w:val="subscript"/>
          </w:rPr>
          <m:t>Ĝ</m:t>
        </m:r>
      </m:oMath>
      <w:r w:rsidRPr="00DC4D7B">
        <w:rPr>
          <w:rFonts w:ascii="Times New Roman" w:hAnsi="Times New Roman" w:cs="Times New Roman"/>
          <w:sz w:val="20"/>
          <w:szCs w:val="20"/>
        </w:rPr>
        <w:t>,</w:t>
      </w:r>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ctrlPr>
              <w:rPr>
                <w:rFonts w:ascii="Cambria Math" w:hAnsi="Cambria Math" w:cs="Times New Roman"/>
                <w:i/>
                <w:sz w:val="20"/>
                <w:szCs w:val="20"/>
                <w:vertAlign w:val="subscript"/>
              </w:rPr>
            </m:ctrlPr>
          </m:e>
          <m:sub>
            <m:r>
              <m:rPr>
                <m:sty m:val="p"/>
              </m:rPr>
              <w:rPr>
                <w:rFonts w:ascii="Cambria Math" w:hAnsi="Cambria Math" w:cs="Times New Roman"/>
                <w:sz w:val="20"/>
                <w:szCs w:val="20"/>
                <w:vertAlign w:val="subscript"/>
              </w:rPr>
              <m:t>I</m:t>
            </m:r>
          </m:sub>
        </m:sSub>
        <m:r>
          <m:rPr>
            <m:sty m:val="p"/>
          </m:rPr>
          <w:rPr>
            <w:rFonts w:ascii="Cambria Math" w:hAnsi="Cambria Math" w:cs="Times New Roman"/>
            <w:sz w:val="20"/>
            <w:szCs w:val="20"/>
          </w:rPr>
          <m:t xml:space="preserve"> </m:t>
        </m:r>
        <m:r>
          <m:rPr>
            <m:nor/>
          </m:rPr>
          <w:rPr>
            <w:rFonts w:ascii="Cambria Math" w:hAnsi="Cambria Math" w:cs="Times New Roman"/>
            <w:sz w:val="20"/>
            <w:szCs w:val="20"/>
          </w:rPr>
          <m:t>&gt;</m:t>
        </m:r>
        <m:r>
          <m:rPr>
            <m:sty m:val="p"/>
          </m:rPr>
          <w:rPr>
            <w:rFonts w:ascii="Cambria Math" w:hAnsi="Cambria Math" w:cs="Times New Roman"/>
            <w:sz w:val="20"/>
            <w:szCs w:val="20"/>
          </w:rPr>
          <m:t xml:space="preserve"> 1</m:t>
        </m:r>
      </m:oMath>
      <w:r>
        <w:rPr>
          <w:rFonts w:ascii="Times New Roman" w:hAnsi="Times New Roman" w:cs="Times New Roman"/>
          <w:sz w:val="20"/>
          <w:szCs w:val="20"/>
        </w:rPr>
        <w:t xml:space="preserve"> and </w:t>
      </w:r>
      <m:oMath>
        <m:r>
          <m:rPr>
            <m:sty m:val="p"/>
          </m:rPr>
          <w:rPr>
            <w:rFonts w:ascii="Cambria Math" w:hAnsi="Cambria Math" w:cs="Times New Roman"/>
            <w:sz w:val="20"/>
            <w:szCs w:val="20"/>
          </w:rPr>
          <m:t xml:space="preserve">0 </m:t>
        </m:r>
        <m:r>
          <m:rPr>
            <m:nor/>
          </m:rPr>
          <w:rPr>
            <w:rFonts w:ascii="Cambria Math" w:hAnsi="Cambria Math" w:cs="Times New Roman"/>
            <w:sz w:val="20"/>
            <w:szCs w:val="20"/>
          </w:rPr>
          <m:t>&lt;</m:t>
        </m:r>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sty m:val="p"/>
              </m:rPr>
              <w:rPr>
                <w:rFonts w:ascii="Cambria Math" w:hAnsi="Cambria Math" w:cs="Times New Roman"/>
                <w:sz w:val="20"/>
                <w:szCs w:val="20"/>
              </w:rPr>
              <m:t>τ</m:t>
            </m:r>
          </m:e>
          <m:sub>
            <m:r>
              <m:rPr>
                <m:sty m:val="p"/>
              </m:rPr>
              <w:rPr>
                <w:rFonts w:ascii="Cambria Math" w:hAnsi="Cambria Math" w:cs="Times New Roman"/>
                <w:sz w:val="20"/>
                <w:szCs w:val="20"/>
                <w:vertAlign w:val="subscript"/>
              </w:rPr>
              <m:t>X</m:t>
            </m:r>
          </m:sub>
        </m:sSub>
        <m:r>
          <m:rPr>
            <m:sty m:val="p"/>
          </m:rPr>
          <w:rPr>
            <w:rFonts w:ascii="Cambria Math" w:hAnsi="Cambria Math" w:cs="Times New Roman"/>
            <w:sz w:val="20"/>
            <w:szCs w:val="20"/>
          </w:rPr>
          <m:t xml:space="preserve"> </m:t>
        </m:r>
        <m:r>
          <m:rPr>
            <m:nor/>
          </m:rPr>
          <w:rPr>
            <w:rFonts w:ascii="Cambria Math" w:hAnsi="Cambria Math" w:cs="Times New Roman"/>
            <w:sz w:val="20"/>
            <w:szCs w:val="20"/>
          </w:rPr>
          <m:t>&lt;</m:t>
        </m:r>
        <m:r>
          <m:rPr>
            <m:sty m:val="p"/>
          </m:rPr>
          <w:rPr>
            <w:rFonts w:ascii="Cambria Math" w:hAnsi="Cambria Math" w:cs="Times New Roman"/>
            <w:sz w:val="20"/>
            <w:szCs w:val="20"/>
          </w:rPr>
          <m:t xml:space="preserve"> </m:t>
        </m:r>
        <m:sSub>
          <m:sSubPr>
            <m:ctrlPr>
              <w:rPr>
                <w:rFonts w:ascii="Cambria Math" w:hAnsi="Cambria Math" w:cs="Times New Roman"/>
                <w:sz w:val="20"/>
                <w:szCs w:val="20"/>
                <w:vertAlign w:val="subscript"/>
              </w:rPr>
            </m:ctrlPr>
          </m:sSubPr>
          <m:e>
            <m:r>
              <m:rPr>
                <m:sty m:val="p"/>
              </m:rPr>
              <w:rPr>
                <w:rFonts w:ascii="Cambria Math" w:hAnsi="Cambria Math" w:cs="Times New Roman"/>
                <w:sz w:val="20"/>
                <w:szCs w:val="20"/>
              </w:rPr>
              <m:t>τ</m:t>
            </m:r>
            <m:ctrlPr>
              <w:rPr>
                <w:rFonts w:ascii="Cambria Math" w:hAnsi="Cambria Math" w:cs="Times New Roman"/>
                <w:sz w:val="20"/>
                <w:szCs w:val="20"/>
              </w:rPr>
            </m:ctrlPr>
          </m:e>
          <m:sub>
            <m:r>
              <m:rPr>
                <m:sty m:val="p"/>
              </m:rPr>
              <w:rPr>
                <w:rFonts w:ascii="Cambria Math" w:hAnsi="Cambria Math" w:cs="Times New Roman"/>
                <w:sz w:val="20"/>
                <w:szCs w:val="20"/>
                <w:vertAlign w:val="subscript"/>
              </w:rPr>
              <m:t>Y</m:t>
            </m:r>
          </m:sub>
        </m:sSub>
        <m:r>
          <m:rPr>
            <m:sty m:val="p"/>
          </m:rPr>
          <w:rPr>
            <w:rFonts w:ascii="Cambria Math" w:hAnsi="Cambria Math" w:cs="Times New Roman"/>
            <w:sz w:val="20"/>
            <w:szCs w:val="20"/>
          </w:rPr>
          <m:t xml:space="preserve"> </m:t>
        </m:r>
        <m:r>
          <m:rPr>
            <m:nor/>
          </m:rPr>
          <w:rPr>
            <w:rFonts w:ascii="Cambria Math" w:hAnsi="Cambria Math" w:cs="Times New Roman"/>
            <w:sz w:val="20"/>
            <w:szCs w:val="20"/>
          </w:rPr>
          <m:t>≤</m:t>
        </m:r>
        <m:r>
          <m:rPr>
            <m:sty m:val="p"/>
          </m:rPr>
          <w:rPr>
            <w:rFonts w:ascii="Cambria Math" w:hAnsi="Cambria Math" w:cs="Times New Roman"/>
            <w:sz w:val="20"/>
            <w:szCs w:val="20"/>
          </w:rPr>
          <m:t xml:space="preserve"> 1</m:t>
        </m:r>
      </m:oMath>
      <w:r>
        <w:rPr>
          <w:rFonts w:ascii="Times New Roman" w:hAnsi="Times New Roman" w:cs="Times New Roman"/>
          <w:sz w:val="20"/>
          <w:szCs w:val="20"/>
        </w:rPr>
        <w:t xml:space="preserve"> and strain </w:t>
      </w:r>
      <m:oMath>
        <m:r>
          <w:rPr>
            <w:rFonts w:ascii="Cambria Math" w:hAnsi="Cambria Math" w:cs="Times New Roman"/>
            <w:sz w:val="20"/>
            <w:szCs w:val="20"/>
          </w:rPr>
          <m:t>X</m:t>
        </m:r>
      </m:oMath>
      <w:r>
        <w:rPr>
          <w:rFonts w:ascii="Times New Roman" w:hAnsi="Times New Roman" w:cs="Times New Roman"/>
          <w:iCs/>
          <w:sz w:val="20"/>
          <w:szCs w:val="20"/>
        </w:rPr>
        <w:t xml:space="preserve"> is endemic in at least one </w:t>
      </w:r>
      <m:oMath>
        <m:r>
          <m:rPr>
            <m:sty m:val="p"/>
          </m:rPr>
          <w:rPr>
            <w:rFonts w:ascii="Cambria Math" w:hAnsi="Cambria Math" w:cs="Times New Roman"/>
            <w:sz w:val="20"/>
            <w:szCs w:val="20"/>
            <w:vertAlign w:val="subscript"/>
          </w:rPr>
          <m:t>G</m:t>
        </m:r>
        <m:r>
          <m:rPr>
            <m:sty m:val="p"/>
          </m:rPr>
          <w:rPr>
            <w:rFonts w:ascii="Cambria Math" w:hAnsi="Cambria Math" w:cs="Cambria Math"/>
            <w:sz w:val="20"/>
            <w:szCs w:val="20"/>
            <w:vertAlign w:val="subscript"/>
          </w:rPr>
          <m:t>∈</m:t>
        </m:r>
        <m:r>
          <m:rPr>
            <m:sty m:val="p"/>
          </m:rPr>
          <w:rPr>
            <w:rFonts w:ascii="Cambria Math" w:hAnsi="Cambria Math" w:cs="Times New Roman"/>
            <w:sz w:val="20"/>
            <w:szCs w:val="20"/>
            <w:vertAlign w:val="subscript"/>
          </w:rPr>
          <m:t>Ĝ</m:t>
        </m:r>
      </m:oMath>
      <w:r>
        <w:rPr>
          <w:rFonts w:ascii="Times New Roman" w:hAnsi="Times New Roman" w:cs="Times New Roman"/>
          <w:sz w:val="20"/>
          <w:szCs w:val="20"/>
          <w:vertAlign w:val="subscript"/>
        </w:rPr>
        <w:t>.</w:t>
      </w:r>
      <w:r>
        <w:rPr>
          <w:rFonts w:ascii="Times New Roman" w:hAnsi="Times New Roman" w:cs="Times New Roman"/>
          <w:iCs/>
          <w:sz w:val="20"/>
          <w:szCs w:val="20"/>
        </w:rPr>
        <w:t xml:space="preserve"> </w:t>
      </w:r>
      <w:r>
        <w:rPr>
          <w:rFonts w:ascii="Times New Roman" w:hAnsi="Times New Roman" w:cs="Times New Roman"/>
          <w:sz w:val="20"/>
          <w:szCs w:val="20"/>
        </w:rPr>
        <w:t xml:space="preserve">Then </w:t>
      </w:r>
    </w:p>
    <w:p w14:paraId="5CC26930" w14:textId="77777777" w:rsidR="00A47416" w:rsidRDefault="000B48DB" w:rsidP="00A47416">
      <w:pPr>
        <w:rPr>
          <w:rFonts w:ascii="Times New Roman" w:hAnsi="Times New Roman" w:cs="Times New Roman"/>
          <w:sz w:val="20"/>
          <w:szCs w:val="20"/>
        </w:rPr>
      </w:pPr>
      <w:r>
        <w:rPr>
          <w:rFonts w:ascii="Times New Roman" w:hAnsi="Times New Roman" w:cs="Times New Roman"/>
          <w:sz w:val="20"/>
          <w:szCs w:val="20"/>
        </w:rPr>
        <w:t xml:space="preserve">(a): </w:t>
      </w:r>
      <w:r w:rsidRPr="00DC4D7B">
        <w:rPr>
          <w:rFonts w:ascii="Times New Roman" w:hAnsi="Times New Roman" w:cs="Times New Roman"/>
          <w:sz w:val="20"/>
          <w:szCs w:val="20"/>
        </w:rPr>
        <w:t>Strain X is asymptotically</w:t>
      </w:r>
      <w:r>
        <w:rPr>
          <w:rFonts w:ascii="Times New Roman" w:hAnsi="Times New Roman" w:cs="Times New Roman"/>
          <w:sz w:val="20"/>
          <w:szCs w:val="20"/>
        </w:rPr>
        <w:t xml:space="preserve"> eliminated</w:t>
      </w:r>
      <w:r w:rsidR="00A47416">
        <w:rPr>
          <w:rFonts w:ascii="Times New Roman" w:hAnsi="Times New Roman" w:cs="Times New Roman"/>
          <w:sz w:val="20"/>
          <w:szCs w:val="20"/>
        </w:rPr>
        <w:t>:</w:t>
      </w:r>
    </w:p>
    <w:p w14:paraId="1F1C5A9B" w14:textId="77777777" w:rsidR="00A47416" w:rsidRDefault="000B48DB" w:rsidP="00A47416">
      <w:pPr>
        <w:jc w:val="center"/>
        <w:rPr>
          <w:rFonts w:ascii="Times New Roman" w:hAnsi="Times New Roman" w:cs="Times New Roman"/>
          <w:sz w:val="20"/>
          <w:szCs w:val="20"/>
        </w:rPr>
      </w:pPr>
      <w:r w:rsidRPr="00DC4D7B">
        <w:rPr>
          <w:rFonts w:ascii="Times New Roman" w:hAnsi="Times New Roman" w:cs="Times New Roman"/>
          <w:sz w:val="20"/>
          <w:szCs w:val="20"/>
        </w:rPr>
        <w:t xml:space="preserve"> </w:t>
      </w:r>
      <m:oMath>
        <m:func>
          <m:funcPr>
            <m:ctrlPr>
              <w:rPr>
                <w:rFonts w:ascii="Cambria Math" w:hAnsi="Cambria Math" w:cs="Times New Roman"/>
                <w:i/>
                <w:sz w:val="20"/>
                <w:szCs w:val="20"/>
              </w:rPr>
            </m:ctrlPr>
          </m:funcPr>
          <m:fName>
            <m:limLow>
              <m:limLowPr>
                <m:ctrlPr>
                  <w:rPr>
                    <w:rFonts w:ascii="Cambria Math" w:hAnsi="Cambria Math" w:cs="Times New Roman"/>
                    <w:i/>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t→∞</m:t>
                </m:r>
              </m:lim>
            </m:limLow>
          </m:fName>
          <m:e>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vertAlign w:val="subscript"/>
                  </w:rPr>
                  <m:t>I,X,Ĝ,w</m:t>
                </m:r>
              </m:sub>
            </m:sSub>
            <m:r>
              <m:rPr>
                <m:sty m:val="p"/>
              </m:rPr>
              <w:rPr>
                <w:rFonts w:ascii="Cambria Math" w:hAnsi="Cambria Math" w:cs="Times New Roman"/>
                <w:sz w:val="20"/>
                <w:szCs w:val="20"/>
              </w:rPr>
              <m:t>(t)</m:t>
            </m:r>
          </m:e>
        </m:func>
        <m:r>
          <w:rPr>
            <w:rFonts w:ascii="Cambria Math" w:hAnsi="Cambria Math" w:cs="Times New Roman"/>
            <w:sz w:val="20"/>
            <w:szCs w:val="20"/>
          </w:rPr>
          <m:t>=</m:t>
        </m:r>
        <m:func>
          <m:funcPr>
            <m:ctrlPr>
              <w:rPr>
                <w:rFonts w:ascii="Cambria Math" w:hAnsi="Cambria Math" w:cs="Times New Roman"/>
                <w:i/>
                <w:sz w:val="20"/>
                <w:szCs w:val="20"/>
              </w:rPr>
            </m:ctrlPr>
          </m:funcPr>
          <m:fName>
            <m:limLow>
              <m:limLowPr>
                <m:ctrlPr>
                  <w:rPr>
                    <w:rFonts w:ascii="Cambria Math" w:hAnsi="Cambria Math" w:cs="Times New Roman"/>
                    <w:i/>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t→∞</m:t>
                </m:r>
              </m:lim>
            </m:limLow>
          </m:fName>
          <m:e>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vertAlign w:val="subscript"/>
                  </w:rPr>
                  <m:t>N,X,Ĝ,w</m:t>
                </m:r>
              </m:sub>
            </m:sSub>
            <m:r>
              <m:rPr>
                <m:sty m:val="p"/>
              </m:rPr>
              <w:rPr>
                <w:rFonts w:ascii="Cambria Math" w:hAnsi="Cambria Math" w:cs="Times New Roman"/>
                <w:sz w:val="20"/>
                <w:szCs w:val="20"/>
              </w:rPr>
              <m:t>(t)</m:t>
            </m:r>
          </m:e>
        </m:func>
        <m:r>
          <w:rPr>
            <w:rFonts w:ascii="Cambria Math" w:hAnsi="Cambria Math" w:cs="Times New Roman"/>
            <w:sz w:val="20"/>
            <w:szCs w:val="20"/>
          </w:rPr>
          <m:t>=0</m:t>
        </m:r>
      </m:oMath>
      <w:r>
        <w:rPr>
          <w:rFonts w:ascii="Times New Roman" w:hAnsi="Times New Roman" w:cs="Times New Roman"/>
          <w:sz w:val="20"/>
          <w:szCs w:val="20"/>
        </w:rPr>
        <w:t xml:space="preserve">. </w:t>
      </w:r>
    </w:p>
    <w:p w14:paraId="3575E54D" w14:textId="0F8C8050" w:rsidR="00705266" w:rsidRDefault="000B48DB" w:rsidP="00576195">
      <w:pPr>
        <w:rPr>
          <w:rFonts w:ascii="Times New Roman" w:hAnsi="Times New Roman" w:cs="Times New Roman"/>
          <w:sz w:val="20"/>
          <w:szCs w:val="20"/>
        </w:rPr>
      </w:pPr>
      <w:r w:rsidRPr="00DC4D7B">
        <w:rPr>
          <w:rFonts w:ascii="Times New Roman" w:hAnsi="Times New Roman" w:cs="Times New Roman"/>
          <w:sz w:val="20"/>
          <w:szCs w:val="20"/>
        </w:rPr>
        <w:t xml:space="preserve">In addition, every replacement time and every small- or large-peak behavior established for a single TRTU in Corollary 3.1.6 remains attainable at aggregate level. In particular, for every f </w:t>
      </w:r>
      <w:r w:rsidRPr="00DC4D7B">
        <w:rPr>
          <w:rFonts w:ascii="Cambria Math" w:hAnsi="Cambria Math" w:cs="Cambria Math"/>
          <w:sz w:val="20"/>
          <w:szCs w:val="20"/>
        </w:rPr>
        <w:t>∈</w:t>
      </w:r>
      <w:r w:rsidRPr="00DC4D7B">
        <w:rPr>
          <w:rFonts w:ascii="Times New Roman" w:hAnsi="Times New Roman" w:cs="Times New Roman"/>
          <w:sz w:val="20"/>
          <w:szCs w:val="20"/>
        </w:rPr>
        <w:t xml:space="preserve"> (0,1) and every integer n ≥ 2</w:t>
      </w:r>
      <w:r w:rsidR="009610A0">
        <w:rPr>
          <w:rFonts w:ascii="Times New Roman" w:hAnsi="Times New Roman" w:cs="Times New Roman"/>
          <w:sz w:val="20"/>
          <w:szCs w:val="20"/>
        </w:rPr>
        <w:t xml:space="preserve">, with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ref</m:t>
            </m:r>
          </m:sub>
        </m:sSub>
        <m:r>
          <w:rPr>
            <w:rFonts w:ascii="Cambria Math" w:hAnsi="Cambria Math" w:cs="Times New Roman"/>
            <w:sz w:val="20"/>
            <w:szCs w:val="20"/>
          </w:rPr>
          <m:t>≔</m:t>
        </m:r>
        <m:sSub>
          <m:sSubPr>
            <m:ctrlPr>
              <w:rPr>
                <w:rFonts w:ascii="Cambria Math" w:hAnsi="Cambria Math" w:cs="Times New Roman"/>
                <w:sz w:val="20"/>
                <w:szCs w:val="20"/>
              </w:rPr>
            </m:ctrlPr>
          </m:sSubPr>
          <m:e>
            <m:sSub>
              <m:sSubPr>
                <m:ctrlPr>
                  <w:rPr>
                    <w:rFonts w:ascii="Cambria Math" w:hAnsi="Cambria Math" w:cs="Times New Roman"/>
                    <w:sz w:val="20"/>
                    <w:szCs w:val="20"/>
                  </w:rPr>
                </m:ctrlPr>
              </m:sSubPr>
              <m:e>
                <m:r>
                  <m:rPr>
                    <m:sty m:val="p"/>
                  </m:rPr>
                  <w:rPr>
                    <w:rFonts w:ascii="Cambria Math" w:hAnsi="Cambria Math" w:cs="Times New Roman"/>
                    <w:sz w:val="20"/>
                    <w:szCs w:val="20"/>
                  </w:rPr>
                  <m:t>T</m:t>
                </m:r>
              </m:e>
              <m:sub>
                <m:r>
                  <m:rPr>
                    <m:sty m:val="p"/>
                  </m:rPr>
                  <w:rPr>
                    <w:rFonts w:ascii="Cambria Math" w:hAnsi="Cambria Math" w:cs="Times New Roman"/>
                    <w:sz w:val="20"/>
                    <w:szCs w:val="20"/>
                  </w:rPr>
                  <m:t>S,Y</m:t>
                </m:r>
              </m:sub>
            </m:sSub>
            <m:r>
              <m:rPr>
                <m:sty m:val="p"/>
              </m:rPr>
              <w:rPr>
                <w:rFonts w:ascii="Cambria Math" w:hAnsi="Cambria Math" w:cs="Times New Roman"/>
                <w:sz w:val="20"/>
                <w:szCs w:val="20"/>
              </w:rPr>
              <m:t>+2⋅</m:t>
            </m:r>
            <m:r>
              <m:rPr>
                <m:scr m:val="script"/>
                <m:sty m:val="p"/>
              </m:rPr>
              <w:rPr>
                <w:rFonts w:ascii="Cambria Math" w:hAnsi="Cambria Math" w:cs="Times New Roman"/>
                <w:sz w:val="20"/>
                <w:szCs w:val="20"/>
              </w:rPr>
              <m:t>D</m:t>
            </m:r>
            <m:ctrlPr>
              <w:rPr>
                <w:rFonts w:ascii="Cambria Math" w:hAnsi="Cambria Math" w:cs="Times New Roman"/>
                <w:i/>
                <w:sz w:val="20"/>
                <w:szCs w:val="20"/>
                <w:vertAlign w:val="subscript"/>
              </w:rPr>
            </m:ctrlPr>
          </m:e>
          <m:sub>
            <m:r>
              <m:rPr>
                <m:sty m:val="p"/>
              </m:rPr>
              <w:rPr>
                <w:rFonts w:ascii="Cambria Math" w:hAnsi="Cambria Math" w:cs="Times New Roman"/>
                <w:sz w:val="20"/>
                <w:szCs w:val="20"/>
                <w:vertAlign w:val="subscript"/>
              </w:rPr>
              <m:t>E</m:t>
            </m:r>
          </m:sub>
        </m:sSub>
        <m:r>
          <w:rPr>
            <w:rFonts w:ascii="Cambria Math" w:hAnsi="Cambria Math" w:cs="Times New Roman"/>
            <w:sz w:val="20"/>
            <w:szCs w:val="20"/>
          </w:rPr>
          <m:t>+1</m:t>
        </m:r>
      </m:oMath>
      <w:r w:rsidR="00AB60E3">
        <w:rPr>
          <w:rFonts w:ascii="Times New Roman" w:hAnsi="Times New Roman" w:cs="Times New Roman"/>
          <w:sz w:val="20"/>
          <w:szCs w:val="20"/>
        </w:rPr>
        <w:t>,</w:t>
      </w:r>
      <w:r w:rsidR="00A47416">
        <w:rPr>
          <w:rFonts w:ascii="Times New Roman" w:hAnsi="Times New Roman" w:cs="Times New Roman"/>
          <w:sz w:val="20"/>
          <w:szCs w:val="20"/>
        </w:rPr>
        <w:t xml:space="preserve"> </w:t>
      </w:r>
      <m:oMath>
        <m:sSubSup>
          <m:sSubSupPr>
            <m:ctrlPr>
              <w:rPr>
                <w:rFonts w:ascii="Cambria Math" w:hAnsi="Cambria Math" w:cs="Times New Roman"/>
                <w:i/>
                <w:iCs/>
                <w:sz w:val="20"/>
                <w:szCs w:val="20"/>
              </w:rPr>
            </m:ctrlPr>
          </m:sSubSupPr>
          <m:e>
            <m:r>
              <w:rPr>
                <w:rFonts w:ascii="Cambria Math" w:hAnsi="Cambria Math" w:cs="Times New Roman"/>
                <w:sz w:val="20"/>
                <w:szCs w:val="20"/>
              </w:rPr>
              <m:t>p</m:t>
            </m:r>
          </m:e>
          <m:sub>
            <m:r>
              <m:rPr>
                <m:sty m:val="p"/>
              </m:rPr>
              <w:rPr>
                <w:rFonts w:ascii="Cambria Math" w:hAnsi="Cambria Math" w:cs="Times New Roman"/>
                <w:sz w:val="20"/>
                <w:szCs w:val="20"/>
                <w:vertAlign w:val="subscript"/>
              </w:rPr>
              <m:t>I,X,Ĝ,w</m:t>
            </m:r>
            <m:ctrlPr>
              <w:rPr>
                <w:rFonts w:ascii="Cambria Math" w:hAnsi="Cambria Math" w:cs="Times New Roman"/>
                <w:sz w:val="20"/>
                <w:szCs w:val="20"/>
                <w:vertAlign w:val="subscript"/>
              </w:rPr>
            </m:ctrlPr>
          </m:sub>
          <m:sup>
            <m:r>
              <w:rPr>
                <w:rFonts w:ascii="Cambria Math" w:hAnsi="Cambria Math" w:cs="Times New Roman"/>
                <w:sz w:val="20"/>
                <w:szCs w:val="20"/>
              </w:rPr>
              <m:t>*</m:t>
            </m:r>
          </m:sup>
        </m:sSubSup>
      </m:oMath>
      <w:r w:rsidR="00A47416">
        <w:rPr>
          <w:rFonts w:ascii="Times New Roman" w:hAnsi="Times New Roman" w:cs="Times New Roman"/>
          <w:iCs/>
          <w:sz w:val="20"/>
          <w:szCs w:val="20"/>
        </w:rPr>
        <w:t>:=</w:t>
      </w:r>
      <m:oMath>
        <m:nary>
          <m:naryPr>
            <m:chr m:val="∑"/>
            <m:limLoc m:val="undOvr"/>
            <m:supHide m:val="1"/>
            <m:ctrlPr>
              <w:rPr>
                <w:rFonts w:ascii="Cambria Math" w:hAnsi="Cambria Math" w:cs="Times New Roman"/>
                <w:i/>
                <w:iCs/>
                <w:sz w:val="20"/>
                <w:szCs w:val="20"/>
              </w:rPr>
            </m:ctrlPr>
          </m:naryPr>
          <m:sub>
            <m:r>
              <w:rPr>
                <w:rFonts w:ascii="Cambria Math" w:hAnsi="Cambria Math" w:cs="Times New Roman"/>
                <w:sz w:val="20"/>
                <w:szCs w:val="20"/>
              </w:rPr>
              <m:t>G∈</m:t>
            </m:r>
            <m:r>
              <m:rPr>
                <m:sty m:val="p"/>
              </m:rPr>
              <w:rPr>
                <w:rFonts w:ascii="Cambria Math" w:hAnsi="Cambria Math" w:cs="Times New Roman"/>
                <w:sz w:val="20"/>
                <w:szCs w:val="20"/>
                <w:vertAlign w:val="subscript"/>
              </w:rPr>
              <m:t>Ĝ</m:t>
            </m:r>
          </m:sub>
          <m:sup/>
          <m:e>
            <m:r>
              <w:rPr>
                <w:rFonts w:ascii="Cambria Math" w:hAnsi="Cambria Math" w:cs="Times New Roman"/>
                <w:sz w:val="20"/>
                <w:szCs w:val="20"/>
              </w:rPr>
              <m:t>w⋅</m:t>
            </m:r>
            <m:sSubSup>
              <m:sSubSupPr>
                <m:ctrlPr>
                  <w:rPr>
                    <w:rFonts w:ascii="Cambria Math" w:hAnsi="Cambria Math" w:cs="Times New Roman"/>
                    <w:i/>
                    <w:iCs/>
                    <w:sz w:val="20"/>
                    <w:szCs w:val="20"/>
                  </w:rPr>
                </m:ctrlPr>
              </m:sSubSupPr>
              <m:e>
                <m:r>
                  <w:rPr>
                    <w:rFonts w:ascii="Cambria Math" w:hAnsi="Cambria Math" w:cs="Times New Roman"/>
                    <w:sz w:val="20"/>
                    <w:szCs w:val="20"/>
                  </w:rPr>
                  <m:t>p</m:t>
                </m:r>
              </m:e>
              <m:sub>
                <m:r>
                  <m:rPr>
                    <m:sty m:val="p"/>
                  </m:rPr>
                  <w:rPr>
                    <w:rFonts w:ascii="Cambria Math" w:hAnsi="Cambria Math" w:cs="Times New Roman"/>
                    <w:sz w:val="20"/>
                    <w:szCs w:val="20"/>
                    <w:vertAlign w:val="subscript"/>
                  </w:rPr>
                  <m:t>I,X,G</m:t>
                </m:r>
                <m:ctrlPr>
                  <w:rPr>
                    <w:rFonts w:ascii="Cambria Math" w:hAnsi="Cambria Math" w:cs="Times New Roman"/>
                    <w:sz w:val="20"/>
                    <w:szCs w:val="20"/>
                    <w:vertAlign w:val="subscript"/>
                  </w:rPr>
                </m:ctrlPr>
              </m:sub>
              <m:sup>
                <m:r>
                  <w:rPr>
                    <w:rFonts w:ascii="Cambria Math" w:hAnsi="Cambria Math" w:cs="Times New Roman"/>
                    <w:sz w:val="20"/>
                    <w:szCs w:val="20"/>
                  </w:rPr>
                  <m:t>*</m:t>
                </m:r>
              </m:sup>
            </m:sSubSup>
          </m:e>
        </m:nary>
      </m:oMath>
      <w:r w:rsidR="006F6CEC" w:rsidRPr="00DC4D7B">
        <w:rPr>
          <w:rFonts w:ascii="Times New Roman" w:hAnsi="Times New Roman" w:cs="Times New Roman"/>
          <w:sz w:val="20"/>
          <w:szCs w:val="20"/>
        </w:rPr>
        <w:t>,</w:t>
      </w:r>
      <w:r w:rsidR="00B3533A">
        <w:rPr>
          <w:rFonts w:ascii="Times New Roman" w:hAnsi="Times New Roman" w:cs="Times New Roman"/>
          <w:sz w:val="20"/>
          <w:szCs w:val="20"/>
        </w:rPr>
        <w:t xml:space="preserve"> </w:t>
      </w:r>
      <m:oMath>
        <m:func>
          <m:funcPr>
            <m:ctrlPr>
              <w:rPr>
                <w:rFonts w:ascii="Cambria Math" w:hAnsi="Cambria Math" w:cs="Times New Roman"/>
                <w:i/>
                <w:sz w:val="20"/>
                <w:szCs w:val="20"/>
              </w:rPr>
            </m:ctrlPr>
          </m:funcPr>
          <m:fName>
            <m:sSub>
              <m:sSubPr>
                <m:ctrlPr>
                  <w:rPr>
                    <w:rFonts w:ascii="Cambria Math" w:hAnsi="Cambria Math" w:cs="Times New Roman"/>
                    <w:sz w:val="20"/>
                    <w:szCs w:val="20"/>
                  </w:rPr>
                </m:ctrlPr>
              </m:sSubPr>
              <m:e>
                <m:r>
                  <m:rPr>
                    <m:sty m:val="p"/>
                  </m:rPr>
                  <w:rPr>
                    <w:rFonts w:ascii="Cambria Math" w:hAnsi="Cambria Math" w:cs="Times New Roman"/>
                    <w:sz w:val="20"/>
                    <w:szCs w:val="20"/>
                  </w:rPr>
                  <m:t>Δ</m:t>
                </m:r>
              </m:e>
              <m:sub>
                <m:r>
                  <m:rPr>
                    <m:sty m:val="p"/>
                  </m:rPr>
                  <w:rPr>
                    <w:rFonts w:ascii="Cambria Math" w:hAnsi="Cambria Math" w:cs="Times New Roman"/>
                    <w:sz w:val="20"/>
                    <w:szCs w:val="20"/>
                    <w:vertAlign w:val="subscript"/>
                  </w:rPr>
                  <m:t>f</m:t>
                </m:r>
              </m:sub>
            </m:sSub>
            <m:r>
              <m:rPr>
                <m:sty m:val="p"/>
              </m:rPr>
              <w:rPr>
                <w:rFonts w:ascii="Cambria Math" w:hAnsi="Cambria Math" w:cs="Times New Roman"/>
                <w:sz w:val="20"/>
                <w:szCs w:val="20"/>
              </w:rPr>
              <m:t>≔min</m:t>
            </m:r>
          </m:fName>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 xml:space="preserve">r </m:t>
                </m:r>
                <m:r>
                  <m:rPr>
                    <m:sty m:val="p"/>
                  </m:rPr>
                  <w:rPr>
                    <w:rFonts w:ascii="Cambria Math" w:hAnsi="Cambria Math" w:cs="Cambria Math"/>
                    <w:sz w:val="20"/>
                    <w:szCs w:val="20"/>
                  </w:rPr>
                  <m:t>∈</m:t>
                </m:r>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N</m:t>
                    </m:r>
                  </m:e>
                  <m:sup>
                    <m:r>
                      <m:rPr>
                        <m:sty m:val="p"/>
                      </m:rPr>
                      <w:rPr>
                        <w:rFonts w:ascii="Cambria Math" w:hAnsi="Cambria Math" w:cs="Times New Roman"/>
                        <w:sz w:val="20"/>
                        <w:szCs w:val="20"/>
                      </w:rPr>
                      <m:t>0</m:t>
                    </m:r>
                  </m:sup>
                </m:sSup>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vertAlign w:val="subscript"/>
                      </w:rPr>
                      <m:t>I,X,Ĝ,w</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ty m:val="p"/>
                          </m:rPr>
                          <w:rPr>
                            <w:rFonts w:ascii="Cambria Math" w:hAnsi="Cambria Math" w:cs="Times New Roman"/>
                            <w:sz w:val="20"/>
                            <w:szCs w:val="20"/>
                          </w:rPr>
                          <m:t>t</m:t>
                        </m:r>
                      </m:e>
                      <m:sub>
                        <m:r>
                          <m:rPr>
                            <m:sty m:val="p"/>
                          </m:rPr>
                          <w:rPr>
                            <w:rFonts w:ascii="Cambria Math" w:hAnsi="Cambria Math" w:cs="Times New Roman"/>
                            <w:sz w:val="20"/>
                            <w:szCs w:val="20"/>
                            <w:vertAlign w:val="subscript"/>
                          </w:rPr>
                          <m:t>ref</m:t>
                        </m:r>
                      </m:sub>
                    </m:sSub>
                    <m:r>
                      <m:rPr>
                        <m:sty m:val="p"/>
                      </m:rPr>
                      <w:rPr>
                        <w:rFonts w:ascii="Cambria Math" w:hAnsi="Cambria Math" w:cs="Times New Roman"/>
                        <w:sz w:val="20"/>
                        <w:szCs w:val="20"/>
                      </w:rPr>
                      <m:t>+r</m:t>
                    </m:r>
                  </m:e>
                </m:d>
                <m:r>
                  <m:rPr>
                    <m:sty m:val="p"/>
                  </m:rPr>
                  <w:rPr>
                    <w:rFonts w:ascii="Cambria Math" w:hAnsi="Cambria Math" w:cs="Times New Roman"/>
                    <w:sz w:val="20"/>
                    <w:szCs w:val="20"/>
                  </w:rPr>
                  <m:t xml:space="preserve">≤ f⋅ </m:t>
                </m:r>
                <m:sSubSup>
                  <m:sSubSupPr>
                    <m:ctrlPr>
                      <w:rPr>
                        <w:rFonts w:ascii="Cambria Math" w:hAnsi="Cambria Math" w:cs="Times New Roman"/>
                        <w:i/>
                        <w:iCs/>
                        <w:sz w:val="20"/>
                        <w:szCs w:val="20"/>
                      </w:rPr>
                    </m:ctrlPr>
                  </m:sSubSupPr>
                  <m:e>
                    <m:r>
                      <w:rPr>
                        <w:rFonts w:ascii="Cambria Math" w:hAnsi="Cambria Math" w:cs="Times New Roman"/>
                        <w:sz w:val="20"/>
                        <w:szCs w:val="20"/>
                      </w:rPr>
                      <m:t>p</m:t>
                    </m:r>
                  </m:e>
                  <m:sub>
                    <m:r>
                      <m:rPr>
                        <m:sty m:val="p"/>
                      </m:rPr>
                      <w:rPr>
                        <w:rFonts w:ascii="Cambria Math" w:hAnsi="Cambria Math" w:cs="Times New Roman"/>
                        <w:sz w:val="20"/>
                        <w:szCs w:val="20"/>
                        <w:vertAlign w:val="subscript"/>
                      </w:rPr>
                      <m:t>I,X,Ĝ,w</m:t>
                    </m:r>
                    <m:ctrlPr>
                      <w:rPr>
                        <w:rFonts w:ascii="Cambria Math" w:hAnsi="Cambria Math" w:cs="Times New Roman"/>
                        <w:sz w:val="20"/>
                        <w:szCs w:val="20"/>
                        <w:vertAlign w:val="subscript"/>
                      </w:rPr>
                    </m:ctrlPr>
                  </m:sub>
                  <m:sup>
                    <m:r>
                      <w:rPr>
                        <w:rFonts w:ascii="Cambria Math" w:hAnsi="Cambria Math" w:cs="Times New Roman"/>
                        <w:sz w:val="20"/>
                        <w:szCs w:val="20"/>
                      </w:rPr>
                      <m:t>*</m:t>
                    </m:r>
                  </m:sup>
                </m:sSubSup>
              </m:e>
            </m:d>
          </m:e>
        </m:func>
      </m:oMath>
      <w:r w:rsidR="00B3533A">
        <w:rPr>
          <w:rFonts w:ascii="Times New Roman" w:hAnsi="Times New Roman" w:cs="Times New Roman"/>
          <w:sz w:val="20"/>
          <w:szCs w:val="20"/>
        </w:rPr>
        <w:t xml:space="preserve"> </w:t>
      </w:r>
      <w:r w:rsidR="00576195">
        <w:rPr>
          <w:rFonts w:ascii="Times New Roman" w:hAnsi="Times New Roman" w:cs="Times New Roman"/>
          <w:sz w:val="20"/>
          <w:szCs w:val="20"/>
        </w:rPr>
        <w:t>t</w:t>
      </w:r>
      <w:r w:rsidR="006F6CEC" w:rsidRPr="00DC4D7B">
        <w:rPr>
          <w:rFonts w:ascii="Times New Roman" w:hAnsi="Times New Roman" w:cs="Times New Roman"/>
          <w:sz w:val="20"/>
          <w:szCs w:val="20"/>
        </w:rPr>
        <w:t xml:space="preserve">here is an admissible one-unit TRTA </w:t>
      </w:r>
      <w:r w:rsidR="006F6CEC">
        <w:rPr>
          <w:rFonts w:ascii="Times New Roman" w:hAnsi="Times New Roman" w:cs="Times New Roman"/>
          <w:sz w:val="20"/>
          <w:szCs w:val="20"/>
        </w:rPr>
        <w:t>in the family</w:t>
      </w:r>
      <w:r w:rsidR="007A25B8">
        <w:rPr>
          <w:rFonts w:ascii="Times New Roman" w:hAnsi="Times New Roman" w:cs="Times New Roman"/>
          <w:sz w:val="20"/>
          <w:szCs w:val="20"/>
        </w:rPr>
        <w:t xml:space="preserve"> s</w:t>
      </w:r>
      <w:r w:rsidR="006F6CEC">
        <w:rPr>
          <w:rFonts w:ascii="Times New Roman" w:hAnsi="Times New Roman" w:cs="Times New Roman"/>
          <w:sz w:val="20"/>
          <w:szCs w:val="20"/>
        </w:rPr>
        <w:t>uch that</w:t>
      </w:r>
    </w:p>
    <w:p w14:paraId="4738E7EA" w14:textId="67297E86" w:rsidR="005C0B7B" w:rsidRDefault="00000000" w:rsidP="00F6511A">
      <w:pPr>
        <w:ind w:left="720"/>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p"/>
                </m:rPr>
                <w:rPr>
                  <w:rFonts w:ascii="Cambria Math" w:hAnsi="Cambria Math" w:cs="Times New Roman"/>
                  <w:sz w:val="20"/>
                  <w:szCs w:val="20"/>
                </w:rPr>
                <m:t>Δ</m:t>
              </m:r>
            </m:e>
            <m:sub>
              <m:r>
                <m:rPr>
                  <m:sty m:val="p"/>
                </m:rPr>
                <w:rPr>
                  <w:rFonts w:ascii="Cambria Math" w:hAnsi="Cambria Math" w:cs="Times New Roman"/>
                  <w:sz w:val="20"/>
                  <w:szCs w:val="20"/>
                  <w:vertAlign w:val="subscript"/>
                </w:rPr>
                <m:t>f</m:t>
              </m:r>
            </m:sub>
          </m:sSub>
          <m:r>
            <w:rPr>
              <w:rFonts w:ascii="Cambria Math" w:hAnsi="Cambria Math" w:cs="Times New Roman"/>
              <w:sz w:val="20"/>
              <w:szCs w:val="20"/>
            </w:rPr>
            <m:t>=n</m:t>
          </m:r>
        </m:oMath>
      </m:oMathPara>
    </w:p>
    <w:p w14:paraId="4429D3D4" w14:textId="77777777" w:rsidR="001262B7" w:rsidRDefault="000B48DB" w:rsidP="001262B7">
      <w:pPr>
        <w:jc w:val="both"/>
        <w:rPr>
          <w:rFonts w:ascii="Cambria Math" w:hAnsi="Cambria Math" w:cs="Times New Roman"/>
          <w:sz w:val="20"/>
          <w:szCs w:val="20"/>
        </w:rPr>
      </w:pPr>
      <w:r>
        <w:rPr>
          <w:rFonts w:ascii="Times New Roman" w:hAnsi="Times New Roman" w:cs="Times New Roman"/>
          <w:sz w:val="20"/>
          <w:szCs w:val="20"/>
        </w:rPr>
        <w:t xml:space="preserve">(b): </w:t>
      </w:r>
      <w:r w:rsidRPr="00DC4D7B">
        <w:rPr>
          <w:rFonts w:ascii="Times New Roman" w:hAnsi="Times New Roman" w:cs="Times New Roman"/>
          <w:sz w:val="20"/>
          <w:szCs w:val="20"/>
        </w:rPr>
        <w:t>If all component TRTUs are isomorphic and their strain-specific seedings are simultaneous, the aggregate trajectory mirrors the underlying TRTU trajectory. By contrast, sufficiently separated seeding offsets</w:t>
      </w:r>
      <w:r>
        <w:rPr>
          <w:rFonts w:ascii="Times New Roman" w:hAnsi="Times New Roman" w:cs="Times New Roman"/>
          <w:sz w:val="20"/>
          <w:szCs w:val="20"/>
        </w:rPr>
        <w:t xml:space="preserve">, with </w:t>
      </w:r>
      <w:r w:rsidRPr="00DC4D7B">
        <w:rPr>
          <w:rFonts w:ascii="Times New Roman" w:hAnsi="Times New Roman" w:cs="Times New Roman"/>
          <w:sz w:val="20"/>
          <w:szCs w:val="20"/>
        </w:rPr>
        <w:t xml:space="preserve"> generate punctuated aggregate replacement</w:t>
      </w:r>
      <w:r>
        <w:rPr>
          <w:rFonts w:ascii="Times New Roman" w:hAnsi="Times New Roman" w:cs="Times New Roman"/>
          <w:sz w:val="20"/>
          <w:szCs w:val="20"/>
        </w:rPr>
        <w:t>:</w:t>
      </w:r>
      <w:r w:rsidRPr="00DC4D7B">
        <w:rPr>
          <w:rFonts w:ascii="Times New Roman" w:hAnsi="Times New Roman" w:cs="Times New Roman"/>
          <w:sz w:val="20"/>
          <w:szCs w:val="20"/>
        </w:rPr>
        <w:t xml:space="preserve"> for every</w:t>
      </w:r>
      <w:r>
        <w:rPr>
          <w:rFonts w:ascii="Times New Roman" w:hAnsi="Times New Roman" w:cs="Times New Roman"/>
          <w:sz w:val="20"/>
          <w:szCs w:val="20"/>
        </w:rPr>
        <w:t xml:space="preserve"> </w:t>
      </w:r>
      <m:oMath>
        <m:r>
          <w:rPr>
            <w:rFonts w:ascii="Cambria Math" w:hAnsi="Cambria Math" w:cs="Times New Roman"/>
            <w:sz w:val="20"/>
            <w:szCs w:val="20"/>
            <w:vertAlign w:val="subscript"/>
          </w:rPr>
          <m:t>l</m:t>
        </m:r>
      </m:oMath>
      <w:r w:rsidRPr="00DC4D7B">
        <w:rPr>
          <w:rFonts w:ascii="Times New Roman" w:hAnsi="Times New Roman" w:cs="Times New Roman"/>
          <w:sz w:val="20"/>
          <w:szCs w:val="20"/>
        </w:rPr>
        <w:t xml:space="preserve"> </w:t>
      </w:r>
      <m:oMath>
        <m:r>
          <w:rPr>
            <w:rFonts w:ascii="Cambria Math" w:hAnsi="Cambria Math" w:cs="Times New Roman"/>
            <w:sz w:val="20"/>
            <w:szCs w:val="20"/>
          </w:rPr>
          <m:t xml:space="preserve">&gt;1 </m:t>
        </m:r>
      </m:oMath>
      <w:r w:rsidRPr="00DC4D7B">
        <w:rPr>
          <w:rFonts w:ascii="Times New Roman" w:hAnsi="Times New Roman" w:cs="Times New Roman"/>
          <w:sz w:val="20"/>
          <w:szCs w:val="20"/>
        </w:rPr>
        <w:t xml:space="preserve">and every </w:t>
      </w:r>
      <m:oMath>
        <m:r>
          <w:rPr>
            <w:rFonts w:ascii="Cambria Math" w:hAnsi="Cambria Math" w:cs="Times New Roman"/>
            <w:sz w:val="20"/>
            <w:szCs w:val="20"/>
          </w:rPr>
          <m:t>ε &gt; 0</m:t>
        </m:r>
      </m:oMath>
      <w:r w:rsidRPr="00DC4D7B">
        <w:rPr>
          <w:rFonts w:ascii="Times New Roman" w:hAnsi="Times New Roman" w:cs="Times New Roman"/>
          <w:sz w:val="20"/>
          <w:szCs w:val="20"/>
        </w:rPr>
        <w:t xml:space="preserve">, there exists a finite TRTA and </w:t>
      </w:r>
      <w:r>
        <w:rPr>
          <w:rFonts w:ascii="Times New Roman" w:hAnsi="Times New Roman" w:cs="Times New Roman"/>
          <w:sz w:val="20"/>
          <w:szCs w:val="20"/>
        </w:rPr>
        <w:t xml:space="preserve">an indexed sequence </w:t>
      </w:r>
      <m:oMath>
        <m:r>
          <w:rPr>
            <w:rFonts w:ascii="Cambria Math" w:hAnsi="Cambria Math" w:cs="Times New Roman"/>
            <w:sz w:val="20"/>
            <w:szCs w:val="20"/>
          </w:rPr>
          <m:t xml:space="preserve">a₁ </m:t>
        </m:r>
        <m:r>
          <m:rPr>
            <m:nor/>
          </m:rPr>
          <w:rPr>
            <w:rFonts w:ascii="Cambria Math" w:hAnsi="Cambria Math" w:cs="Times New Roman"/>
            <w:sz w:val="20"/>
            <w:szCs w:val="20"/>
          </w:rPr>
          <m:t>&lt;</m:t>
        </m:r>
        <m:r>
          <w:rPr>
            <w:rFonts w:ascii="Cambria Math" w:hAnsi="Cambria Math" w:cs="Times New Roman"/>
            <w:sz w:val="20"/>
            <w:szCs w:val="20"/>
          </w:rPr>
          <m:t xml:space="preserve"> b₁</m:t>
        </m:r>
        <m:r>
          <m:rPr>
            <m:nor/>
          </m:rPr>
          <w:rPr>
            <w:rFonts w:ascii="Cambria Math" w:hAnsi="Cambria Math" w:cs="Times New Roman"/>
            <w:sz w:val="20"/>
            <w:szCs w:val="20"/>
          </w:rPr>
          <m:t xml:space="preserve"> &lt;</m:t>
        </m:r>
        <m:r>
          <w:rPr>
            <w:rFonts w:ascii="Cambria Math" w:hAnsi="Cambria Math" w:cs="Times New Roman"/>
            <w:sz w:val="20"/>
            <w:szCs w:val="20"/>
          </w:rPr>
          <m:t xml:space="preserve"> a₂ </m:t>
        </m:r>
        <m:r>
          <m:rPr>
            <m:nor/>
          </m:rPr>
          <w:rPr>
            <w:rFonts w:ascii="Cambria Math" w:hAnsi="Cambria Math" w:cs="Times New Roman"/>
            <w:sz w:val="20"/>
            <w:szCs w:val="20"/>
          </w:rPr>
          <m:t>&lt;</m:t>
        </m:r>
        <m:r>
          <w:rPr>
            <w:rFonts w:ascii="Cambria Math" w:hAnsi="Cambria Math" w:cs="Times New Roman"/>
            <w:sz w:val="20"/>
            <w:szCs w:val="20"/>
          </w:rPr>
          <m:t xml:space="preserve"> b₂ </m:t>
        </m:r>
        <m:r>
          <m:rPr>
            <m:nor/>
          </m:rPr>
          <w:rPr>
            <w:rFonts w:ascii="Cambria Math" w:hAnsi="Cambria Math" w:cs="Times New Roman"/>
            <w:sz w:val="20"/>
            <w:szCs w:val="20"/>
          </w:rPr>
          <m:t>&lt;</m:t>
        </m:r>
        <m:r>
          <w:rPr>
            <w:rFonts w:ascii="Cambria Math" w:hAnsi="Cambria Math" w:cs="Times New Roman"/>
            <w:sz w:val="20"/>
            <w:szCs w:val="20"/>
          </w:rPr>
          <m:t xml:space="preserve"> </m:t>
        </m:r>
        <m:r>
          <m:rPr>
            <m:nor/>
          </m:rPr>
          <w:rPr>
            <w:rFonts w:ascii="Cambria Math" w:hAnsi="Cambria Math" w:cs="Cambria Math"/>
            <w:sz w:val="20"/>
            <w:szCs w:val="20"/>
          </w:rPr>
          <m:t>⋯</m:t>
        </m:r>
        <m:r>
          <m:rPr>
            <m:nor/>
          </m:rPr>
          <w:rPr>
            <w:rFonts w:ascii="Cambria Math" w:hAnsi="Cambria Math" w:cs="Times New Roman"/>
            <w:sz w:val="20"/>
            <w:szCs w:val="20"/>
          </w:rPr>
          <m:t xml:space="preserve"> &lt;</m:t>
        </m:r>
        <m:r>
          <w:rPr>
            <w:rFonts w:ascii="Cambria Math" w:hAnsi="Cambria Math" w:cs="Times New Roman"/>
            <w:sz w:val="20"/>
            <w:szCs w:val="20"/>
          </w:rPr>
          <m:t xml:space="preserve"> </m:t>
        </m:r>
        <m:sSub>
          <m:sSubPr>
            <m:ctrlPr>
              <w:rPr>
                <w:rFonts w:ascii="Cambria Math" w:hAnsi="Cambria Math" w:cs="Times New Roman"/>
                <w:i/>
                <w:sz w:val="20"/>
                <w:szCs w:val="20"/>
                <w:vertAlign w:val="subscript"/>
              </w:rPr>
            </m:ctrlPr>
          </m:sSubPr>
          <m:e>
            <m:r>
              <w:rPr>
                <w:rFonts w:ascii="Cambria Math" w:hAnsi="Cambria Math" w:cs="Times New Roman"/>
                <w:sz w:val="20"/>
                <w:szCs w:val="20"/>
              </w:rPr>
              <m:t>a</m:t>
            </m:r>
            <m:ctrlPr>
              <w:rPr>
                <w:rFonts w:ascii="Cambria Math" w:hAnsi="Cambria Math" w:cs="Times New Roman"/>
                <w:i/>
                <w:sz w:val="20"/>
                <w:szCs w:val="20"/>
              </w:rPr>
            </m:ctrlPr>
          </m:e>
          <m:sub>
            <m:r>
              <w:rPr>
                <w:rFonts w:ascii="Cambria Math" w:hAnsi="Cambria Math" w:cs="Times New Roman"/>
                <w:sz w:val="20"/>
                <w:szCs w:val="20"/>
                <w:vertAlign w:val="subscript"/>
              </w:rPr>
              <m:t>l</m:t>
            </m:r>
          </m:sub>
        </m:sSub>
        <m:r>
          <w:rPr>
            <w:rFonts w:ascii="Cambria Math" w:hAnsi="Cambria Math" w:cs="Times New Roman"/>
            <w:sz w:val="20"/>
            <w:szCs w:val="20"/>
          </w:rPr>
          <m:t xml:space="preserve"> </m:t>
        </m:r>
        <m:r>
          <m:rPr>
            <m:nor/>
          </m:rPr>
          <w:rPr>
            <w:rFonts w:ascii="Cambria Math" w:hAnsi="Cambria Math" w:cs="Times New Roman"/>
            <w:sz w:val="20"/>
            <w:szCs w:val="20"/>
          </w:rPr>
          <m:t>&lt;</m:t>
        </m:r>
        <m:r>
          <w:rPr>
            <w:rFonts w:ascii="Cambria Math" w:hAnsi="Cambria Math" w:cs="Times New Roman"/>
            <w:sz w:val="20"/>
            <w:szCs w:val="20"/>
          </w:rPr>
          <m:t xml:space="preserve"> </m:t>
        </m:r>
        <m:sSub>
          <m:sSubPr>
            <m:ctrlPr>
              <w:rPr>
                <w:rFonts w:ascii="Cambria Math" w:hAnsi="Cambria Math" w:cs="Times New Roman"/>
                <w:i/>
                <w:sz w:val="20"/>
                <w:szCs w:val="20"/>
                <w:vertAlign w:val="subscript"/>
              </w:rPr>
            </m:ctrlPr>
          </m:sSubPr>
          <m:e>
            <m:r>
              <w:rPr>
                <w:rFonts w:ascii="Cambria Math" w:hAnsi="Cambria Math" w:cs="Times New Roman"/>
                <w:sz w:val="20"/>
                <w:szCs w:val="20"/>
              </w:rPr>
              <m:t>b</m:t>
            </m:r>
            <m:ctrlPr>
              <w:rPr>
                <w:rFonts w:ascii="Cambria Math" w:hAnsi="Cambria Math" w:cs="Times New Roman"/>
                <w:i/>
                <w:sz w:val="20"/>
                <w:szCs w:val="20"/>
              </w:rPr>
            </m:ctrlPr>
          </m:e>
          <m:sub>
            <m:r>
              <w:rPr>
                <w:rFonts w:ascii="Cambria Math" w:hAnsi="Cambria Math" w:cs="Times New Roman"/>
                <w:sz w:val="20"/>
                <w:szCs w:val="20"/>
                <w:vertAlign w:val="subscript"/>
              </w:rPr>
              <m:t>l</m:t>
            </m:r>
          </m:sub>
        </m:sSub>
      </m:oMath>
      <w:r>
        <w:rPr>
          <w:rFonts w:ascii="Times New Roman" w:hAnsi="Times New Roman" w:cs="Times New Roman"/>
          <w:sz w:val="20"/>
          <w:szCs w:val="20"/>
          <w:vertAlign w:val="subscript"/>
        </w:rPr>
        <w:t xml:space="preserve"> </w:t>
      </w:r>
      <w:r>
        <w:rPr>
          <w:rFonts w:ascii="Times New Roman" w:hAnsi="Times New Roman" w:cs="Times New Roman"/>
          <w:sz w:val="20"/>
          <w:szCs w:val="20"/>
        </w:rPr>
        <w:t xml:space="preserve">of step interval bounds </w:t>
      </w:r>
      <w:r w:rsidRPr="00DC4D7B">
        <w:rPr>
          <w:rFonts w:ascii="Times New Roman" w:hAnsi="Times New Roman" w:cs="Times New Roman"/>
          <w:sz w:val="20"/>
          <w:szCs w:val="20"/>
        </w:rPr>
        <w:t>such that, in every transition window</w:t>
      </w:r>
      <m:oMath>
        <m:r>
          <w:rPr>
            <w:rFonts w:ascii="Cambria Math" w:hAnsi="Cambria Math" w:cs="Times New Roman"/>
            <w:sz w:val="20"/>
            <w:szCs w:val="20"/>
          </w:rPr>
          <m:t xml:space="preserve"> [</m:t>
        </m:r>
        <m:sSub>
          <m:sSubPr>
            <m:ctrlPr>
              <w:rPr>
                <w:rFonts w:ascii="Cambria Math" w:hAnsi="Cambria Math" w:cs="Times New Roman"/>
                <w:i/>
                <w:sz w:val="20"/>
                <w:szCs w:val="20"/>
                <w:vertAlign w:val="subscript"/>
              </w:rPr>
            </m:ctrlPr>
          </m:sSubPr>
          <m:e>
            <m:r>
              <w:rPr>
                <w:rFonts w:ascii="Cambria Math" w:hAnsi="Cambria Math" w:cs="Times New Roman"/>
                <w:sz w:val="20"/>
                <w:szCs w:val="20"/>
              </w:rPr>
              <m:t>a</m:t>
            </m:r>
            <m:ctrlPr>
              <w:rPr>
                <w:rFonts w:ascii="Cambria Math" w:hAnsi="Cambria Math" w:cs="Times New Roman"/>
                <w:i/>
                <w:sz w:val="20"/>
                <w:szCs w:val="20"/>
              </w:rPr>
            </m:ctrlPr>
          </m:e>
          <m:sub>
            <m:r>
              <w:rPr>
                <w:rFonts w:ascii="Cambria Math" w:hAnsi="Cambria Math" w:cs="Times New Roman"/>
                <w:sz w:val="20"/>
                <w:szCs w:val="20"/>
                <w:vertAlign w:val="subscript"/>
              </w:rPr>
              <m:t>i</m:t>
            </m:r>
          </m:sub>
        </m:sSub>
        <m:r>
          <w:rPr>
            <w:rFonts w:ascii="Cambria Math" w:hAnsi="Cambria Math" w:cs="Times New Roman"/>
            <w:sz w:val="20"/>
            <w:szCs w:val="20"/>
            <w:vertAlign w:val="subscript"/>
          </w:rPr>
          <m:t>,</m:t>
        </m:r>
        <m:sSub>
          <m:sSubPr>
            <m:ctrlPr>
              <w:rPr>
                <w:rFonts w:ascii="Cambria Math" w:hAnsi="Cambria Math" w:cs="Times New Roman"/>
                <w:i/>
                <w:sz w:val="20"/>
                <w:szCs w:val="20"/>
                <w:vertAlign w:val="subscript"/>
              </w:rPr>
            </m:ctrlPr>
          </m:sSubPr>
          <m:e>
            <m:r>
              <w:rPr>
                <w:rFonts w:ascii="Cambria Math" w:hAnsi="Cambria Math" w:cs="Times New Roman"/>
                <w:sz w:val="20"/>
                <w:szCs w:val="20"/>
                <w:vertAlign w:val="subscript"/>
              </w:rPr>
              <m:t>b</m:t>
            </m:r>
          </m:e>
          <m:sub>
            <m:r>
              <w:rPr>
                <w:rFonts w:ascii="Cambria Math" w:hAnsi="Cambria Math" w:cs="Times New Roman"/>
                <w:sz w:val="20"/>
                <w:szCs w:val="20"/>
                <w:vertAlign w:val="subscript"/>
              </w:rPr>
              <m:t>i</m:t>
            </m:r>
          </m:sub>
        </m:sSub>
        <m:r>
          <w:rPr>
            <w:rFonts w:ascii="Cambria Math" w:hAnsi="Cambria Math" w:cs="Times New Roman"/>
            <w:sz w:val="20"/>
            <w:szCs w:val="20"/>
          </w:rPr>
          <m:t>]</m:t>
        </m:r>
      </m:oMath>
      <w:r w:rsidRPr="00DC4D7B">
        <w:rPr>
          <w:rFonts w:ascii="Times New Roman" w:hAnsi="Times New Roman" w:cs="Times New Roman"/>
          <w:sz w:val="20"/>
          <w:szCs w:val="20"/>
        </w:rPr>
        <w:t xml:space="preserve">, aggregate </w:t>
      </w:r>
      <m:oMath>
        <m:r>
          <w:rPr>
            <w:rFonts w:ascii="Cambria Math" w:hAnsi="Cambria Math" w:cs="Times New Roman"/>
            <w:sz w:val="20"/>
            <w:szCs w:val="20"/>
          </w:rPr>
          <m:t>Y</m:t>
        </m:r>
      </m:oMath>
      <w:r w:rsidRPr="00DC4D7B">
        <w:rPr>
          <w:rFonts w:ascii="Times New Roman" w:hAnsi="Times New Roman" w:cs="Times New Roman"/>
          <w:sz w:val="20"/>
          <w:szCs w:val="20"/>
        </w:rPr>
        <w:t xml:space="preserve"> activity grows</w:t>
      </w:r>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vertAlign w:val="subscript"/>
              </w:rPr>
              <m:t>I,Y,Ĝ,w</m:t>
            </m:r>
          </m:sub>
        </m:sSub>
        <m:d>
          <m:dPr>
            <m:ctrlPr>
              <w:rPr>
                <w:rFonts w:ascii="Cambria Math" w:hAnsi="Cambria Math" w:cs="Times New Roman"/>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i</m:t>
                </m:r>
              </m:sub>
            </m:sSub>
          </m:e>
        </m:d>
        <m: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vertAlign w:val="subscript"/>
              </w:rPr>
              <m:t>I,Y,Ĝ,w</m:t>
            </m:r>
          </m:sub>
        </m:sSub>
        <m:d>
          <m:dPr>
            <m:ctrlPr>
              <w:rPr>
                <w:rFonts w:ascii="Cambria Math" w:hAnsi="Cambria Math" w:cs="Times New Roman"/>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e>
        </m:d>
      </m:oMath>
      <w:r w:rsidRPr="00DC4D7B">
        <w:rPr>
          <w:rFonts w:ascii="Times New Roman" w:hAnsi="Times New Roman" w:cs="Times New Roman"/>
          <w:sz w:val="20"/>
          <w:szCs w:val="20"/>
        </w:rPr>
        <w:t xml:space="preserve"> and aggregate X activity declines</w:t>
      </w:r>
      <w:r w:rsidR="00046134">
        <w:rPr>
          <w:rFonts w:ascii="Times New Roman" w:hAnsi="Times New Roman" w:cs="Times New Roman"/>
          <w:sz w:val="20"/>
          <w:szCs w:val="20"/>
        </w:rPr>
        <w:t>:</w:t>
      </w:r>
      <w:r w:rsidRPr="00611E97">
        <w:rPr>
          <w:rFonts w:ascii="Cambria Math" w:hAnsi="Cambria Math" w:cs="Times New Roman"/>
          <w:sz w:val="20"/>
          <w:szCs w:val="20"/>
        </w:rPr>
        <w:t xml:space="preserve"> </w:t>
      </w:r>
    </w:p>
    <w:p w14:paraId="42C2499F" w14:textId="4394F28D" w:rsidR="00AC7627" w:rsidRDefault="00000000" w:rsidP="00046134">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vertAlign w:val="subscript"/>
              </w:rPr>
              <m:t>I,X,Ĝ,w</m:t>
            </m:r>
          </m:sub>
        </m:sSub>
        <m:d>
          <m:dPr>
            <m:ctrlPr>
              <w:rPr>
                <w:rFonts w:ascii="Cambria Math" w:hAnsi="Cambria Math" w:cs="Times New Roman"/>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b</m:t>
                </m:r>
              </m:e>
              <m:sub>
                <m:r>
                  <w:rPr>
                    <w:rFonts w:ascii="Cambria Math" w:hAnsi="Cambria Math" w:cs="Times New Roman"/>
                    <w:sz w:val="20"/>
                    <w:szCs w:val="20"/>
                  </w:rPr>
                  <m:t>i</m:t>
                </m:r>
              </m:sub>
            </m:sSub>
          </m:e>
        </m:d>
        <m: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vertAlign w:val="subscript"/>
              </w:rPr>
              <m:t>I,X,Ĝ,w</m:t>
            </m:r>
          </m:sub>
        </m:sSub>
        <m:d>
          <m:dPr>
            <m:ctrlPr>
              <w:rPr>
                <w:rFonts w:ascii="Cambria Math" w:hAnsi="Cambria Math" w:cs="Times New Roman"/>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e>
        </m:d>
      </m:oMath>
      <w:r w:rsidR="000B48DB" w:rsidRPr="00DC4D7B">
        <w:rPr>
          <w:rFonts w:ascii="Times New Roman" w:hAnsi="Times New Roman" w:cs="Times New Roman"/>
          <w:sz w:val="20"/>
          <w:szCs w:val="20"/>
        </w:rPr>
        <w:t>,</w:t>
      </w:r>
    </w:p>
    <w:p w14:paraId="500A4897" w14:textId="16F4D59E" w:rsidR="001262B7" w:rsidRDefault="00BC23D7" w:rsidP="005C0B7B">
      <w:pPr>
        <w:rPr>
          <w:rFonts w:ascii="Times New Roman" w:hAnsi="Times New Roman" w:cs="Times New Roman"/>
          <w:sz w:val="20"/>
          <w:szCs w:val="20"/>
        </w:rPr>
      </w:pPr>
      <w:r>
        <w:rPr>
          <w:rFonts w:ascii="Times New Roman" w:hAnsi="Times New Roman" w:cs="Times New Roman"/>
          <w:sz w:val="20"/>
          <w:szCs w:val="20"/>
        </w:rPr>
        <w:t>w</w:t>
      </w:r>
      <w:r w:rsidR="000B48DB" w:rsidRPr="00DC4D7B">
        <w:rPr>
          <w:rFonts w:ascii="Times New Roman" w:hAnsi="Times New Roman" w:cs="Times New Roman"/>
          <w:sz w:val="20"/>
          <w:szCs w:val="20"/>
        </w:rPr>
        <w:t>hereas</w:t>
      </w:r>
    </w:p>
    <w:p w14:paraId="2D02B380" w14:textId="1AC27071" w:rsidR="000B48DB" w:rsidRDefault="00000000" w:rsidP="00BC23D7">
      <w:pPr>
        <w:jc w:val="center"/>
        <w:rPr>
          <w:rFonts w:ascii="Times New Roman" w:hAnsi="Times New Roman" w:cs="Times New Roman"/>
          <w:sz w:val="20"/>
          <w:szCs w:val="20"/>
        </w:rPr>
      </w:pPr>
      <m:oMath>
        <m:func>
          <m:funcPr>
            <m:ctrlPr>
              <w:rPr>
                <w:rFonts w:ascii="Cambria Math" w:hAnsi="Cambria Math" w:cs="Times New Roman"/>
                <w:i/>
                <w:sz w:val="20"/>
                <w:szCs w:val="20"/>
              </w:rPr>
            </m:ctrlPr>
          </m:funcPr>
          <m:fName>
            <m:limLow>
              <m:limLowPr>
                <m:ctrlPr>
                  <w:rPr>
                    <w:rFonts w:ascii="Cambria Math" w:hAnsi="Cambria Math" w:cs="Times New Roman"/>
                    <w:i/>
                    <w:sz w:val="20"/>
                    <w:szCs w:val="20"/>
                  </w:rPr>
                </m:ctrlPr>
              </m:limLowPr>
              <m:e>
                <m:r>
                  <m:rPr>
                    <m:sty m:val="p"/>
                  </m:rPr>
                  <w:rPr>
                    <w:rFonts w:ascii="Cambria Math" w:hAnsi="Cambria Math" w:cs="Times New Roman"/>
                    <w:sz w:val="20"/>
                    <w:szCs w:val="20"/>
                  </w:rPr>
                  <m:t>max</m:t>
                </m:r>
              </m:e>
              <m:lim>
                <m:sSub>
                  <m:sSubPr>
                    <m:ctrlPr>
                      <w:rPr>
                        <w:rFonts w:ascii="Cambria Math" w:hAnsi="Cambria Math" w:cs="Times New Roman"/>
                        <w:i/>
                        <w:sz w:val="20"/>
                        <w:szCs w:val="20"/>
                      </w:rPr>
                    </m:ctrlPr>
                  </m:sSubPr>
                  <m:e>
                    <m:r>
                      <w:rPr>
                        <w:rFonts w:ascii="Cambria Math" w:hAnsi="Cambria Math" w:cs="Times New Roman"/>
                        <w:sz w:val="20"/>
                        <w:szCs w:val="20"/>
                      </w:rPr>
                      <m:t>t│b</m:t>
                    </m:r>
                  </m:e>
                  <m:sub>
                    <m:r>
                      <w:rPr>
                        <w:rFonts w:ascii="Cambria Math" w:hAnsi="Cambria Math" w:cs="Times New Roman"/>
                        <w:sz w:val="20"/>
                        <w:szCs w:val="20"/>
                      </w:rPr>
                      <m:t>i</m:t>
                    </m:r>
                  </m:sub>
                </m:sSub>
                <m:r>
                  <w:rPr>
                    <w:rFonts w:ascii="Cambria Math" w:hAnsi="Cambria Math" w:cs="Times New Roman"/>
                    <w:sz w:val="20"/>
                    <w:szCs w:val="20"/>
                  </w:rPr>
                  <m:t>&lt; t≤</m:t>
                </m:r>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i+1</m:t>
                    </m:r>
                  </m:sub>
                </m:sSub>
              </m:lim>
            </m:limLow>
          </m:fName>
          <m:e>
            <m:d>
              <m:dPr>
                <m:begChr m:val="{"/>
                <m:endChr m:val="}"/>
                <m:ctrlPr>
                  <w:rPr>
                    <w:rFonts w:ascii="Cambria Math" w:hAnsi="Cambria Math" w:cs="Times New Roman"/>
                    <w:i/>
                    <w:sz w:val="20"/>
                    <w:szCs w:val="20"/>
                  </w:rPr>
                </m:ctrlPr>
              </m:dPr>
              <m:e>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vertAlign w:val="subscript"/>
                      </w:rPr>
                      <m:t>I,V,Ĝ,w</m:t>
                    </m:r>
                  </m:sub>
                </m:sSub>
                <m:d>
                  <m:dPr>
                    <m:ctrlPr>
                      <w:rPr>
                        <w:rFonts w:ascii="Cambria Math" w:hAnsi="Cambria Math" w:cs="Times New Roman"/>
                        <w:sz w:val="20"/>
                        <w:szCs w:val="20"/>
                      </w:rPr>
                    </m:ctrlPr>
                  </m:dPr>
                  <m:e>
                    <m:r>
                      <m:rPr>
                        <m:sty m:val="p"/>
                      </m:rPr>
                      <w:rPr>
                        <w:rFonts w:ascii="Cambria Math" w:hAnsi="Cambria Math" w:cs="Times New Roman"/>
                        <w:sz w:val="20"/>
                        <w:szCs w:val="20"/>
                      </w:rPr>
                      <m:t>t</m:t>
                    </m:r>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m:rPr>
                        <m:sty m:val="p"/>
                      </m:rPr>
                      <w:rPr>
                        <w:rFonts w:ascii="Cambria Math" w:hAnsi="Cambria Math" w:cs="Times New Roman"/>
                        <w:sz w:val="20"/>
                        <w:szCs w:val="20"/>
                        <w:vertAlign w:val="subscript"/>
                      </w:rPr>
                      <m:t>I,V,Ĝ,w</m:t>
                    </m:r>
                  </m:sub>
                </m:sSub>
                <m:d>
                  <m:dPr>
                    <m:ctrlPr>
                      <w:rPr>
                        <w:rFonts w:ascii="Cambria Math" w:hAnsi="Cambria Math" w:cs="Times New Roman"/>
                        <w:sz w:val="20"/>
                        <w:szCs w:val="20"/>
                      </w:rPr>
                    </m:ctrlPr>
                  </m:dPr>
                  <m:e>
                    <m:r>
                      <m:rPr>
                        <m:sty m:val="p"/>
                      </m:rPr>
                      <w:rPr>
                        <w:rFonts w:ascii="Cambria Math" w:hAnsi="Cambria Math" w:cs="Times New Roman"/>
                        <w:sz w:val="20"/>
                        <w:szCs w:val="20"/>
                      </w:rPr>
                      <m:t>t+1</m:t>
                    </m:r>
                  </m:e>
                </m:d>
                <m:r>
                  <w:rPr>
                    <w:rFonts w:ascii="Cambria Math" w:hAnsi="Cambria Math" w:cs="Times New Roman"/>
                    <w:sz w:val="20"/>
                    <w:szCs w:val="20"/>
                  </w:rPr>
                  <m:t>│</m:t>
                </m:r>
              </m:e>
            </m:d>
            <m:r>
              <w:rPr>
                <w:rFonts w:ascii="Cambria Math" w:hAnsi="Cambria Math" w:cs="Times New Roman"/>
                <w:sz w:val="20"/>
                <w:szCs w:val="20"/>
              </w:rPr>
              <m:t>&lt;ϵ</m:t>
            </m:r>
          </m:e>
        </m:func>
      </m:oMath>
      <w:r w:rsidR="000B48DB">
        <w:rPr>
          <w:rFonts w:ascii="Times New Roman" w:hAnsi="Times New Roman" w:cs="Times New Roman"/>
          <w:sz w:val="20"/>
          <w:szCs w:val="20"/>
        </w:rPr>
        <w:t xml:space="preserve"> with </w:t>
      </w:r>
      <m:oMath>
        <m:r>
          <w:rPr>
            <w:rFonts w:ascii="Cambria Math" w:hAnsi="Cambria Math" w:cs="Times New Roman"/>
            <w:sz w:val="20"/>
            <w:szCs w:val="20"/>
          </w:rPr>
          <m:t>V∈{X,Y}</m:t>
        </m:r>
      </m:oMath>
      <w:r w:rsidR="000B48DB">
        <w:rPr>
          <w:rFonts w:ascii="Times New Roman" w:hAnsi="Times New Roman" w:cs="Times New Roman"/>
          <w:sz w:val="20"/>
          <w:szCs w:val="20"/>
        </w:rPr>
        <w:t xml:space="preserve"> in intervals </w:t>
      </w:r>
      <m:oMath>
        <m:r>
          <w:rPr>
            <w:rFonts w:ascii="Cambria Math" w:hAnsi="Cambria Math" w:cs="Times New Roman"/>
            <w:sz w:val="20"/>
            <w:szCs w:val="20"/>
          </w:rPr>
          <m:t>[</m:t>
        </m:r>
        <m:sSub>
          <m:sSubPr>
            <m:ctrlPr>
              <w:rPr>
                <w:rFonts w:ascii="Cambria Math" w:hAnsi="Cambria Math" w:cs="Times New Roman"/>
                <w:i/>
                <w:sz w:val="20"/>
                <w:szCs w:val="20"/>
                <w:vertAlign w:val="subscript"/>
              </w:rPr>
            </m:ctrlPr>
          </m:sSubPr>
          <m:e>
            <m:r>
              <w:rPr>
                <w:rFonts w:ascii="Cambria Math" w:hAnsi="Cambria Math" w:cs="Times New Roman"/>
                <w:sz w:val="20"/>
                <w:szCs w:val="20"/>
              </w:rPr>
              <m:t>b</m:t>
            </m:r>
            <m:ctrlPr>
              <w:rPr>
                <w:rFonts w:ascii="Cambria Math" w:hAnsi="Cambria Math" w:cs="Times New Roman"/>
                <w:i/>
                <w:sz w:val="20"/>
                <w:szCs w:val="20"/>
              </w:rPr>
            </m:ctrlPr>
          </m:e>
          <m:sub>
            <m:r>
              <w:rPr>
                <w:rFonts w:ascii="Cambria Math" w:hAnsi="Cambria Math" w:cs="Times New Roman"/>
                <w:sz w:val="20"/>
                <w:szCs w:val="20"/>
                <w:vertAlign w:val="subscript"/>
              </w:rPr>
              <m:t>i</m:t>
            </m:r>
          </m:sub>
        </m:sSub>
        <m:r>
          <w:rPr>
            <w:rFonts w:ascii="Cambria Math" w:hAnsi="Cambria Math" w:cs="Times New Roman"/>
            <w:sz w:val="20"/>
            <w:szCs w:val="20"/>
            <w:vertAlign w:val="subscript"/>
          </w:rPr>
          <m:t>,</m:t>
        </m:r>
        <m:sSub>
          <m:sSubPr>
            <m:ctrlPr>
              <w:rPr>
                <w:rFonts w:ascii="Cambria Math" w:hAnsi="Cambria Math" w:cs="Times New Roman"/>
                <w:i/>
                <w:sz w:val="20"/>
                <w:szCs w:val="20"/>
                <w:vertAlign w:val="subscript"/>
              </w:rPr>
            </m:ctrlPr>
          </m:sSubPr>
          <m:e>
            <m:r>
              <w:rPr>
                <w:rFonts w:ascii="Cambria Math" w:hAnsi="Cambria Math" w:cs="Times New Roman"/>
                <w:sz w:val="20"/>
                <w:szCs w:val="20"/>
                <w:vertAlign w:val="subscript"/>
              </w:rPr>
              <m:t>a</m:t>
            </m:r>
          </m:e>
          <m:sub>
            <m:r>
              <w:rPr>
                <w:rFonts w:ascii="Cambria Math" w:hAnsi="Cambria Math" w:cs="Times New Roman"/>
                <w:sz w:val="20"/>
                <w:szCs w:val="20"/>
                <w:vertAlign w:val="subscript"/>
              </w:rPr>
              <m:t>i+1</m:t>
            </m:r>
          </m:sub>
        </m:sSub>
        <m:r>
          <w:rPr>
            <w:rFonts w:ascii="Cambria Math" w:hAnsi="Cambria Math" w:cs="Times New Roman"/>
            <w:sz w:val="20"/>
            <w:szCs w:val="20"/>
          </w:rPr>
          <m:t>)</m:t>
        </m:r>
      </m:oMath>
      <w:r w:rsidR="000B48DB">
        <w:rPr>
          <w:rFonts w:ascii="Times New Roman" w:hAnsi="Times New Roman" w:cs="Times New Roman"/>
          <w:sz w:val="20"/>
          <w:szCs w:val="20"/>
        </w:rPr>
        <w:t>.</w:t>
      </w:r>
    </w:p>
    <w:p w14:paraId="5BAD128F" w14:textId="77777777" w:rsidR="000B48DB" w:rsidRDefault="000B48DB" w:rsidP="000B48DB">
      <w:pPr>
        <w:jc w:val="both"/>
        <w:rPr>
          <w:rFonts w:ascii="Times New Roman" w:hAnsi="Times New Roman" w:cs="Times New Roman"/>
          <w:sz w:val="20"/>
          <w:szCs w:val="20"/>
        </w:rPr>
      </w:pPr>
      <w:r w:rsidRPr="004B5D25">
        <w:rPr>
          <w:rFonts w:ascii="Times New Roman" w:hAnsi="Times New Roman" w:cs="Times New Roman"/>
          <w:sz w:val="20"/>
          <w:szCs w:val="20"/>
        </w:rPr>
        <w:lastRenderedPageBreak/>
        <w:t xml:space="preserve">The attainability and punctuated-replacement assertions </w:t>
      </w:r>
      <w:r>
        <w:rPr>
          <w:rFonts w:ascii="Times New Roman" w:hAnsi="Times New Roman" w:cs="Times New Roman"/>
          <w:sz w:val="20"/>
          <w:szCs w:val="20"/>
        </w:rPr>
        <w:t>above</w:t>
      </w:r>
      <w:r w:rsidRPr="004B5D25">
        <w:rPr>
          <w:rFonts w:ascii="Times New Roman" w:hAnsi="Times New Roman" w:cs="Times New Roman"/>
          <w:sz w:val="20"/>
          <w:szCs w:val="20"/>
        </w:rPr>
        <w:t xml:space="preserve"> are understood within the perturbation-and-shift extension, with every component initialized with the constant </w:t>
      </w:r>
      <m:oMath>
        <m:r>
          <w:rPr>
            <w:rFonts w:ascii="Cambria Math" w:hAnsi="Cambria Math" w:cs="Times New Roman"/>
            <w:sz w:val="20"/>
            <w:szCs w:val="20"/>
          </w:rPr>
          <m:t>X</m:t>
        </m:r>
      </m:oMath>
      <w:r w:rsidRPr="004B5D25">
        <w:rPr>
          <w:rFonts w:ascii="Times New Roman" w:hAnsi="Times New Roman" w:cs="Times New Roman"/>
          <w:sz w:val="20"/>
          <w:szCs w:val="20"/>
        </w:rPr>
        <w:t xml:space="preserve">-only endemic fixed-point history before </w:t>
      </w:r>
      <m:oMath>
        <m:r>
          <w:rPr>
            <w:rFonts w:ascii="Cambria Math" w:hAnsi="Cambria Math" w:cs="Times New Roman"/>
            <w:sz w:val="20"/>
            <w:szCs w:val="20"/>
          </w:rPr>
          <m:t>Y</m:t>
        </m:r>
      </m:oMath>
      <w:r w:rsidRPr="004B5D25">
        <w:rPr>
          <w:rFonts w:ascii="Times New Roman" w:hAnsi="Times New Roman" w:cs="Times New Roman"/>
          <w:sz w:val="20"/>
          <w:szCs w:val="20"/>
        </w:rPr>
        <w:t xml:space="preserve"> is seeded</w:t>
      </w:r>
      <w:r>
        <w:rPr>
          <w:rFonts w:ascii="Times New Roman" w:hAnsi="Times New Roman" w:cs="Times New Roman"/>
          <w:sz w:val="20"/>
          <w:szCs w:val="20"/>
        </w:rPr>
        <w:t xml:space="preserve">; if </w:t>
      </w:r>
      <m:oMath>
        <m:r>
          <w:rPr>
            <w:rFonts w:ascii="Cambria Math" w:hAnsi="Cambria Math" w:cs="Times New Roman"/>
            <w:sz w:val="20"/>
            <w:szCs w:val="20"/>
          </w:rPr>
          <m:t>Y</m:t>
        </m:r>
      </m:oMath>
      <w:r w:rsidRPr="004B5D25">
        <w:rPr>
          <w:rFonts w:ascii="Times New Roman" w:hAnsi="Times New Roman" w:cs="Times New Roman"/>
          <w:sz w:val="20"/>
          <w:szCs w:val="20"/>
        </w:rPr>
        <w:t xml:space="preserve"> is seeded</w:t>
      </w:r>
      <w:r>
        <w:rPr>
          <w:rFonts w:ascii="Times New Roman" w:hAnsi="Times New Roman" w:cs="Times New Roman"/>
          <w:sz w:val="20"/>
          <w:szCs w:val="20"/>
        </w:rPr>
        <w:t xml:space="preserve"> when the TRTUs is near the fixed point, the assertion will hold approximately. Seeding </w:t>
      </w:r>
      <m:oMath>
        <m:r>
          <w:rPr>
            <w:rFonts w:ascii="Cambria Math" w:hAnsi="Cambria Math" w:cs="Times New Roman"/>
            <w:sz w:val="20"/>
            <w:szCs w:val="20"/>
          </w:rPr>
          <m:t>Y</m:t>
        </m:r>
      </m:oMath>
      <w:r>
        <w:rPr>
          <w:rFonts w:ascii="Times New Roman" w:hAnsi="Times New Roman" w:cs="Times New Roman"/>
          <w:sz w:val="20"/>
          <w:szCs w:val="20"/>
        </w:rPr>
        <w:t xml:space="preserve"> when there are still strong endogenous X-fluctuations can result in complex superpositions. Moreover, the punctuated replacement assertion also depends on weights and separated offsets, as detailed in the proof. </w:t>
      </w:r>
    </w:p>
    <w:p w14:paraId="19ADE8B8" w14:textId="77777777" w:rsidR="000B48DB" w:rsidRPr="00DC4D7B" w:rsidRDefault="000B48DB" w:rsidP="000B48DB">
      <w:pPr>
        <w:jc w:val="both"/>
        <w:rPr>
          <w:rFonts w:ascii="Times New Roman" w:hAnsi="Times New Roman" w:cs="Times New Roman"/>
          <w:sz w:val="20"/>
          <w:szCs w:val="20"/>
        </w:rPr>
      </w:pPr>
      <w:r>
        <w:rPr>
          <w:rFonts w:ascii="Times New Roman" w:hAnsi="Times New Roman" w:cs="Times New Roman"/>
          <w:sz w:val="20"/>
          <w:szCs w:val="20"/>
        </w:rPr>
        <w:t xml:space="preserve">Heuristic: </w:t>
      </w:r>
      <w:r w:rsidRPr="00DC4D7B">
        <w:rPr>
          <w:rFonts w:ascii="Times New Roman" w:hAnsi="Times New Roman" w:cs="Times New Roman"/>
          <w:sz w:val="20"/>
          <w:szCs w:val="20"/>
        </w:rPr>
        <w:t xml:space="preserve">Aggregation does not rescue an inferior strain when that strain is eliminated in every component: a finite weighted sum of component masses converging to zero must also converge to zero. Aggregation does, however, alter the visible timing and shape of replacement. Simultaneous component transitions produce synchronized aggregate change, while offset transitions produce distinct waves of growth and decline. </w:t>
      </w:r>
    </w:p>
    <w:p w14:paraId="3FC59C7B" w14:textId="77777777" w:rsidR="000B48DB" w:rsidRPr="00BE6EFA" w:rsidRDefault="000B48DB" w:rsidP="000B48DB">
      <w:pPr>
        <w:jc w:val="both"/>
        <w:rPr>
          <w:rFonts w:ascii="Times New Roman" w:hAnsi="Times New Roman" w:cs="Times New Roman"/>
          <w:sz w:val="20"/>
          <w:szCs w:val="20"/>
        </w:rPr>
      </w:pPr>
    </w:p>
    <w:p w14:paraId="1B10F905" w14:textId="77777777" w:rsidR="000B48DB" w:rsidRPr="006746A5" w:rsidRDefault="000B48DB" w:rsidP="000B48DB">
      <w:pPr>
        <w:pStyle w:val="Heading2"/>
        <w:numPr>
          <w:ilvl w:val="1"/>
          <w:numId w:val="1"/>
        </w:numPr>
      </w:pPr>
      <w:r w:rsidRPr="006746A5">
        <w:t>Coupled TRTA/CSCP systems</w:t>
      </w:r>
    </w:p>
    <w:p w14:paraId="752E0297" w14:textId="77777777" w:rsidR="000B48DB" w:rsidRPr="00E97BC9" w:rsidRDefault="000B48DB" w:rsidP="000B48DB">
      <w:pPr>
        <w:jc w:val="both"/>
        <w:rPr>
          <w:rFonts w:ascii="Times New Roman" w:hAnsi="Times New Roman" w:cs="Times New Roman"/>
          <w:sz w:val="20"/>
          <w:szCs w:val="20"/>
        </w:rPr>
      </w:pPr>
      <w:r w:rsidRPr="00E97BC9">
        <w:rPr>
          <w:rFonts w:ascii="Times New Roman" w:hAnsi="Times New Roman" w:cs="Times New Roman"/>
          <w:sz w:val="20"/>
          <w:szCs w:val="20"/>
        </w:rPr>
        <w:t>It remains to be discussed how</w:t>
      </w:r>
      <w:r>
        <w:rPr>
          <w:rFonts w:ascii="Times New Roman" w:hAnsi="Times New Roman" w:cs="Times New Roman"/>
          <w:sz w:val="20"/>
          <w:szCs w:val="20"/>
        </w:rPr>
        <w:t xml:space="preserve"> the spread dynamics in seeded populations will be modulated by seeding. Particularly, we will show that patterns in the seeding trajectories can be mirrored in the population with high amplification if the seeded population is clustered.</w:t>
      </w:r>
    </w:p>
    <w:p w14:paraId="01264987" w14:textId="77777777" w:rsidR="000B48DB" w:rsidRPr="00F72280" w:rsidRDefault="000B48DB" w:rsidP="00735B4A">
      <w:pPr>
        <w:pStyle w:val="Heading3"/>
        <w:rPr>
          <w:vanish/>
          <w:specVanish/>
        </w:rPr>
      </w:pPr>
      <w:r>
        <w:rPr>
          <w:rFonts w:eastAsia="Calibri"/>
        </w:rPr>
        <w:t xml:space="preserve">3.3.1 </w:t>
      </w:r>
      <w:r w:rsidRPr="00F5672C">
        <w:rPr>
          <w:rFonts w:eastAsia="Calibri"/>
        </w:rPr>
        <w:t xml:space="preserve">Proposition (steady state): </w:t>
      </w:r>
    </w:p>
    <w:p w14:paraId="2B9BFE09" w14:textId="1F2987D7" w:rsidR="00714923" w:rsidRDefault="000B48DB" w:rsidP="000B48DB">
      <w:pPr>
        <w:jc w:val="both"/>
        <w:rPr>
          <w:rFonts w:ascii="Times New Roman" w:hAnsi="Times New Roman"/>
          <w:sz w:val="20"/>
          <w:szCs w:val="20"/>
        </w:rPr>
      </w:pPr>
      <w:r>
        <w:rPr>
          <w:rFonts w:ascii="Times New Roman" w:hAnsi="Times New Roman"/>
          <w:sz w:val="20"/>
          <w:szCs w:val="20"/>
        </w:rPr>
        <w:t xml:space="preserve"> </w:t>
      </w:r>
      <w:r w:rsidRPr="008D42B2">
        <w:rPr>
          <w:rFonts w:ascii="Times New Roman" w:hAnsi="Times New Roman"/>
          <w:sz w:val="20"/>
          <w:szCs w:val="20"/>
        </w:rPr>
        <w:t xml:space="preserve">If the expected successor count on cluster level is </w:t>
      </w:r>
      <m:oMath>
        <m:r>
          <m:rPr>
            <m:sty m:val="p"/>
          </m:rPr>
          <w:rPr>
            <w:rFonts w:ascii="Cambria Math" w:hAnsi="Cambria Math"/>
            <w:sz w:val="20"/>
            <w:szCs w:val="20"/>
          </w:rPr>
          <m:t>&lt;1</m:t>
        </m:r>
      </m:oMath>
      <w:r w:rsidRPr="008D42B2">
        <w:rPr>
          <w:rFonts w:ascii="Times New Roman" w:hAnsi="Times New Roman"/>
          <w:sz w:val="20"/>
          <w:szCs w:val="20"/>
        </w:rPr>
        <w:t xml:space="preserve"> in a CSCP </w:t>
      </w:r>
      <w:r w:rsidR="0035605A">
        <w:rPr>
          <w:rFonts w:ascii="Times New Roman" w:hAnsi="Times New Roman"/>
          <w:sz w:val="20"/>
          <w:szCs w:val="20"/>
        </w:rPr>
        <w:t xml:space="preserve">(for both strains </w:t>
      </w:r>
      <w:r w:rsidR="005242EA">
        <w:rPr>
          <w:rFonts w:ascii="Times New Roman" w:hAnsi="Times New Roman"/>
          <w:sz w:val="20"/>
          <w:szCs w:val="20"/>
        </w:rPr>
        <w:t xml:space="preserve">in two-strain systems) </w:t>
      </w:r>
      <w:r w:rsidRPr="008D42B2">
        <w:rPr>
          <w:rFonts w:ascii="Times New Roman" w:hAnsi="Times New Roman"/>
          <w:sz w:val="20"/>
          <w:szCs w:val="20"/>
        </w:rPr>
        <w:t xml:space="preserve">in a TRTA/CSCP system, and seeding converges to a constant value </w:t>
      </w:r>
      <m:oMath>
        <m:r>
          <w:rPr>
            <w:rFonts w:ascii="Cambria Math" w:hAnsi="Cambria Math"/>
            <w:sz w:val="20"/>
            <w:szCs w:val="20"/>
          </w:rPr>
          <m:t>k</m:t>
        </m:r>
      </m:oMath>
      <w:r w:rsidRPr="008D42B2">
        <w:rPr>
          <w:rFonts w:ascii="Times New Roman" w:hAnsi="Times New Roman"/>
          <w:sz w:val="20"/>
          <w:szCs w:val="20"/>
        </w:rPr>
        <w:t xml:space="preserve">, </w:t>
      </w:r>
      <m:oMath>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lim</m:t>
                </m:r>
              </m:e>
              <m:lim>
                <m:r>
                  <m:rPr>
                    <m:sty m:val="p"/>
                  </m:rPr>
                  <w:rPr>
                    <w:rFonts w:ascii="Cambria Math" w:hAnsi="Cambria Math"/>
                    <w:sz w:val="20"/>
                    <w:szCs w:val="20"/>
                  </w:rPr>
                  <m:t>t→∞</m:t>
                </m:r>
              </m:lim>
            </m:limLow>
          </m:fName>
          <m:e>
            <m:sSub>
              <m:sSubPr>
                <m:ctrlPr>
                  <w:rPr>
                    <w:rFonts w:ascii="Cambria Math" w:hAnsi="Cambria Math"/>
                    <w:sz w:val="20"/>
                    <w:szCs w:val="20"/>
                  </w:rPr>
                </m:ctrlPr>
              </m:sSubPr>
              <m:e>
                <m:r>
                  <w:rPr>
                    <w:rFonts w:ascii="Cambria Math" w:hAnsi="Cambria Math"/>
                    <w:sz w:val="20"/>
                    <w:szCs w:val="20"/>
                  </w:rPr>
                  <m:t>κ</m:t>
                </m:r>
              </m:e>
              <m:sub>
                <m:r>
                  <m:rPr>
                    <m:sty m:val="p"/>
                  </m:rPr>
                  <w:rPr>
                    <w:rFonts w:ascii="Cambria Math" w:hAnsi="Cambria Math"/>
                    <w:sz w:val="20"/>
                    <w:szCs w:val="20"/>
                  </w:rPr>
                  <m:t>V</m:t>
                </m:r>
              </m:sub>
            </m:sSub>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k</m:t>
            </m:r>
          </m:e>
        </m:func>
      </m:oMath>
      <w:r w:rsidR="00507C1A">
        <w:rPr>
          <w:rFonts w:ascii="Times New Roman" w:hAnsi="Times New Roman"/>
          <w:sz w:val="20"/>
          <w:szCs w:val="20"/>
        </w:rPr>
        <w:t xml:space="preserve"> for</w:t>
      </w:r>
      <w:r w:rsidR="001A18BB">
        <w:rPr>
          <w:rFonts w:ascii="Times New Roman" w:hAnsi="Times New Roman"/>
          <w:sz w:val="20"/>
          <w:szCs w:val="20"/>
        </w:rPr>
        <w:t xml:space="preserve"> </w:t>
      </w:r>
      <m:oMath>
        <m:r>
          <w:rPr>
            <w:rFonts w:ascii="Cambria Math" w:hAnsi="Cambria Math"/>
            <w:sz w:val="20"/>
            <w:szCs w:val="20"/>
          </w:rPr>
          <m:t>V∈{X,Y}</m:t>
        </m:r>
      </m:oMath>
      <w:r w:rsidRPr="008D42B2">
        <w:rPr>
          <w:rFonts w:ascii="Times New Roman" w:hAnsi="Times New Roman"/>
          <w:sz w:val="20"/>
          <w:szCs w:val="20"/>
        </w:rPr>
        <w:t xml:space="preserve"> then exposure intensity </w:t>
      </w:r>
      <m:oMath>
        <m:sSub>
          <m:sSubPr>
            <m:ctrlPr>
              <w:rPr>
                <w:rFonts w:ascii="Cambria Math" w:hAnsi="Cambria Math"/>
                <w:sz w:val="20"/>
                <w:szCs w:val="20"/>
              </w:rPr>
            </m:ctrlPr>
          </m:sSubPr>
          <m:e>
            <m:r>
              <m:rPr>
                <m:scr m:val="script"/>
                <m:sty m:val="p"/>
              </m:rPr>
              <w:rPr>
                <w:rFonts w:ascii="Cambria Math" w:hAnsi="Cambria Math"/>
                <w:sz w:val="20"/>
                <w:szCs w:val="20"/>
              </w:rPr>
              <m:t>I</m:t>
            </m:r>
          </m:e>
          <m:sub>
            <m:r>
              <w:rPr>
                <w:rFonts w:ascii="Cambria Math" w:hAnsi="Cambria Math"/>
                <w:sz w:val="20"/>
                <w:szCs w:val="20"/>
              </w:rPr>
              <m:t>V</m:t>
            </m:r>
          </m:sub>
        </m:sSub>
        <m:d>
          <m:dPr>
            <m:ctrlPr>
              <w:rPr>
                <w:rFonts w:ascii="Cambria Math" w:hAnsi="Cambria Math"/>
                <w:sz w:val="20"/>
                <w:szCs w:val="20"/>
              </w:rPr>
            </m:ctrlPr>
          </m:dPr>
          <m:e>
            <m:r>
              <w:rPr>
                <w:rFonts w:ascii="Cambria Math" w:hAnsi="Cambria Math"/>
                <w:sz w:val="20"/>
                <w:szCs w:val="20"/>
              </w:rPr>
              <m:t>t</m:t>
            </m:r>
          </m:e>
        </m:d>
      </m:oMath>
      <w:r w:rsidRPr="008D42B2">
        <w:rPr>
          <w:rFonts w:ascii="Times New Roman" w:hAnsi="Times New Roman"/>
          <w:sz w:val="20"/>
          <w:szCs w:val="20"/>
        </w:rPr>
        <w:t xml:space="preserve"> in the seeded CSCP also converges to:  </w:t>
      </w:r>
    </w:p>
    <w:p w14:paraId="34DF7E76" w14:textId="5517E6D1" w:rsidR="000B48DB" w:rsidRDefault="00000000" w:rsidP="00714923">
      <w:pPr>
        <w:jc w:val="center"/>
        <w:rPr>
          <w:rFonts w:ascii="Times New Roman" w:hAnsi="Times New Roman"/>
          <w:sz w:val="20"/>
          <w:szCs w:val="20"/>
        </w:rPr>
      </w:pPr>
      <m:oMath>
        <m:limLow>
          <m:limLowPr>
            <m:ctrlPr>
              <w:rPr>
                <w:rFonts w:ascii="Cambria Math" w:hAnsi="Cambria Math"/>
                <w:sz w:val="20"/>
                <w:szCs w:val="20"/>
              </w:rPr>
            </m:ctrlPr>
          </m:limLowPr>
          <m:e>
            <m:r>
              <m:rPr>
                <m:sty m:val="p"/>
              </m:rPr>
              <w:rPr>
                <w:rFonts w:ascii="Cambria Math" w:hAnsi="Cambria Math"/>
                <w:sz w:val="20"/>
                <w:szCs w:val="20"/>
              </w:rPr>
              <m:t>lim⁡</m:t>
            </m:r>
          </m:e>
          <m:lim>
            <m:r>
              <m:rPr>
                <m:sty m:val="p"/>
              </m:rPr>
              <w:rPr>
                <w:rFonts w:ascii="Cambria Math" w:hAnsi="Cambria Math"/>
                <w:sz w:val="20"/>
                <w:szCs w:val="20"/>
              </w:rPr>
              <m:t>t→∞</m:t>
            </m:r>
          </m:lim>
        </m:limLow>
        <m:sSub>
          <m:sSubPr>
            <m:ctrlPr>
              <w:rPr>
                <w:rFonts w:ascii="Cambria Math" w:hAnsi="Cambria Math"/>
                <w:sz w:val="20"/>
                <w:szCs w:val="20"/>
              </w:rPr>
            </m:ctrlPr>
          </m:sSubPr>
          <m:e>
            <m:r>
              <m:rPr>
                <m:scr m:val="script"/>
                <m:sty m:val="p"/>
              </m:rPr>
              <w:rPr>
                <w:rFonts w:ascii="Cambria Math" w:hAnsi="Cambria Math"/>
                <w:sz w:val="20"/>
                <w:szCs w:val="20"/>
              </w:rPr>
              <m:t>I</m:t>
            </m:r>
          </m:e>
          <m:sub>
            <m:r>
              <m:rPr>
                <m:sty m:val="p"/>
              </m:rPr>
              <w:rPr>
                <w:rFonts w:ascii="Cambria Math" w:hAnsi="Cambria Math"/>
                <w:sz w:val="20"/>
                <w:szCs w:val="20"/>
              </w:rPr>
              <m:t>V</m:t>
            </m:r>
          </m:sub>
        </m:sSub>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m:t>
                    </m:r>
                  </m:sup>
                </m:sSup>
                <m:r>
                  <w:rPr>
                    <w:rFonts w:ascii="Cambria Math" w:hAnsi="Cambria Math"/>
                    <w:sz w:val="20"/>
                    <w:szCs w:val="20"/>
                  </w:rPr>
                  <m:t>,V</m:t>
                </m:r>
              </m:sub>
            </m:sSub>
          </m:num>
          <m:den>
            <m:r>
              <m:rPr>
                <m:sty m:val="p"/>
              </m:rPr>
              <w:rPr>
                <w:rFonts w:ascii="Cambria Math" w:hAnsi="Cambria Math"/>
                <w:sz w:val="20"/>
                <w:szCs w:val="20"/>
              </w:rPr>
              <m:t>1-</m:t>
            </m:r>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cr m:val="script"/>
                        <m:sty m:val="p"/>
                      </m:rPr>
                      <w:rPr>
                        <w:rFonts w:ascii="Cambria Math" w:hAnsi="Cambria Math"/>
                        <w:sz w:val="20"/>
                        <w:szCs w:val="20"/>
                      </w:rPr>
                      <m:t>C</m:t>
                    </m:r>
                    <m:r>
                      <m:rPr>
                        <m:sty m:val="p"/>
                      </m:rPr>
                      <w:rPr>
                        <w:rFonts w:ascii="Cambria Math" w:hAnsi="Cambria Math"/>
                        <w:sz w:val="20"/>
                        <w:szCs w:val="20"/>
                      </w:rPr>
                      <m:t>,V</m:t>
                    </m:r>
                  </m:e>
                  <m:sup>
                    <m:r>
                      <m:rPr>
                        <m:sty m:val="p"/>
                      </m:rPr>
                      <w:rPr>
                        <w:rFonts w:ascii="Cambria Math" w:hAnsi="Cambria Math"/>
                        <w:sz w:val="20"/>
                        <w:szCs w:val="20"/>
                      </w:rPr>
                      <m:t>•</m:t>
                    </m:r>
                  </m:sup>
                </m:sSup>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V</m:t>
                    </m:r>
                  </m:sub>
                </m:sSub>
              </m:e>
              <m:sub>
                <m:r>
                  <m:rPr>
                    <m:sty m:val="p"/>
                  </m:rPr>
                  <w:rPr>
                    <w:rFonts w:ascii="Cambria Math" w:hAnsi="Cambria Math"/>
                    <w:sz w:val="20"/>
                    <w:szCs w:val="20"/>
                  </w:rPr>
                  <m:t xml:space="preserve"> </m:t>
                </m:r>
              </m:sub>
            </m:sSub>
          </m:den>
        </m:f>
      </m:oMath>
      <w:r w:rsidR="000B48DB" w:rsidRPr="008D42B2">
        <w:rPr>
          <w:rFonts w:ascii="Times New Roman" w:hAnsi="Times New Roman"/>
          <w:sz w:val="20"/>
          <w:szCs w:val="20"/>
        </w:rPr>
        <w:t>.</w:t>
      </w:r>
    </w:p>
    <w:p w14:paraId="7D03341B" w14:textId="1B8AC948" w:rsidR="000B48DB" w:rsidRPr="008D42B2" w:rsidRDefault="00E100CF" w:rsidP="000B48DB">
      <w:pPr>
        <w:jc w:val="both"/>
        <w:rPr>
          <w:rFonts w:ascii="Times New Roman" w:hAnsi="Times New Roman"/>
          <w:sz w:val="20"/>
          <w:szCs w:val="20"/>
        </w:rPr>
      </w:pPr>
      <w:r>
        <w:rPr>
          <w:rFonts w:ascii="Times New Roman" w:hAnsi="Times New Roman"/>
          <w:sz w:val="20"/>
          <w:szCs w:val="20"/>
        </w:rPr>
        <w:t>In the complete state</w:t>
      </w:r>
      <w:r w:rsidR="00F60BB4">
        <w:rPr>
          <w:rFonts w:ascii="Times New Roman" w:hAnsi="Times New Roman"/>
          <w:sz w:val="20"/>
          <w:szCs w:val="20"/>
        </w:rPr>
        <w:t>-</w:t>
      </w:r>
      <w:r>
        <w:rPr>
          <w:rFonts w:ascii="Times New Roman" w:hAnsi="Times New Roman"/>
          <w:sz w:val="20"/>
          <w:szCs w:val="20"/>
        </w:rPr>
        <w:t xml:space="preserve">space his means that </w:t>
      </w:r>
      <w:r w:rsidR="009531B5">
        <w:rPr>
          <w:rFonts w:ascii="Times New Roman" w:hAnsi="Times New Roman"/>
          <w:sz w:val="20"/>
          <w:szCs w:val="20"/>
        </w:rPr>
        <w:t xml:space="preserve">the active cluster </w:t>
      </w:r>
      <w:r w:rsidR="002A1A3C">
        <w:rPr>
          <w:rFonts w:ascii="Times New Roman" w:hAnsi="Times New Roman"/>
          <w:sz w:val="20"/>
          <w:szCs w:val="20"/>
        </w:rPr>
        <w:t>abundances</w:t>
      </w:r>
      <w:r w:rsidR="009531B5">
        <w:rPr>
          <w:rFonts w:ascii="Times New Roman" w:hAnsi="Times New Roman"/>
          <w:sz w:val="20"/>
          <w:szCs w:val="20"/>
        </w:rPr>
        <w:t xml:space="preserve"> </w:t>
      </w:r>
      <w:r w:rsidR="006A2393">
        <w:rPr>
          <w:rFonts w:ascii="Times New Roman" w:hAnsi="Times New Roman"/>
          <w:sz w:val="20"/>
          <w:szCs w:val="20"/>
        </w:rPr>
        <w:t>converge. Only the affected cluster count will</w:t>
      </w:r>
      <w:r w:rsidR="0055083B">
        <w:rPr>
          <w:rFonts w:ascii="Times New Roman" w:hAnsi="Times New Roman"/>
          <w:sz w:val="20"/>
          <w:szCs w:val="20"/>
        </w:rPr>
        <w:t xml:space="preserve"> continue to</w:t>
      </w:r>
      <w:r w:rsidR="006A2393">
        <w:rPr>
          <w:rFonts w:ascii="Times New Roman" w:hAnsi="Times New Roman"/>
          <w:sz w:val="20"/>
          <w:szCs w:val="20"/>
        </w:rPr>
        <w:t xml:space="preserve"> grow </w:t>
      </w:r>
      <w:r w:rsidR="002C71AF">
        <w:rPr>
          <w:rFonts w:ascii="Times New Roman" w:hAnsi="Times New Roman"/>
          <w:sz w:val="20"/>
          <w:szCs w:val="20"/>
        </w:rPr>
        <w:t xml:space="preserve">at a rate tending to </w:t>
      </w:r>
      <w:r w:rsidR="006A2393">
        <w:rPr>
          <w:rFonts w:ascii="Times New Roman" w:hAnsi="Times New Roman"/>
          <w:sz w:val="20"/>
          <w:szCs w:val="20"/>
        </w:rPr>
        <w:t>linear</w:t>
      </w:r>
      <w:r w:rsidR="002C71AF">
        <w:rPr>
          <w:rFonts w:ascii="Times New Roman" w:hAnsi="Times New Roman"/>
          <w:sz w:val="20"/>
          <w:szCs w:val="20"/>
        </w:rPr>
        <w:t xml:space="preserve"> growth</w:t>
      </w:r>
      <w:r w:rsidR="002A1A3C">
        <w:rPr>
          <w:rFonts w:ascii="Times New Roman" w:hAnsi="Times New Roman"/>
          <w:sz w:val="20"/>
          <w:szCs w:val="20"/>
        </w:rPr>
        <w:t xml:space="preserve"> for </w:t>
      </w:r>
      <m:oMath>
        <m:r>
          <w:rPr>
            <w:rFonts w:ascii="Cambria Math" w:hAnsi="Cambria Math"/>
            <w:sz w:val="20"/>
            <w:szCs w:val="20"/>
          </w:rPr>
          <m:t>k&gt;0</m:t>
        </m:r>
      </m:oMath>
      <w:r w:rsidR="00F60BB4">
        <w:rPr>
          <w:rFonts w:ascii="Times New Roman" w:hAnsi="Times New Roman"/>
          <w:sz w:val="20"/>
          <w:szCs w:val="20"/>
        </w:rPr>
        <w:t>.</w:t>
      </w:r>
      <w:r w:rsidR="006A2393">
        <w:rPr>
          <w:rFonts w:ascii="Times New Roman" w:hAnsi="Times New Roman"/>
          <w:sz w:val="20"/>
          <w:szCs w:val="20"/>
        </w:rPr>
        <w:t xml:space="preserve"> </w:t>
      </w:r>
      <w:r w:rsidR="000B48DB">
        <w:rPr>
          <w:rFonts w:ascii="Times New Roman" w:hAnsi="Times New Roman"/>
          <w:sz w:val="20"/>
          <w:szCs w:val="20"/>
        </w:rPr>
        <w:t xml:space="preserve">Heuristic: </w:t>
      </w:r>
      <w:r w:rsidR="000B48DB" w:rsidRPr="007615B2">
        <w:rPr>
          <w:rFonts w:ascii="Times New Roman" w:hAnsi="Times New Roman"/>
          <w:sz w:val="20"/>
          <w:szCs w:val="20"/>
        </w:rPr>
        <w:t>This is the constant-input response of a subcritical branching-renewal system: persistent external seeding can sustain nonzero expected activity even when endogenous transmission remains below threshold (Singh &amp; Myers, 2014; Aguilar et al., 2023).</w:t>
      </w:r>
    </w:p>
    <w:p w14:paraId="7EF2E0D6" w14:textId="77777777" w:rsidR="000B48DB" w:rsidRPr="00380FB5" w:rsidRDefault="000B48DB" w:rsidP="00735B4A">
      <w:pPr>
        <w:pStyle w:val="Heading3"/>
        <w:rPr>
          <w:vanish/>
          <w:specVanish/>
        </w:rPr>
      </w:pPr>
      <w:r w:rsidRPr="003D34B3">
        <w:rPr>
          <w:rFonts w:eastAsia="Calibri"/>
        </w:rPr>
        <w:t>3.3.2.</w:t>
      </w:r>
      <w:r w:rsidRPr="003D34B3">
        <w:rPr>
          <w:rFonts w:eastAsia="Calibri"/>
        </w:rPr>
        <w:tab/>
        <w:t>Lemma (reduction of exposure intensity in mass-action-spread CSCP)</w:t>
      </w:r>
      <w:r w:rsidRPr="003D34B3">
        <w:t xml:space="preserve"> </w:t>
      </w:r>
    </w:p>
    <w:p w14:paraId="3818C1CF" w14:textId="77777777" w:rsidR="002D6DCE" w:rsidRDefault="000B48DB" w:rsidP="000B48DB">
      <w:pPr>
        <w:jc w:val="both"/>
        <w:rPr>
          <w:rFonts w:ascii="Times New Roman" w:hAnsi="Times New Roman"/>
          <w:sz w:val="20"/>
          <w:szCs w:val="20"/>
        </w:rPr>
      </w:pPr>
      <w:r w:rsidRPr="003D34B3">
        <w:rPr>
          <w:rFonts w:ascii="Times New Roman" w:hAnsi="Times New Roman"/>
          <w:sz w:val="20"/>
          <w:szCs w:val="20"/>
        </w:rPr>
        <w:t xml:space="preserve"> </w:t>
      </w:r>
      <w:r>
        <w:rPr>
          <w:rFonts w:ascii="Times New Roman" w:hAnsi="Times New Roman"/>
          <w:sz w:val="20"/>
          <w:szCs w:val="20"/>
        </w:rPr>
        <w:t xml:space="preserve">: </w:t>
      </w:r>
      <w:r w:rsidRPr="003D34B3">
        <w:rPr>
          <w:rFonts w:ascii="Times New Roman" w:hAnsi="Times New Roman"/>
          <w:sz w:val="20"/>
          <w:szCs w:val="20"/>
        </w:rPr>
        <w:t xml:space="preserve">If a </w:t>
      </w:r>
      <m:oMath>
        <m:r>
          <w:rPr>
            <w:rFonts w:ascii="Cambria Math" w:hAnsi="Cambria Math"/>
            <w:sz w:val="20"/>
            <w:szCs w:val="20"/>
          </w:rPr>
          <m:t>CSC</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X</m:t>
            </m:r>
          </m:sub>
        </m:sSub>
      </m:oMath>
      <w:r w:rsidRPr="003D34B3">
        <w:rPr>
          <w:rFonts w:ascii="Times New Roman" w:hAnsi="Times New Roman"/>
          <w:sz w:val="20"/>
          <w:szCs w:val="20"/>
        </w:rPr>
        <w:t xml:space="preserve"> is at steady state for constant seeding, if the dynamics is pure mass-action (</w:t>
      </w:r>
      <m:oMath>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m:t>
                </m:r>
              </m:sup>
            </m:sSup>
          </m:sub>
        </m:sSub>
        <m:r>
          <m:rPr>
            <m:sty m:val="p"/>
          </m:rPr>
          <w:rPr>
            <w:rFonts w:ascii="Cambria Math" w:hAnsi="Cambria Math"/>
            <w:sz w:val="20"/>
            <w:szCs w:val="20"/>
          </w:rPr>
          <m:t>=1</m:t>
        </m:r>
      </m:oMath>
      <w:r w:rsidRPr="003D34B3">
        <w:rPr>
          <w:rFonts w:ascii="Times New Roman" w:hAnsi="Times New Roman"/>
          <w:sz w:val="20"/>
          <w:szCs w:val="20"/>
        </w:rPr>
        <w:t xml:space="preserve">), and if </w:t>
      </w:r>
      <m:oMath>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I</m:t>
            </m:r>
          </m:sub>
        </m:sSub>
        <m:r>
          <m:rPr>
            <m:sty m:val="p"/>
          </m:rPr>
          <w:rPr>
            <w:rFonts w:ascii="Cambria Math" w:hAnsi="Cambria Math"/>
            <w:sz w:val="20"/>
            <w:szCs w:val="20"/>
          </w:rPr>
          <m:t>≥2</m:t>
        </m:r>
      </m:oMath>
      <w:r w:rsidRPr="003D34B3">
        <w:rPr>
          <w:rFonts w:ascii="Times New Roman" w:hAnsi="Times New Roman"/>
          <w:sz w:val="20"/>
          <w:szCs w:val="20"/>
        </w:rPr>
        <w:t>,</w:t>
      </w:r>
      <w:r>
        <w:rPr>
          <w:rFonts w:ascii="Times New Roman" w:hAnsi="Times New Roman"/>
          <w:sz w:val="20"/>
          <w:szCs w:val="20"/>
        </w:rPr>
        <w:t xml:space="preserve"> </w:t>
      </w:r>
      <m:oMath>
        <m:r>
          <w:rPr>
            <w:rFonts w:ascii="Cambria Math" w:hAnsi="Cambria Math"/>
            <w:sz w:val="20"/>
            <w:szCs w:val="20"/>
          </w:rPr>
          <m:t>0&lt;ρ</m:t>
        </m:r>
        <m:sSub>
          <m:sSubPr>
            <m:ctrlPr>
              <w:rPr>
                <w:rFonts w:ascii="Cambria Math" w:hAnsi="Cambria Math"/>
                <w:sz w:val="20"/>
                <w:szCs w:val="20"/>
              </w:rPr>
            </m:ctrlPr>
          </m:sSubPr>
          <m:e>
            <m:r>
              <m:rPr>
                <m:scr m:val="script"/>
                <m:sty m:val="p"/>
              </m:rPr>
              <w:rPr>
                <w:rFonts w:ascii="Cambria Math" w:hAnsi="Cambria Math"/>
                <w:sz w:val="20"/>
                <w:szCs w:val="20"/>
              </w:rPr>
              <m:t>⋅D</m:t>
            </m:r>
          </m:e>
          <m:sub>
            <m:r>
              <m:rPr>
                <m:scr m:val="script"/>
                <m:sty m:val="p"/>
              </m:rPr>
              <w:rPr>
                <w:rFonts w:ascii="Cambria Math" w:hAnsi="Cambria Math"/>
                <w:sz w:val="20"/>
                <w:szCs w:val="20"/>
              </w:rPr>
              <m:t>x,</m:t>
            </m:r>
            <m:r>
              <w:rPr>
                <w:rFonts w:ascii="Cambria Math" w:hAnsi="Cambria Math"/>
                <w:sz w:val="20"/>
                <w:szCs w:val="20"/>
              </w:rPr>
              <m:t>I</m:t>
            </m:r>
          </m:sub>
        </m:sSub>
        <m:r>
          <w:rPr>
            <w:rFonts w:ascii="Cambria Math" w:hAnsi="Cambria Math"/>
            <w:sz w:val="20"/>
            <w:szCs w:val="20"/>
          </w:rPr>
          <m:t>&lt;1</m:t>
        </m:r>
      </m:oMath>
      <w:r>
        <w:rPr>
          <w:rFonts w:ascii="Times New Roman" w:hAnsi="Times New Roman"/>
          <w:sz w:val="20"/>
          <w:szCs w:val="20"/>
        </w:rPr>
        <w:t>,</w:t>
      </w:r>
      <w:r w:rsidRPr="003D34B3">
        <w:rPr>
          <w:rFonts w:ascii="Times New Roman" w:hAnsi="Times New Roman"/>
          <w:sz w:val="20"/>
          <w:szCs w:val="20"/>
        </w:rPr>
        <w:t xml:space="preserve"> then sudden termination of </w:t>
      </w:r>
      <w:r>
        <w:rPr>
          <w:rFonts w:ascii="Times New Roman" w:hAnsi="Times New Roman"/>
          <w:sz w:val="20"/>
          <w:szCs w:val="20"/>
        </w:rPr>
        <w:t xml:space="preserve">previously constant </w:t>
      </w:r>
      <w:r w:rsidRPr="003D34B3">
        <w:rPr>
          <w:rFonts w:ascii="Times New Roman" w:hAnsi="Times New Roman"/>
          <w:sz w:val="20"/>
          <w:szCs w:val="20"/>
        </w:rPr>
        <w:t xml:space="preserve">seeding </w:t>
      </w:r>
      <w:r>
        <w:rPr>
          <w:rFonts w:ascii="Times New Roman" w:hAnsi="Times New Roman"/>
          <w:sz w:val="20"/>
          <w:szCs w:val="20"/>
        </w:rPr>
        <w:t xml:space="preserve">with </w:t>
      </w:r>
      <m:oMath>
        <m:r>
          <w:rPr>
            <w:rFonts w:ascii="Cambria Math" w:hAnsi="Cambria Math"/>
            <w:sz w:val="20"/>
            <w:szCs w:val="20"/>
          </w:rPr>
          <m:t>κ</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=k&gt;0</m:t>
        </m:r>
      </m:oMath>
      <w:r>
        <w:rPr>
          <w:rFonts w:ascii="Times New Roman" w:hAnsi="Times New Roman"/>
          <w:sz w:val="20"/>
          <w:szCs w:val="20"/>
        </w:rPr>
        <w:t xml:space="preserve"> for </w:t>
      </w:r>
      <m:oMath>
        <m:r>
          <w:rPr>
            <w:rFonts w:ascii="Cambria Math" w:hAnsi="Cambria Math"/>
            <w:sz w:val="20"/>
            <w:szCs w:val="20"/>
          </w:rPr>
          <m:t>t&lt;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ref</m:t>
            </m:r>
          </m:sub>
        </m:sSub>
      </m:oMath>
      <w:r>
        <w:rPr>
          <w:rFonts w:ascii="Times New Roman" w:hAnsi="Times New Roman"/>
          <w:sz w:val="20"/>
          <w:szCs w:val="20"/>
        </w:rPr>
        <w:t xml:space="preserve">  </w:t>
      </w:r>
      <w:r w:rsidRPr="003D34B3">
        <w:rPr>
          <w:rFonts w:ascii="Times New Roman" w:hAnsi="Times New Roman"/>
          <w:sz w:val="20"/>
          <w:szCs w:val="20"/>
        </w:rPr>
        <w:t xml:space="preserve">at step </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ref</m:t>
            </m:r>
          </m:sub>
        </m:sSub>
      </m:oMath>
      <w:r w:rsidRPr="003D34B3">
        <w:rPr>
          <w:rFonts w:ascii="Times New Roman" w:hAnsi="Times New Roman"/>
          <w:sz w:val="20"/>
          <w:szCs w:val="20"/>
        </w:rPr>
        <w:t xml:space="preserve"> will cause reduction of activity characterized by </w:t>
      </w:r>
      <m:oMath>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lim</m:t>
                </m:r>
              </m:e>
              <m:lim>
                <m:r>
                  <w:rPr>
                    <w:rFonts w:ascii="Cambria Math" w:hAnsi="Cambria Math"/>
                    <w:sz w:val="20"/>
                    <w:szCs w:val="20"/>
                  </w:rPr>
                  <m:t>t</m:t>
                </m:r>
                <m:r>
                  <m:rPr>
                    <m:sty m:val="p"/>
                  </m:rPr>
                  <w:rPr>
                    <w:rFonts w:ascii="Cambria Math" w:hAnsi="Cambria Math"/>
                    <w:sz w:val="20"/>
                    <w:szCs w:val="20"/>
                  </w:rPr>
                  <m:t>→∞</m:t>
                </m:r>
              </m:lim>
            </m:limLow>
          </m:fName>
          <m:e>
            <m:f>
              <m:fPr>
                <m:ctrlPr>
                  <w:rPr>
                    <w:rFonts w:ascii="Cambria Math" w:hAnsi="Cambria Math"/>
                    <w:sz w:val="20"/>
                    <w:szCs w:val="20"/>
                  </w:rPr>
                </m:ctrlPr>
              </m:fPr>
              <m:num>
                <m:r>
                  <m:rPr>
                    <m:scr m:val="script"/>
                    <m:sty m:val="p"/>
                  </m:rPr>
                  <w:rPr>
                    <w:rFonts w:ascii="Cambria Math" w:hAnsi="Cambria Math"/>
                    <w:sz w:val="20"/>
                    <w:szCs w:val="20"/>
                  </w:rPr>
                  <m:t>I</m:t>
                </m:r>
                <m:d>
                  <m:dPr>
                    <m:ctrlPr>
                      <w:rPr>
                        <w:rFonts w:ascii="Cambria Math" w:hAnsi="Cambria Math"/>
                        <w:sz w:val="20"/>
                        <w:szCs w:val="20"/>
                      </w:rPr>
                    </m:ctrlPr>
                  </m:dPr>
                  <m:e>
                    <m:r>
                      <w:rPr>
                        <w:rFonts w:ascii="Cambria Math" w:hAnsi="Cambria Math"/>
                        <w:sz w:val="20"/>
                        <w:szCs w:val="20"/>
                      </w:rPr>
                      <m:t>t</m:t>
                    </m:r>
                    <m:r>
                      <m:rPr>
                        <m:sty m:val="p"/>
                      </m:rPr>
                      <w:rPr>
                        <w:rFonts w:ascii="Cambria Math" w:hAnsi="Cambria Math"/>
                        <w:sz w:val="20"/>
                        <w:szCs w:val="20"/>
                      </w:rPr>
                      <m:t>+1</m:t>
                    </m:r>
                  </m:e>
                </m:d>
              </m:num>
              <m:den>
                <m:r>
                  <m:rPr>
                    <m:scr m:val="script"/>
                    <m:sty m:val="p"/>
                  </m:rPr>
                  <w:rPr>
                    <w:rFonts w:ascii="Cambria Math" w:hAnsi="Cambria Math"/>
                    <w:sz w:val="20"/>
                    <w:szCs w:val="20"/>
                  </w:rPr>
                  <m:t>I(</m:t>
                </m:r>
                <m:r>
                  <w:rPr>
                    <w:rFonts w:ascii="Cambria Math" w:hAnsi="Cambria Math"/>
                    <w:sz w:val="20"/>
                    <w:szCs w:val="20"/>
                  </w:rPr>
                  <m:t>t</m:t>
                </m:r>
                <m:r>
                  <m:rPr>
                    <m:sty m:val="p"/>
                  </m:rPr>
                  <w:rPr>
                    <w:rFonts w:ascii="Cambria Math" w:hAnsi="Cambria Math"/>
                    <w:sz w:val="20"/>
                    <w:szCs w:val="20"/>
                  </w:rPr>
                  <m:t>)</m:t>
                </m:r>
              </m:den>
            </m:f>
          </m:e>
        </m:func>
        <m:r>
          <m:rPr>
            <m:sty m:val="p"/>
          </m:rPr>
          <w:rPr>
            <w:rFonts w:ascii="Cambria Math" w:hAnsi="Cambria Math"/>
            <w:sz w:val="20"/>
            <w:szCs w:val="20"/>
          </w:rPr>
          <m:t>=</m:t>
        </m:r>
        <m:r>
          <w:rPr>
            <w:rFonts w:ascii="Cambria Math" w:hAnsi="Cambria Math"/>
            <w:sz w:val="20"/>
            <w:szCs w:val="20"/>
          </w:rPr>
          <m:t>λ</m:t>
        </m:r>
      </m:oMath>
      <w:r w:rsidRPr="003D34B3">
        <w:rPr>
          <w:rFonts w:ascii="Times New Roman" w:hAnsi="Times New Roman"/>
          <w:sz w:val="20"/>
          <w:szCs w:val="20"/>
        </w:rPr>
        <w:t xml:space="preserve">, where </w:t>
      </w:r>
      <m:oMath>
        <m:r>
          <w:rPr>
            <w:rFonts w:ascii="Cambria Math" w:hAnsi="Cambria Math"/>
            <w:sz w:val="20"/>
            <w:szCs w:val="20"/>
          </w:rPr>
          <m:t>λ</m:t>
        </m:r>
      </m:oMath>
      <w:r w:rsidRPr="003D34B3">
        <w:rPr>
          <w:rFonts w:ascii="Times New Roman" w:hAnsi="Times New Roman"/>
          <w:sz w:val="20"/>
          <w:szCs w:val="20"/>
        </w:rPr>
        <w:t xml:space="preserve"> is the </w:t>
      </w:r>
      <w:r>
        <w:rPr>
          <w:rFonts w:ascii="Times New Roman" w:hAnsi="Times New Roman"/>
          <w:sz w:val="20"/>
          <w:szCs w:val="20"/>
        </w:rPr>
        <w:t xml:space="preserve">unique positive </w:t>
      </w:r>
      <w:r w:rsidRPr="003D34B3">
        <w:rPr>
          <w:rFonts w:ascii="Times New Roman" w:hAnsi="Times New Roman"/>
          <w:sz w:val="20"/>
          <w:szCs w:val="20"/>
        </w:rPr>
        <w:t>dominant root of the characteristic equation</w:t>
      </w:r>
    </w:p>
    <w:p w14:paraId="42143253" w14:textId="4FA5AA8D" w:rsidR="00C45889" w:rsidRDefault="00000000" w:rsidP="002D6DCE">
      <w:pPr>
        <w:jc w:val="center"/>
        <w:rPr>
          <w:rFonts w:ascii="Times New Roman" w:hAnsi="Times New Roman"/>
          <w:sz w:val="20"/>
          <w:szCs w:val="20"/>
        </w:rPr>
      </w:pPr>
      <m:oMath>
        <m:sSup>
          <m:sSupPr>
            <m:ctrlPr>
              <w:rPr>
                <w:rFonts w:ascii="Cambria Math" w:hAnsi="Cambria Math"/>
                <w:sz w:val="20"/>
                <w:szCs w:val="20"/>
              </w:rPr>
            </m:ctrlPr>
          </m:sSupPr>
          <m:e>
            <m:r>
              <w:rPr>
                <w:rFonts w:ascii="Cambria Math" w:hAnsi="Cambria Math"/>
                <w:sz w:val="20"/>
                <w:szCs w:val="20"/>
              </w:rPr>
              <m:t>λ</m:t>
            </m:r>
          </m:e>
          <m:sup>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E</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I</m:t>
                </m:r>
              </m:sub>
            </m:sSub>
          </m:sup>
        </m:sSup>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m:rPr>
                    <m:sty m:val="p"/>
                  </m:rPr>
                  <w:rPr>
                    <w:rFonts w:ascii="Cambria Math" w:hAnsi="Cambria Math"/>
                    <w:sz w:val="20"/>
                    <w:szCs w:val="20"/>
                  </w:rPr>
                  <m:t>Γ</m:t>
                </m:r>
              </m:e>
              <m:sup>
                <m:r>
                  <m:rPr>
                    <m:sty m:val="p"/>
                  </m:rPr>
                  <w:rPr>
                    <w:rFonts w:ascii="Cambria Math" w:hAnsi="Cambria Math"/>
                    <w:sz w:val="20"/>
                    <w:szCs w:val="20"/>
                  </w:rPr>
                  <m:t>•</m:t>
                </m:r>
              </m:sup>
            </m:sSup>
            <m:r>
              <m:rPr>
                <m:sty m:val="p"/>
              </m:rPr>
              <w:rPr>
                <w:rFonts w:ascii="Cambria Math" w:hAnsi="Cambria Math"/>
                <w:sz w:val="20"/>
                <w:szCs w:val="20"/>
              </w:rPr>
              <m:t>-1</m:t>
            </m:r>
          </m:num>
          <m:den>
            <m:sSup>
              <m:sSupPr>
                <m:ctrlPr>
                  <w:rPr>
                    <w:rFonts w:ascii="Cambria Math" w:hAnsi="Cambria Math"/>
                    <w:sz w:val="20"/>
                    <w:szCs w:val="20"/>
                  </w:rPr>
                </m:ctrlPr>
              </m:sSupPr>
              <m:e>
                <m:r>
                  <m:rPr>
                    <m:sty m:val="p"/>
                  </m:rPr>
                  <w:rPr>
                    <w:rFonts w:ascii="Cambria Math" w:hAnsi="Cambria Math"/>
                    <w:sz w:val="20"/>
                    <w:szCs w:val="20"/>
                  </w:rPr>
                  <m:t>Γ</m:t>
                </m:r>
              </m:e>
              <m:sup>
                <m:r>
                  <m:rPr>
                    <m:sty m:val="p"/>
                  </m:rPr>
                  <w:rPr>
                    <w:rFonts w:ascii="Cambria Math" w:hAnsi="Cambria Math"/>
                    <w:sz w:val="20"/>
                    <w:szCs w:val="20"/>
                  </w:rPr>
                  <m:t>•</m:t>
                </m:r>
              </m:sup>
            </m:sSup>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I</m:t>
                </m:r>
              </m:sub>
            </m:sSub>
          </m:den>
        </m:f>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q</m:t>
            </m:r>
            <m:r>
              <m:rPr>
                <m:sty m:val="p"/>
              </m:rPr>
              <w:rPr>
                <w:rFonts w:ascii="Cambria Math" w:hAnsi="Cambria Math"/>
                <w:sz w:val="20"/>
                <w:szCs w:val="20"/>
              </w:rPr>
              <m:t>=0</m:t>
            </m:r>
          </m:sub>
          <m:sup>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I</m:t>
                </m:r>
              </m:sub>
            </m:sSub>
            <m:r>
              <m:rPr>
                <m:sty m:val="p"/>
              </m:rPr>
              <w:rPr>
                <w:rFonts w:ascii="Cambria Math" w:hAnsi="Cambria Math"/>
                <w:sz w:val="20"/>
                <w:szCs w:val="20"/>
              </w:rPr>
              <m:t>-1</m:t>
            </m:r>
          </m:sup>
          <m:e>
            <m:sSup>
              <m:sSupPr>
                <m:ctrlPr>
                  <w:rPr>
                    <w:rFonts w:ascii="Cambria Math" w:hAnsi="Cambria Math"/>
                    <w:sz w:val="20"/>
                    <w:szCs w:val="20"/>
                  </w:rPr>
                </m:ctrlPr>
              </m:sSupPr>
              <m:e>
                <m:r>
                  <w:rPr>
                    <w:rFonts w:ascii="Cambria Math" w:hAnsi="Cambria Math"/>
                    <w:sz w:val="20"/>
                    <w:szCs w:val="20"/>
                  </w:rPr>
                  <m:t>λ</m:t>
                </m:r>
              </m:e>
              <m:sup>
                <m:r>
                  <w:rPr>
                    <w:rFonts w:ascii="Cambria Math" w:hAnsi="Cambria Math"/>
                    <w:sz w:val="20"/>
                    <w:szCs w:val="20"/>
                  </w:rPr>
                  <m:t>q</m:t>
                </m:r>
              </m:sup>
            </m:sSup>
          </m:e>
        </m:nary>
      </m:oMath>
      <w:r w:rsidR="000B48DB" w:rsidRPr="003D34B3">
        <w:rPr>
          <w:rFonts w:ascii="Times New Roman" w:hAnsi="Times New Roman"/>
          <w:sz w:val="20"/>
          <w:szCs w:val="20"/>
        </w:rPr>
        <w:t>.</w:t>
      </w:r>
    </w:p>
    <w:p w14:paraId="70EC7F85" w14:textId="5A09B93D" w:rsidR="00C45889" w:rsidRDefault="000B48DB" w:rsidP="000B48DB">
      <w:pPr>
        <w:jc w:val="both"/>
        <w:rPr>
          <w:rFonts w:ascii="Times New Roman" w:hAnsi="Times New Roman"/>
          <w:sz w:val="20"/>
          <w:szCs w:val="20"/>
        </w:rPr>
      </w:pPr>
      <w:r w:rsidRPr="003D34B3">
        <w:rPr>
          <w:rFonts w:ascii="Times New Roman" w:hAnsi="Times New Roman"/>
          <w:sz w:val="20"/>
          <w:szCs w:val="20"/>
        </w:rPr>
        <w:t xml:space="preserve">The number of steps </w:t>
      </w:r>
      <m:oMath>
        <m:sSub>
          <m:sSubPr>
            <m:ctrlPr>
              <w:rPr>
                <w:rFonts w:ascii="Cambria Math" w:hAnsi="Cambria Math"/>
                <w:sz w:val="20"/>
                <w:szCs w:val="20"/>
              </w:rPr>
            </m:ctrlPr>
          </m:sSubPr>
          <m:e>
            <m:r>
              <m:rPr>
                <m:sty m:val="p"/>
              </m:rPr>
              <w:rPr>
                <w:rFonts w:ascii="Cambria Math" w:hAnsi="Cambria Math"/>
                <w:sz w:val="20"/>
                <w:szCs w:val="20"/>
              </w:rPr>
              <m:t>Δ</m:t>
            </m:r>
          </m:e>
          <m:sub>
            <m:r>
              <w:rPr>
                <w:rFonts w:ascii="Cambria Math" w:hAnsi="Cambria Math"/>
                <w:sz w:val="20"/>
                <w:szCs w:val="20"/>
              </w:rPr>
              <m:t>f</m:t>
            </m:r>
          </m:sub>
        </m:sSub>
        <m:r>
          <m:rPr>
            <m:sty m:val="p"/>
          </m:rPr>
          <w:rPr>
            <w:rFonts w:ascii="Cambria Math" w:hAnsi="Cambria Math"/>
            <w:sz w:val="20"/>
            <w:szCs w:val="20"/>
          </w:rPr>
          <m:t xml:space="preserve"> </m:t>
        </m:r>
      </m:oMath>
      <w:r w:rsidRPr="003D34B3">
        <w:rPr>
          <w:rFonts w:ascii="Times New Roman" w:hAnsi="Times New Roman"/>
          <w:sz w:val="20"/>
          <w:szCs w:val="20"/>
        </w:rPr>
        <w:t xml:space="preserve">for </w:t>
      </w:r>
      <m:oMath>
        <m:r>
          <m:rPr>
            <m:scr m:val="script"/>
            <m:sty m:val="p"/>
          </m:rPr>
          <w:rPr>
            <w:rFonts w:ascii="Cambria Math" w:hAnsi="Cambria Math"/>
            <w:sz w:val="20"/>
            <w:szCs w:val="20"/>
          </w:rPr>
          <m:t>I(</m:t>
        </m:r>
        <m:r>
          <w:rPr>
            <w:rFonts w:ascii="Cambria Math" w:hAnsi="Cambria Math"/>
            <w:sz w:val="20"/>
            <w:szCs w:val="20"/>
          </w:rPr>
          <m:t>t</m:t>
        </m:r>
        <m:r>
          <m:rPr>
            <m:sty m:val="p"/>
          </m:rPr>
          <w:rPr>
            <w:rFonts w:ascii="Cambria Math" w:hAnsi="Cambria Math"/>
            <w:sz w:val="20"/>
            <w:szCs w:val="20"/>
          </w:rPr>
          <m:t>)</m:t>
        </m:r>
      </m:oMath>
      <w:r w:rsidRPr="003D34B3">
        <w:rPr>
          <w:rFonts w:ascii="Times New Roman" w:hAnsi="Times New Roman"/>
          <w:sz w:val="20"/>
          <w:szCs w:val="20"/>
        </w:rPr>
        <w:t xml:space="preserve"> to </w:t>
      </w:r>
      <w:r>
        <w:rPr>
          <w:rFonts w:ascii="Times New Roman" w:hAnsi="Times New Roman"/>
          <w:sz w:val="20"/>
          <w:szCs w:val="20"/>
        </w:rPr>
        <w:t>reduction</w:t>
      </w:r>
      <w:r w:rsidRPr="003D34B3">
        <w:rPr>
          <w:rFonts w:ascii="Times New Roman" w:hAnsi="Times New Roman"/>
          <w:sz w:val="20"/>
          <w:szCs w:val="20"/>
        </w:rPr>
        <w:t xml:space="preserve"> to a fraction is asymptotically approximated for </w:t>
      </w:r>
      <m:oMath>
        <m:r>
          <w:rPr>
            <w:rFonts w:ascii="Cambria Math" w:hAnsi="Cambria Math"/>
            <w:sz w:val="20"/>
            <w:szCs w:val="20"/>
          </w:rPr>
          <m:t>f</m:t>
        </m:r>
        <m:r>
          <m:rPr>
            <m:sty m:val="p"/>
          </m:rPr>
          <w:rPr>
            <w:rFonts w:ascii="Cambria Math" w:hAnsi="Cambria Math"/>
            <w:sz w:val="20"/>
            <w:szCs w:val="20"/>
          </w:rPr>
          <m:t>, 0&lt;</m:t>
        </m:r>
        <m:r>
          <w:rPr>
            <w:rFonts w:ascii="Cambria Math" w:hAnsi="Cambria Math"/>
            <w:sz w:val="20"/>
            <w:szCs w:val="20"/>
          </w:rPr>
          <m:t>f</m:t>
        </m:r>
        <m:r>
          <m:rPr>
            <m:sty m:val="p"/>
          </m:rPr>
          <w:rPr>
            <w:rFonts w:ascii="Cambria Math" w:hAnsi="Cambria Math"/>
            <w:sz w:val="20"/>
            <w:szCs w:val="20"/>
          </w:rPr>
          <m:t>≪1</m:t>
        </m:r>
      </m:oMath>
      <w:r w:rsidRPr="003D34B3">
        <w:rPr>
          <w:rFonts w:ascii="Times New Roman" w:hAnsi="Times New Roman"/>
          <w:sz w:val="20"/>
          <w:szCs w:val="20"/>
        </w:rPr>
        <w:t xml:space="preserve"> by</w:t>
      </w:r>
    </w:p>
    <w:p w14:paraId="46A85F10" w14:textId="3BE4F7F8" w:rsidR="000B48DB" w:rsidRPr="003D34B3" w:rsidRDefault="00000000" w:rsidP="00C45889">
      <w:pPr>
        <w:jc w:val="center"/>
        <w:rPr>
          <w:rFonts w:ascii="Times New Roman" w:hAnsi="Times New Roman"/>
          <w:sz w:val="20"/>
          <w:szCs w:val="20"/>
        </w:rPr>
      </w:pPr>
      <m:oMath>
        <m:sSub>
          <m:sSubPr>
            <m:ctrlPr>
              <w:rPr>
                <w:rFonts w:ascii="Cambria Math" w:hAnsi="Cambria Math"/>
                <w:sz w:val="20"/>
                <w:szCs w:val="20"/>
              </w:rPr>
            </m:ctrlPr>
          </m:sSubPr>
          <m:e>
            <m:r>
              <m:rPr>
                <m:sty m:val="p"/>
              </m:rPr>
              <w:rPr>
                <w:rFonts w:ascii="Cambria Math" w:hAnsi="Cambria Math"/>
                <w:sz w:val="20"/>
                <w:szCs w:val="20"/>
              </w:rPr>
              <m:t>Δ</m:t>
            </m:r>
          </m:e>
          <m:sub>
            <m:r>
              <w:rPr>
                <w:rFonts w:ascii="Cambria Math" w:hAnsi="Cambria Math"/>
                <w:sz w:val="20"/>
                <w:szCs w:val="20"/>
              </w:rPr>
              <m:t>f</m:t>
            </m:r>
          </m:sub>
        </m:sSub>
        <m:r>
          <m:rPr>
            <m:sty m:val="p"/>
          </m:rPr>
          <w:rPr>
            <w:rFonts w:ascii="Cambria Math" w:hAnsi="Cambria Math"/>
            <w:sz w:val="20"/>
            <w:szCs w:val="20"/>
          </w:rPr>
          <m:t>=</m:t>
        </m:r>
        <m:f>
          <m:fPr>
            <m:ctrlPr>
              <w:rPr>
                <w:rFonts w:ascii="Cambria Math" w:hAnsi="Cambria Math"/>
                <w:sz w:val="20"/>
                <w:szCs w:val="20"/>
              </w:rPr>
            </m:ctrlPr>
          </m:fPr>
          <m:num>
            <m:func>
              <m:funcPr>
                <m:ctrlPr>
                  <w:rPr>
                    <w:rFonts w:ascii="Cambria Math" w:hAnsi="Cambria Math"/>
                    <w:sz w:val="20"/>
                    <w:szCs w:val="20"/>
                  </w:rPr>
                </m:ctrlPr>
              </m:funcPr>
              <m:fName>
                <m:r>
                  <m:rPr>
                    <m:sty m:val="p"/>
                  </m:rPr>
                  <w:rPr>
                    <w:rFonts w:ascii="Cambria Math" w:hAnsi="Cambria Math"/>
                    <w:sz w:val="20"/>
                    <w:szCs w:val="20"/>
                  </w:rPr>
                  <m:t>ln</m:t>
                </m:r>
              </m:fName>
              <m:e>
                <m:d>
                  <m:dPr>
                    <m:ctrlPr>
                      <w:rPr>
                        <w:rFonts w:ascii="Cambria Math" w:hAnsi="Cambria Math"/>
                        <w:sz w:val="20"/>
                        <w:szCs w:val="20"/>
                      </w:rPr>
                    </m:ctrlPr>
                  </m:dPr>
                  <m:e>
                    <m:r>
                      <w:rPr>
                        <w:rFonts w:ascii="Cambria Math" w:hAnsi="Cambria Math"/>
                        <w:sz w:val="20"/>
                        <w:szCs w:val="20"/>
                      </w:rPr>
                      <m:t>f</m:t>
                    </m:r>
                  </m:e>
                </m:d>
              </m:e>
            </m:func>
          </m:num>
          <m:den>
            <m:func>
              <m:funcPr>
                <m:ctrlPr>
                  <w:rPr>
                    <w:rFonts w:ascii="Cambria Math" w:hAnsi="Cambria Math"/>
                    <w:sz w:val="20"/>
                    <w:szCs w:val="20"/>
                  </w:rPr>
                </m:ctrlPr>
              </m:funcPr>
              <m:fName>
                <m:r>
                  <m:rPr>
                    <m:sty m:val="p"/>
                  </m:rPr>
                  <w:rPr>
                    <w:rFonts w:ascii="Cambria Math" w:hAnsi="Cambria Math"/>
                    <w:sz w:val="20"/>
                    <w:szCs w:val="20"/>
                  </w:rPr>
                  <m:t>ln</m:t>
                </m:r>
              </m:fName>
              <m:e>
                <m:d>
                  <m:dPr>
                    <m:ctrlPr>
                      <w:rPr>
                        <w:rFonts w:ascii="Cambria Math" w:hAnsi="Cambria Math"/>
                        <w:sz w:val="20"/>
                        <w:szCs w:val="20"/>
                      </w:rPr>
                    </m:ctrlPr>
                  </m:dPr>
                  <m:e>
                    <m:r>
                      <w:rPr>
                        <w:rFonts w:ascii="Cambria Math" w:hAnsi="Cambria Math"/>
                        <w:sz w:val="20"/>
                        <w:szCs w:val="20"/>
                      </w:rPr>
                      <m:t>λ</m:t>
                    </m:r>
                  </m:e>
                </m:d>
              </m:e>
            </m:func>
          </m:den>
        </m:f>
        <m:r>
          <w:rPr>
            <w:rFonts w:ascii="Cambria Math" w:hAnsi="Cambria Math"/>
            <w:sz w:val="20"/>
            <w:szCs w:val="20"/>
          </w:rPr>
          <m:t>+O(1)</m:t>
        </m:r>
      </m:oMath>
      <w:r w:rsidR="000B48DB">
        <w:rPr>
          <w:rFonts w:ascii="Times New Roman" w:hAnsi="Times New Roman"/>
          <w:sz w:val="20"/>
          <w:szCs w:val="20"/>
        </w:rPr>
        <w:t xml:space="preserve"> for </w:t>
      </w:r>
      <m:oMath>
        <m:r>
          <w:rPr>
            <w:rFonts w:ascii="Cambria Math" w:hAnsi="Cambria Math"/>
            <w:sz w:val="20"/>
            <w:szCs w:val="20"/>
          </w:rPr>
          <m:t>f↓0</m:t>
        </m:r>
      </m:oMath>
      <w:r w:rsidR="000B48DB">
        <w:rPr>
          <w:rFonts w:ascii="Times New Roman" w:hAnsi="Times New Roman"/>
          <w:sz w:val="20"/>
          <w:szCs w:val="20"/>
        </w:rPr>
        <w:t>.</w:t>
      </w:r>
    </w:p>
    <w:p w14:paraId="4453C340" w14:textId="77777777" w:rsidR="000B48DB" w:rsidRDefault="000B48DB" w:rsidP="000B48DB">
      <w:pPr>
        <w:jc w:val="both"/>
        <w:rPr>
          <w:rFonts w:ascii="Times New Roman" w:hAnsi="Times New Roman"/>
          <w:sz w:val="20"/>
          <w:szCs w:val="20"/>
        </w:rPr>
      </w:pPr>
      <w:r w:rsidRPr="00AC5845">
        <w:rPr>
          <w:rFonts w:ascii="Times New Roman" w:hAnsi="Times New Roman"/>
          <w:sz w:val="20"/>
          <w:szCs w:val="20"/>
        </w:rPr>
        <w:t xml:space="preserve">Heuristic: This lemma concerns the responsiveness of CSCP dynamics to reductions in seeding. </w:t>
      </w:r>
      <w:r>
        <w:rPr>
          <w:rFonts w:ascii="Times New Roman" w:hAnsi="Times New Roman"/>
          <w:sz w:val="20"/>
          <w:szCs w:val="20"/>
        </w:rPr>
        <w:t xml:space="preserve">For amplification factors in the upper single digits or above, corresponding to  </w:t>
      </w:r>
      <m:oMath>
        <m:r>
          <w:rPr>
            <w:rFonts w:ascii="Cambria Math" w:hAnsi="Cambria Math"/>
            <w:sz w:val="20"/>
            <w:szCs w:val="20"/>
          </w:rPr>
          <m:t>ρ</m:t>
        </m:r>
        <m:sSub>
          <m:sSubPr>
            <m:ctrlPr>
              <w:rPr>
                <w:rFonts w:ascii="Cambria Math" w:hAnsi="Cambria Math"/>
                <w:sz w:val="20"/>
                <w:szCs w:val="20"/>
              </w:rPr>
            </m:ctrlPr>
          </m:sSubPr>
          <m:e>
            <m:r>
              <m:rPr>
                <m:nor/>
              </m:rPr>
              <w:rPr>
                <w:rFonts w:ascii="Cambria Math" w:hAnsi="Cambria Math"/>
                <w:sz w:val="20"/>
                <w:szCs w:val="20"/>
              </w:rPr>
              <m:t>⋅</m:t>
            </m:r>
            <m:r>
              <m:rPr>
                <m:scr m:val="script"/>
                <m:sty m:val="p"/>
              </m:rPr>
              <w:rPr>
                <w:rFonts w:ascii="Cambria Math" w:hAnsi="Cambria Math"/>
                <w:sz w:val="20"/>
                <w:szCs w:val="20"/>
              </w:rPr>
              <m:t>D</m:t>
            </m:r>
          </m:e>
          <m:sub>
            <m:r>
              <w:rPr>
                <w:rFonts w:ascii="Cambria Math" w:hAnsi="Cambria Math"/>
                <w:sz w:val="20"/>
                <w:szCs w:val="20"/>
              </w:rPr>
              <m:t>I</m:t>
            </m:r>
          </m:sub>
        </m:sSub>
        <m:r>
          <m:rPr>
            <m:sty m:val="p"/>
          </m:rPr>
          <w:rPr>
            <w:rFonts w:ascii="Cambria Math" w:hAnsi="Cambria Math"/>
            <w:sz w:val="20"/>
            <w:szCs w:val="20"/>
          </w:rPr>
          <m:t>&gt;0.85</m:t>
        </m:r>
      </m:oMath>
      <w:r>
        <w:rPr>
          <w:rFonts w:ascii="Times New Roman" w:hAnsi="Times New Roman"/>
          <w:sz w:val="20"/>
          <w:szCs w:val="20"/>
        </w:rPr>
        <w:t xml:space="preserve">, </w:t>
      </w:r>
      <w:r w:rsidRPr="00A802CB">
        <w:rPr>
          <w:rFonts w:ascii="Times New Roman" w:hAnsi="Times New Roman"/>
          <w:sz w:val="20"/>
          <w:szCs w:val="20"/>
        </w:rPr>
        <w:t>the dominant root of the renewal equation is then close to one, so residual cascades decay slowly. Consequently, perturbation decay is slow, and strain replacement in the CSCP is also slow even if replacement in the turnover-renewed transmission units is rapid, because the CSCP-generated exposure intensity declines only as the residual cascades of the incumbent strain decay.</w:t>
      </w:r>
      <w:r>
        <w:rPr>
          <w:rFonts w:ascii="Times New Roman" w:hAnsi="Times New Roman"/>
          <w:sz w:val="20"/>
          <w:szCs w:val="20"/>
        </w:rPr>
        <w:t xml:space="preserve"> </w:t>
      </w:r>
      <w:r w:rsidRPr="006E25CC">
        <w:rPr>
          <w:rFonts w:ascii="Times New Roman" w:hAnsi="Times New Roman"/>
          <w:sz w:val="20"/>
          <w:szCs w:val="20"/>
        </w:rPr>
        <w:t>Hence rapid replacement and perturbation decay cannot be mirrored by a high-amplification mass-action CSCP. Within the present model, achieving high amplification together with low inertia therefore requires a different depth profile; the next result</w:t>
      </w:r>
      <w:r>
        <w:rPr>
          <w:rFonts w:ascii="Times New Roman" w:hAnsi="Times New Roman"/>
          <w:sz w:val="20"/>
          <w:szCs w:val="20"/>
        </w:rPr>
        <w:t>s</w:t>
      </w:r>
      <w:r w:rsidRPr="006E25CC">
        <w:rPr>
          <w:rFonts w:ascii="Times New Roman" w:hAnsi="Times New Roman"/>
          <w:sz w:val="20"/>
          <w:szCs w:val="20"/>
        </w:rPr>
        <w:t xml:space="preserve"> shows that strongly isolated clustered populations can provide such a profile</w:t>
      </w:r>
      <w:r>
        <w:rPr>
          <w:rFonts w:ascii="Times New Roman" w:hAnsi="Times New Roman"/>
          <w:sz w:val="20"/>
          <w:szCs w:val="20"/>
        </w:rPr>
        <w:t>.</w:t>
      </w:r>
    </w:p>
    <w:p w14:paraId="5C76514E" w14:textId="77777777" w:rsidR="000B48DB" w:rsidRPr="00AC5845" w:rsidRDefault="000B48DB" w:rsidP="000B48DB">
      <w:pPr>
        <w:jc w:val="both"/>
        <w:rPr>
          <w:rFonts w:ascii="Times New Roman" w:hAnsi="Times New Roman"/>
          <w:sz w:val="20"/>
          <w:szCs w:val="20"/>
        </w:rPr>
      </w:pPr>
      <w:r w:rsidRPr="00AC5845">
        <w:rPr>
          <w:rFonts w:ascii="Times New Roman" w:hAnsi="Times New Roman"/>
          <w:sz w:val="20"/>
          <w:szCs w:val="20"/>
        </w:rPr>
        <w:t xml:space="preserve">Mathematically related questions have been studied in source–sink metapopulation theory, where sink persistence depends on continuing input from source patches, and in epidemic metapopulation models, where reductions in mobility or travel flow affect invasion thresholds and the timing of spatial spread [Pulliam 1988; </w:t>
      </w:r>
      <w:proofErr w:type="spellStart"/>
      <w:r w:rsidRPr="00AC5845">
        <w:rPr>
          <w:rFonts w:ascii="Times New Roman" w:hAnsi="Times New Roman"/>
          <w:sz w:val="20"/>
          <w:szCs w:val="20"/>
        </w:rPr>
        <w:t>Arino</w:t>
      </w:r>
      <w:proofErr w:type="spellEnd"/>
      <w:r w:rsidRPr="00AC5845">
        <w:rPr>
          <w:rFonts w:ascii="Times New Roman" w:hAnsi="Times New Roman"/>
          <w:sz w:val="20"/>
          <w:szCs w:val="20"/>
        </w:rPr>
        <w:t xml:space="preserve"> et al. 2019; </w:t>
      </w:r>
      <w:proofErr w:type="spellStart"/>
      <w:r w:rsidRPr="00AC5845">
        <w:rPr>
          <w:rFonts w:ascii="Times New Roman" w:hAnsi="Times New Roman"/>
          <w:sz w:val="20"/>
          <w:szCs w:val="20"/>
        </w:rPr>
        <w:t>Colizza</w:t>
      </w:r>
      <w:proofErr w:type="spellEnd"/>
      <w:r w:rsidRPr="00AC5845">
        <w:rPr>
          <w:rFonts w:ascii="Times New Roman" w:hAnsi="Times New Roman"/>
          <w:sz w:val="20"/>
          <w:szCs w:val="20"/>
        </w:rPr>
        <w:t xml:space="preserve"> and </w:t>
      </w:r>
      <w:proofErr w:type="spellStart"/>
      <w:r w:rsidRPr="00AC5845">
        <w:rPr>
          <w:rFonts w:ascii="Times New Roman" w:hAnsi="Times New Roman"/>
          <w:sz w:val="20"/>
          <w:szCs w:val="20"/>
        </w:rPr>
        <w:t>Vespignani</w:t>
      </w:r>
      <w:proofErr w:type="spellEnd"/>
      <w:r w:rsidRPr="00AC5845">
        <w:rPr>
          <w:rFonts w:ascii="Times New Roman" w:hAnsi="Times New Roman"/>
          <w:sz w:val="20"/>
          <w:szCs w:val="20"/>
        </w:rPr>
        <w:t xml:space="preserve"> 2007; </w:t>
      </w:r>
      <w:proofErr w:type="spellStart"/>
      <w:r w:rsidRPr="00AC5845">
        <w:rPr>
          <w:rFonts w:ascii="Times New Roman" w:hAnsi="Times New Roman"/>
          <w:sz w:val="20"/>
          <w:szCs w:val="20"/>
        </w:rPr>
        <w:t>Bajardi</w:t>
      </w:r>
      <w:proofErr w:type="spellEnd"/>
      <w:r w:rsidRPr="00AC5845">
        <w:rPr>
          <w:rFonts w:ascii="Times New Roman" w:hAnsi="Times New Roman"/>
          <w:sz w:val="20"/>
          <w:szCs w:val="20"/>
        </w:rPr>
        <w:t xml:space="preserve"> et al. 2011]. In the present model, however, the focus is not on responses to changes in the parameters of the modulation mechanism, such as travel reductions, but on how closely dynamics in the broader population can follow the intrinsic dynamics of the modulating </w:t>
      </w:r>
      <w:r>
        <w:rPr>
          <w:rFonts w:ascii="Times New Roman" w:hAnsi="Times New Roman"/>
          <w:sz w:val="20"/>
          <w:szCs w:val="20"/>
        </w:rPr>
        <w:t>TRTA</w:t>
      </w:r>
      <w:r w:rsidRPr="00AC5845">
        <w:rPr>
          <w:rFonts w:ascii="Times New Roman" w:hAnsi="Times New Roman"/>
          <w:sz w:val="20"/>
          <w:szCs w:val="20"/>
        </w:rPr>
        <w:t xml:space="preserve">. The relevant question is </w:t>
      </w:r>
      <w:r w:rsidRPr="00AC5845">
        <w:rPr>
          <w:rFonts w:ascii="Times New Roman" w:hAnsi="Times New Roman"/>
          <w:sz w:val="20"/>
          <w:szCs w:val="20"/>
        </w:rPr>
        <w:lastRenderedPageBreak/>
        <w:t xml:space="preserve">therefore which constraints on CSCP dynamics make inertia small enough for the CSCP to closely follow strain replacement, transient fluctuations, and plateaus in the </w:t>
      </w:r>
      <w:r>
        <w:rPr>
          <w:rFonts w:ascii="Times New Roman" w:hAnsi="Times New Roman"/>
          <w:sz w:val="20"/>
          <w:szCs w:val="20"/>
        </w:rPr>
        <w:t>TRTA</w:t>
      </w:r>
      <w:r w:rsidRPr="00AC5845">
        <w:rPr>
          <w:rFonts w:ascii="Times New Roman" w:hAnsi="Times New Roman"/>
          <w:sz w:val="20"/>
          <w:szCs w:val="20"/>
        </w:rPr>
        <w:t>, and to allow rapid fading of perturbations. The pure mass-action scenario, where inertia is high, is a reference case for comparison with more responsive CSCPs.</w:t>
      </w:r>
    </w:p>
    <w:p w14:paraId="4219FC1F" w14:textId="77777777" w:rsidR="000B48DB" w:rsidRPr="00AC5845" w:rsidRDefault="000B48DB" w:rsidP="000B48DB">
      <w:pPr>
        <w:jc w:val="both"/>
        <w:rPr>
          <w:rFonts w:ascii="Times New Roman" w:hAnsi="Times New Roman"/>
          <w:sz w:val="20"/>
          <w:szCs w:val="20"/>
        </w:rPr>
      </w:pPr>
      <w:r w:rsidRPr="00AC5845">
        <w:rPr>
          <w:rFonts w:ascii="Times New Roman" w:hAnsi="Times New Roman"/>
          <w:sz w:val="20"/>
          <w:szCs w:val="20"/>
        </w:rPr>
        <w:t>Caveat: For early steps, the estimates are visibly off. However, here we are mainly interested in the question how long it will take for a perturbation to fade out, or for an incumbent strain to be reduced to a prevalence where it may be erased stochastically, or escape surveillance.</w:t>
      </w:r>
    </w:p>
    <w:p w14:paraId="79EA027B" w14:textId="77777777" w:rsidR="000B48DB" w:rsidRPr="00EB742D" w:rsidRDefault="000B48DB" w:rsidP="00735B4A">
      <w:pPr>
        <w:pStyle w:val="Heading3"/>
        <w:rPr>
          <w:vanish/>
          <w:specVanish/>
        </w:rPr>
      </w:pPr>
      <w:r w:rsidRPr="00091C85">
        <w:t>3.3.3.</w:t>
      </w:r>
      <w:r w:rsidRPr="00091C85">
        <w:tab/>
      </w:r>
      <w:r>
        <w:t>Theorem</w:t>
      </w:r>
      <w:r w:rsidRPr="00091C85">
        <w:t xml:space="preserve"> (impact of clustering on </w:t>
      </w:r>
      <m:oMath>
        <m:r>
          <w:rPr>
            <w:rFonts w:ascii="Cambria Math" w:hAnsi="Cambria Math"/>
          </w:rPr>
          <m:t>CSCP</m:t>
        </m:r>
      </m:oMath>
      <w:r w:rsidRPr="00091C85">
        <w:t xml:space="preserve"> dynamics)</w:t>
      </w:r>
    </w:p>
    <w:p w14:paraId="216E24FE" w14:textId="77777777" w:rsidR="000B48DB" w:rsidRPr="00091C85" w:rsidRDefault="000B48DB" w:rsidP="000B48DB">
      <w:pPr>
        <w:jc w:val="both"/>
        <w:rPr>
          <w:rFonts w:ascii="Times New Roman" w:hAnsi="Times New Roman"/>
          <w:sz w:val="20"/>
          <w:szCs w:val="20"/>
        </w:rPr>
      </w:pPr>
      <w:r>
        <w:rPr>
          <w:rFonts w:ascii="Times New Roman" w:hAnsi="Times New Roman"/>
          <w:sz w:val="20"/>
          <w:szCs w:val="20"/>
        </w:rPr>
        <w:t xml:space="preserve"> </w:t>
      </w:r>
      <w:r w:rsidRPr="00091C85">
        <w:rPr>
          <w:rFonts w:ascii="Times New Roman" w:hAnsi="Times New Roman"/>
          <w:sz w:val="20"/>
          <w:szCs w:val="20"/>
        </w:rPr>
        <w:t xml:space="preserve">: In parameter regimes where the population is partitioned into clusters with high internal contact intensity and strong, but not necessarily perfect, isolation from each other, the clustered </w:t>
      </w:r>
      <m:oMath>
        <m:r>
          <w:rPr>
            <w:rFonts w:ascii="Cambria Math" w:hAnsi="Cambria Math"/>
            <w:sz w:val="20"/>
            <w:szCs w:val="20"/>
          </w:rPr>
          <m:t>CSCP</m:t>
        </m:r>
      </m:oMath>
      <w:r w:rsidRPr="00091C85">
        <w:rPr>
          <w:rFonts w:ascii="Times New Roman" w:hAnsi="Times New Roman"/>
          <w:sz w:val="20"/>
          <w:szCs w:val="20"/>
        </w:rPr>
        <w:t xml:space="preserve">s can have substantially less inertia than mass-action </w:t>
      </w:r>
      <m:oMath>
        <m:r>
          <w:rPr>
            <w:rFonts w:ascii="Cambria Math" w:hAnsi="Cambria Math"/>
            <w:sz w:val="20"/>
            <w:szCs w:val="20"/>
          </w:rPr>
          <m:t>CSCP</m:t>
        </m:r>
      </m:oMath>
      <w:r w:rsidRPr="00091C85">
        <w:rPr>
          <w:rFonts w:ascii="Times New Roman" w:hAnsi="Times New Roman"/>
          <w:sz w:val="20"/>
          <w:szCs w:val="20"/>
        </w:rPr>
        <w:t>s of the same expected total cascade size. Conversely, splitting the population into separated subcritical subpopulations has no significant impact</w:t>
      </w:r>
      <w:r>
        <w:rPr>
          <w:rFonts w:ascii="Times New Roman" w:hAnsi="Times New Roman"/>
          <w:sz w:val="20"/>
          <w:szCs w:val="20"/>
        </w:rPr>
        <w:t xml:space="preserve"> if these subpopulations are much larger than the seeding amplification</w:t>
      </w:r>
      <w:r w:rsidRPr="00091C85">
        <w:rPr>
          <w:rFonts w:ascii="Times New Roman" w:hAnsi="Times New Roman"/>
          <w:sz w:val="20"/>
          <w:szCs w:val="20"/>
        </w:rPr>
        <w:t>. The theorem’s claim can be split into the following sub-claims:</w:t>
      </w:r>
    </w:p>
    <w:p w14:paraId="50C5D09A" w14:textId="12982F2F" w:rsidR="00371FE3" w:rsidRDefault="000B48DB" w:rsidP="000B48DB">
      <w:pPr>
        <w:pStyle w:val="ListParagraph"/>
        <w:numPr>
          <w:ilvl w:val="0"/>
          <w:numId w:val="22"/>
        </w:numPr>
        <w:spacing w:line="259" w:lineRule="auto"/>
        <w:jc w:val="both"/>
        <w:rPr>
          <w:rFonts w:ascii="Times New Roman" w:hAnsi="Times New Roman"/>
          <w:sz w:val="20"/>
          <w:szCs w:val="20"/>
        </w:rPr>
      </w:pPr>
      <w:r w:rsidRPr="00E11F3C">
        <w:rPr>
          <w:rFonts w:ascii="Times New Roman" w:hAnsi="Times New Roman"/>
          <w:sz w:val="20"/>
          <w:szCs w:val="20"/>
        </w:rPr>
        <w:t xml:space="preserve">High-transmission-clustered regime: </w:t>
      </w:r>
      <w:r>
        <w:rPr>
          <w:rFonts w:ascii="Times New Roman" w:hAnsi="Times New Roman"/>
          <w:sz w:val="20"/>
          <w:szCs w:val="20"/>
        </w:rPr>
        <w:t>In</w:t>
      </w:r>
      <w:r w:rsidRPr="00E11F3C">
        <w:rPr>
          <w:rFonts w:ascii="Times New Roman" w:hAnsi="Times New Roman"/>
          <w:sz w:val="20"/>
          <w:szCs w:val="20"/>
        </w:rPr>
        <w:t xml:space="preserve"> an</w:t>
      </w:r>
      <w:r>
        <w:rPr>
          <w:rFonts w:ascii="Times New Roman" w:hAnsi="Times New Roman"/>
          <w:sz w:val="20"/>
          <w:szCs w:val="20"/>
        </w:rPr>
        <w:t>y</w:t>
      </w:r>
      <w:r w:rsidRPr="00E11F3C">
        <w:rPr>
          <w:rFonts w:ascii="Times New Roman" w:hAnsi="Times New Roman"/>
          <w:sz w:val="20"/>
          <w:szCs w:val="20"/>
        </w:rPr>
        <w:t xml:space="preserve"> indexed family of </w:t>
      </w:r>
      <m:oMath>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│i∈</m:t>
        </m:r>
        <m:sSub>
          <m:sSubPr>
            <m:ctrlPr>
              <w:rPr>
                <w:rFonts w:ascii="Cambria Math" w:hAnsi="Cambria Math"/>
                <w:i/>
                <w:sz w:val="20"/>
                <w:szCs w:val="20"/>
              </w:rPr>
            </m:ctrlPr>
          </m:sSubPr>
          <m:e>
            <m:r>
              <m:rPr>
                <m:scr m:val="double-struck"/>
              </m:rPr>
              <w:rPr>
                <w:rFonts w:ascii="Cambria Math" w:hAnsi="Cambria Math"/>
                <w:sz w:val="20"/>
                <w:szCs w:val="20"/>
              </w:rPr>
              <m:t>N</m:t>
            </m:r>
          </m:e>
          <m:sub>
            <m:r>
              <w:rPr>
                <w:rFonts w:ascii="Cambria Math" w:hAnsi="Cambria Math"/>
                <w:sz w:val="20"/>
                <w:szCs w:val="20"/>
              </w:rPr>
              <m:t>+</m:t>
            </m:r>
          </m:sub>
        </m:sSub>
      </m:oMath>
      <w:r w:rsidRPr="00E11F3C">
        <w:rPr>
          <w:rFonts w:ascii="Times New Roman" w:hAnsi="Times New Roman"/>
          <w:sz w:val="20"/>
          <w:szCs w:val="20"/>
        </w:rPr>
        <w:t xml:space="preserve">, </w:t>
      </w:r>
      <w:r>
        <w:rPr>
          <w:rFonts w:ascii="Times New Roman" w:hAnsi="Times New Roman"/>
          <w:sz w:val="20"/>
          <w:szCs w:val="20"/>
        </w:rPr>
        <w:t xml:space="preserve"> </w:t>
      </w:r>
      <w:r w:rsidRPr="00E11F3C">
        <w:rPr>
          <w:rFonts w:ascii="Times New Roman" w:hAnsi="Times New Roman"/>
          <w:sz w:val="20"/>
          <w:szCs w:val="20"/>
        </w:rPr>
        <w:t xml:space="preserve">sharing all parameters except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ρ</m:t>
                </m:r>
              </m:e>
            </m:acc>
          </m:e>
          <m:sub>
            <m:r>
              <w:rPr>
                <w:rFonts w:ascii="Cambria Math" w:hAnsi="Cambria Math"/>
                <w:sz w:val="20"/>
                <w:szCs w:val="20"/>
              </w:rPr>
              <m:t>;i</m:t>
            </m:r>
          </m:sub>
        </m:sSub>
      </m:oMath>
      <w:r w:rsidRPr="00E11F3C">
        <w:rPr>
          <w:rFonts w:ascii="Times New Roman" w:hAnsi="Times New Roman"/>
          <w:sz w:val="20"/>
          <w:szCs w:val="20"/>
        </w:rPr>
        <w:t xml:space="preserve"> and </w:t>
      </w:r>
      <m:oMath>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;i</m:t>
            </m:r>
          </m:sub>
        </m:sSub>
      </m:oMath>
      <w:r>
        <w:rPr>
          <w:rFonts w:ascii="Times New Roman" w:hAnsi="Times New Roman"/>
          <w:sz w:val="20"/>
          <w:szCs w:val="20"/>
        </w:rPr>
        <w:t xml:space="preserve">, with cluster size </w:t>
      </w:r>
      <m:oMath>
        <m:sSub>
          <m:sSubPr>
            <m:ctrlPr>
              <w:rPr>
                <w:rFonts w:ascii="Cambria Math" w:hAnsi="Cambria Math"/>
                <w:sz w:val="20"/>
                <w:szCs w:val="20"/>
              </w:rPr>
            </m:ctrlPr>
          </m:sSubPr>
          <m:e>
            <m:r>
              <w:rPr>
                <w:rFonts w:ascii="Cambria Math" w:hAnsi="Cambria Math"/>
                <w:sz w:val="20"/>
                <w:szCs w:val="20"/>
              </w:rPr>
              <m:t>n</m:t>
            </m:r>
          </m:e>
          <m:sub>
            <m:r>
              <m:rPr>
                <m:sty m:val="p"/>
              </m:rPr>
              <w:rPr>
                <w:rFonts w:ascii="Cambria Math" w:hAnsi="Cambria Math"/>
                <w:sz w:val="20"/>
                <w:szCs w:val="20"/>
              </w:rPr>
              <m:t>;i</m:t>
            </m:r>
          </m:sub>
        </m:sSub>
        <m:r>
          <m:rPr>
            <m:scr m:val="script"/>
            <m:sty m:val="p"/>
          </m:rPr>
          <w:rPr>
            <w:rFonts w:ascii="Cambria Math" w:hAnsi="Cambria Math"/>
            <w:sz w:val="20"/>
            <w:szCs w:val="20"/>
          </w:rPr>
          <m:t>=n</m:t>
        </m:r>
      </m:oMath>
      <w:r>
        <w:rPr>
          <w:rFonts w:ascii="Times New Roman" w:hAnsi="Times New Roman"/>
          <w:sz w:val="20"/>
          <w:szCs w:val="20"/>
        </w:rPr>
        <w:t xml:space="preserve"> satisfying </w:t>
      </w:r>
      <m:oMath>
        <m:sSup>
          <m:sSupPr>
            <m:ctrlPr>
              <w:rPr>
                <w:rFonts w:ascii="Cambria Math" w:hAnsi="Cambria Math" w:cs="Times New Roman"/>
                <w:sz w:val="20"/>
                <w:szCs w:val="20"/>
              </w:rPr>
            </m:ctrlPr>
          </m:sSupPr>
          <m:e>
            <m:r>
              <m:rPr>
                <m:sty m:val="p"/>
              </m:rPr>
              <w:rPr>
                <w:rFonts w:ascii="Cambria Math" w:hAnsi="Cambria Math" w:cs="Times New Roman"/>
                <w:sz w:val="20"/>
                <w:szCs w:val="20"/>
              </w:rPr>
              <m:t>2≤n&lt;Γ</m:t>
            </m:r>
          </m:e>
          <m:sup>
            <m:r>
              <m:rPr>
                <m:sty m:val="p"/>
              </m:rPr>
              <w:rPr>
                <w:rFonts w:ascii="Cambria Math" w:hAnsi="Cambria Math" w:cs="Times New Roman"/>
                <w:sz w:val="20"/>
                <w:szCs w:val="20"/>
              </w:rPr>
              <m:t>•</m:t>
            </m:r>
          </m:sup>
        </m:sSup>
      </m:oMath>
      <w:r>
        <w:rPr>
          <w:rFonts w:ascii="Times New Roman" w:hAnsi="Times New Roman"/>
          <w:sz w:val="20"/>
          <w:szCs w:val="20"/>
        </w:rPr>
        <w:t xml:space="preserve"> for some fixed </w:t>
      </w:r>
      <m:oMath>
        <m:sSup>
          <m:sSupPr>
            <m:ctrlPr>
              <w:rPr>
                <w:rFonts w:ascii="Cambria Math" w:hAnsi="Cambria Math" w:cs="Times New Roman"/>
                <w:sz w:val="20"/>
                <w:szCs w:val="20"/>
              </w:rPr>
            </m:ctrlPr>
          </m:sSupPr>
          <m:e>
            <m:r>
              <m:rPr>
                <m:sty m:val="p"/>
              </m:rPr>
              <w:rPr>
                <w:rFonts w:ascii="Cambria Math" w:hAnsi="Cambria Math" w:cs="Times New Roman"/>
                <w:sz w:val="20"/>
                <w:szCs w:val="20"/>
              </w:rPr>
              <m:t>Γ</m:t>
            </m:r>
          </m:e>
          <m:sup>
            <m:r>
              <m:rPr>
                <m:sty m:val="p"/>
              </m:rPr>
              <w:rPr>
                <w:rFonts w:ascii="Cambria Math" w:hAnsi="Cambria Math" w:cs="Times New Roman"/>
                <w:sz w:val="20"/>
                <w:szCs w:val="20"/>
              </w:rPr>
              <m:t>•</m:t>
            </m:r>
          </m:sup>
        </m:sSup>
        <m:r>
          <w:rPr>
            <w:rFonts w:ascii="Cambria Math" w:hAnsi="Cambria Math" w:cs="Times New Roman"/>
            <w:sz w:val="20"/>
            <w:szCs w:val="20"/>
          </w:rPr>
          <m:t>∈</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&gt;2</m:t>
            </m:r>
          </m:sub>
        </m:sSub>
      </m:oMath>
      <w:r>
        <w:rPr>
          <w:rFonts w:ascii="Times New Roman" w:hAnsi="Times New Roman"/>
          <w:sz w:val="20"/>
          <w:szCs w:val="20"/>
        </w:rPr>
        <w:t>, and</w:t>
      </w:r>
      <w:r w:rsidRPr="00E11F3C">
        <w:rPr>
          <w:rFonts w:ascii="Times New Roman" w:hAnsi="Times New Roman"/>
          <w:sz w:val="20"/>
          <w:szCs w:val="20"/>
        </w:rPr>
        <w:t xml:space="preserve"> </w:t>
      </w:r>
      <m:oMath>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I;i</m:t>
            </m:r>
          </m:sub>
        </m:sSub>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≥2</m:t>
        </m:r>
      </m:oMath>
      <w:r w:rsidRPr="00E11F3C">
        <w:rPr>
          <w:rFonts w:ascii="Times New Roman" w:hAnsi="Times New Roman"/>
          <w:sz w:val="20"/>
          <w:szCs w:val="20"/>
        </w:rPr>
        <w:t xml:space="preserve">, </w:t>
      </w:r>
      <w:r>
        <w:rPr>
          <w:rFonts w:ascii="Times New Roman" w:hAnsi="Times New Roman"/>
          <w:sz w:val="20"/>
          <w:szCs w:val="20"/>
        </w:rPr>
        <w:t>with</w:t>
      </w:r>
      <m:oMath>
        <m:r>
          <w:rPr>
            <w:rFonts w:ascii="Cambria Math" w:hAnsi="Cambria Math"/>
            <w:sz w:val="20"/>
            <w:szCs w:val="20"/>
          </w:rPr>
          <m:t xml:space="preserve"> </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ρ</m:t>
                </m:r>
              </m:e>
            </m:acc>
          </m:e>
          <m:sub>
            <m:r>
              <w:rPr>
                <w:rFonts w:ascii="Cambria Math" w:hAnsi="Cambria Math"/>
                <w:sz w:val="20"/>
                <w:szCs w:val="20"/>
              </w:rPr>
              <m:t>;i</m:t>
            </m:r>
          </m:sub>
        </m:sSub>
        <m:limLow>
          <m:limLowPr>
            <m:ctrlPr>
              <w:rPr>
                <w:rFonts w:ascii="Cambria Math" w:hAnsi="Cambria Math"/>
                <w:i/>
                <w:sz w:val="20"/>
                <w:szCs w:val="20"/>
              </w:rPr>
            </m:ctrlPr>
          </m:limLowPr>
          <m:e>
            <m:r>
              <m:rPr>
                <m:sty m:val="p"/>
              </m:rPr>
              <w:rPr>
                <w:rFonts w:ascii="Cambria Math" w:hAnsi="Cambria Math"/>
                <w:sz w:val="20"/>
                <w:szCs w:val="20"/>
              </w:rPr>
              <m:t>→</m:t>
            </m:r>
          </m:e>
          <m:lim>
            <m:r>
              <w:rPr>
                <w:rFonts w:ascii="Cambria Math" w:hAnsi="Cambria Math"/>
                <w:sz w:val="20"/>
                <w:szCs w:val="20"/>
              </w:rPr>
              <m:t>i→∞</m:t>
            </m:r>
          </m:lim>
        </m:limLow>
        <m:r>
          <w:rPr>
            <w:rFonts w:ascii="Cambria Math" w:hAnsi="Cambria Math"/>
            <w:sz w:val="20"/>
            <w:szCs w:val="20"/>
          </w:rPr>
          <m:t>1</m:t>
        </m:r>
      </m:oMath>
      <w:r>
        <w:rPr>
          <w:rFonts w:ascii="Times New Roman" w:hAnsi="Times New Roman"/>
          <w:sz w:val="20"/>
          <w:szCs w:val="20"/>
        </w:rPr>
        <w:t>,</w:t>
      </w:r>
      <w:r w:rsidRPr="00E11F3C">
        <w:rPr>
          <w:rFonts w:ascii="Times New Roman" w:hAnsi="Times New Roman"/>
          <w:sz w:val="20"/>
          <w:szCs w:val="20"/>
        </w:rPr>
        <w:t xml:space="preserve">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ρ</m:t>
                </m:r>
              </m:e>
            </m:acc>
          </m:e>
          <m:sub>
            <m:r>
              <w:rPr>
                <w:rFonts w:ascii="Cambria Math" w:hAnsi="Cambria Math"/>
                <w:sz w:val="20"/>
                <w:szCs w:val="20"/>
              </w:rPr>
              <m:t>;1</m:t>
            </m:r>
          </m:sub>
        </m:sSub>
        <m:r>
          <w:rPr>
            <w:rFonts w:ascii="Cambria Math" w:hAnsi="Cambria Math"/>
            <w:sz w:val="20"/>
            <w:szCs w:val="20"/>
          </w:rPr>
          <m:t>=0</m:t>
        </m:r>
      </m:oMath>
      <w:r>
        <w:rPr>
          <w:rFonts w:ascii="Times New Roman" w:hAnsi="Times New Roman"/>
          <w:sz w:val="20"/>
          <w:szCs w:val="20"/>
        </w:rPr>
        <w:t xml:space="preserve"> and</w:t>
      </w:r>
      <w:r w:rsidR="00CA10DD">
        <w:rPr>
          <w:rFonts w:ascii="Times New Roman" w:hAnsi="Times New Roman"/>
          <w:sz w:val="20"/>
          <w:szCs w:val="20"/>
        </w:rPr>
        <w:t xml:space="preserve"> </w:t>
      </w:r>
      <m:oMath>
        <m:sSubSup>
          <m:sSubSupPr>
            <m:ctrlPr>
              <w:rPr>
                <w:rFonts w:ascii="Cambria Math" w:hAnsi="Cambria Math"/>
                <w:sz w:val="20"/>
                <w:szCs w:val="20"/>
              </w:rPr>
            </m:ctrlPr>
          </m:sSubSupPr>
          <m:e>
            <m:r>
              <m:rPr>
                <m:sty m:val="p"/>
              </m:rPr>
              <w:rPr>
                <w:rFonts w:ascii="Cambria Math" w:hAnsi="Cambria Math"/>
                <w:sz w:val="20"/>
                <w:szCs w:val="20"/>
              </w:rPr>
              <m:t>Γ</m:t>
            </m:r>
          </m:e>
          <m:sub>
            <m:r>
              <m:rPr>
                <m:sty m:val="p"/>
              </m:rPr>
              <w:rPr>
                <w:rFonts w:ascii="Cambria Math" w:hAnsi="Cambria Math"/>
                <w:sz w:val="20"/>
                <w:szCs w:val="20"/>
              </w:rPr>
              <m:t>;1</m:t>
            </m:r>
          </m:sub>
          <m:sup>
            <m:r>
              <m:rPr>
                <m:sty m:val="p"/>
              </m:rPr>
              <w:rPr>
                <w:rFonts w:ascii="Cambria Math" w:hAnsi="Cambria Math"/>
                <w:sz w:val="20"/>
                <w:szCs w:val="20"/>
              </w:rPr>
              <m:t>•</m:t>
            </m:r>
          </m:sup>
        </m:sSubSup>
        <m:r>
          <w:rPr>
            <w:rFonts w:ascii="Cambria Math" w:hAnsi="Cambria Math"/>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Γ</m:t>
            </m:r>
          </m:e>
          <m:sup>
            <m:r>
              <m:rPr>
                <m:sty m:val="p"/>
              </m:rPr>
              <w:rPr>
                <w:rFonts w:ascii="Cambria Math" w:hAnsi="Cambria Math" w:cs="Times New Roman"/>
                <w:sz w:val="20"/>
                <w:szCs w:val="20"/>
              </w:rPr>
              <m:t>•</m:t>
            </m:r>
          </m:sup>
        </m:sSup>
      </m:oMath>
      <w:r w:rsidR="008320C7">
        <w:rPr>
          <w:rFonts w:ascii="Times New Roman" w:eastAsiaTheme="minorEastAsia" w:hAnsi="Times New Roman"/>
          <w:sz w:val="20"/>
          <w:szCs w:val="20"/>
        </w:rPr>
        <w:t>,</w:t>
      </w:r>
      <w:r w:rsidRPr="00E11F3C">
        <w:rPr>
          <w:rFonts w:ascii="Times New Roman" w:hAnsi="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;i</m:t>
            </m:r>
          </m:sub>
        </m:sSub>
        <m:r>
          <w:rPr>
            <w:rFonts w:ascii="Cambria Math" w:hAnsi="Cambria Math"/>
            <w:sz w:val="20"/>
            <w:szCs w:val="20"/>
          </w:rPr>
          <m:t>≔</m:t>
        </m:r>
        <m:sSubSup>
          <m:sSubSupPr>
            <m:ctrlPr>
              <w:rPr>
                <w:rFonts w:ascii="Cambria Math" w:hAnsi="Cambria Math"/>
                <w:sz w:val="20"/>
                <w:szCs w:val="20"/>
              </w:rPr>
            </m:ctrlPr>
          </m:sSubSupPr>
          <m:e>
            <m:r>
              <m:rPr>
                <m:sty m:val="p"/>
              </m:rPr>
              <w:rPr>
                <w:rFonts w:ascii="Cambria Math" w:hAnsi="Cambria Math"/>
                <w:sz w:val="20"/>
                <w:szCs w:val="20"/>
              </w:rPr>
              <m:t>(Γ</m:t>
            </m:r>
          </m:e>
          <m:sub>
            <m:r>
              <m:rPr>
                <m:sty m:val="p"/>
              </m:rPr>
              <w:rPr>
                <w:rFonts w:ascii="Cambria Math" w:hAnsi="Cambria Math"/>
                <w:sz w:val="20"/>
                <w:szCs w:val="20"/>
              </w:rPr>
              <m:t>;1</m:t>
            </m:r>
          </m:sub>
          <m:sup>
            <m:r>
              <m:rPr>
                <m:sty m:val="p"/>
              </m:rPr>
              <w:rPr>
                <w:rFonts w:ascii="Cambria Math" w:hAnsi="Cambria Math"/>
                <w:sz w:val="20"/>
                <w:szCs w:val="20"/>
              </w:rPr>
              <m:t>•</m:t>
            </m:r>
          </m:sup>
        </m:sSubSup>
        <m: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 xml:space="preserve">• </m:t>
                </m:r>
              </m:sup>
            </m:sSup>
            <m:r>
              <w:rPr>
                <w:rFonts w:ascii="Cambria Math" w:hAnsi="Cambria Math"/>
                <w:sz w:val="20"/>
                <w:szCs w:val="20"/>
              </w:rPr>
              <m:t>;i</m:t>
            </m:r>
          </m:sub>
        </m:sSub>
        <m:r>
          <w:rPr>
            <w:rFonts w:ascii="Cambria Math" w:hAnsi="Cambria Math"/>
            <w:sz w:val="20"/>
            <w:szCs w:val="20"/>
          </w:rPr>
          <m:t>)/</m:t>
        </m:r>
        <m:sSubSup>
          <m:sSubSupPr>
            <m:ctrlPr>
              <w:rPr>
                <w:rFonts w:ascii="Cambria Math" w:hAnsi="Cambria Math"/>
                <w:sz w:val="20"/>
                <w:szCs w:val="20"/>
              </w:rPr>
            </m:ctrlPr>
          </m:sSubSupPr>
          <m:e>
            <m:r>
              <m:rPr>
                <m:sty m:val="p"/>
              </m:rPr>
              <w:rPr>
                <w:rFonts w:ascii="Cambria Math" w:hAnsi="Cambria Math"/>
                <w:sz w:val="20"/>
                <w:szCs w:val="20"/>
              </w:rPr>
              <m:t>(Γ</m:t>
            </m:r>
          </m:e>
          <m:sub>
            <m:r>
              <m:rPr>
                <m:sty m:val="p"/>
              </m:rPr>
              <w:rPr>
                <w:rFonts w:ascii="Cambria Math" w:hAnsi="Cambria Math"/>
                <w:sz w:val="20"/>
                <w:szCs w:val="20"/>
              </w:rPr>
              <m:t>;1</m:t>
            </m:r>
          </m:sub>
          <m:sup>
            <m:r>
              <m:rPr>
                <m:sty m:val="p"/>
              </m:rPr>
              <w:rPr>
                <w:rFonts w:ascii="Cambria Math" w:hAnsi="Cambria Math"/>
                <w:sz w:val="20"/>
                <w:szCs w:val="20"/>
              </w:rPr>
              <m:t>•</m:t>
            </m:r>
          </m:sup>
        </m:sSubSup>
        <m: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 xml:space="preserve">• </m:t>
                </m:r>
              </m:sup>
            </m:sSup>
            <m:r>
              <w:rPr>
                <w:rFonts w:ascii="Cambria Math" w:hAnsi="Cambria Math"/>
                <w:sz w:val="20"/>
                <w:szCs w:val="20"/>
              </w:rPr>
              <m:t>;i</m:t>
            </m:r>
          </m:sub>
        </m:sSub>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m:t>
        </m:r>
      </m:oMath>
      <w:r w:rsidRPr="00E11F3C">
        <w:rPr>
          <w:rFonts w:ascii="Times New Roman" w:hAnsi="Times New Roman"/>
          <w:sz w:val="20"/>
          <w:szCs w:val="20"/>
        </w:rPr>
        <w:t xml:space="preserve">, the expected cascade size </w:t>
      </w:r>
      <m:oMath>
        <m:sSubSup>
          <m:sSubSupPr>
            <m:ctrlPr>
              <w:rPr>
                <w:rFonts w:ascii="Cambria Math" w:hAnsi="Cambria Math"/>
                <w:sz w:val="20"/>
                <w:szCs w:val="20"/>
              </w:rPr>
            </m:ctrlPr>
          </m:sSubSupPr>
          <m:e>
            <m:r>
              <m:rPr>
                <m:sty m:val="p"/>
              </m:rPr>
              <w:rPr>
                <w:rFonts w:ascii="Cambria Math" w:hAnsi="Cambria Math"/>
                <w:sz w:val="20"/>
                <w:szCs w:val="20"/>
              </w:rPr>
              <m:t>Γ</m:t>
            </m:r>
          </m:e>
          <m:sub>
            <m:r>
              <m:rPr>
                <m:sty m:val="p"/>
              </m:rPr>
              <w:rPr>
                <w:rFonts w:ascii="Cambria Math" w:hAnsi="Cambria Math"/>
                <w:sz w:val="20"/>
                <w:szCs w:val="20"/>
              </w:rPr>
              <m:t>;i</m:t>
            </m:r>
          </m:sub>
          <m:sup>
            <m:r>
              <m:rPr>
                <m:sty m:val="p"/>
              </m:rPr>
              <w:rPr>
                <w:rFonts w:ascii="Cambria Math" w:hAnsi="Cambria Math"/>
                <w:sz w:val="20"/>
                <w:szCs w:val="20"/>
              </w:rPr>
              <m:t>•</m:t>
            </m:r>
          </m:sup>
        </m:sSubSup>
        <m:r>
          <w:rPr>
            <w:rFonts w:ascii="Cambria Math" w:hAnsi="Cambria Math"/>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Γ</m:t>
            </m:r>
          </m:e>
          <m:sup>
            <m:r>
              <m:rPr>
                <m:sty m:val="p"/>
              </m:rPr>
              <w:rPr>
                <w:rFonts w:ascii="Cambria Math" w:hAnsi="Cambria Math" w:cs="Times New Roman"/>
                <w:sz w:val="20"/>
                <w:szCs w:val="20"/>
              </w:rPr>
              <m:t>•</m:t>
            </m:r>
          </m:sup>
        </m:sSup>
      </m:oMath>
      <w:r w:rsidRPr="00E11F3C">
        <w:rPr>
          <w:rFonts w:ascii="Times New Roman" w:hAnsi="Times New Roman"/>
          <w:sz w:val="20"/>
          <w:szCs w:val="20"/>
        </w:rPr>
        <w:t xml:space="preserve"> for all </w:t>
      </w:r>
      <m:oMath>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oMath>
      <w:r>
        <w:rPr>
          <w:rFonts w:ascii="Times New Roman" w:hAnsi="Times New Roman"/>
          <w:sz w:val="20"/>
          <w:szCs w:val="20"/>
        </w:rPr>
        <w:t xml:space="preserve">. </w:t>
      </w:r>
      <w:r w:rsidRPr="00E11F3C">
        <w:rPr>
          <w:rFonts w:ascii="Times New Roman" w:hAnsi="Times New Roman"/>
          <w:sz w:val="20"/>
          <w:szCs w:val="20"/>
        </w:rPr>
        <w:t xml:space="preserve">The depletion functions in the family near the high-intensity edge-point, </w:t>
      </w:r>
      <w:r w:rsidR="00E23720">
        <w:rPr>
          <w:rFonts w:ascii="Times New Roman" w:hAnsi="Times New Roman"/>
          <w:sz w:val="20"/>
          <w:szCs w:val="20"/>
        </w:rPr>
        <w:t>with</w:t>
      </w:r>
      <w:r w:rsidRPr="00E11F3C">
        <w:rPr>
          <w:rFonts w:ascii="Times New Roman" w:hAnsi="Times New Roman"/>
          <w:sz w:val="20"/>
          <w:szCs w:val="20"/>
        </w:rPr>
        <w:t xml:space="preserve"> </w:t>
      </w:r>
      <m:oMath>
        <m:func>
          <m:funcPr>
            <m:ctrlPr>
              <w:rPr>
                <w:rFonts w:ascii="Cambria Math" w:hAnsi="Cambria Math"/>
                <w:sz w:val="20"/>
                <w:szCs w:val="20"/>
              </w:rPr>
            </m:ctrlPr>
          </m:funcPr>
          <m:fName>
            <m:r>
              <w:rPr>
                <w:rFonts w:ascii="Cambria Math" w:hAnsi="Cambria Math"/>
                <w:sz w:val="20"/>
                <w:szCs w:val="20"/>
              </w:rPr>
              <m:t>A</m:t>
            </m:r>
            <m:r>
              <m:rPr>
                <m:sty m:val="p"/>
              </m:rPr>
              <w:rPr>
                <w:rFonts w:ascii="Cambria Math" w:hAnsi="Cambria Math"/>
                <w:sz w:val="20"/>
                <w:szCs w:val="20"/>
              </w:rPr>
              <m:t>≔ln</m:t>
            </m:r>
          </m:fName>
          <m:e>
            <m:d>
              <m:dPr>
                <m:ctrlPr>
                  <w:rPr>
                    <w:rFonts w:ascii="Cambria Math" w:hAnsi="Cambria Math"/>
                    <w:sz w:val="20"/>
                    <w:szCs w:val="20"/>
                  </w:rPr>
                </m:ctrlPr>
              </m:dPr>
              <m:e>
                <m:f>
                  <m:fPr>
                    <m:ctrlPr>
                      <w:rPr>
                        <w:rFonts w:ascii="Cambria Math" w:hAnsi="Cambria Math"/>
                        <w:sz w:val="20"/>
                        <w:szCs w:val="20"/>
                      </w:rPr>
                    </m:ctrlPr>
                  </m:fPr>
                  <m:num>
                    <m:sSup>
                      <m:sSupPr>
                        <m:ctrlPr>
                          <w:rPr>
                            <w:rFonts w:ascii="Cambria Math" w:hAnsi="Cambria Math" w:cs="Times New Roman"/>
                            <w:sz w:val="20"/>
                            <w:szCs w:val="20"/>
                          </w:rPr>
                        </m:ctrlPr>
                      </m:sSupPr>
                      <m:e>
                        <m:r>
                          <m:rPr>
                            <m:sty m:val="p"/>
                          </m:rPr>
                          <w:rPr>
                            <w:rFonts w:ascii="Cambria Math" w:hAnsi="Cambria Math" w:cs="Times New Roman"/>
                            <w:sz w:val="20"/>
                            <w:szCs w:val="20"/>
                          </w:rPr>
                          <m:t>Γ</m:t>
                        </m:r>
                      </m:e>
                      <m:sup>
                        <m:r>
                          <m:rPr>
                            <m:sty m:val="p"/>
                          </m:rPr>
                          <w:rPr>
                            <w:rFonts w:ascii="Cambria Math" w:hAnsi="Cambria Math" w:cs="Times New Roman"/>
                            <w:sz w:val="20"/>
                            <w:szCs w:val="20"/>
                          </w:rPr>
                          <m:t>•</m:t>
                        </m:r>
                      </m:sup>
                    </m:sSup>
                  </m:num>
                  <m:den>
                    <m:sSup>
                      <m:sSupPr>
                        <m:ctrlPr>
                          <w:rPr>
                            <w:rFonts w:ascii="Cambria Math" w:hAnsi="Cambria Math" w:cs="Times New Roman"/>
                            <w:sz w:val="20"/>
                            <w:szCs w:val="20"/>
                          </w:rPr>
                        </m:ctrlPr>
                      </m:sSupPr>
                      <m:e>
                        <m:r>
                          <m:rPr>
                            <m:sty m:val="p"/>
                          </m:rPr>
                          <w:rPr>
                            <w:rFonts w:ascii="Cambria Math" w:hAnsi="Cambria Math" w:cs="Times New Roman"/>
                            <w:sz w:val="20"/>
                            <w:szCs w:val="20"/>
                          </w:rPr>
                          <m:t>Γ</m:t>
                        </m:r>
                      </m:e>
                      <m:sup>
                        <m:r>
                          <m:rPr>
                            <m:sty m:val="p"/>
                          </m:rPr>
                          <w:rPr>
                            <w:rFonts w:ascii="Cambria Math" w:hAnsi="Cambria Math" w:cs="Times New Roman"/>
                            <w:sz w:val="20"/>
                            <w:szCs w:val="20"/>
                          </w:rPr>
                          <m:t>•</m:t>
                        </m:r>
                      </m:sup>
                    </m:sSup>
                    <m:r>
                      <m:rPr>
                        <m:sty m:val="p"/>
                      </m:rPr>
                      <w:rPr>
                        <w:rFonts w:ascii="Cambria Math" w:hAnsi="Cambria Math"/>
                        <w:sz w:val="20"/>
                        <w:szCs w:val="20"/>
                      </w:rPr>
                      <m:t>-1</m:t>
                    </m:r>
                  </m:den>
                </m:f>
              </m:e>
            </m:d>
          </m:e>
        </m:func>
      </m:oMath>
      <w:r w:rsidRPr="00E11F3C">
        <w:rPr>
          <w:rFonts w:ascii="Times New Roman" w:hAnsi="Times New Roman"/>
          <w:sz w:val="20"/>
          <w:szCs w:val="20"/>
        </w:rPr>
        <w:t xml:space="preserve">, </w:t>
      </w:r>
      <m:oMath>
        <m:func>
          <m:funcPr>
            <m:ctrlPr>
              <w:rPr>
                <w:rFonts w:ascii="Cambria Math" w:hAnsi="Cambria Math"/>
                <w:sz w:val="20"/>
                <w:szCs w:val="20"/>
              </w:rPr>
            </m:ctrlPr>
          </m:funcPr>
          <m:fName>
            <m:r>
              <w:rPr>
                <w:rFonts w:ascii="Cambria Math" w:hAnsi="Cambria Math"/>
                <w:sz w:val="20"/>
                <w:szCs w:val="20"/>
              </w:rPr>
              <m:t>B</m:t>
            </m:r>
            <m:r>
              <m:rPr>
                <m:sty m:val="p"/>
              </m:rPr>
              <w:rPr>
                <w:rFonts w:ascii="Cambria Math" w:hAnsi="Cambria Math"/>
                <w:sz w:val="20"/>
                <w:szCs w:val="20"/>
              </w:rPr>
              <m:t>≔ln</m:t>
            </m:r>
          </m:fName>
          <m:e>
            <m:d>
              <m:dPr>
                <m:ctrlPr>
                  <w:rPr>
                    <w:rFonts w:ascii="Cambria Math" w:hAnsi="Cambria Math"/>
                    <w:sz w:val="20"/>
                    <w:szCs w:val="20"/>
                  </w:rPr>
                </m:ctrlPr>
              </m:dPr>
              <m:e>
                <m:f>
                  <m:fPr>
                    <m:ctrlPr>
                      <w:rPr>
                        <w:rFonts w:ascii="Cambria Math" w:hAnsi="Cambria Math"/>
                        <w:sz w:val="20"/>
                        <w:szCs w:val="20"/>
                      </w:rPr>
                    </m:ctrlPr>
                  </m:fPr>
                  <m:num>
                    <m:sSup>
                      <m:sSupPr>
                        <m:ctrlPr>
                          <w:rPr>
                            <w:rFonts w:ascii="Cambria Math" w:hAnsi="Cambria Math" w:cs="Times New Roman"/>
                            <w:sz w:val="20"/>
                            <w:szCs w:val="20"/>
                          </w:rPr>
                        </m:ctrlPr>
                      </m:sSupPr>
                      <m:e>
                        <m:r>
                          <m:rPr>
                            <m:sty m:val="p"/>
                          </m:rPr>
                          <w:rPr>
                            <w:rFonts w:ascii="Cambria Math" w:hAnsi="Cambria Math" w:cs="Times New Roman"/>
                            <w:sz w:val="20"/>
                            <w:szCs w:val="20"/>
                          </w:rPr>
                          <m:t>Γ</m:t>
                        </m:r>
                      </m:e>
                      <m:sup>
                        <m:r>
                          <m:rPr>
                            <m:sty m:val="p"/>
                          </m:rPr>
                          <w:rPr>
                            <w:rFonts w:ascii="Cambria Math" w:hAnsi="Cambria Math" w:cs="Times New Roman"/>
                            <w:sz w:val="20"/>
                            <w:szCs w:val="20"/>
                          </w:rPr>
                          <m:t>•</m:t>
                        </m:r>
                      </m:sup>
                    </m:sSup>
                  </m:num>
                  <m:den>
                    <m:sSup>
                      <m:sSupPr>
                        <m:ctrlPr>
                          <w:rPr>
                            <w:rFonts w:ascii="Cambria Math" w:hAnsi="Cambria Math" w:cs="Times New Roman"/>
                            <w:sz w:val="20"/>
                            <w:szCs w:val="20"/>
                          </w:rPr>
                        </m:ctrlPr>
                      </m:sSupPr>
                      <m:e>
                        <m:r>
                          <m:rPr>
                            <m:sty m:val="p"/>
                          </m:rPr>
                          <w:rPr>
                            <w:rFonts w:ascii="Cambria Math" w:hAnsi="Cambria Math" w:cs="Times New Roman"/>
                            <w:sz w:val="20"/>
                            <w:szCs w:val="20"/>
                          </w:rPr>
                          <m:t>Γ</m:t>
                        </m:r>
                      </m:e>
                      <m:sup>
                        <m:r>
                          <m:rPr>
                            <m:sty m:val="p"/>
                          </m:rPr>
                          <w:rPr>
                            <w:rFonts w:ascii="Cambria Math" w:hAnsi="Cambria Math" w:cs="Times New Roman"/>
                            <w:sz w:val="20"/>
                            <w:szCs w:val="20"/>
                          </w:rPr>
                          <m:t>•</m:t>
                        </m:r>
                      </m:sup>
                    </m:sSup>
                    <m:r>
                      <m:rPr>
                        <m:sty m:val="p"/>
                      </m:rPr>
                      <w:rPr>
                        <w:rFonts w:ascii="Cambria Math" w:hAnsi="Cambria Math"/>
                        <w:sz w:val="20"/>
                        <w:szCs w:val="20"/>
                      </w:rPr>
                      <m:t>-n</m:t>
                    </m:r>
                  </m:den>
                </m:f>
              </m:e>
            </m:d>
          </m:e>
        </m:func>
      </m:oMath>
      <w:r w:rsidR="00371FE3">
        <w:rPr>
          <w:rFonts w:ascii="Times New Roman" w:eastAsiaTheme="minorEastAsia" w:hAnsi="Times New Roman"/>
          <w:sz w:val="20"/>
          <w:szCs w:val="20"/>
        </w:rPr>
        <w:t xml:space="preserve"> </w:t>
      </w:r>
      <w:r w:rsidR="00371FE3" w:rsidRPr="00E11F3C">
        <w:rPr>
          <w:rFonts w:ascii="Times New Roman" w:hAnsi="Times New Roman"/>
          <w:sz w:val="20"/>
          <w:szCs w:val="20"/>
        </w:rPr>
        <w:t>are characterized by</w:t>
      </w:r>
    </w:p>
    <w:p w14:paraId="0EEFB694" w14:textId="27F9D414" w:rsidR="00B57503" w:rsidRDefault="00000000" w:rsidP="00B57503">
      <w:pPr>
        <w:pStyle w:val="ListParagraph"/>
        <w:spacing w:line="259" w:lineRule="auto"/>
        <w:ind w:left="360"/>
        <w:jc w:val="both"/>
        <w:rPr>
          <w:rFonts w:ascii="Times New Roman" w:hAnsi="Times New Roman"/>
          <w:sz w:val="20"/>
          <w:szCs w:val="20"/>
        </w:rPr>
      </w:pPr>
      <m:oMathPara>
        <m:oMath>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lim</m:t>
                  </m:r>
                </m:e>
                <m:lim>
                  <m:r>
                    <w:rPr>
                      <w:rFonts w:ascii="Cambria Math" w:hAnsi="Cambria Math"/>
                      <w:sz w:val="20"/>
                      <w:szCs w:val="20"/>
                    </w:rPr>
                    <m:t>i→∞</m:t>
                  </m:r>
                </m:lim>
              </m:limLow>
            </m:fName>
            <m:e>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lim</m:t>
                      </m:r>
                    </m:e>
                    <m:lim>
                      <m:r>
                        <w:rPr>
                          <w:rFonts w:ascii="Cambria Math" w:hAnsi="Cambria Math"/>
                          <w:sz w:val="20"/>
                          <w:szCs w:val="20"/>
                        </w:rPr>
                        <m:t>f↓</m:t>
                      </m:r>
                      <m:r>
                        <m:rPr>
                          <m:sty m:val="p"/>
                        </m:rPr>
                        <w:rPr>
                          <w:rFonts w:ascii="Cambria Math" w:hAnsi="Cambria Math"/>
                          <w:sz w:val="20"/>
                          <w:szCs w:val="20"/>
                        </w:rPr>
                        <m:t>0</m:t>
                      </m:r>
                    </m:lim>
                  </m:limLow>
                </m:fName>
                <m:e>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m:rPr>
                                  <m:scr m:val="script"/>
                                  <m:sty m:val="p"/>
                                </m:rPr>
                                <w:rPr>
                                  <w:rFonts w:ascii="Cambria Math" w:hAnsi="Cambria Math"/>
                                  <w:sz w:val="20"/>
                                  <w:szCs w:val="20"/>
                                </w:rPr>
                                <m:t>d</m:t>
                              </m:r>
                            </m:e>
                            <m:sub>
                              <m:r>
                                <m:rPr>
                                  <m:sty m:val="p"/>
                                </m:rPr>
                                <w:rPr>
                                  <w:rFonts w:ascii="Cambria Math" w:hAnsi="Cambria Math"/>
                                  <w:sz w:val="20"/>
                                  <w:szCs w:val="20"/>
                                </w:rPr>
                                <m:t>Δ</m:t>
                              </m:r>
                            </m:sub>
                          </m:sSub>
                          <m:d>
                            <m:dPr>
                              <m:ctrlPr>
                                <w:rPr>
                                  <w:rFonts w:ascii="Cambria Math" w:hAnsi="Cambria Math"/>
                                  <w:sz w:val="20"/>
                                  <w:szCs w:val="20"/>
                                </w:rPr>
                              </m:ctrlPr>
                            </m:dPr>
                            <m:e>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m:rPr>
                                      <m:sty m:val="p"/>
                                    </m:rPr>
                                    <w:rPr>
                                      <w:rFonts w:ascii="Cambria Math" w:hAnsi="Cambria Math"/>
                                      <w:sz w:val="20"/>
                                      <w:szCs w:val="20"/>
                                    </w:rPr>
                                    <m:t>i</m:t>
                                  </m:r>
                                </m:sub>
                              </m:sSub>
                              <m:r>
                                <w:rPr>
                                  <w:rFonts w:ascii="Cambria Math" w:hAnsi="Cambria Math"/>
                                  <w:sz w:val="20"/>
                                  <w:szCs w:val="20"/>
                                </w:rPr>
                                <m:t>,f</m:t>
                              </m:r>
                            </m:e>
                          </m:d>
                        </m:num>
                        <m:den>
                          <m:sSub>
                            <m:sSubPr>
                              <m:ctrlPr>
                                <w:rPr>
                                  <w:rFonts w:ascii="Cambria Math" w:hAnsi="Cambria Math"/>
                                  <w:sz w:val="20"/>
                                  <w:szCs w:val="20"/>
                                </w:rPr>
                              </m:ctrlPr>
                            </m:sSubPr>
                            <m:e>
                              <m:r>
                                <m:rPr>
                                  <m:scr m:val="script"/>
                                  <m:sty m:val="p"/>
                                </m:rPr>
                                <w:rPr>
                                  <w:rFonts w:ascii="Cambria Math" w:hAnsi="Cambria Math"/>
                                  <w:sz w:val="20"/>
                                  <w:szCs w:val="20"/>
                                </w:rPr>
                                <m:t>d</m:t>
                              </m:r>
                            </m:e>
                            <m:sub>
                              <m:r>
                                <m:rPr>
                                  <m:sty m:val="p"/>
                                </m:rPr>
                                <w:rPr>
                                  <w:rFonts w:ascii="Cambria Math" w:hAnsi="Cambria Math"/>
                                  <w:sz w:val="20"/>
                                  <w:szCs w:val="20"/>
                                </w:rPr>
                                <m:t>Δ</m:t>
                              </m:r>
                            </m:sub>
                          </m:sSub>
                          <m:d>
                            <m:dPr>
                              <m:ctrlPr>
                                <w:rPr>
                                  <w:rFonts w:ascii="Cambria Math" w:hAnsi="Cambria Math"/>
                                  <w:sz w:val="20"/>
                                  <w:szCs w:val="20"/>
                                </w:rPr>
                              </m:ctrlPr>
                            </m:dPr>
                            <m:e>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m:rPr>
                                      <m:sty m:val="p"/>
                                    </m:rPr>
                                    <w:rPr>
                                      <w:rFonts w:ascii="Cambria Math" w:hAnsi="Cambria Math"/>
                                      <w:sz w:val="20"/>
                                      <w:szCs w:val="20"/>
                                    </w:rPr>
                                    <m:t>1</m:t>
                                  </m:r>
                                </m:sub>
                              </m:sSub>
                              <m:r>
                                <w:rPr>
                                  <w:rFonts w:ascii="Cambria Math" w:hAnsi="Cambria Math"/>
                                  <w:sz w:val="20"/>
                                  <w:szCs w:val="20"/>
                                </w:rPr>
                                <m:t>,f</m:t>
                              </m:r>
                            </m:e>
                          </m:d>
                        </m:den>
                      </m:f>
                    </m:e>
                  </m:d>
                </m:e>
              </m:func>
            </m:e>
          </m:func>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2⋅</m:t>
              </m:r>
              <m:r>
                <w:rPr>
                  <w:rFonts w:ascii="Cambria Math" w:hAnsi="Cambria Math"/>
                  <w:sz w:val="20"/>
                  <w:szCs w:val="20"/>
                </w:rPr>
                <m:t>A</m:t>
              </m:r>
            </m:num>
            <m:den>
              <m:r>
                <w:rPr>
                  <w:rFonts w:ascii="Cambria Math" w:hAnsi="Cambria Math"/>
                  <w:sz w:val="20"/>
                  <w:szCs w:val="20"/>
                </w:rPr>
                <m:t>B</m:t>
              </m:r>
            </m:den>
          </m:f>
        </m:oMath>
      </m:oMathPara>
    </w:p>
    <w:p w14:paraId="198DE4F0" w14:textId="48C7220A" w:rsidR="000B48DB" w:rsidRDefault="000B48DB" w:rsidP="00371FE3">
      <w:pPr>
        <w:pStyle w:val="ListParagraph"/>
        <w:spacing w:line="259" w:lineRule="auto"/>
        <w:ind w:left="360"/>
        <w:jc w:val="both"/>
        <w:rPr>
          <w:rFonts w:ascii="Times New Roman" w:hAnsi="Times New Roman"/>
          <w:sz w:val="20"/>
          <w:szCs w:val="20"/>
        </w:rPr>
      </w:pPr>
      <w:r w:rsidRPr="00E11F3C">
        <w:rPr>
          <w:rFonts w:ascii="Times New Roman" w:hAnsi="Times New Roman"/>
          <w:sz w:val="20"/>
          <w:szCs w:val="20"/>
        </w:rPr>
        <w:t xml:space="preserve">Since </w:t>
      </w:r>
      <m:oMath>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 xml:space="preserve">• </m:t>
                </m:r>
              </m:sup>
            </m:sSup>
            <m:r>
              <w:rPr>
                <w:rFonts w:ascii="Cambria Math" w:hAnsi="Cambria Math"/>
                <w:sz w:val="20"/>
                <w:szCs w:val="20"/>
              </w:rPr>
              <m:t>;i</m:t>
            </m:r>
          </m:sub>
        </m:sSub>
        <m:r>
          <m:rPr>
            <m:sty m:val="p"/>
          </m:rPr>
          <w:rPr>
            <w:rFonts w:ascii="Cambria Math" w:hAnsi="Cambria Math"/>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Γ</m:t>
            </m:r>
          </m:e>
          <m:sup>
            <m:r>
              <m:rPr>
                <m:sty m:val="p"/>
              </m:rPr>
              <w:rPr>
                <w:rFonts w:ascii="Cambria Math" w:hAnsi="Cambria Math" w:cs="Times New Roman"/>
                <w:sz w:val="20"/>
                <w:szCs w:val="20"/>
              </w:rPr>
              <m:t>•</m:t>
            </m:r>
          </m:sup>
        </m:sSup>
        <m:r>
          <w:rPr>
            <w:rFonts w:ascii="Cambria Math" w:hAnsi="Cambria Math" w:cs="Times New Roman"/>
            <w:sz w:val="20"/>
            <w:szCs w:val="20"/>
          </w:rPr>
          <m:t xml:space="preserve"> </m:t>
        </m:r>
      </m:oMath>
      <w:r>
        <w:rPr>
          <w:rFonts w:ascii="Times New Roman" w:hAnsi="Times New Roman"/>
          <w:sz w:val="20"/>
          <w:szCs w:val="20"/>
        </w:rPr>
        <w:t xml:space="preserve">follows from </w:t>
      </w:r>
      <m:oMath>
        <m:sSup>
          <m:sSupPr>
            <m:ctrlPr>
              <w:rPr>
                <w:rFonts w:ascii="Cambria Math" w:hAnsi="Cambria Math" w:cs="Times New Roman"/>
                <w:sz w:val="20"/>
                <w:szCs w:val="20"/>
              </w:rPr>
            </m:ctrlPr>
          </m:sSupPr>
          <m:e>
            <m:r>
              <m:rPr>
                <m:sty m:val="p"/>
              </m:rPr>
              <w:rPr>
                <w:rFonts w:ascii="Cambria Math" w:hAnsi="Cambria Math" w:cs="Times New Roman"/>
                <w:sz w:val="20"/>
                <w:szCs w:val="20"/>
              </w:rPr>
              <m:t>n&lt;Γ</m:t>
            </m:r>
          </m:e>
          <m:sup>
            <m:r>
              <m:rPr>
                <m:sty m:val="p"/>
              </m:rPr>
              <w:rPr>
                <w:rFonts w:ascii="Cambria Math" w:hAnsi="Cambria Math" w:cs="Times New Roman"/>
                <w:sz w:val="20"/>
                <w:szCs w:val="20"/>
              </w:rPr>
              <m:t>•</m:t>
            </m:r>
          </m:sup>
        </m:sSup>
      </m:oMath>
      <w:r w:rsidRPr="00E11F3C">
        <w:rPr>
          <w:rFonts w:ascii="Times New Roman" w:hAnsi="Times New Roman"/>
          <w:sz w:val="20"/>
          <w:szCs w:val="20"/>
        </w:rPr>
        <w:t xml:space="preserve">, the spread dynamics result from superposition of the in-cluster Markov process and branching by cross-cluster seeding with </w:t>
      </w:r>
      <m:oMath>
        <m:sSub>
          <m:sSubPr>
            <m:ctrlPr>
              <w:rPr>
                <w:rFonts w:ascii="Cambria Math" w:hAnsi="Cambria Math"/>
                <w:sz w:val="20"/>
                <w:szCs w:val="20"/>
              </w:rPr>
            </m:ctrlPr>
          </m:sSubPr>
          <m:e>
            <m:r>
              <w:rPr>
                <w:rFonts w:ascii="Cambria Math" w:hAnsi="Cambria Math"/>
                <w:sz w:val="20"/>
                <w:szCs w:val="20"/>
              </w:rPr>
              <m:t>ρ</m:t>
            </m:r>
          </m:e>
          <m:sub>
            <m:r>
              <m:rPr>
                <m:sty m:val="p"/>
              </m:rPr>
              <w:rPr>
                <w:rFonts w:ascii="Cambria Math" w:hAnsi="Cambria Math"/>
                <w:sz w:val="20"/>
                <w:szCs w:val="20"/>
              </w:rPr>
              <m:t>;i</m:t>
            </m:r>
          </m:sub>
        </m:sSub>
        <m:r>
          <m:rPr>
            <m:sty m:val="p"/>
          </m:rPr>
          <w:rPr>
            <w:rFonts w:ascii="Cambria Math" w:hAnsi="Cambria Math"/>
            <w:sz w:val="20"/>
            <w:szCs w:val="20"/>
          </w:rPr>
          <m:t>&gt;0</m:t>
        </m:r>
      </m:oMath>
      <w:r>
        <w:rPr>
          <w:rFonts w:ascii="Times New Roman" w:hAnsi="Times New Roman"/>
          <w:sz w:val="20"/>
          <w:szCs w:val="20"/>
        </w:rPr>
        <w:t xml:space="preserve"> and</w:t>
      </w:r>
      <w:r w:rsidRPr="00E11F3C">
        <w:rPr>
          <w:rFonts w:ascii="Times New Roman" w:hAnsi="Times New Roman"/>
          <w:sz w:val="20"/>
          <w:szCs w:val="20"/>
        </w:rPr>
        <w:t xml:space="preserve"> </w:t>
      </w:r>
      <m:oMath>
        <m:sSub>
          <m:sSubPr>
            <m:ctrlPr>
              <w:rPr>
                <w:rFonts w:ascii="Cambria Math" w:hAnsi="Cambria Math"/>
                <w:sz w:val="20"/>
                <w:szCs w:val="20"/>
              </w:rPr>
            </m:ctrlPr>
          </m:sSubPr>
          <m:e>
            <m:r>
              <w:rPr>
                <w:rFonts w:ascii="Cambria Math" w:hAnsi="Cambria Math"/>
                <w:sz w:val="20"/>
                <w:szCs w:val="20"/>
              </w:rPr>
              <m:t>ρ</m:t>
            </m:r>
          </m:e>
          <m:sub>
            <m:r>
              <m:rPr>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 xml:space="preserve">• </m:t>
                </m:r>
              </m:sup>
            </m:sSup>
            <m:r>
              <w:rPr>
                <w:rFonts w:ascii="Cambria Math" w:hAnsi="Cambria Math"/>
                <w:sz w:val="20"/>
                <w:szCs w:val="20"/>
              </w:rPr>
              <m:t>;i</m:t>
            </m:r>
          </m:sub>
        </m:sSub>
        <m:sSub>
          <m:sSubPr>
            <m:ctrlPr>
              <w:rPr>
                <w:rFonts w:ascii="Cambria Math" w:hAnsi="Cambria Math"/>
                <w:sz w:val="20"/>
                <w:szCs w:val="20"/>
              </w:rPr>
            </m:ctrlPr>
          </m:sSubPr>
          <m:e>
            <m:r>
              <m:rPr>
                <m:scr m:val="script"/>
                <m:sty m:val="p"/>
              </m:rPr>
              <w:rPr>
                <w:rFonts w:ascii="Cambria Math" w:hAnsi="Cambria Math"/>
                <w:sz w:val="20"/>
                <w:szCs w:val="20"/>
              </w:rPr>
              <m:t>D</m:t>
            </m:r>
          </m:e>
          <m:sub>
            <m:r>
              <m:rPr>
                <m:sty m:val="p"/>
              </m:rPr>
              <w:rPr>
                <w:rFonts w:ascii="Cambria Math" w:hAnsi="Cambria Math"/>
                <w:sz w:val="20"/>
                <w:szCs w:val="20"/>
              </w:rPr>
              <m:t>I</m:t>
            </m:r>
          </m:sub>
        </m:sSub>
        <m:r>
          <m:rPr>
            <m:sty m:val="p"/>
          </m:rPr>
          <w:rPr>
            <w:rFonts w:ascii="Cambria Math" w:hAnsi="Cambria Math"/>
            <w:sz w:val="20"/>
            <w:szCs w:val="20"/>
          </w:rPr>
          <m:t>&lt;1</m:t>
        </m:r>
      </m:oMath>
      <w:r>
        <w:rPr>
          <w:rFonts w:ascii="Times New Roman" w:hAnsi="Times New Roman"/>
          <w:sz w:val="20"/>
          <w:szCs w:val="20"/>
        </w:rPr>
        <w:t>,</w:t>
      </w:r>
      <w:r w:rsidRPr="00E11F3C">
        <w:rPr>
          <w:rFonts w:ascii="Times New Roman" w:hAnsi="Times New Roman"/>
          <w:sz w:val="20"/>
          <w:szCs w:val="20"/>
        </w:rPr>
        <w:t xml:space="preserve"> </w:t>
      </w:r>
      <m:oMath>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m:t>
                </m:r>
              </m:sup>
            </m:sSup>
            <m:r>
              <w:rPr>
                <w:rFonts w:ascii="Cambria Math" w:hAnsi="Cambria Math"/>
                <w:sz w:val="20"/>
                <w:szCs w:val="20"/>
              </w:rPr>
              <m:t>;i</m:t>
            </m:r>
          </m:sub>
        </m:sSub>
        <m:r>
          <m:rPr>
            <m:scr m:val="script"/>
          </m:rPr>
          <w:rPr>
            <w:rFonts w:ascii="Cambria Math" w:hAnsi="Cambria Math"/>
            <w:sz w:val="20"/>
            <w:szCs w:val="20"/>
          </w:rPr>
          <m:t>≤n&lt;</m:t>
        </m:r>
        <m:sSup>
          <m:sSupPr>
            <m:ctrlPr>
              <w:rPr>
                <w:rFonts w:ascii="Cambria Math" w:hAnsi="Cambria Math" w:cs="Times New Roman"/>
                <w:sz w:val="20"/>
                <w:szCs w:val="20"/>
              </w:rPr>
            </m:ctrlPr>
          </m:sSupPr>
          <m:e>
            <m:r>
              <m:rPr>
                <m:sty m:val="p"/>
              </m:rPr>
              <w:rPr>
                <w:rFonts w:ascii="Cambria Math" w:hAnsi="Cambria Math" w:cs="Times New Roman"/>
                <w:sz w:val="20"/>
                <w:szCs w:val="20"/>
              </w:rPr>
              <m:t>Γ</m:t>
            </m:r>
          </m:e>
          <m:sup>
            <m:r>
              <m:rPr>
                <m:sty m:val="p"/>
              </m:rPr>
              <w:rPr>
                <w:rFonts w:ascii="Cambria Math" w:hAnsi="Cambria Math" w:cs="Times New Roman"/>
                <w:sz w:val="20"/>
                <w:szCs w:val="20"/>
              </w:rPr>
              <m:t>•</m:t>
            </m:r>
          </m:sup>
        </m:sSup>
      </m:oMath>
      <w:r w:rsidRPr="00E11F3C">
        <w:rPr>
          <w:rFonts w:ascii="Times New Roman" w:hAnsi="Times New Roman"/>
          <w:sz w:val="20"/>
          <w:szCs w:val="20"/>
        </w:rPr>
        <w:t xml:space="preserve">, except in the </w:t>
      </w:r>
      <w:r>
        <w:rPr>
          <w:rFonts w:ascii="Times New Roman" w:hAnsi="Times New Roman"/>
          <w:sz w:val="20"/>
          <w:szCs w:val="20"/>
        </w:rPr>
        <w:t xml:space="preserve">pure </w:t>
      </w:r>
      <w:r w:rsidRPr="00E11F3C">
        <w:rPr>
          <w:rFonts w:ascii="Times New Roman" w:hAnsi="Times New Roman"/>
          <w:sz w:val="20"/>
          <w:szCs w:val="20"/>
        </w:rPr>
        <w:t xml:space="preserve">mass-action reference case </w:t>
      </w:r>
      <m:oMath>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1</m:t>
            </m:r>
          </m:sub>
        </m:sSub>
      </m:oMath>
      <w:r w:rsidRPr="00E11F3C">
        <w:rPr>
          <w:rFonts w:ascii="Times New Roman" w:hAnsi="Times New Roman"/>
          <w:sz w:val="20"/>
          <w:szCs w:val="20"/>
        </w:rPr>
        <w:t xml:space="preserve">. The case </w:t>
      </w:r>
      <m:oMath>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m:t>
                </m:r>
              </m:sup>
            </m:sSup>
          </m:sub>
        </m:sSub>
        <m:r>
          <m:rPr>
            <m:sty m:val="p"/>
          </m:rPr>
          <w:rPr>
            <w:rFonts w:ascii="Cambria Math" w:hAnsi="Cambria Math"/>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Γ</m:t>
            </m:r>
          </m:e>
          <m:sup>
            <m:r>
              <m:rPr>
                <m:sty m:val="p"/>
              </m:rPr>
              <w:rPr>
                <w:rFonts w:ascii="Cambria Math" w:hAnsi="Cambria Math" w:cs="Times New Roman"/>
                <w:sz w:val="20"/>
                <w:szCs w:val="20"/>
              </w:rPr>
              <m:t>•</m:t>
            </m:r>
          </m:sup>
        </m:sSup>
      </m:oMath>
      <w:r w:rsidRPr="00E11F3C">
        <w:rPr>
          <w:rFonts w:ascii="Times New Roman" w:hAnsi="Times New Roman"/>
          <w:sz w:val="20"/>
          <w:szCs w:val="20"/>
        </w:rPr>
        <w:t xml:space="preserve"> is handled separately in (</w:t>
      </w:r>
      <w:r w:rsidR="00320385">
        <w:rPr>
          <w:rFonts w:ascii="Times New Roman" w:hAnsi="Times New Roman"/>
          <w:sz w:val="20"/>
          <w:szCs w:val="20"/>
        </w:rPr>
        <w:t>c</w:t>
      </w:r>
      <w:r w:rsidRPr="00E11F3C">
        <w:rPr>
          <w:rFonts w:ascii="Times New Roman" w:hAnsi="Times New Roman"/>
          <w:sz w:val="20"/>
          <w:szCs w:val="20"/>
        </w:rPr>
        <w:t>).</w:t>
      </w:r>
    </w:p>
    <w:p w14:paraId="719241D9" w14:textId="77777777" w:rsidR="00EF0C6B" w:rsidRDefault="000B48DB" w:rsidP="000B48DB">
      <w:pPr>
        <w:pStyle w:val="ListParagraph"/>
        <w:numPr>
          <w:ilvl w:val="0"/>
          <w:numId w:val="22"/>
        </w:numPr>
        <w:spacing w:line="259" w:lineRule="auto"/>
        <w:jc w:val="both"/>
        <w:rPr>
          <w:rFonts w:ascii="Times New Roman" w:hAnsi="Times New Roman"/>
          <w:sz w:val="20"/>
          <w:szCs w:val="20"/>
        </w:rPr>
      </w:pPr>
      <w:bookmarkStart w:id="11" w:name="dense-cluster-edge-limit"/>
      <w:r w:rsidRPr="00254229">
        <w:rPr>
          <w:rFonts w:ascii="Times New Roman" w:hAnsi="Times New Roman"/>
          <w:sz w:val="20"/>
          <w:szCs w:val="20"/>
        </w:rPr>
        <w:t xml:space="preserve">Sparse-transmission large-cluster limit: In any indexed family of </w:t>
      </w:r>
      <m:oMath>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│i∈</m:t>
        </m:r>
        <m:sSub>
          <m:sSubPr>
            <m:ctrlPr>
              <w:rPr>
                <w:rFonts w:ascii="Cambria Math" w:hAnsi="Cambria Math"/>
                <w:i/>
                <w:sz w:val="20"/>
                <w:szCs w:val="20"/>
              </w:rPr>
            </m:ctrlPr>
          </m:sSubPr>
          <m:e>
            <m:r>
              <m:rPr>
                <m:scr m:val="double-struck"/>
              </m:rPr>
              <w:rPr>
                <w:rFonts w:ascii="Cambria Math" w:hAnsi="Cambria Math"/>
                <w:sz w:val="20"/>
                <w:szCs w:val="20"/>
              </w:rPr>
              <m:t>N</m:t>
            </m:r>
          </m:e>
          <m:sub>
            <m:r>
              <w:rPr>
                <w:rFonts w:ascii="Cambria Math" w:hAnsi="Cambria Math"/>
                <w:sz w:val="20"/>
                <w:szCs w:val="20"/>
              </w:rPr>
              <m:t>+</m:t>
            </m:r>
          </m:sub>
        </m:sSub>
      </m:oMath>
      <w:r w:rsidRPr="00254229">
        <w:rPr>
          <w:rFonts w:ascii="Times New Roman" w:hAnsi="Times New Roman"/>
          <w:sz w:val="20"/>
          <w:szCs w:val="20"/>
        </w:rPr>
        <w:t xml:space="preserve"> where </w:t>
      </w:r>
      <m:oMath>
        <m:sSub>
          <m:sSubPr>
            <m:ctrlPr>
              <w:rPr>
                <w:rFonts w:ascii="Cambria Math" w:hAnsi="Cambria Math"/>
                <w:sz w:val="20"/>
                <w:szCs w:val="20"/>
              </w:rPr>
            </m:ctrlPr>
          </m:sSubPr>
          <m:e>
            <m:r>
              <w:rPr>
                <w:rFonts w:ascii="Cambria Math" w:hAnsi="Cambria Math"/>
                <w:sz w:val="20"/>
                <w:szCs w:val="20"/>
              </w:rPr>
              <m:t>n</m:t>
            </m:r>
          </m:e>
          <m:sub>
            <m:r>
              <m:rPr>
                <m:sty m:val="p"/>
              </m:rPr>
              <w:rPr>
                <w:rFonts w:ascii="Cambria Math" w:hAnsi="Cambria Math"/>
                <w:sz w:val="20"/>
                <w:szCs w:val="20"/>
              </w:rPr>
              <m:t>;i</m:t>
            </m:r>
          </m:sub>
        </m:sSub>
        <m:limLow>
          <m:limLowPr>
            <m:ctrlPr>
              <w:rPr>
                <w:rFonts w:ascii="Cambria Math" w:hAnsi="Cambria Math"/>
                <w:i/>
                <w:sz w:val="20"/>
                <w:szCs w:val="20"/>
              </w:rPr>
            </m:ctrlPr>
          </m:limLowPr>
          <m:e>
            <m:r>
              <m:rPr>
                <m:sty m:val="p"/>
              </m:rPr>
              <w:rPr>
                <w:rFonts w:ascii="Cambria Math" w:hAnsi="Cambria Math"/>
                <w:sz w:val="20"/>
                <w:szCs w:val="20"/>
              </w:rPr>
              <m:t>→</m:t>
            </m:r>
          </m:e>
          <m:lim>
            <m:r>
              <w:rPr>
                <w:rFonts w:ascii="Cambria Math" w:hAnsi="Cambria Math"/>
                <w:sz w:val="20"/>
                <w:szCs w:val="20"/>
              </w:rPr>
              <m:t>i→∞</m:t>
            </m:r>
          </m:lim>
        </m:limLow>
        <m:r>
          <m:rPr>
            <m:sty m:val="p"/>
          </m:rPr>
          <w:rPr>
            <w:rFonts w:ascii="Cambria Math" w:hAnsi="Cambria Math"/>
            <w:sz w:val="20"/>
            <w:szCs w:val="20"/>
          </w:rPr>
          <m:t>∞</m:t>
        </m:r>
      </m:oMath>
      <w:r w:rsidRPr="00254229">
        <w:rPr>
          <w:rFonts w:ascii="Times New Roman" w:hAnsi="Times New Roman"/>
          <w:sz w:val="20"/>
          <w:szCs w:val="20"/>
        </w:rPr>
        <w:t xml:space="preserve"> and </w:t>
      </w:r>
      <m:oMath>
        <m:sSub>
          <m:sSubPr>
            <m:ctrlPr>
              <w:rPr>
                <w:rFonts w:ascii="Cambria Math" w:hAnsi="Cambria Math"/>
                <w:sz w:val="20"/>
                <w:szCs w:val="20"/>
              </w:rPr>
            </m:ctrlPr>
          </m:sSubPr>
          <m:e>
            <m:r>
              <w:rPr>
                <w:rFonts w:ascii="Cambria Math" w:hAnsi="Cambria Math"/>
                <w:sz w:val="20"/>
                <w:szCs w:val="20"/>
              </w:rPr>
              <m:t>n</m:t>
            </m:r>
          </m:e>
          <m:sub>
            <m:r>
              <m:rPr>
                <m:sty m:val="p"/>
              </m:rPr>
              <w:rPr>
                <w:rFonts w:ascii="Cambria Math" w:hAnsi="Cambria Math"/>
                <w:sz w:val="20"/>
                <w:szCs w:val="20"/>
              </w:rPr>
              <m:t>;1</m:t>
            </m:r>
          </m:sub>
        </m:sSub>
        <m:r>
          <m:rPr>
            <m:nor/>
          </m:rPr>
          <w:rPr>
            <w:rFonts w:ascii="Cambria Math" w:hAnsi="Times New Roman"/>
            <w:sz w:val="20"/>
            <w:szCs w:val="20"/>
          </w:rPr>
          <m:t>=1</m:t>
        </m:r>
      </m:oMath>
      <w:r w:rsidRPr="00254229">
        <w:rPr>
          <w:rFonts w:ascii="Times New Roman" w:hAnsi="Times New Roman"/>
          <w:sz w:val="20"/>
          <w:szCs w:val="20"/>
        </w:rPr>
        <w:t xml:space="preserve">,  and all parameters except </w:t>
      </w:r>
      <m:oMath>
        <m:sSub>
          <m:sSubPr>
            <m:ctrlPr>
              <w:rPr>
                <w:rFonts w:ascii="Cambria Math" w:hAnsi="Cambria Math"/>
                <w:sz w:val="20"/>
                <w:szCs w:val="20"/>
              </w:rPr>
            </m:ctrlPr>
          </m:sSubPr>
          <m:e>
            <m:r>
              <w:rPr>
                <w:rFonts w:ascii="Cambria Math" w:hAnsi="Cambria Math"/>
                <w:sz w:val="20"/>
                <w:szCs w:val="20"/>
              </w:rPr>
              <m:t>n</m:t>
            </m:r>
          </m:e>
          <m:sub>
            <m:r>
              <m:rPr>
                <m:sty m:val="p"/>
              </m:rPr>
              <w:rPr>
                <w:rFonts w:ascii="Cambria Math" w:hAnsi="Cambria Math"/>
                <w:sz w:val="20"/>
                <w:szCs w:val="20"/>
              </w:rPr>
              <m:t>;i</m:t>
            </m:r>
          </m:sub>
        </m:sSub>
      </m:oMath>
      <w:r>
        <w:rPr>
          <w:rFonts w:ascii="Times New Roman" w:hAnsi="Times New Roman"/>
          <w:sz w:val="20"/>
          <w:szCs w:val="20"/>
        </w:rPr>
        <w:t xml:space="preserve">, </w:t>
      </w:r>
      <m:oMath>
        <m:sSub>
          <m:sSubPr>
            <m:ctrlPr>
              <w:rPr>
                <w:rFonts w:ascii="Cambria Math" w:hAnsi="Cambria Math"/>
                <w:sz w:val="20"/>
                <w:szCs w:val="20"/>
              </w:rPr>
            </m:ctrlPr>
          </m:sSubPr>
          <m:e>
            <m:r>
              <w:rPr>
                <w:rFonts w:ascii="Cambria Math" w:hAnsi="Cambria Math"/>
                <w:sz w:val="20"/>
                <w:szCs w:val="20"/>
              </w:rPr>
              <m:t>ρ</m:t>
            </m:r>
          </m:e>
          <m:sub>
            <m:r>
              <m:rPr>
                <m:sty m:val="p"/>
              </m:rPr>
              <w:rPr>
                <w:rFonts w:ascii="Cambria Math" w:hAnsi="Cambria Math"/>
                <w:sz w:val="20"/>
                <w:szCs w:val="20"/>
              </w:rPr>
              <m:t>;i</m:t>
            </m:r>
          </m:sub>
        </m:sSub>
      </m:oMath>
      <w:r w:rsidRPr="00254229">
        <w:rPr>
          <w:rFonts w:ascii="Times New Roman" w:hAnsi="Times New Roman"/>
          <w:sz w:val="20"/>
          <w:szCs w:val="20"/>
        </w:rPr>
        <w:t xml:space="preserve"> and </w:t>
      </w:r>
      <m:oMath>
        <m:sSub>
          <m:sSubPr>
            <m:ctrlPr>
              <w:rPr>
                <w:rFonts w:ascii="Cambria Math" w:hAnsi="Cambria Math"/>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m:rPr>
                <m:sty m:val="p"/>
              </m:rPr>
              <w:rPr>
                <w:rFonts w:ascii="Cambria Math" w:hAnsi="Cambria Math"/>
                <w:sz w:val="20"/>
                <w:szCs w:val="20"/>
              </w:rPr>
              <m:t>;i</m:t>
            </m:r>
          </m:sub>
        </m:sSub>
      </m:oMath>
      <w:r w:rsidRPr="00254229">
        <w:rPr>
          <w:rFonts w:ascii="Times New Roman" w:hAnsi="Times New Roman"/>
          <w:sz w:val="20"/>
          <w:szCs w:val="20"/>
        </w:rPr>
        <w:t xml:space="preserve"> are fixed in the family</w:t>
      </w:r>
      <w:r>
        <w:rPr>
          <w:rFonts w:ascii="Times New Roman" w:hAnsi="Times New Roman"/>
          <w:sz w:val="20"/>
          <w:szCs w:val="20"/>
        </w:rPr>
        <w:t xml:space="preserve">, </w:t>
      </w:r>
      <m:oMath>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I;i</m:t>
            </m:r>
          </m:sub>
        </m:sSub>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≥2</m:t>
        </m:r>
      </m:oMath>
      <w:r w:rsidRPr="00254229">
        <w:rPr>
          <w:rFonts w:ascii="Times New Roman" w:hAnsi="Times New Roman"/>
          <w:sz w:val="20"/>
          <w:szCs w:val="20"/>
        </w:rPr>
        <w:t xml:space="preserve">, </w:t>
      </w:r>
      <m:oMath>
        <m:r>
          <w:rPr>
            <w:rFonts w:ascii="Cambria Math" w:hAnsi="Cambria Math"/>
            <w:sz w:val="20"/>
            <w:szCs w:val="20"/>
          </w:rPr>
          <m:t>0&lt;</m:t>
        </m:r>
        <m:sSub>
          <m:sSubPr>
            <m:ctrlPr>
              <w:rPr>
                <w:rFonts w:ascii="Cambria Math" w:hAnsi="Cambria Math"/>
                <w:sz w:val="20"/>
                <w:szCs w:val="20"/>
              </w:rPr>
            </m:ctrlPr>
          </m:sSubPr>
          <m:e>
            <m:r>
              <w:rPr>
                <w:rFonts w:ascii="Cambria Math" w:hAnsi="Cambria Math"/>
                <w:sz w:val="20"/>
                <w:szCs w:val="20"/>
              </w:rPr>
              <m:t>ρ</m:t>
            </m:r>
          </m:e>
          <m:sub>
            <m:r>
              <m:rPr>
                <m:sty m:val="p"/>
              </m:rP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&lt;1</m:t>
        </m:r>
      </m:oMath>
      <w:r>
        <w:rPr>
          <w:rFonts w:ascii="Times New Roman" w:hAnsi="Times New Roman"/>
          <w:sz w:val="20"/>
          <w:szCs w:val="20"/>
        </w:rPr>
        <w:t>,</w:t>
      </w:r>
      <w:r w:rsidR="002E6330">
        <w:rPr>
          <w:rFonts w:ascii="Times New Roman" w:hAnsi="Times New Roman"/>
          <w:sz w:val="20"/>
          <w:szCs w:val="20"/>
        </w:rPr>
        <w:t xml:space="preserve"> </w:t>
      </w:r>
      <w:r>
        <w:rPr>
          <w:rFonts w:ascii="Times New Roman" w:hAnsi="Times New Roman"/>
          <w:sz w:val="20"/>
          <w:szCs w:val="20"/>
        </w:rPr>
        <w:t xml:space="preserve">and </w:t>
      </w:r>
      <m:oMath>
        <m:sSub>
          <m:sSubPr>
            <m:ctrlPr>
              <w:rPr>
                <w:rFonts w:ascii="Cambria Math" w:hAnsi="Cambria Math"/>
                <w:sz w:val="20"/>
                <w:szCs w:val="20"/>
              </w:rPr>
            </m:ctrlPr>
          </m:sSubPr>
          <m:e>
            <m:r>
              <w:rPr>
                <w:rFonts w:ascii="Cambria Math" w:hAnsi="Cambria Math"/>
                <w:sz w:val="20"/>
                <w:szCs w:val="20"/>
              </w:rPr>
              <m:t>n</m:t>
            </m:r>
          </m:e>
          <m:sub>
            <m:r>
              <m:rPr>
                <m:sty m:val="p"/>
              </m:rPr>
              <w:rPr>
                <w:rFonts w:ascii="Cambria Math" w:hAnsi="Cambria Math"/>
                <w:sz w:val="20"/>
                <w:szCs w:val="20"/>
              </w:rPr>
              <m:t>;i</m:t>
            </m:r>
          </m:sub>
        </m:sSub>
        <m:r>
          <w:rPr>
            <w:rFonts w:ascii="Cambria Math" w:hAnsi="Cambria Math"/>
            <w:sz w:val="20"/>
            <w:szCs w:val="20"/>
          </w:rPr>
          <m:t>≥2</m:t>
        </m:r>
      </m:oMath>
      <w:r w:rsidR="000F70EC">
        <w:rPr>
          <w:rFonts w:ascii="Times New Roman" w:eastAsiaTheme="minorEastAsia" w:hAnsi="Times New Roman"/>
          <w:sz w:val="20"/>
          <w:szCs w:val="20"/>
        </w:rPr>
        <w:t xml:space="preserve">, </w:t>
      </w:r>
      <m:oMath>
        <m:sSub>
          <m:sSubPr>
            <m:ctrlPr>
              <w:rPr>
                <w:rFonts w:ascii="Cambria Math" w:hAnsi="Cambria Math"/>
                <w:sz w:val="20"/>
                <w:szCs w:val="20"/>
              </w:rPr>
            </m:ctrlPr>
          </m:sSubPr>
          <m:e>
            <m:r>
              <w:rPr>
                <w:rFonts w:ascii="Cambria Math" w:hAnsi="Cambria Math"/>
                <w:sz w:val="20"/>
                <w:szCs w:val="20"/>
              </w:rPr>
              <m:t>ρ</m:t>
            </m:r>
          </m:e>
          <m:sub>
            <m:r>
              <m:rPr>
                <m:sty m:val="p"/>
              </m:rPr>
              <w:rPr>
                <w:rFonts w:ascii="Cambria Math" w:hAnsi="Cambria Math"/>
                <w:sz w:val="20"/>
                <w:szCs w:val="20"/>
              </w:rPr>
              <m:t>;i</m:t>
            </m:r>
          </m:sub>
        </m:sSub>
        <m:r>
          <w:rPr>
            <w:rFonts w:ascii="Cambria Math" w:hAnsi="Cambria Math"/>
            <w:sz w:val="20"/>
            <w:szCs w:val="20"/>
          </w:rPr>
          <m:t>=0</m:t>
        </m:r>
      </m:oMath>
      <w:r w:rsidR="00456A88">
        <w:rPr>
          <w:rFonts w:ascii="Times New Roman" w:eastAsiaTheme="minorEastAsia" w:hAnsi="Times New Roman"/>
          <w:sz w:val="20"/>
          <w:szCs w:val="20"/>
        </w:rPr>
        <w:t xml:space="preserve"> </w:t>
      </w:r>
      <w:r w:rsidR="00456A88">
        <w:rPr>
          <w:rFonts w:ascii="Times New Roman" w:hAnsi="Times New Roman"/>
          <w:sz w:val="20"/>
          <w:szCs w:val="20"/>
        </w:rPr>
        <w:t xml:space="preserve">for </w:t>
      </w:r>
      <m:oMath>
        <m:r>
          <w:rPr>
            <w:rFonts w:ascii="Cambria Math" w:hAnsi="Cambria Math"/>
            <w:sz w:val="20"/>
            <w:szCs w:val="20"/>
          </w:rPr>
          <m:t>i≥2</m:t>
        </m:r>
      </m:oMath>
      <w:r w:rsidR="00320385">
        <w:rPr>
          <w:rFonts w:ascii="Times New Roman" w:eastAsiaTheme="minorEastAsia" w:hAnsi="Times New Roman"/>
          <w:sz w:val="20"/>
          <w:szCs w:val="20"/>
        </w:rPr>
        <w:t xml:space="preserve"> and </w:t>
      </w:r>
      <w:r w:rsidRPr="00254229">
        <w:rPr>
          <w:rFonts w:ascii="Times New Roman" w:hAnsi="Times New Roman"/>
          <w:sz w:val="20"/>
          <w:szCs w:val="20"/>
        </w:rPr>
        <w:t xml:space="preserve">in-cluster transmission probability is scaled by </w:t>
      </w:r>
      <m:oMath>
        <m:sSub>
          <m:sSubPr>
            <m:ctrlPr>
              <w:rPr>
                <w:rFonts w:ascii="Cambria Math" w:hAnsi="Cambria Math"/>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m:rPr>
                <m:sty m:val="p"/>
              </m:rPr>
              <w:rPr>
                <w:rFonts w:ascii="Cambria Math" w:hAnsi="Cambria Math"/>
                <w:sz w:val="20"/>
                <w:szCs w:val="20"/>
              </w:rPr>
              <m:t>;i</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ρ</m:t>
                </m:r>
              </m:e>
              <m:sub>
                <m:r>
                  <m:rPr>
                    <m:sty m:val="p"/>
                  </m:rPr>
                  <w:rPr>
                    <w:rFonts w:ascii="Cambria Math" w:hAnsi="Cambria Math"/>
                    <w:sz w:val="20"/>
                    <w:szCs w:val="20"/>
                  </w:rPr>
                  <m:t>;1</m:t>
                </m:r>
              </m:sub>
            </m:sSub>
          </m:num>
          <m:den>
            <m:sSub>
              <m:sSubPr>
                <m:ctrlPr>
                  <w:rPr>
                    <w:rFonts w:ascii="Cambria Math" w:hAnsi="Cambria Math"/>
                    <w:sz w:val="20"/>
                    <w:szCs w:val="20"/>
                  </w:rPr>
                </m:ctrlPr>
              </m:sSubPr>
              <m:e>
                <m:r>
                  <w:rPr>
                    <w:rFonts w:ascii="Cambria Math" w:hAnsi="Cambria Math"/>
                    <w:sz w:val="20"/>
                    <w:szCs w:val="20"/>
                  </w:rPr>
                  <m:t>n</m:t>
                </m:r>
              </m:e>
              <m:sub>
                <m:r>
                  <m:rPr>
                    <m:sty m:val="p"/>
                  </m:rPr>
                  <w:rPr>
                    <w:rFonts w:ascii="Cambria Math" w:hAnsi="Cambria Math"/>
                    <w:sz w:val="20"/>
                    <w:szCs w:val="20"/>
                  </w:rPr>
                  <m:t>;i</m:t>
                </m:r>
              </m:sub>
            </m:sSub>
            <m:r>
              <m:rPr>
                <m:sty m:val="p"/>
              </m:rPr>
              <w:rPr>
                <w:rFonts w:ascii="Cambria Math" w:hAnsi="Cambria Math"/>
                <w:sz w:val="20"/>
                <w:szCs w:val="20"/>
              </w:rPr>
              <m:t>-1</m:t>
            </m:r>
          </m:den>
        </m:f>
      </m:oMath>
      <w:r>
        <w:rPr>
          <w:rFonts w:ascii="Times New Roman" w:hAnsi="Times New Roman"/>
          <w:sz w:val="20"/>
          <w:szCs w:val="20"/>
        </w:rPr>
        <w:t xml:space="preserve"> </w:t>
      </w:r>
      <w:r w:rsidRPr="00254229">
        <w:rPr>
          <w:rFonts w:ascii="Times New Roman" w:hAnsi="Times New Roman"/>
          <w:sz w:val="20"/>
          <w:szCs w:val="20"/>
        </w:rPr>
        <w:t>, the expected cascade size</w:t>
      </w:r>
      <w:r>
        <w:rPr>
          <w:rFonts w:ascii="Times New Roman" w:hAnsi="Times New Roman"/>
          <w:sz w:val="20"/>
          <w:szCs w:val="20"/>
        </w:rPr>
        <w:t>s converge to the mass action reference system’s cascade size</w:t>
      </w:r>
      <w:r w:rsidRPr="00254229">
        <w:rPr>
          <w:rFonts w:ascii="Times New Roman" w:hAnsi="Times New Roman"/>
          <w:sz w:val="20"/>
          <w:szCs w:val="20"/>
        </w:rPr>
        <w:t xml:space="preserve"> </w:t>
      </w:r>
      <m:oMath>
        <m:sSubSup>
          <m:sSubSupPr>
            <m:ctrlPr>
              <w:rPr>
                <w:rFonts w:ascii="Cambria Math" w:hAnsi="Cambria Math"/>
                <w:sz w:val="20"/>
                <w:szCs w:val="20"/>
              </w:rPr>
            </m:ctrlPr>
          </m:sSubSupPr>
          <m:e>
            <m:r>
              <m:rPr>
                <m:sty m:val="p"/>
              </m:rPr>
              <w:rPr>
                <w:rFonts w:ascii="Cambria Math" w:hAnsi="Cambria Math"/>
                <w:sz w:val="20"/>
                <w:szCs w:val="20"/>
              </w:rPr>
              <m:t>Γ</m:t>
            </m:r>
          </m:e>
          <m:sub>
            <m:r>
              <m:rPr>
                <m:sty m:val="p"/>
              </m:rPr>
              <w:rPr>
                <w:rFonts w:ascii="Cambria Math" w:hAnsi="Cambria Math"/>
                <w:sz w:val="20"/>
                <w:szCs w:val="20"/>
              </w:rPr>
              <m:t>;i</m:t>
            </m:r>
          </m:sub>
          <m:sup>
            <m:r>
              <m:rPr>
                <m:sty m:val="p"/>
              </m:rPr>
              <w:rPr>
                <w:rFonts w:ascii="Cambria Math" w:hAnsi="Cambria Math"/>
                <w:sz w:val="20"/>
                <w:szCs w:val="20"/>
              </w:rPr>
              <m:t>•</m:t>
            </m:r>
          </m:sup>
        </m:sSubSup>
        <m:limLow>
          <m:limLowPr>
            <m:ctrlPr>
              <w:rPr>
                <w:rFonts w:ascii="Cambria Math" w:hAnsi="Cambria Math"/>
                <w:i/>
                <w:sz w:val="20"/>
                <w:szCs w:val="20"/>
              </w:rPr>
            </m:ctrlPr>
          </m:limLowPr>
          <m:e>
            <m:r>
              <m:rPr>
                <m:sty m:val="p"/>
              </m:rPr>
              <w:rPr>
                <w:rFonts w:ascii="Cambria Math" w:hAnsi="Cambria Math"/>
                <w:sz w:val="20"/>
                <w:szCs w:val="20"/>
              </w:rPr>
              <m:t>→</m:t>
            </m:r>
          </m:e>
          <m:lim>
            <m:r>
              <w:rPr>
                <w:rFonts w:ascii="Cambria Math" w:hAnsi="Cambria Math"/>
                <w:sz w:val="20"/>
                <w:szCs w:val="20"/>
              </w:rPr>
              <m:t>i→∞</m:t>
            </m:r>
          </m:lim>
        </m:limLow>
        <m:sSubSup>
          <m:sSubSupPr>
            <m:ctrlPr>
              <w:rPr>
                <w:rFonts w:ascii="Cambria Math" w:hAnsi="Cambria Math"/>
                <w:sz w:val="20"/>
                <w:szCs w:val="20"/>
              </w:rPr>
            </m:ctrlPr>
          </m:sSubSupPr>
          <m:e>
            <m:r>
              <m:rPr>
                <m:sty m:val="p"/>
              </m:rPr>
              <w:rPr>
                <w:rFonts w:ascii="Cambria Math" w:hAnsi="Cambria Math"/>
                <w:sz w:val="20"/>
                <w:szCs w:val="20"/>
              </w:rPr>
              <m:t>Γ</m:t>
            </m:r>
          </m:e>
          <m:sub>
            <m:r>
              <m:rPr>
                <m:sty m:val="p"/>
              </m:rPr>
              <w:rPr>
                <w:rFonts w:ascii="Cambria Math" w:hAnsi="Cambria Math"/>
                <w:sz w:val="20"/>
                <w:szCs w:val="20"/>
              </w:rPr>
              <m:t>:1</m:t>
            </m:r>
          </m:sub>
          <m:sup>
            <m:r>
              <m:rPr>
                <m:sty m:val="p"/>
              </m:rPr>
              <w:rPr>
                <w:rFonts w:ascii="Cambria Math" w:hAnsi="Cambria Math"/>
                <w:sz w:val="20"/>
                <w:szCs w:val="20"/>
              </w:rPr>
              <m:t>•</m:t>
            </m:r>
          </m:sup>
        </m:sSubSup>
      </m:oMath>
      <w:r w:rsidRPr="00254229">
        <w:rPr>
          <w:rFonts w:ascii="Times New Roman" w:hAnsi="Times New Roman"/>
          <w:sz w:val="20"/>
          <w:szCs w:val="20"/>
        </w:rPr>
        <w:t xml:space="preserve">. Moreover, for every </w:t>
      </w:r>
      <w:r>
        <w:rPr>
          <w:rFonts w:ascii="Times New Roman" w:hAnsi="Times New Roman"/>
          <w:sz w:val="20"/>
          <w:szCs w:val="20"/>
        </w:rPr>
        <w:t>fixed</w:t>
      </w:r>
      <w:r w:rsidRPr="00254229">
        <w:rPr>
          <w:rFonts w:ascii="Times New Roman" w:hAnsi="Times New Roman"/>
          <w:sz w:val="20"/>
          <w:szCs w:val="20"/>
        </w:rPr>
        <w:t xml:space="preserve"> </w:t>
      </w:r>
      <m:oMath>
        <m:r>
          <w:rPr>
            <w:rFonts w:ascii="Cambria Math" w:hAnsi="Cambria Math"/>
            <w:sz w:val="20"/>
            <w:szCs w:val="20"/>
          </w:rPr>
          <m:t>f∈(0,1)</m:t>
        </m:r>
      </m:oMath>
      <w:r>
        <w:rPr>
          <w:rFonts w:ascii="Times New Roman" w:hAnsi="Times New Roman"/>
          <w:sz w:val="20"/>
          <w:szCs w:val="20"/>
        </w:rPr>
        <w:t xml:space="preserve"> </w:t>
      </w:r>
      <w:r w:rsidRPr="001A79F1">
        <w:rPr>
          <w:rFonts w:ascii="Times New Roman" w:hAnsi="Times New Roman"/>
          <w:sz w:val="20"/>
          <w:szCs w:val="20"/>
        </w:rPr>
        <w:t>not attained by the limiting normalized profile at an integer step</w:t>
      </w:r>
      <w:r w:rsidRPr="00254229">
        <w:rPr>
          <w:rFonts w:ascii="Times New Roman" w:hAnsi="Times New Roman"/>
          <w:sz w:val="20"/>
          <w:szCs w:val="20"/>
        </w:rPr>
        <w:t>, the reduction lengths converge</w:t>
      </w:r>
      <w:r w:rsidR="00EF0C6B">
        <w:rPr>
          <w:rFonts w:ascii="Times New Roman" w:hAnsi="Times New Roman"/>
          <w:sz w:val="20"/>
          <w:szCs w:val="20"/>
        </w:rPr>
        <w:t>:</w:t>
      </w:r>
    </w:p>
    <w:p w14:paraId="73949BA8" w14:textId="12F50468" w:rsidR="000B48DB" w:rsidRPr="00254229" w:rsidRDefault="00000000" w:rsidP="00EF0C6B">
      <w:pPr>
        <w:pStyle w:val="ListParagraph"/>
        <w:spacing w:line="259" w:lineRule="auto"/>
        <w:ind w:left="360"/>
        <w:jc w:val="center"/>
        <w:rPr>
          <w:rFonts w:ascii="Times New Roman" w:hAnsi="Times New Roman"/>
          <w:sz w:val="20"/>
          <w:szCs w:val="20"/>
        </w:rPr>
      </w:pPr>
      <m:oMath>
        <m:sSub>
          <m:sSubPr>
            <m:ctrlPr>
              <w:rPr>
                <w:rFonts w:ascii="Cambria Math" w:eastAsiaTheme="majorEastAsia" w:hAnsi="Cambria Math" w:cs="Times New Roman"/>
                <w:sz w:val="20"/>
                <w:szCs w:val="20"/>
              </w:rPr>
            </m:ctrlPr>
          </m:sSubPr>
          <m:e>
            <m:r>
              <m:rPr>
                <m:scr m:val="script"/>
                <m:sty m:val="p"/>
              </m:rPr>
              <w:rPr>
                <w:rFonts w:ascii="Cambria Math" w:eastAsiaTheme="majorEastAsia" w:hAnsi="Cambria Math" w:cs="Times New Roman"/>
                <w:sz w:val="20"/>
                <w:szCs w:val="20"/>
              </w:rPr>
              <m:t>d</m:t>
            </m:r>
            <m:ctrlPr>
              <w:rPr>
                <w:rFonts w:ascii="Cambria Math" w:eastAsiaTheme="majorEastAsia" w:hAnsi="Cambria Math" w:cs="Times New Roman"/>
                <w:i/>
                <w:sz w:val="20"/>
                <w:szCs w:val="20"/>
              </w:rPr>
            </m:ctrlPr>
          </m:e>
          <m:sub>
            <m:r>
              <m:rPr>
                <m:sty m:val="p"/>
              </m:rPr>
              <w:rPr>
                <w:rFonts w:ascii="Cambria Math" w:eastAsiaTheme="majorEastAsia" w:hAnsi="Cambria Math" w:cs="Times New Roman"/>
                <w:sz w:val="20"/>
                <w:szCs w:val="20"/>
              </w:rPr>
              <m:t>Δ</m:t>
            </m:r>
          </m:sub>
        </m:sSub>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.f)</m:t>
        </m:r>
        <m:func>
          <m:funcPr>
            <m:ctrlPr>
              <w:rPr>
                <w:rFonts w:ascii="Cambria Math" w:hAnsi="Cambria Math"/>
                <w:i/>
                <w:sz w:val="20"/>
                <w:szCs w:val="20"/>
              </w:rPr>
            </m:ctrlPr>
          </m:funcPr>
          <m:fName>
            <m:limLow>
              <m:limLowPr>
                <m:ctrlPr>
                  <w:rPr>
                    <w:rFonts w:ascii="Cambria Math" w:hAnsi="Cambria Math"/>
                    <w:i/>
                    <w:sz w:val="20"/>
                    <w:szCs w:val="20"/>
                  </w:rPr>
                </m:ctrlPr>
              </m:limLowPr>
              <m:e>
                <m:r>
                  <m:rPr>
                    <m:sty m:val="p"/>
                  </m:rPr>
                  <w:rPr>
                    <w:rFonts w:ascii="Cambria Math" w:hAnsi="Cambria Math"/>
                    <w:sz w:val="20"/>
                    <w:szCs w:val="20"/>
                  </w:rPr>
                  <m:t>→</m:t>
                </m:r>
              </m:e>
              <m:lim>
                <m:r>
                  <w:rPr>
                    <w:rFonts w:ascii="Cambria Math" w:hAnsi="Cambria Math"/>
                    <w:sz w:val="20"/>
                    <w:szCs w:val="20"/>
                  </w:rPr>
                  <m:t>i→∞</m:t>
                </m:r>
              </m:lim>
            </m:limLow>
            <m:sSub>
              <m:sSubPr>
                <m:ctrlPr>
                  <w:rPr>
                    <w:rFonts w:ascii="Cambria Math" w:eastAsiaTheme="majorEastAsia" w:hAnsi="Cambria Math" w:cs="Times New Roman"/>
                    <w:sz w:val="20"/>
                    <w:szCs w:val="20"/>
                  </w:rPr>
                </m:ctrlPr>
              </m:sSubPr>
              <m:e>
                <m:r>
                  <m:rPr>
                    <m:scr m:val="script"/>
                    <m:sty m:val="p"/>
                  </m:rPr>
                  <w:rPr>
                    <w:rFonts w:ascii="Cambria Math" w:eastAsiaTheme="majorEastAsia" w:hAnsi="Cambria Math" w:cs="Times New Roman"/>
                    <w:sz w:val="20"/>
                    <w:szCs w:val="20"/>
                  </w:rPr>
                  <m:t>d</m:t>
                </m:r>
                <m:ctrlPr>
                  <w:rPr>
                    <w:rFonts w:ascii="Cambria Math" w:eastAsiaTheme="majorEastAsia" w:hAnsi="Cambria Math" w:cs="Times New Roman"/>
                    <w:i/>
                    <w:sz w:val="20"/>
                    <w:szCs w:val="20"/>
                  </w:rPr>
                </m:ctrlPr>
              </m:e>
              <m:sub>
                <m:r>
                  <m:rPr>
                    <m:sty m:val="p"/>
                  </m:rPr>
                  <w:rPr>
                    <w:rFonts w:ascii="Cambria Math" w:eastAsiaTheme="majorEastAsia" w:hAnsi="Cambria Math" w:cs="Times New Roman"/>
                    <w:sz w:val="20"/>
                    <w:szCs w:val="20"/>
                  </w:rPr>
                  <m:t>Δ</m:t>
                </m:r>
              </m:sub>
            </m:sSub>
            <m:r>
              <w:rPr>
                <w:rFonts w:ascii="Cambria Math" w:eastAsiaTheme="majorEastAsia" w:hAnsi="Cambria Math" w:cs="Times New Roman"/>
                <w:sz w:val="20"/>
                <w:szCs w:val="20"/>
              </w:rPr>
              <m:t>(</m:t>
            </m:r>
          </m:fName>
          <m:e>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;1</m:t>
                </m:r>
              </m:sub>
            </m:sSub>
            <m:r>
              <w:rPr>
                <w:rFonts w:ascii="Cambria Math" w:hAnsi="Cambria Math"/>
                <w:sz w:val="20"/>
                <w:szCs w:val="20"/>
              </w:rPr>
              <m:t>.f)</m:t>
            </m:r>
          </m:e>
        </m:func>
      </m:oMath>
      <w:r w:rsidR="000B48DB" w:rsidRPr="00254229">
        <w:rPr>
          <w:rFonts w:ascii="Times New Roman" w:hAnsi="Times New Roman"/>
          <w:sz w:val="20"/>
          <w:szCs w:val="20"/>
        </w:rPr>
        <w:t>.</w:t>
      </w:r>
    </w:p>
    <w:p w14:paraId="48EACE63" w14:textId="77777777" w:rsidR="00844E5A" w:rsidRDefault="000B48DB" w:rsidP="000B48DB">
      <w:pPr>
        <w:pStyle w:val="ListParagraph"/>
        <w:numPr>
          <w:ilvl w:val="0"/>
          <w:numId w:val="22"/>
        </w:numPr>
        <w:spacing w:line="259" w:lineRule="auto"/>
        <w:jc w:val="both"/>
        <w:rPr>
          <w:rFonts w:ascii="Times New Roman" w:hAnsi="Times New Roman"/>
          <w:sz w:val="20"/>
          <w:szCs w:val="20"/>
        </w:rPr>
      </w:pPr>
      <w:r w:rsidRPr="009035BE">
        <w:rPr>
          <w:rFonts w:ascii="Times New Roman" w:hAnsi="Times New Roman"/>
          <w:sz w:val="20"/>
          <w:szCs w:val="20"/>
        </w:rPr>
        <w:t xml:space="preserve">Perfect isolation limit: In any indexed family of </w:t>
      </w:r>
      <m:oMath>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│i∈</m:t>
        </m:r>
        <m:sSub>
          <m:sSubPr>
            <m:ctrlPr>
              <w:rPr>
                <w:rFonts w:ascii="Cambria Math" w:hAnsi="Cambria Math"/>
                <w:i/>
                <w:sz w:val="20"/>
                <w:szCs w:val="20"/>
              </w:rPr>
            </m:ctrlPr>
          </m:sSubPr>
          <m:e>
            <m:r>
              <m:rPr>
                <m:scr m:val="double-struck"/>
              </m:rPr>
              <w:rPr>
                <w:rFonts w:ascii="Cambria Math" w:hAnsi="Cambria Math"/>
                <w:sz w:val="20"/>
                <w:szCs w:val="20"/>
              </w:rPr>
              <m:t>N</m:t>
            </m:r>
          </m:e>
          <m:sub>
            <m:r>
              <w:rPr>
                <w:rFonts w:ascii="Cambria Math" w:hAnsi="Cambria Math"/>
                <w:sz w:val="20"/>
                <w:szCs w:val="20"/>
              </w:rPr>
              <m:t>+</m:t>
            </m:r>
          </m:sub>
        </m:sSub>
      </m:oMath>
      <w:r w:rsidRPr="009035BE">
        <w:rPr>
          <w:rFonts w:ascii="Times New Roman" w:hAnsi="Times New Roman"/>
          <w:sz w:val="20"/>
          <w:szCs w:val="20"/>
        </w:rPr>
        <w:t xml:space="preserve">,  sharing all parameters except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ρ</m:t>
                </m:r>
              </m:e>
            </m:acc>
          </m:e>
          <m:sub>
            <m:r>
              <w:rPr>
                <w:rFonts w:ascii="Cambria Math" w:hAnsi="Cambria Math"/>
                <w:sz w:val="20"/>
                <w:szCs w:val="20"/>
              </w:rPr>
              <m:t>;i</m:t>
            </m:r>
          </m:sub>
        </m:sSub>
      </m:oMath>
      <w:r w:rsidRPr="009035BE">
        <w:rPr>
          <w:rFonts w:ascii="Times New Roman" w:hAnsi="Times New Roman"/>
          <w:sz w:val="20"/>
          <w:szCs w:val="20"/>
        </w:rPr>
        <w:t xml:space="preserve">, with cluster size </w:t>
      </w:r>
      <m:oMath>
        <m:sSub>
          <m:sSubPr>
            <m:ctrlPr>
              <w:rPr>
                <w:rFonts w:ascii="Cambria Math" w:hAnsi="Cambria Math"/>
                <w:sz w:val="20"/>
                <w:szCs w:val="20"/>
              </w:rPr>
            </m:ctrlPr>
          </m:sSubPr>
          <m:e>
            <m:r>
              <w:rPr>
                <w:rFonts w:ascii="Cambria Math" w:hAnsi="Cambria Math"/>
                <w:sz w:val="20"/>
                <w:szCs w:val="20"/>
              </w:rPr>
              <m:t>n</m:t>
            </m:r>
          </m:e>
          <m:sub>
            <m:r>
              <m:rPr>
                <m:sty m:val="p"/>
              </m:rPr>
              <w:rPr>
                <w:rFonts w:ascii="Cambria Math" w:hAnsi="Cambria Math"/>
                <w:sz w:val="20"/>
                <w:szCs w:val="20"/>
              </w:rPr>
              <m:t>;i</m:t>
            </m:r>
          </m:sub>
        </m:sSub>
        <m:r>
          <m:rPr>
            <m:scr m:val="script"/>
            <m:sty m:val="p"/>
          </m:rPr>
          <w:rPr>
            <w:rFonts w:ascii="Cambria Math" w:hAnsi="Cambria Math"/>
            <w:sz w:val="20"/>
            <w:szCs w:val="20"/>
          </w:rPr>
          <m:t>=n</m:t>
        </m:r>
      </m:oMath>
      <w:r w:rsidRPr="009035BE">
        <w:rPr>
          <w:rFonts w:ascii="Times New Roman" w:hAnsi="Times New Roman"/>
          <w:sz w:val="20"/>
          <w:szCs w:val="20"/>
        </w:rPr>
        <w:t xml:space="preserve"> satisfying </w:t>
      </w:r>
      <m:oMath>
        <m:sSup>
          <m:sSupPr>
            <m:ctrlPr>
              <w:rPr>
                <w:rFonts w:ascii="Cambria Math" w:hAnsi="Cambria Math" w:cs="Times New Roman"/>
                <w:sz w:val="20"/>
                <w:szCs w:val="20"/>
              </w:rPr>
            </m:ctrlPr>
          </m:sSupPr>
          <m:e>
            <m:r>
              <m:rPr>
                <m:sty m:val="p"/>
              </m:rPr>
              <w:rPr>
                <w:rFonts w:ascii="Cambria Math" w:hAnsi="Cambria Math" w:cs="Times New Roman"/>
                <w:sz w:val="20"/>
                <w:szCs w:val="20"/>
              </w:rPr>
              <m:t>2≤n=Γ</m:t>
            </m:r>
          </m:e>
          <m:sup>
            <m:r>
              <m:rPr>
                <m:sty m:val="p"/>
              </m:rPr>
              <w:rPr>
                <w:rFonts w:ascii="Cambria Math" w:hAnsi="Cambria Math" w:cs="Times New Roman"/>
                <w:sz w:val="20"/>
                <w:szCs w:val="20"/>
              </w:rPr>
              <m:t>•</m:t>
            </m:r>
          </m:sup>
        </m:sSup>
      </m:oMath>
      <w:r w:rsidRPr="009035BE">
        <w:rPr>
          <w:rFonts w:ascii="Times New Roman" w:hAnsi="Times New Roman"/>
          <w:sz w:val="20"/>
          <w:szCs w:val="20"/>
        </w:rPr>
        <w:t xml:space="preserve"> for some fixed </w:t>
      </w:r>
      <m:oMath>
        <m:sSup>
          <m:sSupPr>
            <m:ctrlPr>
              <w:rPr>
                <w:rFonts w:ascii="Cambria Math" w:hAnsi="Cambria Math" w:cs="Times New Roman"/>
                <w:sz w:val="20"/>
                <w:szCs w:val="20"/>
              </w:rPr>
            </m:ctrlPr>
          </m:sSupPr>
          <m:e>
            <m:r>
              <m:rPr>
                <m:sty m:val="p"/>
              </m:rPr>
              <w:rPr>
                <w:rFonts w:ascii="Cambria Math" w:hAnsi="Cambria Math" w:cs="Times New Roman"/>
                <w:sz w:val="20"/>
                <w:szCs w:val="20"/>
              </w:rPr>
              <m:t>Γ</m:t>
            </m:r>
          </m:e>
          <m:sup>
            <m:r>
              <m:rPr>
                <m:sty m:val="p"/>
              </m:rPr>
              <w:rPr>
                <w:rFonts w:ascii="Cambria Math" w:hAnsi="Cambria Math" w:cs="Times New Roman"/>
                <w:sz w:val="20"/>
                <w:szCs w:val="20"/>
              </w:rPr>
              <m:t>•</m:t>
            </m:r>
          </m:sup>
        </m:sSup>
        <m:r>
          <w:rPr>
            <w:rFonts w:ascii="Cambria Math" w:hAnsi="Cambria Math" w:cs="Times New Roman"/>
            <w:sz w:val="20"/>
            <w:szCs w:val="20"/>
          </w:rPr>
          <m:t>∈</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R</m:t>
            </m:r>
          </m:e>
          <m:sub>
            <m:r>
              <w:rPr>
                <w:rFonts w:ascii="Cambria Math" w:hAnsi="Cambria Math" w:cs="Times New Roman"/>
                <w:sz w:val="20"/>
                <w:szCs w:val="20"/>
              </w:rPr>
              <m:t>&gt;2</m:t>
            </m:r>
          </m:sub>
        </m:sSub>
      </m:oMath>
      <w:r w:rsidRPr="009035BE">
        <w:rPr>
          <w:rFonts w:ascii="Times New Roman" w:hAnsi="Times New Roman"/>
          <w:sz w:val="20"/>
          <w:szCs w:val="20"/>
        </w:rPr>
        <w:t xml:space="preserve">, and </w:t>
      </w:r>
      <m:oMath>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I;i</m:t>
            </m:r>
          </m:sub>
        </m:sSub>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≥2</m:t>
        </m:r>
      </m:oMath>
      <w:r w:rsidRPr="009035BE">
        <w:rPr>
          <w:rFonts w:ascii="Times New Roman" w:hAnsi="Times New Roman"/>
          <w:sz w:val="20"/>
          <w:szCs w:val="20"/>
        </w:rPr>
        <w:t>, with</w:t>
      </w:r>
      <m:oMath>
        <m:r>
          <w:rPr>
            <w:rFonts w:ascii="Cambria Math" w:hAnsi="Cambria Math"/>
            <w:sz w:val="20"/>
            <w:szCs w:val="20"/>
          </w:rPr>
          <m:t xml:space="preserve"> </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ρ</m:t>
                </m:r>
              </m:e>
            </m:acc>
          </m:e>
          <m:sub>
            <m:r>
              <w:rPr>
                <w:rFonts w:ascii="Cambria Math" w:hAnsi="Cambria Math"/>
                <w:sz w:val="20"/>
                <w:szCs w:val="20"/>
              </w:rPr>
              <m:t>;i</m:t>
            </m:r>
          </m:sub>
        </m:sSub>
        <m:limLow>
          <m:limLowPr>
            <m:ctrlPr>
              <w:rPr>
                <w:rFonts w:ascii="Cambria Math" w:hAnsi="Cambria Math"/>
                <w:i/>
                <w:sz w:val="20"/>
                <w:szCs w:val="20"/>
              </w:rPr>
            </m:ctrlPr>
          </m:limLowPr>
          <m:e>
            <m:r>
              <m:rPr>
                <m:sty m:val="p"/>
              </m:rPr>
              <w:rPr>
                <w:rFonts w:ascii="Cambria Math" w:hAnsi="Cambria Math"/>
                <w:sz w:val="20"/>
                <w:szCs w:val="20"/>
              </w:rPr>
              <m:t>→</m:t>
            </m:r>
          </m:e>
          <m:lim>
            <m:r>
              <w:rPr>
                <w:rFonts w:ascii="Cambria Math" w:hAnsi="Cambria Math"/>
                <w:sz w:val="20"/>
                <w:szCs w:val="20"/>
              </w:rPr>
              <m:t>i→∞</m:t>
            </m:r>
          </m:lim>
        </m:limLow>
        <m:r>
          <w:rPr>
            <w:rFonts w:ascii="Cambria Math" w:hAnsi="Cambria Math"/>
            <w:sz w:val="20"/>
            <w:szCs w:val="20"/>
          </w:rPr>
          <m:t>1</m:t>
        </m:r>
      </m:oMath>
      <w:r w:rsidRPr="009035BE">
        <w:rPr>
          <w:rFonts w:ascii="Times New Roman" w:hAnsi="Times New Roman"/>
          <w:sz w:val="20"/>
          <w:szCs w:val="20"/>
        </w:rPr>
        <w:t xml:space="preserve"> and </w:t>
      </w:r>
      <m:oMath>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;i</m:t>
            </m:r>
          </m:sub>
        </m:sSub>
        <m:r>
          <w:rPr>
            <w:rFonts w:ascii="Cambria Math" w:hAnsi="Cambria Math"/>
            <w:sz w:val="20"/>
            <w:szCs w:val="20"/>
          </w:rPr>
          <m:t>=0</m:t>
        </m:r>
      </m:oMath>
      <w:r w:rsidRPr="009035BE">
        <w:rPr>
          <w:rFonts w:ascii="Times New Roman" w:hAnsi="Times New Roman"/>
          <w:sz w:val="20"/>
          <w:szCs w:val="20"/>
        </w:rPr>
        <w:t xml:space="preserve"> for all </w:t>
      </w:r>
      <m:oMath>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oMath>
      <w:r w:rsidRPr="009035BE">
        <w:rPr>
          <w:rFonts w:ascii="Times New Roman" w:hAnsi="Times New Roman"/>
          <w:sz w:val="20"/>
          <w:szCs w:val="20"/>
        </w:rPr>
        <w:t xml:space="preserve"> </w:t>
      </w:r>
      <w:r>
        <w:rPr>
          <w:rFonts w:ascii="Times New Roman" w:hAnsi="Times New Roman"/>
          <w:sz w:val="20"/>
          <w:szCs w:val="20"/>
        </w:rPr>
        <w:t>t</w:t>
      </w:r>
      <w:r w:rsidRPr="009035BE">
        <w:rPr>
          <w:rFonts w:ascii="Times New Roman" w:hAnsi="Times New Roman"/>
          <w:sz w:val="20"/>
          <w:szCs w:val="20"/>
        </w:rPr>
        <w:t xml:space="preserve">he memory after </w:t>
      </w:r>
      <m:oMath>
        <m:sSub>
          <m:sSubPr>
            <m:ctrlPr>
              <w:rPr>
                <w:rFonts w:ascii="Cambria Math" w:hAnsi="Cambria Math"/>
                <w:sz w:val="20"/>
                <w:szCs w:val="20"/>
              </w:rPr>
            </m:ctrlPr>
          </m:sSubPr>
          <m:e>
            <m:r>
              <m:rPr>
                <m:scr m:val="script"/>
                <m:sty m:val="p"/>
              </m:rPr>
              <w:rPr>
                <w:rFonts w:ascii="Cambria Math" w:hAnsi="Cambria Math"/>
                <w:sz w:val="20"/>
                <w:szCs w:val="20"/>
              </w:rPr>
              <m:t>D</m:t>
            </m:r>
          </m:e>
          <m:sub>
            <m:r>
              <m:rPr>
                <m:sty m:val="p"/>
              </m:rPr>
              <w:rPr>
                <w:rFonts w:ascii="Cambria Math" w:hAnsi="Cambria Math"/>
                <w:sz w:val="20"/>
                <w:szCs w:val="20"/>
              </w:rPr>
              <m:t>E</m:t>
            </m:r>
          </m:sub>
        </m:sSub>
        <m:r>
          <m:rPr>
            <m:nor/>
          </m:rPr>
          <w:rPr>
            <w:rFonts w:ascii="Times New Roman" w:hAnsi="Times New Roman"/>
            <w:sz w:val="20"/>
            <w:szCs w:val="20"/>
          </w:rPr>
          <m:t>+</m:t>
        </m:r>
        <m:r>
          <m:rPr>
            <m:sty m:val="p"/>
          </m:rPr>
          <w:rPr>
            <w:rFonts w:ascii="Cambria Math" w:hAnsi="Cambria Math"/>
            <w:sz w:val="20"/>
            <w:szCs w:val="20"/>
          </w:rPr>
          <m:t>1</m:t>
        </m:r>
      </m:oMath>
      <w:r w:rsidRPr="009035BE">
        <w:rPr>
          <w:rFonts w:ascii="Times New Roman" w:hAnsi="Times New Roman"/>
          <w:sz w:val="20"/>
          <w:szCs w:val="20"/>
        </w:rPr>
        <w:t xml:space="preserve"> </w:t>
      </w:r>
      <w:r>
        <w:rPr>
          <w:rFonts w:ascii="Times New Roman" w:hAnsi="Times New Roman"/>
          <w:sz w:val="20"/>
          <w:szCs w:val="20"/>
        </w:rPr>
        <w:t>will become</w:t>
      </w:r>
      <w:r w:rsidRPr="009035BE">
        <w:rPr>
          <w:rFonts w:ascii="Times New Roman" w:hAnsi="Times New Roman"/>
          <w:sz w:val="20"/>
          <w:szCs w:val="20"/>
        </w:rPr>
        <w:t xml:space="preserve"> arbitrarily weak near the edge case</w:t>
      </w:r>
      <w:r>
        <w:rPr>
          <w:rFonts w:ascii="Times New Roman" w:hAnsi="Times New Roman"/>
          <w:sz w:val="20"/>
          <w:szCs w:val="20"/>
        </w:rPr>
        <w:t>. More precisely</w:t>
      </w:r>
      <w:r w:rsidRPr="009035BE">
        <w:rPr>
          <w:rFonts w:ascii="Times New Roman" w:hAnsi="Times New Roman"/>
          <w:sz w:val="20"/>
          <w:szCs w:val="20"/>
        </w:rPr>
        <w:t xml:space="preserve"> </w:t>
      </w:r>
      <m:oMath>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lim</m:t>
                </m:r>
              </m:e>
              <m:lim>
                <m:r>
                  <w:rPr>
                    <w:rFonts w:ascii="Cambria Math" w:hAnsi="Cambria Math"/>
                    <w:sz w:val="20"/>
                    <w:szCs w:val="20"/>
                  </w:rPr>
                  <m:t>i→∞</m:t>
                </m:r>
              </m:lim>
            </m:limLow>
          </m:fName>
          <m:e>
            <m:d>
              <m:dPr>
                <m:begChr m:val=""/>
                <m:endChr m:val=""/>
                <m:ctrlPr>
                  <w:rPr>
                    <w:rFonts w:ascii="Cambria Math" w:hAnsi="Cambria Math"/>
                    <w:sz w:val="20"/>
                    <w:szCs w:val="20"/>
                  </w:rPr>
                </m:ctrlPr>
              </m:dPr>
              <m:e>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Γ</m:t>
                        </m:r>
                      </m:e>
                    </m:acc>
                  </m:e>
                  <m:sub>
                    <m:r>
                      <m:rPr>
                        <m:scr m:val="script"/>
                        <m:sty m:val="p"/>
                      </m:rPr>
                      <w:rPr>
                        <w:rFonts w:ascii="Cambria Math" w:hAnsi="Cambria Math"/>
                        <w:sz w:val="20"/>
                        <w:szCs w:val="20"/>
                      </w:rPr>
                      <m:t>,C</m:t>
                    </m:r>
                    <m:r>
                      <m:rPr>
                        <m:sty m:val="p"/>
                      </m:rPr>
                      <w:rPr>
                        <w:rFonts w:ascii="Cambria Math" w:hAnsi="Cambria Math"/>
                        <w:sz w:val="20"/>
                        <w:szCs w:val="20"/>
                      </w:rPr>
                      <m:t>;i</m:t>
                    </m:r>
                  </m:sub>
                </m:sSub>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E</m:t>
                        </m:r>
                      </m:sub>
                    </m:sSub>
                    <m:r>
                      <m:rPr>
                        <m:nor/>
                      </m:rPr>
                      <w:rPr>
                        <w:rFonts w:ascii="Times New Roman" w:hAnsi="Times New Roman"/>
                        <w:sz w:val="20"/>
                        <w:szCs w:val="20"/>
                      </w:rPr>
                      <m:t>+</m:t>
                    </m:r>
                    <m:r>
                      <m:rPr>
                        <m:sty m:val="p"/>
                      </m:rPr>
                      <w:rPr>
                        <w:rFonts w:ascii="Cambria Math" w:hAnsi="Cambria Math"/>
                        <w:sz w:val="20"/>
                        <w:szCs w:val="20"/>
                      </w:rPr>
                      <m:t xml:space="preserve"> 1</m:t>
                    </m:r>
                  </m:e>
                </m:d>
              </m:e>
            </m:d>
          </m:e>
        </m:func>
        <m:r>
          <m:rPr>
            <m:nor/>
          </m:rPr>
          <w:rPr>
            <w:rFonts w:ascii="Times New Roman" w:hAnsi="Times New Roman"/>
            <w:sz w:val="20"/>
            <w:szCs w:val="20"/>
          </w:rPr>
          <m:t>=</m:t>
        </m:r>
        <m:sSub>
          <m:sSubPr>
            <m:ctrlPr>
              <w:rPr>
                <w:rFonts w:ascii="Cambria Math" w:hAnsi="Cambria Math"/>
                <w:sz w:val="20"/>
                <w:szCs w:val="20"/>
              </w:rPr>
            </m:ctrlPr>
          </m:sSubPr>
          <m:e>
            <m:limLow>
              <m:limLowPr>
                <m:ctrlPr>
                  <w:rPr>
                    <w:rFonts w:ascii="Cambria Math" w:hAnsi="Cambria Math"/>
                    <w:sz w:val="20"/>
                    <w:szCs w:val="20"/>
                  </w:rPr>
                </m:ctrlPr>
              </m:limLowPr>
              <m:e>
                <m:r>
                  <m:rPr>
                    <m:sty m:val="p"/>
                  </m:rPr>
                  <w:rPr>
                    <w:rFonts w:ascii="Cambria Math" w:hAnsi="Cambria Math"/>
                    <w:sz w:val="20"/>
                    <w:szCs w:val="20"/>
                  </w:rPr>
                  <m:t>lim</m:t>
                </m:r>
              </m:e>
              <m:lim>
                <m:sSub>
                  <m:sSubPr>
                    <m:ctrlPr>
                      <w:rPr>
                        <w:rFonts w:ascii="Cambria Math" w:hAnsi="Cambria Math"/>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m:rPr>
                        <m:sty m:val="p"/>
                      </m:rPr>
                      <w:rPr>
                        <w:rFonts w:ascii="Cambria Math" w:hAnsi="Cambria Math"/>
                        <w:sz w:val="20"/>
                        <w:szCs w:val="20"/>
                      </w:rPr>
                      <m:t>;i</m:t>
                    </m:r>
                  </m:sub>
                </m:sSub>
                <m:r>
                  <m:rPr>
                    <m:sty m:val="p"/>
                  </m:rPr>
                  <w:rPr>
                    <w:rFonts w:ascii="Cambria Math" w:hAnsi="Cambria Math"/>
                    <w:sz w:val="20"/>
                    <w:szCs w:val="20"/>
                  </w:rPr>
                  <m:t>→1</m:t>
                </m:r>
              </m:lim>
            </m:limLow>
            <m:r>
              <m:rPr>
                <m:sty m:val="p"/>
              </m:rPr>
              <w:rPr>
                <w:rFonts w:ascii="Cambria Math" w:hAnsi="Cambria Math"/>
                <w:sz w:val="20"/>
                <w:szCs w:val="20"/>
              </w:rPr>
              <m:t>Γ</m:t>
            </m:r>
          </m:e>
          <m:sub>
            <m:sSubSup>
              <m:sSubSupPr>
                <m:ctrlPr>
                  <w:rPr>
                    <w:rFonts w:ascii="Cambria Math" w:hAnsi="Cambria Math"/>
                    <w:sz w:val="20"/>
                    <w:szCs w:val="20"/>
                  </w:rPr>
                </m:ctrlPr>
              </m:sSubSupPr>
              <m:e>
                <m:r>
                  <m:rPr>
                    <m:scr m:val="script"/>
                    <m:sty m:val="p"/>
                  </m:rPr>
                  <w:rPr>
                    <w:rFonts w:ascii="Cambria Math" w:hAnsi="Cambria Math"/>
                    <w:sz w:val="20"/>
                    <w:szCs w:val="20"/>
                  </w:rPr>
                  <m:t>C</m:t>
                </m:r>
              </m:e>
              <m:sub>
                <m:r>
                  <m:rPr>
                    <m:sty m:val="p"/>
                  </m:rPr>
                  <w:rPr>
                    <w:rFonts w:ascii="Cambria Math" w:hAnsi="Cambria Math"/>
                    <w:sz w:val="20"/>
                    <w:szCs w:val="20"/>
                  </w:rPr>
                  <m:t>;i</m:t>
                </m:r>
              </m:sub>
              <m:sup>
                <m:r>
                  <m:rPr>
                    <m:sty m:val="p"/>
                  </m:rPr>
                  <w:rPr>
                    <w:rFonts w:ascii="Cambria Math" w:hAnsi="Cambria Math"/>
                    <w:sz w:val="20"/>
                    <w:szCs w:val="20"/>
                  </w:rPr>
                  <m:t>•</m:t>
                </m:r>
              </m:sup>
            </m:sSubSup>
          </m:sub>
        </m:sSub>
        <m:r>
          <w:rPr>
            <w:rFonts w:ascii="Cambria Math" w:hAnsi="Cambria Math"/>
            <w:sz w:val="20"/>
            <w:szCs w:val="20"/>
          </w:rPr>
          <m:t>=</m:t>
        </m:r>
        <m:r>
          <m:rPr>
            <m:scr m:val="script"/>
            <m:sty m:val="p"/>
          </m:rPr>
          <w:rPr>
            <w:rFonts w:ascii="Cambria Math" w:hAnsi="Cambria Math"/>
            <w:sz w:val="20"/>
            <w:szCs w:val="20"/>
          </w:rPr>
          <m:t>n</m:t>
        </m:r>
      </m:oMath>
      <w:r w:rsidRPr="009035BE">
        <w:rPr>
          <w:rFonts w:ascii="Times New Roman" w:hAnsi="Times New Roman"/>
          <w:sz w:val="20"/>
          <w:szCs w:val="20"/>
        </w:rPr>
        <w:t>. Consequently, the internally generated exposure intensity satisfies</w:t>
      </w:r>
      <w:r w:rsidR="00844E5A">
        <w:rPr>
          <w:rFonts w:ascii="Times New Roman" w:hAnsi="Times New Roman"/>
          <w:sz w:val="20"/>
          <w:szCs w:val="20"/>
        </w:rPr>
        <w:t>:</w:t>
      </w:r>
    </w:p>
    <w:p w14:paraId="27247F62" w14:textId="5CEDDE46" w:rsidR="000B48DB" w:rsidRPr="009035BE" w:rsidRDefault="00000000" w:rsidP="00844E5A">
      <w:pPr>
        <w:pStyle w:val="ListParagraph"/>
        <w:spacing w:line="259" w:lineRule="auto"/>
        <w:ind w:left="360"/>
        <w:jc w:val="center"/>
        <w:rPr>
          <w:rFonts w:ascii="Times New Roman" w:hAnsi="Times New Roman"/>
          <w:sz w:val="20"/>
          <w:szCs w:val="20"/>
        </w:rPr>
      </w:pPr>
      <m:oMathPara>
        <m:oMath>
          <m:limLow>
            <m:limLowPr>
              <m:ctrlPr>
                <w:rPr>
                  <w:rFonts w:ascii="Cambria Math" w:hAnsi="Cambria Math"/>
                  <w:sz w:val="20"/>
                  <w:szCs w:val="20"/>
                </w:rPr>
              </m:ctrlPr>
            </m:limLowPr>
            <m:e>
              <m:r>
                <m:rPr>
                  <m:sty m:val="p"/>
                </m:rPr>
                <w:rPr>
                  <w:rFonts w:ascii="Cambria Math" w:hAnsi="Cambria Math"/>
                  <w:sz w:val="20"/>
                  <w:szCs w:val="20"/>
                </w:rPr>
                <m:t>lim⁡</m:t>
              </m:r>
            </m:e>
            <m:lim>
              <m:r>
                <w:rPr>
                  <w:rFonts w:ascii="Cambria Math" w:hAnsi="Cambria Math"/>
                  <w:sz w:val="20"/>
                  <w:szCs w:val="20"/>
                </w:rPr>
                <m:t>i→∞</m:t>
              </m:r>
            </m:lim>
          </m:limLow>
          <m:sSub>
            <m:sSubPr>
              <m:ctrlPr>
                <w:rPr>
                  <w:rFonts w:ascii="Cambria Math" w:hAnsi="Cambria Math"/>
                  <w:sz w:val="20"/>
                  <w:szCs w:val="20"/>
                </w:rPr>
              </m:ctrlPr>
            </m:sSubPr>
            <m:e>
              <m:r>
                <m:rPr>
                  <m:scr m:val="script"/>
                  <m:sty m:val="p"/>
                </m:rPr>
                <w:rPr>
                  <w:rFonts w:ascii="Cambria Math" w:hAnsi="Cambria Math"/>
                  <w:sz w:val="20"/>
                  <w:szCs w:val="20"/>
                </w:rPr>
                <m:t>H</m:t>
              </m:r>
            </m:e>
            <m:sub>
              <m:r>
                <m:rPr>
                  <m:sty m:val="p"/>
                </m:rPr>
                <w:rPr>
                  <w:rFonts w:ascii="Cambria Math" w:hAnsi="Cambria Math"/>
                  <w:sz w:val="20"/>
                  <w:szCs w:val="20"/>
                </w:rPr>
                <m:t>;i</m:t>
              </m:r>
            </m:sub>
          </m:sSub>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=κ</m:t>
          </m:r>
          <m:d>
            <m:dPr>
              <m:ctrlPr>
                <w:rPr>
                  <w:rFonts w:ascii="Cambria Math" w:hAnsi="Cambria Math"/>
                  <w:sz w:val="20"/>
                  <w:szCs w:val="20"/>
                </w:rPr>
              </m:ctrlPr>
            </m:dPr>
            <m:e>
              <m:r>
                <m:rPr>
                  <m:sty m:val="p"/>
                </m:rPr>
                <w:rPr>
                  <w:rFonts w:ascii="Cambria Math" w:hAnsi="Cambria Math"/>
                  <w:sz w:val="20"/>
                  <w:szCs w:val="20"/>
                </w:rPr>
                <m:t>t-</m:t>
              </m:r>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D</m:t>
                      </m:r>
                    </m:e>
                    <m:sub>
                      <m:r>
                        <m:rPr>
                          <m:sty m:val="p"/>
                        </m:rPr>
                        <w:rPr>
                          <w:rFonts w:ascii="Cambria Math" w:hAnsi="Cambria Math"/>
                          <w:sz w:val="20"/>
                          <w:szCs w:val="20"/>
                        </w:rPr>
                        <m:t>E</m:t>
                      </m:r>
                    </m:sub>
                  </m:sSub>
                  <m:r>
                    <m:rPr>
                      <m:sty m:val="p"/>
                    </m:rPr>
                    <w:rPr>
                      <w:rFonts w:ascii="Cambria Math" w:hAnsi="Cambria Math"/>
                      <w:sz w:val="20"/>
                      <w:szCs w:val="20"/>
                    </w:rPr>
                    <m:t>+1</m:t>
                  </m:r>
                </m:e>
              </m:d>
            </m:e>
          </m:d>
          <m:r>
            <m:rPr>
              <m:sty m:val="p"/>
            </m:rPr>
            <w:rPr>
              <w:rFonts w:ascii="Cambria Math" w:hAnsi="Cambria Math"/>
              <w:sz w:val="20"/>
              <w:szCs w:val="20"/>
            </w:rPr>
            <m:t>⋅</m:t>
          </m:r>
          <m:d>
            <m:dPr>
              <m:ctrlPr>
                <w:rPr>
                  <w:rFonts w:ascii="Cambria Math" w:hAnsi="Cambria Math"/>
                  <w:sz w:val="20"/>
                  <w:szCs w:val="20"/>
                </w:rPr>
              </m:ctrlPr>
            </m:dPr>
            <m:e>
              <m:r>
                <m:rPr>
                  <m:scr m:val="script"/>
                  <m:sty m:val="p"/>
                </m:rPr>
                <w:rPr>
                  <w:rFonts w:ascii="Cambria Math" w:hAnsi="Cambria Math"/>
                  <w:sz w:val="20"/>
                  <w:szCs w:val="20"/>
                </w:rPr>
                <m:t>n-</m:t>
              </m:r>
              <m:r>
                <m:rPr>
                  <m:sty m:val="p"/>
                </m:rPr>
                <w:rPr>
                  <w:rFonts w:ascii="Cambria Math" w:hAnsi="Cambria Math"/>
                  <w:sz w:val="20"/>
                  <w:szCs w:val="20"/>
                </w:rPr>
                <m:t>1</m:t>
              </m:r>
            </m:e>
          </m:d>
          <m:r>
            <m:rPr>
              <m:sty m:val="p"/>
            </m:rPr>
            <w:rPr>
              <w:rFonts w:ascii="Cambria Math" w:hAnsi="Cambria Math"/>
              <w:sz w:val="20"/>
              <w:szCs w:val="20"/>
            </w:rPr>
            <m:t>.</m:t>
          </m:r>
        </m:oMath>
      </m:oMathPara>
    </w:p>
    <w:bookmarkEnd w:id="11"/>
    <w:p w14:paraId="3E37961D" w14:textId="77777777" w:rsidR="000B48DB" w:rsidRDefault="000B48DB" w:rsidP="000B48DB">
      <w:pPr>
        <w:jc w:val="both"/>
        <w:rPr>
          <w:rFonts w:ascii="Times New Roman" w:hAnsi="Times New Roman"/>
          <w:sz w:val="20"/>
          <w:szCs w:val="20"/>
        </w:rPr>
      </w:pPr>
      <w:r w:rsidRPr="007A4BEA">
        <w:rPr>
          <w:rFonts w:ascii="Times New Roman" w:hAnsi="Times New Roman"/>
          <w:sz w:val="20"/>
          <w:szCs w:val="20"/>
        </w:rPr>
        <w:t xml:space="preserve">Heuristics: </w:t>
      </w:r>
      <w:r>
        <w:rPr>
          <w:rFonts w:ascii="Times New Roman" w:hAnsi="Times New Roman"/>
          <w:sz w:val="20"/>
          <w:szCs w:val="20"/>
        </w:rPr>
        <w:t>T</w:t>
      </w:r>
      <w:r w:rsidRPr="003A5DE0">
        <w:rPr>
          <w:rFonts w:ascii="Times New Roman" w:hAnsi="Times New Roman"/>
          <w:sz w:val="20"/>
          <w:szCs w:val="20"/>
        </w:rPr>
        <w:t>he theorem is related to work on epidemics with two levels of mixing and branching between groups (</w:t>
      </w:r>
      <w:r>
        <w:rPr>
          <w:rFonts w:ascii="Times New Roman" w:hAnsi="Times New Roman"/>
          <w:sz w:val="20"/>
          <w:szCs w:val="20"/>
        </w:rPr>
        <w:t xml:space="preserve">Ball &amp; </w:t>
      </w:r>
      <w:proofErr w:type="spellStart"/>
      <w:r>
        <w:rPr>
          <w:rFonts w:ascii="Times New Roman" w:hAnsi="Times New Roman"/>
          <w:sz w:val="20"/>
          <w:szCs w:val="20"/>
        </w:rPr>
        <w:t>Donelly</w:t>
      </w:r>
      <w:proofErr w:type="spellEnd"/>
      <w:r>
        <w:rPr>
          <w:rFonts w:ascii="Times New Roman" w:hAnsi="Times New Roman"/>
          <w:sz w:val="20"/>
          <w:szCs w:val="20"/>
        </w:rPr>
        <w:t xml:space="preserve"> 1995, </w:t>
      </w:r>
      <w:r w:rsidRPr="003A5DE0">
        <w:rPr>
          <w:rFonts w:ascii="Times New Roman" w:hAnsi="Times New Roman"/>
          <w:sz w:val="20"/>
          <w:szCs w:val="20"/>
        </w:rPr>
        <w:t>Ball et al., 1997), metapopulation invasion and mobility (</w:t>
      </w:r>
      <w:proofErr w:type="spellStart"/>
      <w:r w:rsidRPr="003A5DE0">
        <w:rPr>
          <w:rFonts w:ascii="Times New Roman" w:hAnsi="Times New Roman"/>
          <w:sz w:val="20"/>
          <w:szCs w:val="20"/>
        </w:rPr>
        <w:t>Colizza</w:t>
      </w:r>
      <w:proofErr w:type="spellEnd"/>
      <w:r w:rsidRPr="003A5DE0">
        <w:rPr>
          <w:rFonts w:ascii="Times New Roman" w:hAnsi="Times New Roman"/>
          <w:sz w:val="20"/>
          <w:szCs w:val="20"/>
        </w:rPr>
        <w:t xml:space="preserve"> &amp; </w:t>
      </w:r>
      <w:proofErr w:type="spellStart"/>
      <w:r w:rsidRPr="003A5DE0">
        <w:rPr>
          <w:rFonts w:ascii="Times New Roman" w:hAnsi="Times New Roman"/>
          <w:sz w:val="20"/>
          <w:szCs w:val="20"/>
        </w:rPr>
        <w:t>Vespignani</w:t>
      </w:r>
      <w:proofErr w:type="spellEnd"/>
      <w:r w:rsidRPr="003A5DE0">
        <w:rPr>
          <w:rFonts w:ascii="Times New Roman" w:hAnsi="Times New Roman"/>
          <w:sz w:val="20"/>
          <w:szCs w:val="20"/>
        </w:rPr>
        <w:t xml:space="preserve">, 2007; </w:t>
      </w:r>
      <w:proofErr w:type="spellStart"/>
      <w:r w:rsidRPr="003A5DE0">
        <w:rPr>
          <w:rFonts w:ascii="Times New Roman" w:hAnsi="Times New Roman"/>
          <w:sz w:val="20"/>
          <w:szCs w:val="20"/>
        </w:rPr>
        <w:t>Balcan</w:t>
      </w:r>
      <w:proofErr w:type="spellEnd"/>
      <w:r w:rsidRPr="003A5DE0">
        <w:rPr>
          <w:rFonts w:ascii="Times New Roman" w:hAnsi="Times New Roman"/>
          <w:sz w:val="20"/>
          <w:szCs w:val="20"/>
        </w:rPr>
        <w:t xml:space="preserve"> et al., 2009), cascades and percolation on modular or clustered networks (Gleeson, 2008, 2009), and random-graph limits (Durrett, 2007).</w:t>
      </w:r>
      <w:r w:rsidRPr="007A4BEA">
        <w:rPr>
          <w:rFonts w:ascii="Times New Roman" w:hAnsi="Times New Roman"/>
          <w:sz w:val="20"/>
          <w:szCs w:val="20"/>
        </w:rPr>
        <w:t xml:space="preserve"> </w:t>
      </w:r>
      <w:r>
        <w:rPr>
          <w:rFonts w:ascii="Times New Roman" w:hAnsi="Times New Roman"/>
          <w:sz w:val="20"/>
          <w:szCs w:val="20"/>
        </w:rPr>
        <w:t>T</w:t>
      </w:r>
      <w:r w:rsidRPr="007A4BEA">
        <w:rPr>
          <w:rFonts w:ascii="Times New Roman" w:hAnsi="Times New Roman"/>
          <w:sz w:val="20"/>
          <w:szCs w:val="20"/>
        </w:rPr>
        <w:t xml:space="preserve">he specific use for the present model is, by integration with previous lemmas, to show how clustered, strongly isolated transmission in the CSCP can reduce inertia while still allowing CSCP transmissions to dominate numerically. In combination with 3.1.2, 3.3.1, and 3.1.4 the results on clusters with high contact intensity show that outbreaks, fluctuations and transition to steady-state are natural in the CSCP. In combination with 3.1.2, 3.1.5, 3.3.1 this yields that rapid replacement of a previously endemic strain by an emergent strain in turnover-renewed transmission units will be mirrored in a clustered, continuously seeded population if the contact intensity within clusters is high, the associated rise of exposure intensity will naturally transition into a new steady state, and that this neither contradicts dominance of transmission in the broader population nor requires depletion of susceptibility in the broader population. Also, in combination with 3.2.2 and 3.3.1, it entails that plateaus are possible without external forcing. Finally, perturbations resulting in temporary increase of seeding or elimination of cascades will fade out rapidly in the high-contact, strongly isolated regime characterized by the theorem. The theorem also shows the dependency on high contact intensity in within clusters </w:t>
      </w:r>
      <w:r w:rsidRPr="007A4BEA">
        <w:rPr>
          <w:rFonts w:ascii="Times New Roman" w:hAnsi="Times New Roman"/>
          <w:sz w:val="20"/>
          <w:szCs w:val="20"/>
        </w:rPr>
        <w:lastRenderedPageBreak/>
        <w:t xml:space="preserve">for the appearance of aforementioned patterns while CSCP transmissions dominate numerically. </w:t>
      </w:r>
      <w:r w:rsidRPr="00B15631">
        <w:rPr>
          <w:rFonts w:ascii="Times New Roman" w:hAnsi="Times New Roman"/>
          <w:sz w:val="20"/>
          <w:szCs w:val="20"/>
        </w:rPr>
        <w:t>Conversely, part (b) shows that, in the sparse-transmission large-cluster limit, a clustered population approaches the corresponding mass-action branching-process dynamics, consistent with established branching-process approximations of epidemic processes (Ball &amp; Donnelly, 1995; Barbour, 2010).</w:t>
      </w:r>
      <w:r w:rsidRPr="007A4BEA">
        <w:rPr>
          <w:rFonts w:ascii="Times New Roman" w:hAnsi="Times New Roman"/>
          <w:sz w:val="20"/>
          <w:szCs w:val="20"/>
        </w:rPr>
        <w:t xml:space="preserve"> Also, clusters with a different topology, e.g. a ring with transmissions occurring only between adjacent members, can result in slower reduction of the residual cascade than a freely mixing cluster even if </w:t>
      </w:r>
      <m:oMath>
        <m:sSub>
          <m:sSubPr>
            <m:ctrlPr>
              <w:rPr>
                <w:rFonts w:ascii="Cambria Math" w:hAnsi="Cambria Math"/>
                <w:sz w:val="20"/>
                <w:szCs w:val="20"/>
              </w:rPr>
            </m:ctrlPr>
          </m:sSubPr>
          <m:e>
            <m:r>
              <w:rPr>
                <w:rFonts w:ascii="Cambria Math" w:hAnsi="Cambria Math"/>
                <w:sz w:val="20"/>
                <w:szCs w:val="20"/>
              </w:rPr>
              <m:t>n</m:t>
            </m:r>
          </m:e>
          <m:sub>
            <m:r>
              <m:rPr>
                <m:scr m:val="script"/>
                <m:sty m:val="p"/>
              </m:rPr>
              <w:rPr>
                <w:rFonts w:ascii="Cambria Math" w:hAnsi="Cambria Math"/>
                <w:sz w:val="20"/>
                <w:szCs w:val="20"/>
              </w:rPr>
              <m:t>x</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Γ</m:t>
            </m:r>
          </m:e>
          <m:sub>
            <m:r>
              <m:rPr>
                <m:scr m:val="script"/>
                <m:sty m:val="p"/>
              </m:rPr>
              <w:rPr>
                <w:rFonts w:ascii="Cambria Math" w:hAnsi="Cambria Math"/>
                <w:sz w:val="20"/>
                <w:szCs w:val="20"/>
              </w:rPr>
              <m:t>x,</m:t>
            </m:r>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m:t>
                </m:r>
              </m:sup>
            </m:sSup>
          </m:sub>
        </m:sSub>
      </m:oMath>
      <w:r w:rsidRPr="007A4BEA">
        <w:rPr>
          <w:rFonts w:ascii="Times New Roman" w:hAnsi="Times New Roman"/>
          <w:sz w:val="20"/>
          <w:szCs w:val="20"/>
        </w:rPr>
        <w:t>.</w:t>
      </w:r>
    </w:p>
    <w:p w14:paraId="7586A342" w14:textId="77777777" w:rsidR="000B48DB" w:rsidRPr="00EB742D" w:rsidRDefault="000B48DB" w:rsidP="00735B4A">
      <w:pPr>
        <w:pStyle w:val="Heading3"/>
        <w:rPr>
          <w:vanish/>
          <w:specVanish/>
        </w:rPr>
      </w:pPr>
      <w:r w:rsidRPr="00091C85">
        <w:t>3.3.</w:t>
      </w:r>
      <w:r>
        <w:t>4</w:t>
      </w:r>
      <w:r w:rsidRPr="00091C85">
        <w:t>.</w:t>
      </w:r>
      <w:r w:rsidRPr="00091C85">
        <w:tab/>
      </w:r>
      <w:r>
        <w:t>Corollary</w:t>
      </w:r>
      <w:r w:rsidRPr="00091C85">
        <w:t xml:space="preserve"> (impact of clustering on </w:t>
      </w:r>
      <w:r>
        <w:t xml:space="preserve">fluctuations in </w:t>
      </w:r>
      <m:oMath>
        <m:r>
          <w:rPr>
            <w:rFonts w:ascii="Cambria Math" w:hAnsi="Cambria Math"/>
          </w:rPr>
          <m:t>CSCP</m:t>
        </m:r>
      </m:oMath>
      <w:r w:rsidRPr="00091C85">
        <w:t xml:space="preserve"> dynamics)</w:t>
      </w:r>
    </w:p>
    <w:p w14:paraId="49321B2E" w14:textId="77777777" w:rsidR="000B48DB" w:rsidRPr="00035EAF" w:rsidRDefault="000B48DB" w:rsidP="000B48DB">
      <w:pPr>
        <w:jc w:val="both"/>
        <w:rPr>
          <w:rFonts w:ascii="Times New Roman" w:hAnsi="Times New Roman"/>
          <w:sz w:val="20"/>
          <w:szCs w:val="20"/>
        </w:rPr>
      </w:pPr>
      <w:r>
        <w:rPr>
          <w:rFonts w:ascii="Times New Roman" w:hAnsi="Times New Roman"/>
          <w:sz w:val="20"/>
          <w:szCs w:val="20"/>
        </w:rPr>
        <w:t xml:space="preserve"> </w:t>
      </w:r>
      <w:r w:rsidRPr="00091C85">
        <w:rPr>
          <w:rFonts w:ascii="Times New Roman" w:hAnsi="Times New Roman"/>
          <w:sz w:val="20"/>
          <w:szCs w:val="20"/>
        </w:rPr>
        <w:t xml:space="preserve">: </w:t>
      </w:r>
      <w:r>
        <w:rPr>
          <w:rFonts w:ascii="Times New Roman" w:hAnsi="Times New Roman"/>
          <w:sz w:val="20"/>
          <w:szCs w:val="20"/>
        </w:rPr>
        <w:t xml:space="preserve">In any indexed family of </w:t>
      </w:r>
      <w:proofErr w:type="spellStart"/>
      <w:r>
        <w:rPr>
          <w:rFonts w:ascii="Times New Roman" w:hAnsi="Times New Roman"/>
          <w:sz w:val="20"/>
          <w:szCs w:val="20"/>
        </w:rPr>
        <w:t>subcrictical</w:t>
      </w:r>
      <w:proofErr w:type="spellEnd"/>
      <w:r w:rsidRPr="00035EAF">
        <w:rPr>
          <w:rFonts w:ascii="Times New Roman" w:hAnsi="Times New Roman"/>
          <w:sz w:val="20"/>
          <w:szCs w:val="20"/>
        </w:rPr>
        <w:t xml:space="preserve"> </w:t>
      </w:r>
      <m:oMath>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m:rPr>
                <m:scr m:val="script"/>
              </m:rPr>
              <w:rPr>
                <w:rFonts w:ascii="Cambria Math" w:hAnsi="Cambria Math"/>
                <w:sz w:val="20"/>
                <w:szCs w:val="20"/>
              </w:rPr>
              <m:t>x</m:t>
            </m:r>
          </m:sub>
        </m:sSub>
      </m:oMath>
      <w:r w:rsidRPr="00035EAF">
        <w:rPr>
          <w:rFonts w:ascii="Times New Roman" w:hAnsi="Times New Roman"/>
          <w:sz w:val="20"/>
          <w:szCs w:val="20"/>
        </w:rPr>
        <w:t xml:space="preserve"> </w:t>
      </w:r>
      <w:r>
        <w:rPr>
          <w:rFonts w:ascii="Times New Roman" w:hAnsi="Times New Roman"/>
          <w:sz w:val="20"/>
          <w:szCs w:val="20"/>
        </w:rPr>
        <w:t>, w</w:t>
      </w:r>
      <w:r w:rsidRPr="00035EAF">
        <w:rPr>
          <w:rFonts w:ascii="Times New Roman" w:hAnsi="Times New Roman"/>
          <w:sz w:val="20"/>
          <w:szCs w:val="20"/>
        </w:rPr>
        <w:t xml:space="preserve">ith the convention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Γ</m:t>
                </m:r>
              </m:e>
            </m:acc>
          </m:e>
          <m:sub>
            <m:r>
              <m:rPr>
                <m:scr m:val="script"/>
                <m:sty m:val="p"/>
              </m:rPr>
              <w:rPr>
                <w:rFonts w:ascii="Cambria Math" w:hAnsi="Cambria Math"/>
                <w:sz w:val="20"/>
                <w:szCs w:val="20"/>
              </w:rPr>
              <m:t>x</m:t>
            </m:r>
          </m:sub>
        </m:sSub>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1</m:t>
            </m:r>
          </m:e>
        </m:d>
        <m:r>
          <m:rPr>
            <m:sty m:val="p"/>
          </m:rPr>
          <w:rPr>
            <w:rFonts w:ascii="Cambria Math" w:hAnsi="Cambria Math"/>
            <w:sz w:val="20"/>
            <w:szCs w:val="20"/>
          </w:rPr>
          <m:t>=</m:t>
        </m:r>
        <m:r>
          <w:rPr>
            <w:rFonts w:ascii="Cambria Math" w:hAnsi="Cambria Math"/>
            <w:sz w:val="20"/>
            <w:szCs w:val="20"/>
          </w:rPr>
          <m:t>0</m:t>
        </m:r>
      </m:oMath>
      <w:r w:rsidRPr="00035EAF">
        <w:rPr>
          <w:rFonts w:ascii="Times New Roman" w:hAnsi="Times New Roman"/>
          <w:sz w:val="20"/>
          <w:szCs w:val="20"/>
        </w:rPr>
        <w:t xml:space="preserve"> and with </w:t>
      </w:r>
      <m:oMath>
        <m:r>
          <w:rPr>
            <w:rFonts w:ascii="Cambria Math" w:hAnsi="Cambria Math"/>
            <w:sz w:val="20"/>
            <w:szCs w:val="20"/>
          </w:rPr>
          <m:t>κ</m:t>
        </m:r>
        <m:d>
          <m:dPr>
            <m:ctrlPr>
              <w:rPr>
                <w:rFonts w:ascii="Cambria Math" w:hAnsi="Cambria Math"/>
                <w:sz w:val="20"/>
                <w:szCs w:val="20"/>
              </w:rPr>
            </m:ctrlPr>
          </m:dPr>
          <m:e>
            <m:r>
              <w:rPr>
                <w:rFonts w:ascii="Cambria Math" w:hAnsi="Cambria Math"/>
                <w:sz w:val="20"/>
                <w:szCs w:val="20"/>
              </w:rPr>
              <m:t>s</m:t>
            </m:r>
          </m:e>
        </m:d>
        <m:r>
          <m:rPr>
            <m:sty m:val="p"/>
          </m:rPr>
          <w:rPr>
            <w:rFonts w:ascii="Cambria Math" w:hAnsi="Cambria Math"/>
            <w:sz w:val="20"/>
            <w:szCs w:val="20"/>
          </w:rPr>
          <m:t>=</m:t>
        </m:r>
        <m:r>
          <w:rPr>
            <w:rFonts w:ascii="Cambria Math" w:hAnsi="Cambria Math"/>
            <w:sz w:val="20"/>
            <w:szCs w:val="20"/>
          </w:rPr>
          <m:t>0</m:t>
        </m:r>
      </m:oMath>
      <w:r w:rsidRPr="00035EAF">
        <w:rPr>
          <w:rFonts w:ascii="Times New Roman" w:hAnsi="Times New Roman"/>
          <w:sz w:val="20"/>
          <w:szCs w:val="20"/>
        </w:rPr>
        <w:t xml:space="preserve"> for </w:t>
      </w:r>
      <m:oMath>
        <m:r>
          <w:rPr>
            <w:rFonts w:ascii="Cambria Math" w:hAnsi="Cambria Math"/>
            <w:sz w:val="20"/>
            <w:szCs w:val="20"/>
          </w:rPr>
          <m:t>s</m:t>
        </m:r>
        <m:r>
          <m:rPr>
            <m:sty m:val="p"/>
          </m:rPr>
          <w:rPr>
            <w:rFonts w:ascii="Cambria Math" w:hAnsi="Cambria Math"/>
            <w:sz w:val="20"/>
            <w:szCs w:val="20"/>
          </w:rPr>
          <m:t>≤</m:t>
        </m:r>
        <m:r>
          <w:rPr>
            <w:rFonts w:ascii="Cambria Math" w:hAnsi="Cambria Math"/>
            <w:sz w:val="20"/>
            <w:szCs w:val="20"/>
          </w:rPr>
          <m:t>0</m:t>
        </m:r>
      </m:oMath>
      <w:r w:rsidRPr="00035EAF">
        <w:rPr>
          <w:rFonts w:ascii="Times New Roman" w:hAnsi="Times New Roman"/>
          <w:sz w:val="20"/>
          <w:szCs w:val="20"/>
        </w:rPr>
        <w:t>, its normalized exposure intensity satisfies</w:t>
      </w:r>
    </w:p>
    <w:p w14:paraId="639B0906" w14:textId="4DB60D09" w:rsidR="00721902" w:rsidRDefault="00000000" w:rsidP="00721902">
      <w:pPr>
        <w:jc w:val="center"/>
        <w:rPr>
          <w:rFonts w:ascii="Times New Roman" w:hAnsi="Times New Roman"/>
          <w:sz w:val="20"/>
          <w:szCs w:val="20"/>
        </w:rPr>
      </w:pPr>
      <m:oMath>
        <m:f>
          <m:fPr>
            <m:ctrlPr>
              <w:rPr>
                <w:rFonts w:ascii="Cambria Math" w:hAnsi="Cambria Math"/>
                <w:sz w:val="20"/>
                <w:szCs w:val="20"/>
              </w:rPr>
            </m:ctrlPr>
          </m:fPr>
          <m:num>
            <m:sSub>
              <m:sSubPr>
                <m:ctrlPr>
                  <w:rPr>
                    <w:rFonts w:ascii="Cambria Math" w:hAnsi="Cambria Math"/>
                    <w:sz w:val="20"/>
                    <w:szCs w:val="20"/>
                  </w:rPr>
                </m:ctrlPr>
              </m:sSubPr>
              <m:e>
                <m:r>
                  <m:rPr>
                    <m:scr m:val="script"/>
                    <m:sty m:val="p"/>
                  </m:rPr>
                  <w:rPr>
                    <w:rFonts w:ascii="Cambria Math" w:hAnsi="Cambria Math"/>
                    <w:sz w:val="20"/>
                    <w:szCs w:val="20"/>
                  </w:rPr>
                  <m:t>I</m:t>
                </m:r>
              </m:e>
              <m:sub>
                <m:r>
                  <m:rPr>
                    <m:scr m:val="script"/>
                    <m:sty m:val="p"/>
                  </m:rPr>
                  <w:rPr>
                    <w:rFonts w:ascii="Cambria Math" w:hAnsi="Cambria Math"/>
                    <w:sz w:val="20"/>
                    <w:szCs w:val="20"/>
                  </w:rPr>
                  <m:t>x</m:t>
                </m:r>
              </m:sub>
            </m:sSub>
            <m:d>
              <m:dPr>
                <m:ctrlPr>
                  <w:rPr>
                    <w:rFonts w:ascii="Cambria Math" w:hAnsi="Cambria Math"/>
                    <w:sz w:val="20"/>
                    <w:szCs w:val="20"/>
                  </w:rPr>
                </m:ctrlPr>
              </m:dPr>
              <m:e>
                <m:r>
                  <w:rPr>
                    <w:rFonts w:ascii="Cambria Math" w:hAnsi="Cambria Math"/>
                    <w:sz w:val="20"/>
                    <w:szCs w:val="20"/>
                  </w:rPr>
                  <m:t>t</m:t>
                </m:r>
              </m:e>
            </m:d>
          </m:num>
          <m:den>
            <m:sSubSup>
              <m:sSubSupPr>
                <m:ctrlPr>
                  <w:rPr>
                    <w:rFonts w:ascii="Cambria Math" w:hAnsi="Cambria Math"/>
                    <w:sz w:val="20"/>
                    <w:szCs w:val="20"/>
                  </w:rPr>
                </m:ctrlPr>
              </m:sSubSupPr>
              <m:e>
                <m:r>
                  <w:rPr>
                    <w:rFonts w:ascii="Cambria Math" w:hAnsi="Cambria Math"/>
                    <w:sz w:val="20"/>
                    <w:szCs w:val="20"/>
                  </w:rPr>
                  <m:t>Γ</m:t>
                </m:r>
              </m:e>
              <m:sub>
                <m:r>
                  <m:rPr>
                    <m:scr m:val="script"/>
                    <m:sty m:val="p"/>
                  </m:rPr>
                  <w:rPr>
                    <w:rFonts w:ascii="Cambria Math" w:hAnsi="Cambria Math"/>
                    <w:sz w:val="20"/>
                    <w:szCs w:val="20"/>
                  </w:rPr>
                  <m:t>x</m:t>
                </m:r>
              </m:sub>
              <m:sup>
                <m:r>
                  <m:rPr>
                    <m:sty m:val="p"/>
                  </m:rPr>
                  <w:rPr>
                    <w:rFonts w:ascii="Cambria Math" w:hAnsi="Cambria Math"/>
                    <w:sz w:val="20"/>
                    <w:szCs w:val="20"/>
                  </w:rPr>
                  <m:t>•</m:t>
                </m:r>
              </m:sup>
            </m:sSubSup>
          </m:den>
        </m:f>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0</m:t>
            </m:r>
          </m:sub>
          <m:sup>
            <m:r>
              <m:rPr>
                <m:sty m:val="p"/>
              </m:rPr>
              <w:rPr>
                <w:rFonts w:ascii="Cambria Math" w:hAnsi="Cambria Math"/>
                <w:sz w:val="20"/>
                <w:szCs w:val="20"/>
              </w:rPr>
              <m:t>∞</m:t>
            </m:r>
          </m:sup>
          <m:e>
            <m:f>
              <m:fPr>
                <m:ctrlPr>
                  <w:rPr>
                    <w:rFonts w:ascii="Cambria Math" w:hAnsi="Cambria Math"/>
                    <w:sz w:val="20"/>
                    <w:szCs w:val="20"/>
                  </w:rPr>
                </m:ctrlPr>
              </m:fPr>
              <m:num>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Γ</m:t>
                        </m:r>
                      </m:e>
                    </m:acc>
                  </m:e>
                  <m:sub>
                    <m:r>
                      <m:rPr>
                        <m:scr m:val="script"/>
                        <m:sty m:val="p"/>
                      </m:rPr>
                      <w:rPr>
                        <w:rFonts w:ascii="Cambria Math" w:hAnsi="Cambria Math"/>
                        <w:sz w:val="20"/>
                        <w:szCs w:val="20"/>
                      </w:rPr>
                      <m:t>x</m:t>
                    </m:r>
                  </m:sub>
                </m:sSub>
                <m:d>
                  <m:dPr>
                    <m:ctrlPr>
                      <w:rPr>
                        <w:rFonts w:ascii="Cambria Math" w:hAnsi="Cambria Math"/>
                        <w:sz w:val="20"/>
                        <w:szCs w:val="20"/>
                      </w:rPr>
                    </m:ctrlPr>
                  </m:dPr>
                  <m:e>
                    <m:r>
                      <w:rPr>
                        <w:rFonts w:ascii="Cambria Math" w:hAnsi="Cambria Math"/>
                        <w:sz w:val="20"/>
                        <w:szCs w:val="20"/>
                      </w:rPr>
                      <m:t>a</m:t>
                    </m:r>
                  </m:e>
                </m:d>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Γ</m:t>
                        </m:r>
                      </m:e>
                    </m:acc>
                  </m:e>
                  <m:sub>
                    <m:r>
                      <m:rPr>
                        <m:scr m:val="script"/>
                        <m:sty m:val="p"/>
                      </m:rPr>
                      <w:rPr>
                        <w:rFonts w:ascii="Cambria Math" w:hAnsi="Cambria Math"/>
                        <w:sz w:val="20"/>
                        <w:szCs w:val="20"/>
                      </w:rPr>
                      <m:t>x</m:t>
                    </m:r>
                  </m:sub>
                </m:sSub>
                <m:d>
                  <m:dPr>
                    <m:ctrlPr>
                      <w:rPr>
                        <w:rFonts w:ascii="Cambria Math" w:hAnsi="Cambria Math"/>
                        <w:sz w:val="20"/>
                        <w:szCs w:val="20"/>
                      </w:rPr>
                    </m:ctrlPr>
                  </m:dPr>
                  <m:e>
                    <m:r>
                      <w:rPr>
                        <w:rFonts w:ascii="Cambria Math" w:hAnsi="Cambria Math"/>
                        <w:sz w:val="20"/>
                        <w:szCs w:val="20"/>
                      </w:rPr>
                      <m:t>a</m:t>
                    </m:r>
                    <m:r>
                      <m:rPr>
                        <m:sty m:val="p"/>
                      </m:rPr>
                      <w:rPr>
                        <w:rFonts w:ascii="Cambria Math" w:hAnsi="Cambria Math"/>
                        <w:sz w:val="20"/>
                        <w:szCs w:val="20"/>
                      </w:rPr>
                      <m:t>-</m:t>
                    </m:r>
                    <m:r>
                      <w:rPr>
                        <w:rFonts w:ascii="Cambria Math" w:hAnsi="Cambria Math"/>
                        <w:sz w:val="20"/>
                        <w:szCs w:val="20"/>
                      </w:rPr>
                      <m:t>1</m:t>
                    </m:r>
                  </m:e>
                </m:d>
              </m:num>
              <m:den>
                <m:sSubSup>
                  <m:sSubSupPr>
                    <m:ctrlPr>
                      <w:rPr>
                        <w:rFonts w:ascii="Cambria Math" w:hAnsi="Cambria Math"/>
                        <w:sz w:val="20"/>
                        <w:szCs w:val="20"/>
                      </w:rPr>
                    </m:ctrlPr>
                  </m:sSubSupPr>
                  <m:e>
                    <m:r>
                      <w:rPr>
                        <w:rFonts w:ascii="Cambria Math" w:hAnsi="Cambria Math"/>
                        <w:sz w:val="20"/>
                        <w:szCs w:val="20"/>
                      </w:rPr>
                      <m:t>Γ</m:t>
                    </m:r>
                  </m:e>
                  <m:sub>
                    <m:r>
                      <m:rPr>
                        <m:scr m:val="script"/>
                        <m:sty m:val="p"/>
                      </m:rPr>
                      <w:rPr>
                        <w:rFonts w:ascii="Cambria Math" w:hAnsi="Cambria Math"/>
                        <w:sz w:val="20"/>
                        <w:szCs w:val="20"/>
                      </w:rPr>
                      <m:t>x</m:t>
                    </m:r>
                  </m:sub>
                  <m:sup>
                    <m:r>
                      <m:rPr>
                        <m:sty m:val="p"/>
                      </m:rPr>
                      <w:rPr>
                        <w:rFonts w:ascii="Cambria Math" w:hAnsi="Cambria Math"/>
                        <w:sz w:val="20"/>
                        <w:szCs w:val="20"/>
                      </w:rPr>
                      <m:t>•</m:t>
                    </m:r>
                  </m:sup>
                </m:sSubSup>
              </m:den>
            </m:f>
          </m:e>
        </m:nary>
        <m:r>
          <w:rPr>
            <w:rFonts w:ascii="Cambria Math" w:hAnsi="Cambria Math"/>
            <w:sz w:val="20"/>
            <w:szCs w:val="20"/>
          </w:rPr>
          <m:t> κ</m:t>
        </m:r>
        <m:d>
          <m:dPr>
            <m:ctrlPr>
              <w:rPr>
                <w:rFonts w:ascii="Cambria Math" w:hAnsi="Cambria Math"/>
                <w:sz w:val="20"/>
                <w:szCs w:val="20"/>
              </w:rPr>
            </m:ctrlPr>
          </m:dPr>
          <m:e>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a</m:t>
            </m:r>
          </m:e>
        </m:d>
      </m:oMath>
      <w:r w:rsidR="000B48DB">
        <w:rPr>
          <w:rFonts w:ascii="Times New Roman" w:hAnsi="Times New Roman"/>
          <w:sz w:val="20"/>
          <w:szCs w:val="20"/>
        </w:rPr>
        <w:t>.</w:t>
      </w:r>
    </w:p>
    <w:p w14:paraId="22498576" w14:textId="5F2048C0" w:rsidR="000B48DB" w:rsidRPr="00035EAF" w:rsidRDefault="000B48DB" w:rsidP="000B48DB">
      <w:pPr>
        <w:jc w:val="both"/>
        <w:rPr>
          <w:rFonts w:ascii="Times New Roman" w:hAnsi="Times New Roman"/>
          <w:sz w:val="20"/>
          <w:szCs w:val="20"/>
        </w:rPr>
      </w:pPr>
      <w:r w:rsidRPr="00035EAF">
        <w:rPr>
          <w:rFonts w:ascii="Times New Roman" w:hAnsi="Times New Roman"/>
          <w:sz w:val="20"/>
          <w:szCs w:val="20"/>
        </w:rPr>
        <w:t>The coefficients are nonnegative and sum to one. Thus</w:t>
      </w:r>
      <w:r w:rsidR="005E5307">
        <w:rPr>
          <w:rFonts w:ascii="Times New Roman" w:hAnsi="Times New Roman"/>
          <w:sz w:val="20"/>
          <w:szCs w:val="20"/>
        </w:rPr>
        <w:t>,</w:t>
      </w:r>
      <w:r w:rsidRPr="00035EAF">
        <w:rPr>
          <w:rFonts w:ascii="Times New Roman" w:hAnsi="Times New Roman"/>
          <w:sz w:val="20"/>
          <w:szCs w:val="20"/>
        </w:rPr>
        <w:t xml:space="preserve"> the normalized CSCP exposure intensity is a causal weighted average of current and past seeding intensities. Fluctuations in TRTA-generated seeding can therefore be delayed or attenuated, and CSCPs with the same expected total cascade size can respond differently when their cascade-age profiles differ.</w:t>
      </w:r>
      <w:r>
        <w:rPr>
          <w:rFonts w:ascii="Times New Roman" w:hAnsi="Times New Roman"/>
          <w:sz w:val="20"/>
          <w:szCs w:val="20"/>
        </w:rPr>
        <w:t xml:space="preserve"> </w:t>
      </w:r>
      <w:r w:rsidRPr="00035EAF">
        <w:rPr>
          <w:rFonts w:ascii="Times New Roman" w:hAnsi="Times New Roman"/>
          <w:sz w:val="20"/>
          <w:szCs w:val="20"/>
        </w:rPr>
        <w:t xml:space="preserve">More specifically, the fraction of a cascade generated no more than </w:t>
      </w:r>
      <m:oMath>
        <m:r>
          <w:rPr>
            <w:rFonts w:ascii="Cambria Math" w:hAnsi="Cambria Math"/>
            <w:sz w:val="20"/>
            <w:szCs w:val="20"/>
          </w:rPr>
          <m:t>r</m:t>
        </m:r>
      </m:oMath>
      <w:r w:rsidRPr="00035EAF">
        <w:rPr>
          <w:rFonts w:ascii="Times New Roman" w:hAnsi="Times New Roman"/>
          <w:sz w:val="20"/>
          <w:szCs w:val="20"/>
        </w:rPr>
        <w:t xml:space="preserve"> steps after its seeding </w:t>
      </w:r>
      <w:proofErr w:type="gramStart"/>
      <w:r w:rsidRPr="00035EAF">
        <w:rPr>
          <w:rFonts w:ascii="Times New Roman" w:hAnsi="Times New Roman"/>
          <w:sz w:val="20"/>
          <w:szCs w:val="20"/>
        </w:rPr>
        <w:t>is</w:t>
      </w:r>
      <w:proofErr w:type="gramEnd"/>
      <w:r w:rsidRPr="00035EAF">
        <w:rPr>
          <w:rFonts w:ascii="Times New Roman" w:hAnsi="Times New Roman"/>
          <w:sz w:val="20"/>
          <w:szCs w:val="20"/>
        </w:rPr>
        <w:t xml:space="preserve">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Γ</m:t>
                </m:r>
              </m:e>
            </m:acc>
          </m:e>
          <m:sub>
            <m:r>
              <m:rPr>
                <m:scr m:val="script"/>
                <m:sty m:val="p"/>
              </m:rPr>
              <w:rPr>
                <w:rFonts w:ascii="Cambria Math" w:hAnsi="Cambria Math"/>
                <w:sz w:val="20"/>
                <w:szCs w:val="20"/>
              </w:rPr>
              <m:t>x</m:t>
            </m:r>
          </m:sub>
        </m:sSub>
        <m:d>
          <m:dPr>
            <m:ctrlPr>
              <w:rPr>
                <w:rFonts w:ascii="Cambria Math" w:hAnsi="Cambria Math"/>
                <w:sz w:val="20"/>
                <w:szCs w:val="20"/>
              </w:rPr>
            </m:ctrlPr>
          </m:dPr>
          <m:e>
            <m:r>
              <w:rPr>
                <w:rFonts w:ascii="Cambria Math" w:hAnsi="Cambria Math"/>
                <w:sz w:val="20"/>
                <w:szCs w:val="20"/>
              </w:rPr>
              <m:t>r</m:t>
            </m:r>
          </m:e>
        </m:d>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Γ</m:t>
            </m:r>
          </m:e>
          <m:sub>
            <m:r>
              <m:rPr>
                <m:scr m:val="script"/>
                <m:sty m:val="p"/>
              </m:rPr>
              <w:rPr>
                <w:rFonts w:ascii="Cambria Math" w:hAnsi="Cambria Math"/>
                <w:sz w:val="20"/>
                <w:szCs w:val="20"/>
              </w:rPr>
              <m:t>x</m:t>
            </m:r>
          </m:sub>
          <m:sup>
            <m:r>
              <m:rPr>
                <m:sty m:val="p"/>
              </m:rPr>
              <w:rPr>
                <w:rFonts w:ascii="Cambria Math" w:hAnsi="Cambria Math"/>
                <w:sz w:val="20"/>
                <w:szCs w:val="20"/>
              </w:rPr>
              <m:t>•</m:t>
            </m:r>
          </m:sup>
        </m:sSubSup>
      </m:oMath>
      <w:r w:rsidRPr="00035EAF">
        <w:rPr>
          <w:rFonts w:ascii="Times New Roman" w:hAnsi="Times New Roman"/>
          <w:sz w:val="20"/>
          <w:szCs w:val="20"/>
        </w:rPr>
        <w:t>, and the following limits hold.</w:t>
      </w:r>
    </w:p>
    <w:p w14:paraId="116B7D69" w14:textId="77777777" w:rsidR="00BD520E" w:rsidRDefault="000B48DB" w:rsidP="000B48DB">
      <w:pPr>
        <w:numPr>
          <w:ilvl w:val="0"/>
          <w:numId w:val="20"/>
        </w:numPr>
        <w:jc w:val="both"/>
        <w:rPr>
          <w:rFonts w:ascii="Times New Roman" w:hAnsi="Times New Roman"/>
          <w:sz w:val="20"/>
          <w:szCs w:val="20"/>
        </w:rPr>
      </w:pPr>
      <w:r w:rsidRPr="00035EAF">
        <w:rPr>
          <w:rFonts w:ascii="Times New Roman" w:hAnsi="Times New Roman"/>
          <w:sz w:val="20"/>
          <w:szCs w:val="20"/>
        </w:rPr>
        <w:t xml:space="preserve">In the pure mass-action family, </w:t>
      </w:r>
      <m:oMath>
        <m:sSub>
          <m:sSubPr>
            <m:ctrlPr>
              <w:rPr>
                <w:rFonts w:ascii="Cambria Math" w:hAnsi="Cambria Math"/>
                <w:sz w:val="20"/>
                <w:szCs w:val="20"/>
              </w:rPr>
            </m:ctrlPr>
          </m:sSubPr>
          <m:e>
            <m:r>
              <w:rPr>
                <w:rFonts w:ascii="Cambria Math" w:hAnsi="Cambria Math"/>
                <w:sz w:val="20"/>
                <w:szCs w:val="20"/>
              </w:rPr>
              <m:t>n</m:t>
            </m:r>
          </m:e>
          <m:sub>
            <m:r>
              <m:rPr>
                <m:scr m:val="script"/>
                <m:sty m:val="p"/>
              </m:rPr>
              <w:rPr>
                <w:rFonts w:ascii="Cambria Math" w:hAnsi="Cambria Math"/>
                <w:sz w:val="20"/>
                <w:szCs w:val="20"/>
              </w:rPr>
              <m:t>x</m:t>
            </m:r>
          </m:sub>
        </m:sSub>
        <m:r>
          <m:rPr>
            <m:sty m:val="p"/>
          </m:rPr>
          <w:rPr>
            <w:rFonts w:ascii="Cambria Math" w:hAnsi="Cambria Math"/>
            <w:sz w:val="20"/>
            <w:szCs w:val="20"/>
          </w:rPr>
          <m:t>=</m:t>
        </m:r>
        <m:r>
          <w:rPr>
            <w:rFonts w:ascii="Cambria Math" w:hAnsi="Cambria Math"/>
            <w:sz w:val="20"/>
            <w:szCs w:val="20"/>
          </w:rPr>
          <m:t>1</m:t>
        </m:r>
      </m:oMath>
      <w:r w:rsidRPr="00035EAF">
        <w:rPr>
          <w:rFonts w:ascii="Times New Roman" w:hAnsi="Times New Roman"/>
          <w:sz w:val="20"/>
          <w:szCs w:val="20"/>
        </w:rPr>
        <w:t xml:space="preserve"> and </w:t>
      </w:r>
      <m:oMath>
        <m:sSub>
          <m:sSubPr>
            <m:ctrlPr>
              <w:rPr>
                <w:rFonts w:ascii="Cambria Math" w:hAnsi="Cambria Math"/>
                <w:sz w:val="20"/>
                <w:szCs w:val="20"/>
              </w:rPr>
            </m:ctrlPr>
          </m:sSubPr>
          <m:e>
            <m:r>
              <w:rPr>
                <w:rFonts w:ascii="Cambria Math" w:hAnsi="Cambria Math"/>
                <w:sz w:val="20"/>
                <w:szCs w:val="20"/>
              </w:rPr>
              <m:t>Γ</m:t>
            </m:r>
          </m:e>
          <m:sub>
            <m:r>
              <m:rPr>
                <m:scr m:val="script"/>
                <m:sty m:val="p"/>
              </m:rPr>
              <w:rPr>
                <w:rFonts w:ascii="Cambria Math" w:hAnsi="Cambria Math"/>
                <w:sz w:val="20"/>
                <w:szCs w:val="20"/>
              </w:rPr>
              <m:t>x,</m:t>
            </m:r>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m:t>
                </m:r>
              </m:sup>
            </m:sSup>
          </m:sub>
        </m:sSub>
        <m:r>
          <m:rPr>
            <m:sty m:val="p"/>
          </m:rPr>
          <w:rPr>
            <w:rFonts w:ascii="Cambria Math" w:hAnsi="Cambria Math"/>
            <w:sz w:val="20"/>
            <w:szCs w:val="20"/>
          </w:rPr>
          <m:t>=</m:t>
        </m:r>
        <m:r>
          <w:rPr>
            <w:rFonts w:ascii="Cambria Math" w:hAnsi="Cambria Math"/>
            <w:sz w:val="20"/>
            <w:szCs w:val="20"/>
          </w:rPr>
          <m:t>1</m:t>
        </m:r>
      </m:oMath>
      <w:r w:rsidRPr="00035EAF">
        <w:rPr>
          <w:rFonts w:ascii="Times New Roman" w:hAnsi="Times New Roman"/>
          <w:sz w:val="20"/>
          <w:szCs w:val="20"/>
        </w:rPr>
        <w:t xml:space="preserve">. With </w:t>
      </w:r>
      <m:oMath>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E</m:t>
            </m:r>
          </m:sub>
        </m:sSub>
      </m:oMath>
      <w:r w:rsidRPr="00035EAF">
        <w:rPr>
          <w:rFonts w:ascii="Times New Roman" w:hAnsi="Times New Roman"/>
          <w:sz w:val="20"/>
          <w:szCs w:val="20"/>
        </w:rPr>
        <w:t xml:space="preserve"> and </w:t>
      </w:r>
      <m:oMath>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I</m:t>
            </m:r>
          </m:sub>
        </m:sSub>
      </m:oMath>
      <w:r w:rsidRPr="00035EAF">
        <w:rPr>
          <w:rFonts w:ascii="Times New Roman" w:hAnsi="Times New Roman"/>
          <w:sz w:val="20"/>
          <w:szCs w:val="20"/>
        </w:rPr>
        <w:t xml:space="preserve"> fixed, for every fixed </w:t>
      </w:r>
      <m:oMath>
        <m:r>
          <w:rPr>
            <w:rFonts w:ascii="Cambria Math" w:hAnsi="Cambria Math"/>
            <w:sz w:val="20"/>
            <w:szCs w:val="20"/>
          </w:rPr>
          <m:t>r</m:t>
        </m:r>
        <m:r>
          <m:rPr>
            <m:sty m:val="p"/>
          </m:rPr>
          <w:rPr>
            <w:rFonts w:ascii="Cambria Math" w:hAnsi="Cambria Math"/>
            <w:sz w:val="20"/>
            <w:szCs w:val="20"/>
          </w:rPr>
          <m:t>∈</m:t>
        </m:r>
        <m:sSub>
          <m:sSubPr>
            <m:ctrlPr>
              <w:rPr>
                <w:rFonts w:ascii="Cambria Math" w:hAnsi="Cambria Math"/>
                <w:sz w:val="20"/>
                <w:szCs w:val="20"/>
              </w:rPr>
            </m:ctrlPr>
          </m:sSubPr>
          <m:e>
            <m:r>
              <m:rPr>
                <m:scr m:val="double-struck"/>
                <m:sty m:val="p"/>
              </m:rPr>
              <w:rPr>
                <w:rFonts w:ascii="Cambria Math" w:hAnsi="Cambria Math"/>
                <w:sz w:val="20"/>
                <w:szCs w:val="20"/>
              </w:rPr>
              <m:t>N</m:t>
            </m:r>
          </m:e>
          <m:sub>
            <m:r>
              <w:rPr>
                <w:rFonts w:ascii="Cambria Math" w:hAnsi="Cambria Math"/>
                <w:sz w:val="20"/>
                <w:szCs w:val="20"/>
              </w:rPr>
              <m:t>0</m:t>
            </m:r>
          </m:sub>
        </m:sSub>
      </m:oMath>
      <w:r w:rsidRPr="00035EAF">
        <w:rPr>
          <w:rFonts w:ascii="Times New Roman" w:hAnsi="Times New Roman"/>
          <w:sz w:val="20"/>
          <w:szCs w:val="20"/>
        </w:rPr>
        <w:t>,</w:t>
      </w:r>
    </w:p>
    <w:p w14:paraId="7991B9DC" w14:textId="63B6D3F9" w:rsidR="000B48DB" w:rsidRPr="00035EAF" w:rsidRDefault="00000000" w:rsidP="00BD520E">
      <w:pPr>
        <w:ind w:left="480"/>
        <w:jc w:val="center"/>
        <w:rPr>
          <w:rFonts w:ascii="Times New Roman" w:hAnsi="Times New Roman"/>
          <w:sz w:val="20"/>
          <w:szCs w:val="20"/>
        </w:rPr>
      </w:pPr>
      <m:oMathPara>
        <m:oMath>
          <m:limLow>
            <m:limLowPr>
              <m:ctrlPr>
                <w:rPr>
                  <w:rFonts w:ascii="Cambria Math" w:hAnsi="Cambria Math"/>
                  <w:sz w:val="20"/>
                  <w:szCs w:val="20"/>
                </w:rPr>
              </m:ctrlPr>
            </m:limLowPr>
            <m:e>
              <m:r>
                <m:rPr>
                  <m:sty m:val="p"/>
                </m:rPr>
                <w:rPr>
                  <w:rFonts w:ascii="Cambria Math" w:hAnsi="Cambria Math"/>
                  <w:sz w:val="20"/>
                  <w:szCs w:val="20"/>
                </w:rPr>
                <m:t>lim</m:t>
              </m:r>
            </m:e>
            <m:lim>
              <m:sSubSup>
                <m:sSubSupPr>
                  <m:ctrlPr>
                    <w:rPr>
                      <w:rFonts w:ascii="Cambria Math" w:hAnsi="Cambria Math"/>
                      <w:sz w:val="20"/>
                      <w:szCs w:val="20"/>
                    </w:rPr>
                  </m:ctrlPr>
                </m:sSubSupPr>
                <m:e>
                  <m:r>
                    <w:rPr>
                      <w:rFonts w:ascii="Cambria Math" w:hAnsi="Cambria Math"/>
                      <w:sz w:val="20"/>
                      <w:szCs w:val="20"/>
                    </w:rPr>
                    <m:t>Γ</m:t>
                  </m:r>
                </m:e>
                <m:sub>
                  <m:r>
                    <m:rPr>
                      <m:scr m:val="script"/>
                      <m:sty m:val="p"/>
                    </m:rPr>
                    <w:rPr>
                      <w:rFonts w:ascii="Cambria Math" w:hAnsi="Cambria Math"/>
                      <w:sz w:val="20"/>
                      <w:szCs w:val="20"/>
                    </w:rPr>
                    <m:t>x</m:t>
                  </m:r>
                </m:sub>
                <m:sup>
                  <m:r>
                    <m:rPr>
                      <m:sty m:val="p"/>
                    </m:rPr>
                    <w:rPr>
                      <w:rFonts w:ascii="Cambria Math" w:hAnsi="Cambria Math"/>
                      <w:sz w:val="20"/>
                      <w:szCs w:val="20"/>
                    </w:rPr>
                    <m:t>•</m:t>
                  </m:r>
                </m:sup>
              </m:sSubSup>
              <m:r>
                <m:rPr>
                  <m:sty m:val="p"/>
                </m:rPr>
                <w:rPr>
                  <w:rFonts w:ascii="Cambria Math" w:hAnsi="Cambria Math"/>
                  <w:sz w:val="20"/>
                  <w:szCs w:val="20"/>
                </w:rPr>
                <m:t>→∞</m:t>
              </m:r>
            </m:lim>
          </m:limLow>
          <m:f>
            <m:fPr>
              <m:ctrlPr>
                <w:rPr>
                  <w:rFonts w:ascii="Cambria Math" w:hAnsi="Cambria Math"/>
                  <w:sz w:val="20"/>
                  <w:szCs w:val="20"/>
                </w:rPr>
              </m:ctrlPr>
            </m:fPr>
            <m:num>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Γ</m:t>
                      </m:r>
                    </m:e>
                  </m:acc>
                </m:e>
                <m:sub>
                  <m:r>
                    <m:rPr>
                      <m:scr m:val="script"/>
                      <m:sty m:val="p"/>
                    </m:rPr>
                    <w:rPr>
                      <w:rFonts w:ascii="Cambria Math" w:hAnsi="Cambria Math"/>
                      <w:sz w:val="20"/>
                      <w:szCs w:val="20"/>
                    </w:rPr>
                    <m:t>x</m:t>
                  </m:r>
                </m:sub>
              </m:sSub>
              <m:d>
                <m:dPr>
                  <m:ctrlPr>
                    <w:rPr>
                      <w:rFonts w:ascii="Cambria Math" w:hAnsi="Cambria Math"/>
                      <w:sz w:val="20"/>
                      <w:szCs w:val="20"/>
                    </w:rPr>
                  </m:ctrlPr>
                </m:dPr>
                <m:e>
                  <m:r>
                    <w:rPr>
                      <w:rFonts w:ascii="Cambria Math" w:hAnsi="Cambria Math"/>
                      <w:sz w:val="20"/>
                      <w:szCs w:val="20"/>
                    </w:rPr>
                    <m:t>r</m:t>
                  </m:r>
                </m:e>
              </m:d>
            </m:num>
            <m:den>
              <m:sSubSup>
                <m:sSubSupPr>
                  <m:ctrlPr>
                    <w:rPr>
                      <w:rFonts w:ascii="Cambria Math" w:hAnsi="Cambria Math"/>
                      <w:sz w:val="20"/>
                      <w:szCs w:val="20"/>
                    </w:rPr>
                  </m:ctrlPr>
                </m:sSubSupPr>
                <m:e>
                  <m:r>
                    <w:rPr>
                      <w:rFonts w:ascii="Cambria Math" w:hAnsi="Cambria Math"/>
                      <w:sz w:val="20"/>
                      <w:szCs w:val="20"/>
                    </w:rPr>
                    <m:t>Γ</m:t>
                  </m:r>
                </m:e>
                <m:sub>
                  <m:r>
                    <m:rPr>
                      <m:scr m:val="script"/>
                      <m:sty m:val="p"/>
                    </m:rPr>
                    <w:rPr>
                      <w:rFonts w:ascii="Cambria Math" w:hAnsi="Cambria Math"/>
                      <w:sz w:val="20"/>
                      <w:szCs w:val="20"/>
                    </w:rPr>
                    <m:t>x</m:t>
                  </m:r>
                </m:sub>
                <m:sup>
                  <m:r>
                    <m:rPr>
                      <m:sty m:val="p"/>
                    </m:rPr>
                    <w:rPr>
                      <w:rFonts w:ascii="Cambria Math" w:hAnsi="Cambria Math"/>
                      <w:sz w:val="20"/>
                      <w:szCs w:val="20"/>
                    </w:rPr>
                    <m:t>•</m:t>
                  </m:r>
                </m:sup>
              </m:sSubSup>
            </m:den>
          </m:f>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oMath>
      </m:oMathPara>
    </w:p>
    <w:p w14:paraId="53801BFA" w14:textId="0617CB41" w:rsidR="0008687A" w:rsidRDefault="000B48DB" w:rsidP="000B48DB">
      <w:pPr>
        <w:numPr>
          <w:ilvl w:val="0"/>
          <w:numId w:val="24"/>
        </w:numPr>
        <w:jc w:val="both"/>
        <w:rPr>
          <w:rFonts w:ascii="Times New Roman" w:hAnsi="Times New Roman"/>
          <w:sz w:val="20"/>
          <w:szCs w:val="20"/>
        </w:rPr>
      </w:pPr>
      <w:r w:rsidRPr="00035EAF">
        <w:rPr>
          <w:rFonts w:ascii="Times New Roman" w:hAnsi="Times New Roman"/>
          <w:sz w:val="20"/>
          <w:szCs w:val="20"/>
        </w:rPr>
        <w:t xml:space="preserve">Conversely, </w:t>
      </w:r>
      <w:r w:rsidRPr="007B197C">
        <w:rPr>
          <w:rFonts w:ascii="Times New Roman" w:hAnsi="Times New Roman"/>
          <w:sz w:val="20"/>
          <w:szCs w:val="20"/>
        </w:rPr>
        <w:t>for</w:t>
      </w:r>
      <w:r w:rsidRPr="00035EAF">
        <w:rPr>
          <w:rFonts w:ascii="Times New Roman" w:hAnsi="Times New Roman"/>
          <w:sz w:val="20"/>
          <w:szCs w:val="20"/>
        </w:rPr>
        <w:t xml:space="preserve"> any prescribed </w:t>
      </w:r>
      <w:r w:rsidR="008E1A16">
        <w:rPr>
          <w:rFonts w:ascii="Times New Roman" w:hAnsi="Times New Roman"/>
          <w:sz w:val="20"/>
          <w:szCs w:val="20"/>
        </w:rPr>
        <w:t>family cascade size</w:t>
      </w:r>
      <w:r w:rsidRPr="00035EAF">
        <w:rPr>
          <w:rFonts w:ascii="Times New Roman" w:hAnsi="Times New Roman"/>
          <w:sz w:val="20"/>
          <w:szCs w:val="20"/>
        </w:rPr>
        <w:t xml:space="preserve"> </w:t>
      </w:r>
      <m:oMath>
        <m:sSup>
          <m:sSupPr>
            <m:ctrlPr>
              <w:rPr>
                <w:rFonts w:ascii="Cambria Math" w:hAnsi="Cambria Math"/>
                <w:sz w:val="20"/>
                <w:szCs w:val="20"/>
              </w:rPr>
            </m:ctrlPr>
          </m:sSupPr>
          <m:e>
            <m:r>
              <w:rPr>
                <w:rFonts w:ascii="Cambria Math" w:hAnsi="Cambria Math"/>
                <w:sz w:val="20"/>
                <w:szCs w:val="20"/>
              </w:rPr>
              <m:t>Γ</m:t>
            </m:r>
          </m:e>
          <m:sup>
            <m:r>
              <m:rPr>
                <m:sty m:val="p"/>
              </m:rPr>
              <w:rPr>
                <w:rFonts w:ascii="Cambria Math" w:hAnsi="Cambria Math"/>
                <w:sz w:val="20"/>
                <w:szCs w:val="20"/>
              </w:rPr>
              <m:t>•</m:t>
            </m:r>
          </m:sup>
        </m:sSup>
        <m:sSub>
          <m:sSubPr>
            <m:ctrlPr>
              <w:rPr>
                <w:rFonts w:ascii="Cambria Math" w:hAnsi="Cambria Math"/>
                <w:i/>
                <w:sz w:val="20"/>
                <w:szCs w:val="20"/>
              </w:rPr>
            </m:ctrlPr>
          </m:sSubPr>
          <m:e>
            <m:r>
              <m:rPr>
                <m:scr m:val="double-struck"/>
              </m:rPr>
              <w:rPr>
                <w:rFonts w:ascii="Cambria Math" w:hAnsi="Cambria Math"/>
                <w:sz w:val="20"/>
                <w:szCs w:val="20"/>
              </w:rPr>
              <m:t>N</m:t>
            </m:r>
          </m:e>
          <m:sub>
            <m:r>
              <w:rPr>
                <w:rFonts w:ascii="Cambria Math" w:hAnsi="Cambria Math"/>
                <w:sz w:val="20"/>
                <w:szCs w:val="20"/>
              </w:rPr>
              <m:t>≥2</m:t>
            </m:r>
          </m:sub>
        </m:sSub>
      </m:oMath>
      <w:r w:rsidRPr="00035EAF">
        <w:rPr>
          <w:rFonts w:ascii="Times New Roman" w:hAnsi="Times New Roman"/>
          <w:sz w:val="20"/>
          <w:szCs w:val="20"/>
        </w:rPr>
        <w:t xml:space="preserve"> </w:t>
      </w:r>
      <w:r w:rsidR="00D53281">
        <w:rPr>
          <w:rFonts w:ascii="Times New Roman" w:hAnsi="Times New Roman"/>
          <w:sz w:val="20"/>
          <w:szCs w:val="20"/>
        </w:rPr>
        <w:t xml:space="preserve">and </w:t>
      </w:r>
      <w:r w:rsidRPr="00035EAF">
        <w:rPr>
          <w:rFonts w:ascii="Times New Roman" w:hAnsi="Times New Roman"/>
          <w:sz w:val="20"/>
          <w:szCs w:val="20"/>
        </w:rPr>
        <w:t xml:space="preserve">cluster size </w:t>
      </w:r>
      <m:oMath>
        <m:sSub>
          <m:sSubPr>
            <m:ctrlPr>
              <w:rPr>
                <w:rFonts w:ascii="Cambria Math" w:hAnsi="Cambria Math"/>
                <w:sz w:val="20"/>
                <w:szCs w:val="20"/>
              </w:rPr>
            </m:ctrlPr>
          </m:sSubPr>
          <m:e>
            <m:r>
              <w:rPr>
                <w:rFonts w:ascii="Cambria Math" w:hAnsi="Cambria Math"/>
                <w:sz w:val="20"/>
                <w:szCs w:val="20"/>
              </w:rPr>
              <m:t>n</m:t>
            </m:r>
          </m:e>
          <m:sub>
            <m:r>
              <m:rPr>
                <m:scr m:val="script"/>
                <m:sty m:val="p"/>
              </m:rPr>
              <w:rPr>
                <w:rFonts w:ascii="Cambria Math" w:hAnsi="Cambria Math"/>
                <w:sz w:val="20"/>
                <w:szCs w:val="20"/>
              </w:rPr>
              <m:t>x</m:t>
            </m:r>
          </m:sub>
        </m:sSub>
        <m:r>
          <m:rPr>
            <m:nor/>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Γ</m:t>
            </m:r>
          </m:e>
          <m:sup>
            <m:r>
              <m:rPr>
                <m:sty m:val="p"/>
              </m:rPr>
              <w:rPr>
                <w:rFonts w:ascii="Cambria Math" w:hAnsi="Cambria Math"/>
                <w:sz w:val="20"/>
                <w:szCs w:val="20"/>
              </w:rPr>
              <m:t>•</m:t>
            </m:r>
          </m:sup>
        </m:sSup>
      </m:oMath>
      <w:r w:rsidRPr="00035EAF">
        <w:rPr>
          <w:rFonts w:ascii="Times New Roman" w:hAnsi="Times New Roman"/>
          <w:sz w:val="20"/>
          <w:szCs w:val="20"/>
        </w:rPr>
        <w:t xml:space="preserve">, in-cluster transmission probability </w:t>
      </w:r>
      <m:oMath>
        <m:sSub>
          <m:sSubPr>
            <m:ctrlPr>
              <w:rPr>
                <w:rFonts w:ascii="Cambria Math" w:hAnsi="Cambria Math"/>
                <w:sz w:val="20"/>
                <w:szCs w:val="20"/>
              </w:rPr>
            </m:ctrlPr>
          </m:sSubPr>
          <m:e>
            <m:bar>
              <m:barPr>
                <m:pos m:val="top"/>
                <m:ctrlPr>
                  <w:rPr>
                    <w:rFonts w:ascii="Cambria Math" w:hAnsi="Cambria Math"/>
                    <w:sz w:val="20"/>
                    <w:szCs w:val="20"/>
                  </w:rPr>
                </m:ctrlPr>
              </m:barPr>
              <m:e>
                <m:bar>
                  <m:barPr>
                    <m:pos m:val="top"/>
                    <m:ctrlPr>
                      <w:rPr>
                        <w:rFonts w:ascii="Cambria Math" w:hAnsi="Cambria Math"/>
                        <w:sz w:val="20"/>
                        <w:szCs w:val="20"/>
                      </w:rPr>
                    </m:ctrlPr>
                  </m:barPr>
                  <m:e>
                    <m:r>
                      <w:rPr>
                        <w:rFonts w:ascii="Cambria Math" w:hAnsi="Cambria Math"/>
                        <w:sz w:val="20"/>
                        <w:szCs w:val="20"/>
                      </w:rPr>
                      <m:t>ρ</m:t>
                    </m:r>
                  </m:e>
                </m:bar>
              </m:e>
            </m:bar>
          </m:e>
          <m:sub>
            <m:r>
              <m:rPr>
                <m:scr m:val="script"/>
                <m:sty m:val="p"/>
              </m:rPr>
              <w:rPr>
                <w:rFonts w:ascii="Cambria Math" w:hAnsi="Cambria Math"/>
                <w:sz w:val="20"/>
                <w:szCs w:val="20"/>
              </w:rPr>
              <m:t>x</m:t>
            </m:r>
          </m:sub>
        </m:sSub>
        <m:r>
          <m:rPr>
            <m:sty m:val="p"/>
          </m:rPr>
          <w:rPr>
            <w:rFonts w:ascii="Cambria Math" w:hAnsi="Cambria Math"/>
            <w:sz w:val="20"/>
            <w:szCs w:val="20"/>
          </w:rPr>
          <m:t>↑</m:t>
        </m:r>
        <m:r>
          <w:rPr>
            <w:rFonts w:ascii="Cambria Math" w:hAnsi="Cambria Math"/>
            <w:sz w:val="20"/>
            <w:szCs w:val="20"/>
          </w:rPr>
          <m:t>1</m:t>
        </m:r>
      </m:oMath>
      <w:r w:rsidRPr="00035EAF">
        <w:rPr>
          <w:rFonts w:ascii="Times New Roman" w:hAnsi="Times New Roman"/>
          <w:sz w:val="20"/>
          <w:szCs w:val="20"/>
        </w:rPr>
        <w:t>, and cross-cluster transmission rate</w:t>
      </w:r>
      <w:r w:rsidRPr="007B197C">
        <w:rPr>
          <w:rFonts w:ascii="Times New Roman" w:hAnsi="Times New Roman"/>
          <w:sz w:val="20"/>
          <w:szCs w:val="20"/>
        </w:rPr>
        <w:t xml:space="preserve"> </w:t>
      </w:r>
      <m:oMath>
        <m:sSub>
          <m:sSubPr>
            <m:ctrlPr>
              <w:rPr>
                <w:rFonts w:ascii="Cambria Math" w:hAnsi="Cambria Math"/>
                <w:sz w:val="20"/>
                <w:szCs w:val="20"/>
              </w:rPr>
            </m:ctrlPr>
          </m:sSubPr>
          <m:e>
            <m:r>
              <w:rPr>
                <w:rFonts w:ascii="Cambria Math" w:hAnsi="Cambria Math"/>
                <w:sz w:val="20"/>
                <w:szCs w:val="20"/>
              </w:rPr>
              <m:t>ρ</m:t>
            </m:r>
          </m:e>
          <m:sub>
            <m:r>
              <m:rPr>
                <m:scr m:val="script"/>
                <m:sty m:val="p"/>
              </m:rPr>
              <w:rPr>
                <w:rFonts w:ascii="Cambria Math" w:hAnsi="Cambria Math"/>
                <w:sz w:val="20"/>
                <w:szCs w:val="20"/>
              </w:rPr>
              <m:t>x</m:t>
            </m:r>
          </m:sub>
        </m:sSub>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Γ</m:t>
                </m:r>
              </m:e>
              <m:sup>
                <m:r>
                  <m:rPr>
                    <m:sty m:val="p"/>
                  </m:rPr>
                  <w:rPr>
                    <w:rFonts w:ascii="Cambria Math" w:hAnsi="Cambria Math"/>
                    <w:sz w:val="20"/>
                    <w:szCs w:val="20"/>
                  </w:rPr>
                  <m:t>•</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Γ</m:t>
                </m:r>
              </m:e>
              <m:sub>
                <m:r>
                  <m:rPr>
                    <m:scr m:val="script"/>
                    <m:sty m:val="p"/>
                  </m:rPr>
                  <w:rPr>
                    <w:rFonts w:ascii="Cambria Math" w:hAnsi="Cambria Math"/>
                    <w:sz w:val="20"/>
                    <w:szCs w:val="20"/>
                  </w:rPr>
                  <m:t>x,</m:t>
                </m:r>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m:t>
                    </m:r>
                  </m:sup>
                </m:sSup>
              </m:sub>
            </m:sSub>
          </m:num>
          <m:den>
            <m:sSup>
              <m:sSupPr>
                <m:ctrlPr>
                  <w:rPr>
                    <w:rFonts w:ascii="Cambria Math" w:hAnsi="Cambria Math"/>
                    <w:sz w:val="20"/>
                    <w:szCs w:val="20"/>
                  </w:rPr>
                </m:ctrlPr>
              </m:sSupPr>
              <m:e>
                <m:r>
                  <w:rPr>
                    <w:rFonts w:ascii="Cambria Math" w:hAnsi="Cambria Math"/>
                    <w:sz w:val="20"/>
                    <w:szCs w:val="20"/>
                  </w:rPr>
                  <m:t>Γ</m:t>
                </m:r>
              </m:e>
              <m:sup>
                <m:r>
                  <m:rPr>
                    <m:sty m:val="p"/>
                  </m:rPr>
                  <w:rPr>
                    <w:rFonts w:ascii="Cambria Math" w:hAnsi="Cambria Math"/>
                    <w:sz w:val="20"/>
                    <w:szCs w:val="20"/>
                  </w:rPr>
                  <m:t>•</m:t>
                </m:r>
              </m:sup>
            </m:sSup>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Γ</m:t>
                </m:r>
              </m:e>
              <m:sub>
                <m:r>
                  <m:rPr>
                    <m:scr m:val="script"/>
                    <m:sty m:val="p"/>
                  </m:rPr>
                  <w:rPr>
                    <w:rFonts w:ascii="Cambria Math" w:hAnsi="Cambria Math"/>
                    <w:sz w:val="20"/>
                    <w:szCs w:val="20"/>
                  </w:rPr>
                  <m:t>x,</m:t>
                </m:r>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m:t>
                    </m:r>
                  </m:sup>
                </m:sSup>
              </m:sub>
            </m:sSub>
            <m:r>
              <w:rPr>
                <w:rFonts w:ascii="Cambria Math" w:hAnsi="Cambria Math"/>
                <w:sz w:val="20"/>
                <w:szCs w:val="20"/>
              </w:rPr>
              <m:t> </m:t>
            </m:r>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I</m:t>
                </m:r>
              </m:sub>
            </m:sSub>
          </m:den>
        </m:f>
      </m:oMath>
      <w:r w:rsidRPr="007B197C">
        <w:rPr>
          <w:rFonts w:ascii="Times New Roman" w:hAnsi="Times New Roman"/>
          <w:sz w:val="20"/>
          <w:szCs w:val="20"/>
        </w:rPr>
        <w:t xml:space="preserve">, the total cascade size in the family will be </w:t>
      </w:r>
      <m:oMath>
        <m:sSubSup>
          <m:sSubSupPr>
            <m:ctrlPr>
              <w:rPr>
                <w:rFonts w:ascii="Cambria Math" w:hAnsi="Cambria Math"/>
                <w:sz w:val="20"/>
                <w:szCs w:val="20"/>
              </w:rPr>
            </m:ctrlPr>
          </m:sSubSupPr>
          <m:e>
            <m:r>
              <w:rPr>
                <w:rFonts w:ascii="Cambria Math" w:hAnsi="Cambria Math"/>
                <w:sz w:val="20"/>
                <w:szCs w:val="20"/>
              </w:rPr>
              <m:t>Γ</m:t>
            </m:r>
          </m:e>
          <m:sub>
            <m:r>
              <m:rPr>
                <m:scr m:val="script"/>
                <m:sty m:val="p"/>
              </m:rPr>
              <w:rPr>
                <w:rFonts w:ascii="Cambria Math" w:hAnsi="Cambria Math"/>
                <w:sz w:val="20"/>
                <w:szCs w:val="20"/>
              </w:rPr>
              <m:t>x</m:t>
            </m:r>
          </m:sub>
          <m:sup>
            <m:r>
              <m:rPr>
                <m:sty m:val="p"/>
              </m:rPr>
              <w:rPr>
                <w:rFonts w:ascii="Cambria Math" w:hAnsi="Cambria Math"/>
                <w:sz w:val="20"/>
                <w:szCs w:val="20"/>
              </w:rPr>
              <m:t>•</m:t>
            </m:r>
          </m:sup>
        </m:sSub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Γ</m:t>
            </m:r>
          </m:e>
          <m:sup>
            <m:r>
              <m:rPr>
                <m:sty m:val="p"/>
              </m:rPr>
              <w:rPr>
                <w:rFonts w:ascii="Cambria Math" w:hAnsi="Cambria Math"/>
                <w:sz w:val="20"/>
                <w:szCs w:val="20"/>
              </w:rPr>
              <m:t>•</m:t>
            </m:r>
          </m:sup>
        </m:sSup>
      </m:oMath>
      <w:r w:rsidRPr="00035EAF">
        <w:rPr>
          <w:rFonts w:ascii="Times New Roman" w:hAnsi="Times New Roman"/>
          <w:sz w:val="20"/>
          <w:szCs w:val="20"/>
        </w:rPr>
        <w:t xml:space="preserve"> throughout the family and, for every </w:t>
      </w:r>
      <m:oMath>
        <m:r>
          <w:rPr>
            <w:rFonts w:ascii="Cambria Math" w:hAnsi="Cambria Math"/>
            <w:sz w:val="20"/>
            <w:szCs w:val="20"/>
          </w:rPr>
          <m:t>r</m:t>
        </m:r>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E</m:t>
            </m:r>
          </m:sub>
        </m:sSub>
        <m:r>
          <m:rPr>
            <m:sty m:val="p"/>
          </m:rPr>
          <w:rPr>
            <w:rFonts w:ascii="Cambria Math" w:hAnsi="Cambria Math"/>
            <w:sz w:val="20"/>
            <w:szCs w:val="20"/>
          </w:rPr>
          <m:t>+</m:t>
        </m:r>
        <m:r>
          <w:rPr>
            <w:rFonts w:ascii="Cambria Math" w:hAnsi="Cambria Math"/>
            <w:sz w:val="20"/>
            <w:szCs w:val="20"/>
          </w:rPr>
          <m:t>1:</m:t>
        </m:r>
      </m:oMath>
    </w:p>
    <w:p w14:paraId="66941D63" w14:textId="74BE1B9C" w:rsidR="000B48DB" w:rsidRPr="00035EAF" w:rsidRDefault="00000000" w:rsidP="0008687A">
      <w:pPr>
        <w:ind w:left="480"/>
        <w:jc w:val="center"/>
        <w:rPr>
          <w:rFonts w:ascii="Times New Roman" w:hAnsi="Times New Roman"/>
          <w:sz w:val="20"/>
          <w:szCs w:val="20"/>
        </w:rPr>
      </w:pPr>
      <m:oMathPara>
        <m:oMath>
          <m:limLow>
            <m:limLowPr>
              <m:ctrlPr>
                <w:rPr>
                  <w:rFonts w:ascii="Cambria Math" w:hAnsi="Cambria Math"/>
                  <w:sz w:val="20"/>
                  <w:szCs w:val="20"/>
                </w:rPr>
              </m:ctrlPr>
            </m:limLowPr>
            <m:e>
              <m:r>
                <m:rPr>
                  <m:sty m:val="p"/>
                </m:rPr>
                <w:rPr>
                  <w:rFonts w:ascii="Cambria Math" w:hAnsi="Cambria Math"/>
                  <w:sz w:val="20"/>
                  <w:szCs w:val="20"/>
                </w:rPr>
                <m:t>lim</m:t>
              </m:r>
            </m:e>
            <m:lim>
              <m:sSub>
                <m:sSubPr>
                  <m:ctrlPr>
                    <w:rPr>
                      <w:rFonts w:ascii="Cambria Math" w:hAnsi="Cambria Math"/>
                      <w:sz w:val="20"/>
                      <w:szCs w:val="20"/>
                    </w:rPr>
                  </m:ctrlPr>
                </m:sSubPr>
                <m:e>
                  <m:bar>
                    <m:barPr>
                      <m:pos m:val="top"/>
                      <m:ctrlPr>
                        <w:rPr>
                          <w:rFonts w:ascii="Cambria Math" w:hAnsi="Cambria Math"/>
                          <w:sz w:val="20"/>
                          <w:szCs w:val="20"/>
                        </w:rPr>
                      </m:ctrlPr>
                    </m:barPr>
                    <m:e>
                      <m:bar>
                        <m:barPr>
                          <m:pos m:val="top"/>
                          <m:ctrlPr>
                            <w:rPr>
                              <w:rFonts w:ascii="Cambria Math" w:hAnsi="Cambria Math"/>
                              <w:sz w:val="20"/>
                              <w:szCs w:val="20"/>
                            </w:rPr>
                          </m:ctrlPr>
                        </m:barPr>
                        <m:e>
                          <m:r>
                            <w:rPr>
                              <w:rFonts w:ascii="Cambria Math" w:hAnsi="Cambria Math"/>
                              <w:sz w:val="20"/>
                              <w:szCs w:val="20"/>
                            </w:rPr>
                            <m:t>ρ</m:t>
                          </m:r>
                        </m:e>
                      </m:bar>
                    </m:e>
                  </m:bar>
                </m:e>
                <m:sub>
                  <m:r>
                    <m:rPr>
                      <m:scr m:val="script"/>
                      <m:sty m:val="p"/>
                    </m:rPr>
                    <w:rPr>
                      <w:rFonts w:ascii="Cambria Math" w:hAnsi="Cambria Math"/>
                      <w:sz w:val="20"/>
                      <w:szCs w:val="20"/>
                    </w:rPr>
                    <m:t>x</m:t>
                  </m:r>
                </m:sub>
              </m:sSub>
              <m:r>
                <m:rPr>
                  <m:sty m:val="p"/>
                </m:rPr>
                <w:rPr>
                  <w:rFonts w:ascii="Cambria Math" w:hAnsi="Cambria Math"/>
                  <w:sz w:val="20"/>
                  <w:szCs w:val="20"/>
                </w:rPr>
                <m:t>↑</m:t>
              </m:r>
              <m:r>
                <w:rPr>
                  <w:rFonts w:ascii="Cambria Math" w:hAnsi="Cambria Math"/>
                  <w:sz w:val="20"/>
                  <w:szCs w:val="20"/>
                </w:rPr>
                <m:t>1</m:t>
              </m:r>
            </m:lim>
          </m:limLow>
          <m:f>
            <m:fPr>
              <m:ctrlPr>
                <w:rPr>
                  <w:rFonts w:ascii="Cambria Math" w:hAnsi="Cambria Math"/>
                  <w:sz w:val="20"/>
                  <w:szCs w:val="20"/>
                </w:rPr>
              </m:ctrlPr>
            </m:fPr>
            <m:num>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Γ</m:t>
                      </m:r>
                    </m:e>
                  </m:acc>
                </m:e>
                <m:sub>
                  <m:r>
                    <m:rPr>
                      <m:scr m:val="script"/>
                      <m:sty m:val="p"/>
                    </m:rPr>
                    <w:rPr>
                      <w:rFonts w:ascii="Cambria Math" w:hAnsi="Cambria Math"/>
                      <w:sz w:val="20"/>
                      <w:szCs w:val="20"/>
                    </w:rPr>
                    <m:t>x</m:t>
                  </m:r>
                </m:sub>
              </m:sSub>
              <m:d>
                <m:dPr>
                  <m:ctrlPr>
                    <w:rPr>
                      <w:rFonts w:ascii="Cambria Math" w:hAnsi="Cambria Math"/>
                      <w:sz w:val="20"/>
                      <w:szCs w:val="20"/>
                    </w:rPr>
                  </m:ctrlPr>
                </m:dPr>
                <m:e>
                  <m:r>
                    <w:rPr>
                      <w:rFonts w:ascii="Cambria Math" w:hAnsi="Cambria Math"/>
                      <w:sz w:val="20"/>
                      <w:szCs w:val="20"/>
                    </w:rPr>
                    <m:t>r</m:t>
                  </m:r>
                </m:e>
              </m:d>
            </m:num>
            <m:den>
              <m:sSubSup>
                <m:sSubSupPr>
                  <m:ctrlPr>
                    <w:rPr>
                      <w:rFonts w:ascii="Cambria Math" w:hAnsi="Cambria Math"/>
                      <w:sz w:val="20"/>
                      <w:szCs w:val="20"/>
                    </w:rPr>
                  </m:ctrlPr>
                </m:sSubSupPr>
                <m:e>
                  <m:r>
                    <w:rPr>
                      <w:rFonts w:ascii="Cambria Math" w:hAnsi="Cambria Math"/>
                      <w:sz w:val="20"/>
                      <w:szCs w:val="20"/>
                    </w:rPr>
                    <m:t>Γ</m:t>
                  </m:r>
                </m:e>
                <m:sub>
                  <m:r>
                    <m:rPr>
                      <m:scr m:val="script"/>
                      <m:sty m:val="p"/>
                    </m:rPr>
                    <w:rPr>
                      <w:rFonts w:ascii="Cambria Math" w:hAnsi="Cambria Math"/>
                      <w:sz w:val="20"/>
                      <w:szCs w:val="20"/>
                    </w:rPr>
                    <m:t>x</m:t>
                  </m:r>
                </m:sub>
                <m:sup>
                  <m:r>
                    <m:rPr>
                      <m:sty m:val="p"/>
                    </m:rPr>
                    <w:rPr>
                      <w:rFonts w:ascii="Cambria Math" w:hAnsi="Cambria Math"/>
                      <w:sz w:val="20"/>
                      <w:szCs w:val="20"/>
                    </w:rPr>
                    <m:t>•</m:t>
                  </m:r>
                </m:sup>
              </m:sSubSup>
            </m:den>
          </m:f>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oMath>
      </m:oMathPara>
    </w:p>
    <w:p w14:paraId="5B385187" w14:textId="77777777" w:rsidR="000B48DB" w:rsidRDefault="000B48DB" w:rsidP="000B48DB">
      <w:pPr>
        <w:jc w:val="both"/>
        <w:rPr>
          <w:rFonts w:ascii="Times New Roman" w:hAnsi="Times New Roman"/>
          <w:sz w:val="20"/>
          <w:szCs w:val="20"/>
        </w:rPr>
      </w:pPr>
      <w:r w:rsidRPr="00035EAF">
        <w:rPr>
          <w:rFonts w:ascii="Times New Roman" w:hAnsi="Times New Roman"/>
          <w:sz w:val="20"/>
          <w:szCs w:val="20"/>
        </w:rPr>
        <w:t xml:space="preserve">Hence arbitrarily large amplification can coexist with a response concentrated almost entirely at cascade ages </w:t>
      </w:r>
      <m:oMath>
        <m:r>
          <w:rPr>
            <w:rFonts w:ascii="Cambria Math" w:hAnsi="Cambria Math"/>
            <w:sz w:val="20"/>
            <w:szCs w:val="20"/>
          </w:rPr>
          <m:t>0</m:t>
        </m:r>
      </m:oMath>
      <w:r w:rsidRPr="00035EAF">
        <w:rPr>
          <w:rFonts w:ascii="Times New Roman" w:hAnsi="Times New Roman"/>
          <w:sz w:val="20"/>
          <w:szCs w:val="20"/>
        </w:rPr>
        <w:t xml:space="preserve"> and </w:t>
      </w:r>
      <m:oMath>
        <m:sSub>
          <m:sSubPr>
            <m:ctrlPr>
              <w:rPr>
                <w:rFonts w:ascii="Cambria Math" w:hAnsi="Cambria Math"/>
                <w:sz w:val="20"/>
                <w:szCs w:val="20"/>
                <w:lang w:val="en-DE"/>
              </w:rPr>
            </m:ctrlPr>
          </m:sSubPr>
          <m:e>
            <m:r>
              <m:rPr>
                <m:scr m:val="script"/>
                <m:sty m:val="p"/>
              </m:rPr>
              <w:rPr>
                <w:rFonts w:ascii="Cambria Math" w:hAnsi="Cambria Math"/>
                <w:sz w:val="20"/>
                <w:szCs w:val="20"/>
              </w:rPr>
              <m:t>D</m:t>
            </m:r>
          </m:e>
          <m:sub>
            <m:r>
              <w:rPr>
                <w:rFonts w:ascii="Cambria Math" w:hAnsi="Cambria Math"/>
                <w:sz w:val="20"/>
                <w:szCs w:val="20"/>
              </w:rPr>
              <m:t>E</m:t>
            </m:r>
          </m:sub>
        </m:sSub>
        <m:r>
          <m:rPr>
            <m:sty m:val="p"/>
          </m:rPr>
          <w:rPr>
            <w:rFonts w:ascii="Cambria Math" w:hAnsi="Cambria Math"/>
            <w:sz w:val="20"/>
            <w:szCs w:val="20"/>
          </w:rPr>
          <m:t>+</m:t>
        </m:r>
        <m:r>
          <w:rPr>
            <w:rFonts w:ascii="Cambria Math" w:hAnsi="Cambria Math"/>
            <w:sz w:val="20"/>
            <w:szCs w:val="20"/>
          </w:rPr>
          <m:t>1</m:t>
        </m:r>
      </m:oMath>
      <w:r w:rsidRPr="00035EAF">
        <w:rPr>
          <w:rFonts w:ascii="Times New Roman" w:hAnsi="Times New Roman"/>
          <w:sz w:val="20"/>
          <w:szCs w:val="20"/>
        </w:rPr>
        <w:t>, whereas in the pure mass-action limit every fixed finite cascade-age window carries a vanishing fraction of the total response</w:t>
      </w:r>
      <w:r>
        <w:rPr>
          <w:rFonts w:ascii="Times New Roman" w:hAnsi="Times New Roman"/>
          <w:sz w:val="20"/>
          <w:szCs w:val="20"/>
        </w:rPr>
        <w:t>.</w:t>
      </w:r>
      <w:r w:rsidRPr="00035EAF">
        <w:rPr>
          <w:rFonts w:ascii="Times New Roman" w:hAnsi="Times New Roman"/>
          <w:sz w:val="20"/>
          <w:szCs w:val="20"/>
        </w:rPr>
        <w:t xml:space="preserve"> </w:t>
      </w:r>
    </w:p>
    <w:p w14:paraId="1A9C9DD5" w14:textId="77777777" w:rsidR="000B48DB" w:rsidRPr="00FD1CCF" w:rsidRDefault="000B48DB" w:rsidP="000B48DB">
      <w:pPr>
        <w:jc w:val="both"/>
        <w:rPr>
          <w:rFonts w:ascii="Times New Roman" w:hAnsi="Times New Roman"/>
          <w:sz w:val="20"/>
          <w:szCs w:val="20"/>
        </w:rPr>
      </w:pPr>
      <w:r>
        <w:rPr>
          <w:noProof/>
        </w:rPr>
        <mc:AlternateContent>
          <mc:Choice Requires="wps">
            <w:drawing>
              <wp:anchor distT="0" distB="0" distL="114300" distR="114300" simplePos="0" relativeHeight="251663360" behindDoc="1" locked="0" layoutInCell="1" allowOverlap="1" wp14:anchorId="2DEBD3B5" wp14:editId="4B259DE5">
                <wp:simplePos x="0" y="0"/>
                <wp:positionH relativeFrom="margin">
                  <wp:posOffset>3495675</wp:posOffset>
                </wp:positionH>
                <wp:positionV relativeFrom="paragraph">
                  <wp:posOffset>2173605</wp:posOffset>
                </wp:positionV>
                <wp:extent cx="2121535" cy="361950"/>
                <wp:effectExtent l="0" t="0" r="0" b="0"/>
                <wp:wrapTight wrapText="bothSides">
                  <wp:wrapPolygon edited="0">
                    <wp:start x="0" y="0"/>
                    <wp:lineTo x="0" y="20463"/>
                    <wp:lineTo x="21335" y="20463"/>
                    <wp:lineTo x="21335" y="0"/>
                    <wp:lineTo x="0" y="0"/>
                  </wp:wrapPolygon>
                </wp:wrapTight>
                <wp:docPr id="15" name="Textfeld 15"/>
                <wp:cNvGraphicFramePr/>
                <a:graphic xmlns:a="http://schemas.openxmlformats.org/drawingml/2006/main">
                  <a:graphicData uri="http://schemas.microsoft.com/office/word/2010/wordprocessingShape">
                    <wps:wsp>
                      <wps:cNvSpPr txBox="1"/>
                      <wps:spPr>
                        <a:xfrm>
                          <a:off x="0" y="0"/>
                          <a:ext cx="2121535" cy="361950"/>
                        </a:xfrm>
                        <a:prstGeom prst="rect">
                          <a:avLst/>
                        </a:prstGeom>
                        <a:solidFill>
                          <a:prstClr val="white"/>
                        </a:solidFill>
                        <a:ln>
                          <a:noFill/>
                        </a:ln>
                      </wps:spPr>
                      <wps:txbx>
                        <w:txbxContent>
                          <w:p w14:paraId="5B5DFAB0" w14:textId="63D7E199" w:rsidR="000B48DB" w:rsidRPr="00CB358A" w:rsidRDefault="000B48DB" w:rsidP="000B48DB">
                            <w:pPr>
                              <w:pStyle w:val="Caption"/>
                              <w:rPr>
                                <w:rFonts w:ascii="Times New Roman" w:hAnsi="Times New Roman" w:cs="Times New Roman"/>
                                <w:noProof/>
                                <w:color w:val="auto"/>
                                <w:sz w:val="20"/>
                                <w:szCs w:val="20"/>
                              </w:rPr>
                            </w:pPr>
                            <w:r>
                              <w:t xml:space="preserve">Figure </w:t>
                            </w:r>
                            <w:r>
                              <w:fldChar w:fldCharType="begin"/>
                            </w:r>
                            <w:r>
                              <w:instrText xml:space="preserve"> SEQ Figure \* ARABIC </w:instrText>
                            </w:r>
                            <w:r>
                              <w:fldChar w:fldCharType="separate"/>
                            </w:r>
                            <w:r w:rsidR="0080427E">
                              <w:rPr>
                                <w:noProof/>
                              </w:rPr>
                              <w:t>7</w:t>
                            </w:r>
                            <w:r>
                              <w:fldChar w:fldCharType="end"/>
                            </w:r>
                            <w:r>
                              <w:t xml:space="preserve"> Fluctuations </w:t>
                            </w:r>
                            <w:r w:rsidRPr="009A2236">
                              <w:rPr>
                                <w:rFonts w:ascii="Times New Roman" w:hAnsi="Times New Roman"/>
                                <w:sz w:val="20"/>
                                <w:szCs w:val="20"/>
                              </w:rPr>
                              <w:t>in CSCP dynamics induced by fluctuations in seeding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EBD3B5" id="Textfeld 15" o:spid="_x0000_s1027" type="#_x0000_t202" style="position:absolute;left:0;text-align:left;margin-left:275.25pt;margin-top:171.15pt;width:167.05pt;height:28.5pt;z-index:-2516531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" stroked="f">
                <v:textbox inset="0,0,0,0">
                  <w:txbxContent>
                    <w:p w14:paraId="5B5DFAB0" w14:textId="63D7E199" w:rsidR="000B48DB" w:rsidRPr="00CB358A" w:rsidRDefault="000B48DB" w:rsidP="000B48DB">
                      <w:pPr>
                        <w:pStyle w:val="Caption"/>
                        <w:rPr>
                          <w:rFonts w:ascii="Times New Roman" w:hAnsi="Times New Roman" w:cs="Times New Roman"/>
                          <w:noProof/>
                          <w:color w:val="auto"/>
                          <w:sz w:val="20"/>
                          <w:szCs w:val="20"/>
                        </w:rPr>
                      </w:pPr>
                      <w:r>
                        <w:t xml:space="preserve">Figure </w:t>
                      </w:r>
                      <w:r>
                        <w:fldChar w:fldCharType="begin"/>
                      </w:r>
                      <w:r>
                        <w:instrText xml:space="preserve"> SEQ Figure \* ARABIC </w:instrText>
                      </w:r>
                      <w:r>
                        <w:fldChar w:fldCharType="separate"/>
                      </w:r>
                      <w:r w:rsidR="0080427E">
                        <w:rPr>
                          <w:noProof/>
                        </w:rPr>
                        <w:t>7</w:t>
                      </w:r>
                      <w:r>
                        <w:fldChar w:fldCharType="end"/>
                      </w:r>
                      <w:r>
                        <w:t xml:space="preserve"> Fluctuations </w:t>
                      </w:r>
                      <w:r w:rsidRPr="009A2236">
                        <w:rPr>
                          <w:rFonts w:ascii="Times New Roman" w:hAnsi="Times New Roman"/>
                          <w:sz w:val="20"/>
                          <w:szCs w:val="20"/>
                        </w:rPr>
                        <w:t>in CSCP dynamics induced by fluctuations in seeding</w:t>
                      </w:r>
                    </w:p>
                  </w:txbxContent>
                </v:textbox>
                <w10:wrap type="tight" anchorx="margin"/>
              </v:shape>
            </w:pict>
          </mc:Fallback>
        </mc:AlternateContent>
      </w:r>
      <w:r>
        <w:rPr>
          <w:noProof/>
        </w:rPr>
        <w:drawing>
          <wp:anchor distT="0" distB="0" distL="114300" distR="114300" simplePos="0" relativeHeight="251661312" behindDoc="1" locked="0" layoutInCell="1" allowOverlap="1" wp14:anchorId="7D273D8B" wp14:editId="6570F827">
            <wp:simplePos x="0" y="0"/>
            <wp:positionH relativeFrom="margin">
              <wp:align>right</wp:align>
            </wp:positionH>
            <wp:positionV relativeFrom="paragraph">
              <wp:posOffset>205740</wp:posOffset>
            </wp:positionV>
            <wp:extent cx="2607310" cy="2012950"/>
            <wp:effectExtent l="0" t="0" r="2540" b="6350"/>
            <wp:wrapTight wrapText="bothSides">
              <wp:wrapPolygon edited="0">
                <wp:start x="0" y="0"/>
                <wp:lineTo x="0" y="21464"/>
                <wp:lineTo x="21463" y="21464"/>
                <wp:lineTo x="21463" y="0"/>
                <wp:lineTo x="0" y="0"/>
              </wp:wrapPolygon>
            </wp:wrapTight>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2283" b="49701"/>
                    <a:stretch/>
                  </pic:blipFill>
                  <pic:spPr bwMode="auto">
                    <a:xfrm>
                      <a:off x="0" y="0"/>
                      <a:ext cx="2607310" cy="2012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F5D15">
        <w:rPr>
          <w:rFonts w:ascii="Times New Roman" w:hAnsi="Times New Roman"/>
          <w:sz w:val="20"/>
          <w:szCs w:val="20"/>
        </w:rPr>
        <w:t xml:space="preserve">Numerical illustration (CSCP fluctuations in the transient): </w:t>
      </w:r>
      <w:r w:rsidRPr="00FD1CCF">
        <w:rPr>
          <w:rFonts w:ascii="Times New Roman" w:hAnsi="Times New Roman"/>
          <w:sz w:val="20"/>
          <w:szCs w:val="20"/>
        </w:rPr>
        <w:t xml:space="preserve">The same single-TRTU source is coupled to three subcritical CSCPs with equal expected total cascade size, </w:t>
      </w:r>
      <m:oMath>
        <m:sSubSup>
          <m:sSubSupPr>
            <m:ctrlPr>
              <w:rPr>
                <w:rFonts w:ascii="Cambria Math" w:hAnsi="Cambria Math"/>
                <w:sz w:val="20"/>
                <w:szCs w:val="20"/>
              </w:rPr>
            </m:ctrlPr>
          </m:sSubSupPr>
          <m:e>
            <m:r>
              <w:rPr>
                <w:rFonts w:ascii="Cambria Math" w:hAnsi="Cambria Math"/>
                <w:sz w:val="20"/>
                <w:szCs w:val="20"/>
              </w:rPr>
              <m:t>Γ</m:t>
            </m:r>
          </m:e>
          <m:sub>
            <m:r>
              <m:rPr>
                <m:scr m:val="script"/>
                <m:sty m:val="p"/>
              </m:rPr>
              <w:rPr>
                <w:rFonts w:ascii="Cambria Math" w:hAnsi="Cambria Math"/>
                <w:sz w:val="20"/>
                <w:szCs w:val="20"/>
              </w:rPr>
              <m:t>x</m:t>
            </m:r>
          </m:sub>
          <m:sup>
            <m:r>
              <m:rPr>
                <m:sty m:val="p"/>
              </m:rPr>
              <w:rPr>
                <w:rFonts w:ascii="Cambria Math" w:hAnsi="Cambria Math"/>
                <w:sz w:val="20"/>
                <w:szCs w:val="20"/>
              </w:rPr>
              <m:t>•</m:t>
            </m:r>
          </m:sup>
        </m:sSubSup>
        <m:r>
          <m:rPr>
            <m:sty m:val="p"/>
          </m:rPr>
          <w:rPr>
            <w:rFonts w:ascii="Cambria Math" w:hAnsi="Cambria Math"/>
            <w:sz w:val="20"/>
            <w:szCs w:val="20"/>
          </w:rPr>
          <m:t>=</m:t>
        </m:r>
        <m:r>
          <w:rPr>
            <w:rFonts w:ascii="Cambria Math" w:hAnsi="Cambria Math"/>
            <w:sz w:val="20"/>
            <w:szCs w:val="20"/>
          </w:rPr>
          <m:t>10</m:t>
        </m:r>
      </m:oMath>
      <w:r w:rsidRPr="00FD1CCF">
        <w:rPr>
          <w:rFonts w:ascii="Times New Roman" w:hAnsi="Times New Roman"/>
          <w:sz w:val="20"/>
          <w:szCs w:val="20"/>
        </w:rPr>
        <w:t xml:space="preserve">. The source parameters are </w:t>
      </w:r>
      <m:oMath>
        <m:sSub>
          <m:sSubPr>
            <m:ctrlPr>
              <w:rPr>
                <w:rFonts w:ascii="Cambria Math" w:hAnsi="Cambria Math"/>
                <w:sz w:val="20"/>
                <w:szCs w:val="20"/>
              </w:rPr>
            </m:ctrlPr>
          </m:sSubPr>
          <m:e>
            <m:r>
              <w:rPr>
                <w:rFonts w:ascii="Cambria Math" w:hAnsi="Cambria Math"/>
                <w:sz w:val="20"/>
                <w:szCs w:val="20"/>
              </w:rPr>
              <m:t>τ</m:t>
            </m:r>
          </m:e>
          <m:sub>
            <m:r>
              <w:rPr>
                <w:rFonts w:ascii="Cambria Math" w:hAnsi="Cambria Math"/>
                <w:sz w:val="20"/>
                <w:szCs w:val="20"/>
              </w:rPr>
              <m:t>X</m:t>
            </m:r>
          </m:sub>
        </m:sSub>
        <m:r>
          <m:rPr>
            <m:sty m:val="p"/>
          </m:rPr>
          <w:rPr>
            <w:rFonts w:ascii="Cambria Math" w:hAnsi="Cambria Math"/>
            <w:sz w:val="20"/>
            <w:szCs w:val="20"/>
          </w:rPr>
          <m:t>=</m:t>
        </m:r>
        <m:r>
          <w:rPr>
            <w:rFonts w:ascii="Cambria Math" w:hAnsi="Cambria Math"/>
            <w:sz w:val="20"/>
            <w:szCs w:val="20"/>
          </w:rPr>
          <m:t>0.05</m:t>
        </m:r>
      </m:oMath>
      <w:r w:rsidRPr="00FD1CCF">
        <w:rPr>
          <w:rFonts w:ascii="Times New Roman" w:hAnsi="Times New Roman"/>
          <w:sz w:val="20"/>
          <w:szCs w:val="20"/>
        </w:rPr>
        <w:t xml:space="preserve">, </w:t>
      </w:r>
      <m:oMath>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8</m:t>
        </m:r>
      </m:oMath>
      <w:r w:rsidRPr="00FD1CCF">
        <w:rPr>
          <w:rFonts w:ascii="Times New Roman" w:hAnsi="Times New Roman"/>
          <w:sz w:val="20"/>
          <w:szCs w:val="20"/>
        </w:rPr>
        <w:t xml:space="preserve">, </w:t>
      </w:r>
      <m:oMath>
        <m:r>
          <w:rPr>
            <w:rFonts w:ascii="Cambria Math" w:hAnsi="Cambria Math"/>
            <w:sz w:val="20"/>
            <w:szCs w:val="20"/>
          </w:rPr>
          <m:t>m</m:t>
        </m:r>
        <m:r>
          <m:rPr>
            <m:sty m:val="p"/>
          </m:rPr>
          <w:rPr>
            <w:rFonts w:ascii="Cambria Math" w:hAnsi="Cambria Math"/>
            <w:sz w:val="20"/>
            <w:szCs w:val="20"/>
          </w:rPr>
          <m:t>=</m:t>
        </m:r>
        <m:r>
          <w:rPr>
            <w:rFonts w:ascii="Cambria Math" w:hAnsi="Cambria Math"/>
            <w:sz w:val="20"/>
            <w:szCs w:val="20"/>
          </w:rPr>
          <m:t>0.025</m:t>
        </m:r>
      </m:oMath>
      <w:r w:rsidRPr="00FD1CCF">
        <w:rPr>
          <w:rFonts w:ascii="Times New Roman" w:hAnsi="Times New Roman"/>
          <w:sz w:val="20"/>
          <w:szCs w:val="20"/>
        </w:rPr>
        <w:t xml:space="preserve">, </w:t>
      </w:r>
      <m:oMath>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E</m:t>
            </m:r>
          </m:sub>
        </m:sSub>
        <m:r>
          <m:rPr>
            <m:sty m:val="p"/>
          </m:rPr>
          <w:rPr>
            <w:rFonts w:ascii="Cambria Math" w:hAnsi="Cambria Math"/>
            <w:sz w:val="20"/>
            <w:szCs w:val="20"/>
          </w:rPr>
          <m:t>=</m:t>
        </m:r>
        <m:r>
          <w:rPr>
            <w:rFonts w:ascii="Cambria Math" w:hAnsi="Cambria Math"/>
            <w:sz w:val="20"/>
            <w:szCs w:val="20"/>
          </w:rPr>
          <m:t>3</m:t>
        </m:r>
      </m:oMath>
      <w:r w:rsidRPr="00FD1CCF">
        <w:rPr>
          <w:rFonts w:ascii="Times New Roman" w:hAnsi="Times New Roman"/>
          <w:sz w:val="20"/>
          <w:szCs w:val="20"/>
        </w:rPr>
        <w:t xml:space="preserve">, and </w:t>
      </w:r>
      <m:oMath>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I</m:t>
            </m:r>
          </m:sub>
        </m:sSub>
        <m:r>
          <m:rPr>
            <m:sty m:val="p"/>
          </m:rPr>
          <w:rPr>
            <w:rFonts w:ascii="Cambria Math" w:hAnsi="Cambria Math"/>
            <w:sz w:val="20"/>
            <w:szCs w:val="20"/>
          </w:rPr>
          <m:t>=</m:t>
        </m:r>
        <m:r>
          <w:rPr>
            <w:rFonts w:ascii="Cambria Math" w:hAnsi="Cambria Math"/>
            <w:sz w:val="20"/>
            <w:szCs w:val="20"/>
          </w:rPr>
          <m:t>4</m:t>
        </m:r>
      </m:oMath>
      <w:r w:rsidRPr="00FD1CCF">
        <w:rPr>
          <w:rFonts w:ascii="Times New Roman" w:hAnsi="Times New Roman"/>
          <w:sz w:val="20"/>
          <w:szCs w:val="20"/>
        </w:rPr>
        <w:t xml:space="preserve">; in the replacement experiment, </w:t>
      </w:r>
      <m:oMath>
        <m:sSub>
          <m:sSubPr>
            <m:ctrlPr>
              <w:rPr>
                <w:rFonts w:ascii="Cambria Math" w:hAnsi="Cambria Math"/>
                <w:sz w:val="20"/>
                <w:szCs w:val="20"/>
              </w:rPr>
            </m:ctrlPr>
          </m:sSubPr>
          <m:e>
            <m:r>
              <w:rPr>
                <w:rFonts w:ascii="Cambria Math" w:hAnsi="Cambria Math"/>
                <w:sz w:val="20"/>
                <w:szCs w:val="20"/>
              </w:rPr>
              <m:t>τ</m:t>
            </m:r>
          </m:e>
          <m:sub>
            <m:r>
              <w:rPr>
                <w:rFonts w:ascii="Cambria Math" w:hAnsi="Cambria Math"/>
                <w:sz w:val="20"/>
                <w:szCs w:val="20"/>
              </w:rPr>
              <m:t>Y</m:t>
            </m:r>
          </m:sub>
        </m:sSub>
        <m:r>
          <m:rPr>
            <m:sty m:val="p"/>
          </m:rPr>
          <w:rPr>
            <w:rFonts w:ascii="Cambria Math" w:hAnsi="Cambria Math"/>
            <w:sz w:val="20"/>
            <w:szCs w:val="20"/>
          </w:rPr>
          <m:t>=</m:t>
        </m:r>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τ</m:t>
            </m:r>
          </m:e>
          <m:sub>
            <m:r>
              <w:rPr>
                <w:rFonts w:ascii="Cambria Math" w:hAnsi="Cambria Math"/>
                <w:sz w:val="20"/>
                <w:szCs w:val="20"/>
              </w:rPr>
              <m:t>X</m:t>
            </m:r>
          </m:sub>
        </m:sSub>
      </m:oMath>
      <w:r w:rsidRPr="00FD1CCF">
        <w:rPr>
          <w:rFonts w:ascii="Times New Roman" w:hAnsi="Times New Roman"/>
          <w:sz w:val="20"/>
          <w:szCs w:val="20"/>
        </w:rPr>
        <w:t xml:space="preserve">. Transmission parameters for </w:t>
      </w:r>
      <m:oMath>
        <m:r>
          <w:rPr>
            <w:rFonts w:ascii="Cambria Math" w:hAnsi="Cambria Math"/>
            <w:sz w:val="20"/>
            <w:szCs w:val="20"/>
          </w:rPr>
          <m:t>X</m:t>
        </m:r>
      </m:oMath>
      <w:r w:rsidRPr="00FD1CCF">
        <w:rPr>
          <w:rFonts w:ascii="Times New Roman" w:hAnsi="Times New Roman"/>
          <w:sz w:val="20"/>
          <w:szCs w:val="20"/>
        </w:rPr>
        <w:t xml:space="preserve"> and </w:t>
      </w:r>
      <m:oMath>
        <m:r>
          <w:rPr>
            <w:rFonts w:ascii="Cambria Math" w:hAnsi="Cambria Math"/>
            <w:sz w:val="20"/>
            <w:szCs w:val="20"/>
          </w:rPr>
          <m:t>Y</m:t>
        </m:r>
      </m:oMath>
      <w:r w:rsidRPr="00FD1CCF">
        <w:rPr>
          <w:rFonts w:ascii="Times New Roman" w:hAnsi="Times New Roman"/>
          <w:sz w:val="20"/>
          <w:szCs w:val="20"/>
        </w:rPr>
        <w:t xml:space="preserve"> are identical within each CSCP, so differences between the three CSCP trajectories arise from their cascade-age profiles.</w:t>
      </w:r>
      <w:r>
        <w:rPr>
          <w:rFonts w:ascii="Times New Roman" w:hAnsi="Times New Roman"/>
          <w:sz w:val="20"/>
          <w:szCs w:val="20"/>
        </w:rPr>
        <w:t xml:space="preserve"> </w:t>
      </w:r>
      <m:oMath>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m:rPr>
                <m:scr m:val="script"/>
                <m:sty m:val="p"/>
              </m:rPr>
              <w:rPr>
                <w:rFonts w:ascii="Cambria Math" w:hAnsi="Cambria Math"/>
                <w:sz w:val="20"/>
                <w:szCs w:val="20"/>
              </w:rPr>
              <m:t>x</m:t>
            </m:r>
            <m:r>
              <w:rPr>
                <w:rFonts w:ascii="Cambria Math" w:hAnsi="Cambria Math"/>
                <w:sz w:val="20"/>
                <w:szCs w:val="20"/>
              </w:rPr>
              <m:t>1</m:t>
            </m:r>
          </m:sub>
        </m:sSub>
      </m:oMath>
      <w:r w:rsidRPr="00FD1CCF">
        <w:rPr>
          <w:rFonts w:ascii="Times New Roman" w:hAnsi="Times New Roman"/>
          <w:sz w:val="20"/>
          <w:szCs w:val="20"/>
        </w:rPr>
        <w:t xml:space="preserve"> is the pure mass-action case, with </w:t>
      </w:r>
      <m:oMath>
        <m:sSub>
          <m:sSubPr>
            <m:ctrlPr>
              <w:rPr>
                <w:rFonts w:ascii="Cambria Math" w:hAnsi="Cambria Math"/>
                <w:sz w:val="20"/>
                <w:szCs w:val="20"/>
              </w:rPr>
            </m:ctrlPr>
          </m:sSubPr>
          <m:e>
            <m:r>
              <w:rPr>
                <w:rFonts w:ascii="Cambria Math" w:hAnsi="Cambria Math"/>
                <w:sz w:val="20"/>
                <w:szCs w:val="20"/>
              </w:rPr>
              <m:t>n</m:t>
            </m:r>
          </m:e>
          <m:sub>
            <m:r>
              <m:rPr>
                <m:scr m:val="script"/>
                <m:sty m:val="p"/>
              </m:rPr>
              <w:rPr>
                <w:rFonts w:ascii="Cambria Math" w:hAnsi="Cambria Math"/>
                <w:sz w:val="20"/>
                <w:szCs w:val="20"/>
              </w:rPr>
              <m:t>x</m:t>
            </m:r>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1</m:t>
        </m:r>
      </m:oMath>
      <w:r w:rsidRPr="00FD1CCF">
        <w:rPr>
          <w:rFonts w:ascii="Times New Roman" w:hAnsi="Times New Roman"/>
          <w:sz w:val="20"/>
          <w:szCs w:val="20"/>
        </w:rPr>
        <w:t xml:space="preserve"> and </w:t>
      </w:r>
      <m:oMath>
        <m:sSub>
          <m:sSubPr>
            <m:ctrlPr>
              <w:rPr>
                <w:rFonts w:ascii="Cambria Math" w:hAnsi="Cambria Math"/>
                <w:sz w:val="20"/>
                <w:szCs w:val="20"/>
              </w:rPr>
            </m:ctrlPr>
          </m:sSubPr>
          <m:e>
            <m:r>
              <w:rPr>
                <w:rFonts w:ascii="Cambria Math" w:hAnsi="Cambria Math"/>
                <w:sz w:val="20"/>
                <w:szCs w:val="20"/>
              </w:rPr>
              <m:t>ρ</m:t>
            </m:r>
          </m:e>
          <m:sub>
            <m:r>
              <m:rPr>
                <m:scr m:val="script"/>
                <m:sty m:val="p"/>
              </m:rPr>
              <w:rPr>
                <w:rFonts w:ascii="Cambria Math" w:hAnsi="Cambria Math"/>
                <w:sz w:val="20"/>
                <w:szCs w:val="20"/>
              </w:rPr>
              <m:t>x</m:t>
            </m:r>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0.225</m:t>
        </m:r>
      </m:oMath>
      <w:r w:rsidRPr="00FD1CCF">
        <w:rPr>
          <w:rFonts w:ascii="Times New Roman" w:hAnsi="Times New Roman"/>
          <w:sz w:val="20"/>
          <w:szCs w:val="20"/>
        </w:rPr>
        <w:t xml:space="preserve">. For </w:t>
      </w:r>
      <m:oMath>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m:rPr>
                <m:scr m:val="script"/>
                <m:sty m:val="p"/>
              </m:rPr>
              <w:rPr>
                <w:rFonts w:ascii="Cambria Math" w:hAnsi="Cambria Math"/>
                <w:sz w:val="20"/>
                <w:szCs w:val="20"/>
              </w:rPr>
              <m:t>x</m:t>
            </m:r>
            <m:r>
              <w:rPr>
                <w:rFonts w:ascii="Cambria Math" w:hAnsi="Cambria Math"/>
                <w:sz w:val="20"/>
                <w:szCs w:val="20"/>
              </w:rPr>
              <m:t>2</m:t>
            </m:r>
          </m:sub>
        </m:sSub>
      </m:oMath>
      <w:r w:rsidRPr="00FD1CCF">
        <w:rPr>
          <w:rFonts w:ascii="Times New Roman" w:hAnsi="Times New Roman"/>
          <w:sz w:val="20"/>
          <w:szCs w:val="20"/>
        </w:rPr>
        <w:t xml:space="preserve"> </w:t>
      </w:r>
      <w:r>
        <w:rPr>
          <w:rFonts w:ascii="Times New Roman" w:hAnsi="Times New Roman"/>
          <w:sz w:val="20"/>
          <w:szCs w:val="20"/>
        </w:rPr>
        <w:t xml:space="preserve">parameters are </w:t>
      </w:r>
      <m:oMath>
        <m:sSub>
          <m:sSubPr>
            <m:ctrlPr>
              <w:rPr>
                <w:rFonts w:ascii="Cambria Math" w:hAnsi="Cambria Math"/>
                <w:sz w:val="20"/>
                <w:szCs w:val="20"/>
              </w:rPr>
            </m:ctrlPr>
          </m:sSubPr>
          <m:e>
            <m:r>
              <w:rPr>
                <w:rFonts w:ascii="Cambria Math" w:hAnsi="Cambria Math"/>
                <w:sz w:val="20"/>
                <w:szCs w:val="20"/>
              </w:rPr>
              <m:t>n</m:t>
            </m:r>
          </m:e>
          <m:sub>
            <m:r>
              <m:rPr>
                <m:scr m:val="script"/>
                <m:sty m:val="p"/>
              </m:rPr>
              <w:rPr>
                <w:rFonts w:ascii="Cambria Math" w:hAnsi="Cambria Math"/>
                <w:sz w:val="20"/>
                <w:szCs w:val="20"/>
              </w:rPr>
              <m:t>x</m:t>
            </m:r>
            <m:r>
              <w:rPr>
                <w:rFonts w:ascii="Cambria Math" w:hAnsi="Cambria Math"/>
                <w:sz w:val="20"/>
                <w:szCs w:val="20"/>
              </w:rPr>
              <m:t>2</m:t>
            </m:r>
          </m:sub>
        </m:sSub>
        <m:r>
          <m:rPr>
            <m:sty m:val="p"/>
          </m:rPr>
          <w:rPr>
            <w:rFonts w:ascii="Cambria Math" w:hAnsi="Cambria Math"/>
            <w:sz w:val="20"/>
            <w:szCs w:val="20"/>
          </w:rPr>
          <m:t>=</m:t>
        </m:r>
        <m:r>
          <w:rPr>
            <w:rFonts w:ascii="Cambria Math" w:hAnsi="Cambria Math"/>
            <w:sz w:val="20"/>
            <w:szCs w:val="20"/>
          </w:rPr>
          <m:t>7</m:t>
        </m:r>
      </m:oMath>
      <w:r w:rsidRPr="00FD1CCF">
        <w:rPr>
          <w:rFonts w:ascii="Times New Roman" w:hAnsi="Times New Roman"/>
          <w:sz w:val="20"/>
          <w:szCs w:val="20"/>
        </w:rPr>
        <w:t xml:space="preserve">, </w:t>
      </w:r>
      <m:oMath>
        <m:sSub>
          <m:sSubPr>
            <m:ctrlPr>
              <w:rPr>
                <w:rFonts w:ascii="Cambria Math" w:hAnsi="Cambria Math"/>
                <w:sz w:val="20"/>
                <w:szCs w:val="20"/>
              </w:rPr>
            </m:ctrlPr>
          </m:sSubPr>
          <m:e>
            <m:r>
              <w:rPr>
                <w:rFonts w:ascii="Cambria Math" w:hAnsi="Cambria Math"/>
                <w:sz w:val="20"/>
                <w:szCs w:val="20"/>
              </w:rPr>
              <m:t>Γ</m:t>
            </m:r>
          </m:e>
          <m:sub>
            <m:r>
              <m:rPr>
                <m:scr m:val="script"/>
                <m:sty m:val="p"/>
              </m:rPr>
              <w:rPr>
                <w:rFonts w:ascii="Cambria Math" w:hAnsi="Cambria Math"/>
                <w:sz w:val="20"/>
                <w:szCs w:val="20"/>
              </w:rPr>
              <m:t>x</m:t>
            </m:r>
            <m:r>
              <w:rPr>
                <w:rFonts w:ascii="Cambria Math" w:hAnsi="Cambria Math"/>
                <w:sz w:val="20"/>
                <w:szCs w:val="20"/>
              </w:rPr>
              <m:t>2</m:t>
            </m:r>
            <m:r>
              <m:rPr>
                <m:sty m:val="p"/>
              </m:rPr>
              <w:rPr>
                <w:rFonts w:ascii="Cambria Math" w:hAnsi="Cambria Math"/>
                <w:sz w:val="20"/>
                <w:szCs w:val="20"/>
              </w:rPr>
              <m:t>,</m:t>
            </m:r>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m:t>
                </m:r>
              </m:sup>
            </m:sSup>
          </m:sub>
        </m:sSub>
        <m:r>
          <m:rPr>
            <m:sty m:val="p"/>
          </m:rPr>
          <w:rPr>
            <w:rFonts w:ascii="Cambria Math" w:hAnsi="Cambria Math"/>
            <w:sz w:val="20"/>
            <w:szCs w:val="20"/>
          </w:rPr>
          <m:t>=</m:t>
        </m:r>
        <m:r>
          <w:rPr>
            <w:rFonts w:ascii="Cambria Math" w:hAnsi="Cambria Math"/>
            <w:sz w:val="20"/>
            <w:szCs w:val="20"/>
          </w:rPr>
          <m:t>4</m:t>
        </m:r>
      </m:oMath>
      <w:r w:rsidRPr="00FD1CCF">
        <w:rPr>
          <w:rFonts w:ascii="Times New Roman" w:hAnsi="Times New Roman"/>
          <w:sz w:val="20"/>
          <w:szCs w:val="20"/>
        </w:rPr>
        <w:t xml:space="preserve">, </w:t>
      </w:r>
      <m:oMath>
        <m:sSub>
          <m:sSubPr>
            <m:ctrlPr>
              <w:rPr>
                <w:rFonts w:ascii="Cambria Math" w:hAnsi="Cambria Math"/>
                <w:sz w:val="20"/>
                <w:szCs w:val="20"/>
              </w:rPr>
            </m:ctrlPr>
          </m:sSubPr>
          <m:e>
            <m:bar>
              <m:barPr>
                <m:pos m:val="top"/>
                <m:ctrlPr>
                  <w:rPr>
                    <w:rFonts w:ascii="Cambria Math" w:hAnsi="Cambria Math"/>
                    <w:sz w:val="20"/>
                    <w:szCs w:val="20"/>
                  </w:rPr>
                </m:ctrlPr>
              </m:barPr>
              <m:e>
                <m:bar>
                  <m:barPr>
                    <m:pos m:val="top"/>
                    <m:ctrlPr>
                      <w:rPr>
                        <w:rFonts w:ascii="Cambria Math" w:hAnsi="Cambria Math"/>
                        <w:sz w:val="20"/>
                        <w:szCs w:val="20"/>
                      </w:rPr>
                    </m:ctrlPr>
                  </m:barPr>
                  <m:e>
                    <m:r>
                      <w:rPr>
                        <w:rFonts w:ascii="Cambria Math" w:hAnsi="Cambria Math"/>
                        <w:sz w:val="20"/>
                        <w:szCs w:val="20"/>
                      </w:rPr>
                      <m:t>ρ</m:t>
                    </m:r>
                  </m:e>
                </m:bar>
              </m:e>
            </m:bar>
          </m:e>
          <m:sub>
            <m:r>
              <m:rPr>
                <m:scr m:val="script"/>
                <m:sty m:val="p"/>
              </m:rPr>
              <w:rPr>
                <w:rFonts w:ascii="Cambria Math" w:hAnsi="Cambria Math"/>
                <w:sz w:val="20"/>
                <w:szCs w:val="20"/>
              </w:rPr>
              <m:t>x</m:t>
            </m:r>
            <m:r>
              <w:rPr>
                <w:rFonts w:ascii="Cambria Math" w:hAnsi="Cambria Math"/>
                <w:sz w:val="20"/>
                <w:szCs w:val="20"/>
              </w:rPr>
              <m:t>2</m:t>
            </m:r>
          </m:sub>
        </m:sSub>
        <m:r>
          <m:rPr>
            <m:sty m:val="p"/>
          </m:rPr>
          <w:rPr>
            <w:rFonts w:ascii="Cambria Math" w:hAnsi="Cambria Math"/>
            <w:sz w:val="20"/>
            <w:szCs w:val="20"/>
          </w:rPr>
          <m:t>≈</m:t>
        </m:r>
        <m:r>
          <w:rPr>
            <w:rFonts w:ascii="Cambria Math" w:hAnsi="Cambria Math"/>
            <w:sz w:val="20"/>
            <w:szCs w:val="20"/>
          </w:rPr>
          <m:t>0.061</m:t>
        </m:r>
      </m:oMath>
      <w:r w:rsidRPr="00FD1CCF">
        <w:rPr>
          <w:rFonts w:ascii="Times New Roman" w:hAnsi="Times New Roman"/>
          <w:sz w:val="20"/>
          <w:szCs w:val="20"/>
        </w:rPr>
        <w:t xml:space="preserve">, </w:t>
      </w:r>
      <m:oMath>
        <m:sSub>
          <m:sSubPr>
            <m:ctrlPr>
              <w:rPr>
                <w:rFonts w:ascii="Cambria Math" w:hAnsi="Cambria Math"/>
                <w:sz w:val="20"/>
                <w:szCs w:val="20"/>
              </w:rPr>
            </m:ctrlPr>
          </m:sSubPr>
          <m:e>
            <m:r>
              <w:rPr>
                <w:rFonts w:ascii="Cambria Math" w:hAnsi="Cambria Math"/>
                <w:sz w:val="20"/>
                <w:szCs w:val="20"/>
              </w:rPr>
              <m:t>ρ</m:t>
            </m:r>
          </m:e>
          <m:sub>
            <m:r>
              <m:rPr>
                <m:scr m:val="script"/>
                <m:sty m:val="p"/>
              </m:rPr>
              <w:rPr>
                <w:rFonts w:ascii="Cambria Math" w:hAnsi="Cambria Math"/>
                <w:sz w:val="20"/>
                <w:szCs w:val="20"/>
              </w:rPr>
              <m:t>x</m:t>
            </m:r>
            <m:r>
              <w:rPr>
                <w:rFonts w:ascii="Cambria Math" w:hAnsi="Cambria Math"/>
                <w:sz w:val="20"/>
                <w:szCs w:val="20"/>
              </w:rPr>
              <m:t>2</m:t>
            </m:r>
          </m:sub>
        </m:sSub>
        <m:r>
          <m:rPr>
            <m:sty m:val="p"/>
          </m:rPr>
          <w:rPr>
            <w:rFonts w:ascii="Cambria Math" w:hAnsi="Cambria Math"/>
            <w:sz w:val="20"/>
            <w:szCs w:val="20"/>
          </w:rPr>
          <m:t>=</m:t>
        </m:r>
        <m:r>
          <w:rPr>
            <w:rFonts w:ascii="Cambria Math" w:hAnsi="Cambria Math"/>
            <w:sz w:val="20"/>
            <w:szCs w:val="20"/>
          </w:rPr>
          <m:t>0.0375</m:t>
        </m:r>
      </m:oMath>
      <w:r w:rsidRPr="00FD1CCF">
        <w:rPr>
          <w:rFonts w:ascii="Times New Roman" w:hAnsi="Times New Roman"/>
          <w:sz w:val="20"/>
          <w:szCs w:val="20"/>
        </w:rPr>
        <w:t xml:space="preserve">. For </w:t>
      </w:r>
      <m:oMath>
        <m:r>
          <w:rPr>
            <w:rFonts w:ascii="Cambria Math" w:hAnsi="Cambria Math"/>
            <w:sz w:val="20"/>
            <w:szCs w:val="20"/>
          </w:rPr>
          <m:t>CSC</m:t>
        </m:r>
        <m:sSub>
          <m:sSubPr>
            <m:ctrlPr>
              <w:rPr>
                <w:rFonts w:ascii="Cambria Math" w:hAnsi="Cambria Math"/>
                <w:i/>
                <w:sz w:val="20"/>
                <w:szCs w:val="20"/>
              </w:rPr>
            </m:ctrlPr>
          </m:sSubPr>
          <m:e>
            <m:r>
              <w:rPr>
                <w:rFonts w:ascii="Cambria Math" w:hAnsi="Cambria Math"/>
                <w:sz w:val="20"/>
                <w:szCs w:val="20"/>
              </w:rPr>
              <m:t>P</m:t>
            </m:r>
          </m:e>
          <m:sub>
            <m:r>
              <m:rPr>
                <m:scr m:val="script"/>
                <m:sty m:val="p"/>
              </m:rPr>
              <w:rPr>
                <w:rFonts w:ascii="Cambria Math" w:hAnsi="Cambria Math"/>
                <w:sz w:val="20"/>
                <w:szCs w:val="20"/>
              </w:rPr>
              <m:t>x</m:t>
            </m:r>
            <m:r>
              <w:rPr>
                <w:rFonts w:ascii="Cambria Math" w:hAnsi="Cambria Math"/>
                <w:sz w:val="20"/>
                <w:szCs w:val="20"/>
              </w:rPr>
              <m:t>3</m:t>
            </m:r>
          </m:sub>
        </m:sSub>
      </m:oMath>
      <w:r w:rsidRPr="00FD1CCF">
        <w:rPr>
          <w:rFonts w:ascii="Times New Roman" w:hAnsi="Times New Roman"/>
          <w:sz w:val="20"/>
          <w:szCs w:val="20"/>
        </w:rPr>
        <w:t xml:space="preserve"> </w:t>
      </w:r>
      <w:r>
        <w:rPr>
          <w:rFonts w:ascii="Times New Roman" w:hAnsi="Times New Roman"/>
          <w:sz w:val="20"/>
          <w:szCs w:val="20"/>
        </w:rPr>
        <w:t>parameters are</w:t>
      </w:r>
      <w:r w:rsidRPr="00FD1CCF">
        <w:rPr>
          <w:rFonts w:ascii="Times New Roman" w:hAnsi="Times New Roman"/>
          <w:sz w:val="20"/>
          <w:szCs w:val="20"/>
        </w:rPr>
        <w:t xml:space="preserve"> </w:t>
      </w:r>
      <m:oMath>
        <m:sSub>
          <m:sSubPr>
            <m:ctrlPr>
              <w:rPr>
                <w:rFonts w:ascii="Cambria Math" w:hAnsi="Cambria Math"/>
                <w:sz w:val="20"/>
                <w:szCs w:val="20"/>
              </w:rPr>
            </m:ctrlPr>
          </m:sSubPr>
          <m:e>
            <m:r>
              <w:rPr>
                <w:rFonts w:ascii="Cambria Math" w:hAnsi="Cambria Math"/>
                <w:sz w:val="20"/>
                <w:szCs w:val="20"/>
              </w:rPr>
              <m:t>n</m:t>
            </m:r>
          </m:e>
          <m:sub>
            <m:r>
              <m:rPr>
                <m:scr m:val="script"/>
                <m:sty m:val="p"/>
              </m:rPr>
              <w:rPr>
                <w:rFonts w:ascii="Cambria Math" w:hAnsi="Cambria Math"/>
                <w:sz w:val="20"/>
                <w:szCs w:val="20"/>
              </w:rPr>
              <m:t>x</m:t>
            </m:r>
            <m:r>
              <w:rPr>
                <w:rFonts w:ascii="Cambria Math" w:hAnsi="Cambria Math"/>
                <w:sz w:val="20"/>
                <w:szCs w:val="20"/>
              </w:rPr>
              <m:t>3</m:t>
            </m:r>
          </m:sub>
        </m:sSub>
        <m:r>
          <m:rPr>
            <m:sty m:val="p"/>
          </m:rPr>
          <w:rPr>
            <w:rFonts w:ascii="Cambria Math" w:hAnsi="Cambria Math"/>
            <w:sz w:val="20"/>
            <w:szCs w:val="20"/>
          </w:rPr>
          <m:t>=</m:t>
        </m:r>
        <m:r>
          <w:rPr>
            <w:rFonts w:ascii="Cambria Math" w:hAnsi="Cambria Math"/>
            <w:sz w:val="20"/>
            <w:szCs w:val="20"/>
          </w:rPr>
          <m:t>5</m:t>
        </m:r>
      </m:oMath>
      <w:r w:rsidRPr="00FD1CCF">
        <w:rPr>
          <w:rFonts w:ascii="Times New Roman" w:hAnsi="Times New Roman"/>
          <w:sz w:val="20"/>
          <w:szCs w:val="20"/>
        </w:rPr>
        <w:t xml:space="preserve">, </w:t>
      </w:r>
      <m:oMath>
        <m:sSub>
          <m:sSubPr>
            <m:ctrlPr>
              <w:rPr>
                <w:rFonts w:ascii="Cambria Math" w:hAnsi="Cambria Math"/>
                <w:sz w:val="20"/>
                <w:szCs w:val="20"/>
              </w:rPr>
            </m:ctrlPr>
          </m:sSubPr>
          <m:e>
            <m:r>
              <w:rPr>
                <w:rFonts w:ascii="Cambria Math" w:hAnsi="Cambria Math"/>
                <w:sz w:val="20"/>
                <w:szCs w:val="20"/>
              </w:rPr>
              <m:t>Γ</m:t>
            </m:r>
          </m:e>
          <m:sub>
            <m:r>
              <m:rPr>
                <m:scr m:val="script"/>
                <m:sty m:val="p"/>
              </m:rPr>
              <w:rPr>
                <w:rFonts w:ascii="Cambria Math" w:hAnsi="Cambria Math"/>
                <w:sz w:val="20"/>
                <w:szCs w:val="20"/>
              </w:rPr>
              <m:t>x</m:t>
            </m:r>
            <m:r>
              <w:rPr>
                <w:rFonts w:ascii="Cambria Math" w:hAnsi="Cambria Math"/>
                <w:sz w:val="20"/>
                <w:szCs w:val="20"/>
              </w:rPr>
              <m:t>3</m:t>
            </m:r>
            <m:r>
              <m:rPr>
                <m:sty m:val="p"/>
              </m:rPr>
              <w:rPr>
                <w:rFonts w:ascii="Cambria Math" w:hAnsi="Cambria Math"/>
                <w:sz w:val="20"/>
                <w:szCs w:val="20"/>
              </w:rPr>
              <m:t>,</m:t>
            </m:r>
            <m:sSup>
              <m:sSupPr>
                <m:ctrlPr>
                  <w:rPr>
                    <w:rFonts w:ascii="Cambria Math" w:hAnsi="Cambria Math"/>
                    <w:sz w:val="20"/>
                    <w:szCs w:val="20"/>
                  </w:rPr>
                </m:ctrlPr>
              </m:sSupPr>
              <m:e>
                <m:r>
                  <m:rPr>
                    <m:scr m:val="script"/>
                    <m:sty m:val="p"/>
                  </m:rPr>
                  <w:rPr>
                    <w:rFonts w:ascii="Cambria Math" w:hAnsi="Cambria Math"/>
                    <w:sz w:val="20"/>
                    <w:szCs w:val="20"/>
                  </w:rPr>
                  <m:t>C</m:t>
                </m:r>
              </m:e>
              <m:sup>
                <m:r>
                  <m:rPr>
                    <m:sty m:val="p"/>
                  </m:rPr>
                  <w:rPr>
                    <w:rFonts w:ascii="Cambria Math" w:hAnsi="Cambria Math"/>
                    <w:sz w:val="20"/>
                    <w:szCs w:val="20"/>
                  </w:rPr>
                  <m:t>•</m:t>
                </m:r>
              </m:sup>
            </m:sSup>
          </m:sub>
        </m:sSub>
        <m:r>
          <m:rPr>
            <m:sty m:val="p"/>
          </m:rPr>
          <w:rPr>
            <w:rFonts w:ascii="Cambria Math" w:hAnsi="Cambria Math"/>
            <w:sz w:val="20"/>
            <w:szCs w:val="20"/>
          </w:rPr>
          <m:t>=</m:t>
        </m:r>
        <m:r>
          <w:rPr>
            <w:rFonts w:ascii="Cambria Math" w:hAnsi="Cambria Math"/>
            <w:sz w:val="20"/>
            <w:szCs w:val="20"/>
          </w:rPr>
          <m:t>3</m:t>
        </m:r>
      </m:oMath>
      <w:r w:rsidRPr="00FD1CCF">
        <w:rPr>
          <w:rFonts w:ascii="Times New Roman" w:hAnsi="Times New Roman"/>
          <w:sz w:val="20"/>
          <w:szCs w:val="20"/>
        </w:rPr>
        <w:t xml:space="preserve">, </w:t>
      </w:r>
      <m:oMath>
        <m:sSub>
          <m:sSubPr>
            <m:ctrlPr>
              <w:rPr>
                <w:rFonts w:ascii="Cambria Math" w:hAnsi="Cambria Math"/>
                <w:sz w:val="20"/>
                <w:szCs w:val="20"/>
              </w:rPr>
            </m:ctrlPr>
          </m:sSubPr>
          <m:e>
            <m:bar>
              <m:barPr>
                <m:pos m:val="top"/>
                <m:ctrlPr>
                  <w:rPr>
                    <w:rFonts w:ascii="Cambria Math" w:hAnsi="Cambria Math"/>
                    <w:sz w:val="20"/>
                    <w:szCs w:val="20"/>
                  </w:rPr>
                </m:ctrlPr>
              </m:barPr>
              <m:e>
                <m:bar>
                  <m:barPr>
                    <m:pos m:val="top"/>
                    <m:ctrlPr>
                      <w:rPr>
                        <w:rFonts w:ascii="Cambria Math" w:hAnsi="Cambria Math"/>
                        <w:sz w:val="20"/>
                        <w:szCs w:val="20"/>
                      </w:rPr>
                    </m:ctrlPr>
                  </m:barPr>
                  <m:e>
                    <m:r>
                      <w:rPr>
                        <w:rFonts w:ascii="Cambria Math" w:hAnsi="Cambria Math"/>
                        <w:sz w:val="20"/>
                        <w:szCs w:val="20"/>
                      </w:rPr>
                      <m:t>ρ</m:t>
                    </m:r>
                  </m:e>
                </m:bar>
              </m:e>
            </m:bar>
          </m:e>
          <m:sub>
            <m:r>
              <m:rPr>
                <m:scr m:val="script"/>
                <m:sty m:val="p"/>
              </m:rPr>
              <w:rPr>
                <w:rFonts w:ascii="Cambria Math" w:hAnsi="Cambria Math"/>
                <w:sz w:val="20"/>
                <w:szCs w:val="20"/>
              </w:rPr>
              <m:t>x</m:t>
            </m:r>
            <m:r>
              <w:rPr>
                <w:rFonts w:ascii="Cambria Math" w:hAnsi="Cambria Math"/>
                <w:sz w:val="20"/>
                <w:szCs w:val="20"/>
              </w:rPr>
              <m:t>3</m:t>
            </m:r>
          </m:sub>
        </m:sSub>
        <m:r>
          <m:rPr>
            <m:sty m:val="p"/>
          </m:rPr>
          <w:rPr>
            <w:rFonts w:ascii="Cambria Math" w:hAnsi="Cambria Math"/>
            <w:sz w:val="20"/>
            <w:szCs w:val="20"/>
          </w:rPr>
          <m:t>≈</m:t>
        </m:r>
        <m:r>
          <w:rPr>
            <w:rFonts w:ascii="Cambria Math" w:hAnsi="Cambria Math"/>
            <w:sz w:val="20"/>
            <w:szCs w:val="20"/>
          </w:rPr>
          <m:t>0.081</m:t>
        </m:r>
      </m:oMath>
      <w:r w:rsidRPr="00FD1CCF">
        <w:rPr>
          <w:rFonts w:ascii="Times New Roman" w:hAnsi="Times New Roman"/>
          <w:sz w:val="20"/>
          <w:szCs w:val="20"/>
        </w:rPr>
        <w:t xml:space="preserve">, and </w:t>
      </w:r>
      <m:oMath>
        <m:sSub>
          <m:sSubPr>
            <m:ctrlPr>
              <w:rPr>
                <w:rFonts w:ascii="Cambria Math" w:hAnsi="Cambria Math"/>
                <w:sz w:val="20"/>
                <w:szCs w:val="20"/>
              </w:rPr>
            </m:ctrlPr>
          </m:sSubPr>
          <m:e>
            <m:r>
              <w:rPr>
                <w:rFonts w:ascii="Cambria Math" w:hAnsi="Cambria Math"/>
                <w:sz w:val="20"/>
                <w:szCs w:val="20"/>
              </w:rPr>
              <m:t>ρ</m:t>
            </m:r>
          </m:e>
          <m:sub>
            <m:r>
              <m:rPr>
                <m:scr m:val="script"/>
                <m:sty m:val="p"/>
              </m:rPr>
              <w:rPr>
                <w:rFonts w:ascii="Cambria Math" w:hAnsi="Cambria Math"/>
                <w:sz w:val="20"/>
                <w:szCs w:val="20"/>
              </w:rPr>
              <m:t>x</m:t>
            </m:r>
            <m:r>
              <w:rPr>
                <w:rFonts w:ascii="Cambria Math" w:hAnsi="Cambria Math"/>
                <w:sz w:val="20"/>
                <w:szCs w:val="20"/>
              </w:rPr>
              <m:t>3</m:t>
            </m:r>
          </m:sub>
        </m:sSub>
        <m:r>
          <m:rPr>
            <m:sty m:val="p"/>
          </m:rPr>
          <w:rPr>
            <w:rFonts w:ascii="Cambria Math" w:hAnsi="Cambria Math"/>
            <w:sz w:val="20"/>
            <w:szCs w:val="20"/>
          </w:rPr>
          <m:t>≈</m:t>
        </m:r>
        <m:r>
          <w:rPr>
            <w:rFonts w:ascii="Cambria Math" w:hAnsi="Cambria Math"/>
            <w:sz w:val="20"/>
            <w:szCs w:val="20"/>
          </w:rPr>
          <m:t>0.0583</m:t>
        </m:r>
      </m:oMath>
      <w:r w:rsidRPr="00FD1CCF">
        <w:rPr>
          <w:rFonts w:ascii="Times New Roman" w:hAnsi="Times New Roman"/>
          <w:sz w:val="20"/>
          <w:szCs w:val="20"/>
        </w:rPr>
        <w:t>. The in-cluster probabilities are fine-tuned to attain the stated in-cluster cascade sizes.</w:t>
      </w:r>
    </w:p>
    <w:p w14:paraId="055FBC8A" w14:textId="53BDEDEF" w:rsidR="000B48DB" w:rsidRDefault="000B48DB" w:rsidP="000B48DB">
      <w:pPr>
        <w:jc w:val="both"/>
        <w:rPr>
          <w:rFonts w:ascii="Times New Roman" w:hAnsi="Times New Roman"/>
          <w:sz w:val="20"/>
          <w:szCs w:val="20"/>
        </w:rPr>
      </w:pPr>
      <w:r w:rsidRPr="008C722B">
        <w:rPr>
          <w:rFonts w:ascii="Times New Roman" w:hAnsi="Times New Roman"/>
          <w:sz w:val="20"/>
          <w:szCs w:val="20"/>
        </w:rPr>
        <w:t xml:space="preserve">All three CSCPs converge to the same fixed point, but the clustered systems retain more of the source transient and follow strain replacement more rapidly. Their transient maxima are 0.0349 and 0.0331, compared with 0.0276 under pure mass action. The </w:t>
      </w:r>
      <m:oMath>
        <m:r>
          <w:rPr>
            <w:rFonts w:ascii="Cambria Math" w:hAnsi="Cambria Math"/>
            <w:sz w:val="20"/>
            <w:szCs w:val="20"/>
          </w:rPr>
          <m:t>Y</m:t>
        </m:r>
      </m:oMath>
      <w:r w:rsidRPr="008C722B">
        <w:rPr>
          <w:rFonts w:ascii="Times New Roman" w:hAnsi="Times New Roman"/>
          <w:sz w:val="20"/>
          <w:szCs w:val="20"/>
        </w:rPr>
        <w:t xml:space="preserve"> share reaches 95% after 102 and 111 steps rather than 151, while the decline of </w:t>
      </w:r>
      <m:oMath>
        <m:r>
          <w:rPr>
            <w:rFonts w:ascii="Cambria Math" w:hAnsi="Cambria Math"/>
            <w:sz w:val="20"/>
            <w:szCs w:val="20"/>
          </w:rPr>
          <m:t>X</m:t>
        </m:r>
      </m:oMath>
      <w:r w:rsidRPr="008C722B">
        <w:rPr>
          <w:rFonts w:ascii="Times New Roman" w:hAnsi="Times New Roman"/>
          <w:sz w:val="20"/>
          <w:szCs w:val="20"/>
        </w:rPr>
        <w:t xml:space="preserve"> from 90% to 1% takes 128 and 152 steps rather than 239. The example therefore illustrates that responsiveness depends on the cascade-age profile, even when total amplification is fixed. It does not imply a monotone ordering for all possible cluster structures.</w:t>
      </w:r>
      <w:r>
        <w:rPr>
          <w:rFonts w:ascii="Times New Roman" w:hAnsi="Times New Roman"/>
          <w:sz w:val="20"/>
          <w:szCs w:val="20"/>
        </w:rPr>
        <w:t xml:space="preserve"> [</w:t>
      </w:r>
      <w:r>
        <w:rPr>
          <w:rFonts w:ascii="Times New Roman" w:hAnsi="Times New Roman"/>
          <w:sz w:val="20"/>
          <w:szCs w:val="20"/>
        </w:rPr>
        <w:fldChar w:fldCharType="begin"/>
      </w:r>
      <w:r>
        <w:rPr>
          <w:rFonts w:ascii="Times New Roman" w:hAnsi="Times New Roman"/>
          <w:sz w:val="20"/>
          <w:szCs w:val="20"/>
        </w:rPr>
        <w:instrText xml:space="preserve"> REF _Ref240030444 \h </w:instrText>
      </w:r>
      <w:r>
        <w:rPr>
          <w:rFonts w:ascii="Times New Roman" w:hAnsi="Times New Roman"/>
          <w:sz w:val="20"/>
          <w:szCs w:val="20"/>
        </w:rPr>
      </w:r>
      <w:r>
        <w:rPr>
          <w:rFonts w:ascii="Times New Roman" w:hAnsi="Times New Roman"/>
          <w:sz w:val="20"/>
          <w:szCs w:val="20"/>
        </w:rPr>
        <w:fldChar w:fldCharType="separate"/>
      </w:r>
      <w:r w:rsidR="0080427E">
        <w:t xml:space="preserve">Table </w:t>
      </w:r>
      <w:r w:rsidR="0080427E">
        <w:rPr>
          <w:noProof/>
        </w:rPr>
        <w:t>5</w:t>
      </w:r>
      <w:r>
        <w:rPr>
          <w:rFonts w:ascii="Times New Roman" w:hAnsi="Times New Roman"/>
          <w:sz w:val="20"/>
          <w:szCs w:val="20"/>
        </w:rPr>
        <w:fldChar w:fldCharType="end"/>
      </w:r>
      <w:r>
        <w:rPr>
          <w:rFonts w:ascii="Times New Roman" w:hAnsi="Times New Roman"/>
          <w:sz w:val="20"/>
          <w:szCs w:val="20"/>
        </w:rPr>
        <w:t>].</w:t>
      </w:r>
    </w:p>
    <w:tbl>
      <w:tblPr>
        <w:tblStyle w:val="TableGrid"/>
        <w:tblW w:w="9155" w:type="dxa"/>
        <w:tblInd w:w="-5" w:type="dxa"/>
        <w:tblLayout w:type="fixed"/>
        <w:tblLook w:val="04A0" w:firstRow="1" w:lastRow="0" w:firstColumn="1" w:lastColumn="0" w:noHBand="0" w:noVBand="1"/>
      </w:tblPr>
      <w:tblGrid>
        <w:gridCol w:w="993"/>
        <w:gridCol w:w="992"/>
        <w:gridCol w:w="992"/>
        <w:gridCol w:w="1134"/>
        <w:gridCol w:w="1134"/>
        <w:gridCol w:w="992"/>
        <w:gridCol w:w="1276"/>
        <w:gridCol w:w="1642"/>
      </w:tblGrid>
      <w:tr w:rsidR="000B48DB" w:rsidRPr="00AC5845" w14:paraId="163DA756" w14:textId="77777777" w:rsidTr="00A03ACC">
        <w:trPr>
          <w:trHeight w:hRule="exact" w:val="284"/>
        </w:trPr>
        <w:tc>
          <w:tcPr>
            <w:tcW w:w="993" w:type="dxa"/>
            <w:vMerge w:val="restart"/>
            <w:vAlign w:val="center"/>
          </w:tcPr>
          <w:p w14:paraId="44D0AA89" w14:textId="77777777"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lastRenderedPageBreak/>
              <w:t>System</w:t>
            </w:r>
          </w:p>
        </w:tc>
        <w:tc>
          <w:tcPr>
            <w:tcW w:w="4252" w:type="dxa"/>
            <w:gridSpan w:val="4"/>
          </w:tcPr>
          <w:p w14:paraId="142B30A6" w14:textId="77777777" w:rsidR="000B48DB" w:rsidRPr="00AC5845" w:rsidRDefault="000B48DB" w:rsidP="00A03ACC">
            <w:pPr>
              <w:jc w:val="both"/>
              <w:rPr>
                <w:rFonts w:ascii="Times New Roman" w:hAnsi="Times New Roman" w:cs="Times New Roman"/>
                <w:sz w:val="20"/>
                <w:szCs w:val="20"/>
              </w:rPr>
            </w:pPr>
            <w:r w:rsidRPr="00AC5845">
              <w:rPr>
                <w:rFonts w:ascii="Times New Roman" w:hAnsi="Times New Roman" w:cs="Times New Roman"/>
                <w:sz w:val="20"/>
                <w:szCs w:val="20"/>
              </w:rPr>
              <w:t>Fluctuations in CSCP</w:t>
            </w:r>
          </w:p>
        </w:tc>
        <w:tc>
          <w:tcPr>
            <w:tcW w:w="3910" w:type="dxa"/>
            <w:gridSpan w:val="3"/>
          </w:tcPr>
          <w:p w14:paraId="57F612D7" w14:textId="77777777" w:rsidR="000B48DB" w:rsidRPr="00AC5845" w:rsidRDefault="000B48DB" w:rsidP="00A03ACC">
            <w:pPr>
              <w:jc w:val="both"/>
              <w:rPr>
                <w:rFonts w:ascii="Aptos Display" w:eastAsia="Times New Roman" w:hAnsi="Aptos Display" w:cs="Times New Roman"/>
                <w:sz w:val="20"/>
                <w:szCs w:val="20"/>
              </w:rPr>
            </w:pPr>
            <w:r w:rsidRPr="00AC5845">
              <w:rPr>
                <w:rFonts w:ascii="Aptos Display" w:eastAsia="Times New Roman" w:hAnsi="Aptos Display" w:cs="Times New Roman"/>
                <w:sz w:val="20"/>
                <w:szCs w:val="20"/>
              </w:rPr>
              <w:t>Strain replacement in system</w:t>
            </w:r>
          </w:p>
        </w:tc>
      </w:tr>
      <w:tr w:rsidR="000B48DB" w:rsidRPr="00AC5845" w14:paraId="531EAFE6" w14:textId="77777777" w:rsidTr="00A03ACC">
        <w:trPr>
          <w:trHeight w:hRule="exact" w:val="284"/>
        </w:trPr>
        <w:tc>
          <w:tcPr>
            <w:tcW w:w="993" w:type="dxa"/>
            <w:vMerge/>
          </w:tcPr>
          <w:p w14:paraId="564950ED" w14:textId="77777777" w:rsidR="000B48DB" w:rsidRPr="00AC5845" w:rsidRDefault="000B48DB" w:rsidP="00A03ACC">
            <w:pPr>
              <w:spacing w:after="160"/>
              <w:jc w:val="both"/>
              <w:rPr>
                <w:rFonts w:ascii="Times New Roman" w:hAnsi="Times New Roman" w:cs="Times New Roman"/>
                <w:sz w:val="20"/>
                <w:szCs w:val="20"/>
              </w:rPr>
            </w:pPr>
          </w:p>
        </w:tc>
        <w:tc>
          <w:tcPr>
            <w:tcW w:w="992" w:type="dxa"/>
          </w:tcPr>
          <w:p w14:paraId="55B28743" w14:textId="00D7CF51" w:rsidR="000B48DB" w:rsidRPr="00AC5845"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oMath>
            </m:oMathPara>
          </w:p>
        </w:tc>
        <w:tc>
          <w:tcPr>
            <w:tcW w:w="992" w:type="dxa"/>
          </w:tcPr>
          <w:p w14:paraId="5E0269C9" w14:textId="77777777" w:rsidR="000B48DB" w:rsidRPr="00155FB5"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w:rPr>
                        <w:rFonts w:ascii="Cambria Math" w:hAnsi="Cambria Math" w:cs="Times New Roman"/>
                        <w:sz w:val="20"/>
                        <w:szCs w:val="20"/>
                      </w:rPr>
                      <m:t>max</m:t>
                    </m:r>
                  </m:sup>
                </m:sSubSup>
              </m:oMath>
            </m:oMathPara>
          </w:p>
          <w:p w14:paraId="3CFBF626" w14:textId="4BBE67F8" w:rsidR="00155FB5" w:rsidRPr="00AC5845" w:rsidRDefault="00155FB5" w:rsidP="00A03ACC">
            <w:pPr>
              <w:spacing w:after="160"/>
              <w:jc w:val="both"/>
              <w:rPr>
                <w:rFonts w:ascii="Times New Roman" w:hAnsi="Times New Roman" w:cs="Times New Roman"/>
                <w:sz w:val="20"/>
                <w:szCs w:val="20"/>
              </w:rPr>
            </w:pPr>
          </w:p>
        </w:tc>
        <w:tc>
          <w:tcPr>
            <w:tcW w:w="1134" w:type="dxa"/>
          </w:tcPr>
          <w:p w14:paraId="291EDD5B" w14:textId="77777777" w:rsidR="000B48DB" w:rsidRPr="00AC5845"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mi</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l</m:t>
                        </m:r>
                      </m:sub>
                    </m:sSub>
                    <m:r>
                      <m:rPr>
                        <m:sty m:val="p"/>
                      </m:rPr>
                      <w:rPr>
                        <w:rFonts w:ascii="Cambria Math" w:hAnsi="Cambria Math" w:cs="Times New Roman"/>
                        <w:sz w:val="20"/>
                        <w:szCs w:val="20"/>
                      </w:rPr>
                      <m:t xml:space="preserve">  </m:t>
                    </m:r>
                  </m:sup>
                </m:sSubSup>
              </m:oMath>
            </m:oMathPara>
          </w:p>
        </w:tc>
        <w:tc>
          <w:tcPr>
            <w:tcW w:w="1134" w:type="dxa"/>
          </w:tcPr>
          <w:p w14:paraId="201EC5D3" w14:textId="77777777" w:rsidR="000B48DB" w:rsidRPr="00AC5845" w:rsidRDefault="00000000" w:rsidP="00A03ACC">
            <w:pPr>
              <w:spacing w:after="160"/>
              <w:jc w:val="both"/>
              <w:rPr>
                <w:rFonts w:ascii="Times New Roman" w:hAnsi="Times New Roman" w:cs="Times New Roman"/>
                <w:sz w:val="20"/>
                <w:szCs w:val="20"/>
              </w:rPr>
            </w:pPr>
            <m:oMathPara>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sSub>
                      <m:sSubPr>
                        <m:ctrlPr>
                          <w:rPr>
                            <w:rFonts w:ascii="Cambria Math" w:hAnsi="Cambria Math" w:cs="Times New Roman"/>
                            <w:sz w:val="20"/>
                            <w:szCs w:val="20"/>
                          </w:rPr>
                        </m:ctrlPr>
                      </m:sSubPr>
                      <m:e>
                        <m:r>
                          <w:rPr>
                            <w:rFonts w:ascii="Cambria Math" w:hAnsi="Cambria Math" w:cs="Times New Roman"/>
                            <w:sz w:val="20"/>
                            <w:szCs w:val="20"/>
                          </w:rPr>
                          <m:t>max</m:t>
                        </m:r>
                      </m:e>
                      <m:sub>
                        <m:r>
                          <m:rPr>
                            <m:sty m:val="p"/>
                          </m:rPr>
                          <w:rPr>
                            <w:rFonts w:ascii="Cambria Math" w:hAnsi="Cambria Math" w:cs="Times New Roman"/>
                            <w:sz w:val="20"/>
                            <w:szCs w:val="20"/>
                          </w:rPr>
                          <m:t>2</m:t>
                        </m:r>
                      </m:sub>
                    </m:sSub>
                  </m:sup>
                </m:sSubSup>
              </m:oMath>
            </m:oMathPara>
          </w:p>
        </w:tc>
        <w:tc>
          <w:tcPr>
            <w:tcW w:w="992" w:type="dxa"/>
          </w:tcPr>
          <w:p w14:paraId="5797FA5B" w14:textId="77777777" w:rsidR="000B48DB" w:rsidRPr="00AC5845" w:rsidRDefault="00000000" w:rsidP="00A03ACC">
            <w:pPr>
              <w:jc w:val="both"/>
              <w:rPr>
                <w:rFonts w:ascii="Aptos Display" w:eastAsia="Times New Roman" w:hAnsi="Aptos Display" w:cs="Times New Roman"/>
                <w:sz w:val="20"/>
                <w:szCs w:val="20"/>
              </w:rPr>
            </w:pPr>
            <m:oMathPara>
              <m:oMath>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N,Y</m:t>
                    </m:r>
                  </m:sub>
                  <m:sup>
                    <m:r>
                      <w:rPr>
                        <w:rFonts w:ascii="Cambria Math" w:hAnsi="Cambria Math"/>
                        <w:sz w:val="20"/>
                        <w:szCs w:val="20"/>
                      </w:rPr>
                      <m:t>*</m:t>
                    </m:r>
                  </m:sup>
                </m:sSubSup>
              </m:oMath>
            </m:oMathPara>
          </w:p>
        </w:tc>
        <w:tc>
          <w:tcPr>
            <w:tcW w:w="1276" w:type="dxa"/>
          </w:tcPr>
          <w:p w14:paraId="7C6C5291" w14:textId="77777777" w:rsidR="000B48DB" w:rsidRPr="00AC5845" w:rsidRDefault="000B48DB" w:rsidP="00A03ACC">
            <w:pPr>
              <w:jc w:val="both"/>
              <w:rPr>
                <w:rFonts w:ascii="Aptos Display" w:eastAsia="Times New Roman" w:hAnsi="Aptos Display" w:cs="Times New Roman"/>
                <w:sz w:val="20"/>
                <w:szCs w:val="20"/>
              </w:rPr>
            </w:pPr>
            <m:oMathPara>
              <m:oMath>
                <m:r>
                  <w:rPr>
                    <w:rFonts w:ascii="Cambria Math" w:hAnsi="Cambria Math"/>
                    <w:sz w:val="20"/>
                    <w:szCs w:val="20"/>
                  </w:rPr>
                  <m:t>1↑95%</m:t>
                </m:r>
              </m:oMath>
            </m:oMathPara>
          </w:p>
        </w:tc>
        <w:tc>
          <w:tcPr>
            <w:tcW w:w="1642" w:type="dxa"/>
          </w:tcPr>
          <w:p w14:paraId="62A878E3" w14:textId="77777777" w:rsidR="000B48DB" w:rsidRPr="00AC5845" w:rsidRDefault="000B48DB" w:rsidP="00A03ACC">
            <w:pPr>
              <w:jc w:val="both"/>
              <w:rPr>
                <w:rFonts w:ascii="Aptos Display" w:eastAsia="Times New Roman" w:hAnsi="Aptos Display" w:cs="Times New Roman"/>
                <w:sz w:val="20"/>
                <w:szCs w:val="20"/>
              </w:rPr>
            </w:pPr>
            <m:oMathPara>
              <m:oMath>
                <m:r>
                  <w:rPr>
                    <w:rFonts w:ascii="Cambria Math" w:hAnsi="Cambria Math"/>
                    <w:sz w:val="20"/>
                    <w:szCs w:val="20"/>
                  </w:rPr>
                  <m:t>↓1%(90↓1%)</m:t>
                </m:r>
              </m:oMath>
            </m:oMathPara>
          </w:p>
          <w:p w14:paraId="7432922D" w14:textId="77777777" w:rsidR="000B48DB" w:rsidRPr="00AC5845" w:rsidRDefault="000B48DB" w:rsidP="00A03ACC">
            <w:pPr>
              <w:jc w:val="both"/>
              <w:rPr>
                <w:rFonts w:ascii="Aptos Display" w:eastAsia="Times New Roman" w:hAnsi="Aptos Display" w:cs="Times New Roman"/>
                <w:sz w:val="20"/>
                <w:szCs w:val="20"/>
              </w:rPr>
            </w:pPr>
          </w:p>
        </w:tc>
      </w:tr>
      <w:tr w:rsidR="00395DE3" w:rsidRPr="00AC5845" w14:paraId="50688D37" w14:textId="77777777" w:rsidTr="00A03ACC">
        <w:trPr>
          <w:trHeight w:hRule="exact" w:val="284"/>
        </w:trPr>
        <w:tc>
          <w:tcPr>
            <w:tcW w:w="993" w:type="dxa"/>
          </w:tcPr>
          <w:p w14:paraId="2AB6515F" w14:textId="293CCC63" w:rsidR="00395DE3" w:rsidRPr="00AC5845" w:rsidRDefault="00395DE3" w:rsidP="00395DE3">
            <w:pPr>
              <w:jc w:val="both"/>
              <w:rPr>
                <w:rFonts w:ascii="Times New Roman" w:hAnsi="Times New Roman" w:cs="Times New Roman"/>
                <w:sz w:val="20"/>
                <w:szCs w:val="20"/>
              </w:rPr>
            </w:pPr>
            <w:r>
              <w:rPr>
                <w:sz w:val="20"/>
                <w:szCs w:val="20"/>
              </w:rPr>
              <w:t>TRTU</w:t>
            </w:r>
          </w:p>
        </w:tc>
        <w:tc>
          <w:tcPr>
            <w:tcW w:w="992" w:type="dxa"/>
          </w:tcPr>
          <w:p w14:paraId="2F5C702C" w14:textId="1C79A824" w:rsidR="00395DE3" w:rsidRDefault="00395DE3" w:rsidP="00395DE3">
            <w:pPr>
              <w:jc w:val="both"/>
              <w:rPr>
                <w:rFonts w:ascii="Times New Roman" w:hAnsi="Times New Roman" w:cs="Times New Roman"/>
                <w:sz w:val="20"/>
                <w:szCs w:val="20"/>
              </w:rPr>
            </w:pPr>
            <w:r w:rsidRPr="00AC5845">
              <w:rPr>
                <w:rFonts w:ascii="Times New Roman" w:hAnsi="Times New Roman" w:cs="Times New Roman"/>
                <w:sz w:val="20"/>
                <w:szCs w:val="20"/>
              </w:rPr>
              <w:t>0.0071</w:t>
            </w:r>
          </w:p>
        </w:tc>
        <w:tc>
          <w:tcPr>
            <w:tcW w:w="992" w:type="dxa"/>
          </w:tcPr>
          <w:p w14:paraId="0848067A" w14:textId="02342D12" w:rsidR="00395DE3" w:rsidRDefault="00395DE3" w:rsidP="00395DE3">
            <w:pPr>
              <w:jc w:val="both"/>
              <w:rPr>
                <w:rFonts w:ascii="Times New Roman" w:hAnsi="Times New Roman" w:cs="Times New Roman"/>
                <w:sz w:val="20"/>
                <w:szCs w:val="20"/>
              </w:rPr>
            </w:pPr>
            <w:r w:rsidRPr="00AC5845">
              <w:rPr>
                <w:rFonts w:ascii="Times New Roman" w:hAnsi="Times New Roman" w:cs="Times New Roman"/>
                <w:sz w:val="20"/>
                <w:szCs w:val="20"/>
              </w:rPr>
              <w:t>0.0127</w:t>
            </w:r>
          </w:p>
        </w:tc>
        <w:tc>
          <w:tcPr>
            <w:tcW w:w="1134" w:type="dxa"/>
          </w:tcPr>
          <w:p w14:paraId="4E2D3C87" w14:textId="26B1C3AA" w:rsidR="00395DE3" w:rsidRDefault="00395DE3" w:rsidP="00395DE3">
            <w:pPr>
              <w:jc w:val="both"/>
              <w:rPr>
                <w:rFonts w:ascii="Times New Roman" w:hAnsi="Times New Roman" w:cs="Times New Roman"/>
                <w:sz w:val="20"/>
                <w:szCs w:val="20"/>
              </w:rPr>
            </w:pPr>
            <w:r w:rsidRPr="00AC5845">
              <w:rPr>
                <w:rFonts w:ascii="Times New Roman" w:hAnsi="Times New Roman" w:cs="Times New Roman"/>
                <w:sz w:val="20"/>
                <w:szCs w:val="20"/>
              </w:rPr>
              <w:t>0.0058</w:t>
            </w:r>
          </w:p>
        </w:tc>
        <w:tc>
          <w:tcPr>
            <w:tcW w:w="1134" w:type="dxa"/>
          </w:tcPr>
          <w:p w14:paraId="3877E873" w14:textId="0CAC061D" w:rsidR="00395DE3" w:rsidRDefault="00395DE3" w:rsidP="00395DE3">
            <w:pPr>
              <w:jc w:val="both"/>
              <w:rPr>
                <w:rFonts w:ascii="Times New Roman" w:hAnsi="Times New Roman" w:cs="Times New Roman"/>
                <w:sz w:val="20"/>
                <w:szCs w:val="20"/>
              </w:rPr>
            </w:pPr>
            <w:r w:rsidRPr="00AC5845">
              <w:rPr>
                <w:rFonts w:ascii="Times New Roman" w:hAnsi="Times New Roman" w:cs="Times New Roman"/>
                <w:sz w:val="20"/>
                <w:szCs w:val="20"/>
              </w:rPr>
              <w:t>0.0076</w:t>
            </w:r>
          </w:p>
        </w:tc>
        <w:tc>
          <w:tcPr>
            <w:tcW w:w="992" w:type="dxa"/>
          </w:tcPr>
          <w:p w14:paraId="6B1D62B6" w14:textId="3E73373D" w:rsidR="00395DE3" w:rsidRDefault="00395DE3" w:rsidP="00395DE3">
            <w:pPr>
              <w:jc w:val="both"/>
              <w:rPr>
                <w:rFonts w:ascii="Times New Roman" w:hAnsi="Times New Roman" w:cs="Times New Roman"/>
                <w:sz w:val="20"/>
                <w:szCs w:val="20"/>
              </w:rPr>
            </w:pPr>
            <w:r w:rsidRPr="00AC5845">
              <w:rPr>
                <w:rFonts w:ascii="Times New Roman" w:hAnsi="Times New Roman" w:cs="Times New Roman"/>
                <w:sz w:val="20"/>
                <w:szCs w:val="20"/>
              </w:rPr>
              <w:t>0.</w:t>
            </w:r>
            <w:r>
              <w:rPr>
                <w:rFonts w:ascii="Times New Roman" w:hAnsi="Times New Roman" w:cs="Times New Roman"/>
                <w:sz w:val="20"/>
                <w:szCs w:val="20"/>
              </w:rPr>
              <w:t>0</w:t>
            </w:r>
            <w:r w:rsidRPr="00AC5845">
              <w:rPr>
                <w:rFonts w:ascii="Times New Roman" w:hAnsi="Times New Roman" w:cs="Times New Roman"/>
                <w:sz w:val="20"/>
                <w:szCs w:val="20"/>
              </w:rPr>
              <w:t>1</w:t>
            </w:r>
            <w:r>
              <w:rPr>
                <w:rFonts w:ascii="Times New Roman" w:hAnsi="Times New Roman" w:cs="Times New Roman"/>
                <w:sz w:val="20"/>
                <w:szCs w:val="20"/>
              </w:rPr>
              <w:t>63</w:t>
            </w:r>
          </w:p>
        </w:tc>
        <w:tc>
          <w:tcPr>
            <w:tcW w:w="1276" w:type="dxa"/>
          </w:tcPr>
          <w:p w14:paraId="6160BF46" w14:textId="651AFB8B" w:rsidR="00395DE3" w:rsidRDefault="00395DE3" w:rsidP="00395DE3">
            <w:pPr>
              <w:jc w:val="both"/>
              <w:rPr>
                <w:rFonts w:ascii="Aptos Display" w:eastAsia="Times New Roman" w:hAnsi="Aptos Display" w:cs="Times New Roman"/>
                <w:sz w:val="20"/>
                <w:szCs w:val="20"/>
              </w:rPr>
            </w:pPr>
            <w:r>
              <w:rPr>
                <w:rFonts w:ascii="Times New Roman" w:hAnsi="Times New Roman" w:cs="Times New Roman"/>
                <w:sz w:val="20"/>
                <w:szCs w:val="20"/>
              </w:rPr>
              <w:t>60</w:t>
            </w:r>
          </w:p>
        </w:tc>
        <w:tc>
          <w:tcPr>
            <w:tcW w:w="1642" w:type="dxa"/>
          </w:tcPr>
          <w:p w14:paraId="5796D4A4" w14:textId="57310246" w:rsidR="00395DE3" w:rsidRDefault="00395DE3" w:rsidP="00395DE3">
            <w:pPr>
              <w:jc w:val="both"/>
              <w:rPr>
                <w:rFonts w:ascii="Aptos Display" w:eastAsia="Times New Roman" w:hAnsi="Aptos Display" w:cs="Times New Roman"/>
                <w:sz w:val="20"/>
                <w:szCs w:val="20"/>
              </w:rPr>
            </w:pPr>
            <w:r>
              <w:rPr>
                <w:rFonts w:ascii="Times New Roman" w:hAnsi="Times New Roman" w:cs="Times New Roman"/>
                <w:sz w:val="20"/>
                <w:szCs w:val="20"/>
              </w:rPr>
              <w:t>82</w:t>
            </w:r>
            <w:r w:rsidRPr="00AC5845">
              <w:rPr>
                <w:rFonts w:ascii="Times New Roman" w:hAnsi="Times New Roman" w:cs="Times New Roman"/>
                <w:sz w:val="20"/>
                <w:szCs w:val="20"/>
              </w:rPr>
              <w:t xml:space="preserve"> (</w:t>
            </w:r>
            <w:r>
              <w:rPr>
                <w:rFonts w:ascii="Times New Roman" w:hAnsi="Times New Roman" w:cs="Times New Roman"/>
                <w:sz w:val="20"/>
                <w:szCs w:val="20"/>
              </w:rPr>
              <w:t>43</w:t>
            </w:r>
            <w:r w:rsidRPr="00AC5845">
              <w:rPr>
                <w:rFonts w:ascii="Times New Roman" w:hAnsi="Times New Roman" w:cs="Times New Roman"/>
                <w:sz w:val="20"/>
                <w:szCs w:val="20"/>
              </w:rPr>
              <w:t>)</w:t>
            </w:r>
          </w:p>
        </w:tc>
      </w:tr>
      <w:tr w:rsidR="006605B4" w:rsidRPr="00AC5845" w14:paraId="5BAF3F9D" w14:textId="77777777" w:rsidTr="00A03ACC">
        <w:trPr>
          <w:trHeight w:hRule="exact" w:val="340"/>
        </w:trPr>
        <w:tc>
          <w:tcPr>
            <w:tcW w:w="993" w:type="dxa"/>
          </w:tcPr>
          <w:p w14:paraId="5B4EE597" w14:textId="751F5E9F" w:rsidR="006605B4" w:rsidRPr="00AC5845" w:rsidRDefault="006605B4" w:rsidP="006605B4">
            <w:pPr>
              <w:jc w:val="both"/>
              <w:rPr>
                <w:sz w:val="20"/>
                <w:szCs w:val="20"/>
              </w:rPr>
            </w:pPr>
          </w:p>
        </w:tc>
        <w:tc>
          <w:tcPr>
            <w:tcW w:w="992" w:type="dxa"/>
          </w:tcPr>
          <w:p w14:paraId="7CCAC64A" w14:textId="3C5B514C" w:rsidR="006605B4" w:rsidRPr="00AC5845" w:rsidRDefault="00000000" w:rsidP="006605B4">
            <w:pPr>
              <w:jc w:val="both"/>
              <w:rPr>
                <w:rFonts w:ascii="Times New Roman" w:hAnsi="Times New Roman" w:cs="Times New Roman"/>
                <w:sz w:val="20"/>
                <w:szCs w:val="20"/>
              </w:rPr>
            </w:pPr>
            <m:oMathPara>
              <m:oMath>
                <m:sSup>
                  <m:sSupPr>
                    <m:ctrlPr>
                      <w:rPr>
                        <w:rFonts w:ascii="Cambria Math" w:hAnsi="Cambria Math"/>
                        <w:i/>
                        <w:sz w:val="20"/>
                        <w:szCs w:val="20"/>
                      </w:rPr>
                    </m:ctrlPr>
                  </m:sSupPr>
                  <m:e>
                    <m:r>
                      <m:rPr>
                        <m:scr m:val="script"/>
                      </m:rPr>
                      <w:rPr>
                        <w:rFonts w:ascii="Cambria Math" w:hAnsi="Cambria Math"/>
                        <w:sz w:val="20"/>
                        <w:szCs w:val="20"/>
                      </w:rPr>
                      <m:t>I</m:t>
                    </m:r>
                  </m:e>
                  <m:sup>
                    <m:r>
                      <w:rPr>
                        <w:rFonts w:ascii="Cambria Math" w:hAnsi="Cambria Math"/>
                        <w:sz w:val="20"/>
                        <w:szCs w:val="20"/>
                      </w:rPr>
                      <m:t>*</m:t>
                    </m:r>
                  </m:sup>
                </m:sSup>
              </m:oMath>
            </m:oMathPara>
          </w:p>
        </w:tc>
        <w:tc>
          <w:tcPr>
            <w:tcW w:w="992" w:type="dxa"/>
          </w:tcPr>
          <w:p w14:paraId="0A260F6E" w14:textId="289B0734" w:rsidR="006605B4" w:rsidRPr="00AC5845" w:rsidRDefault="00000000" w:rsidP="006605B4">
            <w:pPr>
              <w:jc w:val="both"/>
              <w:rPr>
                <w:rFonts w:ascii="Times New Roman" w:hAnsi="Times New Roman" w:cs="Times New Roman"/>
                <w:sz w:val="20"/>
                <w:szCs w:val="20"/>
              </w:rPr>
            </w:pPr>
            <m:oMathPara>
              <m:oMath>
                <m:sSup>
                  <m:sSupPr>
                    <m:ctrlPr>
                      <w:rPr>
                        <w:rFonts w:ascii="Cambria Math" w:hAnsi="Cambria Math"/>
                        <w:i/>
                        <w:sz w:val="20"/>
                        <w:szCs w:val="20"/>
                      </w:rPr>
                    </m:ctrlPr>
                  </m:sSupPr>
                  <m:e>
                    <m:r>
                      <m:rPr>
                        <m:scr m:val="script"/>
                      </m:rPr>
                      <w:rPr>
                        <w:rFonts w:ascii="Cambria Math" w:hAnsi="Cambria Math"/>
                        <w:sz w:val="20"/>
                        <w:szCs w:val="20"/>
                      </w:rPr>
                      <m:t>I</m:t>
                    </m:r>
                  </m:e>
                  <m:sup>
                    <m:r>
                      <w:rPr>
                        <w:rFonts w:ascii="Cambria Math" w:hAnsi="Cambria Math"/>
                        <w:sz w:val="20"/>
                        <w:szCs w:val="20"/>
                      </w:rPr>
                      <m:t>max</m:t>
                    </m:r>
                  </m:sup>
                </m:sSup>
              </m:oMath>
            </m:oMathPara>
          </w:p>
        </w:tc>
        <w:tc>
          <w:tcPr>
            <w:tcW w:w="1134" w:type="dxa"/>
          </w:tcPr>
          <w:p w14:paraId="712A9CE4" w14:textId="666E994B" w:rsidR="006605B4" w:rsidRPr="00AC5845" w:rsidRDefault="00000000" w:rsidP="006605B4">
            <w:pPr>
              <w:jc w:val="both"/>
              <w:rPr>
                <w:rFonts w:ascii="Times New Roman" w:hAnsi="Times New Roman" w:cs="Times New Roman"/>
                <w:sz w:val="20"/>
                <w:szCs w:val="20"/>
              </w:rPr>
            </w:pPr>
            <m:oMathPara>
              <m:oMath>
                <m:sSup>
                  <m:sSupPr>
                    <m:ctrlPr>
                      <w:rPr>
                        <w:rFonts w:ascii="Cambria Math" w:hAnsi="Cambria Math"/>
                        <w:i/>
                        <w:sz w:val="20"/>
                        <w:szCs w:val="20"/>
                      </w:rPr>
                    </m:ctrlPr>
                  </m:sSupPr>
                  <m:e>
                    <m:r>
                      <m:rPr>
                        <m:scr m:val="script"/>
                      </m:rPr>
                      <w:rPr>
                        <w:rFonts w:ascii="Cambria Math" w:hAnsi="Cambria Math"/>
                        <w:sz w:val="20"/>
                        <w:szCs w:val="20"/>
                      </w:rPr>
                      <m:t>I</m:t>
                    </m:r>
                  </m:e>
                  <m:sup>
                    <m:r>
                      <m:rPr>
                        <m:sty m:val="p"/>
                      </m:rPr>
                      <w:rPr>
                        <w:rFonts w:ascii="Cambria Math" w:hAnsi="Cambria Math" w:cs="Times New Roman"/>
                        <w:sz w:val="20"/>
                        <w:szCs w:val="20"/>
                      </w:rPr>
                      <m:t>mi</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l</m:t>
                        </m:r>
                      </m:sub>
                    </m:sSub>
                    <m:r>
                      <m:rPr>
                        <m:sty m:val="p"/>
                      </m:rPr>
                      <w:rPr>
                        <w:rFonts w:ascii="Cambria Math" w:hAnsi="Cambria Math" w:cs="Times New Roman"/>
                        <w:sz w:val="20"/>
                        <w:szCs w:val="20"/>
                      </w:rPr>
                      <m:t xml:space="preserve"> </m:t>
                    </m:r>
                    <m:r>
                      <w:rPr>
                        <w:rFonts w:ascii="Cambria Math" w:hAnsi="Cambria Math"/>
                        <w:sz w:val="20"/>
                        <w:szCs w:val="20"/>
                      </w:rPr>
                      <m:t xml:space="preserve">  </m:t>
                    </m:r>
                  </m:sup>
                </m:sSup>
              </m:oMath>
            </m:oMathPara>
          </w:p>
        </w:tc>
        <w:tc>
          <w:tcPr>
            <w:tcW w:w="1134" w:type="dxa"/>
          </w:tcPr>
          <w:p w14:paraId="0AD1BDEF" w14:textId="57F576DB" w:rsidR="006605B4" w:rsidRPr="00AC5845" w:rsidRDefault="00000000" w:rsidP="006605B4">
            <w:pPr>
              <w:jc w:val="both"/>
              <w:rPr>
                <w:rFonts w:ascii="Times New Roman" w:hAnsi="Times New Roman" w:cs="Times New Roman"/>
                <w:sz w:val="20"/>
                <w:szCs w:val="20"/>
              </w:rPr>
            </w:pPr>
            <m:oMathPara>
              <m:oMath>
                <m:sSup>
                  <m:sSupPr>
                    <m:ctrlPr>
                      <w:rPr>
                        <w:rFonts w:ascii="Cambria Math" w:hAnsi="Cambria Math"/>
                        <w:i/>
                        <w:sz w:val="20"/>
                        <w:szCs w:val="20"/>
                      </w:rPr>
                    </m:ctrlPr>
                  </m:sSupPr>
                  <m:e>
                    <m:r>
                      <m:rPr>
                        <m:scr m:val="script"/>
                      </m:rPr>
                      <w:rPr>
                        <w:rFonts w:ascii="Cambria Math" w:hAnsi="Cambria Math"/>
                        <w:sz w:val="20"/>
                        <w:szCs w:val="20"/>
                      </w:rPr>
                      <m:t>I</m:t>
                    </m:r>
                  </m:e>
                  <m:sup>
                    <m:sSub>
                      <m:sSubPr>
                        <m:ctrlPr>
                          <w:rPr>
                            <w:rFonts w:ascii="Cambria Math" w:hAnsi="Cambria Math" w:cs="Times New Roman"/>
                            <w:sz w:val="20"/>
                            <w:szCs w:val="20"/>
                          </w:rPr>
                        </m:ctrlPr>
                      </m:sSubPr>
                      <m:e>
                        <m:r>
                          <w:rPr>
                            <w:rFonts w:ascii="Cambria Math" w:hAnsi="Cambria Math" w:cs="Times New Roman"/>
                            <w:sz w:val="20"/>
                            <w:szCs w:val="20"/>
                          </w:rPr>
                          <m:t>max</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 xml:space="preserve"> </m:t>
                    </m:r>
                    <m:r>
                      <w:rPr>
                        <w:rFonts w:ascii="Cambria Math" w:hAnsi="Cambria Math"/>
                        <w:sz w:val="20"/>
                        <w:szCs w:val="20"/>
                      </w:rPr>
                      <m:t xml:space="preserve">  </m:t>
                    </m:r>
                  </m:sup>
                </m:sSup>
              </m:oMath>
            </m:oMathPara>
          </w:p>
        </w:tc>
        <w:tc>
          <w:tcPr>
            <w:tcW w:w="992" w:type="dxa"/>
          </w:tcPr>
          <w:p w14:paraId="2B702AE7" w14:textId="25F33CDF" w:rsidR="006605B4" w:rsidRPr="00AC5845" w:rsidRDefault="00000000" w:rsidP="006605B4">
            <w:pPr>
              <w:jc w:val="both"/>
              <w:rPr>
                <w:rFonts w:ascii="Times New Roman" w:hAnsi="Times New Roman" w:cs="Times New Roman"/>
                <w:sz w:val="20"/>
                <w:szCs w:val="20"/>
              </w:rPr>
            </w:pPr>
            <m:oMathPara>
              <m:oMath>
                <m:sSubSup>
                  <m:sSubSupPr>
                    <m:ctrlPr>
                      <w:rPr>
                        <w:rFonts w:ascii="Cambria Math" w:hAnsi="Cambria Math"/>
                        <w:i/>
                        <w:sz w:val="20"/>
                        <w:szCs w:val="20"/>
                      </w:rPr>
                    </m:ctrlPr>
                  </m:sSubSupPr>
                  <m:e>
                    <m:r>
                      <m:rPr>
                        <m:scr m:val="script"/>
                      </m:rPr>
                      <w:rPr>
                        <w:rFonts w:ascii="Cambria Math" w:hAnsi="Cambria Math"/>
                        <w:sz w:val="20"/>
                        <w:szCs w:val="20"/>
                      </w:rPr>
                      <m:t>I</m:t>
                    </m:r>
                  </m:e>
                  <m:sub>
                    <m:r>
                      <w:rPr>
                        <w:rFonts w:ascii="Cambria Math" w:hAnsi="Cambria Math"/>
                        <w:sz w:val="20"/>
                        <w:szCs w:val="20"/>
                      </w:rPr>
                      <m:t>Y</m:t>
                    </m:r>
                  </m:sub>
                  <m:sup>
                    <m:r>
                      <w:rPr>
                        <w:rFonts w:ascii="Cambria Math" w:hAnsi="Cambria Math"/>
                        <w:sz w:val="20"/>
                        <w:szCs w:val="20"/>
                      </w:rPr>
                      <m:t>*</m:t>
                    </m:r>
                  </m:sup>
                </m:sSubSup>
              </m:oMath>
            </m:oMathPara>
          </w:p>
        </w:tc>
        <w:tc>
          <w:tcPr>
            <w:tcW w:w="1276" w:type="dxa"/>
          </w:tcPr>
          <w:p w14:paraId="092AB8C9" w14:textId="3475F769" w:rsidR="006605B4" w:rsidRPr="00AC5845" w:rsidRDefault="006605B4" w:rsidP="006605B4">
            <w:pPr>
              <w:jc w:val="both"/>
              <w:rPr>
                <w:rFonts w:ascii="Times New Roman" w:hAnsi="Times New Roman" w:cs="Times New Roman"/>
                <w:sz w:val="20"/>
                <w:szCs w:val="20"/>
              </w:rPr>
            </w:pPr>
          </w:p>
        </w:tc>
        <w:tc>
          <w:tcPr>
            <w:tcW w:w="1642" w:type="dxa"/>
          </w:tcPr>
          <w:p w14:paraId="46FFBAD4" w14:textId="3D7B0B86" w:rsidR="006605B4" w:rsidRPr="00AC5845" w:rsidRDefault="006605B4" w:rsidP="006605B4">
            <w:pPr>
              <w:jc w:val="both"/>
              <w:rPr>
                <w:rFonts w:ascii="Times New Roman" w:hAnsi="Times New Roman" w:cs="Times New Roman"/>
                <w:sz w:val="20"/>
                <w:szCs w:val="20"/>
              </w:rPr>
            </w:pPr>
          </w:p>
        </w:tc>
      </w:tr>
      <w:tr w:rsidR="006605B4" w:rsidRPr="00AC5845" w14:paraId="06A21194" w14:textId="77777777" w:rsidTr="00A03ACC">
        <w:trPr>
          <w:trHeight w:hRule="exact" w:val="340"/>
        </w:trPr>
        <w:tc>
          <w:tcPr>
            <w:tcW w:w="993" w:type="dxa"/>
          </w:tcPr>
          <w:p w14:paraId="6D2859C0" w14:textId="77777777" w:rsidR="006605B4" w:rsidRPr="00AC5845" w:rsidRDefault="00000000" w:rsidP="006605B4">
            <w:pPr>
              <w:spacing w:after="160"/>
              <w:jc w:val="both"/>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m:rPr>
                        <m:sty m:val="p"/>
                      </m:rPr>
                      <w:rPr>
                        <w:rFonts w:ascii="Cambria Math" w:hAnsi="Cambria Math" w:cs="Times New Roman"/>
                        <w:sz w:val="20"/>
                        <w:szCs w:val="20"/>
                      </w:rPr>
                      <m:t>CSCP</m:t>
                    </m:r>
                  </m:e>
                  <m:sub>
                    <m:r>
                      <m:rPr>
                        <m:scr m:val="script"/>
                        <m:sty m:val="p"/>
                      </m:rPr>
                      <w:rPr>
                        <w:rFonts w:ascii="Cambria Math" w:hAnsi="Cambria Math" w:cs="Times New Roman"/>
                        <w:sz w:val="20"/>
                        <w:szCs w:val="20"/>
                      </w:rPr>
                      <m:t>x</m:t>
                    </m:r>
                    <m:r>
                      <m:rPr>
                        <m:sty m:val="p"/>
                      </m:rPr>
                      <w:rPr>
                        <w:rFonts w:ascii="Cambria Math" w:hAnsi="Cambria Math" w:cs="Times New Roman"/>
                        <w:sz w:val="20"/>
                        <w:szCs w:val="20"/>
                      </w:rPr>
                      <m:t>1</m:t>
                    </m:r>
                  </m:sub>
                </m:sSub>
              </m:oMath>
            </m:oMathPara>
          </w:p>
        </w:tc>
        <w:tc>
          <w:tcPr>
            <w:tcW w:w="992" w:type="dxa"/>
          </w:tcPr>
          <w:p w14:paraId="40081449" w14:textId="77777777" w:rsidR="006605B4" w:rsidRPr="00AC5845" w:rsidRDefault="006605B4" w:rsidP="006605B4">
            <w:pPr>
              <w:spacing w:after="160"/>
              <w:jc w:val="both"/>
              <w:rPr>
                <w:rFonts w:ascii="Times New Roman" w:hAnsi="Times New Roman" w:cs="Times New Roman"/>
                <w:sz w:val="20"/>
                <w:szCs w:val="20"/>
              </w:rPr>
            </w:pPr>
            <w:r w:rsidRPr="00AC5845">
              <w:rPr>
                <w:rFonts w:ascii="Times New Roman" w:hAnsi="Times New Roman" w:cs="Times New Roman"/>
                <w:sz w:val="20"/>
                <w:szCs w:val="20"/>
              </w:rPr>
              <w:t>0.02</w:t>
            </w:r>
            <w:r>
              <w:rPr>
                <w:rFonts w:ascii="Times New Roman" w:hAnsi="Times New Roman" w:cs="Times New Roman"/>
                <w:sz w:val="20"/>
                <w:szCs w:val="20"/>
              </w:rPr>
              <w:t>49</w:t>
            </w:r>
          </w:p>
        </w:tc>
        <w:tc>
          <w:tcPr>
            <w:tcW w:w="992" w:type="dxa"/>
          </w:tcPr>
          <w:p w14:paraId="10FEFFFA" w14:textId="77777777" w:rsidR="006605B4" w:rsidRPr="00AC5845" w:rsidRDefault="006605B4" w:rsidP="006605B4">
            <w:pPr>
              <w:spacing w:after="160"/>
              <w:jc w:val="both"/>
              <w:rPr>
                <w:rFonts w:ascii="Times New Roman" w:hAnsi="Times New Roman" w:cs="Times New Roman"/>
                <w:sz w:val="20"/>
                <w:szCs w:val="20"/>
              </w:rPr>
            </w:pPr>
            <w:r w:rsidRPr="00AC5845">
              <w:rPr>
                <w:rFonts w:ascii="Times New Roman" w:hAnsi="Times New Roman" w:cs="Times New Roman"/>
                <w:sz w:val="20"/>
                <w:szCs w:val="20"/>
              </w:rPr>
              <w:t>0.0276</w:t>
            </w:r>
          </w:p>
        </w:tc>
        <w:tc>
          <w:tcPr>
            <w:tcW w:w="1134" w:type="dxa"/>
          </w:tcPr>
          <w:p w14:paraId="21AEC9ED" w14:textId="77777777" w:rsidR="006605B4" w:rsidRPr="00AC5845" w:rsidRDefault="006605B4" w:rsidP="006605B4">
            <w:pPr>
              <w:spacing w:after="160"/>
              <w:jc w:val="both"/>
              <w:rPr>
                <w:rFonts w:ascii="Times New Roman" w:hAnsi="Times New Roman" w:cs="Times New Roman"/>
                <w:sz w:val="20"/>
                <w:szCs w:val="20"/>
              </w:rPr>
            </w:pPr>
            <w:r w:rsidRPr="00AC5845">
              <w:rPr>
                <w:rFonts w:ascii="Times New Roman" w:hAnsi="Times New Roman" w:cs="Times New Roman"/>
                <w:sz w:val="20"/>
                <w:szCs w:val="20"/>
              </w:rPr>
              <w:t>0.02</w:t>
            </w:r>
            <w:r>
              <w:rPr>
                <w:rFonts w:ascii="Times New Roman" w:hAnsi="Times New Roman" w:cs="Times New Roman"/>
                <w:sz w:val="20"/>
                <w:szCs w:val="20"/>
              </w:rPr>
              <w:t>31</w:t>
            </w:r>
          </w:p>
        </w:tc>
        <w:tc>
          <w:tcPr>
            <w:tcW w:w="1134" w:type="dxa"/>
          </w:tcPr>
          <w:p w14:paraId="4985541A" w14:textId="77777777" w:rsidR="006605B4" w:rsidRPr="00AC5845" w:rsidRDefault="006605B4" w:rsidP="006605B4">
            <w:pPr>
              <w:spacing w:after="160"/>
              <w:jc w:val="both"/>
              <w:rPr>
                <w:rFonts w:ascii="Times New Roman" w:hAnsi="Times New Roman" w:cs="Times New Roman"/>
                <w:sz w:val="20"/>
                <w:szCs w:val="20"/>
              </w:rPr>
            </w:pPr>
            <w:r w:rsidRPr="00AC5845">
              <w:rPr>
                <w:rFonts w:ascii="Times New Roman" w:hAnsi="Times New Roman" w:cs="Times New Roman"/>
                <w:sz w:val="20"/>
                <w:szCs w:val="20"/>
              </w:rPr>
              <w:t>0.0252</w:t>
            </w:r>
          </w:p>
        </w:tc>
        <w:tc>
          <w:tcPr>
            <w:tcW w:w="992" w:type="dxa"/>
          </w:tcPr>
          <w:p w14:paraId="1AF83C78" w14:textId="77777777" w:rsidR="006605B4" w:rsidRPr="00AC5845" w:rsidRDefault="006605B4" w:rsidP="006605B4">
            <w:pPr>
              <w:jc w:val="both"/>
              <w:rPr>
                <w:rFonts w:ascii="Times New Roman" w:hAnsi="Times New Roman" w:cs="Times New Roman"/>
                <w:sz w:val="20"/>
                <w:szCs w:val="20"/>
              </w:rPr>
            </w:pPr>
            <w:r w:rsidRPr="00AC5845">
              <w:rPr>
                <w:rFonts w:ascii="Times New Roman" w:hAnsi="Times New Roman" w:cs="Times New Roman"/>
                <w:sz w:val="20"/>
                <w:szCs w:val="20"/>
              </w:rPr>
              <w:t>0.</w:t>
            </w:r>
            <w:r>
              <w:rPr>
                <w:rFonts w:ascii="Times New Roman" w:hAnsi="Times New Roman" w:cs="Times New Roman"/>
                <w:sz w:val="20"/>
                <w:szCs w:val="20"/>
              </w:rPr>
              <w:t>0566</w:t>
            </w:r>
          </w:p>
        </w:tc>
        <w:tc>
          <w:tcPr>
            <w:tcW w:w="1276" w:type="dxa"/>
          </w:tcPr>
          <w:p w14:paraId="403484F6" w14:textId="77777777" w:rsidR="006605B4" w:rsidRPr="00AC5845" w:rsidRDefault="006605B4" w:rsidP="006605B4">
            <w:pPr>
              <w:jc w:val="both"/>
              <w:rPr>
                <w:rFonts w:ascii="Times New Roman" w:hAnsi="Times New Roman" w:cs="Times New Roman"/>
                <w:sz w:val="20"/>
                <w:szCs w:val="20"/>
              </w:rPr>
            </w:pPr>
            <w:r w:rsidRPr="00AC5845">
              <w:rPr>
                <w:rFonts w:ascii="Times New Roman" w:hAnsi="Times New Roman" w:cs="Times New Roman"/>
                <w:sz w:val="20"/>
                <w:szCs w:val="20"/>
              </w:rPr>
              <w:t>1</w:t>
            </w:r>
            <w:r>
              <w:rPr>
                <w:rFonts w:ascii="Times New Roman" w:hAnsi="Times New Roman" w:cs="Times New Roman"/>
                <w:sz w:val="20"/>
                <w:szCs w:val="20"/>
              </w:rPr>
              <w:t>51</w:t>
            </w:r>
          </w:p>
        </w:tc>
        <w:tc>
          <w:tcPr>
            <w:tcW w:w="1642" w:type="dxa"/>
          </w:tcPr>
          <w:p w14:paraId="39DDA224" w14:textId="77777777" w:rsidR="006605B4" w:rsidRPr="00AC5845" w:rsidRDefault="006605B4" w:rsidP="006605B4">
            <w:pPr>
              <w:jc w:val="both"/>
              <w:rPr>
                <w:rFonts w:ascii="Times New Roman" w:hAnsi="Times New Roman" w:cs="Times New Roman"/>
                <w:sz w:val="20"/>
                <w:szCs w:val="20"/>
              </w:rPr>
            </w:pPr>
            <w:r>
              <w:rPr>
                <w:rFonts w:ascii="Times New Roman" w:hAnsi="Times New Roman" w:cs="Times New Roman"/>
                <w:sz w:val="20"/>
                <w:szCs w:val="20"/>
              </w:rPr>
              <w:t>299</w:t>
            </w:r>
            <w:r w:rsidRPr="00AC5845">
              <w:rPr>
                <w:rFonts w:ascii="Times New Roman" w:hAnsi="Times New Roman" w:cs="Times New Roman"/>
                <w:sz w:val="20"/>
                <w:szCs w:val="20"/>
              </w:rPr>
              <w:t xml:space="preserve"> (2</w:t>
            </w:r>
            <w:r>
              <w:rPr>
                <w:rFonts w:ascii="Times New Roman" w:hAnsi="Times New Roman" w:cs="Times New Roman"/>
                <w:sz w:val="20"/>
                <w:szCs w:val="20"/>
              </w:rPr>
              <w:t>3</w:t>
            </w:r>
            <w:r w:rsidRPr="00AC5845">
              <w:rPr>
                <w:rFonts w:ascii="Times New Roman" w:hAnsi="Times New Roman" w:cs="Times New Roman"/>
                <w:sz w:val="20"/>
                <w:szCs w:val="20"/>
              </w:rPr>
              <w:t>9)</w:t>
            </w:r>
          </w:p>
        </w:tc>
      </w:tr>
      <w:tr w:rsidR="006605B4" w:rsidRPr="00AC5845" w14:paraId="738B2AB8" w14:textId="77777777" w:rsidTr="00A03ACC">
        <w:trPr>
          <w:trHeight w:hRule="exact" w:val="340"/>
        </w:trPr>
        <w:tc>
          <w:tcPr>
            <w:tcW w:w="993" w:type="dxa"/>
          </w:tcPr>
          <w:p w14:paraId="12890DB8" w14:textId="77777777" w:rsidR="006605B4" w:rsidRPr="00AC5845" w:rsidRDefault="00000000" w:rsidP="006605B4">
            <w:pPr>
              <w:spacing w:after="160"/>
              <w:jc w:val="both"/>
              <w:rPr>
                <w:rFonts w:ascii="Times New Roman" w:hAnsi="Times New Roman" w:cs="Times New Roman"/>
                <w:sz w:val="20"/>
                <w:szCs w:val="20"/>
              </w:rPr>
            </w:pPr>
            <m:oMathPara>
              <m:oMathParaPr>
                <m:jc m:val="left"/>
              </m:oMathParaPr>
              <m:oMath>
                <m:sSub>
                  <m:sSubPr>
                    <m:ctrlPr>
                      <w:rPr>
                        <w:rFonts w:ascii="Cambria Math" w:hAnsi="Cambria Math" w:cs="Times New Roman"/>
                        <w:sz w:val="20"/>
                        <w:szCs w:val="20"/>
                      </w:rPr>
                    </m:ctrlPr>
                  </m:sSubPr>
                  <m:e>
                    <m:r>
                      <m:rPr>
                        <m:sty m:val="p"/>
                      </m:rPr>
                      <w:rPr>
                        <w:rFonts w:ascii="Cambria Math" w:hAnsi="Cambria Math" w:cs="Times New Roman"/>
                        <w:sz w:val="20"/>
                        <w:szCs w:val="20"/>
                      </w:rPr>
                      <m:t>CSCP</m:t>
                    </m:r>
                  </m:e>
                  <m:sub>
                    <m:r>
                      <m:rPr>
                        <m:scr m:val="script"/>
                        <m:sty m:val="p"/>
                      </m:rPr>
                      <w:rPr>
                        <w:rFonts w:ascii="Cambria Math" w:hAnsi="Cambria Math" w:cs="Times New Roman"/>
                        <w:sz w:val="20"/>
                        <w:szCs w:val="20"/>
                      </w:rPr>
                      <m:t>x</m:t>
                    </m:r>
                    <m:r>
                      <m:rPr>
                        <m:sty m:val="p"/>
                      </m:rPr>
                      <w:rPr>
                        <w:rFonts w:ascii="Cambria Math" w:hAnsi="Cambria Math" w:cs="Times New Roman"/>
                        <w:sz w:val="20"/>
                        <w:szCs w:val="20"/>
                      </w:rPr>
                      <m:t>2</m:t>
                    </m:r>
                  </m:sub>
                </m:sSub>
              </m:oMath>
            </m:oMathPara>
          </w:p>
        </w:tc>
        <w:tc>
          <w:tcPr>
            <w:tcW w:w="992" w:type="dxa"/>
          </w:tcPr>
          <w:p w14:paraId="2EE0131A" w14:textId="77777777" w:rsidR="006605B4" w:rsidRPr="00AC5845" w:rsidRDefault="006605B4" w:rsidP="006605B4">
            <w:pPr>
              <w:spacing w:after="160"/>
              <w:jc w:val="both"/>
              <w:rPr>
                <w:rFonts w:ascii="Times New Roman" w:hAnsi="Times New Roman" w:cs="Times New Roman"/>
                <w:sz w:val="20"/>
                <w:szCs w:val="20"/>
              </w:rPr>
            </w:pPr>
            <w:r w:rsidRPr="00AC5845">
              <w:rPr>
                <w:rFonts w:ascii="Times New Roman" w:hAnsi="Times New Roman" w:cs="Times New Roman"/>
                <w:sz w:val="20"/>
                <w:szCs w:val="20"/>
              </w:rPr>
              <w:t>0.02</w:t>
            </w:r>
            <w:r>
              <w:rPr>
                <w:rFonts w:ascii="Times New Roman" w:hAnsi="Times New Roman" w:cs="Times New Roman"/>
                <w:sz w:val="20"/>
                <w:szCs w:val="20"/>
              </w:rPr>
              <w:t>49</w:t>
            </w:r>
          </w:p>
        </w:tc>
        <w:tc>
          <w:tcPr>
            <w:tcW w:w="992" w:type="dxa"/>
          </w:tcPr>
          <w:p w14:paraId="65499C51" w14:textId="77777777" w:rsidR="006605B4" w:rsidRPr="00AC5845" w:rsidRDefault="006605B4" w:rsidP="006605B4">
            <w:pPr>
              <w:spacing w:after="160"/>
              <w:jc w:val="both"/>
              <w:rPr>
                <w:rFonts w:ascii="Times New Roman" w:hAnsi="Times New Roman" w:cs="Times New Roman"/>
                <w:sz w:val="20"/>
                <w:szCs w:val="20"/>
              </w:rPr>
            </w:pPr>
            <w:r w:rsidRPr="00AC5845">
              <w:rPr>
                <w:rFonts w:ascii="Times New Roman" w:hAnsi="Times New Roman" w:cs="Times New Roman"/>
                <w:sz w:val="20"/>
                <w:szCs w:val="20"/>
              </w:rPr>
              <w:t>0.03</w:t>
            </w:r>
            <w:r>
              <w:rPr>
                <w:rFonts w:ascii="Times New Roman" w:hAnsi="Times New Roman" w:cs="Times New Roman"/>
                <w:sz w:val="20"/>
                <w:szCs w:val="20"/>
              </w:rPr>
              <w:t>49</w:t>
            </w:r>
          </w:p>
        </w:tc>
        <w:tc>
          <w:tcPr>
            <w:tcW w:w="1134" w:type="dxa"/>
          </w:tcPr>
          <w:p w14:paraId="53FEC164" w14:textId="77777777" w:rsidR="006605B4" w:rsidRPr="00AC5845" w:rsidRDefault="006605B4" w:rsidP="006605B4">
            <w:pPr>
              <w:spacing w:after="160"/>
              <w:jc w:val="both"/>
              <w:rPr>
                <w:rFonts w:ascii="Times New Roman" w:hAnsi="Times New Roman" w:cs="Times New Roman"/>
                <w:sz w:val="20"/>
                <w:szCs w:val="20"/>
              </w:rPr>
            </w:pPr>
            <w:r w:rsidRPr="00AC5845">
              <w:rPr>
                <w:rFonts w:ascii="Times New Roman" w:hAnsi="Times New Roman" w:cs="Times New Roman"/>
                <w:sz w:val="20"/>
                <w:szCs w:val="20"/>
              </w:rPr>
              <w:t>0.02</w:t>
            </w:r>
            <w:r>
              <w:rPr>
                <w:rFonts w:ascii="Times New Roman" w:hAnsi="Times New Roman" w:cs="Times New Roman"/>
                <w:sz w:val="20"/>
                <w:szCs w:val="20"/>
              </w:rPr>
              <w:t>23</w:t>
            </w:r>
          </w:p>
        </w:tc>
        <w:tc>
          <w:tcPr>
            <w:tcW w:w="1134" w:type="dxa"/>
          </w:tcPr>
          <w:p w14:paraId="6F4DFDBB" w14:textId="77777777" w:rsidR="006605B4" w:rsidRPr="00AC5845" w:rsidRDefault="006605B4" w:rsidP="006605B4">
            <w:pPr>
              <w:spacing w:after="160"/>
              <w:jc w:val="both"/>
              <w:rPr>
                <w:rFonts w:ascii="Times New Roman" w:hAnsi="Times New Roman" w:cs="Times New Roman"/>
                <w:sz w:val="20"/>
                <w:szCs w:val="20"/>
              </w:rPr>
            </w:pPr>
            <w:r w:rsidRPr="00AC5845">
              <w:rPr>
                <w:rFonts w:ascii="Times New Roman" w:hAnsi="Times New Roman" w:cs="Times New Roman"/>
                <w:sz w:val="20"/>
                <w:szCs w:val="20"/>
              </w:rPr>
              <w:t>0.02</w:t>
            </w:r>
            <w:r>
              <w:rPr>
                <w:rFonts w:ascii="Times New Roman" w:hAnsi="Times New Roman" w:cs="Times New Roman"/>
                <w:sz w:val="20"/>
                <w:szCs w:val="20"/>
              </w:rPr>
              <w:t>57</w:t>
            </w:r>
          </w:p>
        </w:tc>
        <w:tc>
          <w:tcPr>
            <w:tcW w:w="992" w:type="dxa"/>
          </w:tcPr>
          <w:p w14:paraId="1E0BD80F" w14:textId="77777777" w:rsidR="006605B4" w:rsidRPr="00AC5845" w:rsidRDefault="006605B4" w:rsidP="006605B4">
            <w:pPr>
              <w:jc w:val="both"/>
              <w:rPr>
                <w:rFonts w:ascii="Times New Roman" w:hAnsi="Times New Roman" w:cs="Times New Roman"/>
                <w:sz w:val="20"/>
                <w:szCs w:val="20"/>
              </w:rPr>
            </w:pPr>
            <w:r w:rsidRPr="00AC5845">
              <w:rPr>
                <w:rFonts w:ascii="Times New Roman" w:hAnsi="Times New Roman" w:cs="Times New Roman"/>
                <w:sz w:val="20"/>
                <w:szCs w:val="20"/>
              </w:rPr>
              <w:t>0.</w:t>
            </w:r>
            <w:r>
              <w:rPr>
                <w:rFonts w:ascii="Times New Roman" w:hAnsi="Times New Roman" w:cs="Times New Roman"/>
                <w:sz w:val="20"/>
                <w:szCs w:val="20"/>
              </w:rPr>
              <w:t>0566</w:t>
            </w:r>
          </w:p>
        </w:tc>
        <w:tc>
          <w:tcPr>
            <w:tcW w:w="1276" w:type="dxa"/>
          </w:tcPr>
          <w:p w14:paraId="476C8B4B" w14:textId="77777777" w:rsidR="006605B4" w:rsidRPr="00AC5845" w:rsidRDefault="006605B4" w:rsidP="006605B4">
            <w:pPr>
              <w:jc w:val="both"/>
              <w:rPr>
                <w:rFonts w:ascii="Times New Roman" w:hAnsi="Times New Roman" w:cs="Times New Roman"/>
                <w:sz w:val="20"/>
                <w:szCs w:val="20"/>
              </w:rPr>
            </w:pPr>
            <w:r>
              <w:rPr>
                <w:rFonts w:ascii="Times New Roman" w:hAnsi="Times New Roman" w:cs="Times New Roman"/>
                <w:sz w:val="20"/>
                <w:szCs w:val="20"/>
              </w:rPr>
              <w:t>102</w:t>
            </w:r>
          </w:p>
        </w:tc>
        <w:tc>
          <w:tcPr>
            <w:tcW w:w="1642" w:type="dxa"/>
          </w:tcPr>
          <w:p w14:paraId="2A289FE7" w14:textId="77777777" w:rsidR="006605B4" w:rsidRPr="00AC5845" w:rsidRDefault="006605B4" w:rsidP="006605B4">
            <w:pPr>
              <w:jc w:val="both"/>
              <w:rPr>
                <w:rFonts w:ascii="Times New Roman" w:hAnsi="Times New Roman" w:cs="Times New Roman"/>
                <w:sz w:val="20"/>
                <w:szCs w:val="20"/>
              </w:rPr>
            </w:pPr>
            <w:r>
              <w:rPr>
                <w:rFonts w:ascii="Times New Roman" w:hAnsi="Times New Roman" w:cs="Times New Roman"/>
                <w:sz w:val="20"/>
                <w:szCs w:val="20"/>
              </w:rPr>
              <w:t>185</w:t>
            </w:r>
            <w:r w:rsidRPr="00AC5845">
              <w:rPr>
                <w:rFonts w:ascii="Times New Roman" w:hAnsi="Times New Roman" w:cs="Times New Roman"/>
                <w:sz w:val="20"/>
                <w:szCs w:val="20"/>
              </w:rPr>
              <w:t xml:space="preserve"> (1</w:t>
            </w:r>
            <w:r>
              <w:rPr>
                <w:rFonts w:ascii="Times New Roman" w:hAnsi="Times New Roman" w:cs="Times New Roman"/>
                <w:sz w:val="20"/>
                <w:szCs w:val="20"/>
              </w:rPr>
              <w:t>28</w:t>
            </w:r>
            <w:r w:rsidRPr="00AC5845">
              <w:rPr>
                <w:rFonts w:ascii="Times New Roman" w:hAnsi="Times New Roman" w:cs="Times New Roman"/>
                <w:sz w:val="20"/>
                <w:szCs w:val="20"/>
              </w:rPr>
              <w:t>)</w:t>
            </w:r>
          </w:p>
        </w:tc>
      </w:tr>
      <w:tr w:rsidR="006605B4" w:rsidRPr="00AC5845" w14:paraId="141647BE" w14:textId="77777777" w:rsidTr="00A03ACC">
        <w:trPr>
          <w:trHeight w:hRule="exact" w:val="340"/>
        </w:trPr>
        <w:tc>
          <w:tcPr>
            <w:tcW w:w="993" w:type="dxa"/>
          </w:tcPr>
          <w:p w14:paraId="3CF2D1D3" w14:textId="77777777" w:rsidR="006605B4" w:rsidRPr="00AC5845" w:rsidRDefault="00000000" w:rsidP="006605B4">
            <w:pPr>
              <w:jc w:val="both"/>
              <w:rPr>
                <w:sz w:val="20"/>
                <w:szCs w:val="20"/>
              </w:rPr>
            </w:pPr>
            <m:oMathPara>
              <m:oMathParaPr>
                <m:jc m:val="left"/>
              </m:oMathParaPr>
              <m:oMath>
                <m:sSub>
                  <m:sSubPr>
                    <m:ctrlPr>
                      <w:rPr>
                        <w:rFonts w:ascii="Cambria Math" w:hAnsi="Cambria Math" w:cs="Times New Roman"/>
                        <w:sz w:val="20"/>
                        <w:szCs w:val="20"/>
                      </w:rPr>
                    </m:ctrlPr>
                  </m:sSubPr>
                  <m:e>
                    <m:r>
                      <m:rPr>
                        <m:sty m:val="p"/>
                      </m:rPr>
                      <w:rPr>
                        <w:rFonts w:ascii="Cambria Math" w:hAnsi="Cambria Math" w:cs="Times New Roman"/>
                        <w:sz w:val="20"/>
                        <w:szCs w:val="20"/>
                      </w:rPr>
                      <m:t>CSCP</m:t>
                    </m:r>
                  </m:e>
                  <m:sub>
                    <m:r>
                      <m:rPr>
                        <m:scr m:val="script"/>
                        <m:sty m:val="p"/>
                      </m:rPr>
                      <w:rPr>
                        <w:rFonts w:ascii="Cambria Math" w:hAnsi="Cambria Math" w:cs="Times New Roman"/>
                        <w:sz w:val="20"/>
                        <w:szCs w:val="20"/>
                      </w:rPr>
                      <m:t>x</m:t>
                    </m:r>
                    <m:r>
                      <m:rPr>
                        <m:sty m:val="p"/>
                      </m:rPr>
                      <w:rPr>
                        <w:rFonts w:ascii="Cambria Math" w:hAnsi="Cambria Math" w:cs="Times New Roman"/>
                        <w:sz w:val="20"/>
                        <w:szCs w:val="20"/>
                      </w:rPr>
                      <m:t>3</m:t>
                    </m:r>
                  </m:sub>
                </m:sSub>
              </m:oMath>
            </m:oMathPara>
          </w:p>
        </w:tc>
        <w:tc>
          <w:tcPr>
            <w:tcW w:w="992" w:type="dxa"/>
          </w:tcPr>
          <w:p w14:paraId="4A686498" w14:textId="77777777" w:rsidR="006605B4" w:rsidRPr="00AC5845" w:rsidRDefault="006605B4" w:rsidP="006605B4">
            <w:pPr>
              <w:jc w:val="both"/>
              <w:rPr>
                <w:rFonts w:ascii="Times New Roman" w:hAnsi="Times New Roman" w:cs="Times New Roman"/>
                <w:sz w:val="20"/>
                <w:szCs w:val="20"/>
              </w:rPr>
            </w:pPr>
            <w:r w:rsidRPr="00AC5845">
              <w:rPr>
                <w:rFonts w:ascii="Times New Roman" w:hAnsi="Times New Roman" w:cs="Times New Roman"/>
                <w:sz w:val="20"/>
                <w:szCs w:val="20"/>
              </w:rPr>
              <w:t>0.02</w:t>
            </w:r>
            <w:r>
              <w:rPr>
                <w:rFonts w:ascii="Times New Roman" w:hAnsi="Times New Roman" w:cs="Times New Roman"/>
                <w:sz w:val="20"/>
                <w:szCs w:val="20"/>
              </w:rPr>
              <w:t>49</w:t>
            </w:r>
          </w:p>
        </w:tc>
        <w:tc>
          <w:tcPr>
            <w:tcW w:w="992" w:type="dxa"/>
          </w:tcPr>
          <w:p w14:paraId="21E7E600" w14:textId="77777777" w:rsidR="006605B4" w:rsidRPr="00AC5845" w:rsidRDefault="006605B4" w:rsidP="006605B4">
            <w:pPr>
              <w:jc w:val="both"/>
              <w:rPr>
                <w:rFonts w:ascii="Times New Roman" w:hAnsi="Times New Roman" w:cs="Times New Roman"/>
                <w:sz w:val="20"/>
                <w:szCs w:val="20"/>
              </w:rPr>
            </w:pPr>
            <w:r w:rsidRPr="00AC5845">
              <w:rPr>
                <w:rFonts w:ascii="Times New Roman" w:hAnsi="Times New Roman" w:cs="Times New Roman"/>
                <w:sz w:val="20"/>
                <w:szCs w:val="20"/>
              </w:rPr>
              <w:t>0.03</w:t>
            </w:r>
            <w:r>
              <w:rPr>
                <w:rFonts w:ascii="Times New Roman" w:hAnsi="Times New Roman" w:cs="Times New Roman"/>
                <w:sz w:val="20"/>
                <w:szCs w:val="20"/>
              </w:rPr>
              <w:t>31</w:t>
            </w:r>
          </w:p>
        </w:tc>
        <w:tc>
          <w:tcPr>
            <w:tcW w:w="1134" w:type="dxa"/>
          </w:tcPr>
          <w:p w14:paraId="586F4C1D" w14:textId="77777777" w:rsidR="006605B4" w:rsidRPr="00AC5845" w:rsidRDefault="006605B4" w:rsidP="006605B4">
            <w:pPr>
              <w:jc w:val="both"/>
              <w:rPr>
                <w:rFonts w:ascii="Times New Roman" w:hAnsi="Times New Roman" w:cs="Times New Roman"/>
                <w:sz w:val="20"/>
                <w:szCs w:val="20"/>
              </w:rPr>
            </w:pPr>
            <w:r w:rsidRPr="00AC5845">
              <w:rPr>
                <w:rFonts w:ascii="Times New Roman" w:hAnsi="Times New Roman" w:cs="Times New Roman"/>
                <w:sz w:val="20"/>
                <w:szCs w:val="20"/>
              </w:rPr>
              <w:t>0.02</w:t>
            </w:r>
            <w:r>
              <w:rPr>
                <w:rFonts w:ascii="Times New Roman" w:hAnsi="Times New Roman" w:cs="Times New Roman"/>
                <w:sz w:val="20"/>
                <w:szCs w:val="20"/>
              </w:rPr>
              <w:t>2</w:t>
            </w:r>
            <w:r w:rsidRPr="00AC5845">
              <w:rPr>
                <w:rFonts w:ascii="Times New Roman" w:hAnsi="Times New Roman" w:cs="Times New Roman"/>
                <w:sz w:val="20"/>
                <w:szCs w:val="20"/>
              </w:rPr>
              <w:t>7</w:t>
            </w:r>
          </w:p>
        </w:tc>
        <w:tc>
          <w:tcPr>
            <w:tcW w:w="1134" w:type="dxa"/>
          </w:tcPr>
          <w:p w14:paraId="40C7E4A1" w14:textId="77777777" w:rsidR="006605B4" w:rsidRPr="00AC5845" w:rsidRDefault="006605B4" w:rsidP="006605B4">
            <w:pPr>
              <w:jc w:val="both"/>
              <w:rPr>
                <w:rFonts w:ascii="Times New Roman" w:hAnsi="Times New Roman" w:cs="Times New Roman"/>
                <w:sz w:val="20"/>
                <w:szCs w:val="20"/>
              </w:rPr>
            </w:pPr>
            <w:r w:rsidRPr="00AC5845">
              <w:rPr>
                <w:rFonts w:ascii="Times New Roman" w:hAnsi="Times New Roman" w:cs="Times New Roman"/>
                <w:sz w:val="20"/>
                <w:szCs w:val="20"/>
              </w:rPr>
              <w:t>0.02</w:t>
            </w:r>
            <w:r>
              <w:rPr>
                <w:rFonts w:ascii="Times New Roman" w:hAnsi="Times New Roman" w:cs="Times New Roman"/>
                <w:sz w:val="20"/>
                <w:szCs w:val="20"/>
              </w:rPr>
              <w:t>56</w:t>
            </w:r>
          </w:p>
        </w:tc>
        <w:tc>
          <w:tcPr>
            <w:tcW w:w="992" w:type="dxa"/>
          </w:tcPr>
          <w:p w14:paraId="4F9AC423" w14:textId="77777777" w:rsidR="006605B4" w:rsidRPr="00AC5845" w:rsidRDefault="006605B4" w:rsidP="006605B4">
            <w:pPr>
              <w:jc w:val="both"/>
              <w:rPr>
                <w:rFonts w:ascii="Times New Roman" w:hAnsi="Times New Roman" w:cs="Times New Roman"/>
                <w:sz w:val="20"/>
                <w:szCs w:val="20"/>
              </w:rPr>
            </w:pPr>
            <w:r w:rsidRPr="00AC5845">
              <w:rPr>
                <w:rFonts w:ascii="Times New Roman" w:hAnsi="Times New Roman" w:cs="Times New Roman"/>
                <w:sz w:val="20"/>
                <w:szCs w:val="20"/>
              </w:rPr>
              <w:t>0.</w:t>
            </w:r>
            <w:r>
              <w:rPr>
                <w:rFonts w:ascii="Times New Roman" w:hAnsi="Times New Roman" w:cs="Times New Roman"/>
                <w:sz w:val="20"/>
                <w:szCs w:val="20"/>
              </w:rPr>
              <w:t>0566</w:t>
            </w:r>
          </w:p>
        </w:tc>
        <w:tc>
          <w:tcPr>
            <w:tcW w:w="1276" w:type="dxa"/>
          </w:tcPr>
          <w:p w14:paraId="7F634FC6" w14:textId="77777777" w:rsidR="006605B4" w:rsidRPr="00AC5845" w:rsidRDefault="006605B4" w:rsidP="006605B4">
            <w:pPr>
              <w:jc w:val="both"/>
              <w:rPr>
                <w:rFonts w:ascii="Times New Roman" w:hAnsi="Times New Roman" w:cs="Times New Roman"/>
                <w:sz w:val="20"/>
                <w:szCs w:val="20"/>
              </w:rPr>
            </w:pPr>
            <w:r w:rsidRPr="00AC5845">
              <w:rPr>
                <w:rFonts w:ascii="Times New Roman" w:hAnsi="Times New Roman" w:cs="Times New Roman"/>
                <w:sz w:val="20"/>
                <w:szCs w:val="20"/>
              </w:rPr>
              <w:t>1</w:t>
            </w:r>
            <w:r>
              <w:rPr>
                <w:rFonts w:ascii="Times New Roman" w:hAnsi="Times New Roman" w:cs="Times New Roman"/>
                <w:sz w:val="20"/>
                <w:szCs w:val="20"/>
              </w:rPr>
              <w:t>11</w:t>
            </w:r>
          </w:p>
        </w:tc>
        <w:tc>
          <w:tcPr>
            <w:tcW w:w="1642" w:type="dxa"/>
          </w:tcPr>
          <w:p w14:paraId="1FF84FB3" w14:textId="77777777" w:rsidR="006605B4" w:rsidRPr="00AC5845" w:rsidRDefault="006605B4" w:rsidP="006605B4">
            <w:pPr>
              <w:keepNext/>
              <w:jc w:val="both"/>
              <w:rPr>
                <w:rFonts w:ascii="Times New Roman" w:hAnsi="Times New Roman" w:cs="Times New Roman"/>
                <w:sz w:val="20"/>
                <w:szCs w:val="20"/>
              </w:rPr>
            </w:pPr>
            <w:r w:rsidRPr="00AC5845">
              <w:rPr>
                <w:rFonts w:ascii="Times New Roman" w:hAnsi="Times New Roman" w:cs="Times New Roman"/>
                <w:sz w:val="20"/>
                <w:szCs w:val="20"/>
              </w:rPr>
              <w:t>2</w:t>
            </w:r>
            <w:r>
              <w:rPr>
                <w:rFonts w:ascii="Times New Roman" w:hAnsi="Times New Roman" w:cs="Times New Roman"/>
                <w:sz w:val="20"/>
                <w:szCs w:val="20"/>
              </w:rPr>
              <w:t>09</w:t>
            </w:r>
            <w:r w:rsidRPr="00AC5845">
              <w:rPr>
                <w:rFonts w:ascii="Times New Roman" w:hAnsi="Times New Roman" w:cs="Times New Roman"/>
                <w:sz w:val="20"/>
                <w:szCs w:val="20"/>
              </w:rPr>
              <w:t xml:space="preserve"> (1</w:t>
            </w:r>
            <w:r>
              <w:rPr>
                <w:rFonts w:ascii="Times New Roman" w:hAnsi="Times New Roman" w:cs="Times New Roman"/>
                <w:sz w:val="20"/>
                <w:szCs w:val="20"/>
              </w:rPr>
              <w:t>52</w:t>
            </w:r>
            <w:r w:rsidRPr="00AC5845">
              <w:rPr>
                <w:rFonts w:ascii="Times New Roman" w:hAnsi="Times New Roman" w:cs="Times New Roman"/>
                <w:sz w:val="20"/>
                <w:szCs w:val="20"/>
              </w:rPr>
              <w:t>)</w:t>
            </w:r>
          </w:p>
        </w:tc>
      </w:tr>
    </w:tbl>
    <w:p w14:paraId="35CB02F7" w14:textId="57D6D91E" w:rsidR="000B48DB" w:rsidRPr="00FB1A9C" w:rsidRDefault="000B48DB" w:rsidP="000B48DB">
      <w:pPr>
        <w:pStyle w:val="Caption"/>
        <w:jc w:val="both"/>
        <w:rPr>
          <w:vanish/>
          <w:specVanish/>
        </w:rPr>
      </w:pPr>
      <w:bookmarkStart w:id="12" w:name="_Ref240030444"/>
      <w:bookmarkStart w:id="13" w:name="_Ref239946766"/>
      <w:r>
        <w:t xml:space="preserve">Table </w:t>
      </w:r>
      <w:r>
        <w:fldChar w:fldCharType="begin"/>
      </w:r>
      <w:r>
        <w:instrText xml:space="preserve"> SEQ Table \* ARABIC </w:instrText>
      </w:r>
      <w:r>
        <w:fldChar w:fldCharType="separate"/>
      </w:r>
      <w:r w:rsidR="0080427E">
        <w:rPr>
          <w:noProof/>
        </w:rPr>
        <w:t>5</w:t>
      </w:r>
      <w:r>
        <w:fldChar w:fldCharType="end"/>
      </w:r>
      <w:bookmarkEnd w:id="12"/>
      <w:r>
        <w:t xml:space="preserve"> Fluctuations and strain replacement in CSCPs.</w:t>
      </w:r>
      <w:bookmarkEnd w:id="13"/>
    </w:p>
    <w:p w14:paraId="483D8763" w14:textId="77777777" w:rsidR="000B48DB" w:rsidRDefault="000B48DB" w:rsidP="000B48DB">
      <w:pPr>
        <w:jc w:val="both"/>
        <w:rPr>
          <w:rFonts w:ascii="Times New Roman" w:hAnsi="Times New Roman" w:cs="Times New Roman"/>
          <w:sz w:val="20"/>
          <w:szCs w:val="20"/>
        </w:rPr>
      </w:pPr>
      <w:r>
        <w:t xml:space="preserve"> </w:t>
      </w:r>
      <w:r>
        <w:rPr>
          <w:rFonts w:ascii="Cambria Math" w:hAnsi="Cambria Math" w:cs="Times New Roman"/>
          <w:sz w:val="20"/>
          <w:szCs w:val="20"/>
        </w:rPr>
        <w:t>Col</w:t>
      </w:r>
      <w:r w:rsidRPr="0042640A">
        <w:rPr>
          <w:rFonts w:ascii="Cambria Math" w:hAnsi="Cambria Math" w:cs="Times New Roman"/>
          <w:sz w:val="20"/>
          <w:szCs w:val="20"/>
        </w:rPr>
        <w:t>umns: 1 – system</w:t>
      </w:r>
      <w:r w:rsidRPr="00621DE3">
        <w:rPr>
          <w:rFonts w:ascii="Cambria Math" w:hAnsi="Cambria Math" w:cs="Times New Roman"/>
          <w:sz w:val="20"/>
          <w:szCs w:val="20"/>
        </w:rPr>
        <w:t xml:space="preserve">. 2-5 – </w:t>
      </w:r>
      <w:r w:rsidRPr="00AE4F53">
        <w:rPr>
          <w:rFonts w:ascii="Times New Roman" w:hAnsi="Times New Roman" w:cs="Times New Roman"/>
          <w:sz w:val="20"/>
          <w:szCs w:val="20"/>
        </w:rPr>
        <w:t xml:space="preserve">single strain; 2 -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oMath>
      <w:r w:rsidRPr="00AE4F53">
        <w:rPr>
          <w:rFonts w:ascii="Times New Roman" w:hAnsi="Times New Roman" w:cs="Times New Roman"/>
          <w:sz w:val="20"/>
          <w:szCs w:val="20"/>
        </w:rPr>
        <w:t xml:space="preserve">, 3 - max </w:t>
      </w:r>
      <m:oMath>
        <m:sSub>
          <m:sSubPr>
            <m:ctrlPr>
              <w:rPr>
                <w:rFonts w:ascii="Cambria Math" w:hAnsi="Cambria Math" w:cs="Times New Roman"/>
                <w:sz w:val="20"/>
                <w:szCs w:val="20"/>
              </w:rPr>
            </m:ctrlPr>
          </m:sSubPr>
          <m:e>
            <m:r>
              <m:rPr>
                <m:sty m:val="p"/>
              </m:rPr>
              <w:rPr>
                <w:rFonts w:ascii="Cambria Math" w:hAnsi="Cambria Math" w:cs="Times New Roman"/>
                <w:sz w:val="20"/>
                <w:szCs w:val="20"/>
              </w:rPr>
              <m:t>p</m:t>
            </m:r>
          </m:e>
          <m:sub>
            <m:r>
              <m:rPr>
                <m:sty m:val="p"/>
              </m:rPr>
              <w:rPr>
                <w:rFonts w:ascii="Cambria Math" w:hAnsi="Cambria Math" w:cs="Times New Roman"/>
                <w:sz w:val="20"/>
                <w:szCs w:val="20"/>
              </w:rPr>
              <m:t>N</m:t>
            </m:r>
          </m:sub>
        </m:sSub>
      </m:oMath>
      <w:r w:rsidRPr="00AE4F53">
        <w:rPr>
          <w:rFonts w:ascii="Times New Roman" w:hAnsi="Times New Roman" w:cs="Times New Roman"/>
          <w:sz w:val="20"/>
          <w:szCs w:val="20"/>
        </w:rPr>
        <w:t xml:space="preserve"> in the transient</w:t>
      </w:r>
      <w:r>
        <w:rPr>
          <w:rFonts w:ascii="Times New Roman" w:hAnsi="Times New Roman" w:cs="Times New Roman"/>
          <w:sz w:val="20"/>
          <w:szCs w:val="20"/>
        </w:rPr>
        <w:t xml:space="preserve">, 4 – lowest local minimum after max of value 3, 5 – highest local maximum after minimum of value 4; 6 – 8 – strain replacement with </w:t>
      </w:r>
      <m:oMath>
        <m:sSub>
          <m:sSubPr>
            <m:ctrlPr>
              <w:rPr>
                <w:rFonts w:ascii="Cambria Math" w:hAnsi="Cambria Math" w:cs="Times New Roman"/>
                <w:sz w:val="20"/>
                <w:szCs w:val="20"/>
              </w:rPr>
            </m:ctrlPr>
          </m:sSubPr>
          <m:e>
            <m:r>
              <m:rPr>
                <m:sty m:val="p"/>
              </m:rPr>
              <w:rPr>
                <w:rFonts w:ascii="Cambria Math" w:hAnsi="Cambria Math" w:cs="Times New Roman"/>
                <w:sz w:val="20"/>
                <w:szCs w:val="20"/>
              </w:rPr>
              <m:t>τ</m:t>
            </m:r>
          </m:e>
          <m:sub>
            <m:r>
              <m:rPr>
                <m:sty m:val="p"/>
              </m:rPr>
              <w:rPr>
                <w:rFonts w:ascii="Cambria Math" w:hAnsi="Cambria Math" w:cs="Times New Roman"/>
                <w:sz w:val="20"/>
                <w:szCs w:val="20"/>
              </w:rPr>
              <m:t>y</m:t>
            </m:r>
          </m:sub>
        </m:sSub>
        <m:r>
          <w:rPr>
            <w:rFonts w:ascii="Cambria Math" w:hAnsi="Cambria Math" w:cs="Times New Roman"/>
            <w:sz w:val="20"/>
            <w:szCs w:val="20"/>
          </w:rPr>
          <m:t>=2⋅</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oMath>
      <w:r>
        <w:rPr>
          <w:rFonts w:ascii="Times New Roman" w:hAnsi="Times New Roman" w:cs="Times New Roman"/>
          <w:sz w:val="20"/>
          <w:szCs w:val="20"/>
        </w:rPr>
        <w:t xml:space="preserve">; 6 - </w:t>
      </w:r>
      <m:oMath>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N,Y</m:t>
            </m:r>
          </m:sub>
          <m:sup>
            <m:r>
              <w:rPr>
                <w:rFonts w:ascii="Cambria Math" w:hAnsi="Cambria Math"/>
                <w:sz w:val="20"/>
                <w:szCs w:val="20"/>
              </w:rPr>
              <m:t>*</m:t>
            </m:r>
          </m:sup>
        </m:sSubSup>
      </m:oMath>
      <w:r>
        <w:rPr>
          <w:rFonts w:ascii="Times New Roman" w:hAnsi="Times New Roman" w:cs="Times New Roman"/>
          <w:sz w:val="20"/>
          <w:szCs w:val="20"/>
        </w:rPr>
        <w:t xml:space="preserve">, 7 – steps for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N,Y</m:t>
            </m:r>
          </m:sub>
        </m:sSub>
        <m:r>
          <w:rPr>
            <w:rFonts w:ascii="Cambria Math" w:hAnsi="Cambria Math"/>
            <w:sz w:val="20"/>
            <w:szCs w:val="20"/>
          </w:rPr>
          <m:t>(t)</m:t>
        </m:r>
      </m:oMath>
      <w:r>
        <w:rPr>
          <w:rFonts w:ascii="Times New Roman" w:hAnsi="Times New Roman" w:cs="Times New Roman"/>
          <w:sz w:val="20"/>
          <w:szCs w:val="20"/>
        </w:rPr>
        <w:t xml:space="preserve"> to reach 95% of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N,X</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N,Y</m:t>
            </m:r>
          </m:sub>
        </m:sSub>
        <m:r>
          <w:rPr>
            <w:rFonts w:ascii="Cambria Math" w:hAnsi="Cambria Math"/>
            <w:sz w:val="20"/>
            <w:szCs w:val="20"/>
          </w:rPr>
          <m:t>(t)</m:t>
        </m:r>
      </m:oMath>
      <w:r>
        <w:rPr>
          <w:rFonts w:ascii="Times New Roman" w:hAnsi="Times New Roman" w:cs="Times New Roman"/>
          <w:sz w:val="20"/>
          <w:szCs w:val="20"/>
        </w:rPr>
        <w:t xml:space="preserve">, 8 – steps for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N,X</m:t>
            </m:r>
          </m:sub>
        </m:sSub>
        <m:d>
          <m:dPr>
            <m:ctrlPr>
              <w:rPr>
                <w:rFonts w:ascii="Cambria Math" w:hAnsi="Cambria Math"/>
                <w:i/>
                <w:sz w:val="20"/>
                <w:szCs w:val="20"/>
              </w:rPr>
            </m:ctrlPr>
          </m:dPr>
          <m:e>
            <m:r>
              <w:rPr>
                <w:rFonts w:ascii="Cambria Math" w:hAnsi="Cambria Math"/>
                <w:sz w:val="20"/>
                <w:szCs w:val="20"/>
              </w:rPr>
              <m:t>t</m:t>
            </m:r>
          </m:e>
        </m:d>
      </m:oMath>
      <w:r>
        <w:rPr>
          <w:rFonts w:ascii="Times New Roman" w:hAnsi="Times New Roman" w:cs="Times New Roman"/>
          <w:sz w:val="20"/>
          <w:szCs w:val="20"/>
        </w:rPr>
        <w:t xml:space="preserve"> reduction to </w:t>
      </w:r>
      <m:oMath>
        <m:r>
          <w:rPr>
            <w:rFonts w:ascii="Cambria Math" w:hAnsi="Cambria Math" w:cs="Times New Roman"/>
            <w:sz w:val="20"/>
            <w:szCs w:val="20"/>
          </w:rPr>
          <m:t>1%</m:t>
        </m:r>
      </m:oMath>
      <w:r>
        <w:rPr>
          <w:rFonts w:ascii="Times New Roman" w:hAnsi="Times New Roman" w:cs="Times New Roman"/>
          <w:sz w:val="20"/>
          <w:szCs w:val="20"/>
        </w:rPr>
        <w:t xml:space="preserve"> of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oMath>
      <w:r>
        <w:rPr>
          <w:rFonts w:ascii="Times New Roman" w:hAnsi="Times New Roman" w:cs="Times New Roman"/>
          <w:sz w:val="20"/>
          <w:szCs w:val="20"/>
        </w:rPr>
        <w:t xml:space="preserve"> (steps for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N,X</m:t>
            </m:r>
          </m:sub>
        </m:sSub>
        <m:d>
          <m:dPr>
            <m:ctrlPr>
              <w:rPr>
                <w:rFonts w:ascii="Cambria Math" w:hAnsi="Cambria Math"/>
                <w:i/>
                <w:sz w:val="20"/>
                <w:szCs w:val="20"/>
              </w:rPr>
            </m:ctrlPr>
          </m:dPr>
          <m:e>
            <m:r>
              <w:rPr>
                <w:rFonts w:ascii="Cambria Math" w:hAnsi="Cambria Math"/>
                <w:sz w:val="20"/>
                <w:szCs w:val="20"/>
              </w:rPr>
              <m:t>t</m:t>
            </m:r>
          </m:e>
        </m:d>
      </m:oMath>
      <w:r>
        <w:rPr>
          <w:rFonts w:ascii="Times New Roman" w:hAnsi="Times New Roman" w:cs="Times New Roman"/>
          <w:sz w:val="20"/>
          <w:szCs w:val="20"/>
        </w:rPr>
        <w:t xml:space="preserve"> reduction from </w:t>
      </w:r>
      <m:oMath>
        <m:r>
          <w:rPr>
            <w:rFonts w:ascii="Cambria Math" w:hAnsi="Cambria Math" w:cs="Times New Roman"/>
            <w:sz w:val="20"/>
            <w:szCs w:val="20"/>
          </w:rPr>
          <m:t>90%</m:t>
        </m:r>
      </m:oMath>
      <w:r>
        <w:rPr>
          <w:rFonts w:ascii="Times New Roman" w:hAnsi="Times New Roman" w:cs="Times New Roman"/>
          <w:sz w:val="20"/>
          <w:szCs w:val="20"/>
        </w:rPr>
        <w:t xml:space="preserve"> to </w:t>
      </w:r>
      <m:oMath>
        <m:r>
          <w:rPr>
            <w:rFonts w:ascii="Cambria Math" w:hAnsi="Cambria Math" w:cs="Times New Roman"/>
            <w:sz w:val="20"/>
            <w:szCs w:val="20"/>
          </w:rPr>
          <m:t>1%</m:t>
        </m:r>
      </m:oMath>
      <w:r>
        <w:rPr>
          <w:rFonts w:ascii="Times New Roman" w:hAnsi="Times New Roman" w:cs="Times New Roman"/>
          <w:sz w:val="20"/>
          <w:szCs w:val="20"/>
        </w:rPr>
        <w:t xml:space="preserve"> of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oMath>
      <w:r>
        <w:rPr>
          <w:rFonts w:ascii="Times New Roman" w:hAnsi="Times New Roman" w:cs="Times New Roman"/>
          <w:sz w:val="20"/>
          <w:szCs w:val="20"/>
        </w:rPr>
        <w:t>).</w:t>
      </w:r>
    </w:p>
    <w:p w14:paraId="7B7FA9A4" w14:textId="77777777" w:rsidR="000B48DB" w:rsidRPr="00EB742D" w:rsidRDefault="000B48DB" w:rsidP="00735B4A">
      <w:pPr>
        <w:pStyle w:val="Heading3"/>
        <w:rPr>
          <w:vanish/>
          <w:specVanish/>
        </w:rPr>
      </w:pPr>
      <w:r w:rsidRPr="00091C85">
        <w:t>3.3.</w:t>
      </w:r>
      <w:r>
        <w:t>5</w:t>
      </w:r>
      <w:r w:rsidRPr="00091C85">
        <w:t>.</w:t>
      </w:r>
      <w:r w:rsidRPr="00091C85">
        <w:tab/>
      </w:r>
      <w:r>
        <w:t>Corollary</w:t>
      </w:r>
      <w:r w:rsidRPr="00091C85">
        <w:t xml:space="preserve"> (impact of clustering on </w:t>
      </w:r>
      <w:r>
        <w:t xml:space="preserve">strain replacement in </w:t>
      </w:r>
      <m:oMath>
        <m:r>
          <w:rPr>
            <w:rFonts w:ascii="Cambria Math" w:hAnsi="Cambria Math"/>
          </w:rPr>
          <m:t>CSCP</m:t>
        </m:r>
      </m:oMath>
      <w:r w:rsidRPr="00091C85">
        <w:t xml:space="preserve"> dynamics)</w:t>
      </w:r>
    </w:p>
    <w:p w14:paraId="6B9C001F" w14:textId="289F2CAF" w:rsidR="000B48DB" w:rsidRPr="00245216" w:rsidRDefault="000B48DB" w:rsidP="000B48DB">
      <w:pPr>
        <w:jc w:val="both"/>
        <w:rPr>
          <w:rFonts w:ascii="Times New Roman" w:hAnsi="Times New Roman"/>
          <w:sz w:val="20"/>
          <w:szCs w:val="20"/>
        </w:rPr>
      </w:pPr>
      <w:r>
        <w:rPr>
          <w:rFonts w:ascii="Times New Roman" w:hAnsi="Times New Roman"/>
          <w:sz w:val="20"/>
          <w:szCs w:val="20"/>
        </w:rPr>
        <w:t xml:space="preserve"> </w:t>
      </w:r>
      <w:r w:rsidRPr="00091C85">
        <w:rPr>
          <w:rFonts w:ascii="Times New Roman" w:hAnsi="Times New Roman"/>
          <w:sz w:val="20"/>
          <w:szCs w:val="20"/>
        </w:rPr>
        <w:t xml:space="preserve">: </w:t>
      </w:r>
      <w:r>
        <w:rPr>
          <w:rFonts w:ascii="Times New Roman" w:hAnsi="Times New Roman"/>
          <w:sz w:val="20"/>
          <w:szCs w:val="20"/>
        </w:rPr>
        <w:t>In</w:t>
      </w:r>
      <w:r w:rsidRPr="00245216">
        <w:rPr>
          <w:rFonts w:ascii="Times New Roman" w:hAnsi="Times New Roman"/>
          <w:sz w:val="20"/>
          <w:szCs w:val="20"/>
        </w:rPr>
        <w:t xml:space="preserve"> a coupled TRTA-CSCP system in which both strain-specific CSCP processes are subcritical and the coupling factor is positive and constant</w:t>
      </w:r>
      <w:r>
        <w:rPr>
          <w:rFonts w:ascii="Times New Roman" w:hAnsi="Times New Roman"/>
          <w:sz w:val="20"/>
          <w:szCs w:val="20"/>
        </w:rPr>
        <w:t xml:space="preserve">, and </w:t>
      </w:r>
      <w:r w:rsidRPr="00245216">
        <w:rPr>
          <w:rFonts w:ascii="Times New Roman" w:hAnsi="Times New Roman"/>
          <w:sz w:val="20"/>
          <w:szCs w:val="20"/>
        </w:rPr>
        <w:t xml:space="preserve">replacement of strain </w:t>
      </w:r>
      <m:oMath>
        <m:r>
          <w:rPr>
            <w:rFonts w:ascii="Cambria Math" w:hAnsi="Cambria Math"/>
            <w:sz w:val="20"/>
            <w:szCs w:val="20"/>
          </w:rPr>
          <m:t>X</m:t>
        </m:r>
      </m:oMath>
      <w:r w:rsidRPr="00245216">
        <w:rPr>
          <w:rFonts w:ascii="Times New Roman" w:hAnsi="Times New Roman"/>
          <w:sz w:val="20"/>
          <w:szCs w:val="20"/>
        </w:rPr>
        <w:t xml:space="preserve"> by strain </w:t>
      </w:r>
      <m:oMath>
        <m:r>
          <w:rPr>
            <w:rFonts w:ascii="Cambria Math" w:hAnsi="Cambria Math"/>
            <w:sz w:val="20"/>
            <w:szCs w:val="20"/>
          </w:rPr>
          <m:t>Y</m:t>
        </m:r>
      </m:oMath>
      <w:r w:rsidRPr="00245216">
        <w:rPr>
          <w:rFonts w:ascii="Times New Roman" w:hAnsi="Times New Roman"/>
          <w:sz w:val="20"/>
          <w:szCs w:val="20"/>
        </w:rPr>
        <w:t xml:space="preserve"> in the TRTA implies</w:t>
      </w:r>
      <w:r>
        <w:rPr>
          <w:rFonts w:ascii="Times New Roman" w:hAnsi="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κ</m:t>
            </m:r>
          </m:e>
          <m:sub>
            <m:r>
              <w:rPr>
                <w:rFonts w:ascii="Cambria Math" w:hAnsi="Cambria Math"/>
                <w:sz w:val="20"/>
                <w:szCs w:val="20"/>
              </w:rPr>
              <m:t>X</m:t>
            </m:r>
          </m:sub>
        </m:sSub>
        <m:d>
          <m:dPr>
            <m:ctrlPr>
              <w:rPr>
                <w:rFonts w:ascii="Cambria Math" w:hAnsi="Cambria Math"/>
                <w:i/>
                <w:sz w:val="20"/>
                <w:szCs w:val="20"/>
                <w:lang w:val="en-GB"/>
              </w:rPr>
            </m:ctrlPr>
          </m:dPr>
          <m:e>
            <m:r>
              <w:rPr>
                <w:rFonts w:ascii="Cambria Math" w:hAnsi="Cambria Math"/>
                <w:sz w:val="20"/>
                <w:szCs w:val="20"/>
                <w:lang w:val="en-GB"/>
              </w:rPr>
              <m:t>t</m:t>
            </m:r>
          </m:e>
        </m:d>
        <m:r>
          <w:rPr>
            <w:rFonts w:ascii="Cambria Math" w:hAnsi="Cambria Math"/>
            <w:sz w:val="20"/>
            <w:szCs w:val="20"/>
            <w:lang w:val="en-GB"/>
          </w:rPr>
          <m:t>→ 0</m:t>
        </m:r>
      </m:oMath>
      <w:r w:rsidRPr="00245216">
        <w:rPr>
          <w:rFonts w:ascii="Times New Roman" w:hAnsi="Times New Roman"/>
          <w:sz w:val="20"/>
          <w:szCs w:val="20"/>
          <w:lang w:val="en-GB"/>
        </w:rPr>
        <w:t xml:space="preserve"> and </w:t>
      </w:r>
      <m:oMath>
        <m:sSub>
          <m:sSubPr>
            <m:ctrlPr>
              <w:rPr>
                <w:rFonts w:ascii="Cambria Math" w:hAnsi="Cambria Math"/>
                <w:i/>
                <w:sz w:val="20"/>
                <w:szCs w:val="20"/>
              </w:rPr>
            </m:ctrlPr>
          </m:sSubPr>
          <m:e>
            <m:r>
              <w:rPr>
                <w:rFonts w:ascii="Cambria Math" w:hAnsi="Cambria Math"/>
                <w:sz w:val="20"/>
                <w:szCs w:val="20"/>
              </w:rPr>
              <m:t>κ</m:t>
            </m:r>
          </m:e>
          <m:sub>
            <m:r>
              <w:rPr>
                <w:rFonts w:ascii="Cambria Math" w:hAnsi="Cambria Math"/>
                <w:sz w:val="20"/>
                <w:szCs w:val="20"/>
              </w:rPr>
              <m:t>Y</m:t>
            </m:r>
          </m:sub>
        </m:sSub>
        <m:d>
          <m:dPr>
            <m:ctrlPr>
              <w:rPr>
                <w:rFonts w:ascii="Cambria Math" w:hAnsi="Cambria Math"/>
                <w:i/>
                <w:sz w:val="20"/>
                <w:szCs w:val="20"/>
                <w:lang w:val="en-GB"/>
              </w:rPr>
            </m:ctrlPr>
          </m:dPr>
          <m:e>
            <m:r>
              <w:rPr>
                <w:rFonts w:ascii="Cambria Math" w:hAnsi="Cambria Math"/>
                <w:sz w:val="20"/>
                <w:szCs w:val="20"/>
                <w:lang w:val="en-GB"/>
              </w:rPr>
              <m:t>t</m:t>
            </m:r>
          </m:e>
        </m:d>
        <m:r>
          <w:rPr>
            <w:rFonts w:ascii="Cambria Math" w:hAnsi="Cambria Math"/>
            <w:sz w:val="20"/>
            <w:szCs w:val="20"/>
            <w:lang w:val="en-GB"/>
          </w:rPr>
          <m:t>→</m:t>
        </m:r>
        <m:sSub>
          <m:sSubPr>
            <m:ctrlPr>
              <w:rPr>
                <w:rFonts w:ascii="Cambria Math" w:hAnsi="Cambria Math"/>
                <w:i/>
                <w:sz w:val="20"/>
                <w:szCs w:val="20"/>
                <w:lang w:val="en-GB"/>
              </w:rPr>
            </m:ctrlPr>
          </m:sSubPr>
          <m:e>
            <m:r>
              <w:rPr>
                <w:rFonts w:ascii="Cambria Math" w:hAnsi="Cambria Math"/>
                <w:sz w:val="20"/>
                <w:szCs w:val="20"/>
                <w:lang w:val="en-GB"/>
              </w:rPr>
              <m:t>k</m:t>
            </m:r>
          </m:e>
          <m:sub>
            <m:r>
              <w:rPr>
                <w:rFonts w:ascii="Cambria Math" w:hAnsi="Cambria Math"/>
                <w:sz w:val="20"/>
                <w:szCs w:val="20"/>
                <w:vertAlign w:val="subscript"/>
                <w:lang w:val="en-GB"/>
              </w:rPr>
              <m:t>Y</m:t>
            </m:r>
          </m:sub>
        </m:sSub>
        <m:r>
          <w:rPr>
            <w:rFonts w:ascii="Cambria Math" w:hAnsi="Cambria Math"/>
            <w:sz w:val="20"/>
            <w:szCs w:val="20"/>
            <w:lang w:val="en-GB"/>
          </w:rPr>
          <m:t xml:space="preserve"> &gt; 0</m:t>
        </m:r>
      </m:oMath>
      <w:r w:rsidRPr="00245216">
        <w:rPr>
          <w:rFonts w:ascii="Times New Roman" w:hAnsi="Times New Roman"/>
          <w:sz w:val="20"/>
          <w:szCs w:val="20"/>
        </w:rPr>
        <w:t xml:space="preserve"> the strain-specific exposure intensities satisfy</w:t>
      </w:r>
      <w:r>
        <w:rPr>
          <w:rFonts w:ascii="Times New Roman" w:hAnsi="Times New Roman"/>
          <w:sz w:val="20"/>
          <w:szCs w:val="20"/>
        </w:rPr>
        <w:t xml:space="preserve"> </w:t>
      </w:r>
      <m:oMath>
        <m:sSub>
          <m:sSubPr>
            <m:ctrlPr>
              <w:rPr>
                <w:rFonts w:ascii="Cambria Math" w:hAnsi="Cambria Math"/>
                <w:i/>
                <w:sz w:val="20"/>
                <w:szCs w:val="20"/>
                <w:vertAlign w:val="subscript"/>
              </w:rPr>
            </m:ctrlPr>
          </m:sSubPr>
          <m:e>
            <m:r>
              <m:rPr>
                <m:scr m:val="script"/>
              </m:rPr>
              <w:rPr>
                <w:rFonts w:ascii="Cambria Math" w:hAnsi="Cambria Math"/>
                <w:sz w:val="20"/>
                <w:szCs w:val="20"/>
              </w:rPr>
              <m:t>I</m:t>
            </m:r>
            <m:ctrlPr>
              <w:rPr>
                <w:rFonts w:ascii="Cambria Math" w:hAnsi="Cambria Math"/>
                <w:i/>
                <w:sz w:val="20"/>
                <w:szCs w:val="20"/>
              </w:rPr>
            </m:ctrlPr>
          </m:e>
          <m:sub>
            <m:r>
              <w:rPr>
                <w:rFonts w:ascii="Cambria Math" w:hAnsi="Cambria Math"/>
                <w:sz w:val="20"/>
                <w:szCs w:val="20"/>
                <w:vertAlign w:val="subscript"/>
              </w:rPr>
              <m:t>X</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→0</m:t>
        </m:r>
      </m:oMath>
      <w:r w:rsidRPr="00245216">
        <w:rPr>
          <w:rFonts w:ascii="Times New Roman" w:hAnsi="Times New Roman"/>
          <w:sz w:val="20"/>
          <w:szCs w:val="20"/>
        </w:rPr>
        <w:t xml:space="preserve"> and </w:t>
      </w:r>
      <m:oMath>
        <m:sSub>
          <m:sSubPr>
            <m:ctrlPr>
              <w:rPr>
                <w:rFonts w:ascii="Cambria Math" w:hAnsi="Cambria Math"/>
                <w:i/>
                <w:sz w:val="20"/>
                <w:szCs w:val="20"/>
              </w:rPr>
            </m:ctrlPr>
          </m:sSubPr>
          <m:e>
            <m:r>
              <m:rPr>
                <m:scr m:val="script"/>
              </m:rPr>
              <w:rPr>
                <w:rFonts w:ascii="Cambria Math" w:hAnsi="Cambria Math"/>
                <w:sz w:val="20"/>
                <w:szCs w:val="20"/>
              </w:rPr>
              <m:t>I</m:t>
            </m:r>
          </m:e>
          <m:sub>
            <m:r>
              <w:rPr>
                <w:rFonts w:ascii="Cambria Math" w:hAnsi="Cambria Math"/>
                <w:sz w:val="20"/>
                <w:szCs w:val="20"/>
                <w:vertAlign w:val="subscript"/>
              </w:rPr>
              <m:t>Y</m:t>
            </m:r>
          </m:sub>
        </m:sSub>
        <m:r>
          <w:rPr>
            <w:rFonts w:ascii="Cambria Math" w:hAnsi="Cambria Math"/>
            <w:sz w:val="20"/>
            <w:szCs w:val="20"/>
          </w:rPr>
          <m:t xml:space="preserve">(t) → </m:t>
        </m:r>
        <m:sSub>
          <m:sSubPr>
            <m:ctrlPr>
              <w:rPr>
                <w:rFonts w:ascii="Cambria Math" w:hAnsi="Cambria Math"/>
                <w:i/>
                <w:sz w:val="20"/>
                <w:szCs w:val="20"/>
                <w:vertAlign w:val="subscript"/>
              </w:rPr>
            </m:ctrlPr>
          </m:sSubPr>
          <m:e>
            <m:r>
              <w:rPr>
                <w:rFonts w:ascii="Cambria Math" w:hAnsi="Cambria Math"/>
                <w:sz w:val="20"/>
                <w:szCs w:val="20"/>
              </w:rPr>
              <m:t>k</m:t>
            </m:r>
            <m:ctrlPr>
              <w:rPr>
                <w:rFonts w:ascii="Cambria Math" w:hAnsi="Cambria Math"/>
                <w:i/>
                <w:sz w:val="20"/>
                <w:szCs w:val="20"/>
              </w:rPr>
            </m:ctrlPr>
          </m:e>
          <m:sub>
            <m:r>
              <w:rPr>
                <w:rFonts w:ascii="Cambria Math" w:hAnsi="Cambria Math"/>
                <w:sz w:val="20"/>
                <w:szCs w:val="20"/>
                <w:vertAlign w:val="subscript"/>
              </w:rPr>
              <m:t>Y</m:t>
            </m:r>
          </m:sub>
        </m:sSub>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Γ</m:t>
            </m:r>
          </m:e>
          <m:sub>
            <m:r>
              <w:rPr>
                <w:rFonts w:ascii="Cambria Math" w:hAnsi="Cambria Math"/>
                <w:sz w:val="20"/>
                <w:szCs w:val="20"/>
              </w:rPr>
              <m:t>Y</m:t>
            </m:r>
          </m:sub>
          <m:sup>
            <m:r>
              <w:rPr>
                <w:rFonts w:ascii="Cambria Math" w:hAnsi="Cambria Math"/>
                <w:sz w:val="20"/>
                <w:szCs w:val="20"/>
                <w:vertAlign w:val="superscript"/>
              </w:rPr>
              <m:t>•</m:t>
            </m:r>
          </m:sup>
        </m:sSubSup>
      </m:oMath>
      <w:r>
        <w:rPr>
          <w:rFonts w:ascii="Times New Roman" w:hAnsi="Times New Roman"/>
          <w:sz w:val="20"/>
          <w:szCs w:val="20"/>
        </w:rPr>
        <w:t xml:space="preserve">. </w:t>
      </w:r>
      <w:r w:rsidRPr="00245216">
        <w:rPr>
          <w:rFonts w:ascii="Times New Roman" w:hAnsi="Times New Roman"/>
          <w:sz w:val="20"/>
          <w:szCs w:val="20"/>
        </w:rPr>
        <w:t>Thus, strain replacement in the TRTA is reflected asymptotically in the CSCP, although the CSCP impulse response may delay and smooth the transition. By construction, the two strains do not compete within the CSCP, and their exposure intensities are generated independently. If the strains have identical CSCP parameters, both are filtered by the same impulse response; otherwise, each strain is filtered by its own response profile.</w:t>
      </w:r>
      <w:r>
        <w:rPr>
          <w:rFonts w:ascii="Times New Roman" w:hAnsi="Times New Roman"/>
          <w:sz w:val="20"/>
          <w:szCs w:val="20"/>
        </w:rPr>
        <w:t xml:space="preserve"> </w:t>
      </w:r>
      <w:r w:rsidRPr="00245216">
        <w:rPr>
          <w:rFonts w:ascii="Times New Roman" w:hAnsi="Times New Roman"/>
          <w:sz w:val="20"/>
          <w:szCs w:val="20"/>
        </w:rPr>
        <w:t>For the pure mass-action and high-transmission clustered regimes compared in Lemma 3.3.2 and Theorem 3.3.3 at the same expected total cascade size, the high-amplification mass-action regime has a substantially longer residual tail in the limiting regimes considered there. Consequently, stepwise changes - and, under suitable monotonicity conditions, gradual changes - in strain-specific seeding can be reflected more slowly in the mass-action system. This comparison is regime-specific and does not establish a uniform ordering for every finite parameter combination or every non-monotone seeding trajectory.</w:t>
      </w:r>
    </w:p>
    <w:p w14:paraId="5ABD95BA" w14:textId="7D81FC61" w:rsidR="000B48DB" w:rsidRPr="00BE4E53" w:rsidRDefault="0025436D" w:rsidP="000B48DB">
      <w:pPr>
        <w:jc w:val="both"/>
        <w:rPr>
          <w:rFonts w:ascii="Times New Roman" w:hAnsi="Times New Roman" w:cs="Times New Roman"/>
          <w:sz w:val="20"/>
          <w:szCs w:val="20"/>
        </w:rPr>
      </w:pPr>
      <w:r>
        <w:rPr>
          <w:noProof/>
        </w:rPr>
        <mc:AlternateContent>
          <mc:Choice Requires="wps">
            <w:drawing>
              <wp:anchor distT="0" distB="0" distL="114300" distR="114300" simplePos="0" relativeHeight="251664384" behindDoc="1" locked="0" layoutInCell="1" allowOverlap="1" wp14:anchorId="39ECD758" wp14:editId="6F61FC84">
                <wp:simplePos x="0" y="0"/>
                <wp:positionH relativeFrom="column">
                  <wp:posOffset>3341370</wp:posOffset>
                </wp:positionH>
                <wp:positionV relativeFrom="paragraph">
                  <wp:posOffset>1832610</wp:posOffset>
                </wp:positionV>
                <wp:extent cx="2542540" cy="635"/>
                <wp:effectExtent l="0" t="0" r="0" b="0"/>
                <wp:wrapTight wrapText="bothSides">
                  <wp:wrapPolygon edited="0">
                    <wp:start x="0" y="0"/>
                    <wp:lineTo x="0" y="21600"/>
                    <wp:lineTo x="21600" y="21600"/>
                    <wp:lineTo x="21600" y="0"/>
                  </wp:wrapPolygon>
                </wp:wrapTight>
                <wp:docPr id="17" name="Textfeld 17"/>
                <wp:cNvGraphicFramePr/>
                <a:graphic xmlns:a="http://schemas.openxmlformats.org/drawingml/2006/main">
                  <a:graphicData uri="http://schemas.microsoft.com/office/word/2010/wordprocessingShape">
                    <wps:wsp>
                      <wps:cNvSpPr txBox="1"/>
                      <wps:spPr>
                        <a:xfrm>
                          <a:off x="0" y="0"/>
                          <a:ext cx="2542540" cy="635"/>
                        </a:xfrm>
                        <a:prstGeom prst="rect">
                          <a:avLst/>
                        </a:prstGeom>
                        <a:solidFill>
                          <a:prstClr val="white"/>
                        </a:solidFill>
                        <a:ln>
                          <a:noFill/>
                        </a:ln>
                      </wps:spPr>
                      <wps:txbx>
                        <w:txbxContent>
                          <w:p w14:paraId="6ED9E75C" w14:textId="62954B38" w:rsidR="000B48DB" w:rsidRPr="00172B91" w:rsidRDefault="000B48DB" w:rsidP="000B48DB">
                            <w:pPr>
                              <w:pStyle w:val="Caption"/>
                              <w:rPr>
                                <w:rFonts w:ascii="Times New Roman" w:hAnsi="Times New Roman"/>
                                <w:sz w:val="20"/>
                                <w:szCs w:val="20"/>
                              </w:rPr>
                            </w:pPr>
                            <w:r>
                              <w:t xml:space="preserve">Figure </w:t>
                            </w:r>
                            <w:r>
                              <w:fldChar w:fldCharType="begin"/>
                            </w:r>
                            <w:r>
                              <w:instrText xml:space="preserve"> SEQ Figure \* ARABIC </w:instrText>
                            </w:r>
                            <w:r>
                              <w:fldChar w:fldCharType="separate"/>
                            </w:r>
                            <w:r w:rsidR="0080427E">
                              <w:rPr>
                                <w:noProof/>
                              </w:rPr>
                              <w:t>8</w:t>
                            </w:r>
                            <w:r>
                              <w:fldChar w:fldCharType="end"/>
                            </w:r>
                            <w:r>
                              <w:t xml:space="preserve"> Strain replacement in CSCPs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ECD758" id="Textfeld 17" o:spid="_x0000_s1028" type="#_x0000_t202" style="position:absolute;left:0;text-align:left;margin-left:263.1pt;margin-top:144.3pt;width:200.2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" stroked="f">
                <v:textbox style="mso-fit-shape-to-text:t" inset="0,0,0,0">
                  <w:txbxContent>
                    <w:p w14:paraId="6ED9E75C" w14:textId="62954B38" w:rsidR="000B48DB" w:rsidRPr="00172B91" w:rsidRDefault="000B48DB" w:rsidP="000B48DB">
                      <w:pPr>
                        <w:pStyle w:val="Caption"/>
                        <w:rPr>
                          <w:rFonts w:ascii="Times New Roman" w:hAnsi="Times New Roman"/>
                          <w:sz w:val="20"/>
                          <w:szCs w:val="20"/>
                        </w:rPr>
                      </w:pPr>
                      <w:r>
                        <w:t xml:space="preserve">Figure </w:t>
                      </w:r>
                      <w:r>
                        <w:fldChar w:fldCharType="begin"/>
                      </w:r>
                      <w:r>
                        <w:instrText xml:space="preserve"> SEQ Figure \* ARABIC </w:instrText>
                      </w:r>
                      <w:r>
                        <w:fldChar w:fldCharType="separate"/>
                      </w:r>
                      <w:r w:rsidR="0080427E">
                        <w:rPr>
                          <w:noProof/>
                        </w:rPr>
                        <w:t>8</w:t>
                      </w:r>
                      <w:r>
                        <w:fldChar w:fldCharType="end"/>
                      </w:r>
                      <w:r>
                        <w:t xml:space="preserve"> Strain replacement in CSCPs</w:t>
                      </w:r>
                    </w:p>
                  </w:txbxContent>
                </v:textbox>
                <w10:wrap type="tight"/>
              </v:shape>
            </w:pict>
          </mc:Fallback>
        </mc:AlternateContent>
      </w:r>
      <w:r w:rsidR="000B48DB">
        <w:rPr>
          <w:noProof/>
        </w:rPr>
        <w:drawing>
          <wp:anchor distT="0" distB="0" distL="114300" distR="114300" simplePos="0" relativeHeight="251662336" behindDoc="1" locked="0" layoutInCell="1" allowOverlap="1" wp14:anchorId="105642FC" wp14:editId="585481BB">
            <wp:simplePos x="0" y="0"/>
            <wp:positionH relativeFrom="margin">
              <wp:posOffset>3265170</wp:posOffset>
            </wp:positionH>
            <wp:positionV relativeFrom="paragraph">
              <wp:posOffset>14605</wp:posOffset>
            </wp:positionV>
            <wp:extent cx="2542540" cy="1905000"/>
            <wp:effectExtent l="0" t="0" r="0" b="0"/>
            <wp:wrapTight wrapText="bothSides">
              <wp:wrapPolygon edited="0">
                <wp:start x="0" y="0"/>
                <wp:lineTo x="0" y="21384"/>
                <wp:lineTo x="21363" y="21384"/>
                <wp:lineTo x="21363" y="0"/>
                <wp:lineTo x="0" y="0"/>
              </wp:wrapPolygon>
            </wp:wrapTight>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0767" r="1363"/>
                    <a:stretch/>
                  </pic:blipFill>
                  <pic:spPr bwMode="auto">
                    <a:xfrm>
                      <a:off x="0" y="0"/>
                      <a:ext cx="2542540" cy="1905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48DB" w:rsidRPr="00547CF3">
        <w:rPr>
          <w:rFonts w:ascii="Times New Roman" w:hAnsi="Times New Roman" w:cs="Times New Roman"/>
          <w:sz w:val="20"/>
          <w:szCs w:val="20"/>
        </w:rPr>
        <w:t xml:space="preserve">Numerical observation (strain replacement): </w:t>
      </w:r>
      <w:r w:rsidR="000B48DB" w:rsidRPr="00E85EBC">
        <w:rPr>
          <w:rFonts w:ascii="Times New Roman" w:hAnsi="Times New Roman" w:cs="Times New Roman"/>
          <w:sz w:val="20"/>
          <w:szCs w:val="20"/>
        </w:rPr>
        <w:t>W</w:t>
      </w:r>
      <w:r w:rsidR="000B48DB">
        <w:rPr>
          <w:rFonts w:ascii="Times New Roman" w:hAnsi="Times New Roman" w:cs="Times New Roman"/>
          <w:sz w:val="20"/>
          <w:szCs w:val="20"/>
        </w:rPr>
        <w:t>ith</w:t>
      </w:r>
      <w:r w:rsidR="000B48DB" w:rsidRPr="00E85EBC">
        <w:rPr>
          <w:rFonts w:ascii="Times New Roman" w:hAnsi="Times New Roman" w:cs="Times New Roman"/>
          <w:sz w:val="20"/>
          <w:szCs w:val="20"/>
        </w:rPr>
        <w:t xml:space="preserve"> </w:t>
      </w:r>
      <w:r w:rsidR="000B48DB">
        <w:rPr>
          <w:rFonts w:ascii="Times New Roman" w:hAnsi="Times New Roman" w:cs="Times New Roman"/>
          <w:sz w:val="20"/>
          <w:szCs w:val="20"/>
        </w:rPr>
        <w:t xml:space="preserve">CSCPs in the </w:t>
      </w:r>
      <w:r w:rsidR="000B48DB" w:rsidRPr="00E85EBC">
        <w:rPr>
          <w:rFonts w:ascii="Times New Roman" w:hAnsi="Times New Roman" w:cs="Times New Roman"/>
          <w:sz w:val="20"/>
          <w:szCs w:val="20"/>
        </w:rPr>
        <w:t>three coupled systems from 3.3.4</w:t>
      </w:r>
      <w:r w:rsidR="000B48DB">
        <w:rPr>
          <w:rFonts w:ascii="Times New Roman" w:hAnsi="Times New Roman" w:cs="Times New Roman"/>
          <w:sz w:val="20"/>
          <w:szCs w:val="20"/>
        </w:rPr>
        <w:t>,</w:t>
      </w:r>
      <w:r w:rsidR="000B48DB" w:rsidRPr="00E85EBC">
        <w:rPr>
          <w:rFonts w:ascii="Times New Roman" w:hAnsi="Times New Roman" w:cs="Times New Roman"/>
          <w:sz w:val="20"/>
          <w:szCs w:val="20"/>
        </w:rPr>
        <w:t xml:space="preserve"> </w:t>
      </w:r>
      <w:r w:rsidR="000B48DB">
        <w:rPr>
          <w:rFonts w:ascii="Times New Roman" w:hAnsi="Times New Roman" w:cs="Times New Roman"/>
          <w:sz w:val="20"/>
          <w:szCs w:val="20"/>
        </w:rPr>
        <w:t>all</w:t>
      </w:r>
      <w:r w:rsidR="000B48DB" w:rsidRPr="00E85EBC">
        <w:rPr>
          <w:rFonts w:ascii="Times New Roman" w:hAnsi="Times New Roman" w:cs="Times New Roman"/>
          <w:sz w:val="20"/>
          <w:szCs w:val="20"/>
        </w:rPr>
        <w:t xml:space="preserve"> have expected total cascade size Γ</w:t>
      </w:r>
      <w:r w:rsidR="000B48DB" w:rsidRPr="00E85EBC">
        <w:rPr>
          <w:rFonts w:ascii="Times New Roman" w:hAnsi="Times New Roman" w:cs="Times New Roman"/>
          <w:sz w:val="20"/>
          <w:szCs w:val="20"/>
          <w:vertAlign w:val="superscript"/>
        </w:rPr>
        <w:t>•</w:t>
      </w:r>
      <w:r w:rsidR="000B48DB" w:rsidRPr="00E85EBC">
        <w:rPr>
          <w:rFonts w:ascii="Times New Roman" w:hAnsi="Times New Roman" w:cs="Times New Roman"/>
          <w:sz w:val="20"/>
          <w:szCs w:val="20"/>
        </w:rPr>
        <w:t xml:space="preserve"> = 10 and receive the same strain-specific seeding trajectories from the TRTA. Within each CSCP, strains </w:t>
      </w:r>
      <m:oMath>
        <m:r>
          <w:rPr>
            <w:rFonts w:ascii="Cambria Math" w:hAnsi="Cambria Math" w:cs="Times New Roman"/>
            <w:sz w:val="20"/>
            <w:szCs w:val="20"/>
          </w:rPr>
          <m:t>X</m:t>
        </m:r>
      </m:oMath>
      <w:r w:rsidR="000B48DB" w:rsidRPr="00E85EBC">
        <w:rPr>
          <w:rFonts w:ascii="Times New Roman" w:hAnsi="Times New Roman" w:cs="Times New Roman"/>
          <w:sz w:val="20"/>
          <w:szCs w:val="20"/>
        </w:rPr>
        <w:t xml:space="preserve"> and </w:t>
      </w:r>
      <m:oMath>
        <m:r>
          <w:rPr>
            <w:rFonts w:ascii="Cambria Math" w:hAnsi="Cambria Math" w:cs="Times New Roman"/>
            <w:sz w:val="20"/>
            <w:szCs w:val="20"/>
          </w:rPr>
          <m:t>Y</m:t>
        </m:r>
      </m:oMath>
      <w:r w:rsidR="000B48DB" w:rsidRPr="00E85EBC">
        <w:rPr>
          <w:rFonts w:ascii="Times New Roman" w:hAnsi="Times New Roman" w:cs="Times New Roman"/>
          <w:sz w:val="20"/>
          <w:szCs w:val="20"/>
        </w:rPr>
        <w:t xml:space="preserve"> have identical transmission parameters</w:t>
      </w:r>
      <w:r w:rsidR="000B48DB">
        <w:rPr>
          <w:rFonts w:ascii="Times New Roman" w:hAnsi="Times New Roman" w:cs="Times New Roman"/>
          <w:sz w:val="20"/>
          <w:szCs w:val="20"/>
        </w:rPr>
        <w:t xml:space="preserve">, with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TRTA→CSCP</m:t>
            </m:r>
          </m:sub>
        </m:sSub>
        <m:r>
          <w:rPr>
            <w:rFonts w:ascii="Cambria Math" w:hAnsi="Cambria Math" w:cs="Times New Roman"/>
            <w:sz w:val="20"/>
            <w:szCs w:val="20"/>
          </w:rPr>
          <m:t>​=0.1</m:t>
        </m:r>
      </m:oMath>
      <w:r w:rsidR="000B48DB">
        <w:rPr>
          <w:rFonts w:ascii="Times New Roman" w:hAnsi="Times New Roman" w:cs="Times New Roman"/>
          <w:sz w:val="20"/>
          <w:szCs w:val="20"/>
        </w:rPr>
        <w:t xml:space="preserve">. </w:t>
      </w:r>
      <w:r w:rsidR="000B48DB" w:rsidRPr="00E85EBC">
        <w:rPr>
          <w:rFonts w:ascii="Times New Roman" w:hAnsi="Times New Roman" w:cs="Times New Roman"/>
          <w:sz w:val="20"/>
          <w:szCs w:val="20"/>
        </w:rPr>
        <w:t xml:space="preserve">The systems differ only in the depth profile of their CSCP impulse responses: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x1</m:t>
            </m:r>
          </m:sub>
        </m:sSub>
      </m:oMath>
      <w:r w:rsidR="000B48DB" w:rsidRPr="00E85EBC">
        <w:rPr>
          <w:rFonts w:ascii="Times New Roman" w:hAnsi="Times New Roman" w:cs="Times New Roman"/>
          <w:sz w:val="20"/>
          <w:szCs w:val="20"/>
        </w:rPr>
        <w:t xml:space="preserve"> is the pure mass-action reference, whereas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x2</m:t>
            </m:r>
          </m:sub>
        </m:sSub>
      </m:oMath>
      <w:r w:rsidR="000B48DB">
        <w:rPr>
          <w:rFonts w:ascii="Times New Roman" w:hAnsi="Times New Roman" w:cs="Times New Roman"/>
          <w:sz w:val="20"/>
          <w:szCs w:val="20"/>
        </w:rPr>
        <w:t xml:space="preserve"> </w:t>
      </w:r>
      <w:r w:rsidR="000B48DB" w:rsidRPr="00E85EBC">
        <w:rPr>
          <w:rFonts w:ascii="Times New Roman" w:hAnsi="Times New Roman" w:cs="Times New Roman"/>
          <w:sz w:val="20"/>
          <w:szCs w:val="20"/>
        </w:rPr>
        <w:t xml:space="preserve"> and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x3</m:t>
            </m:r>
          </m:sub>
        </m:sSub>
      </m:oMath>
      <w:r w:rsidR="000B48DB" w:rsidRPr="00E85EBC">
        <w:rPr>
          <w:rFonts w:ascii="Times New Roman" w:hAnsi="Times New Roman" w:cs="Times New Roman"/>
          <w:sz w:val="20"/>
          <w:szCs w:val="20"/>
        </w:rPr>
        <w:t xml:space="preserve"> are clustered systems.</w:t>
      </w:r>
      <w:r w:rsidR="000B48DB">
        <w:rPr>
          <w:rFonts w:ascii="Times New Roman" w:hAnsi="Times New Roman" w:cs="Times New Roman"/>
          <w:sz w:val="20"/>
          <w:szCs w:val="20"/>
        </w:rPr>
        <w:t xml:space="preserve"> </w:t>
      </w:r>
      <w:r w:rsidR="000B48DB" w:rsidRPr="00BE4E53">
        <w:rPr>
          <w:rFonts w:ascii="Times New Roman" w:hAnsi="Times New Roman" w:cs="Times New Roman"/>
          <w:sz w:val="20"/>
          <w:szCs w:val="20"/>
        </w:rPr>
        <w:t>Within this parameter family, the mass-action system responds most slowly</w:t>
      </w:r>
      <w:r w:rsidR="000B48DB" w:rsidRPr="00D9520F">
        <w:rPr>
          <w:rFonts w:ascii="Times New Roman" w:hAnsi="Times New Roman" w:cs="Times New Roman"/>
          <w:sz w:val="20"/>
          <w:szCs w:val="20"/>
        </w:rPr>
        <w:t xml:space="preserve">. </w:t>
      </w:r>
      <w:r w:rsidR="000B48DB" w:rsidRPr="00BE4E53">
        <w:rPr>
          <w:rFonts w:ascii="Times New Roman" w:hAnsi="Times New Roman" w:cs="Times New Roman"/>
          <w:sz w:val="20"/>
          <w:szCs w:val="20"/>
        </w:rPr>
        <w:t>The clustered systems reproduce the change in the TRTA considerably faster</w:t>
      </w:r>
      <w:r w:rsidR="000B48DB">
        <w:rPr>
          <w:rFonts w:ascii="Times New Roman" w:hAnsi="Times New Roman" w:cs="Times New Roman"/>
          <w:sz w:val="20"/>
          <w:szCs w:val="20"/>
        </w:rPr>
        <w:t>;</w:t>
      </w:r>
      <w:r w:rsidR="000B48DB" w:rsidRPr="00BE4E53">
        <w:rPr>
          <w:rFonts w:ascii="Times New Roman" w:hAnsi="Times New Roman" w:cs="Times New Roman"/>
          <w:sz w:val="20"/>
          <w:szCs w:val="20"/>
        </w:rPr>
        <w:t xml:space="preserve"> </w:t>
      </w:r>
      <w:r w:rsidR="000B48DB">
        <w:rPr>
          <w:rFonts w:ascii="Times New Roman" w:hAnsi="Times New Roman" w:cs="Times New Roman"/>
          <w:sz w:val="20"/>
          <w:szCs w:val="20"/>
        </w:rPr>
        <w:t>t</w:t>
      </w:r>
      <w:r w:rsidR="000B48DB" w:rsidRPr="00D9520F">
        <w:rPr>
          <w:rFonts w:ascii="Times New Roman" w:hAnsi="Times New Roman" w:cs="Times New Roman"/>
          <w:sz w:val="20"/>
          <w:szCs w:val="20"/>
        </w:rPr>
        <w:t xml:space="preserve">he </w:t>
      </w:r>
      <m:oMath>
        <m:r>
          <w:rPr>
            <w:rFonts w:ascii="Cambria Math" w:hAnsi="Cambria Math" w:cs="Times New Roman"/>
            <w:sz w:val="20"/>
            <w:szCs w:val="20"/>
          </w:rPr>
          <m:t>Y</m:t>
        </m:r>
      </m:oMath>
      <w:r w:rsidR="000B48DB" w:rsidRPr="00D9520F">
        <w:rPr>
          <w:rFonts w:ascii="Times New Roman" w:hAnsi="Times New Roman" w:cs="Times New Roman"/>
          <w:sz w:val="20"/>
          <w:szCs w:val="20"/>
        </w:rPr>
        <w:t xml:space="preserve"> share increases from </w:t>
      </w:r>
      <m:oMath>
        <m:r>
          <w:rPr>
            <w:rFonts w:ascii="Cambria Math" w:hAnsi="Cambria Math" w:cs="Times New Roman"/>
            <w:sz w:val="20"/>
            <w:szCs w:val="20"/>
          </w:rPr>
          <m:t>1%</m:t>
        </m:r>
      </m:oMath>
      <w:r w:rsidR="000B48DB" w:rsidRPr="00D9520F">
        <w:rPr>
          <w:rFonts w:ascii="Times New Roman" w:hAnsi="Times New Roman" w:cs="Times New Roman"/>
          <w:sz w:val="20"/>
          <w:szCs w:val="20"/>
        </w:rPr>
        <w:t xml:space="preserve"> to </w:t>
      </w:r>
      <m:oMath>
        <m:r>
          <w:rPr>
            <w:rFonts w:ascii="Cambria Math" w:hAnsi="Cambria Math" w:cs="Times New Roman"/>
            <w:sz w:val="20"/>
            <w:szCs w:val="20"/>
          </w:rPr>
          <m:t>95%</m:t>
        </m:r>
      </m:oMath>
      <w:r w:rsidR="000B48DB" w:rsidRPr="00D9520F">
        <w:rPr>
          <w:rFonts w:ascii="Times New Roman" w:hAnsi="Times New Roman" w:cs="Times New Roman"/>
          <w:sz w:val="20"/>
          <w:szCs w:val="20"/>
        </w:rPr>
        <w:t xml:space="preserve"> in </w:t>
      </w:r>
      <m:oMath>
        <m:r>
          <w:rPr>
            <w:rFonts w:ascii="Cambria Math" w:hAnsi="Cambria Math" w:cs="Times New Roman"/>
            <w:sz w:val="20"/>
            <w:szCs w:val="20"/>
          </w:rPr>
          <m:t>151</m:t>
        </m:r>
      </m:oMath>
      <w:r w:rsidR="000B48DB" w:rsidRPr="00D9520F">
        <w:rPr>
          <w:rFonts w:ascii="Times New Roman" w:hAnsi="Times New Roman" w:cs="Times New Roman"/>
          <w:sz w:val="20"/>
          <w:szCs w:val="20"/>
        </w:rPr>
        <w:t xml:space="preserve">, </w:t>
      </w:r>
      <m:oMath>
        <m:r>
          <w:rPr>
            <w:rFonts w:ascii="Cambria Math" w:hAnsi="Cambria Math" w:cs="Times New Roman"/>
            <w:sz w:val="20"/>
            <w:szCs w:val="20"/>
          </w:rPr>
          <m:t>102</m:t>
        </m:r>
      </m:oMath>
      <w:r w:rsidR="000B48DB" w:rsidRPr="00D9520F">
        <w:rPr>
          <w:rFonts w:ascii="Times New Roman" w:hAnsi="Times New Roman" w:cs="Times New Roman"/>
          <w:sz w:val="20"/>
          <w:szCs w:val="20"/>
        </w:rPr>
        <w:t xml:space="preserve">, and </w:t>
      </w:r>
      <m:oMath>
        <m:r>
          <w:rPr>
            <w:rFonts w:ascii="Cambria Math" w:hAnsi="Cambria Math" w:cs="Times New Roman"/>
            <w:sz w:val="20"/>
            <w:szCs w:val="20"/>
          </w:rPr>
          <m:t>111</m:t>
        </m:r>
      </m:oMath>
      <w:r w:rsidR="000B48DB" w:rsidRPr="00D9520F">
        <w:rPr>
          <w:rFonts w:ascii="Times New Roman" w:hAnsi="Times New Roman" w:cs="Times New Roman"/>
          <w:sz w:val="20"/>
          <w:szCs w:val="20"/>
        </w:rPr>
        <w:t xml:space="preserve"> counted steps in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x1</m:t>
            </m:r>
          </m:sub>
        </m:sSub>
      </m:oMath>
      <w:r w:rsidR="000B48DB" w:rsidRPr="00D9520F">
        <w:rPr>
          <w:rFonts w:ascii="Times New Roman" w:hAnsi="Times New Roman" w:cs="Times New Roman"/>
          <w:sz w:val="20"/>
          <w:szCs w:val="20"/>
        </w:rPr>
        <w:t xml:space="preserve">,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x2</m:t>
            </m:r>
          </m:sub>
        </m:sSub>
      </m:oMath>
      <w:r w:rsidR="000B48DB" w:rsidRPr="00D9520F">
        <w:rPr>
          <w:rFonts w:ascii="Times New Roman" w:hAnsi="Times New Roman" w:cs="Times New Roman"/>
          <w:sz w:val="20"/>
          <w:szCs w:val="20"/>
        </w:rPr>
        <w:t xml:space="preserve">, and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x3</m:t>
            </m:r>
          </m:sub>
        </m:sSub>
      </m:oMath>
      <w:r w:rsidR="000B48DB" w:rsidRPr="00D9520F">
        <w:rPr>
          <w:rFonts w:ascii="Times New Roman" w:hAnsi="Times New Roman" w:cs="Times New Roman"/>
          <w:sz w:val="20"/>
          <w:szCs w:val="20"/>
        </w:rPr>
        <w:t>, respectively</w:t>
      </w:r>
      <w:r w:rsidR="000B48DB" w:rsidRPr="00BE4E53">
        <w:rPr>
          <w:rFonts w:ascii="Times New Roman" w:hAnsi="Times New Roman" w:cs="Times New Roman"/>
          <w:sz w:val="20"/>
          <w:szCs w:val="20"/>
        </w:rPr>
        <w:t xml:space="preserve">, </w:t>
      </w:r>
      <w:r w:rsidR="000B48DB">
        <w:rPr>
          <w:rFonts w:ascii="Times New Roman" w:hAnsi="Times New Roman" w:cs="Times New Roman"/>
          <w:sz w:val="20"/>
          <w:szCs w:val="20"/>
        </w:rPr>
        <w:t>t</w:t>
      </w:r>
      <w:r w:rsidR="000B48DB" w:rsidRPr="00D9520F">
        <w:rPr>
          <w:rFonts w:ascii="Times New Roman" w:hAnsi="Times New Roman" w:cs="Times New Roman"/>
          <w:sz w:val="20"/>
          <w:szCs w:val="20"/>
        </w:rPr>
        <w:t xml:space="preserve">he corresponding reductions of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N,X</m:t>
            </m:r>
          </m:sub>
        </m:sSub>
        <m:r>
          <w:rPr>
            <w:rFonts w:ascii="Cambria Math" w:hAnsi="Cambria Math" w:cs="Times New Roman"/>
            <w:sz w:val="20"/>
            <w:szCs w:val="20"/>
          </w:rPr>
          <m:t>(t)</m:t>
        </m:r>
      </m:oMath>
      <w:r w:rsidR="000B48DB" w:rsidRPr="00D9520F">
        <w:rPr>
          <w:rFonts w:ascii="Times New Roman" w:hAnsi="Times New Roman" w:cs="Times New Roman"/>
          <w:sz w:val="20"/>
          <w:szCs w:val="20"/>
        </w:rPr>
        <w:t xml:space="preserve"> from </w:t>
      </w:r>
      <m:oMath>
        <m:r>
          <w:rPr>
            <w:rFonts w:ascii="Cambria Math" w:hAnsi="Cambria Math" w:cs="Times New Roman"/>
            <w:sz w:val="20"/>
            <w:szCs w:val="20"/>
          </w:rPr>
          <m:t>90%</m:t>
        </m:r>
      </m:oMath>
      <w:r w:rsidR="000B48DB" w:rsidRPr="00D9520F">
        <w:rPr>
          <w:rFonts w:ascii="Times New Roman" w:hAnsi="Times New Roman" w:cs="Times New Roman"/>
          <w:sz w:val="20"/>
          <w:szCs w:val="20"/>
        </w:rPr>
        <w:t xml:space="preserve"> to </w:t>
      </w:r>
      <m:oMath>
        <m:r>
          <w:rPr>
            <w:rFonts w:ascii="Cambria Math" w:hAnsi="Cambria Math" w:cs="Times New Roman"/>
            <w:sz w:val="20"/>
            <w:szCs w:val="20"/>
          </w:rPr>
          <m:t>1%</m:t>
        </m:r>
      </m:oMath>
      <w:r w:rsidR="000B48DB" w:rsidRPr="00D9520F">
        <w:rPr>
          <w:rFonts w:ascii="Times New Roman" w:hAnsi="Times New Roman" w:cs="Times New Roman"/>
          <w:sz w:val="20"/>
          <w:szCs w:val="20"/>
        </w:rPr>
        <w:t xml:space="preserve"> of its </w:t>
      </w:r>
      <m:oMath>
        <m:r>
          <w:rPr>
            <w:rFonts w:ascii="Cambria Math" w:hAnsi="Cambria Math" w:cs="Times New Roman"/>
            <w:sz w:val="20"/>
            <w:szCs w:val="20"/>
          </w:rPr>
          <m:t>X</m:t>
        </m:r>
      </m:oMath>
      <w:r w:rsidR="000B48DB" w:rsidRPr="00D9520F">
        <w:rPr>
          <w:rFonts w:ascii="Times New Roman" w:hAnsi="Times New Roman" w:cs="Times New Roman"/>
          <w:sz w:val="20"/>
          <w:szCs w:val="20"/>
        </w:rPr>
        <w:t xml:space="preserve">-only steady-state value require </w:t>
      </w:r>
      <m:oMath>
        <m:r>
          <w:rPr>
            <w:rFonts w:ascii="Cambria Math" w:hAnsi="Cambria Math" w:cs="Times New Roman"/>
            <w:sz w:val="20"/>
            <w:szCs w:val="20"/>
          </w:rPr>
          <m:t>239</m:t>
        </m:r>
      </m:oMath>
      <w:r w:rsidR="000B48DB" w:rsidRPr="00D9520F">
        <w:rPr>
          <w:rFonts w:ascii="Times New Roman" w:hAnsi="Times New Roman" w:cs="Times New Roman"/>
          <w:sz w:val="20"/>
          <w:szCs w:val="20"/>
        </w:rPr>
        <w:t xml:space="preserve">, </w:t>
      </w:r>
      <m:oMath>
        <m:r>
          <w:rPr>
            <w:rFonts w:ascii="Cambria Math" w:hAnsi="Cambria Math" w:cs="Times New Roman"/>
            <w:sz w:val="20"/>
            <w:szCs w:val="20"/>
          </w:rPr>
          <m:t>128</m:t>
        </m:r>
      </m:oMath>
      <w:r w:rsidR="000B48DB" w:rsidRPr="00D9520F">
        <w:rPr>
          <w:rFonts w:ascii="Times New Roman" w:hAnsi="Times New Roman" w:cs="Times New Roman"/>
          <w:sz w:val="20"/>
          <w:szCs w:val="20"/>
        </w:rPr>
        <w:t xml:space="preserve">, and </w:t>
      </w:r>
      <m:oMath>
        <m:r>
          <w:rPr>
            <w:rFonts w:ascii="Cambria Math" w:hAnsi="Cambria Math" w:cs="Times New Roman"/>
            <w:sz w:val="20"/>
            <w:szCs w:val="20"/>
          </w:rPr>
          <m:t>152</m:t>
        </m:r>
      </m:oMath>
      <w:r w:rsidR="000B48DB" w:rsidRPr="00D9520F">
        <w:rPr>
          <w:rFonts w:ascii="Times New Roman" w:hAnsi="Times New Roman" w:cs="Times New Roman"/>
          <w:sz w:val="20"/>
          <w:szCs w:val="20"/>
        </w:rPr>
        <w:t xml:space="preserve"> elapsed steps.</w:t>
      </w:r>
      <w:r w:rsidR="000B48DB">
        <w:rPr>
          <w:rFonts w:ascii="Times New Roman" w:hAnsi="Times New Roman" w:cs="Times New Roman"/>
          <w:sz w:val="20"/>
          <w:szCs w:val="20"/>
        </w:rPr>
        <w:t xml:space="preserve"> </w:t>
      </w:r>
      <w:r w:rsidR="000B48DB" w:rsidRPr="00BE4E53">
        <w:rPr>
          <w:rFonts w:ascii="Times New Roman" w:hAnsi="Times New Roman" w:cs="Times New Roman"/>
          <w:sz w:val="20"/>
          <w:szCs w:val="20"/>
        </w:rPr>
        <w:t xml:space="preserve">although the ordering of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x2</m:t>
            </m:r>
          </m:sub>
        </m:sSub>
      </m:oMath>
      <w:r w:rsidR="000B48DB" w:rsidRPr="00BE4E53">
        <w:rPr>
          <w:rFonts w:ascii="Times New Roman" w:hAnsi="Times New Roman" w:cs="Times New Roman"/>
          <w:sz w:val="20"/>
          <w:szCs w:val="20"/>
        </w:rPr>
        <w:t xml:space="preserve"> and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x3</m:t>
            </m:r>
          </m:sub>
        </m:sSub>
      </m:oMath>
      <w:r w:rsidR="000B48DB">
        <w:rPr>
          <w:rFonts w:ascii="Times New Roman" w:hAnsi="Times New Roman" w:cs="Times New Roman"/>
          <w:sz w:val="20"/>
          <w:szCs w:val="20"/>
        </w:rPr>
        <w:t xml:space="preserve"> </w:t>
      </w:r>
      <w:r w:rsidR="000B48DB" w:rsidRPr="00BE4E53">
        <w:rPr>
          <w:rFonts w:ascii="Times New Roman" w:hAnsi="Times New Roman" w:cs="Times New Roman"/>
          <w:sz w:val="20"/>
          <w:szCs w:val="20"/>
        </w:rPr>
        <w:t xml:space="preserve"> depends on the selected response measure. The numerical trajectories therefore support the regime-specific comparison established above rather than a global monotonic ordering over all possible cluster structures</w:t>
      </w:r>
      <w:r w:rsidR="000B48DB">
        <w:rPr>
          <w:rFonts w:ascii="Times New Roman" w:hAnsi="Times New Roman" w:cs="Times New Roman"/>
          <w:sz w:val="20"/>
          <w:szCs w:val="20"/>
        </w:rPr>
        <w:t xml:space="preserve"> [Table 5, Figure 8]. </w:t>
      </w:r>
      <w:r w:rsidR="000B48DB" w:rsidRPr="00BE4E53">
        <w:rPr>
          <w:rFonts w:ascii="Times New Roman" w:hAnsi="Times New Roman" w:cs="Times New Roman"/>
          <w:sz w:val="20"/>
          <w:szCs w:val="20"/>
        </w:rPr>
        <w:t xml:space="preserve">The separation between within-group outbreaks and between-group propagation is closely related to two-level and household epidemic models (Ball et al., 1997; </w:t>
      </w:r>
      <w:proofErr w:type="spellStart"/>
      <w:r w:rsidR="000B48DB" w:rsidRPr="00BE4E53">
        <w:rPr>
          <w:rFonts w:ascii="Times New Roman" w:hAnsi="Times New Roman" w:cs="Times New Roman"/>
          <w:sz w:val="20"/>
          <w:szCs w:val="20"/>
        </w:rPr>
        <w:t>Pellis</w:t>
      </w:r>
      <w:proofErr w:type="spellEnd"/>
      <w:r w:rsidR="000B48DB" w:rsidRPr="00BE4E53">
        <w:rPr>
          <w:rFonts w:ascii="Times New Roman" w:hAnsi="Times New Roman" w:cs="Times New Roman"/>
          <w:sz w:val="20"/>
          <w:szCs w:val="20"/>
        </w:rPr>
        <w:t xml:space="preserve"> et al., 2012). More generally, epidemic growth and decay rates depend not only on total reproduction or amplification but also on the temporal distribution of secondary transmission (</w:t>
      </w:r>
      <w:proofErr w:type="spellStart"/>
      <w:r w:rsidR="000B48DB" w:rsidRPr="00BE4E53">
        <w:rPr>
          <w:rFonts w:ascii="Times New Roman" w:hAnsi="Times New Roman" w:cs="Times New Roman"/>
          <w:sz w:val="20"/>
          <w:szCs w:val="20"/>
        </w:rPr>
        <w:t>Wallinga</w:t>
      </w:r>
      <w:proofErr w:type="spellEnd"/>
      <w:r w:rsidR="000B48DB" w:rsidRPr="00BE4E53">
        <w:rPr>
          <w:rFonts w:ascii="Times New Roman" w:hAnsi="Times New Roman" w:cs="Times New Roman"/>
          <w:sz w:val="20"/>
          <w:szCs w:val="20"/>
        </w:rPr>
        <w:t xml:space="preserve"> &amp; </w:t>
      </w:r>
      <w:proofErr w:type="spellStart"/>
      <w:r w:rsidR="000B48DB" w:rsidRPr="00BE4E53">
        <w:rPr>
          <w:rFonts w:ascii="Times New Roman" w:hAnsi="Times New Roman" w:cs="Times New Roman"/>
          <w:sz w:val="20"/>
          <w:szCs w:val="20"/>
        </w:rPr>
        <w:t>Lipsitch</w:t>
      </w:r>
      <w:proofErr w:type="spellEnd"/>
      <w:r w:rsidR="000B48DB" w:rsidRPr="00BE4E53">
        <w:rPr>
          <w:rFonts w:ascii="Times New Roman" w:hAnsi="Times New Roman" w:cs="Times New Roman"/>
          <w:sz w:val="20"/>
          <w:szCs w:val="20"/>
        </w:rPr>
        <w:t>, 2007).</w:t>
      </w:r>
    </w:p>
    <w:p w14:paraId="3625F323" w14:textId="77777777" w:rsidR="000B48DB" w:rsidRPr="00EB742D" w:rsidRDefault="000B48DB" w:rsidP="00735B4A">
      <w:pPr>
        <w:pStyle w:val="Heading3"/>
        <w:rPr>
          <w:vanish/>
          <w:specVanish/>
        </w:rPr>
      </w:pPr>
      <w:r w:rsidRPr="00091C85">
        <w:t>3.3.</w:t>
      </w:r>
      <w:r>
        <w:t>6</w:t>
      </w:r>
      <w:r w:rsidRPr="00091C85">
        <w:t>.</w:t>
      </w:r>
      <w:r w:rsidRPr="00091C85">
        <w:tab/>
      </w:r>
      <w:r>
        <w:t>Corollary</w:t>
      </w:r>
      <w:r w:rsidRPr="00091C85">
        <w:t xml:space="preserve"> (impact of clustering on </w:t>
      </w:r>
      <w:r>
        <w:t xml:space="preserve">fading out of perturbation in </w:t>
      </w:r>
      <m:oMath>
        <m:r>
          <w:rPr>
            <w:rFonts w:ascii="Cambria Math" w:hAnsi="Cambria Math"/>
          </w:rPr>
          <m:t>CSCP</m:t>
        </m:r>
      </m:oMath>
      <w:r w:rsidRPr="00091C85">
        <w:t xml:space="preserve"> dynamics)</w:t>
      </w:r>
    </w:p>
    <w:p w14:paraId="68ED5523" w14:textId="77777777" w:rsidR="000B48DB" w:rsidRDefault="000B48DB" w:rsidP="000B48DB">
      <w:pPr>
        <w:jc w:val="both"/>
        <w:rPr>
          <w:rFonts w:ascii="Times New Roman" w:hAnsi="Times New Roman" w:cs="Times New Roman"/>
          <w:sz w:val="20"/>
          <w:szCs w:val="20"/>
        </w:rPr>
      </w:pPr>
      <w:r>
        <w:rPr>
          <w:rFonts w:ascii="Times New Roman" w:hAnsi="Times New Roman"/>
          <w:sz w:val="20"/>
          <w:szCs w:val="20"/>
        </w:rPr>
        <w:t xml:space="preserve"> </w:t>
      </w:r>
      <w:r w:rsidRPr="00091C85">
        <w:rPr>
          <w:rFonts w:ascii="Times New Roman" w:hAnsi="Times New Roman"/>
          <w:sz w:val="20"/>
          <w:szCs w:val="20"/>
        </w:rPr>
        <w:t xml:space="preserve">: </w:t>
      </w:r>
      <w:r>
        <w:rPr>
          <w:rFonts w:ascii="Times New Roman" w:hAnsi="Times New Roman"/>
          <w:sz w:val="20"/>
          <w:szCs w:val="20"/>
        </w:rPr>
        <w:t xml:space="preserve">In a subcritical CSCP, </w:t>
      </w:r>
      <w:r w:rsidRPr="00ED7665">
        <w:rPr>
          <w:rFonts w:ascii="Times New Roman" w:hAnsi="Times New Roman" w:cs="Times New Roman"/>
          <w:sz w:val="20"/>
          <w:szCs w:val="20"/>
        </w:rPr>
        <w:t>the effect of any finite perturbation on exposure intensity vanishes asymptotically after return to the baseline dynamics (and vanishes after finitely many steps in the perfect-isolation case)</w:t>
      </w:r>
      <w:r>
        <w:rPr>
          <w:rFonts w:ascii="Times New Roman" w:hAnsi="Times New Roman" w:cs="Times New Roman"/>
          <w:sz w:val="20"/>
          <w:szCs w:val="20"/>
        </w:rPr>
        <w:t xml:space="preserve">. However, the number of steps required to return to a state close to that expected without the perturbation depends on clustering. In particular, if the perturbation is by a temporary increase of transmissions probabilities in random contacts (i.e. </w:t>
      </w:r>
      <m:oMath>
        <m:sSub>
          <m:sSubPr>
            <m:ctrlPr>
              <w:rPr>
                <w:rFonts w:ascii="Cambria Math" w:hAnsi="Cambria Math" w:cs="Times New Roman"/>
                <w:sz w:val="20"/>
                <w:szCs w:val="20"/>
              </w:rPr>
            </m:ctrlPr>
          </m:sSubPr>
          <m:e>
            <m:r>
              <w:rPr>
                <w:rFonts w:ascii="Cambria Math" w:hAnsi="Cambria Math" w:cs="Times New Roman"/>
                <w:sz w:val="20"/>
                <w:szCs w:val="20"/>
              </w:rPr>
              <m:t>ρ</m:t>
            </m:r>
          </m:e>
          <m:sub>
            <m:r>
              <m:rPr>
                <m:scr m:val="script"/>
                <m:sty m:val="p"/>
              </m:rPr>
              <w:rPr>
                <w:rFonts w:ascii="Cambria Math" w:hAnsi="Cambria Math" w:cs="Times New Roman"/>
                <w:sz w:val="20"/>
                <w:szCs w:val="20"/>
              </w:rPr>
              <m:t>x</m:t>
            </m:r>
          </m:sub>
        </m:sSub>
      </m:oMath>
      <w:r>
        <w:rPr>
          <w:rFonts w:ascii="Times New Roman" w:hAnsi="Times New Roman" w:cs="Times New Roman"/>
          <w:sz w:val="20"/>
          <w:szCs w:val="20"/>
        </w:rPr>
        <w:t xml:space="preserve">), and the period of increased transmission probabilities is </w:t>
      </w:r>
      <m:oMath>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m:rPr>
                <m:scr m:val="script"/>
                <m:sty m:val="p"/>
              </m:rPr>
              <w:rPr>
                <w:rFonts w:ascii="Cambria Math" w:hAnsi="Cambria Math" w:cs="Times New Roman"/>
                <w:sz w:val="20"/>
                <w:szCs w:val="20"/>
              </w:rPr>
              <m:t>x,</m:t>
            </m:r>
            <m:r>
              <w:rPr>
                <w:rFonts w:ascii="Cambria Math" w:hAnsi="Cambria Math" w:cs="Times New Roman"/>
                <w:sz w:val="20"/>
                <w:szCs w:val="20"/>
              </w:rPr>
              <m:t>E</m:t>
            </m:r>
          </m:sub>
        </m:sSub>
      </m:oMath>
      <w:r>
        <w:rPr>
          <w:rFonts w:ascii="Times New Roman" w:hAnsi="Times New Roman" w:cs="Times New Roman"/>
          <w:sz w:val="20"/>
          <w:szCs w:val="20"/>
        </w:rPr>
        <w:t xml:space="preserve">, </w:t>
      </w:r>
      <w:r w:rsidRPr="00306E4F">
        <w:rPr>
          <w:rFonts w:ascii="Times New Roman" w:hAnsi="Times New Roman" w:cs="Times New Roman"/>
          <w:sz w:val="20"/>
          <w:szCs w:val="20"/>
        </w:rPr>
        <w:t xml:space="preserve">The excess seedings are therefore equivalent, for </w:t>
      </w:r>
      <w:r w:rsidRPr="00306E4F">
        <w:rPr>
          <w:rFonts w:ascii="Times New Roman" w:hAnsi="Times New Roman" w:cs="Times New Roman"/>
          <w:sz w:val="20"/>
          <w:szCs w:val="20"/>
        </w:rPr>
        <w:lastRenderedPageBreak/>
        <w:t>subsequent dynamics, to an additive exogenous seeding pulse</w:t>
      </w:r>
      <w:r>
        <w:rPr>
          <w:rFonts w:ascii="Times New Roman" w:hAnsi="Times New Roman" w:cs="Times New Roman"/>
          <w:sz w:val="20"/>
          <w:szCs w:val="20"/>
        </w:rPr>
        <w:t xml:space="preserve">. Since there is no competition between cohorts originating in different seedings, the effects of the perturbation will fade out analogously to 3.3.2. A closed theory of general cases is out of reach but numerical examples illustrate the relevance of clustering.  </w:t>
      </w:r>
    </w:p>
    <w:p w14:paraId="73E80E3B" w14:textId="77777777" w:rsidR="000B48DB" w:rsidRPr="00702C78" w:rsidRDefault="000B48DB" w:rsidP="000B48DB">
      <w:pPr>
        <w:jc w:val="both"/>
        <w:rPr>
          <w:rFonts w:ascii="Times New Roman" w:hAnsi="Times New Roman" w:cs="Times New Roman"/>
          <w:sz w:val="20"/>
          <w:szCs w:val="20"/>
        </w:rPr>
      </w:pPr>
      <w:r w:rsidRPr="0036739F">
        <w:rPr>
          <w:rFonts w:ascii="Times New Roman" w:hAnsi="Times New Roman" w:cs="Times New Roman"/>
          <w:sz w:val="20"/>
          <w:szCs w:val="20"/>
        </w:rPr>
        <w:t xml:space="preserve">Numerical illustration (fading out of perturbations): With CSCPs in the three coupled systems from 3.3.4 initially in the steady state corresponding to constant seeding at any arbitrary level </w:t>
      </w:r>
      <m:oMath>
        <m:r>
          <w:rPr>
            <w:rFonts w:ascii="Cambria Math" w:hAnsi="Cambria Math" w:cs="Times New Roman"/>
            <w:sz w:val="20"/>
            <w:szCs w:val="20"/>
          </w:rPr>
          <m:t>κ</m:t>
        </m:r>
      </m:oMath>
      <w:r w:rsidRPr="0036739F">
        <w:rPr>
          <w:rFonts w:ascii="Times New Roman" w:hAnsi="Times New Roman" w:cs="Times New Roman"/>
          <w:sz w:val="20"/>
          <w:szCs w:val="20"/>
        </w:rPr>
        <w:t xml:space="preserve"> before the perturbation, the perturbation of the illustration is an increase of both, the in-cluster transmission probability </w:t>
      </w:r>
      <m:oMath>
        <m:bar>
          <m:barPr>
            <m:pos m:val="top"/>
            <m:ctrlPr>
              <w:rPr>
                <w:rFonts w:ascii="Cambria Math" w:hAnsi="Cambria Math" w:cs="Times New Roman"/>
                <w:sz w:val="20"/>
                <w:szCs w:val="20"/>
                <w:lang w:val="en-DE"/>
              </w:rPr>
            </m:ctrlPr>
          </m:barPr>
          <m:e>
            <m:bar>
              <m:barPr>
                <m:pos m:val="top"/>
                <m:ctrlPr>
                  <w:rPr>
                    <w:rFonts w:ascii="Cambria Math" w:hAnsi="Cambria Math" w:cs="Times New Roman"/>
                    <w:sz w:val="20"/>
                    <w:szCs w:val="20"/>
                    <w:lang w:val="en-DE"/>
                  </w:rPr>
                </m:ctrlPr>
              </m:barPr>
              <m:e>
                <m:r>
                  <w:rPr>
                    <w:rFonts w:ascii="Cambria Math" w:hAnsi="Cambria Math" w:cs="Times New Roman"/>
                    <w:sz w:val="20"/>
                    <w:szCs w:val="20"/>
                  </w:rPr>
                  <m:t>ρ</m:t>
                </m:r>
              </m:e>
            </m:bar>
          </m:e>
        </m:bar>
      </m:oMath>
      <w:r>
        <w:rPr>
          <w:rFonts w:ascii="Times New Roman" w:hAnsi="Times New Roman" w:cs="Times New Roman"/>
          <w:sz w:val="20"/>
          <w:szCs w:val="20"/>
          <w:lang w:val="en-DE"/>
        </w:rPr>
        <w:t xml:space="preserve"> to 1.5 baseline value</w:t>
      </w:r>
      <w:r w:rsidRPr="0036739F">
        <w:rPr>
          <w:rFonts w:ascii="Times New Roman" w:hAnsi="Times New Roman" w:cs="Times New Roman"/>
          <w:sz w:val="20"/>
          <w:szCs w:val="20"/>
        </w:rPr>
        <w:t xml:space="preserve"> and the cross-cluster transmission rate </w:t>
      </w:r>
      <m:oMath>
        <m:r>
          <m:rPr>
            <m:sty m:val="p"/>
          </m:rPr>
          <w:rPr>
            <w:rFonts w:ascii="Cambria Math" w:hAnsi="Cambria Math" w:cs="Times New Roman"/>
            <w:sz w:val="20"/>
            <w:szCs w:val="20"/>
            <w:lang w:val="en-DE"/>
          </w:rPr>
          <m:t>ρ</m:t>
        </m:r>
      </m:oMath>
      <w:r w:rsidRPr="0036739F">
        <w:rPr>
          <w:rFonts w:ascii="Times New Roman" w:hAnsi="Times New Roman" w:cs="Times New Roman"/>
          <w:sz w:val="20"/>
          <w:szCs w:val="20"/>
        </w:rPr>
        <w:t xml:space="preserve"> to </w:t>
      </w:r>
      <m:oMath>
        <m:r>
          <w:rPr>
            <w:rFonts w:ascii="Cambria Math" w:hAnsi="Cambria Math" w:cs="Times New Roman"/>
            <w:sz w:val="20"/>
            <w:szCs w:val="20"/>
          </w:rPr>
          <m:t>1.25</m:t>
        </m:r>
      </m:oMath>
      <w:r w:rsidRPr="0036739F">
        <w:rPr>
          <w:rFonts w:ascii="Times New Roman" w:hAnsi="Times New Roman" w:cs="Times New Roman"/>
          <w:sz w:val="20"/>
          <w:szCs w:val="20"/>
        </w:rPr>
        <w:t xml:space="preserve"> baseline value during update steps </w:t>
      </w:r>
      <m:oMath>
        <m:r>
          <w:rPr>
            <w:rFonts w:ascii="Cambria Math" w:hAnsi="Cambria Math" w:cs="Times New Roman"/>
            <w:sz w:val="20"/>
            <w:szCs w:val="20"/>
          </w:rPr>
          <m:t>t│200≤t&lt;220</m:t>
        </m:r>
      </m:oMath>
      <w:r w:rsidRPr="0036739F">
        <w:rPr>
          <w:rFonts w:ascii="Times New Roman" w:hAnsi="Times New Roman" w:cs="Times New Roman"/>
          <w:sz w:val="20"/>
          <w:szCs w:val="20"/>
        </w:rPr>
        <w:t xml:space="preserve">; at </w:t>
      </w:r>
      <m:oMath>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220</m:t>
        </m:r>
      </m:oMath>
      <w:r w:rsidRPr="0036739F">
        <w:rPr>
          <w:rFonts w:ascii="Times New Roman" w:hAnsi="Times New Roman" w:cs="Times New Roman"/>
          <w:sz w:val="20"/>
          <w:szCs w:val="20"/>
        </w:rPr>
        <w:t xml:space="preserve"> all parameters return to baseline. </w:t>
      </w:r>
      <w:r w:rsidRPr="00534896">
        <w:rPr>
          <w:rFonts w:ascii="Times New Roman" w:hAnsi="Times New Roman" w:cs="Times New Roman"/>
          <w:sz w:val="20"/>
          <w:szCs w:val="20"/>
        </w:rPr>
        <w:t xml:space="preserve">Since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1</m:t>
            </m:r>
          </m:sub>
        </m:sSub>
      </m:oMath>
      <w:r w:rsidRPr="00534896">
        <w:rPr>
          <w:rFonts w:ascii="Times New Roman" w:hAnsi="Times New Roman" w:cs="Times New Roman"/>
          <w:sz w:val="20"/>
          <w:szCs w:val="20"/>
        </w:rPr>
        <w:t xml:space="preserve"> consists of singleton clusters, the in-cluster multiplier has no direct effect on that system. In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2</m:t>
            </m:r>
          </m:sub>
        </m:sSub>
      </m:oMath>
      <w:r w:rsidRPr="00534896">
        <w:rPr>
          <w:rFonts w:ascii="Times New Roman" w:hAnsi="Times New Roman" w:cs="Times New Roman"/>
          <w:sz w:val="20"/>
          <w:szCs w:val="20"/>
        </w:rPr>
        <w:t xml:space="preserve"> and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3</m:t>
            </m:r>
          </m:sub>
        </m:sSub>
      </m:oMath>
      <w:r w:rsidRPr="00534896">
        <w:rPr>
          <w:rFonts w:ascii="Times New Roman" w:hAnsi="Times New Roman" w:cs="Times New Roman"/>
          <w:sz w:val="20"/>
          <w:szCs w:val="20"/>
        </w:rPr>
        <w:t xml:space="preserve">, the stronger in-cluster transmission increases the expected cluster outbreak sizes during the perturbation to approximately </w:t>
      </w:r>
      <m:oMath>
        <m:r>
          <w:rPr>
            <w:rFonts w:ascii="Cambria Math" w:hAnsi="Cambria Math" w:cs="Times New Roman"/>
            <w:sz w:val="20"/>
            <w:szCs w:val="20"/>
          </w:rPr>
          <m:t>5.484</m:t>
        </m:r>
      </m:oMath>
      <w:r w:rsidRPr="00534896">
        <w:rPr>
          <w:rFonts w:ascii="Times New Roman" w:hAnsi="Times New Roman" w:cs="Times New Roman"/>
          <w:sz w:val="20"/>
          <w:szCs w:val="20"/>
        </w:rPr>
        <w:t xml:space="preserve"> and </w:t>
      </w:r>
      <m:oMath>
        <m:r>
          <w:rPr>
            <w:rFonts w:ascii="Cambria Math" w:hAnsi="Cambria Math" w:cs="Times New Roman"/>
            <w:sz w:val="20"/>
            <w:szCs w:val="20"/>
          </w:rPr>
          <m:t>3.890</m:t>
        </m:r>
      </m:oMath>
      <w:r w:rsidRPr="00534896">
        <w:rPr>
          <w:rFonts w:ascii="Times New Roman" w:hAnsi="Times New Roman" w:cs="Times New Roman"/>
          <w:sz w:val="20"/>
          <w:szCs w:val="20"/>
        </w:rPr>
        <w:t xml:space="preserve">, respectively. The corresponding cluster-level reproduction numbers are approximately </w:t>
      </w:r>
      <m:oMath>
        <m:r>
          <w:rPr>
            <w:rFonts w:ascii="Cambria Math" w:hAnsi="Cambria Math" w:cs="Times New Roman"/>
            <w:sz w:val="20"/>
            <w:szCs w:val="20"/>
          </w:rPr>
          <m:t>1.125</m:t>
        </m:r>
      </m:oMath>
      <w:r w:rsidRPr="00534896">
        <w:rPr>
          <w:rFonts w:ascii="Times New Roman" w:hAnsi="Times New Roman" w:cs="Times New Roman"/>
          <w:sz w:val="20"/>
          <w:szCs w:val="20"/>
        </w:rPr>
        <w:t xml:space="preserve">, </w:t>
      </w:r>
      <m:oMath>
        <m:r>
          <w:rPr>
            <w:rFonts w:ascii="Cambria Math" w:hAnsi="Cambria Math" w:cs="Times New Roman"/>
            <w:sz w:val="20"/>
            <w:szCs w:val="20"/>
          </w:rPr>
          <m:t>1.028</m:t>
        </m:r>
      </m:oMath>
      <w:r w:rsidRPr="00534896">
        <w:rPr>
          <w:rFonts w:ascii="Times New Roman" w:hAnsi="Times New Roman" w:cs="Times New Roman"/>
          <w:sz w:val="20"/>
          <w:szCs w:val="20"/>
        </w:rPr>
        <w:t xml:space="preserve">, and </w:t>
      </w:r>
      <m:oMath>
        <m:r>
          <w:rPr>
            <w:rFonts w:ascii="Cambria Math" w:hAnsi="Cambria Math" w:cs="Times New Roman"/>
            <w:sz w:val="20"/>
            <w:szCs w:val="20"/>
          </w:rPr>
          <m:t>1.135</m:t>
        </m:r>
      </m:oMath>
      <w:r w:rsidRPr="00534896">
        <w:rPr>
          <w:rFonts w:ascii="Times New Roman" w:hAnsi="Times New Roman" w:cs="Times New Roman"/>
          <w:sz w:val="20"/>
          <w:szCs w:val="20"/>
        </w:rPr>
        <w:t xml:space="preserve">. All three systems are therefore temporarily supercritical, but the perturbation is finite and the dynamics after </w:t>
      </w:r>
      <m:oMath>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220</m:t>
        </m:r>
      </m:oMath>
      <w:r w:rsidRPr="00534896">
        <w:rPr>
          <w:rFonts w:ascii="Times New Roman" w:hAnsi="Times New Roman" w:cs="Times New Roman"/>
          <w:sz w:val="20"/>
          <w:szCs w:val="20"/>
        </w:rPr>
        <w:t xml:space="preserve"> are again governed by their </w:t>
      </w:r>
      <w:r>
        <w:rPr>
          <w:noProof/>
        </w:rPr>
        <w:drawing>
          <wp:anchor distT="0" distB="0" distL="114300" distR="114300" simplePos="0" relativeHeight="251666432" behindDoc="1" locked="0" layoutInCell="1" allowOverlap="1" wp14:anchorId="3D01C803" wp14:editId="0862F635">
            <wp:simplePos x="0" y="0"/>
            <wp:positionH relativeFrom="margin">
              <wp:posOffset>2999740</wp:posOffset>
            </wp:positionH>
            <wp:positionV relativeFrom="paragraph">
              <wp:posOffset>0</wp:posOffset>
            </wp:positionV>
            <wp:extent cx="2867025" cy="1533525"/>
            <wp:effectExtent l="0" t="0" r="9525" b="9525"/>
            <wp:wrapTight wrapText="bothSides">
              <wp:wrapPolygon edited="0">
                <wp:start x="0" y="0"/>
                <wp:lineTo x="0" y="21466"/>
                <wp:lineTo x="21528" y="21466"/>
                <wp:lineTo x="21528" y="0"/>
                <wp:lineTo x="0" y="0"/>
              </wp:wrapPolygon>
            </wp:wrapTight>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9594" b="16507"/>
                    <a:stretch/>
                  </pic:blipFill>
                  <pic:spPr bwMode="auto">
                    <a:xfrm>
                      <a:off x="0" y="0"/>
                      <a:ext cx="2867025" cy="1533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34896">
        <w:rPr>
          <w:rFonts w:ascii="Times New Roman" w:hAnsi="Times New Roman" w:cs="Times New Roman"/>
          <w:sz w:val="20"/>
          <w:szCs w:val="20"/>
        </w:rPr>
        <w:t>subcritical baseline parameters.</w:t>
      </w:r>
      <w:r>
        <w:rPr>
          <w:rFonts w:ascii="Times New Roman" w:hAnsi="Times New Roman" w:cs="Times New Roman"/>
          <w:sz w:val="20"/>
          <w:szCs w:val="20"/>
        </w:rPr>
        <w:t xml:space="preserve">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3</m:t>
            </m:r>
          </m:sub>
        </m:sSub>
      </m:oMath>
      <w:r w:rsidRPr="00702C78">
        <w:rPr>
          <w:rFonts w:ascii="Times New Roman" w:hAnsi="Times New Roman" w:cs="Times New Roman"/>
          <w:sz w:val="20"/>
          <w:szCs w:val="20"/>
        </w:rPr>
        <w:t xml:space="preserve"> reaches the highest peak, </w:t>
      </w:r>
      <m:oMath>
        <m:r>
          <w:rPr>
            <w:rFonts w:ascii="Cambria Math" w:hAnsi="Cambria Math" w:cs="Times New Roman"/>
            <w:sz w:val="20"/>
            <w:szCs w:val="20"/>
          </w:rPr>
          <m:t>0.5448</m:t>
        </m:r>
      </m:oMath>
      <w:r w:rsidRPr="00702C78">
        <w:rPr>
          <w:rFonts w:ascii="Times New Roman" w:hAnsi="Times New Roman" w:cs="Times New Roman"/>
          <w:sz w:val="20"/>
          <w:szCs w:val="20"/>
        </w:rPr>
        <w:t xml:space="preserve">, followed by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1</m:t>
            </m:r>
          </m:sub>
        </m:sSub>
      </m:oMath>
      <w:r w:rsidRPr="00702C78">
        <w:rPr>
          <w:rFonts w:ascii="Times New Roman" w:hAnsi="Times New Roman" w:cs="Times New Roman"/>
          <w:sz w:val="20"/>
          <w:szCs w:val="20"/>
        </w:rPr>
        <w:t xml:space="preserve"> at </w:t>
      </w:r>
      <m:oMath>
        <m:r>
          <w:rPr>
            <w:rFonts w:ascii="Cambria Math" w:hAnsi="Cambria Math" w:cs="Times New Roman"/>
            <w:sz w:val="20"/>
            <w:szCs w:val="20"/>
          </w:rPr>
          <m:t>0.5281</m:t>
        </m:r>
      </m:oMath>
      <w:r w:rsidRPr="00702C78">
        <w:rPr>
          <w:rFonts w:ascii="Times New Roman" w:hAnsi="Times New Roman" w:cs="Times New Roman"/>
          <w:sz w:val="20"/>
          <w:szCs w:val="20"/>
        </w:rPr>
        <w:t xml:space="preserve"> and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2</m:t>
            </m:r>
          </m:sub>
        </m:sSub>
      </m:oMath>
      <w:r w:rsidRPr="00702C78">
        <w:rPr>
          <w:rFonts w:ascii="Times New Roman" w:hAnsi="Times New Roman" w:cs="Times New Roman"/>
          <w:sz w:val="20"/>
          <w:szCs w:val="20"/>
        </w:rPr>
        <w:t xml:space="preserve"> at </w:t>
      </w:r>
      <m:oMath>
        <m:r>
          <w:rPr>
            <w:rFonts w:ascii="Cambria Math" w:hAnsi="Cambria Math" w:cs="Times New Roman"/>
            <w:sz w:val="20"/>
            <w:szCs w:val="20"/>
          </w:rPr>
          <m:t>0.5205</m:t>
        </m:r>
      </m:oMath>
      <w:r w:rsidRPr="00702C78">
        <w:rPr>
          <w:rFonts w:ascii="Times New Roman" w:hAnsi="Times New Roman" w:cs="Times New Roman"/>
          <w:sz w:val="20"/>
          <w:szCs w:val="20"/>
        </w:rPr>
        <w:t xml:space="preserve">. The ordering reflects the different effects of the two multipliers on the cluster reproduction numbers during the intervention and should not be interpreted as a general ordering across cluster structures. After the baseline parameters are restored,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1</m:t>
            </m:r>
          </m:sub>
        </m:sSub>
      </m:oMath>
      <w:r w:rsidRPr="00702C78">
        <w:rPr>
          <w:rFonts w:ascii="Times New Roman" w:hAnsi="Times New Roman" w:cs="Times New Roman"/>
          <w:sz w:val="20"/>
          <w:szCs w:val="20"/>
        </w:rPr>
        <w:t xml:space="preserve"> has the longest residual tail. At step 250 its excess intensity above baseline is approximately </w:t>
      </w:r>
      <m:oMath>
        <m:r>
          <w:rPr>
            <w:rFonts w:ascii="Cambria Math" w:hAnsi="Cambria Math" w:cs="Times New Roman"/>
            <w:sz w:val="20"/>
            <w:szCs w:val="20"/>
          </w:rPr>
          <m:t>0.1282</m:t>
        </m:r>
      </m:oMath>
      <w:r w:rsidRPr="00702C78">
        <w:rPr>
          <w:rFonts w:ascii="Times New Roman" w:hAnsi="Times New Roman" w:cs="Times New Roman"/>
          <w:sz w:val="20"/>
          <w:szCs w:val="20"/>
        </w:rPr>
        <w:t xml:space="preserve">, compared with </w:t>
      </w:r>
      <m:oMath>
        <m:r>
          <w:rPr>
            <w:rFonts w:ascii="Cambria Math" w:hAnsi="Cambria Math" w:cs="Times New Roman"/>
            <w:sz w:val="20"/>
            <w:szCs w:val="20"/>
          </w:rPr>
          <m:t>0.0590</m:t>
        </m:r>
      </m:oMath>
      <w:r w:rsidRPr="00702C78">
        <w:rPr>
          <w:rFonts w:ascii="Times New Roman" w:hAnsi="Times New Roman" w:cs="Times New Roman"/>
          <w:sz w:val="20"/>
          <w:szCs w:val="20"/>
        </w:rPr>
        <w:t xml:space="preserve"> for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2</m:t>
            </m:r>
          </m:sub>
        </m:sSub>
      </m:oMath>
      <w:r w:rsidRPr="00702C78">
        <w:rPr>
          <w:rFonts w:ascii="Times New Roman" w:hAnsi="Times New Roman" w:cs="Times New Roman"/>
          <w:sz w:val="20"/>
          <w:szCs w:val="20"/>
        </w:rPr>
        <w:t xml:space="preserve"> and </w:t>
      </w:r>
      <m:oMath>
        <m:r>
          <w:rPr>
            <w:rFonts w:ascii="Cambria Math" w:hAnsi="Cambria Math" w:cs="Times New Roman"/>
            <w:sz w:val="20"/>
            <w:szCs w:val="20"/>
          </w:rPr>
          <m:t>0.0831</m:t>
        </m:r>
      </m:oMath>
      <w:r w:rsidRPr="00702C78">
        <w:rPr>
          <w:rFonts w:ascii="Times New Roman" w:hAnsi="Times New Roman" w:cs="Times New Roman"/>
          <w:sz w:val="20"/>
          <w:szCs w:val="20"/>
        </w:rPr>
        <w:t xml:space="preserve"> for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3</m:t>
            </m:r>
          </m:sub>
        </m:sSub>
      </m:oMath>
      <w:r w:rsidRPr="00702C78">
        <w:rPr>
          <w:rFonts w:ascii="Times New Roman" w:hAnsi="Times New Roman" w:cs="Times New Roman"/>
          <w:sz w:val="20"/>
          <w:szCs w:val="20"/>
        </w:rPr>
        <w:t xml:space="preserve">. The </w:t>
      </w:r>
      <w:r>
        <w:rPr>
          <w:noProof/>
        </w:rPr>
        <mc:AlternateContent>
          <mc:Choice Requires="wps">
            <w:drawing>
              <wp:anchor distT="0" distB="0" distL="114300" distR="114300" simplePos="0" relativeHeight="251665408" behindDoc="1" locked="0" layoutInCell="1" allowOverlap="1" wp14:anchorId="578BFDEF" wp14:editId="309999E2">
                <wp:simplePos x="0" y="0"/>
                <wp:positionH relativeFrom="column">
                  <wp:posOffset>3255010</wp:posOffset>
                </wp:positionH>
                <wp:positionV relativeFrom="paragraph">
                  <wp:posOffset>1590675</wp:posOffset>
                </wp:positionV>
                <wp:extent cx="2686050" cy="635"/>
                <wp:effectExtent l="0" t="0" r="0" b="0"/>
                <wp:wrapTight wrapText="bothSides">
                  <wp:wrapPolygon edited="0">
                    <wp:start x="0" y="0"/>
                    <wp:lineTo x="0" y="21600"/>
                    <wp:lineTo x="21600" y="21600"/>
                    <wp:lineTo x="21600" y="0"/>
                  </wp:wrapPolygon>
                </wp:wrapTight>
                <wp:docPr id="10" name="Textfeld 10"/>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14:paraId="2D4647AB" w14:textId="349AF1C7" w:rsidR="000B48DB" w:rsidRPr="002A2781" w:rsidRDefault="000B48DB" w:rsidP="000B48DB">
                            <w:pPr>
                              <w:pStyle w:val="Caption"/>
                              <w:rPr>
                                <w:rFonts w:ascii="Times New Roman" w:hAnsi="Times New Roman" w:cs="Times New Roman"/>
                                <w:noProof/>
                                <w:color w:val="auto"/>
                                <w:sz w:val="20"/>
                                <w:szCs w:val="20"/>
                              </w:rPr>
                            </w:pPr>
                            <w:r>
                              <w:t xml:space="preserve">Figure </w:t>
                            </w:r>
                            <w:r>
                              <w:fldChar w:fldCharType="begin"/>
                            </w:r>
                            <w:r>
                              <w:instrText xml:space="preserve"> SEQ Figure \* ARABIC </w:instrText>
                            </w:r>
                            <w:r>
                              <w:fldChar w:fldCharType="separate"/>
                            </w:r>
                            <w:r w:rsidR="0080427E">
                              <w:rPr>
                                <w:noProof/>
                              </w:rPr>
                              <w:t>9</w:t>
                            </w:r>
                            <w:r>
                              <w:fldChar w:fldCharType="end"/>
                            </w:r>
                            <w:r>
                              <w:t xml:space="preserve"> Fading out of perturbations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8BFDEF" id="Textfeld 10" o:spid="_x0000_s1029" type="#_x0000_t202" style="position:absolute;left:0;text-align:left;margin-left:256.3pt;margin-top:125.25pt;width:211.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G91GQ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" stroked="f">
                <v:textbox style="mso-fit-shape-to-text:t" inset="0,0,0,0">
                  <w:txbxContent>
                    <w:p w14:paraId="2D4647AB" w14:textId="349AF1C7" w:rsidR="000B48DB" w:rsidRPr="002A2781" w:rsidRDefault="000B48DB" w:rsidP="000B48DB">
                      <w:pPr>
                        <w:pStyle w:val="Caption"/>
                        <w:rPr>
                          <w:rFonts w:ascii="Times New Roman" w:hAnsi="Times New Roman" w:cs="Times New Roman"/>
                          <w:noProof/>
                          <w:color w:val="auto"/>
                          <w:sz w:val="20"/>
                          <w:szCs w:val="20"/>
                        </w:rPr>
                      </w:pPr>
                      <w:r>
                        <w:t xml:space="preserve">Figure </w:t>
                      </w:r>
                      <w:r>
                        <w:fldChar w:fldCharType="begin"/>
                      </w:r>
                      <w:r>
                        <w:instrText xml:space="preserve"> SEQ Figure \* ARABIC </w:instrText>
                      </w:r>
                      <w:r>
                        <w:fldChar w:fldCharType="separate"/>
                      </w:r>
                      <w:r w:rsidR="0080427E">
                        <w:rPr>
                          <w:noProof/>
                        </w:rPr>
                        <w:t>9</w:t>
                      </w:r>
                      <w:r>
                        <w:fldChar w:fldCharType="end"/>
                      </w:r>
                      <w:r>
                        <w:t xml:space="preserve"> Fading out of perturbations</w:t>
                      </w:r>
                    </w:p>
                  </w:txbxContent>
                </v:textbox>
                <w10:wrap type="tight"/>
              </v:shape>
            </w:pict>
          </mc:Fallback>
        </mc:AlternateContent>
      </w:r>
      <w:r w:rsidRPr="00702C78">
        <w:rPr>
          <w:rFonts w:ascii="Times New Roman" w:hAnsi="Times New Roman" w:cs="Times New Roman"/>
          <w:sz w:val="20"/>
          <w:szCs w:val="20"/>
        </w:rPr>
        <w:t>trajectories remain within 1% of the baseline after 237, 115, and 143 post-intervention steps, respectively. The comparison therefore separates peak amplification during the intervention from the subsequent rate of fade-out.</w:t>
      </w:r>
    </w:p>
    <w:p w14:paraId="2876EA91" w14:textId="77777777" w:rsidR="000B48DB" w:rsidRPr="00016C04" w:rsidRDefault="000B48DB" w:rsidP="00735B4A">
      <w:pPr>
        <w:pStyle w:val="Heading3"/>
        <w:rPr>
          <w:vanish/>
          <w:specVanish/>
        </w:rPr>
      </w:pPr>
      <w:r w:rsidRPr="00016C04">
        <w:t>3.3.7.</w:t>
      </w:r>
      <w:r w:rsidRPr="00016C04">
        <w:tab/>
        <w:t xml:space="preserve">Proposition (Impacts of strain </w:t>
      </w:r>
      <w:r>
        <w:t>replacement on spread dynamics in CSCPs</w:t>
      </w:r>
      <w:r w:rsidRPr="00016C04">
        <w:t xml:space="preserve">) </w:t>
      </w:r>
    </w:p>
    <w:p w14:paraId="75117D56" w14:textId="77777777" w:rsidR="000B48DB" w:rsidRDefault="000B48DB" w:rsidP="000B48DB">
      <w:pPr>
        <w:jc w:val="both"/>
        <w:rPr>
          <w:rFonts w:ascii="Times New Roman" w:hAnsi="Times New Roman" w:cs="Times New Roman"/>
          <w:sz w:val="20"/>
          <w:szCs w:val="20"/>
        </w:rPr>
      </w:pPr>
      <w:r>
        <w:rPr>
          <w:rFonts w:ascii="Times New Roman" w:hAnsi="Times New Roman" w:cs="Times New Roman"/>
          <w:sz w:val="20"/>
          <w:szCs w:val="20"/>
        </w:rPr>
        <w:t xml:space="preserve"> </w:t>
      </w:r>
      <w:r w:rsidRPr="00016C04">
        <w:rPr>
          <w:rFonts w:ascii="Times New Roman" w:hAnsi="Times New Roman" w:cs="Times New Roman"/>
          <w:sz w:val="20"/>
          <w:szCs w:val="20"/>
        </w:rPr>
        <w:t xml:space="preserve">: While competitive exclusion only depends on competition in the TRTUs, the dynamics in the CSCP </w:t>
      </w:r>
      <w:r>
        <w:rPr>
          <w:rFonts w:ascii="Times New Roman" w:hAnsi="Times New Roman" w:cs="Times New Roman"/>
          <w:sz w:val="20"/>
          <w:szCs w:val="20"/>
        </w:rPr>
        <w:t>may</w:t>
      </w:r>
      <w:r w:rsidRPr="00016C04">
        <w:rPr>
          <w:rFonts w:ascii="Times New Roman" w:hAnsi="Times New Roman" w:cs="Times New Roman"/>
          <w:sz w:val="20"/>
          <w:szCs w:val="20"/>
        </w:rPr>
        <w:t xml:space="preserve"> also change</w:t>
      </w:r>
      <w:r>
        <w:rPr>
          <w:rFonts w:ascii="Times New Roman" w:hAnsi="Times New Roman" w:cs="Times New Roman"/>
          <w:sz w:val="20"/>
          <w:szCs w:val="20"/>
        </w:rPr>
        <w:t xml:space="preserve"> as effect of strain replacement</w:t>
      </w:r>
      <w:r w:rsidRPr="00016C04">
        <w:rPr>
          <w:rFonts w:ascii="Times New Roman" w:hAnsi="Times New Roman" w:cs="Times New Roman"/>
          <w:sz w:val="20"/>
          <w:szCs w:val="20"/>
        </w:rPr>
        <w:t xml:space="preserve"> if </w:t>
      </w:r>
      <m:oMath>
        <m:sSub>
          <m:sSubPr>
            <m:ctrlPr>
              <w:rPr>
                <w:rFonts w:ascii="Cambria Math" w:hAnsi="Cambria Math" w:cs="Times New Roman"/>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m:rPr>
                <m:sty m:val="p"/>
              </m:rPr>
              <w:rPr>
                <w:rFonts w:ascii="Cambria Math" w:hAnsi="Cambria Math" w:cs="Times New Roman"/>
                <w:sz w:val="20"/>
                <w:szCs w:val="20"/>
              </w:rPr>
              <m:t>X</m:t>
            </m:r>
          </m:sub>
        </m:sSub>
        <m:r>
          <m:rPr>
            <m:sty m:val="p"/>
          </m:rPr>
          <w:rPr>
            <w:rFonts w:ascii="Cambria Math" w:hAnsi="Cambria Math" w:cs="Times New Roman"/>
            <w:sz w:val="20"/>
            <w:szCs w:val="20"/>
          </w:rPr>
          <m:t>≠</m:t>
        </m:r>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ctrlPr>
              <w:rPr>
                <w:rFonts w:ascii="Cambria Math" w:hAnsi="Cambria Math" w:cs="Times New Roman"/>
                <w:sz w:val="20"/>
                <w:szCs w:val="20"/>
              </w:rPr>
            </m:ctrlPr>
          </m:e>
          <m:sub>
            <m:r>
              <w:rPr>
                <w:rFonts w:ascii="Cambria Math" w:hAnsi="Cambria Math" w:cs="Times New Roman"/>
                <w:sz w:val="20"/>
                <w:szCs w:val="20"/>
              </w:rPr>
              <m:t>Y</m:t>
            </m:r>
          </m:sub>
        </m:sSub>
      </m:oMath>
      <w:r w:rsidRPr="00016C04">
        <w:rPr>
          <w:rFonts w:ascii="Times New Roman" w:hAnsi="Times New Roman" w:cs="Times New Roman"/>
          <w:sz w:val="20"/>
          <w:szCs w:val="20"/>
        </w:rPr>
        <w:t xml:space="preserve"> and /or </w:t>
      </w:r>
      <m:oMath>
        <m:sSub>
          <m:sSubPr>
            <m:ctrlPr>
              <w:rPr>
                <w:rFonts w:ascii="Cambria Math" w:hAnsi="Cambria Math" w:cs="Times New Roman"/>
                <w:sz w:val="20"/>
                <w:szCs w:val="20"/>
              </w:rPr>
            </m:ctrlPr>
          </m:sSubPr>
          <m:e>
            <m:r>
              <w:rPr>
                <w:rFonts w:ascii="Cambria Math" w:hAnsi="Cambria Math" w:cs="Times New Roman"/>
                <w:sz w:val="20"/>
                <w:szCs w:val="20"/>
              </w:rPr>
              <m:t>ρ</m:t>
            </m:r>
          </m:e>
          <m:sub>
            <m:r>
              <w:rPr>
                <w:rFonts w:ascii="Cambria Math" w:hAnsi="Cambria Math" w:cs="Times New Roman"/>
                <w:sz w:val="20"/>
                <w:szCs w:val="20"/>
              </w:rPr>
              <m:t>X</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ρ</m:t>
            </m:r>
          </m:e>
          <m:sub>
            <m:r>
              <w:rPr>
                <w:rFonts w:ascii="Cambria Math" w:hAnsi="Cambria Math" w:cs="Times New Roman"/>
                <w:sz w:val="20"/>
                <w:szCs w:val="20"/>
              </w:rPr>
              <m:t>Y</m:t>
            </m:r>
          </m:sub>
        </m:sSub>
      </m:oMath>
      <w:r w:rsidRPr="00016C04">
        <w:rPr>
          <w:rFonts w:ascii="Times New Roman" w:hAnsi="Times New Roman" w:cs="Times New Roman"/>
          <w:sz w:val="20"/>
          <w:szCs w:val="20"/>
        </w:rPr>
        <w:t>.</w:t>
      </w:r>
      <w:r>
        <w:rPr>
          <w:rFonts w:ascii="Times New Roman" w:hAnsi="Times New Roman" w:cs="Times New Roman"/>
          <w:sz w:val="20"/>
          <w:szCs w:val="20"/>
        </w:rPr>
        <w:t xml:space="preserve"> We assert:</w:t>
      </w:r>
    </w:p>
    <w:p w14:paraId="3B024314" w14:textId="77777777" w:rsidR="000B48DB" w:rsidRDefault="000B48DB" w:rsidP="000B48DB">
      <w:pPr>
        <w:pStyle w:val="ListParagraph"/>
        <w:numPr>
          <w:ilvl w:val="0"/>
          <w:numId w:val="23"/>
        </w:numPr>
        <w:spacing w:line="259" w:lineRule="auto"/>
        <w:jc w:val="both"/>
        <w:rPr>
          <w:rFonts w:ascii="Times New Roman" w:hAnsi="Times New Roman" w:cs="Times New Roman"/>
          <w:sz w:val="20"/>
          <w:szCs w:val="20"/>
        </w:rPr>
      </w:pPr>
      <w:r>
        <w:rPr>
          <w:rFonts w:ascii="Times New Roman" w:hAnsi="Times New Roman" w:cs="Times New Roman"/>
          <w:sz w:val="20"/>
          <w:szCs w:val="20"/>
        </w:rPr>
        <w:t xml:space="preserve">Underdetermination of response to strain replacement: There exist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1</m:t>
            </m:r>
          </m:sub>
        </m:sSub>
      </m:oMath>
      <w:r>
        <w:rPr>
          <w:rFonts w:ascii="Times New Roman" w:hAnsi="Times New Roman" w:cs="Times New Roman"/>
          <w:sz w:val="20"/>
          <w:szCs w:val="20"/>
        </w:rPr>
        <w:t xml:space="preserve">,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2</m:t>
            </m:r>
          </m:sub>
        </m:sSub>
      </m:oMath>
      <w:r>
        <w:rPr>
          <w:rFonts w:ascii="Times New Roman" w:hAnsi="Times New Roman" w:cs="Times New Roman"/>
          <w:sz w:val="20"/>
          <w:szCs w:val="20"/>
        </w:rPr>
        <w:t xml:space="preserve">,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3</m:t>
            </m:r>
          </m:sub>
        </m:sSub>
      </m:oMath>
      <w:r>
        <w:rPr>
          <w:rFonts w:ascii="Times New Roman" w:hAnsi="Times New Roman" w:cs="Times New Roman"/>
          <w:sz w:val="20"/>
          <w:szCs w:val="20"/>
        </w:rPr>
        <w:t xml:space="preserve"> and </w:t>
      </w:r>
      <m:oMath>
        <m:r>
          <w:rPr>
            <w:rFonts w:ascii="Cambria Math" w:hAnsi="Cambria Math" w:cs="Times New Roman"/>
            <w:sz w:val="20"/>
            <w:szCs w:val="20"/>
          </w:rPr>
          <m:t>f&gt;1</m:t>
        </m:r>
      </m:oMath>
      <w:r>
        <w:rPr>
          <w:rFonts w:ascii="Times New Roman" w:hAnsi="Times New Roman" w:cs="Times New Roman"/>
          <w:sz w:val="20"/>
          <w:szCs w:val="20"/>
        </w:rPr>
        <w:t xml:space="preserve">  such that </w:t>
      </w:r>
      <m:oMath>
        <m:sSubSup>
          <m:sSubSupPr>
            <m:ctrlPr>
              <w:rPr>
                <w:rFonts w:ascii="Cambria Math" w:hAnsi="Cambria Math" w:cs="Times New Roman"/>
                <w:sz w:val="20"/>
                <w:szCs w:val="20"/>
              </w:rPr>
            </m:ctrlPr>
          </m:sSubSupPr>
          <m:e>
            <m:r>
              <m:rPr>
                <m:sty m:val="p"/>
              </m:rPr>
              <w:rPr>
                <w:rFonts w:ascii="Cambria Math" w:hAnsi="Cambria Math" w:cs="Times New Roman"/>
                <w:sz w:val="20"/>
                <w:szCs w:val="20"/>
              </w:rPr>
              <m:t>Γ</m:t>
            </m:r>
          </m:e>
          <m:sub>
            <m:r>
              <m:rPr>
                <m:sty m:val="p"/>
              </m:rPr>
              <w:rPr>
                <w:rFonts w:ascii="Cambria Math" w:hAnsi="Cambria Math" w:cs="Times New Roman"/>
                <w:sz w:val="20"/>
                <w:szCs w:val="20"/>
              </w:rPr>
              <m:t>X,</m:t>
            </m:r>
            <m:r>
              <m:rPr>
                <m:scr m:val="script"/>
              </m:rPr>
              <w:rPr>
                <w:rFonts w:ascii="Cambria Math" w:hAnsi="Cambria Math" w:cs="Times New Roman"/>
                <w:sz w:val="20"/>
                <w:szCs w:val="20"/>
              </w:rPr>
              <m:t>x</m:t>
            </m:r>
            <m:r>
              <w:rPr>
                <w:rFonts w:ascii="Cambria Math" w:hAnsi="Cambria Math" w:cs="Times New Roman"/>
                <w:sz w:val="20"/>
                <w:szCs w:val="20"/>
              </w:rPr>
              <m:t>1</m:t>
            </m:r>
          </m:sub>
          <m:sup>
            <m:r>
              <m:rPr>
                <m:sty m:val="p"/>
              </m:rPr>
              <w:rPr>
                <w:rFonts w:ascii="Cambria Math" w:hAnsi="Cambria Math" w:cs="Times New Roman"/>
                <w:sz w:val="20"/>
                <w:szCs w:val="20"/>
              </w:rPr>
              <m:t>•</m:t>
            </m:r>
          </m:sup>
        </m:sSubSup>
        <m:r>
          <m:rPr>
            <m:nor/>
          </m:rPr>
          <w:rPr>
            <w:rFonts w:ascii="Cambria Math" w:hAnsi="Cambria Math" w:cs="Times New Roman"/>
            <w:sz w:val="20"/>
            <w:szCs w:val="20"/>
          </w:rPr>
          <m:t>=</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Γ</m:t>
            </m:r>
          </m:e>
          <m:sub>
            <m:r>
              <m:rPr>
                <m:sty m:val="p"/>
              </m:rPr>
              <w:rPr>
                <w:rFonts w:ascii="Cambria Math" w:hAnsi="Cambria Math" w:cs="Times New Roman"/>
                <w:sz w:val="20"/>
                <w:szCs w:val="20"/>
              </w:rPr>
              <m:t>X,</m:t>
            </m:r>
            <m:r>
              <m:rPr>
                <m:scr m:val="script"/>
              </m:rPr>
              <w:rPr>
                <w:rFonts w:ascii="Cambria Math" w:hAnsi="Cambria Math" w:cs="Times New Roman"/>
                <w:sz w:val="20"/>
                <w:szCs w:val="20"/>
              </w:rPr>
              <m:t>x</m:t>
            </m:r>
            <m:r>
              <w:rPr>
                <w:rFonts w:ascii="Cambria Math" w:hAnsi="Cambria Math" w:cs="Times New Roman"/>
                <w:sz w:val="20"/>
                <w:szCs w:val="20"/>
              </w:rPr>
              <m:t>2</m:t>
            </m:r>
          </m:sub>
          <m:sup>
            <m:r>
              <m:rPr>
                <m:sty m:val="p"/>
              </m:rPr>
              <w:rPr>
                <w:rFonts w:ascii="Cambria Math" w:hAnsi="Cambria Math" w:cs="Times New Roman"/>
                <w:sz w:val="20"/>
                <w:szCs w:val="20"/>
              </w:rPr>
              <m:t>•</m:t>
            </m:r>
          </m:sup>
        </m:sSubSup>
        <m:r>
          <m:rPr>
            <m:nor/>
          </m:rPr>
          <w:rPr>
            <w:rFonts w:ascii="Cambria Math" w:hAnsi="Cambria Math" w:cs="Times New Roman"/>
            <w:sz w:val="20"/>
            <w:szCs w:val="20"/>
          </w:rPr>
          <m:t>=</m:t>
        </m:r>
        <m:sSubSup>
          <m:sSubSupPr>
            <m:ctrlPr>
              <w:rPr>
                <w:rFonts w:ascii="Cambria Math" w:hAnsi="Cambria Math" w:cs="Times New Roman"/>
                <w:sz w:val="20"/>
                <w:szCs w:val="20"/>
              </w:rPr>
            </m:ctrlPr>
          </m:sSubSupPr>
          <m:e>
            <m:r>
              <m:rPr>
                <m:sty m:val="p"/>
              </m:rPr>
              <w:rPr>
                <w:rFonts w:ascii="Cambria Math" w:hAnsi="Cambria Math" w:cs="Times New Roman"/>
                <w:sz w:val="20"/>
                <w:szCs w:val="20"/>
              </w:rPr>
              <m:t>Γ</m:t>
            </m:r>
          </m:e>
          <m:sub>
            <m:r>
              <m:rPr>
                <m:sty m:val="p"/>
              </m:rPr>
              <w:rPr>
                <w:rFonts w:ascii="Cambria Math" w:hAnsi="Cambria Math" w:cs="Times New Roman"/>
                <w:sz w:val="20"/>
                <w:szCs w:val="20"/>
              </w:rPr>
              <m:t>X,</m:t>
            </m:r>
            <m:r>
              <m:rPr>
                <m:scr m:val="script"/>
              </m:rPr>
              <w:rPr>
                <w:rFonts w:ascii="Cambria Math" w:hAnsi="Cambria Math" w:cs="Times New Roman"/>
                <w:sz w:val="20"/>
                <w:szCs w:val="20"/>
              </w:rPr>
              <m:t>x</m:t>
            </m:r>
            <m:r>
              <w:rPr>
                <w:rFonts w:ascii="Cambria Math" w:hAnsi="Cambria Math" w:cs="Times New Roman"/>
                <w:sz w:val="20"/>
                <w:szCs w:val="20"/>
              </w:rPr>
              <m:t>3</m:t>
            </m:r>
          </m:sub>
          <m:sup>
            <m:r>
              <m:rPr>
                <m:sty m:val="p"/>
              </m:rPr>
              <w:rPr>
                <w:rFonts w:ascii="Cambria Math" w:hAnsi="Cambria Math" w:cs="Times New Roman"/>
                <w:sz w:val="20"/>
                <w:szCs w:val="20"/>
              </w:rPr>
              <m:t>•</m:t>
            </m:r>
          </m:sup>
        </m:sSubSup>
      </m:oMath>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m:rPr>
                <m:scr m:val="script"/>
                <m:sty m:val="p"/>
              </m:rPr>
              <w:rPr>
                <w:rFonts w:ascii="Cambria Math" w:hAnsi="Cambria Math" w:cs="Times New Roman"/>
                <w:sz w:val="20"/>
                <w:szCs w:val="20"/>
              </w:rPr>
              <m:t>n</m:t>
            </m:r>
            <m:ctrlPr>
              <w:rPr>
                <w:rFonts w:ascii="Cambria Math" w:hAnsi="Cambria Math" w:cs="Times New Roman"/>
                <w:sz w:val="20"/>
                <w:szCs w:val="20"/>
              </w:rPr>
            </m:ctrlPr>
          </m:e>
          <m:sub>
            <m:r>
              <m:rPr>
                <m:scr m:val="script"/>
              </m:rPr>
              <w:rPr>
                <w:rFonts w:ascii="Cambria Math" w:hAnsi="Cambria Math" w:cs="Times New Roman"/>
                <w:sz w:val="20"/>
                <w:szCs w:val="20"/>
              </w:rPr>
              <m:t>x</m:t>
            </m:r>
            <m:r>
              <w:rPr>
                <w:rFonts w:ascii="Cambria Math" w:hAnsi="Cambria Math" w:cs="Times New Roman"/>
                <w:sz w:val="20"/>
                <w:szCs w:val="20"/>
              </w:rPr>
              <m:t>1</m:t>
            </m:r>
          </m:sub>
        </m:sSub>
        <m:r>
          <m:rPr>
            <m:nor/>
          </m:rPr>
          <w:rPr>
            <w:rFonts w:ascii="Cambria Math" w:hAnsi="Cambria Math" w:cs="Times New Roman"/>
            <w:sz w:val="20"/>
            <w:szCs w:val="20"/>
          </w:rPr>
          <m:t>=</m:t>
        </m:r>
        <m:r>
          <w:rPr>
            <w:rFonts w:ascii="Cambria Math" w:hAnsi="Cambria Math" w:cs="Times New Roman"/>
            <w:sz w:val="20"/>
            <w:szCs w:val="20"/>
          </w:rPr>
          <m:t>1</m:t>
        </m:r>
      </m:oMath>
      <w:r>
        <w:rPr>
          <w:rFonts w:ascii="Times New Roman" w:hAnsi="Times New Roman" w:cs="Times New Roman"/>
          <w:sz w:val="20"/>
          <w:szCs w:val="20"/>
        </w:rPr>
        <w:t>,</w:t>
      </w:r>
      <w:r w:rsidRPr="00C15071">
        <w:rPr>
          <w:rFonts w:ascii="Cambria Math" w:hAnsi="Cambria Math" w:cs="Times New Roman"/>
          <w:i/>
          <w:sz w:val="20"/>
          <w:szCs w:val="20"/>
        </w:rPr>
        <w:t xml:space="preserve"> </w:t>
      </w:r>
      <m:oMath>
        <m:sSub>
          <m:sSubPr>
            <m:ctrlPr>
              <w:rPr>
                <w:rFonts w:ascii="Cambria Math" w:hAnsi="Cambria Math" w:cs="Times New Roman"/>
                <w:i/>
                <w:sz w:val="20"/>
                <w:szCs w:val="20"/>
              </w:rPr>
            </m:ctrlPr>
          </m:sSubPr>
          <m:e>
            <m:r>
              <m:rPr>
                <m:scr m:val="script"/>
                <m:sty m:val="p"/>
              </m:rPr>
              <w:rPr>
                <w:rFonts w:ascii="Cambria Math" w:hAnsi="Cambria Math" w:cs="Times New Roman"/>
                <w:sz w:val="20"/>
                <w:szCs w:val="20"/>
              </w:rPr>
              <m:t>n</m:t>
            </m:r>
            <m:ctrlPr>
              <w:rPr>
                <w:rFonts w:ascii="Cambria Math" w:hAnsi="Cambria Math" w:cs="Times New Roman"/>
                <w:sz w:val="20"/>
                <w:szCs w:val="20"/>
              </w:rPr>
            </m:ctrlPr>
          </m:e>
          <m:sub>
            <m:r>
              <m:rPr>
                <m:scr m:val="script"/>
              </m:rPr>
              <w:rPr>
                <w:rFonts w:ascii="Cambria Math" w:hAnsi="Cambria Math" w:cs="Times New Roman"/>
                <w:sz w:val="20"/>
                <w:szCs w:val="20"/>
              </w:rPr>
              <m:t>x</m:t>
            </m:r>
            <m:r>
              <w:rPr>
                <w:rFonts w:ascii="Cambria Math" w:hAnsi="Cambria Math" w:cs="Times New Roman"/>
                <w:sz w:val="20"/>
                <w:szCs w:val="20"/>
              </w:rPr>
              <m:t>2</m:t>
            </m:r>
          </m:sub>
        </m:sSub>
        <m:r>
          <m:rPr>
            <m:nor/>
          </m:rPr>
          <w:rPr>
            <w:rFonts w:ascii="Cambria Math" w:hAnsi="Cambria Math" w:cs="Times New Roman"/>
            <w:sz w:val="20"/>
            <w:szCs w:val="20"/>
          </w:rPr>
          <m:t>&gt;</m:t>
        </m:r>
        <m:sSub>
          <m:sSubPr>
            <m:ctrlPr>
              <w:rPr>
                <w:rFonts w:ascii="Cambria Math" w:hAnsi="Cambria Math" w:cs="Times New Roman"/>
                <w:i/>
                <w:sz w:val="20"/>
                <w:szCs w:val="20"/>
              </w:rPr>
            </m:ctrlPr>
          </m:sSubPr>
          <m:e>
            <m:r>
              <m:rPr>
                <m:scr m:val="script"/>
                <m:sty m:val="p"/>
              </m:rPr>
              <w:rPr>
                <w:rFonts w:ascii="Cambria Math" w:hAnsi="Cambria Math" w:cs="Times New Roman"/>
                <w:sz w:val="20"/>
                <w:szCs w:val="20"/>
              </w:rPr>
              <m:t>n</m:t>
            </m:r>
            <m:ctrlPr>
              <w:rPr>
                <w:rFonts w:ascii="Cambria Math" w:hAnsi="Cambria Math" w:cs="Times New Roman"/>
                <w:sz w:val="20"/>
                <w:szCs w:val="20"/>
              </w:rPr>
            </m:ctrlPr>
          </m:e>
          <m:sub>
            <m:r>
              <m:rPr>
                <m:scr m:val="script"/>
              </m:rPr>
              <w:rPr>
                <w:rFonts w:ascii="Cambria Math" w:hAnsi="Cambria Math" w:cs="Times New Roman"/>
                <w:sz w:val="20"/>
                <w:szCs w:val="20"/>
              </w:rPr>
              <m:t>x</m:t>
            </m:r>
            <m:r>
              <w:rPr>
                <w:rFonts w:ascii="Cambria Math" w:hAnsi="Cambria Math" w:cs="Times New Roman"/>
                <w:sz w:val="20"/>
                <w:szCs w:val="20"/>
              </w:rPr>
              <m:t>3</m:t>
            </m:r>
          </m:sub>
        </m:sSub>
        <m:r>
          <m:rPr>
            <m:nor/>
          </m:rPr>
          <w:rPr>
            <w:rFonts w:ascii="Cambria Math" w:hAnsi="Cambria Math" w:cs="Times New Roman"/>
            <w:sz w:val="20"/>
            <w:szCs w:val="20"/>
          </w:rPr>
          <m:t>&gt;</m:t>
        </m:r>
        <m:r>
          <w:rPr>
            <w:rFonts w:ascii="Cambria Math" w:hAnsi="Cambria Math" w:cs="Times New Roman"/>
            <w:sz w:val="20"/>
            <w:szCs w:val="20"/>
          </w:rPr>
          <m:t>1</m:t>
        </m:r>
      </m:oMath>
      <w:r w:rsidRPr="00710483">
        <w:rPr>
          <w:rFonts w:ascii="Cambria Math" w:hAnsi="Cambria Math" w:cs="Times New Roman"/>
          <w:iCs/>
          <w:sz w:val="20"/>
          <w:szCs w:val="20"/>
        </w:rPr>
        <w:t>,</w:t>
      </w:r>
      <w:r>
        <w:rPr>
          <w:rFonts w:ascii="Times New Roman" w:hAnsi="Times New Roman" w:cs="Times New Roman"/>
          <w:sz w:val="20"/>
          <w:szCs w:val="20"/>
        </w:rPr>
        <w:t xml:space="preserve"> </w:t>
      </w:r>
      <m:oMath>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X,</m:t>
                </m:r>
                <m:r>
                  <m:rPr>
                    <m:scr m:val="script"/>
                    <m:sty m:val="p"/>
                  </m:rPr>
                  <w:rPr>
                    <w:rFonts w:ascii="Cambria Math" w:hAnsi="Cambria Math"/>
                    <w:sz w:val="20"/>
                    <w:szCs w:val="20"/>
                  </w:rPr>
                  <m:t>C</m:t>
                </m:r>
              </m:e>
              <m:sup>
                <m:r>
                  <m:rPr>
                    <m:sty m:val="p"/>
                  </m:rPr>
                  <w:rPr>
                    <w:rFonts w:ascii="Cambria Math" w:hAnsi="Cambria Math"/>
                    <w:sz w:val="20"/>
                    <w:szCs w:val="20"/>
                  </w:rPr>
                  <m:t>•</m:t>
                </m:r>
              </m:sup>
            </m:sSup>
            <m:r>
              <w:rPr>
                <w:rFonts w:ascii="Cambria Math" w:hAnsi="Cambria Math"/>
                <w:sz w:val="20"/>
                <w:szCs w:val="20"/>
              </w:rPr>
              <m:t>,</m:t>
            </m:r>
            <m:r>
              <m:rPr>
                <m:scr m:val="script"/>
              </m:rPr>
              <w:rPr>
                <w:rFonts w:ascii="Cambria Math" w:hAnsi="Cambria Math" w:cs="Times New Roman"/>
                <w:sz w:val="20"/>
                <w:szCs w:val="20"/>
              </w:rPr>
              <m:t>x</m:t>
            </m:r>
            <m:r>
              <w:rPr>
                <w:rFonts w:ascii="Cambria Math" w:hAnsi="Cambria Math" w:cs="Times New Roman"/>
                <w:sz w:val="20"/>
                <w:szCs w:val="20"/>
              </w:rPr>
              <m:t>2</m:t>
            </m:r>
          </m:sub>
        </m:sSub>
        <m:r>
          <m:rPr>
            <m:nor/>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X,</m:t>
                </m:r>
                <m:r>
                  <m:rPr>
                    <m:scr m:val="script"/>
                    <m:sty m:val="p"/>
                  </m:rPr>
                  <w:rPr>
                    <w:rFonts w:ascii="Cambria Math" w:hAnsi="Cambria Math"/>
                    <w:sz w:val="20"/>
                    <w:szCs w:val="20"/>
                  </w:rPr>
                  <m:t>C</m:t>
                </m:r>
              </m:e>
              <m:sup>
                <m:r>
                  <m:rPr>
                    <m:sty m:val="p"/>
                  </m:rPr>
                  <w:rPr>
                    <w:rFonts w:ascii="Cambria Math" w:hAnsi="Cambria Math"/>
                    <w:sz w:val="20"/>
                    <w:szCs w:val="20"/>
                  </w:rPr>
                  <m:t>•</m:t>
                </m:r>
              </m:sup>
            </m:sSup>
            <m:r>
              <w:rPr>
                <w:rFonts w:ascii="Cambria Math" w:hAnsi="Cambria Math"/>
                <w:sz w:val="20"/>
                <w:szCs w:val="20"/>
              </w:rPr>
              <m:t>,</m:t>
            </m:r>
            <m:r>
              <m:rPr>
                <m:scr m:val="script"/>
              </m:rPr>
              <w:rPr>
                <w:rFonts w:ascii="Cambria Math" w:hAnsi="Cambria Math" w:cs="Times New Roman"/>
                <w:sz w:val="20"/>
                <w:szCs w:val="20"/>
              </w:rPr>
              <m:t>x</m:t>
            </m:r>
            <m:r>
              <w:rPr>
                <w:rFonts w:ascii="Cambria Math" w:hAnsi="Cambria Math" w:cs="Times New Roman"/>
                <w:sz w:val="20"/>
                <w:szCs w:val="20"/>
              </w:rPr>
              <m:t>3</m:t>
            </m:r>
          </m:sub>
        </m:sSub>
      </m:oMath>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Y,</m:t>
            </m:r>
            <m:r>
              <m:rPr>
                <m:scr m:val="script"/>
              </m:rPr>
              <w:rPr>
                <w:rFonts w:ascii="Cambria Math" w:hAnsi="Cambria Math" w:cs="Times New Roman"/>
                <w:sz w:val="20"/>
                <w:szCs w:val="20"/>
              </w:rPr>
              <m:t>x</m:t>
            </m:r>
            <m:r>
              <w:rPr>
                <w:rFonts w:ascii="Cambria Math" w:hAnsi="Cambria Math" w:cs="Times New Roman"/>
                <w:sz w:val="20"/>
                <w:szCs w:val="20"/>
              </w:rPr>
              <m:t>1</m:t>
            </m:r>
          </m:sub>
        </m:sSub>
        <m:r>
          <m:rPr>
            <m:nor/>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r>
              <m:rPr>
                <m:nor/>
              </m:rPr>
              <w:rPr>
                <w:rFonts w:ascii="Cambria Math" w:hAnsi="Cambria Math" w:cs="Times New Roman"/>
                <w:sz w:val="20"/>
                <w:szCs w:val="20"/>
              </w:rPr>
              <m:t>⋅</m:t>
            </m:r>
            <m:r>
              <w:rPr>
                <w:rFonts w:ascii="Cambria Math" w:hAnsi="Cambria Math" w:cs="Times New Roman"/>
                <w:sz w:val="20"/>
                <w:szCs w:val="20"/>
              </w:rPr>
              <m:t>ρ</m:t>
            </m:r>
          </m:e>
          <m:sub>
            <m:r>
              <w:rPr>
                <w:rFonts w:ascii="Cambria Math" w:hAnsi="Cambria Math" w:cs="Times New Roman"/>
                <w:sz w:val="20"/>
                <w:szCs w:val="20"/>
              </w:rPr>
              <m:t>X,</m:t>
            </m:r>
            <m:r>
              <m:rPr>
                <m:scr m:val="script"/>
              </m:rPr>
              <w:rPr>
                <w:rFonts w:ascii="Cambria Math" w:hAnsi="Cambria Math" w:cs="Times New Roman"/>
                <w:sz w:val="20"/>
                <w:szCs w:val="20"/>
              </w:rPr>
              <m:t>x</m:t>
            </m:r>
            <m:r>
              <w:rPr>
                <w:rFonts w:ascii="Cambria Math" w:hAnsi="Cambria Math" w:cs="Times New Roman"/>
                <w:sz w:val="20"/>
                <w:szCs w:val="20"/>
              </w:rPr>
              <m:t>1</m:t>
            </m:r>
          </m:sub>
        </m:sSub>
      </m:oMath>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Y,</m:t>
            </m:r>
            <m:r>
              <m:rPr>
                <m:scr m:val="script"/>
              </m:rPr>
              <w:rPr>
                <w:rFonts w:ascii="Cambria Math" w:hAnsi="Cambria Math" w:cs="Times New Roman"/>
                <w:sz w:val="20"/>
                <w:szCs w:val="20"/>
              </w:rPr>
              <m:t>x</m:t>
            </m:r>
            <m:r>
              <w:rPr>
                <w:rFonts w:ascii="Cambria Math" w:hAnsi="Cambria Math" w:cs="Times New Roman"/>
                <w:sz w:val="20"/>
                <w:szCs w:val="20"/>
              </w:rPr>
              <m:t>2</m:t>
            </m:r>
          </m:sub>
        </m:sSub>
        <m:r>
          <m:rPr>
            <m:nor/>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r>
              <m:rPr>
                <m:nor/>
              </m:rPr>
              <w:rPr>
                <w:rFonts w:ascii="Cambria Math" w:hAnsi="Cambria Math" w:cs="Times New Roman"/>
                <w:sz w:val="20"/>
                <w:szCs w:val="20"/>
              </w:rPr>
              <m:t>⋅</m:t>
            </m:r>
            <m:r>
              <w:rPr>
                <w:rFonts w:ascii="Cambria Math" w:hAnsi="Cambria Math" w:cs="Times New Roman"/>
                <w:sz w:val="20"/>
                <w:szCs w:val="20"/>
              </w:rPr>
              <m:t>ρ</m:t>
            </m:r>
          </m:e>
          <m:sub>
            <m:r>
              <w:rPr>
                <w:rFonts w:ascii="Cambria Math" w:hAnsi="Cambria Math" w:cs="Times New Roman"/>
                <w:sz w:val="20"/>
                <w:szCs w:val="20"/>
              </w:rPr>
              <m:t>X,</m:t>
            </m:r>
            <m:r>
              <m:rPr>
                <m:scr m:val="script"/>
              </m:rPr>
              <w:rPr>
                <w:rFonts w:ascii="Cambria Math" w:hAnsi="Cambria Math" w:cs="Times New Roman"/>
                <w:sz w:val="20"/>
                <w:szCs w:val="20"/>
              </w:rPr>
              <m:t>x</m:t>
            </m:r>
            <m:r>
              <w:rPr>
                <w:rFonts w:ascii="Cambria Math" w:hAnsi="Cambria Math" w:cs="Times New Roman"/>
                <w:sz w:val="20"/>
                <w:szCs w:val="20"/>
              </w:rPr>
              <m:t>2</m:t>
            </m:r>
          </m:sub>
        </m:sSub>
      </m:oMath>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Y,</m:t>
            </m:r>
            <m:r>
              <m:rPr>
                <m:scr m:val="script"/>
              </m:rPr>
              <w:rPr>
                <w:rFonts w:ascii="Cambria Math" w:hAnsi="Cambria Math" w:cs="Times New Roman"/>
                <w:sz w:val="20"/>
                <w:szCs w:val="20"/>
              </w:rPr>
              <m:t>x</m:t>
            </m:r>
            <m:r>
              <w:rPr>
                <w:rFonts w:ascii="Cambria Math" w:hAnsi="Cambria Math" w:cs="Times New Roman"/>
                <w:sz w:val="20"/>
                <w:szCs w:val="20"/>
              </w:rPr>
              <m:t>3</m:t>
            </m:r>
          </m:sub>
        </m:sSub>
        <m:r>
          <m:rPr>
            <m:nor/>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r>
              <m:rPr>
                <m:nor/>
              </m:rPr>
              <w:rPr>
                <w:rFonts w:ascii="Cambria Math" w:hAnsi="Cambria Math" w:cs="Times New Roman"/>
                <w:sz w:val="20"/>
                <w:szCs w:val="20"/>
              </w:rPr>
              <m:t>⋅</m:t>
            </m:r>
            <m:r>
              <w:rPr>
                <w:rFonts w:ascii="Cambria Math" w:hAnsi="Cambria Math" w:cs="Times New Roman"/>
                <w:sz w:val="20"/>
                <w:szCs w:val="20"/>
              </w:rPr>
              <m:t>ρ</m:t>
            </m:r>
          </m:e>
          <m:sub>
            <m:r>
              <w:rPr>
                <w:rFonts w:ascii="Cambria Math" w:hAnsi="Cambria Math" w:cs="Times New Roman"/>
                <w:sz w:val="20"/>
                <w:szCs w:val="20"/>
              </w:rPr>
              <m:t>X,</m:t>
            </m:r>
            <m:r>
              <m:rPr>
                <m:scr m:val="script"/>
              </m:rPr>
              <w:rPr>
                <w:rFonts w:ascii="Cambria Math" w:hAnsi="Cambria Math" w:cs="Times New Roman"/>
                <w:sz w:val="20"/>
                <w:szCs w:val="20"/>
              </w:rPr>
              <m:t>x</m:t>
            </m:r>
            <m:r>
              <w:rPr>
                <w:rFonts w:ascii="Cambria Math" w:hAnsi="Cambria Math" w:cs="Times New Roman"/>
                <w:sz w:val="20"/>
                <w:szCs w:val="20"/>
              </w:rPr>
              <m:t>3</m:t>
            </m:r>
          </m:sub>
        </m:sSub>
      </m:oMath>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w:rPr>
                <w:rFonts w:ascii="Cambria Math" w:hAnsi="Cambria Math" w:cs="Times New Roman"/>
                <w:sz w:val="20"/>
                <w:szCs w:val="20"/>
              </w:rPr>
              <m:t>Y,</m:t>
            </m:r>
            <m:r>
              <m:rPr>
                <m:scr m:val="script"/>
              </m:rPr>
              <w:rPr>
                <w:rFonts w:ascii="Cambria Math" w:hAnsi="Cambria Math" w:cs="Times New Roman"/>
                <w:sz w:val="20"/>
                <w:szCs w:val="20"/>
              </w:rPr>
              <m:t>x</m:t>
            </m:r>
            <m:r>
              <w:rPr>
                <w:rFonts w:ascii="Cambria Math" w:hAnsi="Cambria Math" w:cs="Times New Roman"/>
                <w:sz w:val="20"/>
                <w:szCs w:val="20"/>
              </w:rPr>
              <m:t>1</m:t>
            </m:r>
          </m:sub>
        </m:sSub>
        <m:r>
          <m:rPr>
            <m:nor/>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r>
              <m:rPr>
                <m:nor/>
              </m:rPr>
              <w:rPr>
                <w:rFonts w:ascii="Cambria Math" w:hAnsi="Cambria Math" w:cs="Times New Roman"/>
                <w:sz w:val="20"/>
                <w:szCs w:val="20"/>
              </w:rPr>
              <m:t>⋅</m:t>
            </m:r>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w:rPr>
                <w:rFonts w:ascii="Cambria Math" w:hAnsi="Cambria Math" w:cs="Times New Roman"/>
                <w:sz w:val="20"/>
                <w:szCs w:val="20"/>
              </w:rPr>
              <m:t>X,</m:t>
            </m:r>
            <m:r>
              <m:rPr>
                <m:scr m:val="script"/>
              </m:rPr>
              <w:rPr>
                <w:rFonts w:ascii="Cambria Math" w:hAnsi="Cambria Math" w:cs="Times New Roman"/>
                <w:sz w:val="20"/>
                <w:szCs w:val="20"/>
              </w:rPr>
              <m:t>x</m:t>
            </m:r>
            <m:r>
              <w:rPr>
                <w:rFonts w:ascii="Cambria Math" w:hAnsi="Cambria Math" w:cs="Times New Roman"/>
                <w:sz w:val="20"/>
                <w:szCs w:val="20"/>
              </w:rPr>
              <m:t>1</m:t>
            </m:r>
          </m:sub>
        </m:sSub>
      </m:oMath>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w:rPr>
                <w:rFonts w:ascii="Cambria Math" w:hAnsi="Cambria Math" w:cs="Times New Roman"/>
                <w:sz w:val="20"/>
                <w:szCs w:val="20"/>
              </w:rPr>
              <m:t>Y,</m:t>
            </m:r>
            <m:r>
              <m:rPr>
                <m:scr m:val="script"/>
              </m:rPr>
              <w:rPr>
                <w:rFonts w:ascii="Cambria Math" w:hAnsi="Cambria Math" w:cs="Times New Roman"/>
                <w:sz w:val="20"/>
                <w:szCs w:val="20"/>
              </w:rPr>
              <m:t>x</m:t>
            </m:r>
            <m:r>
              <w:rPr>
                <w:rFonts w:ascii="Cambria Math" w:hAnsi="Cambria Math" w:cs="Times New Roman"/>
                <w:sz w:val="20"/>
                <w:szCs w:val="20"/>
              </w:rPr>
              <m:t>2</m:t>
            </m:r>
          </m:sub>
        </m:sSub>
        <m:r>
          <m:rPr>
            <m:nor/>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r>
              <m:rPr>
                <m:nor/>
              </m:rPr>
              <w:rPr>
                <w:rFonts w:ascii="Cambria Math" w:hAnsi="Cambria Math" w:cs="Times New Roman"/>
                <w:sz w:val="20"/>
                <w:szCs w:val="20"/>
              </w:rPr>
              <m:t>⋅</m:t>
            </m:r>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w:rPr>
                <w:rFonts w:ascii="Cambria Math" w:hAnsi="Cambria Math" w:cs="Times New Roman"/>
                <w:sz w:val="20"/>
                <w:szCs w:val="20"/>
              </w:rPr>
              <m:t>X,</m:t>
            </m:r>
            <m:r>
              <m:rPr>
                <m:scr m:val="script"/>
              </m:rPr>
              <w:rPr>
                <w:rFonts w:ascii="Cambria Math" w:hAnsi="Cambria Math" w:cs="Times New Roman"/>
                <w:sz w:val="20"/>
                <w:szCs w:val="20"/>
              </w:rPr>
              <m:t>x</m:t>
            </m:r>
            <m:r>
              <w:rPr>
                <w:rFonts w:ascii="Cambria Math" w:hAnsi="Cambria Math" w:cs="Times New Roman"/>
                <w:sz w:val="20"/>
                <w:szCs w:val="20"/>
              </w:rPr>
              <m:t>2</m:t>
            </m:r>
          </m:sub>
        </m:sSub>
      </m:oMath>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w:rPr>
                <w:rFonts w:ascii="Cambria Math" w:hAnsi="Cambria Math" w:cs="Times New Roman"/>
                <w:sz w:val="20"/>
                <w:szCs w:val="20"/>
              </w:rPr>
              <m:t>Y,</m:t>
            </m:r>
            <m:r>
              <m:rPr>
                <m:scr m:val="script"/>
              </m:rPr>
              <w:rPr>
                <w:rFonts w:ascii="Cambria Math" w:hAnsi="Cambria Math" w:cs="Times New Roman"/>
                <w:sz w:val="20"/>
                <w:szCs w:val="20"/>
              </w:rPr>
              <m:t>x</m:t>
            </m:r>
            <m:r>
              <w:rPr>
                <w:rFonts w:ascii="Cambria Math" w:hAnsi="Cambria Math" w:cs="Times New Roman"/>
                <w:sz w:val="20"/>
                <w:szCs w:val="20"/>
              </w:rPr>
              <m:t>3</m:t>
            </m:r>
          </m:sub>
        </m:sSub>
        <m:r>
          <m:rPr>
            <m:nor/>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r>
              <m:rPr>
                <m:nor/>
              </m:rPr>
              <w:rPr>
                <w:rFonts w:ascii="Cambria Math" w:hAnsi="Cambria Math" w:cs="Times New Roman"/>
                <w:sz w:val="20"/>
                <w:szCs w:val="20"/>
              </w:rPr>
              <m:t>⋅</m:t>
            </m:r>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w:rPr>
                <w:rFonts w:ascii="Cambria Math" w:hAnsi="Cambria Math" w:cs="Times New Roman"/>
                <w:sz w:val="20"/>
                <w:szCs w:val="20"/>
              </w:rPr>
              <m:t>X,</m:t>
            </m:r>
            <m:r>
              <m:rPr>
                <m:scr m:val="script"/>
              </m:rPr>
              <w:rPr>
                <w:rFonts w:ascii="Cambria Math" w:hAnsi="Cambria Math" w:cs="Times New Roman"/>
                <w:sz w:val="20"/>
                <w:szCs w:val="20"/>
              </w:rPr>
              <m:t>x</m:t>
            </m:r>
            <m:r>
              <w:rPr>
                <w:rFonts w:ascii="Cambria Math" w:hAnsi="Cambria Math" w:cs="Times New Roman"/>
                <w:sz w:val="20"/>
                <w:szCs w:val="20"/>
              </w:rPr>
              <m:t>3</m:t>
            </m:r>
          </m:sub>
        </m:sSub>
      </m:oMath>
      <w:r>
        <w:rPr>
          <w:rFonts w:ascii="Times New Roman" w:hAnsi="Times New Roman" w:cs="Times New Roman"/>
          <w:sz w:val="20"/>
          <w:szCs w:val="20"/>
        </w:rPr>
        <w:t xml:space="preserve"> and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3</m:t>
            </m:r>
          </m:sub>
        </m:sSub>
      </m:oMath>
      <w:r>
        <w:rPr>
          <w:rFonts w:ascii="Times New Roman" w:hAnsi="Times New Roman" w:cs="Times New Roman"/>
          <w:sz w:val="20"/>
          <w:szCs w:val="20"/>
        </w:rPr>
        <w:t xml:space="preserve"> remains </w:t>
      </w:r>
      <m:oMath>
        <m:r>
          <w:rPr>
            <w:rFonts w:ascii="Cambria Math" w:hAnsi="Cambria Math" w:cs="Times New Roman"/>
            <w:sz w:val="20"/>
            <w:szCs w:val="20"/>
          </w:rPr>
          <m:t>Y</m:t>
        </m:r>
      </m:oMath>
      <w:r>
        <w:rPr>
          <w:rFonts w:ascii="Times New Roman" w:hAnsi="Times New Roman" w:cs="Times New Roman"/>
          <w:sz w:val="20"/>
          <w:szCs w:val="20"/>
        </w:rPr>
        <w:t xml:space="preserve">-subcritical while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1</m:t>
            </m:r>
          </m:sub>
        </m:sSub>
      </m:oMath>
      <w:r>
        <w:rPr>
          <w:rFonts w:ascii="Times New Roman" w:hAnsi="Times New Roman" w:cs="Times New Roman"/>
          <w:sz w:val="20"/>
          <w:szCs w:val="20"/>
        </w:rPr>
        <w:t xml:space="preserve">and </w:t>
      </w:r>
      <m:oMath>
        <m:r>
          <w:rPr>
            <w:rFonts w:ascii="Cambria Math" w:hAnsi="Cambria Math" w:cs="Times New Roman"/>
            <w:sz w:val="20"/>
            <w:szCs w:val="20"/>
          </w:rPr>
          <m:t>CSC</m:t>
        </m:r>
        <m:sSub>
          <m:sSubPr>
            <m:ctrlPr>
              <w:rPr>
                <w:rFonts w:ascii="Cambria Math" w:hAnsi="Cambria Math" w:cs="Times New Roman"/>
                <w:i/>
                <w:sz w:val="20"/>
                <w:szCs w:val="20"/>
              </w:rPr>
            </m:ctrlPr>
          </m:sSubPr>
          <m:e>
            <m:r>
              <w:rPr>
                <w:rFonts w:ascii="Cambria Math" w:hAnsi="Cambria Math" w:cs="Times New Roman"/>
                <w:sz w:val="20"/>
                <w:szCs w:val="20"/>
              </w:rPr>
              <m:t>P</m:t>
            </m:r>
          </m:e>
          <m:sub>
            <m:r>
              <m:rPr>
                <m:scr m:val="script"/>
              </m:rPr>
              <w:rPr>
                <w:rFonts w:ascii="Cambria Math" w:hAnsi="Cambria Math" w:cs="Times New Roman"/>
                <w:sz w:val="20"/>
                <w:szCs w:val="20"/>
              </w:rPr>
              <m:t>x</m:t>
            </m:r>
            <m:r>
              <w:rPr>
                <w:rFonts w:ascii="Cambria Math" w:hAnsi="Cambria Math" w:cs="Times New Roman"/>
                <w:sz w:val="20"/>
                <w:szCs w:val="20"/>
              </w:rPr>
              <m:t>2</m:t>
            </m:r>
          </m:sub>
        </m:sSub>
      </m:oMath>
      <w:r>
        <w:rPr>
          <w:rFonts w:ascii="Times New Roman" w:hAnsi="Times New Roman" w:cs="Times New Roman"/>
          <w:sz w:val="20"/>
          <w:szCs w:val="20"/>
        </w:rPr>
        <w:t xml:space="preserve"> are </w:t>
      </w:r>
      <m:oMath>
        <m:r>
          <w:rPr>
            <w:rFonts w:ascii="Cambria Math" w:hAnsi="Cambria Math" w:cs="Times New Roman"/>
            <w:sz w:val="20"/>
            <w:szCs w:val="20"/>
          </w:rPr>
          <m:t>Y</m:t>
        </m:r>
      </m:oMath>
      <w:r>
        <w:rPr>
          <w:rFonts w:ascii="Times New Roman" w:hAnsi="Times New Roman" w:cs="Times New Roman"/>
          <w:sz w:val="20"/>
          <w:szCs w:val="20"/>
        </w:rPr>
        <w:t>-supercritical.</w:t>
      </w:r>
    </w:p>
    <w:p w14:paraId="1E0067B2" w14:textId="77777777" w:rsidR="00A27862" w:rsidRDefault="000B48DB" w:rsidP="000B48DB">
      <w:pPr>
        <w:pStyle w:val="ListParagraph"/>
        <w:numPr>
          <w:ilvl w:val="0"/>
          <w:numId w:val="23"/>
        </w:numPr>
        <w:spacing w:line="259" w:lineRule="auto"/>
        <w:jc w:val="both"/>
        <w:rPr>
          <w:rFonts w:ascii="Times New Roman" w:hAnsi="Times New Roman" w:cs="Times New Roman"/>
          <w:sz w:val="20"/>
          <w:szCs w:val="20"/>
        </w:rPr>
      </w:pPr>
      <w:r>
        <w:rPr>
          <w:rFonts w:ascii="Times New Roman" w:hAnsi="Times New Roman" w:cs="Times New Roman"/>
          <w:sz w:val="20"/>
          <w:szCs w:val="20"/>
        </w:rPr>
        <w:t xml:space="preserve">Threshold for </w:t>
      </w:r>
      <m:oMath>
        <m:r>
          <w:rPr>
            <w:rFonts w:ascii="Cambria Math" w:hAnsi="Cambria Math" w:cs="Times New Roman"/>
            <w:sz w:val="20"/>
            <w:szCs w:val="20"/>
          </w:rPr>
          <m:t>ρ</m:t>
        </m:r>
      </m:oMath>
      <w:r>
        <w:rPr>
          <w:rFonts w:ascii="Times New Roman" w:hAnsi="Times New Roman" w:cs="Times New Roman"/>
          <w:sz w:val="20"/>
          <w:szCs w:val="20"/>
        </w:rPr>
        <w:t xml:space="preserve">-dependent criticality constraint: In families of </w:t>
      </w:r>
      <m:oMath>
        <m:r>
          <w:rPr>
            <w:rFonts w:ascii="Cambria Math" w:hAnsi="Cambria Math" w:cs="Times New Roman"/>
            <w:sz w:val="20"/>
            <w:szCs w:val="20"/>
          </w:rPr>
          <m:t>X</m:t>
        </m:r>
      </m:oMath>
      <w:r>
        <w:rPr>
          <w:rFonts w:ascii="Times New Roman" w:hAnsi="Times New Roman" w:cs="Times New Roman"/>
          <w:sz w:val="20"/>
          <w:szCs w:val="20"/>
        </w:rPr>
        <w:t xml:space="preserve">-subcritical CSCPs sharing all parameter except </w:t>
      </w:r>
      <m:oMath>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Y</m:t>
            </m:r>
          </m:sub>
        </m:sSub>
      </m:oMath>
      <w:r>
        <w:rPr>
          <w:rFonts w:ascii="Times New Roman" w:hAnsi="Times New Roman" w:cs="Times New Roman"/>
          <w:sz w:val="20"/>
          <w:szCs w:val="20"/>
        </w:rPr>
        <w:t xml:space="preserve">, with </w:t>
      </w:r>
      <m:oMath>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e>
          <m:sub>
            <m:r>
              <w:rPr>
                <w:rFonts w:ascii="Cambria Math" w:hAnsi="Cambria Math" w:cs="Times New Roman"/>
                <w:sz w:val="20"/>
                <w:szCs w:val="20"/>
              </w:rPr>
              <m:t>Y</m:t>
            </m:r>
          </m:sub>
        </m:sSub>
        <m:r>
          <m:rPr>
            <m:nor/>
          </m:rPr>
          <w:rPr>
            <w:rFonts w:ascii="Cambria Math" w:hAnsi="Cambria Math" w:cs="Times New Roman"/>
            <w:sz w:val="20"/>
            <w:szCs w:val="20"/>
          </w:rPr>
          <m:t>=</m:t>
        </m:r>
        <m:r>
          <w:rPr>
            <w:rFonts w:ascii="Cambria Math" w:hAnsi="Cambria Math" w:cs="Times New Roman"/>
            <w:sz w:val="20"/>
            <w:szCs w:val="20"/>
          </w:rPr>
          <m:t>1</m:t>
        </m:r>
      </m:oMath>
      <w:r>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X</m:t>
            </m:r>
          </m:sub>
        </m:sSub>
        <m:r>
          <w:rPr>
            <w:rFonts w:ascii="Cambria Math" w:hAnsi="Cambria Math" w:cs="Times New Roman"/>
            <w:sz w:val="20"/>
            <w:szCs w:val="20"/>
          </w:rPr>
          <m:t>&gt;0</m:t>
        </m:r>
      </m:oMath>
      <w:r>
        <w:rPr>
          <w:rFonts w:ascii="Times New Roman" w:hAnsi="Times New Roman" w:cs="Times New Roman"/>
          <w:sz w:val="20"/>
          <w:szCs w:val="20"/>
        </w:rPr>
        <w:t xml:space="preserve">, there is a threshold </w:t>
      </w:r>
      <m:oMath>
        <m:sSub>
          <m:sSubPr>
            <m:ctrlPr>
              <w:rPr>
                <w:rFonts w:ascii="Cambria Math" w:hAnsi="Cambria Math" w:cs="Times New Roman"/>
                <w:i/>
                <w:sz w:val="20"/>
                <w:szCs w:val="20"/>
              </w:rPr>
            </m:ctrlPr>
          </m:sSubPr>
          <m:e>
            <m:r>
              <w:rPr>
                <w:rFonts w:ascii="Cambria Math" w:hAnsi="Cambria Math" w:cs="Times New Roman"/>
                <w:sz w:val="20"/>
                <w:szCs w:val="20"/>
              </w:rPr>
              <m:t>θ</m:t>
            </m:r>
          </m:e>
          <m:sub>
            <m:r>
              <w:rPr>
                <w:rFonts w:ascii="Cambria Math" w:hAnsi="Cambria Math" w:cs="Times New Roman"/>
                <w:sz w:val="20"/>
                <w:szCs w:val="20"/>
              </w:rPr>
              <m:t>ρ</m:t>
            </m:r>
          </m:sub>
        </m:sSub>
      </m:oMath>
      <w:r>
        <w:rPr>
          <w:rFonts w:ascii="Times New Roman" w:hAnsi="Times New Roman" w:cs="Times New Roman"/>
          <w:sz w:val="20"/>
          <w:szCs w:val="20"/>
        </w:rPr>
        <w:t xml:space="preserve"> such that exactly those systems in the family where </w:t>
      </w:r>
      <m:oMath>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Y</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X</m:t>
            </m:r>
          </m:sub>
        </m:sSub>
        <m:r>
          <m:rPr>
            <m:nor/>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θ</m:t>
            </m:r>
          </m:e>
          <m:sub>
            <m:r>
              <w:rPr>
                <w:rFonts w:ascii="Cambria Math" w:hAnsi="Cambria Math" w:cs="Times New Roman"/>
                <w:sz w:val="20"/>
                <w:szCs w:val="20"/>
              </w:rPr>
              <m:t>ρ</m:t>
            </m:r>
          </m:sub>
        </m:sSub>
      </m:oMath>
      <w:r>
        <w:rPr>
          <w:rFonts w:ascii="Times New Roman" w:hAnsi="Times New Roman" w:cs="Times New Roman"/>
          <w:sz w:val="20"/>
          <w:szCs w:val="20"/>
        </w:rPr>
        <w:t xml:space="preserve"> are critical, and exactly those where </w:t>
      </w:r>
      <m:oMath>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Y</m:t>
            </m:r>
          </m:sub>
        </m:sSub>
        <m:r>
          <w:rPr>
            <w:rFonts w:ascii="Cambria Math" w:hAnsi="Cambria Math" w:cs="Times New Roman"/>
            <w:sz w:val="20"/>
            <w:szCs w:val="20"/>
          </w:rPr>
          <m:t>&gt;</m:t>
        </m:r>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X</m:t>
            </m:r>
          </m:sub>
        </m:sSub>
        <m:r>
          <m:rPr>
            <m:nor/>
          </m:rP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θ</m:t>
            </m:r>
          </m:e>
          <m:sub>
            <m:r>
              <w:rPr>
                <w:rFonts w:ascii="Cambria Math" w:hAnsi="Cambria Math" w:cs="Times New Roman"/>
                <w:sz w:val="20"/>
                <w:szCs w:val="20"/>
              </w:rPr>
              <m:t>ρ</m:t>
            </m:r>
          </m:sub>
        </m:sSub>
      </m:oMath>
      <w:r>
        <w:rPr>
          <w:rFonts w:ascii="Times New Roman" w:hAnsi="Times New Roman" w:cs="Times New Roman"/>
          <w:sz w:val="20"/>
          <w:szCs w:val="20"/>
        </w:rPr>
        <w:t xml:space="preserve"> are supercritical. The threshold value as a function of </w:t>
      </w:r>
      <m:oMath>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X,</m:t>
                </m:r>
                <m:r>
                  <m:rPr>
                    <m:scr m:val="script"/>
                    <m:sty m:val="p"/>
                  </m:rPr>
                  <w:rPr>
                    <w:rFonts w:ascii="Cambria Math" w:hAnsi="Cambria Math"/>
                    <w:sz w:val="20"/>
                    <w:szCs w:val="20"/>
                  </w:rPr>
                  <m:t>C</m:t>
                </m:r>
              </m:e>
              <m:sup>
                <m:r>
                  <m:rPr>
                    <m:sty m:val="p"/>
                  </m:rPr>
                  <w:rPr>
                    <w:rFonts w:ascii="Cambria Math" w:hAnsi="Cambria Math"/>
                    <w:sz w:val="20"/>
                    <w:szCs w:val="20"/>
                  </w:rPr>
                  <m:t>•</m:t>
                </m:r>
              </m:sup>
            </m:sSup>
          </m:sub>
        </m:sSub>
      </m:oMath>
      <w:r>
        <w:rPr>
          <w:rFonts w:ascii="Times New Roman" w:hAnsi="Times New Roman" w:cs="Times New Roman"/>
          <w:sz w:val="20"/>
          <w:szCs w:val="20"/>
        </w:rPr>
        <w:t xml:space="preserve">, </w:t>
      </w:r>
      <m:oMath>
        <m:sSubSup>
          <m:sSubSupPr>
            <m:ctrlPr>
              <w:rPr>
                <w:rFonts w:ascii="Cambria Math" w:hAnsi="Cambria Math" w:cs="Times New Roman"/>
                <w:sz w:val="20"/>
                <w:szCs w:val="20"/>
              </w:rPr>
            </m:ctrlPr>
          </m:sSubSupPr>
          <m:e>
            <m:r>
              <m:rPr>
                <m:sty m:val="p"/>
              </m:rPr>
              <w:rPr>
                <w:rFonts w:ascii="Cambria Math" w:hAnsi="Cambria Math" w:cs="Times New Roman"/>
                <w:sz w:val="20"/>
                <w:szCs w:val="20"/>
              </w:rPr>
              <m:t>Γ</m:t>
            </m:r>
          </m:e>
          <m:sub>
            <m:r>
              <m:rPr>
                <m:sty m:val="p"/>
              </m:rPr>
              <w:rPr>
                <w:rFonts w:ascii="Cambria Math" w:hAnsi="Cambria Math" w:cs="Times New Roman"/>
                <w:sz w:val="20"/>
                <w:szCs w:val="20"/>
              </w:rPr>
              <m:t>X</m:t>
            </m:r>
          </m:sub>
          <m:sup>
            <m:r>
              <m:rPr>
                <m:sty m:val="p"/>
              </m:rPr>
              <w:rPr>
                <w:rFonts w:ascii="Cambria Math" w:hAnsi="Cambria Math" w:cs="Times New Roman"/>
                <w:sz w:val="20"/>
                <w:szCs w:val="20"/>
              </w:rPr>
              <m:t>•</m:t>
            </m:r>
          </m:sup>
        </m:sSubSup>
      </m:oMath>
      <w:r>
        <w:rPr>
          <w:rFonts w:ascii="Times New Roman" w:hAnsi="Times New Roman" w:cs="Times New Roman"/>
          <w:sz w:val="20"/>
          <w:szCs w:val="20"/>
        </w:rPr>
        <w:t xml:space="preserve"> and </w:t>
      </w:r>
      <m:oMath>
        <m:r>
          <m:rPr>
            <m:scr m:val="script"/>
          </m:rPr>
          <w:rPr>
            <w:rFonts w:ascii="Cambria Math" w:hAnsi="Cambria Math"/>
            <w:sz w:val="20"/>
            <w:szCs w:val="20"/>
          </w:rPr>
          <m:t>n</m:t>
        </m:r>
      </m:oMath>
      <w:r>
        <w:rPr>
          <w:rFonts w:ascii="Times New Roman" w:hAnsi="Times New Roman" w:cs="Times New Roman"/>
          <w:sz w:val="20"/>
          <w:szCs w:val="20"/>
        </w:rPr>
        <w:t xml:space="preserve"> is</w:t>
      </w:r>
      <w:r w:rsidR="00A27862">
        <w:rPr>
          <w:rFonts w:ascii="Times New Roman" w:hAnsi="Times New Roman" w:cs="Times New Roman"/>
          <w:sz w:val="20"/>
          <w:szCs w:val="20"/>
        </w:rPr>
        <w:t>:</w:t>
      </w:r>
    </w:p>
    <w:p w14:paraId="60D43366" w14:textId="1096CEBD" w:rsidR="000B48DB" w:rsidRDefault="00000000" w:rsidP="00A27862">
      <w:pPr>
        <w:pStyle w:val="ListParagraph"/>
        <w:spacing w:line="259" w:lineRule="auto"/>
        <w:ind w:left="360"/>
        <w:jc w:val="center"/>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θ</m:t>
            </m:r>
          </m:e>
          <m:sub>
            <m:r>
              <w:rPr>
                <w:rFonts w:ascii="Cambria Math" w:hAnsi="Cambria Math" w:cs="Times New Roman"/>
                <w:sz w:val="20"/>
                <w:szCs w:val="20"/>
              </w:rPr>
              <m:t>ρ</m:t>
            </m:r>
          </m:sub>
        </m:sSub>
        <m:r>
          <w:rPr>
            <w:rFonts w:ascii="Cambria Math" w:hAnsi="Cambria Math" w:cs="Times New Roman"/>
            <w:sz w:val="20"/>
            <w:szCs w:val="20"/>
          </w:rPr>
          <m:t>=</m:t>
        </m:r>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X,</m:t>
                </m:r>
                <m:r>
                  <m:rPr>
                    <m:scr m:val="script"/>
                    <m:sty m:val="p"/>
                  </m:rPr>
                  <w:rPr>
                    <w:rFonts w:ascii="Cambria Math" w:hAnsi="Cambria Math"/>
                    <w:sz w:val="20"/>
                    <w:szCs w:val="20"/>
                  </w:rPr>
                  <m:t>C</m:t>
                </m:r>
              </m:e>
              <m:sup>
                <m:r>
                  <m:rPr>
                    <m:sty m:val="p"/>
                  </m:rPr>
                  <w:rPr>
                    <w:rFonts w:ascii="Cambria Math" w:hAnsi="Cambria Math"/>
                    <w:sz w:val="20"/>
                    <w:szCs w:val="20"/>
                  </w:rPr>
                  <m:t>•</m:t>
                </m:r>
              </m:sup>
            </m:sSup>
          </m:sub>
        </m:sSub>
        <m:r>
          <w:rPr>
            <w:rFonts w:ascii="Cambria Math" w:hAnsi="Cambria Math"/>
            <w:sz w:val="20"/>
            <w:szCs w:val="20"/>
          </w:rPr>
          <m:t>⋅</m:t>
        </m:r>
        <m:f>
          <m:fPr>
            <m:ctrlPr>
              <w:rPr>
                <w:rFonts w:ascii="Cambria Math" w:hAnsi="Cambria Math" w:cs="Times New Roman"/>
                <w:i/>
                <w:sz w:val="20"/>
                <w:szCs w:val="20"/>
              </w:rPr>
            </m:ctrlPr>
          </m:fPr>
          <m:num>
            <m:sSubSup>
              <m:sSubSupPr>
                <m:ctrlPr>
                  <w:rPr>
                    <w:rFonts w:ascii="Cambria Math" w:hAnsi="Cambria Math" w:cs="Times New Roman"/>
                    <w:sz w:val="20"/>
                    <w:szCs w:val="20"/>
                  </w:rPr>
                </m:ctrlPr>
              </m:sSubSupPr>
              <m:e>
                <m:r>
                  <m:rPr>
                    <m:sty m:val="p"/>
                  </m:rPr>
                  <w:rPr>
                    <w:rFonts w:ascii="Cambria Math" w:hAnsi="Cambria Math" w:cs="Times New Roman"/>
                    <w:sz w:val="20"/>
                    <w:szCs w:val="20"/>
                  </w:rPr>
                  <m:t>Γ</m:t>
                </m:r>
              </m:e>
              <m:sub>
                <m:r>
                  <m:rPr>
                    <m:sty m:val="p"/>
                  </m:rPr>
                  <w:rPr>
                    <w:rFonts w:ascii="Cambria Math" w:hAnsi="Cambria Math" w:cs="Times New Roman"/>
                    <w:sz w:val="20"/>
                    <w:szCs w:val="20"/>
                  </w:rPr>
                  <m:t>X</m:t>
                </m:r>
              </m:sub>
              <m:sup>
                <m:r>
                  <m:rPr>
                    <m:sty m:val="p"/>
                  </m:rPr>
                  <w:rPr>
                    <w:rFonts w:ascii="Cambria Math" w:hAnsi="Cambria Math" w:cs="Times New Roman"/>
                    <w:sz w:val="20"/>
                    <w:szCs w:val="20"/>
                  </w:rPr>
                  <m:t>•</m:t>
                </m:r>
              </m:sup>
            </m:sSubSup>
            <m:ctrlPr>
              <w:rPr>
                <w:rFonts w:ascii="Cambria Math" w:hAnsi="Cambria Math"/>
                <w:i/>
                <w:sz w:val="20"/>
                <w:szCs w:val="20"/>
              </w:rPr>
            </m:ctrlPr>
          </m:num>
          <m:den>
            <m:r>
              <m:rPr>
                <m:scr m:val="script"/>
              </m:rPr>
              <w:rPr>
                <w:rFonts w:ascii="Cambria Math" w:hAnsi="Cambria Math" w:cs="Times New Roman"/>
                <w:sz w:val="20"/>
                <w:szCs w:val="20"/>
              </w:rPr>
              <m:t>n⋅</m:t>
            </m:r>
            <m:d>
              <m:dPr>
                <m:ctrlPr>
                  <w:rPr>
                    <w:rFonts w:ascii="Cambria Math" w:hAnsi="Cambria Math" w:cs="Times New Roman"/>
                    <w:i/>
                    <w:sz w:val="20"/>
                    <w:szCs w:val="20"/>
                  </w:rPr>
                </m:ctrlPr>
              </m:dPr>
              <m:e>
                <m:sSubSup>
                  <m:sSubSupPr>
                    <m:ctrlPr>
                      <w:rPr>
                        <w:rFonts w:ascii="Cambria Math" w:hAnsi="Cambria Math" w:cs="Times New Roman"/>
                        <w:sz w:val="20"/>
                        <w:szCs w:val="20"/>
                      </w:rPr>
                    </m:ctrlPr>
                  </m:sSubSupPr>
                  <m:e>
                    <m:r>
                      <m:rPr>
                        <m:sty m:val="p"/>
                      </m:rPr>
                      <w:rPr>
                        <w:rFonts w:ascii="Cambria Math" w:hAnsi="Cambria Math" w:cs="Times New Roman"/>
                        <w:sz w:val="20"/>
                        <w:szCs w:val="20"/>
                      </w:rPr>
                      <m:t>Γ</m:t>
                    </m:r>
                  </m:e>
                  <m:sub>
                    <m:r>
                      <m:rPr>
                        <m:sty m:val="p"/>
                      </m:rPr>
                      <w:rPr>
                        <w:rFonts w:ascii="Cambria Math" w:hAnsi="Cambria Math" w:cs="Times New Roman"/>
                        <w:sz w:val="20"/>
                        <w:szCs w:val="20"/>
                      </w:rPr>
                      <m:t>X</m:t>
                    </m:r>
                  </m:sub>
                  <m:sup>
                    <m:r>
                      <m:rPr>
                        <m:sty m:val="p"/>
                      </m:rPr>
                      <w:rPr>
                        <w:rFonts w:ascii="Cambria Math" w:hAnsi="Cambria Math" w:cs="Times New Roman"/>
                        <w:sz w:val="20"/>
                        <w:szCs w:val="20"/>
                      </w:rPr>
                      <m:t>•</m:t>
                    </m:r>
                  </m:sup>
                </m:sSubSup>
                <m:r>
                  <w:rPr>
                    <w:rFonts w:ascii="Cambria Math" w:hAnsi="Cambria Math" w:cs="Times New Roman"/>
                    <w:sz w:val="20"/>
                    <w:szCs w:val="20"/>
                  </w:rPr>
                  <m:t>-</m:t>
                </m:r>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X,</m:t>
                        </m:r>
                        <m:r>
                          <m:rPr>
                            <m:scr m:val="script"/>
                            <m:sty m:val="p"/>
                          </m:rPr>
                          <w:rPr>
                            <w:rFonts w:ascii="Cambria Math" w:hAnsi="Cambria Math"/>
                            <w:sz w:val="20"/>
                            <w:szCs w:val="20"/>
                          </w:rPr>
                          <m:t>C</m:t>
                        </m:r>
                      </m:e>
                      <m:sup>
                        <m:r>
                          <m:rPr>
                            <m:sty m:val="p"/>
                          </m:rPr>
                          <w:rPr>
                            <w:rFonts w:ascii="Cambria Math" w:hAnsi="Cambria Math"/>
                            <w:sz w:val="20"/>
                            <w:szCs w:val="20"/>
                          </w:rPr>
                          <m:t>•</m:t>
                        </m:r>
                      </m:sup>
                    </m:sSup>
                  </m:sub>
                </m:sSub>
              </m:e>
            </m:d>
          </m:den>
        </m:f>
      </m:oMath>
      <w:r w:rsidR="000B48DB">
        <w:rPr>
          <w:rFonts w:ascii="Times New Roman" w:hAnsi="Times New Roman" w:cs="Times New Roman"/>
          <w:sz w:val="20"/>
          <w:szCs w:val="20"/>
        </w:rPr>
        <w:t>.</w:t>
      </w:r>
    </w:p>
    <w:p w14:paraId="21437AE5" w14:textId="77777777" w:rsidR="00A27862" w:rsidRDefault="000B48DB" w:rsidP="000B48DB">
      <w:pPr>
        <w:pStyle w:val="ListParagraph"/>
        <w:numPr>
          <w:ilvl w:val="0"/>
          <w:numId w:val="23"/>
        </w:numPr>
        <w:spacing w:line="259" w:lineRule="auto"/>
        <w:jc w:val="both"/>
        <w:rPr>
          <w:rFonts w:ascii="Times New Roman" w:hAnsi="Times New Roman" w:cs="Times New Roman"/>
          <w:sz w:val="20"/>
          <w:szCs w:val="20"/>
        </w:rPr>
      </w:pPr>
      <w:r>
        <w:rPr>
          <w:rFonts w:ascii="Times New Roman" w:hAnsi="Times New Roman" w:cs="Times New Roman"/>
          <w:sz w:val="20"/>
          <w:szCs w:val="20"/>
        </w:rPr>
        <w:t xml:space="preserve">Response to strain replacement if </w:t>
      </w:r>
      <m:oMath>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X,</m:t>
                </m:r>
                <m:r>
                  <m:rPr>
                    <m:scr m:val="script"/>
                    <m:sty m:val="p"/>
                  </m:rPr>
                  <w:rPr>
                    <w:rFonts w:ascii="Cambria Math" w:hAnsi="Cambria Math"/>
                    <w:sz w:val="20"/>
                    <w:szCs w:val="20"/>
                  </w:rPr>
                  <m:t>C</m:t>
                </m:r>
              </m:e>
              <m:sup>
                <m:r>
                  <m:rPr>
                    <m:sty m:val="p"/>
                  </m:rPr>
                  <w:rPr>
                    <w:rFonts w:ascii="Cambria Math" w:hAnsi="Cambria Math"/>
                    <w:sz w:val="20"/>
                    <w:szCs w:val="20"/>
                  </w:rPr>
                  <m:t>•</m:t>
                </m:r>
              </m:sup>
            </m:sSup>
          </m:sub>
        </m:sSub>
        <m:r>
          <m:rPr>
            <m:nor/>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Y,</m:t>
                </m:r>
                <m:r>
                  <m:rPr>
                    <m:scr m:val="script"/>
                    <m:sty m:val="p"/>
                  </m:rPr>
                  <w:rPr>
                    <w:rFonts w:ascii="Cambria Math" w:hAnsi="Cambria Math"/>
                    <w:sz w:val="20"/>
                    <w:szCs w:val="20"/>
                  </w:rPr>
                  <m:t>C</m:t>
                </m:r>
              </m:e>
              <m:sup>
                <m:r>
                  <m:rPr>
                    <m:sty m:val="p"/>
                  </m:rPr>
                  <w:rPr>
                    <w:rFonts w:ascii="Cambria Math" w:hAnsi="Cambria Math"/>
                    <w:sz w:val="20"/>
                    <w:szCs w:val="20"/>
                  </w:rPr>
                  <m:t>•</m:t>
                </m:r>
              </m:sup>
            </m:sSup>
          </m:sub>
        </m:sSub>
        <m:r>
          <w:rPr>
            <w:rFonts w:ascii="Cambria Math" w:hAnsi="Cambria Math" w:cs="Times New Roman"/>
            <w:sz w:val="20"/>
            <w:szCs w:val="20"/>
          </w:rPr>
          <m:t>:</m:t>
        </m:r>
      </m:oMath>
      <w:r>
        <w:rPr>
          <w:rFonts w:ascii="Times New Roman" w:hAnsi="Times New Roman" w:cs="Times New Roman"/>
          <w:sz w:val="20"/>
          <w:szCs w:val="20"/>
        </w:rPr>
        <w:t xml:space="preserve"> If </w:t>
      </w:r>
      <m:oMath>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X,</m:t>
                </m:r>
                <m:r>
                  <m:rPr>
                    <m:scr m:val="script"/>
                    <m:sty m:val="p"/>
                  </m:rPr>
                  <w:rPr>
                    <w:rFonts w:ascii="Cambria Math" w:hAnsi="Cambria Math"/>
                    <w:sz w:val="20"/>
                    <w:szCs w:val="20"/>
                  </w:rPr>
                  <m:t>C</m:t>
                </m:r>
              </m:e>
              <m:sup>
                <m:r>
                  <m:rPr>
                    <m:sty m:val="p"/>
                  </m:rPr>
                  <w:rPr>
                    <w:rFonts w:ascii="Cambria Math" w:hAnsi="Cambria Math"/>
                    <w:sz w:val="20"/>
                    <w:szCs w:val="20"/>
                  </w:rPr>
                  <m:t>•</m:t>
                </m:r>
              </m:sup>
            </m:sSup>
          </m:sub>
        </m:sSub>
        <m:r>
          <m:rPr>
            <m:nor/>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Y,</m:t>
                </m:r>
                <m:r>
                  <m:rPr>
                    <m:scr m:val="script"/>
                    <m:sty m:val="p"/>
                  </m:rPr>
                  <w:rPr>
                    <w:rFonts w:ascii="Cambria Math" w:hAnsi="Cambria Math"/>
                    <w:sz w:val="20"/>
                    <w:szCs w:val="20"/>
                  </w:rPr>
                  <m:t>C</m:t>
                </m:r>
              </m:e>
              <m:sup>
                <m:r>
                  <m:rPr>
                    <m:sty m:val="p"/>
                  </m:rPr>
                  <w:rPr>
                    <w:rFonts w:ascii="Cambria Math" w:hAnsi="Cambria Math"/>
                    <w:sz w:val="20"/>
                    <w:szCs w:val="20"/>
                  </w:rPr>
                  <m:t>•</m:t>
                </m:r>
              </m:sup>
            </m:sSup>
          </m:sub>
        </m:sSub>
      </m:oMath>
      <w:r>
        <w:rPr>
          <w:rFonts w:ascii="Times New Roman" w:hAnsi="Times New Roman" w:cs="Times New Roman"/>
          <w:sz w:val="20"/>
          <w:szCs w:val="20"/>
        </w:rPr>
        <w:t xml:space="preserve"> and </w:t>
      </w:r>
      <m:oMath>
        <m:sSub>
          <m:sSubPr>
            <m:ctrlPr>
              <w:rPr>
                <w:rFonts w:ascii="Cambria Math" w:hAnsi="Cambria Math"/>
                <w:sz w:val="20"/>
                <w:szCs w:val="20"/>
              </w:rPr>
            </m:ctrlPr>
          </m:sSubPr>
          <m:e>
            <m:r>
              <m:rPr>
                <m:sty m:val="p"/>
              </m:rPr>
              <w:rPr>
                <w:rFonts w:ascii="Cambria Math" w:hAnsi="Cambria Math"/>
                <w:sz w:val="20"/>
                <w:szCs w:val="20"/>
              </w:rPr>
              <m:t>ρ</m:t>
            </m:r>
          </m:e>
          <m:sub>
            <m:r>
              <m:rPr>
                <m:sty m:val="p"/>
              </m:rPr>
              <w:rPr>
                <w:rFonts w:ascii="Cambria Math" w:hAnsi="Cambria Math"/>
                <w:sz w:val="20"/>
                <w:szCs w:val="20"/>
              </w:rPr>
              <m:t>Y</m:t>
            </m:r>
          </m:sub>
        </m:sSub>
        <m:r>
          <w:rPr>
            <w:rFonts w:ascii="Cambria Math" w:hAnsi="Cambria Math"/>
            <w:sz w:val="20"/>
            <w:szCs w:val="20"/>
          </w:rPr>
          <m:t>=f</m:t>
        </m:r>
        <m:r>
          <m:rPr>
            <m:nor/>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X</m:t>
            </m:r>
          </m:sub>
        </m:sSub>
      </m:oMath>
      <w:r>
        <w:rPr>
          <w:rFonts w:ascii="Times New Roman" w:hAnsi="Times New Roman" w:cs="Times New Roman"/>
          <w:sz w:val="20"/>
          <w:szCs w:val="20"/>
        </w:rPr>
        <w:t xml:space="preserve"> for </w:t>
      </w:r>
      <m:oMath>
        <m:r>
          <w:rPr>
            <w:rFonts w:ascii="Cambria Math" w:hAnsi="Cambria Math" w:cs="Times New Roman"/>
            <w:sz w:val="20"/>
            <w:szCs w:val="20"/>
          </w:rPr>
          <m:t>f≥1</m:t>
        </m:r>
      </m:oMath>
      <w:r>
        <w:rPr>
          <w:rFonts w:ascii="Times New Roman" w:hAnsi="Times New Roman" w:cs="Times New Roman"/>
          <w:sz w:val="20"/>
          <w:szCs w:val="20"/>
        </w:rPr>
        <w:t xml:space="preserve">, and </w:t>
      </w:r>
      <m:oMath>
        <m:r>
          <w:rPr>
            <w:rFonts w:ascii="Cambria Math" w:hAnsi="Cambria Math" w:cs="Times New Roman"/>
            <w:sz w:val="20"/>
            <w:szCs w:val="20"/>
          </w:rPr>
          <m:t>f</m:t>
        </m:r>
        <m:r>
          <m:rPr>
            <m:nor/>
          </m:rPr>
          <w:rPr>
            <w:rFonts w:ascii="Cambria Math" w:hAnsi="Cambria Math" w:cs="Times New Roman"/>
            <w:sz w:val="20"/>
            <w:szCs w:val="20"/>
          </w:rPr>
          <m:t>⋅</m:t>
        </m:r>
        <m:sSub>
          <m:sSubPr>
            <m:ctrlPr>
              <w:rPr>
                <w:rFonts w:ascii="Cambria Math" w:hAnsi="Cambria Math" w:cs="Times New Roman"/>
                <w:i/>
                <w:sz w:val="20"/>
                <w:szCs w:val="20"/>
              </w:rPr>
            </m:ctrlPr>
          </m:sSubPr>
          <m:e>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X,</m:t>
                    </m:r>
                    <m:r>
                      <m:rPr>
                        <m:scr m:val="script"/>
                        <m:sty m:val="p"/>
                      </m:rPr>
                      <w:rPr>
                        <w:rFonts w:ascii="Cambria Math" w:hAnsi="Cambria Math"/>
                        <w:sz w:val="20"/>
                        <w:szCs w:val="20"/>
                      </w:rPr>
                      <m:t>C</m:t>
                    </m:r>
                  </m:e>
                  <m:sup>
                    <m:r>
                      <m:rPr>
                        <m:sty m:val="p"/>
                      </m:rPr>
                      <w:rPr>
                        <w:rFonts w:ascii="Cambria Math" w:hAnsi="Cambria Math"/>
                        <w:sz w:val="20"/>
                        <w:szCs w:val="20"/>
                      </w:rPr>
                      <m:t>•</m:t>
                    </m:r>
                  </m:sup>
                </m:sSup>
              </m:sub>
            </m:sSub>
            <m:r>
              <m:rPr>
                <m:nor/>
              </m:rPr>
              <w:rPr>
                <w:rFonts w:ascii="Cambria Math" w:hAnsi="Cambria Math" w:cs="Times New Roman"/>
                <w:sz w:val="20"/>
                <w:szCs w:val="20"/>
              </w:rPr>
              <m:t>⋅</m:t>
            </m:r>
            <m:r>
              <w:rPr>
                <w:rFonts w:ascii="Cambria Math" w:hAnsi="Cambria Math" w:cs="Times New Roman"/>
                <w:sz w:val="20"/>
                <w:szCs w:val="20"/>
              </w:rPr>
              <m:t>ρ</m:t>
            </m:r>
          </m:e>
          <m:sub>
            <m:r>
              <w:rPr>
                <w:rFonts w:ascii="Cambria Math" w:hAnsi="Cambria Math" w:cs="Times New Roman"/>
                <w:sz w:val="20"/>
                <w:szCs w:val="20"/>
              </w:rPr>
              <m:t>X</m:t>
            </m:r>
          </m:sub>
        </m:sSub>
        <m:r>
          <m:rPr>
            <m:nor/>
          </m:rP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w:rPr>
            <w:rFonts w:ascii="Cambria Math" w:hAnsi="Cambria Math" w:cs="Times New Roman"/>
            <w:sz w:val="20"/>
            <w:szCs w:val="20"/>
          </w:rPr>
          <m:t>&lt;1</m:t>
        </m:r>
      </m:oMath>
      <w:r>
        <w:rPr>
          <w:rFonts w:ascii="Times New Roman" w:hAnsi="Times New Roman" w:cs="Times New Roman"/>
          <w:sz w:val="20"/>
          <w:szCs w:val="20"/>
        </w:rPr>
        <w:t>, so the system is still subcritical after strain replacement, then</w:t>
      </w:r>
    </w:p>
    <w:p w14:paraId="47C4C7CA" w14:textId="34CE5D09" w:rsidR="000B48DB" w:rsidRDefault="00000000" w:rsidP="00A27862">
      <w:pPr>
        <w:pStyle w:val="ListParagraph"/>
        <w:spacing w:line="259" w:lineRule="auto"/>
        <w:ind w:left="360"/>
        <w:jc w:val="center"/>
        <w:rPr>
          <w:rFonts w:ascii="Times New Roman" w:hAnsi="Times New Roman" w:cs="Times New Roman"/>
          <w:sz w:val="20"/>
          <w:szCs w:val="20"/>
        </w:rPr>
      </w:pPr>
      <m:oMath>
        <m:f>
          <m:fPr>
            <m:ctrlPr>
              <w:rPr>
                <w:rFonts w:ascii="Cambria Math" w:hAnsi="Cambria Math" w:cs="Times New Roman"/>
                <w:i/>
                <w:sz w:val="20"/>
                <w:szCs w:val="20"/>
              </w:rPr>
            </m:ctrlPr>
          </m:fPr>
          <m:num>
            <m:sSubSup>
              <m:sSubSupPr>
                <m:ctrlPr>
                  <w:rPr>
                    <w:rFonts w:ascii="Cambria Math" w:hAnsi="Cambria Math" w:cs="Times New Roman"/>
                    <w:sz w:val="20"/>
                    <w:szCs w:val="20"/>
                  </w:rPr>
                </m:ctrlPr>
              </m:sSubSupPr>
              <m:e>
                <m:r>
                  <m:rPr>
                    <m:sty m:val="p"/>
                  </m:rPr>
                  <w:rPr>
                    <w:rFonts w:ascii="Cambria Math" w:hAnsi="Cambria Math" w:cs="Times New Roman"/>
                    <w:sz w:val="20"/>
                    <w:szCs w:val="20"/>
                  </w:rPr>
                  <m:t>Γ</m:t>
                </m:r>
              </m:e>
              <m:sub>
                <m:r>
                  <m:rPr>
                    <m:sty m:val="p"/>
                  </m:rPr>
                  <w:rPr>
                    <w:rFonts w:ascii="Cambria Math" w:hAnsi="Cambria Math" w:cs="Times New Roman"/>
                    <w:sz w:val="20"/>
                    <w:szCs w:val="20"/>
                  </w:rPr>
                  <m:t>Y</m:t>
                </m:r>
              </m:sub>
              <m:sup>
                <m:r>
                  <m:rPr>
                    <m:sty m:val="p"/>
                  </m:rPr>
                  <w:rPr>
                    <w:rFonts w:ascii="Cambria Math" w:hAnsi="Cambria Math" w:cs="Times New Roman"/>
                    <w:sz w:val="20"/>
                    <w:szCs w:val="20"/>
                  </w:rPr>
                  <m:t>•</m:t>
                </m:r>
              </m:sup>
            </m:sSubSup>
          </m:num>
          <m:den>
            <m:sSubSup>
              <m:sSubSupPr>
                <m:ctrlPr>
                  <w:rPr>
                    <w:rFonts w:ascii="Cambria Math" w:hAnsi="Cambria Math" w:cs="Times New Roman"/>
                    <w:sz w:val="20"/>
                    <w:szCs w:val="20"/>
                  </w:rPr>
                </m:ctrlPr>
              </m:sSubSupPr>
              <m:e>
                <m:r>
                  <m:rPr>
                    <m:sty m:val="p"/>
                  </m:rPr>
                  <w:rPr>
                    <w:rFonts w:ascii="Cambria Math" w:hAnsi="Cambria Math" w:cs="Times New Roman"/>
                    <w:sz w:val="20"/>
                    <w:szCs w:val="20"/>
                  </w:rPr>
                  <m:t>Γ</m:t>
                </m:r>
              </m:e>
              <m:sub>
                <m:r>
                  <m:rPr>
                    <m:sty m:val="p"/>
                  </m:rPr>
                  <w:rPr>
                    <w:rFonts w:ascii="Cambria Math" w:hAnsi="Cambria Math" w:cs="Times New Roman"/>
                    <w:sz w:val="20"/>
                    <w:szCs w:val="20"/>
                  </w:rPr>
                  <m:t>X</m:t>
                </m:r>
              </m:sub>
              <m:sup>
                <m:r>
                  <m:rPr>
                    <m:sty m:val="p"/>
                  </m:rPr>
                  <w:rPr>
                    <w:rFonts w:ascii="Cambria Math" w:hAnsi="Cambria Math" w:cs="Times New Roman"/>
                    <w:sz w:val="20"/>
                    <w:szCs w:val="20"/>
                  </w:rPr>
                  <m:t>•</m:t>
                </m:r>
              </m:sup>
            </m:sSubSup>
          </m:den>
        </m:f>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1-</m:t>
            </m:r>
            <m:sSub>
              <m:sSubPr>
                <m:ctrlPr>
                  <w:rPr>
                    <w:rFonts w:ascii="Cambria Math" w:hAnsi="Cambria Math" w:cs="Times New Roman"/>
                    <w:i/>
                    <w:sz w:val="20"/>
                    <w:szCs w:val="20"/>
                  </w:rPr>
                </m:ctrlPr>
              </m:sSubPr>
              <m:e>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X,</m:t>
                        </m:r>
                        <m:r>
                          <m:rPr>
                            <m:scr m:val="script"/>
                            <m:sty m:val="p"/>
                          </m:rPr>
                          <w:rPr>
                            <w:rFonts w:ascii="Cambria Math" w:hAnsi="Cambria Math"/>
                            <w:sz w:val="20"/>
                            <w:szCs w:val="20"/>
                          </w:rPr>
                          <m:t>C</m:t>
                        </m:r>
                      </m:e>
                      <m:sup>
                        <m:r>
                          <m:rPr>
                            <m:sty m:val="p"/>
                          </m:rPr>
                          <w:rPr>
                            <w:rFonts w:ascii="Cambria Math" w:hAnsi="Cambria Math"/>
                            <w:sz w:val="20"/>
                            <w:szCs w:val="20"/>
                          </w:rPr>
                          <m:t>•</m:t>
                        </m:r>
                      </m:sup>
                    </m:sSup>
                  </m:sub>
                </m:sSub>
                <m:r>
                  <w:rPr>
                    <w:rFonts w:ascii="Cambria Math" w:hAnsi="Cambria Math" w:cs="Times New Roman"/>
                    <w:sz w:val="20"/>
                    <w:szCs w:val="20"/>
                  </w:rPr>
                  <m:t>⋅ρ</m:t>
                </m:r>
              </m:e>
              <m:sub>
                <m:r>
                  <w:rPr>
                    <w:rFonts w:ascii="Cambria Math" w:hAnsi="Cambria Math" w:cs="Times New Roman"/>
                    <w:sz w:val="20"/>
                    <w:szCs w:val="20"/>
                  </w:rPr>
                  <m:t>X</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num>
          <m:den>
            <m:r>
              <w:rPr>
                <w:rFonts w:ascii="Cambria Math" w:hAnsi="Cambria Math" w:cs="Times New Roman"/>
                <w:sz w:val="20"/>
                <w:szCs w:val="20"/>
              </w:rPr>
              <m:t>1-f⋅</m:t>
            </m:r>
            <m:sSub>
              <m:sSubPr>
                <m:ctrlPr>
                  <w:rPr>
                    <w:rFonts w:ascii="Cambria Math" w:hAnsi="Cambria Math" w:cs="Times New Roman"/>
                    <w:i/>
                    <w:sz w:val="20"/>
                    <w:szCs w:val="20"/>
                  </w:rPr>
                </m:ctrlPr>
              </m:sSubPr>
              <m:e>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X,</m:t>
                        </m:r>
                        <m:r>
                          <m:rPr>
                            <m:scr m:val="script"/>
                            <m:sty m:val="p"/>
                          </m:rPr>
                          <w:rPr>
                            <w:rFonts w:ascii="Cambria Math" w:hAnsi="Cambria Math"/>
                            <w:sz w:val="20"/>
                            <w:szCs w:val="20"/>
                          </w:rPr>
                          <m:t>C</m:t>
                        </m:r>
                      </m:e>
                      <m:sup>
                        <m:r>
                          <m:rPr>
                            <m:sty m:val="p"/>
                          </m:rPr>
                          <w:rPr>
                            <w:rFonts w:ascii="Cambria Math" w:hAnsi="Cambria Math"/>
                            <w:sz w:val="20"/>
                            <w:szCs w:val="20"/>
                          </w:rPr>
                          <m:t>•</m:t>
                        </m:r>
                      </m:sup>
                    </m:sSup>
                  </m:sub>
                </m:sSub>
                <m:r>
                  <w:rPr>
                    <w:rFonts w:ascii="Cambria Math" w:hAnsi="Cambria Math" w:cs="Times New Roman"/>
                    <w:sz w:val="20"/>
                    <w:szCs w:val="20"/>
                  </w:rPr>
                  <m:t>⋅ρ</m:t>
                </m:r>
              </m:e>
              <m:sub>
                <m:r>
                  <w:rPr>
                    <w:rFonts w:ascii="Cambria Math" w:hAnsi="Cambria Math" w:cs="Times New Roman"/>
                    <w:sz w:val="20"/>
                    <w:szCs w:val="20"/>
                  </w:rPr>
                  <m:t>X</m:t>
                </m:r>
              </m:sub>
            </m:sSub>
            <m:r>
              <w:rPr>
                <w:rFonts w:ascii="Cambria Math" w:hAnsi="Cambria Math" w:cs="Times New Roman"/>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den>
        </m:f>
      </m:oMath>
      <w:r w:rsidR="000B48DB">
        <w:rPr>
          <w:rFonts w:ascii="Times New Roman" w:hAnsi="Times New Roman" w:cs="Times New Roman"/>
          <w:sz w:val="20"/>
          <w:szCs w:val="20"/>
        </w:rPr>
        <w:t>.</w:t>
      </w:r>
    </w:p>
    <w:p w14:paraId="63317443" w14:textId="77777777" w:rsidR="000B48DB" w:rsidRDefault="000B48DB" w:rsidP="000B48DB">
      <w:pPr>
        <w:pStyle w:val="ListParagraph"/>
        <w:numPr>
          <w:ilvl w:val="0"/>
          <w:numId w:val="23"/>
        </w:numPr>
        <w:spacing w:line="259" w:lineRule="auto"/>
        <w:jc w:val="both"/>
        <w:rPr>
          <w:rFonts w:ascii="Times New Roman" w:hAnsi="Times New Roman" w:cs="Times New Roman"/>
          <w:sz w:val="20"/>
          <w:szCs w:val="20"/>
        </w:rPr>
      </w:pPr>
      <w:r>
        <w:rPr>
          <w:rFonts w:ascii="Times New Roman" w:hAnsi="Times New Roman" w:cs="Times New Roman"/>
          <w:sz w:val="20"/>
          <w:szCs w:val="20"/>
        </w:rPr>
        <w:t xml:space="preserve">Boundary in the perfect isolation limit: If </w:t>
      </w:r>
      <m:oMath>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Y</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ρ</m:t>
            </m:r>
          </m:e>
          <m:sub>
            <m:r>
              <w:rPr>
                <w:rFonts w:ascii="Cambria Math" w:hAnsi="Cambria Math" w:cs="Times New Roman"/>
                <w:sz w:val="20"/>
                <w:szCs w:val="20"/>
              </w:rPr>
              <m:t>X</m:t>
            </m:r>
          </m:sub>
        </m:sSub>
        <m:r>
          <w:rPr>
            <w:rFonts w:ascii="Cambria Math" w:hAnsi="Cambria Math" w:cs="Times New Roman"/>
            <w:sz w:val="20"/>
            <w:szCs w:val="20"/>
          </w:rPr>
          <m:t>=0</m:t>
        </m:r>
      </m:oMath>
      <w:r>
        <w:rPr>
          <w:rFonts w:ascii="Times New Roman" w:hAnsi="Times New Roman" w:cs="Times New Roman"/>
          <w:sz w:val="20"/>
          <w:szCs w:val="20"/>
        </w:rPr>
        <w:t xml:space="preserve"> then no value of </w:t>
      </w:r>
      <m:oMath>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ctrlPr>
              <w:rPr>
                <w:rFonts w:ascii="Cambria Math" w:hAnsi="Cambria Math" w:cs="Times New Roman"/>
                <w:sz w:val="20"/>
                <w:szCs w:val="20"/>
              </w:rPr>
            </m:ctrlPr>
          </m:e>
          <m:sub>
            <m:r>
              <w:rPr>
                <w:rFonts w:ascii="Cambria Math" w:hAnsi="Cambria Math" w:cs="Times New Roman"/>
                <w:sz w:val="20"/>
                <w:szCs w:val="20"/>
              </w:rPr>
              <m:t>X</m:t>
            </m:r>
          </m:sub>
        </m:sSub>
      </m:oMath>
      <w:r>
        <w:rPr>
          <w:rFonts w:ascii="Times New Roman" w:hAnsi="Times New Roman" w:cs="Times New Roman"/>
          <w:sz w:val="20"/>
          <w:szCs w:val="20"/>
        </w:rPr>
        <w:t xml:space="preserve"> or </w:t>
      </w:r>
      <m:oMath>
        <m:sSub>
          <m:sSubPr>
            <m:ctrlPr>
              <w:rPr>
                <w:rFonts w:ascii="Cambria Math" w:hAnsi="Cambria Math" w:cs="Times New Roman"/>
                <w:i/>
                <w:sz w:val="20"/>
                <w:szCs w:val="20"/>
              </w:rPr>
            </m:ctrlPr>
          </m:sSubPr>
          <m:e>
            <m:acc>
              <m:accPr>
                <m:chr m:val="̿"/>
                <m:ctrlPr>
                  <w:rPr>
                    <w:rFonts w:ascii="Cambria Math" w:hAnsi="Cambria Math" w:cs="Times New Roman"/>
                    <w:i/>
                    <w:sz w:val="20"/>
                    <w:szCs w:val="20"/>
                  </w:rPr>
                </m:ctrlPr>
              </m:accPr>
              <m:e>
                <m:r>
                  <w:rPr>
                    <w:rFonts w:ascii="Cambria Math" w:hAnsi="Cambria Math" w:cs="Times New Roman"/>
                    <w:sz w:val="20"/>
                    <w:szCs w:val="20"/>
                  </w:rPr>
                  <m:t>ρ</m:t>
                </m:r>
              </m:e>
            </m:acc>
            <m:ctrlPr>
              <w:rPr>
                <w:rFonts w:ascii="Cambria Math" w:hAnsi="Cambria Math" w:cs="Times New Roman"/>
                <w:sz w:val="20"/>
                <w:szCs w:val="20"/>
              </w:rPr>
            </m:ctrlPr>
          </m:e>
          <m:sub>
            <m:r>
              <w:rPr>
                <w:rFonts w:ascii="Cambria Math" w:hAnsi="Cambria Math" w:cs="Times New Roman"/>
                <w:sz w:val="20"/>
                <w:szCs w:val="20"/>
              </w:rPr>
              <m:t>Y</m:t>
            </m:r>
          </m:sub>
        </m:sSub>
      </m:oMath>
      <w:r>
        <w:rPr>
          <w:rFonts w:ascii="Times New Roman" w:hAnsi="Times New Roman" w:cs="Times New Roman"/>
          <w:sz w:val="20"/>
          <w:szCs w:val="20"/>
        </w:rPr>
        <w:t xml:space="preserve"> will cause super-criticality and </w:t>
      </w:r>
      <m:oMath>
        <m:sSubSup>
          <m:sSubSupPr>
            <m:ctrlPr>
              <w:rPr>
                <w:rFonts w:ascii="Cambria Math" w:hAnsi="Cambria Math" w:cs="Times New Roman"/>
                <w:sz w:val="20"/>
                <w:szCs w:val="20"/>
              </w:rPr>
            </m:ctrlPr>
          </m:sSubSupPr>
          <m:e>
            <m:r>
              <m:rPr>
                <m:sty m:val="p"/>
              </m:rPr>
              <w:rPr>
                <w:rFonts w:ascii="Cambria Math" w:hAnsi="Cambria Math" w:cs="Times New Roman"/>
                <w:sz w:val="20"/>
                <w:szCs w:val="20"/>
              </w:rPr>
              <m:t>Γ</m:t>
            </m:r>
          </m:e>
          <m:sub>
            <m:r>
              <m:rPr>
                <m:sty m:val="p"/>
              </m:rPr>
              <w:rPr>
                <w:rFonts w:ascii="Cambria Math" w:hAnsi="Cambria Math" w:cs="Times New Roman"/>
                <w:sz w:val="20"/>
                <w:szCs w:val="20"/>
              </w:rPr>
              <m:t>X</m:t>
            </m:r>
          </m:sub>
          <m:sup>
            <m:r>
              <m:rPr>
                <m:sty m:val="p"/>
              </m:rPr>
              <w:rPr>
                <w:rFonts w:ascii="Cambria Math" w:hAnsi="Cambria Math" w:cs="Times New Roman"/>
                <w:sz w:val="20"/>
                <w:szCs w:val="20"/>
              </w:rPr>
              <m:t>•</m:t>
            </m:r>
          </m:sup>
        </m:sSubSup>
      </m:oMath>
      <w:r>
        <w:rPr>
          <w:rFonts w:ascii="Times New Roman" w:hAnsi="Times New Roman" w:cs="Times New Roman"/>
          <w:sz w:val="20"/>
          <w:szCs w:val="20"/>
        </w:rPr>
        <w:t xml:space="preserve">, </w:t>
      </w:r>
      <m:oMath>
        <m:sSubSup>
          <m:sSubSupPr>
            <m:ctrlPr>
              <w:rPr>
                <w:rFonts w:ascii="Cambria Math" w:hAnsi="Cambria Math" w:cs="Times New Roman"/>
                <w:sz w:val="20"/>
                <w:szCs w:val="20"/>
              </w:rPr>
            </m:ctrlPr>
          </m:sSubSupPr>
          <m:e>
            <m:r>
              <m:rPr>
                <m:sty m:val="p"/>
              </m:rPr>
              <w:rPr>
                <w:rFonts w:ascii="Cambria Math" w:hAnsi="Cambria Math" w:cs="Times New Roman"/>
                <w:sz w:val="20"/>
                <w:szCs w:val="20"/>
              </w:rPr>
              <m:t>Γ</m:t>
            </m:r>
          </m:e>
          <m:sub>
            <m:r>
              <m:rPr>
                <m:sty m:val="p"/>
              </m:rPr>
              <w:rPr>
                <w:rFonts w:ascii="Cambria Math" w:hAnsi="Cambria Math" w:cs="Times New Roman"/>
                <w:sz w:val="20"/>
                <w:szCs w:val="20"/>
              </w:rPr>
              <m:t>Y</m:t>
            </m:r>
          </m:sub>
          <m:sup>
            <m:r>
              <m:rPr>
                <m:sty m:val="p"/>
              </m:rPr>
              <w:rPr>
                <w:rFonts w:ascii="Cambria Math" w:hAnsi="Cambria Math" w:cs="Times New Roman"/>
                <w:sz w:val="20"/>
                <w:szCs w:val="20"/>
              </w:rPr>
              <m:t>•</m:t>
            </m:r>
          </m:sup>
        </m:sSubSup>
      </m:oMath>
      <w:r>
        <w:rPr>
          <w:rFonts w:ascii="Times New Roman" w:hAnsi="Times New Roman" w:cs="Times New Roman"/>
          <w:sz w:val="20"/>
          <w:szCs w:val="20"/>
        </w:rPr>
        <w:t xml:space="preserve"> are bounded above by </w:t>
      </w:r>
      <m:oMath>
        <m:r>
          <m:rPr>
            <m:scr m:val="script"/>
          </m:rPr>
          <w:rPr>
            <w:rFonts w:ascii="Cambria Math" w:hAnsi="Cambria Math"/>
            <w:sz w:val="20"/>
            <w:szCs w:val="20"/>
          </w:rPr>
          <m:t>n</m:t>
        </m:r>
      </m:oMath>
      <w:r>
        <w:rPr>
          <w:rFonts w:ascii="Times New Roman" w:hAnsi="Times New Roman" w:cs="Times New Roman"/>
          <w:sz w:val="20"/>
          <w:szCs w:val="20"/>
        </w:rPr>
        <w:t>.</w:t>
      </w:r>
    </w:p>
    <w:p w14:paraId="7B460D0C" w14:textId="77777777" w:rsidR="000B48DB" w:rsidRDefault="000B48DB" w:rsidP="000B48DB">
      <w:pPr>
        <w:jc w:val="both"/>
        <w:rPr>
          <w:rFonts w:ascii="Times New Roman" w:hAnsi="Times New Roman" w:cs="Times New Roman"/>
          <w:sz w:val="20"/>
          <w:szCs w:val="20"/>
        </w:rPr>
      </w:pPr>
      <w:r>
        <w:rPr>
          <w:rFonts w:ascii="Times New Roman" w:hAnsi="Times New Roman" w:cs="Times New Roman"/>
          <w:sz w:val="20"/>
          <w:szCs w:val="20"/>
        </w:rPr>
        <w:t xml:space="preserve">Heuristic: The results concern the dependence of CSCPs response to strain replacement on the underlying dynamics. </w:t>
      </w:r>
      <w:r w:rsidRPr="009A3D2A">
        <w:rPr>
          <w:rFonts w:ascii="Times New Roman" w:hAnsi="Times New Roman" w:cs="Times New Roman"/>
          <w:sz w:val="20"/>
          <w:szCs w:val="20"/>
        </w:rPr>
        <w:t>Part (a) shows that a common baseline total cascade size and a common multiplicative increase in both transmission parameters do not determine the qualitative response to strain replacement. Cluster size and the dependence of within-cluster cascade size on ρˉ\bar\rho also matter. Thus, a mass-action system and a large-cluster system may become supercritical, whereas a system with smaller, more densely connected clusters and the same baseline within-cluster cascade size remains subcritical. Parts (b)–(d) identify conditions under which exact conclusions can nevertheless be obtained.</w:t>
      </w:r>
      <w:r>
        <w:rPr>
          <w:rFonts w:ascii="Times New Roman" w:hAnsi="Times New Roman" w:cs="Times New Roman"/>
          <w:sz w:val="20"/>
          <w:szCs w:val="20"/>
        </w:rPr>
        <w:t xml:space="preserve"> Other</w:t>
      </w:r>
      <w:r w:rsidRPr="001354C9">
        <w:rPr>
          <w:rFonts w:ascii="Times New Roman" w:hAnsi="Times New Roman" w:cs="Times New Roman"/>
          <w:sz w:val="20"/>
          <w:szCs w:val="20"/>
        </w:rPr>
        <w:t xml:space="preserve"> network and metapopulation models </w:t>
      </w:r>
      <w:r>
        <w:rPr>
          <w:rFonts w:ascii="Times New Roman" w:hAnsi="Times New Roman" w:cs="Times New Roman"/>
          <w:sz w:val="20"/>
          <w:szCs w:val="20"/>
        </w:rPr>
        <w:t>also</w:t>
      </w:r>
      <w:r w:rsidRPr="001354C9">
        <w:rPr>
          <w:rFonts w:ascii="Times New Roman" w:hAnsi="Times New Roman" w:cs="Times New Roman"/>
          <w:sz w:val="20"/>
          <w:szCs w:val="20"/>
        </w:rPr>
        <w:t xml:space="preserve"> show that host contact structure can qualitatively alter competition between strains. In particular, clustering can modify both the invasion </w:t>
      </w:r>
      <w:r w:rsidRPr="001354C9">
        <w:rPr>
          <w:rFonts w:ascii="Times New Roman" w:hAnsi="Times New Roman" w:cs="Times New Roman"/>
          <w:sz w:val="20"/>
          <w:szCs w:val="20"/>
        </w:rPr>
        <w:lastRenderedPageBreak/>
        <w:t>threshold and the outbreak size of a sequential second strain in a topology-dependent manner (Mann et al., 2021), while community structure and host mobility can affect strain dominance, coexistence, and the resistance of a resident strain to invasion (</w:t>
      </w:r>
      <w:proofErr w:type="spellStart"/>
      <w:r w:rsidRPr="001354C9">
        <w:rPr>
          <w:rFonts w:ascii="Times New Roman" w:hAnsi="Times New Roman" w:cs="Times New Roman"/>
          <w:sz w:val="20"/>
          <w:szCs w:val="20"/>
        </w:rPr>
        <w:t>Poletto</w:t>
      </w:r>
      <w:proofErr w:type="spellEnd"/>
      <w:r w:rsidRPr="001354C9">
        <w:rPr>
          <w:rFonts w:ascii="Times New Roman" w:hAnsi="Times New Roman" w:cs="Times New Roman"/>
          <w:sz w:val="20"/>
          <w:szCs w:val="20"/>
        </w:rPr>
        <w:t xml:space="preserve"> et al., 2013; Leventhal et al., 2015; Pinotti et al., 2019). These findings are conceptually consistent with part (a), although the underlying mechanisms differ</w:t>
      </w:r>
      <w:r>
        <w:rPr>
          <w:rFonts w:ascii="Times New Roman" w:hAnsi="Times New Roman" w:cs="Times New Roman"/>
          <w:sz w:val="20"/>
          <w:szCs w:val="20"/>
        </w:rPr>
        <w:t>.</w:t>
      </w:r>
    </w:p>
    <w:p w14:paraId="496F75FA" w14:textId="040891FE" w:rsidR="000B48DB" w:rsidRPr="00480181" w:rsidRDefault="000B48DB" w:rsidP="00735B4A">
      <w:pPr>
        <w:pStyle w:val="Heading3"/>
        <w:rPr>
          <w:vanish/>
          <w:specVanish/>
        </w:rPr>
      </w:pPr>
      <w:r>
        <w:t>3.3.8</w:t>
      </w:r>
      <w:r>
        <w:tab/>
        <w:t>Corollary (transient increase of exposure intensity in the CSCP</w:t>
      </w:r>
      <w:r w:rsidR="00584792">
        <w:t xml:space="preserve"> by strain replacement</w:t>
      </w:r>
      <w:r>
        <w:t xml:space="preserve">) </w:t>
      </w:r>
    </w:p>
    <w:p w14:paraId="540DD1F5" w14:textId="6B60E697" w:rsidR="000B48DB" w:rsidRDefault="000B48DB" w:rsidP="000B48DB">
      <w:pPr>
        <w:jc w:val="both"/>
        <w:rPr>
          <w:rFonts w:ascii="Times New Roman" w:hAnsi="Times New Roman" w:cs="Times New Roman"/>
          <w:sz w:val="20"/>
          <w:szCs w:val="20"/>
        </w:rPr>
      </w:pPr>
      <w:r>
        <w:rPr>
          <w:rFonts w:ascii="Times New Roman" w:hAnsi="Times New Roman" w:cs="Times New Roman"/>
          <w:sz w:val="20"/>
          <w:szCs w:val="20"/>
        </w:rPr>
        <w:t xml:space="preserve"> : There are CSCPs where</w:t>
      </w:r>
      <w:r w:rsidR="00092FD5">
        <w:rPr>
          <w:rFonts w:ascii="Times New Roman" w:hAnsi="Times New Roman" w:cs="Times New Roman"/>
          <w:sz w:val="20"/>
          <w:szCs w:val="20"/>
        </w:rPr>
        <w:t xml:space="preserve"> one-step</w:t>
      </w:r>
      <w:r>
        <w:rPr>
          <w:rFonts w:ascii="Times New Roman" w:hAnsi="Times New Roman" w:cs="Times New Roman"/>
          <w:sz w:val="20"/>
          <w:szCs w:val="20"/>
        </w:rPr>
        <w:t xml:space="preserve"> strain replacement </w:t>
      </w:r>
      <w:r w:rsidR="00092FD5">
        <w:rPr>
          <w:rFonts w:ascii="Times New Roman" w:hAnsi="Times New Roman" w:cs="Times New Roman"/>
          <w:sz w:val="20"/>
          <w:szCs w:val="20"/>
        </w:rPr>
        <w:t xml:space="preserve">in the seeding function </w:t>
      </w:r>
      <w:r>
        <w:rPr>
          <w:rFonts w:ascii="Times New Roman" w:hAnsi="Times New Roman" w:cs="Times New Roman"/>
          <w:sz w:val="20"/>
          <w:szCs w:val="20"/>
        </w:rPr>
        <w:t xml:space="preserve">causes non-monotone trajectories for total exposure intensity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I</m:t>
            </m:r>
          </m:e>
          <m:sub>
            <m:r>
              <m:rPr>
                <m:sty m:val="p"/>
              </m:rPr>
              <w:rPr>
                <w:rFonts w:ascii="Cambria Math" w:hAnsi="Cambria Math" w:cs="Times New Roman"/>
                <w:sz w:val="20"/>
                <w:szCs w:val="20"/>
              </w:rPr>
              <m:t>X</m:t>
            </m:r>
          </m:sub>
        </m:sSub>
        <m:d>
          <m:dPr>
            <m:ctrlPr>
              <w:rPr>
                <w:rFonts w:ascii="Cambria Math" w:hAnsi="Cambria Math" w:cs="Times New Roman"/>
                <w:iCs/>
                <w:sz w:val="20"/>
                <w:szCs w:val="20"/>
              </w:rPr>
            </m:ctrlPr>
          </m:dPr>
          <m:e>
            <m:r>
              <w:rPr>
                <w:rFonts w:ascii="Cambria Math" w:hAnsi="Cambria Math" w:cs="Times New Roman"/>
                <w:sz w:val="20"/>
                <w:szCs w:val="20"/>
              </w:rPr>
              <m:t>t</m:t>
            </m:r>
          </m:e>
        </m:d>
        <m:r>
          <m:rPr>
            <m:nor/>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I</m:t>
            </m:r>
          </m:e>
          <m:sub>
            <m:r>
              <m:rPr>
                <m:sty m:val="p"/>
              </m:rPr>
              <w:rPr>
                <w:rFonts w:ascii="Cambria Math" w:hAnsi="Cambria Math" w:cs="Times New Roman"/>
                <w:sz w:val="20"/>
                <w:szCs w:val="20"/>
              </w:rPr>
              <m:t>Y</m:t>
            </m:r>
          </m:sub>
        </m:sSub>
        <m:d>
          <m:dPr>
            <m:ctrlPr>
              <w:rPr>
                <w:rFonts w:ascii="Cambria Math" w:hAnsi="Cambria Math" w:cs="Times New Roman"/>
                <w:iCs/>
                <w:sz w:val="20"/>
                <w:szCs w:val="20"/>
              </w:rPr>
            </m:ctrlPr>
          </m:dPr>
          <m:e>
            <m:r>
              <w:rPr>
                <w:rFonts w:ascii="Cambria Math" w:hAnsi="Cambria Math" w:cs="Times New Roman"/>
                <w:sz w:val="20"/>
                <w:szCs w:val="20"/>
              </w:rPr>
              <m:t>t</m:t>
            </m:r>
          </m:e>
        </m:d>
      </m:oMath>
      <w:r>
        <w:rPr>
          <w:rFonts w:ascii="Times New Roman" w:hAnsi="Times New Roman" w:cs="Times New Roman"/>
          <w:iCs/>
          <w:sz w:val="20"/>
          <w:szCs w:val="20"/>
        </w:rPr>
        <w:t xml:space="preserve"> even if </w:t>
      </w:r>
      <m:oMath>
        <m:sSub>
          <m:sSubPr>
            <m:ctrlPr>
              <w:rPr>
                <w:rFonts w:ascii="Cambria Math" w:hAnsi="Cambria Math"/>
                <w:i/>
                <w:sz w:val="20"/>
                <w:szCs w:val="20"/>
              </w:rPr>
            </m:ctrlPr>
          </m:sSubPr>
          <m:e>
            <m:r>
              <w:rPr>
                <w:rFonts w:ascii="Cambria Math" w:hAnsi="Cambria Math"/>
                <w:sz w:val="20"/>
                <w:szCs w:val="20"/>
              </w:rPr>
              <m:t>κ</m:t>
            </m:r>
          </m:e>
          <m:sub>
            <m:r>
              <w:rPr>
                <w:rFonts w:ascii="Cambria Math" w:hAnsi="Cambria Math"/>
                <w:sz w:val="20"/>
                <w:szCs w:val="20"/>
              </w:rPr>
              <m:t>X</m:t>
            </m:r>
          </m:sub>
        </m:sSub>
        <m:d>
          <m:dPr>
            <m:ctrlPr>
              <w:rPr>
                <w:rFonts w:ascii="Cambria Math" w:hAnsi="Cambria Math"/>
                <w:i/>
                <w:sz w:val="20"/>
                <w:szCs w:val="20"/>
              </w:rPr>
            </m:ctrlPr>
          </m:dPr>
          <m:e>
            <m:r>
              <w:rPr>
                <w:rFonts w:ascii="Cambria Math" w:hAnsi="Cambria Math"/>
                <w:sz w:val="20"/>
                <w:szCs w:val="20"/>
              </w:rPr>
              <m:t>t</m:t>
            </m:r>
          </m:e>
        </m:d>
        <m:r>
          <m:rPr>
            <m:nor/>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κ</m:t>
            </m:r>
          </m:e>
          <m:sub>
            <m:r>
              <w:rPr>
                <w:rFonts w:ascii="Cambria Math" w:hAnsi="Cambria Math"/>
                <w:sz w:val="20"/>
                <w:szCs w:val="20"/>
              </w:rPr>
              <m:t>Y</m:t>
            </m:r>
          </m:sub>
        </m:sSub>
        <m:r>
          <w:rPr>
            <w:rFonts w:ascii="Cambria Math" w:hAnsi="Cambria Math"/>
            <w:sz w:val="20"/>
            <w:szCs w:val="20"/>
          </w:rPr>
          <m:t>(t)</m:t>
        </m:r>
      </m:oMath>
      <w:r>
        <w:rPr>
          <w:rFonts w:ascii="Times New Roman" w:hAnsi="Times New Roman" w:cs="Times New Roman"/>
          <w:sz w:val="20"/>
          <w:szCs w:val="20"/>
        </w:rPr>
        <w:t xml:space="preserve"> is constant.</w:t>
      </w:r>
      <w:r w:rsidR="00883A4E">
        <w:rPr>
          <w:rFonts w:ascii="Times New Roman" w:hAnsi="Times New Roman" w:cs="Times New Roman"/>
          <w:sz w:val="20"/>
          <w:szCs w:val="20"/>
        </w:rPr>
        <w:t xml:space="preserve"> </w:t>
      </w:r>
      <w:r w:rsidR="00235125">
        <w:rPr>
          <w:rFonts w:ascii="Times New Roman" w:hAnsi="Times New Roman" w:cs="Times New Roman"/>
          <w:sz w:val="20"/>
          <w:szCs w:val="20"/>
        </w:rPr>
        <w:t xml:space="preserve">This results from </w:t>
      </w:r>
      <w:r w:rsidR="00061D6E">
        <w:rPr>
          <w:rFonts w:ascii="Times New Roman" w:hAnsi="Times New Roman" w:cs="Times New Roman"/>
          <w:sz w:val="20"/>
          <w:szCs w:val="20"/>
        </w:rPr>
        <w:t>the spread becoming more front-loaden</w:t>
      </w:r>
      <w:r w:rsidR="00AF4317">
        <w:rPr>
          <w:rFonts w:ascii="Times New Roman" w:hAnsi="Times New Roman" w:cs="Times New Roman"/>
          <w:sz w:val="20"/>
          <w:szCs w:val="20"/>
        </w:rPr>
        <w:t>.</w:t>
      </w:r>
      <w:r w:rsidR="00061D6E">
        <w:rPr>
          <w:rFonts w:ascii="Times New Roman" w:hAnsi="Times New Roman" w:cs="Times New Roman"/>
          <w:sz w:val="20"/>
          <w:szCs w:val="20"/>
        </w:rPr>
        <w:t xml:space="preserve"> </w:t>
      </w:r>
    </w:p>
    <w:p w14:paraId="283D6499" w14:textId="2047A239" w:rsidR="00772CC3" w:rsidRPr="00772CC3" w:rsidRDefault="00CA1AEE" w:rsidP="000B48DB">
      <w:pPr>
        <w:jc w:val="both"/>
        <w:rPr>
          <w:rFonts w:ascii="Times New Roman" w:hAnsi="Times New Roman" w:cs="Times New Roman"/>
          <w:sz w:val="20"/>
          <w:szCs w:val="20"/>
        </w:rPr>
      </w:pPr>
      <w:r>
        <w:rPr>
          <w:rFonts w:ascii="Times New Roman" w:hAnsi="Times New Roman" w:cs="Times New Roman"/>
          <w:sz w:val="20"/>
          <w:szCs w:val="20"/>
        </w:rPr>
        <w:t xml:space="preserve">If </w:t>
      </w:r>
      <m:oMath>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X,</m:t>
                </m:r>
                <m:r>
                  <m:rPr>
                    <m:scr m:val="script"/>
                    <m:sty m:val="p"/>
                  </m:rPr>
                  <w:rPr>
                    <w:rFonts w:ascii="Cambria Math" w:hAnsi="Cambria Math"/>
                    <w:sz w:val="20"/>
                    <w:szCs w:val="20"/>
                  </w:rPr>
                  <m:t>C</m:t>
                </m:r>
              </m:e>
              <m:sup>
                <m:r>
                  <m:rPr>
                    <m:sty m:val="p"/>
                  </m:rPr>
                  <w:rPr>
                    <w:rFonts w:ascii="Cambria Math" w:hAnsi="Cambria Math"/>
                    <w:sz w:val="20"/>
                    <w:szCs w:val="20"/>
                  </w:rPr>
                  <m:t>•</m:t>
                </m:r>
              </m:sup>
            </m:sSup>
          </m:sub>
        </m:sSub>
        <m:r>
          <m:rPr>
            <m:scr m:val="script"/>
          </m:rPr>
          <w:rPr>
            <w:rFonts w:ascii="Cambria Math" w:hAnsi="Cambria Math"/>
            <w:sz w:val="20"/>
            <w:szCs w:val="20"/>
          </w:rPr>
          <m:t>≈n</m:t>
        </m:r>
      </m:oMath>
      <w:r>
        <w:rPr>
          <w:rFonts w:ascii="Times New Roman" w:hAnsi="Times New Roman" w:cs="Times New Roman"/>
          <w:sz w:val="20"/>
          <w:szCs w:val="20"/>
        </w:rPr>
        <w:t xml:space="preserve"> and </w:t>
      </w:r>
      <m:oMath>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X</m:t>
            </m:r>
          </m:sub>
        </m:sSub>
        <m:r>
          <m:rPr>
            <m:nor/>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Y</m:t>
            </m:r>
          </m:sub>
        </m:sSub>
      </m:oMath>
      <w:r w:rsidR="002E186C">
        <w:rPr>
          <w:rFonts w:ascii="Times New Roman" w:hAnsi="Times New Roman" w:cs="Times New Roman"/>
          <w:sz w:val="20"/>
          <w:szCs w:val="20"/>
        </w:rPr>
        <w:t xml:space="preserve">, the </w:t>
      </w:r>
      <w:r w:rsidR="00B541FB">
        <w:rPr>
          <w:rFonts w:ascii="Times New Roman" w:hAnsi="Times New Roman" w:cs="Times New Roman"/>
          <w:sz w:val="20"/>
          <w:szCs w:val="20"/>
        </w:rPr>
        <w:t xml:space="preserve">effect on the amplification in steady state can </w:t>
      </w:r>
      <w:r w:rsidR="00B43FD2">
        <w:rPr>
          <w:rFonts w:ascii="Times New Roman" w:hAnsi="Times New Roman" w:cs="Times New Roman"/>
          <w:sz w:val="20"/>
          <w:szCs w:val="20"/>
        </w:rPr>
        <w:t>be arbitrarily small while the</w:t>
      </w:r>
      <w:r w:rsidR="00AF4317">
        <w:rPr>
          <w:rFonts w:ascii="Times New Roman" w:hAnsi="Times New Roman" w:cs="Times New Roman"/>
          <w:sz w:val="20"/>
          <w:szCs w:val="20"/>
        </w:rPr>
        <w:t xml:space="preserve">re is a maximum in the transient </w:t>
      </w:r>
      <w:r w:rsidR="008800C7">
        <w:rPr>
          <w:rFonts w:ascii="Times New Roman" w:hAnsi="Times New Roman" w:cs="Times New Roman"/>
          <w:sz w:val="20"/>
          <w:szCs w:val="20"/>
        </w:rPr>
        <w:t>after a sequence of gradual increases</w:t>
      </w:r>
      <w:r w:rsidR="006E5E4F">
        <w:rPr>
          <w:rFonts w:ascii="Times New Roman" w:hAnsi="Times New Roman" w:cs="Times New Roman"/>
          <w:sz w:val="20"/>
          <w:szCs w:val="20"/>
        </w:rPr>
        <w:t>.</w:t>
      </w:r>
      <w:r w:rsidR="00C8021C">
        <w:rPr>
          <w:rFonts w:ascii="Times New Roman" w:hAnsi="Times New Roman" w:cs="Times New Roman"/>
          <w:sz w:val="20"/>
          <w:szCs w:val="20"/>
        </w:rPr>
        <w:t xml:space="preserve"> </w:t>
      </w:r>
      <w:r w:rsidR="006807DA">
        <w:rPr>
          <w:rFonts w:ascii="Times New Roman" w:hAnsi="Times New Roman" w:cs="Times New Roman"/>
          <w:sz w:val="20"/>
          <w:szCs w:val="20"/>
        </w:rPr>
        <w:t xml:space="preserve">In more general cases, when </w:t>
      </w:r>
      <m:oMath>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X</m:t>
            </m:r>
          </m:sub>
        </m:sSub>
        <m:r>
          <m:rPr>
            <m:nor/>
          </m:rPr>
          <w:rPr>
            <w:rFonts w:ascii="Cambria Math" w:hAnsi="Cambria Math"/>
            <w:sz w:val="20"/>
            <w:szCs w:val="20"/>
          </w:rPr>
          <m:t>&lt;</m:t>
        </m:r>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Y</m:t>
            </m:r>
          </m:sub>
        </m:sSub>
        <m:r>
          <w:rPr>
            <w:rFonts w:ascii="Cambria Math" w:hAnsi="Cambria Math" w:cs="Times New Roman"/>
            <w:sz w:val="20"/>
            <w:szCs w:val="20"/>
          </w:rPr>
          <m:t xml:space="preserve">∧ </m:t>
        </m:r>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X</m:t>
            </m:r>
          </m:sub>
        </m:sSub>
        <m:r>
          <m:rPr>
            <m:nor/>
          </m:rPr>
          <w:rPr>
            <w:rFonts w:ascii="Cambria Math" w:hAnsi="Cambria Math" w:cs="Cambria Math"/>
            <w:sz w:val="20"/>
            <w:szCs w:val="20"/>
          </w:rPr>
          <m:t>≉</m:t>
        </m:r>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Y</m:t>
            </m:r>
          </m:sub>
        </m:sSub>
      </m:oMath>
      <w:r w:rsidR="00FF2250">
        <w:rPr>
          <w:rFonts w:ascii="Times New Roman" w:hAnsi="Times New Roman" w:cs="Times New Roman"/>
          <w:sz w:val="20"/>
          <w:szCs w:val="20"/>
        </w:rPr>
        <w:t xml:space="preserve"> </w:t>
      </w:r>
      <w:r w:rsidR="00A47181">
        <w:rPr>
          <w:rFonts w:ascii="Times New Roman" w:hAnsi="Times New Roman" w:cs="Times New Roman"/>
          <w:sz w:val="20"/>
          <w:szCs w:val="20"/>
        </w:rPr>
        <w:t xml:space="preserve">and/or </w:t>
      </w:r>
      <m:oMath>
        <m:sSub>
          <m:sSubPr>
            <m:ctrlPr>
              <w:rPr>
                <w:rFonts w:ascii="Cambria Math" w:hAnsi="Cambria Math"/>
                <w:sz w:val="20"/>
                <w:szCs w:val="20"/>
              </w:rPr>
            </m:ctrlPr>
          </m:sSubPr>
          <m:e>
            <m:r>
              <m:rPr>
                <m:sty m:val="p"/>
              </m:rPr>
              <w:rPr>
                <w:rFonts w:ascii="Cambria Math" w:hAnsi="Cambria Math"/>
                <w:sz w:val="20"/>
                <w:szCs w:val="20"/>
              </w:rPr>
              <m:t>Γ</m:t>
            </m:r>
          </m:e>
          <m:sub>
            <m:sSup>
              <m:sSupPr>
                <m:ctrlPr>
                  <w:rPr>
                    <w:rFonts w:ascii="Cambria Math" w:hAnsi="Cambria Math"/>
                    <w:sz w:val="20"/>
                    <w:szCs w:val="20"/>
                  </w:rPr>
                </m:ctrlPr>
              </m:sSupPr>
              <m:e>
                <m:r>
                  <m:rPr>
                    <m:sty m:val="p"/>
                  </m:rPr>
                  <w:rPr>
                    <w:rFonts w:ascii="Cambria Math" w:hAnsi="Cambria Math"/>
                    <w:sz w:val="20"/>
                    <w:szCs w:val="20"/>
                  </w:rPr>
                  <m:t>X,</m:t>
                </m:r>
                <m:r>
                  <m:rPr>
                    <m:scr m:val="script"/>
                    <m:sty m:val="p"/>
                  </m:rPr>
                  <w:rPr>
                    <w:rFonts w:ascii="Cambria Math" w:hAnsi="Cambria Math"/>
                    <w:sz w:val="20"/>
                    <w:szCs w:val="20"/>
                  </w:rPr>
                  <m:t>C</m:t>
                </m:r>
              </m:e>
              <m:sup>
                <m:r>
                  <m:rPr>
                    <m:sty m:val="p"/>
                  </m:rPr>
                  <w:rPr>
                    <w:rFonts w:ascii="Cambria Math" w:hAnsi="Cambria Math"/>
                    <w:sz w:val="20"/>
                    <w:szCs w:val="20"/>
                  </w:rPr>
                  <m:t>•</m:t>
                </m:r>
              </m:sup>
            </m:sSup>
          </m:sub>
        </m:sSub>
        <m:r>
          <m:rPr>
            <m:nor/>
          </m:rPr>
          <w:rPr>
            <w:rFonts w:ascii="Cambria Math" w:hAnsi="Cambria Math" w:cs="Cambria Math"/>
            <w:sz w:val="20"/>
            <w:szCs w:val="20"/>
          </w:rPr>
          <m:t>≉</m:t>
        </m:r>
        <m:r>
          <m:rPr>
            <m:scr m:val="script"/>
          </m:rPr>
          <w:rPr>
            <w:rFonts w:ascii="Cambria Math" w:hAnsi="Cambria Math"/>
            <w:sz w:val="20"/>
            <w:szCs w:val="20"/>
          </w:rPr>
          <m:t xml:space="preserve">n∧ </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ρ</m:t>
                </m:r>
              </m:e>
            </m:acc>
          </m:e>
          <m:sub>
            <m:r>
              <w:rPr>
                <w:rFonts w:ascii="Cambria Math" w:hAnsi="Cambria Math"/>
                <w:sz w:val="20"/>
                <w:szCs w:val="20"/>
              </w:rPr>
              <m:t>X</m:t>
            </m:r>
          </m:sub>
        </m:sSub>
        <m:r>
          <m:rPr>
            <m:nor/>
          </m:rPr>
          <w:rPr>
            <w:rFonts w:ascii="Cambria Math" w:hAnsi="Cambria Math"/>
            <w:sz w:val="20"/>
            <w:szCs w:val="20"/>
          </w:rPr>
          <m:t>&lt;</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ρ</m:t>
                </m:r>
              </m:e>
            </m:acc>
          </m:e>
          <m:sub>
            <m:r>
              <w:rPr>
                <w:rFonts w:ascii="Cambria Math" w:hAnsi="Cambria Math"/>
                <w:sz w:val="20"/>
                <w:szCs w:val="20"/>
              </w:rPr>
              <m:t>Y</m:t>
            </m:r>
          </m:sub>
        </m:sSub>
      </m:oMath>
      <w:r w:rsidR="008E0CEF">
        <w:rPr>
          <w:rFonts w:ascii="Times New Roman" w:hAnsi="Times New Roman" w:cs="Times New Roman"/>
          <w:sz w:val="20"/>
          <w:szCs w:val="20"/>
        </w:rPr>
        <w:t xml:space="preserve"> the amplification rate will increase after strain replacement but </w:t>
      </w:r>
      <w:r w:rsidR="00D400BC">
        <w:rPr>
          <w:rFonts w:ascii="Times New Roman" w:hAnsi="Times New Roman" w:cs="Times New Roman"/>
          <w:sz w:val="20"/>
          <w:szCs w:val="20"/>
        </w:rPr>
        <w:t>the steady state may still be lower than the maximum in the transient.</w:t>
      </w:r>
    </w:p>
    <w:p w14:paraId="313C918D" w14:textId="499E7CD7" w:rsidR="000B48DB" w:rsidRDefault="000B48DB" w:rsidP="000B48DB">
      <w:pPr>
        <w:jc w:val="both"/>
        <w:rPr>
          <w:rFonts w:ascii="Times New Roman" w:hAnsi="Times New Roman" w:cs="Times New Roman"/>
          <w:sz w:val="20"/>
          <w:szCs w:val="20"/>
        </w:rPr>
      </w:pPr>
      <w:r>
        <w:rPr>
          <w:rFonts w:ascii="Times New Roman" w:hAnsi="Times New Roman" w:cs="Times New Roman"/>
          <w:sz w:val="20"/>
          <w:szCs w:val="20"/>
        </w:rPr>
        <w:t xml:space="preserve">Numerical illustration: </w:t>
      </w:r>
      <w:r w:rsidR="00DE5BB8">
        <w:rPr>
          <w:rFonts w:ascii="Times New Roman" w:hAnsi="Times New Roman" w:cs="Times New Roman"/>
          <w:sz w:val="20"/>
          <w:szCs w:val="20"/>
        </w:rPr>
        <w:t>With parameters as shown in table 6, the left panel illustrates the edge case</w:t>
      </w:r>
      <w:r w:rsidR="00CD2074">
        <w:rPr>
          <w:rFonts w:ascii="Times New Roman" w:hAnsi="Times New Roman" w:cs="Times New Roman"/>
          <w:sz w:val="20"/>
          <w:szCs w:val="20"/>
        </w:rPr>
        <w:t xml:space="preserve"> where strain replacement has only minimal impact on the steady state but causes a </w:t>
      </w:r>
      <w:r w:rsidR="00496F8B">
        <w:rPr>
          <w:rFonts w:ascii="Times New Roman" w:hAnsi="Times New Roman" w:cs="Times New Roman"/>
          <w:sz w:val="20"/>
          <w:szCs w:val="20"/>
        </w:rPr>
        <w:t>gradual rise to a maximum in the transient. The right panel shows a more general case w</w:t>
      </w:r>
      <w:r w:rsidR="00F14B91">
        <w:rPr>
          <w:rFonts w:ascii="Times New Roman" w:hAnsi="Times New Roman" w:cs="Times New Roman"/>
          <w:sz w:val="20"/>
          <w:szCs w:val="20"/>
        </w:rPr>
        <w:t>ith</w:t>
      </w:r>
      <w:r w:rsidR="00496F8B">
        <w:rPr>
          <w:rFonts w:ascii="Times New Roman" w:hAnsi="Times New Roman" w:cs="Times New Roman"/>
          <w:sz w:val="20"/>
          <w:szCs w:val="20"/>
        </w:rPr>
        <w:t xml:space="preserve"> a non-monotone trajectory </w:t>
      </w:r>
      <w:r w:rsidR="00F14B91">
        <w:rPr>
          <w:rFonts w:ascii="Times New Roman" w:hAnsi="Times New Roman" w:cs="Times New Roman"/>
          <w:sz w:val="20"/>
          <w:szCs w:val="20"/>
        </w:rPr>
        <w:t>to higher</w:t>
      </w:r>
      <w:r w:rsidR="00240A64">
        <w:rPr>
          <w:rFonts w:ascii="Times New Roman" w:hAnsi="Times New Roman" w:cs="Times New Roman"/>
          <w:sz w:val="20"/>
          <w:szCs w:val="20"/>
        </w:rPr>
        <w:t xml:space="preserve"> exposure intensity</w:t>
      </w:r>
      <w:r>
        <w:rPr>
          <w:rFonts w:ascii="Times New Roman" w:hAnsi="Times New Roman" w:cs="Times New Roman"/>
          <w:sz w:val="20"/>
          <w:szCs w:val="20"/>
        </w:rPr>
        <w:t xml:space="preserve"> </w:t>
      </w:r>
      <w:r w:rsidR="00240A64">
        <w:rPr>
          <w:rFonts w:ascii="Times New Roman" w:hAnsi="Times New Roman" w:cs="Times New Roman"/>
          <w:sz w:val="20"/>
          <w:szCs w:val="20"/>
        </w:rPr>
        <w:t xml:space="preserve">after strain replacement </w:t>
      </w:r>
      <w:r>
        <w:rPr>
          <w:rFonts w:ascii="Times New Roman" w:hAnsi="Times New Roman" w:cs="Times New Roman"/>
          <w:sz w:val="20"/>
          <w:szCs w:val="20"/>
        </w:rPr>
        <w:t>(</w:t>
      </w:r>
      <w:r w:rsidR="00C91BB1">
        <w:rPr>
          <w:rFonts w:ascii="Times New Roman" w:hAnsi="Times New Roman" w:cs="Times New Roman"/>
          <w:sz w:val="20"/>
          <w:szCs w:val="20"/>
        </w:rPr>
        <w:fldChar w:fldCharType="begin"/>
      </w:r>
      <w:r w:rsidR="00C91BB1">
        <w:rPr>
          <w:rFonts w:ascii="Times New Roman" w:hAnsi="Times New Roman" w:cs="Times New Roman"/>
          <w:sz w:val="20"/>
          <w:szCs w:val="20"/>
        </w:rPr>
        <w:instrText xml:space="preserve"> REF _Ref241775979 \h </w:instrText>
      </w:r>
      <w:r w:rsidR="00C91BB1">
        <w:rPr>
          <w:rFonts w:ascii="Times New Roman" w:hAnsi="Times New Roman" w:cs="Times New Roman"/>
          <w:sz w:val="20"/>
          <w:szCs w:val="20"/>
        </w:rPr>
      </w:r>
      <w:r w:rsidR="00C91BB1">
        <w:rPr>
          <w:rFonts w:ascii="Times New Roman" w:hAnsi="Times New Roman" w:cs="Times New Roman"/>
          <w:sz w:val="20"/>
          <w:szCs w:val="20"/>
        </w:rPr>
        <w:fldChar w:fldCharType="separate"/>
      </w:r>
      <w:r w:rsidR="00C91BB1">
        <w:t xml:space="preserve">Table </w:t>
      </w:r>
      <w:r w:rsidR="00C91BB1">
        <w:rPr>
          <w:noProof/>
        </w:rPr>
        <w:t>6</w:t>
      </w:r>
      <w:r w:rsidR="00C91BB1">
        <w:rPr>
          <w:rFonts w:ascii="Times New Roman" w:hAnsi="Times New Roman" w:cs="Times New Roman"/>
          <w:sz w:val="20"/>
          <w:szCs w:val="20"/>
        </w:rPr>
        <w:fldChar w:fldCharType="end"/>
      </w:r>
      <w:r>
        <w:rPr>
          <w:rFonts w:ascii="Times New Roman" w:hAnsi="Times New Roman" w:cs="Times New Roman"/>
          <w:sz w:val="20"/>
          <w:szCs w:val="20"/>
        </w:rPr>
        <w:t>).</w:t>
      </w:r>
    </w:p>
    <w:tbl>
      <w:tblPr>
        <w:tblStyle w:val="TableGrid"/>
        <w:tblW w:w="9067" w:type="dxa"/>
        <w:tblLayout w:type="fixed"/>
        <w:tblLook w:val="04A0" w:firstRow="1" w:lastRow="0" w:firstColumn="1" w:lastColumn="0" w:noHBand="0" w:noVBand="1"/>
      </w:tblPr>
      <w:tblGrid>
        <w:gridCol w:w="988"/>
        <w:gridCol w:w="850"/>
        <w:gridCol w:w="992"/>
        <w:gridCol w:w="851"/>
        <w:gridCol w:w="1276"/>
        <w:gridCol w:w="992"/>
        <w:gridCol w:w="992"/>
        <w:gridCol w:w="992"/>
        <w:gridCol w:w="1134"/>
      </w:tblGrid>
      <w:tr w:rsidR="009965A2" w14:paraId="33C6FEF5" w14:textId="77777777" w:rsidTr="00351F6C">
        <w:tc>
          <w:tcPr>
            <w:tcW w:w="988" w:type="dxa"/>
            <w:vMerge w:val="restart"/>
          </w:tcPr>
          <w:p w14:paraId="66B95F3B" w14:textId="155263E8" w:rsidR="009965A2" w:rsidRDefault="009965A2" w:rsidP="009965A2">
            <w:pPr>
              <w:jc w:val="center"/>
            </w:pPr>
            <w:r>
              <w:t xml:space="preserve">Step </w:t>
            </w:r>
          </w:p>
        </w:tc>
        <w:tc>
          <w:tcPr>
            <w:tcW w:w="3969" w:type="dxa"/>
            <w:gridSpan w:val="4"/>
          </w:tcPr>
          <w:p w14:paraId="6E84859C" w14:textId="6D1FC10B" w:rsidR="009965A2" w:rsidRDefault="003F7FFE" w:rsidP="00F10264">
            <w:pPr>
              <w:jc w:val="center"/>
              <w:rPr>
                <w:sz w:val="20"/>
                <w:szCs w:val="20"/>
              </w:rPr>
            </w:pPr>
            <m:oMath>
              <m:r>
                <m:rPr>
                  <m:scr m:val="script"/>
                </m:rPr>
                <w:rPr>
                  <w:rFonts w:ascii="Cambria Math" w:hAnsi="Cambria Math"/>
                  <w:sz w:val="20"/>
                  <w:szCs w:val="20"/>
                </w:rPr>
                <m:t>n</m:t>
              </m:r>
              <m:r>
                <m:rPr>
                  <m:nor/>
                </m:rPr>
                <w:rPr>
                  <w:rFonts w:ascii="Cambria Math" w:hAnsi="Cambria Math"/>
                  <w:sz w:val="20"/>
                  <w:szCs w:val="20"/>
                </w:rPr>
                <m:t>=</m:t>
              </m:r>
              <m:r>
                <w:rPr>
                  <w:rFonts w:ascii="Cambria Math" w:hAnsi="Cambria Math"/>
                  <w:sz w:val="20"/>
                  <w:szCs w:val="20"/>
                </w:rPr>
                <m:t>10</m:t>
              </m:r>
            </m:oMath>
            <w:r>
              <w:rPr>
                <w:rFonts w:ascii="Times New Roman" w:hAnsi="Times New Roman" w:cs="Times New Roman"/>
                <w:sz w:val="20"/>
                <w:szCs w:val="20"/>
              </w:rPr>
              <w:t xml:space="preserve">, </w:t>
            </w:r>
            <m:oMath>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E</m:t>
                  </m:r>
                </m:sub>
              </m:sSub>
              <m:r>
                <m:rPr>
                  <m:nor/>
                </m:rPr>
                <w:rPr>
                  <w:rFonts w:ascii="Cambria Math" w:hAnsi="Cambria Math"/>
                  <w:sz w:val="20"/>
                  <w:szCs w:val="20"/>
                </w:rPr>
                <m:t>=</m:t>
              </m:r>
              <m:r>
                <w:rPr>
                  <w:rFonts w:ascii="Cambria Math" w:hAnsi="Cambria Math"/>
                  <w:sz w:val="20"/>
                  <w:szCs w:val="20"/>
                </w:rPr>
                <m:t>3</m:t>
              </m:r>
            </m:oMath>
            <w:r>
              <w:rPr>
                <w:rFonts w:ascii="Times New Roman" w:hAnsi="Times New Roman" w:cs="Times New Roman"/>
                <w:sz w:val="20"/>
                <w:szCs w:val="20"/>
              </w:rPr>
              <w:t xml:space="preserve">, </w:t>
            </w:r>
            <m:oMath>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i</m:t>
                  </m:r>
                </m:sub>
              </m:sSub>
              <m:r>
                <m:rPr>
                  <m:nor/>
                </m:rPr>
                <w:rPr>
                  <w:rFonts w:ascii="Cambria Math" w:hAnsi="Cambria Math"/>
                  <w:sz w:val="20"/>
                  <w:szCs w:val="20"/>
                </w:rPr>
                <m:t>=</m:t>
              </m:r>
              <m:r>
                <w:rPr>
                  <w:rFonts w:ascii="Cambria Math" w:hAnsi="Cambria Math"/>
                  <w:sz w:val="20"/>
                  <w:szCs w:val="20"/>
                </w:rPr>
                <m:t xml:space="preserve">20, </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ρ</m:t>
                      </m:r>
                    </m:e>
                  </m:acc>
                </m:e>
                <m:sub>
                  <m:r>
                    <w:rPr>
                      <w:rFonts w:ascii="Cambria Math" w:hAnsi="Cambria Math"/>
                      <w:sz w:val="20"/>
                      <w:szCs w:val="20"/>
                    </w:rPr>
                    <m:t>X</m:t>
                  </m:r>
                </m:sub>
              </m:sSub>
              <m:r>
                <m:rPr>
                  <m:nor/>
                </m:rPr>
                <w:rPr>
                  <w:rFonts w:ascii="Cambria Math" w:hAnsi="Cambria Math"/>
                  <w:sz w:val="20"/>
                  <w:szCs w:val="20"/>
                </w:rPr>
                <m:t>=</m:t>
              </m:r>
              <m:r>
                <w:rPr>
                  <w:rFonts w:ascii="Cambria Math" w:hAnsi="Cambria Math"/>
                  <w:sz w:val="20"/>
                  <w:szCs w:val="20"/>
                </w:rPr>
                <m:t>0.05</m:t>
              </m:r>
            </m:oMath>
            <w:r w:rsidR="00947523">
              <w:rPr>
                <w:rFonts w:ascii="Times New Roman" w:hAnsi="Times New Roman" w:cs="Times New Roman"/>
                <w:sz w:val="20"/>
                <w:szCs w:val="20"/>
              </w:rPr>
              <w:t xml:space="preserve">, </w:t>
            </w:r>
            <m:oMath>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ρ</m:t>
                      </m:r>
                    </m:e>
                  </m:acc>
                </m:e>
                <m:sub>
                  <m:r>
                    <w:rPr>
                      <w:rFonts w:ascii="Cambria Math" w:hAnsi="Cambria Math"/>
                      <w:sz w:val="20"/>
                      <w:szCs w:val="20"/>
                    </w:rPr>
                    <m:t>Y</m:t>
                  </m:r>
                </m:sub>
              </m:sSub>
              <m:r>
                <m:rPr>
                  <m:nor/>
                </m:rPr>
                <w:rPr>
                  <w:rFonts w:ascii="Cambria Math" w:hAnsi="Cambria Math"/>
                  <w:sz w:val="20"/>
                  <w:szCs w:val="20"/>
                </w:rPr>
                <m:t>=</m:t>
              </m:r>
              <m:r>
                <w:rPr>
                  <w:rFonts w:ascii="Cambria Math" w:hAnsi="Cambria Math"/>
                  <w:sz w:val="20"/>
                  <w:szCs w:val="20"/>
                </w:rPr>
                <m:t>0.15</m:t>
              </m:r>
            </m:oMath>
            <w:r w:rsidR="00A205C1">
              <w:rPr>
                <w:rFonts w:ascii="Times New Roman" w:hAnsi="Times New Roman" w:cs="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X</m:t>
                  </m:r>
                </m:sub>
              </m:sSub>
              <m:r>
                <m:rPr>
                  <m:nor/>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Y</m:t>
                  </m:r>
                </m:sub>
              </m:sSub>
              <m:r>
                <m:rPr>
                  <m:nor/>
                </m:rPr>
                <w:rPr>
                  <w:rFonts w:ascii="Cambria Math" w:hAnsi="Cambria Math"/>
                  <w:sz w:val="20"/>
                  <w:szCs w:val="20"/>
                </w:rPr>
                <m:t>=</m:t>
              </m:r>
              <m:r>
                <w:rPr>
                  <w:rFonts w:ascii="Cambria Math" w:hAnsi="Cambria Math"/>
                  <w:sz w:val="20"/>
                  <w:szCs w:val="20"/>
                </w:rPr>
                <m:t>0</m:t>
              </m:r>
            </m:oMath>
          </w:p>
        </w:tc>
        <w:tc>
          <w:tcPr>
            <w:tcW w:w="4110" w:type="dxa"/>
            <w:gridSpan w:val="4"/>
          </w:tcPr>
          <w:p w14:paraId="1DDFF502" w14:textId="760B56AE" w:rsidR="009965A2" w:rsidRDefault="00131FB8" w:rsidP="00F10264">
            <w:pPr>
              <w:jc w:val="center"/>
              <w:rPr>
                <w:rFonts w:ascii="Aptos Display" w:eastAsia="Times New Roman" w:hAnsi="Aptos Display" w:cs="Times New Roman"/>
                <w:sz w:val="20"/>
                <w:szCs w:val="20"/>
              </w:rPr>
            </w:pPr>
            <m:oMath>
              <m:r>
                <m:rPr>
                  <m:scr m:val="script"/>
                </m:rPr>
                <w:rPr>
                  <w:rFonts w:ascii="Cambria Math" w:hAnsi="Cambria Math"/>
                  <w:sz w:val="20"/>
                  <w:szCs w:val="20"/>
                </w:rPr>
                <m:t>n</m:t>
              </m:r>
              <m:r>
                <m:rPr>
                  <m:nor/>
                </m:rPr>
                <w:rPr>
                  <w:rFonts w:ascii="Cambria Math" w:hAnsi="Cambria Math"/>
                  <w:sz w:val="20"/>
                  <w:szCs w:val="20"/>
                </w:rPr>
                <m:t>=</m:t>
              </m:r>
              <m:r>
                <w:rPr>
                  <w:rFonts w:ascii="Cambria Math" w:hAnsi="Cambria Math"/>
                  <w:sz w:val="20"/>
                  <w:szCs w:val="20"/>
                </w:rPr>
                <m:t>10</m:t>
              </m:r>
              <m:r>
                <m:rPr>
                  <m:sty m:val="p"/>
                </m:rPr>
                <w:rPr>
                  <w:rFonts w:ascii="Cambria Math" w:hAnsi="Cambria Math" w:cs="Times New Roman"/>
                  <w:sz w:val="20"/>
                  <w:szCs w:val="20"/>
                </w:rPr>
                <m:t xml:space="preserve">, </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E</m:t>
                  </m:r>
                </m:sub>
              </m:sSub>
              <m:r>
                <m:rPr>
                  <m:nor/>
                </m:rPr>
                <w:rPr>
                  <w:rFonts w:ascii="Cambria Math" w:hAnsi="Cambria Math"/>
                  <w:sz w:val="20"/>
                  <w:szCs w:val="20"/>
                </w:rPr>
                <m:t>=</m:t>
              </m:r>
              <m:r>
                <w:rPr>
                  <w:rFonts w:ascii="Cambria Math" w:hAnsi="Cambria Math"/>
                  <w:sz w:val="20"/>
                  <w:szCs w:val="20"/>
                </w:rPr>
                <m:t>3</m:t>
              </m:r>
              <m:r>
                <m:rPr>
                  <m:sty m:val="p"/>
                </m:rPr>
                <w:rPr>
                  <w:rFonts w:ascii="Cambria Math" w:hAnsi="Cambria Math" w:cs="Times New Roman"/>
                  <w:sz w:val="20"/>
                  <w:szCs w:val="20"/>
                </w:rPr>
                <m:t xml:space="preserve">, </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i</m:t>
                  </m:r>
                </m:sub>
              </m:sSub>
              <m:r>
                <m:rPr>
                  <m:nor/>
                </m:rPr>
                <w:rPr>
                  <w:rFonts w:ascii="Cambria Math" w:hAnsi="Cambria Math"/>
                  <w:sz w:val="20"/>
                  <w:szCs w:val="20"/>
                </w:rPr>
                <m:t>=</m:t>
              </m:r>
              <m:r>
                <w:rPr>
                  <w:rFonts w:ascii="Cambria Math" w:hAnsi="Cambria Math"/>
                  <w:sz w:val="20"/>
                  <w:szCs w:val="20"/>
                </w:rPr>
                <m:t xml:space="preserve">5, </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ρ</m:t>
                      </m:r>
                    </m:e>
                  </m:acc>
                </m:e>
                <m:sub>
                  <m:r>
                    <w:rPr>
                      <w:rFonts w:ascii="Cambria Math" w:hAnsi="Cambria Math"/>
                      <w:sz w:val="20"/>
                      <w:szCs w:val="20"/>
                    </w:rPr>
                    <m:t>X</m:t>
                  </m:r>
                </m:sub>
              </m:sSub>
              <m:r>
                <m:rPr>
                  <m:nor/>
                </m:rPr>
                <w:rPr>
                  <w:rFonts w:ascii="Cambria Math" w:hAnsi="Cambria Math"/>
                  <w:sz w:val="20"/>
                  <w:szCs w:val="20"/>
                </w:rPr>
                <m:t>=</m:t>
              </m:r>
              <m:r>
                <w:rPr>
                  <w:rFonts w:ascii="Cambria Math" w:hAnsi="Cambria Math"/>
                  <w:sz w:val="20"/>
                  <w:szCs w:val="20"/>
                </w:rPr>
                <m:t>0.05</m:t>
              </m:r>
              <m:r>
                <m:rPr>
                  <m:sty m:val="p"/>
                </m:rPr>
                <w:rPr>
                  <w:rFonts w:ascii="Cambria Math" w:hAnsi="Cambria Math" w:cs="Times New Roman"/>
                  <w:sz w:val="20"/>
                  <w:szCs w:val="20"/>
                </w:rPr>
                <m:t xml:space="preserve">, </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ρ</m:t>
                      </m:r>
                    </m:e>
                  </m:acc>
                </m:e>
                <m:sub>
                  <m:r>
                    <w:rPr>
                      <w:rFonts w:ascii="Cambria Math" w:hAnsi="Cambria Math"/>
                      <w:sz w:val="20"/>
                      <w:szCs w:val="20"/>
                    </w:rPr>
                    <m:t>Y</m:t>
                  </m:r>
                </m:sub>
              </m:sSub>
              <m:r>
                <m:rPr>
                  <m:nor/>
                </m:rPr>
                <w:rPr>
                  <w:rFonts w:ascii="Cambria Math" w:hAnsi="Cambria Math"/>
                  <w:sz w:val="20"/>
                  <w:szCs w:val="20"/>
                </w:rPr>
                <m:t>=</m:t>
              </m:r>
              <m:r>
                <w:rPr>
                  <w:rFonts w:ascii="Cambria Math" w:hAnsi="Cambria Math"/>
                  <w:sz w:val="20"/>
                  <w:szCs w:val="20"/>
                </w:rPr>
                <m:t>0.15</m:t>
              </m:r>
            </m:oMath>
            <w:r w:rsidR="00AF3658">
              <w:rPr>
                <w:rFonts w:ascii="Times New Roman" w:hAnsi="Times New Roman" w:cs="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X</m:t>
                  </m:r>
                </m:sub>
              </m:sSub>
              <m:r>
                <m:rPr>
                  <m:nor/>
                </m:rPr>
                <w:rPr>
                  <w:rFonts w:ascii="Cambria Math" w:hAnsi="Cambria Math"/>
                  <w:sz w:val="20"/>
                  <w:szCs w:val="20"/>
                </w:rPr>
                <m:t>=</m:t>
              </m:r>
              <m:r>
                <w:rPr>
                  <w:rFonts w:ascii="Cambria Math" w:hAnsi="Cambria Math"/>
                  <w:sz w:val="20"/>
                  <w:szCs w:val="20"/>
                </w:rPr>
                <m:t>0.0</m:t>
              </m:r>
              <m:r>
                <w:rPr>
                  <w:rFonts w:ascii="Cambria Math" w:hAnsi="Cambria Math" w:cs="Times New Roman"/>
                  <w:sz w:val="20"/>
                  <w:szCs w:val="20"/>
                </w:rPr>
                <m:t>02</m:t>
              </m:r>
            </m:oMath>
            <w:r w:rsidR="00C4433B">
              <w:rPr>
                <w:rFonts w:ascii="Times New Roman" w:hAnsi="Times New Roman" w:cs="Times New Roman"/>
                <w:sz w:val="20"/>
                <w:szCs w:val="20"/>
              </w:rPr>
              <w:t>,</w:t>
            </w:r>
            <w:r w:rsidR="0072269E">
              <w:rPr>
                <w:rFonts w:ascii="Times New Roman" w:hAnsi="Times New Roman" w:cs="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ρ</m:t>
                  </m:r>
                </m:e>
                <m:sub>
                  <m:r>
                    <w:rPr>
                      <w:rFonts w:ascii="Cambria Math" w:hAnsi="Cambria Math"/>
                      <w:sz w:val="20"/>
                      <w:szCs w:val="20"/>
                    </w:rPr>
                    <m:t>Y</m:t>
                  </m:r>
                </m:sub>
              </m:sSub>
              <m:r>
                <m:rPr>
                  <m:nor/>
                </m:rPr>
                <w:rPr>
                  <w:rFonts w:ascii="Cambria Math" w:hAnsi="Cambria Math"/>
                  <w:sz w:val="20"/>
                  <w:szCs w:val="20"/>
                </w:rPr>
                <m:t>=</m:t>
              </m:r>
              <m:r>
                <w:rPr>
                  <w:rFonts w:ascii="Cambria Math" w:hAnsi="Cambria Math"/>
                  <w:sz w:val="20"/>
                  <w:szCs w:val="20"/>
                </w:rPr>
                <m:t>0.0025</m:t>
              </m:r>
            </m:oMath>
            <w:r w:rsidR="0072269E">
              <w:rPr>
                <w:rFonts w:ascii="Times New Roman" w:hAnsi="Times New Roman" w:cs="Times New Roman"/>
                <w:sz w:val="20"/>
                <w:szCs w:val="20"/>
              </w:rPr>
              <w:t xml:space="preserve"> </w:t>
            </w:r>
          </w:p>
        </w:tc>
      </w:tr>
      <w:tr w:rsidR="009965A2" w14:paraId="3671F15F" w14:textId="40BED4E1" w:rsidTr="00351F6C">
        <w:tc>
          <w:tcPr>
            <w:tcW w:w="988" w:type="dxa"/>
            <w:vMerge/>
          </w:tcPr>
          <w:p w14:paraId="6EFC7AE9" w14:textId="2B6CE659" w:rsidR="009965A2" w:rsidRDefault="009965A2" w:rsidP="009965A2">
            <w:pPr>
              <w:jc w:val="center"/>
            </w:pPr>
          </w:p>
        </w:tc>
        <w:tc>
          <w:tcPr>
            <w:tcW w:w="850" w:type="dxa"/>
          </w:tcPr>
          <w:p w14:paraId="67043B1F" w14:textId="4F8D2B74" w:rsidR="009965A2" w:rsidRDefault="009965A2" w:rsidP="009965A2">
            <w:pPr>
              <w:jc w:val="center"/>
            </w:pPr>
            <w:r>
              <w:t>%</w:t>
            </w:r>
            <m:oMath>
              <m:sSub>
                <m:sSubPr>
                  <m:ctrlPr>
                    <w:rPr>
                      <w:rFonts w:ascii="Cambria Math" w:hAnsi="Cambria Math"/>
                      <w:i/>
                      <w:sz w:val="20"/>
                      <w:szCs w:val="20"/>
                    </w:rPr>
                  </m:ctrlPr>
                </m:sSubPr>
                <m:e>
                  <m:r>
                    <w:rPr>
                      <w:rFonts w:ascii="Cambria Math" w:hAnsi="Cambria Math"/>
                      <w:sz w:val="20"/>
                      <w:szCs w:val="20"/>
                    </w:rPr>
                    <m:t>κ</m:t>
                  </m:r>
                </m:e>
                <m:sub>
                  <m:r>
                    <w:rPr>
                      <w:rFonts w:ascii="Cambria Math" w:hAnsi="Cambria Math"/>
                      <w:sz w:val="20"/>
                      <w:szCs w:val="20"/>
                    </w:rPr>
                    <m:t>Y</m:t>
                  </m:r>
                </m:sub>
              </m:sSub>
              <m:d>
                <m:dPr>
                  <m:ctrlPr>
                    <w:rPr>
                      <w:rFonts w:ascii="Cambria Math" w:hAnsi="Cambria Math"/>
                      <w:i/>
                      <w:sz w:val="20"/>
                      <w:szCs w:val="20"/>
                    </w:rPr>
                  </m:ctrlPr>
                </m:dPr>
                <m:e>
                  <m:r>
                    <w:rPr>
                      <w:rFonts w:ascii="Cambria Math" w:hAnsi="Cambria Math"/>
                      <w:sz w:val="20"/>
                      <w:szCs w:val="20"/>
                    </w:rPr>
                    <m:t>t</m:t>
                  </m:r>
                </m:e>
              </m:d>
            </m:oMath>
            <w:r>
              <w:rPr>
                <w:sz w:val="20"/>
                <w:szCs w:val="20"/>
              </w:rPr>
              <w:t xml:space="preserve"> </w:t>
            </w:r>
          </w:p>
        </w:tc>
        <w:tc>
          <w:tcPr>
            <w:tcW w:w="992" w:type="dxa"/>
          </w:tcPr>
          <w:p w14:paraId="285D057B" w14:textId="30D141FD" w:rsidR="009965A2" w:rsidRDefault="00000000" w:rsidP="009965A2">
            <w:pPr>
              <w:jc w:val="cente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m:rPr>
                            <m:scr m:val="script"/>
                          </m:rPr>
                          <w:rPr>
                            <w:rFonts w:ascii="Cambria Math" w:hAnsi="Cambria Math" w:cs="Times New Roman"/>
                            <w:sz w:val="20"/>
                            <w:szCs w:val="20"/>
                          </w:rPr>
                          <m:t>I</m:t>
                        </m:r>
                      </m:e>
                      <m:sub>
                        <m:r>
                          <w:rPr>
                            <w:rFonts w:ascii="Cambria Math" w:hAnsi="Cambria Math" w:cs="Times New Roman"/>
                            <w:sz w:val="20"/>
                            <w:szCs w:val="20"/>
                          </w:rPr>
                          <m:t>X</m:t>
                        </m:r>
                      </m:sub>
                    </m:sSub>
                    <m:d>
                      <m:dPr>
                        <m:ctrlPr>
                          <w:rPr>
                            <w:rFonts w:ascii="Cambria Math" w:hAnsi="Cambria Math" w:cs="Times New Roman"/>
                            <w:i/>
                            <w:iCs/>
                            <w:sz w:val="20"/>
                            <w:szCs w:val="20"/>
                          </w:rPr>
                        </m:ctrlPr>
                      </m:dPr>
                      <m:e>
                        <m:r>
                          <w:rPr>
                            <w:rFonts w:ascii="Cambria Math" w:hAnsi="Cambria Math" w:cs="Times New Roman"/>
                            <w:sz w:val="20"/>
                            <w:szCs w:val="20"/>
                          </w:rPr>
                          <m:t>t</m:t>
                        </m:r>
                      </m:e>
                    </m:d>
                  </m:num>
                  <m:den>
                    <m:r>
                      <w:rPr>
                        <w:rFonts w:ascii="Cambria Math" w:hAnsi="Cambria Math" w:cs="Times New Roman"/>
                        <w:sz w:val="20"/>
                        <w:szCs w:val="20"/>
                      </w:rPr>
                      <m:t>k</m:t>
                    </m:r>
                  </m:den>
                </m:f>
              </m:oMath>
            </m:oMathPara>
          </w:p>
        </w:tc>
        <w:tc>
          <w:tcPr>
            <w:tcW w:w="851" w:type="dxa"/>
          </w:tcPr>
          <w:p w14:paraId="13A804C5" w14:textId="7B10B3E2" w:rsidR="009965A2" w:rsidRDefault="00000000" w:rsidP="009965A2">
            <w:pPr>
              <w:jc w:val="cente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m:rPr>
                            <m:scr m:val="script"/>
                          </m:rPr>
                          <w:rPr>
                            <w:rFonts w:ascii="Cambria Math" w:hAnsi="Cambria Math" w:cs="Times New Roman"/>
                            <w:sz w:val="20"/>
                            <w:szCs w:val="20"/>
                          </w:rPr>
                          <m:t>I</m:t>
                        </m:r>
                      </m:e>
                      <m:sub>
                        <m:r>
                          <w:rPr>
                            <w:rFonts w:ascii="Cambria Math" w:hAnsi="Cambria Math" w:cs="Times New Roman"/>
                            <w:sz w:val="20"/>
                            <w:szCs w:val="20"/>
                          </w:rPr>
                          <m:t>Y</m:t>
                        </m:r>
                      </m:sub>
                    </m:sSub>
                    <m:d>
                      <m:dPr>
                        <m:ctrlPr>
                          <w:rPr>
                            <w:rFonts w:ascii="Cambria Math" w:hAnsi="Cambria Math" w:cs="Times New Roman"/>
                            <w:i/>
                            <w:iCs/>
                            <w:sz w:val="20"/>
                            <w:szCs w:val="20"/>
                          </w:rPr>
                        </m:ctrlPr>
                      </m:dPr>
                      <m:e>
                        <m:r>
                          <w:rPr>
                            <w:rFonts w:ascii="Cambria Math" w:hAnsi="Cambria Math" w:cs="Times New Roman"/>
                            <w:sz w:val="20"/>
                            <w:szCs w:val="20"/>
                          </w:rPr>
                          <m:t>t</m:t>
                        </m:r>
                      </m:e>
                    </m:d>
                  </m:num>
                  <m:den>
                    <m:r>
                      <w:rPr>
                        <w:rFonts w:ascii="Cambria Math" w:hAnsi="Cambria Math" w:cs="Times New Roman"/>
                        <w:sz w:val="20"/>
                        <w:szCs w:val="20"/>
                      </w:rPr>
                      <m:t>k</m:t>
                    </m:r>
                  </m:den>
                </m:f>
              </m:oMath>
            </m:oMathPara>
          </w:p>
        </w:tc>
        <w:tc>
          <w:tcPr>
            <w:tcW w:w="1276" w:type="dxa"/>
          </w:tcPr>
          <w:p w14:paraId="2FCBBF2D" w14:textId="36C8CDA2" w:rsidR="009965A2" w:rsidRDefault="00000000" w:rsidP="009965A2">
            <w:pPr>
              <w:jc w:val="cente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m:rPr>
                            <m:scr m:val="script"/>
                          </m:rPr>
                          <w:rPr>
                            <w:rFonts w:ascii="Cambria Math" w:hAnsi="Cambria Math" w:cs="Times New Roman"/>
                            <w:sz w:val="20"/>
                            <w:szCs w:val="20"/>
                          </w:rPr>
                          <m:t>I</m:t>
                        </m:r>
                      </m:e>
                      <m:sub>
                        <m:r>
                          <w:rPr>
                            <w:rFonts w:ascii="Cambria Math" w:hAnsi="Cambria Math" w:cs="Times New Roman"/>
                            <w:sz w:val="20"/>
                            <w:szCs w:val="20"/>
                          </w:rPr>
                          <m:t>X</m:t>
                        </m:r>
                      </m:sub>
                    </m:sSub>
                    <m:d>
                      <m:dPr>
                        <m:ctrlPr>
                          <w:rPr>
                            <w:rFonts w:ascii="Cambria Math" w:hAnsi="Cambria Math" w:cs="Times New Roman"/>
                            <w:i/>
                            <w:iCs/>
                            <w:sz w:val="20"/>
                            <w:szCs w:val="20"/>
                          </w:rPr>
                        </m:ctrlPr>
                      </m:dPr>
                      <m:e>
                        <m:r>
                          <w:rPr>
                            <w:rFonts w:ascii="Cambria Math" w:hAnsi="Cambria Math" w:cs="Times New Roman"/>
                            <w:sz w:val="20"/>
                            <w:szCs w:val="20"/>
                          </w:rPr>
                          <m:t>t</m:t>
                        </m:r>
                      </m:e>
                    </m:d>
                    <m:r>
                      <m:rPr>
                        <m:nor/>
                      </m:rPr>
                      <w:rPr>
                        <w:rFonts w:ascii="Cambria Math" w:hAnsi="Cambria Math" w:cs="Times New Roman"/>
                        <w:iCs/>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I</m:t>
                        </m:r>
                      </m:e>
                      <m:sub>
                        <m:r>
                          <w:rPr>
                            <w:rFonts w:ascii="Cambria Math" w:hAnsi="Cambria Math" w:cs="Times New Roman"/>
                            <w:sz w:val="20"/>
                            <w:szCs w:val="20"/>
                          </w:rPr>
                          <m:t>Y</m:t>
                        </m:r>
                      </m:sub>
                    </m:sSub>
                    <m:d>
                      <m:dPr>
                        <m:ctrlPr>
                          <w:rPr>
                            <w:rFonts w:ascii="Cambria Math" w:hAnsi="Cambria Math" w:cs="Times New Roman"/>
                            <w:i/>
                            <w:iCs/>
                            <w:sz w:val="20"/>
                            <w:szCs w:val="20"/>
                          </w:rPr>
                        </m:ctrlPr>
                      </m:dPr>
                      <m:e>
                        <m:r>
                          <w:rPr>
                            <w:rFonts w:ascii="Cambria Math" w:hAnsi="Cambria Math" w:cs="Times New Roman"/>
                            <w:sz w:val="20"/>
                            <w:szCs w:val="20"/>
                          </w:rPr>
                          <m:t>t</m:t>
                        </m:r>
                      </m:e>
                    </m:d>
                  </m:num>
                  <m:den>
                    <m:r>
                      <w:rPr>
                        <w:rFonts w:ascii="Cambria Math" w:hAnsi="Cambria Math" w:cs="Times New Roman"/>
                        <w:sz w:val="20"/>
                        <w:szCs w:val="20"/>
                      </w:rPr>
                      <m:t>k</m:t>
                    </m:r>
                  </m:den>
                </m:f>
              </m:oMath>
            </m:oMathPara>
          </w:p>
        </w:tc>
        <w:tc>
          <w:tcPr>
            <w:tcW w:w="992" w:type="dxa"/>
          </w:tcPr>
          <w:p w14:paraId="73F986D0" w14:textId="0251DA65" w:rsidR="009965A2" w:rsidRDefault="009965A2" w:rsidP="009965A2">
            <w:pPr>
              <w:jc w:val="center"/>
              <w:rPr>
                <w:rFonts w:ascii="Aptos Display" w:eastAsia="Times New Roman" w:hAnsi="Aptos Display" w:cs="Times New Roman"/>
                <w:sz w:val="20"/>
                <w:szCs w:val="20"/>
              </w:rPr>
            </w:pPr>
            <w:r>
              <w:t>%</w:t>
            </w:r>
            <m:oMath>
              <m:sSub>
                <m:sSubPr>
                  <m:ctrlPr>
                    <w:rPr>
                      <w:rFonts w:ascii="Cambria Math" w:hAnsi="Cambria Math"/>
                      <w:i/>
                      <w:sz w:val="20"/>
                      <w:szCs w:val="20"/>
                    </w:rPr>
                  </m:ctrlPr>
                </m:sSubPr>
                <m:e>
                  <m:r>
                    <w:rPr>
                      <w:rFonts w:ascii="Cambria Math" w:hAnsi="Cambria Math"/>
                      <w:sz w:val="20"/>
                      <w:szCs w:val="20"/>
                    </w:rPr>
                    <m:t>κ</m:t>
                  </m:r>
                </m:e>
                <m:sub>
                  <m:r>
                    <w:rPr>
                      <w:rFonts w:ascii="Cambria Math" w:hAnsi="Cambria Math"/>
                      <w:sz w:val="20"/>
                      <w:szCs w:val="20"/>
                    </w:rPr>
                    <m:t>Y</m:t>
                  </m:r>
                </m:sub>
              </m:sSub>
              <m:d>
                <m:dPr>
                  <m:ctrlPr>
                    <w:rPr>
                      <w:rFonts w:ascii="Cambria Math" w:hAnsi="Cambria Math"/>
                      <w:i/>
                      <w:sz w:val="20"/>
                      <w:szCs w:val="20"/>
                    </w:rPr>
                  </m:ctrlPr>
                </m:dPr>
                <m:e>
                  <m:r>
                    <w:rPr>
                      <w:rFonts w:ascii="Cambria Math" w:hAnsi="Cambria Math"/>
                      <w:sz w:val="20"/>
                      <w:szCs w:val="20"/>
                    </w:rPr>
                    <m:t>t</m:t>
                  </m:r>
                </m:e>
              </m:d>
            </m:oMath>
            <w:r>
              <w:rPr>
                <w:sz w:val="20"/>
                <w:szCs w:val="20"/>
              </w:rPr>
              <w:t xml:space="preserve"> </w:t>
            </w:r>
          </w:p>
        </w:tc>
        <w:tc>
          <w:tcPr>
            <w:tcW w:w="992" w:type="dxa"/>
          </w:tcPr>
          <w:p w14:paraId="46B5D9EA" w14:textId="19340313" w:rsidR="009965A2" w:rsidRDefault="00000000" w:rsidP="009965A2">
            <w:pPr>
              <w:jc w:val="center"/>
              <w:rPr>
                <w:rFonts w:ascii="Aptos Display" w:eastAsia="Times New Roman" w:hAnsi="Aptos Display" w:cs="Times New Roman"/>
                <w:sz w:val="20"/>
                <w:szCs w:val="20"/>
              </w:rP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m:rPr>
                            <m:scr m:val="script"/>
                          </m:rPr>
                          <w:rPr>
                            <w:rFonts w:ascii="Cambria Math" w:hAnsi="Cambria Math" w:cs="Times New Roman"/>
                            <w:sz w:val="20"/>
                            <w:szCs w:val="20"/>
                          </w:rPr>
                          <m:t>I</m:t>
                        </m:r>
                      </m:e>
                      <m:sub>
                        <m:r>
                          <w:rPr>
                            <w:rFonts w:ascii="Cambria Math" w:hAnsi="Cambria Math" w:cs="Times New Roman"/>
                            <w:sz w:val="20"/>
                            <w:szCs w:val="20"/>
                          </w:rPr>
                          <m:t>X</m:t>
                        </m:r>
                      </m:sub>
                    </m:sSub>
                    <m:d>
                      <m:dPr>
                        <m:ctrlPr>
                          <w:rPr>
                            <w:rFonts w:ascii="Cambria Math" w:hAnsi="Cambria Math" w:cs="Times New Roman"/>
                            <w:i/>
                            <w:iCs/>
                            <w:sz w:val="20"/>
                            <w:szCs w:val="20"/>
                          </w:rPr>
                        </m:ctrlPr>
                      </m:dPr>
                      <m:e>
                        <m:r>
                          <w:rPr>
                            <w:rFonts w:ascii="Cambria Math" w:hAnsi="Cambria Math" w:cs="Times New Roman"/>
                            <w:sz w:val="20"/>
                            <w:szCs w:val="20"/>
                          </w:rPr>
                          <m:t>t</m:t>
                        </m:r>
                      </m:e>
                    </m:d>
                  </m:num>
                  <m:den>
                    <m:r>
                      <w:rPr>
                        <w:rFonts w:ascii="Cambria Math" w:hAnsi="Cambria Math" w:cs="Times New Roman"/>
                        <w:sz w:val="20"/>
                        <w:szCs w:val="20"/>
                      </w:rPr>
                      <m:t>k</m:t>
                    </m:r>
                  </m:den>
                </m:f>
              </m:oMath>
            </m:oMathPara>
          </w:p>
        </w:tc>
        <w:tc>
          <w:tcPr>
            <w:tcW w:w="992" w:type="dxa"/>
          </w:tcPr>
          <w:p w14:paraId="4975C5B1" w14:textId="7B66B416" w:rsidR="009965A2" w:rsidRDefault="00000000" w:rsidP="009965A2">
            <w:pPr>
              <w:jc w:val="center"/>
              <w:rPr>
                <w:rFonts w:ascii="Aptos Display" w:eastAsia="Times New Roman" w:hAnsi="Aptos Display" w:cs="Times New Roman"/>
                <w:sz w:val="20"/>
                <w:szCs w:val="20"/>
              </w:rP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m:rPr>
                            <m:scr m:val="script"/>
                          </m:rPr>
                          <w:rPr>
                            <w:rFonts w:ascii="Cambria Math" w:hAnsi="Cambria Math" w:cs="Times New Roman"/>
                            <w:sz w:val="20"/>
                            <w:szCs w:val="20"/>
                          </w:rPr>
                          <m:t>I</m:t>
                        </m:r>
                      </m:e>
                      <m:sub>
                        <m:r>
                          <w:rPr>
                            <w:rFonts w:ascii="Cambria Math" w:hAnsi="Cambria Math" w:cs="Times New Roman"/>
                            <w:sz w:val="20"/>
                            <w:szCs w:val="20"/>
                          </w:rPr>
                          <m:t>Y</m:t>
                        </m:r>
                      </m:sub>
                    </m:sSub>
                    <m:d>
                      <m:dPr>
                        <m:ctrlPr>
                          <w:rPr>
                            <w:rFonts w:ascii="Cambria Math" w:hAnsi="Cambria Math" w:cs="Times New Roman"/>
                            <w:i/>
                            <w:iCs/>
                            <w:sz w:val="20"/>
                            <w:szCs w:val="20"/>
                          </w:rPr>
                        </m:ctrlPr>
                      </m:dPr>
                      <m:e>
                        <m:r>
                          <w:rPr>
                            <w:rFonts w:ascii="Cambria Math" w:hAnsi="Cambria Math" w:cs="Times New Roman"/>
                            <w:sz w:val="20"/>
                            <w:szCs w:val="20"/>
                          </w:rPr>
                          <m:t>t</m:t>
                        </m:r>
                      </m:e>
                    </m:d>
                  </m:num>
                  <m:den>
                    <m:r>
                      <w:rPr>
                        <w:rFonts w:ascii="Cambria Math" w:hAnsi="Cambria Math" w:cs="Times New Roman"/>
                        <w:sz w:val="20"/>
                        <w:szCs w:val="20"/>
                      </w:rPr>
                      <m:t>k</m:t>
                    </m:r>
                  </m:den>
                </m:f>
              </m:oMath>
            </m:oMathPara>
          </w:p>
        </w:tc>
        <w:tc>
          <w:tcPr>
            <w:tcW w:w="1134" w:type="dxa"/>
          </w:tcPr>
          <w:p w14:paraId="462DEF6B" w14:textId="2E17AC13" w:rsidR="009965A2" w:rsidRDefault="00000000" w:rsidP="009965A2">
            <w:pPr>
              <w:jc w:val="center"/>
              <w:rPr>
                <w:rFonts w:ascii="Aptos Display" w:eastAsia="Times New Roman" w:hAnsi="Aptos Display" w:cs="Times New Roman"/>
                <w:sz w:val="20"/>
                <w:szCs w:val="20"/>
              </w:rPr>
            </w:pPr>
            <m:oMathPara>
              <m:oMath>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m:rPr>
                            <m:scr m:val="script"/>
                          </m:rPr>
                          <w:rPr>
                            <w:rFonts w:ascii="Cambria Math" w:hAnsi="Cambria Math" w:cs="Times New Roman"/>
                            <w:sz w:val="20"/>
                            <w:szCs w:val="20"/>
                          </w:rPr>
                          <m:t>I</m:t>
                        </m:r>
                      </m:e>
                      <m:sub>
                        <m:r>
                          <w:rPr>
                            <w:rFonts w:ascii="Cambria Math" w:hAnsi="Cambria Math" w:cs="Times New Roman"/>
                            <w:sz w:val="20"/>
                            <w:szCs w:val="20"/>
                          </w:rPr>
                          <m:t>X</m:t>
                        </m:r>
                      </m:sub>
                    </m:sSub>
                    <m:d>
                      <m:dPr>
                        <m:ctrlPr>
                          <w:rPr>
                            <w:rFonts w:ascii="Cambria Math" w:hAnsi="Cambria Math" w:cs="Times New Roman"/>
                            <w:i/>
                            <w:iCs/>
                            <w:sz w:val="20"/>
                            <w:szCs w:val="20"/>
                          </w:rPr>
                        </m:ctrlPr>
                      </m:dPr>
                      <m:e>
                        <m:r>
                          <w:rPr>
                            <w:rFonts w:ascii="Cambria Math" w:hAnsi="Cambria Math" w:cs="Times New Roman"/>
                            <w:sz w:val="20"/>
                            <w:szCs w:val="20"/>
                          </w:rPr>
                          <m:t>t</m:t>
                        </m:r>
                      </m:e>
                    </m:d>
                    <m:r>
                      <m:rPr>
                        <m:nor/>
                      </m:rPr>
                      <w:rPr>
                        <w:rFonts w:ascii="Cambria Math" w:hAnsi="Cambria Math" w:cs="Times New Roman"/>
                        <w:iCs/>
                        <w:sz w:val="20"/>
                        <w:szCs w:val="20"/>
                      </w:rPr>
                      <m:t>+</m:t>
                    </m:r>
                    <m:sSub>
                      <m:sSubPr>
                        <m:ctrlPr>
                          <w:rPr>
                            <w:rFonts w:ascii="Cambria Math" w:hAnsi="Cambria Math" w:cs="Times New Roman"/>
                            <w:i/>
                            <w:sz w:val="20"/>
                            <w:szCs w:val="20"/>
                          </w:rPr>
                        </m:ctrlPr>
                      </m:sSubPr>
                      <m:e>
                        <m:r>
                          <m:rPr>
                            <m:scr m:val="script"/>
                          </m:rPr>
                          <w:rPr>
                            <w:rFonts w:ascii="Cambria Math" w:hAnsi="Cambria Math" w:cs="Times New Roman"/>
                            <w:sz w:val="20"/>
                            <w:szCs w:val="20"/>
                          </w:rPr>
                          <m:t>I</m:t>
                        </m:r>
                      </m:e>
                      <m:sub>
                        <m:r>
                          <w:rPr>
                            <w:rFonts w:ascii="Cambria Math" w:hAnsi="Cambria Math" w:cs="Times New Roman"/>
                            <w:sz w:val="20"/>
                            <w:szCs w:val="20"/>
                          </w:rPr>
                          <m:t>Y</m:t>
                        </m:r>
                      </m:sub>
                    </m:sSub>
                    <m:d>
                      <m:dPr>
                        <m:ctrlPr>
                          <w:rPr>
                            <w:rFonts w:ascii="Cambria Math" w:hAnsi="Cambria Math" w:cs="Times New Roman"/>
                            <w:i/>
                            <w:iCs/>
                            <w:sz w:val="20"/>
                            <w:szCs w:val="20"/>
                          </w:rPr>
                        </m:ctrlPr>
                      </m:dPr>
                      <m:e>
                        <m:r>
                          <w:rPr>
                            <w:rFonts w:ascii="Cambria Math" w:hAnsi="Cambria Math" w:cs="Times New Roman"/>
                            <w:sz w:val="20"/>
                            <w:szCs w:val="20"/>
                          </w:rPr>
                          <m:t>t</m:t>
                        </m:r>
                      </m:e>
                    </m:d>
                  </m:num>
                  <m:den>
                    <m:r>
                      <w:rPr>
                        <w:rFonts w:ascii="Cambria Math" w:hAnsi="Cambria Math" w:cs="Times New Roman"/>
                        <w:sz w:val="20"/>
                        <w:szCs w:val="20"/>
                      </w:rPr>
                      <m:t>k</m:t>
                    </m:r>
                  </m:den>
                </m:f>
              </m:oMath>
            </m:oMathPara>
          </w:p>
        </w:tc>
      </w:tr>
      <w:tr w:rsidR="005065A4" w14:paraId="5D5D3BB3" w14:textId="3E47DCCA" w:rsidTr="003A244E">
        <w:tc>
          <w:tcPr>
            <w:tcW w:w="988" w:type="dxa"/>
            <w:vAlign w:val="center"/>
          </w:tcPr>
          <w:p w14:paraId="4C45A30D" w14:textId="65955077" w:rsidR="005065A4" w:rsidRDefault="005065A4" w:rsidP="005065A4">
            <w:pPr>
              <w:jc w:val="center"/>
            </w:pPr>
            <w:r>
              <w:rPr>
                <w:sz w:val="19"/>
              </w:rPr>
              <w:t>0</w:t>
            </w:r>
          </w:p>
        </w:tc>
        <w:tc>
          <w:tcPr>
            <w:tcW w:w="850" w:type="dxa"/>
            <w:vAlign w:val="center"/>
          </w:tcPr>
          <w:p w14:paraId="268D05E3" w14:textId="2C3CCC09" w:rsidR="005065A4" w:rsidRDefault="005065A4" w:rsidP="005065A4">
            <w:pPr>
              <w:jc w:val="center"/>
            </w:pPr>
            <w:r>
              <w:rPr>
                <w:sz w:val="19"/>
              </w:rPr>
              <w:t>0%</w:t>
            </w:r>
          </w:p>
        </w:tc>
        <w:tc>
          <w:tcPr>
            <w:tcW w:w="992" w:type="dxa"/>
            <w:vAlign w:val="center"/>
          </w:tcPr>
          <w:p w14:paraId="0B2798FB" w14:textId="336C47D7" w:rsidR="005065A4" w:rsidRDefault="005065A4" w:rsidP="005065A4">
            <w:pPr>
              <w:jc w:val="center"/>
            </w:pPr>
            <w:r>
              <w:rPr>
                <w:sz w:val="19"/>
              </w:rPr>
              <w:t>9.9982</w:t>
            </w:r>
          </w:p>
        </w:tc>
        <w:tc>
          <w:tcPr>
            <w:tcW w:w="851" w:type="dxa"/>
            <w:vAlign w:val="center"/>
          </w:tcPr>
          <w:p w14:paraId="09247B8D" w14:textId="5C0CE363" w:rsidR="005065A4" w:rsidRDefault="005065A4" w:rsidP="005065A4">
            <w:pPr>
              <w:jc w:val="center"/>
            </w:pPr>
            <w:r>
              <w:rPr>
                <w:sz w:val="19"/>
              </w:rPr>
              <w:t>0.0000</w:t>
            </w:r>
          </w:p>
        </w:tc>
        <w:tc>
          <w:tcPr>
            <w:tcW w:w="1276" w:type="dxa"/>
            <w:vAlign w:val="center"/>
          </w:tcPr>
          <w:p w14:paraId="57A483B3" w14:textId="757C3676" w:rsidR="005065A4" w:rsidRDefault="005065A4" w:rsidP="005065A4">
            <w:pPr>
              <w:jc w:val="center"/>
            </w:pPr>
            <w:r>
              <w:rPr>
                <w:sz w:val="19"/>
              </w:rPr>
              <w:t>9.9982</w:t>
            </w:r>
          </w:p>
        </w:tc>
        <w:tc>
          <w:tcPr>
            <w:tcW w:w="992" w:type="dxa"/>
            <w:vAlign w:val="center"/>
          </w:tcPr>
          <w:p w14:paraId="65EE0F57" w14:textId="3942437B" w:rsidR="005065A4" w:rsidRDefault="005065A4" w:rsidP="005065A4">
            <w:pPr>
              <w:jc w:val="center"/>
              <w:rPr>
                <w:rFonts w:ascii="Aptos" w:hAnsi="Aptos"/>
                <w:color w:val="000000"/>
                <w:sz w:val="20"/>
              </w:rPr>
            </w:pPr>
            <w:r>
              <w:rPr>
                <w:sz w:val="19"/>
              </w:rPr>
              <w:t>0%</w:t>
            </w:r>
          </w:p>
        </w:tc>
        <w:tc>
          <w:tcPr>
            <w:tcW w:w="992" w:type="dxa"/>
            <w:vAlign w:val="center"/>
          </w:tcPr>
          <w:p w14:paraId="78CF7443" w14:textId="3E238DD7" w:rsidR="005065A4" w:rsidRDefault="005065A4" w:rsidP="005065A4">
            <w:pPr>
              <w:jc w:val="center"/>
              <w:rPr>
                <w:rFonts w:ascii="Aptos" w:hAnsi="Aptos"/>
                <w:color w:val="000000"/>
                <w:sz w:val="20"/>
              </w:rPr>
            </w:pPr>
            <w:r>
              <w:rPr>
                <w:sz w:val="19"/>
              </w:rPr>
              <w:t>8.2251</w:t>
            </w:r>
          </w:p>
        </w:tc>
        <w:tc>
          <w:tcPr>
            <w:tcW w:w="992" w:type="dxa"/>
            <w:vAlign w:val="center"/>
          </w:tcPr>
          <w:p w14:paraId="49AC319D" w14:textId="750547DF" w:rsidR="005065A4" w:rsidRDefault="005065A4" w:rsidP="005065A4">
            <w:pPr>
              <w:jc w:val="center"/>
              <w:rPr>
                <w:rFonts w:ascii="Aptos" w:hAnsi="Aptos"/>
                <w:color w:val="000000"/>
                <w:sz w:val="20"/>
              </w:rPr>
            </w:pPr>
            <w:r>
              <w:rPr>
                <w:sz w:val="19"/>
              </w:rPr>
              <w:t>0.0000</w:t>
            </w:r>
          </w:p>
        </w:tc>
        <w:tc>
          <w:tcPr>
            <w:tcW w:w="1134" w:type="dxa"/>
            <w:vAlign w:val="center"/>
          </w:tcPr>
          <w:p w14:paraId="6DF836DD" w14:textId="66A31CE3" w:rsidR="005065A4" w:rsidRDefault="005065A4" w:rsidP="005065A4">
            <w:pPr>
              <w:jc w:val="center"/>
              <w:rPr>
                <w:rFonts w:ascii="Aptos" w:hAnsi="Aptos"/>
                <w:color w:val="000000"/>
                <w:sz w:val="20"/>
              </w:rPr>
            </w:pPr>
            <w:r>
              <w:rPr>
                <w:sz w:val="19"/>
              </w:rPr>
              <w:t>8.2251</w:t>
            </w:r>
          </w:p>
        </w:tc>
      </w:tr>
      <w:tr w:rsidR="005065A4" w14:paraId="5398F7D4" w14:textId="3B48790D" w:rsidTr="003A244E">
        <w:tc>
          <w:tcPr>
            <w:tcW w:w="988" w:type="dxa"/>
            <w:vAlign w:val="center"/>
          </w:tcPr>
          <w:p w14:paraId="5CC81B6A" w14:textId="5814C9E2" w:rsidR="005065A4" w:rsidRDefault="005065A4" w:rsidP="005065A4">
            <w:pPr>
              <w:jc w:val="center"/>
            </w:pPr>
            <w:r>
              <w:rPr>
                <w:sz w:val="19"/>
              </w:rPr>
              <w:t>10</w:t>
            </w:r>
          </w:p>
        </w:tc>
        <w:tc>
          <w:tcPr>
            <w:tcW w:w="850" w:type="dxa"/>
            <w:vAlign w:val="center"/>
          </w:tcPr>
          <w:p w14:paraId="03D0A61A" w14:textId="3091C808" w:rsidR="005065A4" w:rsidRDefault="005065A4" w:rsidP="005065A4">
            <w:pPr>
              <w:jc w:val="center"/>
            </w:pPr>
            <w:r>
              <w:rPr>
                <w:sz w:val="19"/>
              </w:rPr>
              <w:t>20%</w:t>
            </w:r>
          </w:p>
        </w:tc>
        <w:tc>
          <w:tcPr>
            <w:tcW w:w="992" w:type="dxa"/>
            <w:vAlign w:val="center"/>
          </w:tcPr>
          <w:p w14:paraId="7680D8D5" w14:textId="63B3A815" w:rsidR="005065A4" w:rsidRDefault="005065A4" w:rsidP="005065A4">
            <w:pPr>
              <w:jc w:val="center"/>
            </w:pPr>
            <w:r>
              <w:rPr>
                <w:sz w:val="19"/>
              </w:rPr>
              <w:t>9.6140</w:t>
            </w:r>
          </w:p>
        </w:tc>
        <w:tc>
          <w:tcPr>
            <w:tcW w:w="851" w:type="dxa"/>
            <w:vAlign w:val="center"/>
          </w:tcPr>
          <w:p w14:paraId="480B55B8" w14:textId="7E440AE9" w:rsidR="005065A4" w:rsidRDefault="005065A4" w:rsidP="005065A4">
            <w:pPr>
              <w:jc w:val="center"/>
            </w:pPr>
            <w:r>
              <w:rPr>
                <w:sz w:val="19"/>
              </w:rPr>
              <w:t>0.6848</w:t>
            </w:r>
          </w:p>
        </w:tc>
        <w:tc>
          <w:tcPr>
            <w:tcW w:w="1276" w:type="dxa"/>
            <w:vAlign w:val="center"/>
          </w:tcPr>
          <w:p w14:paraId="75E454DF" w14:textId="13639252" w:rsidR="005065A4" w:rsidRDefault="005065A4" w:rsidP="005065A4">
            <w:pPr>
              <w:jc w:val="center"/>
            </w:pPr>
            <w:r>
              <w:rPr>
                <w:sz w:val="19"/>
              </w:rPr>
              <w:t>10.2987</w:t>
            </w:r>
          </w:p>
        </w:tc>
        <w:tc>
          <w:tcPr>
            <w:tcW w:w="992" w:type="dxa"/>
            <w:vAlign w:val="center"/>
          </w:tcPr>
          <w:p w14:paraId="6658AAA2" w14:textId="6DF10910" w:rsidR="005065A4" w:rsidRDefault="005065A4" w:rsidP="005065A4">
            <w:pPr>
              <w:jc w:val="center"/>
              <w:rPr>
                <w:rFonts w:ascii="Aptos" w:hAnsi="Aptos"/>
                <w:color w:val="000000"/>
                <w:sz w:val="20"/>
              </w:rPr>
            </w:pPr>
            <w:r>
              <w:rPr>
                <w:sz w:val="19"/>
              </w:rPr>
              <w:t>20%</w:t>
            </w:r>
          </w:p>
        </w:tc>
        <w:tc>
          <w:tcPr>
            <w:tcW w:w="992" w:type="dxa"/>
            <w:vAlign w:val="center"/>
          </w:tcPr>
          <w:p w14:paraId="7296EA8E" w14:textId="52F58A45" w:rsidR="005065A4" w:rsidRDefault="005065A4" w:rsidP="005065A4">
            <w:pPr>
              <w:jc w:val="center"/>
              <w:rPr>
                <w:rFonts w:ascii="Aptos" w:hAnsi="Aptos"/>
                <w:color w:val="000000"/>
                <w:sz w:val="20"/>
              </w:rPr>
            </w:pPr>
            <w:r>
              <w:rPr>
                <w:sz w:val="19"/>
              </w:rPr>
              <w:t>7.8465</w:t>
            </w:r>
          </w:p>
        </w:tc>
        <w:tc>
          <w:tcPr>
            <w:tcW w:w="992" w:type="dxa"/>
            <w:vAlign w:val="center"/>
          </w:tcPr>
          <w:p w14:paraId="22B14465" w14:textId="30C662CB" w:rsidR="005065A4" w:rsidRDefault="005065A4" w:rsidP="005065A4">
            <w:pPr>
              <w:jc w:val="center"/>
              <w:rPr>
                <w:rFonts w:ascii="Aptos" w:hAnsi="Aptos"/>
                <w:color w:val="000000"/>
                <w:sz w:val="20"/>
              </w:rPr>
            </w:pPr>
            <w:r>
              <w:rPr>
                <w:sz w:val="19"/>
              </w:rPr>
              <w:t>0.6790</w:t>
            </w:r>
          </w:p>
        </w:tc>
        <w:tc>
          <w:tcPr>
            <w:tcW w:w="1134" w:type="dxa"/>
            <w:vAlign w:val="center"/>
          </w:tcPr>
          <w:p w14:paraId="0599A572" w14:textId="45C8C489" w:rsidR="005065A4" w:rsidRDefault="005065A4" w:rsidP="005065A4">
            <w:pPr>
              <w:jc w:val="center"/>
              <w:rPr>
                <w:rFonts w:ascii="Aptos" w:hAnsi="Aptos"/>
                <w:color w:val="000000"/>
                <w:sz w:val="20"/>
              </w:rPr>
            </w:pPr>
            <w:r>
              <w:rPr>
                <w:sz w:val="19"/>
              </w:rPr>
              <w:t>8.5255</w:t>
            </w:r>
          </w:p>
        </w:tc>
      </w:tr>
      <w:tr w:rsidR="005065A4" w14:paraId="7D175614" w14:textId="7C119052" w:rsidTr="003A244E">
        <w:tc>
          <w:tcPr>
            <w:tcW w:w="988" w:type="dxa"/>
            <w:vAlign w:val="center"/>
          </w:tcPr>
          <w:p w14:paraId="2E6873EE" w14:textId="2B3C851F" w:rsidR="005065A4" w:rsidRDefault="005065A4" w:rsidP="005065A4">
            <w:pPr>
              <w:jc w:val="center"/>
            </w:pPr>
            <w:r>
              <w:rPr>
                <w:sz w:val="19"/>
              </w:rPr>
              <w:t>25</w:t>
            </w:r>
          </w:p>
        </w:tc>
        <w:tc>
          <w:tcPr>
            <w:tcW w:w="850" w:type="dxa"/>
            <w:vAlign w:val="center"/>
          </w:tcPr>
          <w:p w14:paraId="78344B39" w14:textId="4BCBB055" w:rsidR="005065A4" w:rsidRDefault="005065A4" w:rsidP="005065A4">
            <w:pPr>
              <w:jc w:val="center"/>
            </w:pPr>
            <w:r>
              <w:rPr>
                <w:sz w:val="19"/>
              </w:rPr>
              <w:t>50%</w:t>
            </w:r>
          </w:p>
        </w:tc>
        <w:tc>
          <w:tcPr>
            <w:tcW w:w="992" w:type="dxa"/>
            <w:vAlign w:val="center"/>
          </w:tcPr>
          <w:p w14:paraId="0936BAC7" w14:textId="60387DF3" w:rsidR="005065A4" w:rsidRDefault="005065A4" w:rsidP="005065A4">
            <w:pPr>
              <w:jc w:val="center"/>
            </w:pPr>
            <w:r>
              <w:rPr>
                <w:sz w:val="19"/>
              </w:rPr>
              <w:t>7.2558</w:t>
            </w:r>
          </w:p>
        </w:tc>
        <w:tc>
          <w:tcPr>
            <w:tcW w:w="851" w:type="dxa"/>
            <w:vAlign w:val="center"/>
          </w:tcPr>
          <w:p w14:paraId="13A81B85" w14:textId="7244C1A5" w:rsidR="005065A4" w:rsidRDefault="005065A4" w:rsidP="005065A4">
            <w:pPr>
              <w:jc w:val="center"/>
            </w:pPr>
            <w:r>
              <w:rPr>
                <w:sz w:val="19"/>
              </w:rPr>
              <w:t>3.6420</w:t>
            </w:r>
          </w:p>
        </w:tc>
        <w:tc>
          <w:tcPr>
            <w:tcW w:w="1276" w:type="dxa"/>
            <w:vAlign w:val="center"/>
          </w:tcPr>
          <w:p w14:paraId="33346BC6" w14:textId="52C5C622" w:rsidR="005065A4" w:rsidRDefault="005065A4" w:rsidP="005065A4">
            <w:pPr>
              <w:jc w:val="center"/>
            </w:pPr>
            <w:r>
              <w:rPr>
                <w:sz w:val="19"/>
              </w:rPr>
              <w:t>10.8978</w:t>
            </w:r>
          </w:p>
        </w:tc>
        <w:tc>
          <w:tcPr>
            <w:tcW w:w="992" w:type="dxa"/>
            <w:vAlign w:val="center"/>
          </w:tcPr>
          <w:p w14:paraId="48DA82FD" w14:textId="084EF579" w:rsidR="005065A4" w:rsidRDefault="005065A4" w:rsidP="005065A4">
            <w:pPr>
              <w:jc w:val="center"/>
              <w:rPr>
                <w:rFonts w:ascii="Aptos" w:hAnsi="Aptos"/>
                <w:color w:val="000000"/>
                <w:sz w:val="20"/>
              </w:rPr>
            </w:pPr>
            <w:r>
              <w:rPr>
                <w:sz w:val="19"/>
              </w:rPr>
              <w:t>50%</w:t>
            </w:r>
          </w:p>
        </w:tc>
        <w:tc>
          <w:tcPr>
            <w:tcW w:w="992" w:type="dxa"/>
            <w:vAlign w:val="center"/>
          </w:tcPr>
          <w:p w14:paraId="01DFFEA7" w14:textId="582BE4BE" w:rsidR="005065A4" w:rsidRDefault="005065A4" w:rsidP="005065A4">
            <w:pPr>
              <w:jc w:val="center"/>
              <w:rPr>
                <w:rFonts w:ascii="Aptos" w:hAnsi="Aptos"/>
                <w:color w:val="000000"/>
                <w:sz w:val="20"/>
              </w:rPr>
            </w:pPr>
            <w:r>
              <w:rPr>
                <w:sz w:val="19"/>
              </w:rPr>
              <w:t>6.0279</w:t>
            </w:r>
          </w:p>
        </w:tc>
        <w:tc>
          <w:tcPr>
            <w:tcW w:w="992" w:type="dxa"/>
            <w:vAlign w:val="center"/>
          </w:tcPr>
          <w:p w14:paraId="0938FEE0" w14:textId="26F3394C" w:rsidR="005065A4" w:rsidRDefault="005065A4" w:rsidP="005065A4">
            <w:pPr>
              <w:jc w:val="center"/>
              <w:rPr>
                <w:rFonts w:ascii="Aptos" w:hAnsi="Aptos"/>
                <w:color w:val="000000"/>
                <w:sz w:val="20"/>
              </w:rPr>
            </w:pPr>
            <w:r>
              <w:rPr>
                <w:sz w:val="19"/>
              </w:rPr>
              <w:t>3.7407</w:t>
            </w:r>
          </w:p>
        </w:tc>
        <w:tc>
          <w:tcPr>
            <w:tcW w:w="1134" w:type="dxa"/>
            <w:vAlign w:val="center"/>
          </w:tcPr>
          <w:p w14:paraId="6A967F50" w14:textId="5BE9DE24" w:rsidR="005065A4" w:rsidRDefault="005065A4" w:rsidP="005065A4">
            <w:pPr>
              <w:jc w:val="center"/>
              <w:rPr>
                <w:rFonts w:ascii="Aptos" w:hAnsi="Aptos"/>
                <w:color w:val="000000"/>
                <w:sz w:val="20"/>
              </w:rPr>
            </w:pPr>
            <w:r>
              <w:rPr>
                <w:sz w:val="19"/>
              </w:rPr>
              <w:t>9.7686</w:t>
            </w:r>
          </w:p>
        </w:tc>
      </w:tr>
      <w:tr w:rsidR="005065A4" w14:paraId="396AE646" w14:textId="66051DE0" w:rsidTr="003A244E">
        <w:tc>
          <w:tcPr>
            <w:tcW w:w="988" w:type="dxa"/>
            <w:vAlign w:val="center"/>
          </w:tcPr>
          <w:p w14:paraId="034E4497" w14:textId="1EC5B7CD" w:rsidR="005065A4" w:rsidRDefault="005065A4" w:rsidP="005065A4">
            <w:pPr>
              <w:jc w:val="center"/>
            </w:pPr>
            <w:r>
              <w:rPr>
                <w:sz w:val="19"/>
              </w:rPr>
              <w:t>40</w:t>
            </w:r>
          </w:p>
        </w:tc>
        <w:tc>
          <w:tcPr>
            <w:tcW w:w="850" w:type="dxa"/>
            <w:vAlign w:val="center"/>
          </w:tcPr>
          <w:p w14:paraId="6CAA0A21" w14:textId="2228E8E6" w:rsidR="005065A4" w:rsidRDefault="005065A4" w:rsidP="005065A4">
            <w:pPr>
              <w:jc w:val="center"/>
            </w:pPr>
            <w:r>
              <w:rPr>
                <w:sz w:val="19"/>
              </w:rPr>
              <w:t>80%</w:t>
            </w:r>
          </w:p>
        </w:tc>
        <w:tc>
          <w:tcPr>
            <w:tcW w:w="992" w:type="dxa"/>
            <w:vAlign w:val="center"/>
          </w:tcPr>
          <w:p w14:paraId="52537373" w14:textId="167B8697" w:rsidR="005065A4" w:rsidRDefault="005065A4" w:rsidP="005065A4">
            <w:pPr>
              <w:jc w:val="center"/>
            </w:pPr>
            <w:r>
              <w:rPr>
                <w:sz w:val="19"/>
              </w:rPr>
              <w:t>4.2674</w:t>
            </w:r>
          </w:p>
        </w:tc>
        <w:tc>
          <w:tcPr>
            <w:tcW w:w="851" w:type="dxa"/>
            <w:vAlign w:val="center"/>
          </w:tcPr>
          <w:p w14:paraId="6680DD10" w14:textId="1BE709D4" w:rsidR="005065A4" w:rsidRDefault="005065A4" w:rsidP="005065A4">
            <w:pPr>
              <w:jc w:val="center"/>
            </w:pPr>
            <w:r>
              <w:rPr>
                <w:sz w:val="19"/>
              </w:rPr>
              <w:t>6.6420</w:t>
            </w:r>
          </w:p>
        </w:tc>
        <w:tc>
          <w:tcPr>
            <w:tcW w:w="1276" w:type="dxa"/>
            <w:vAlign w:val="center"/>
          </w:tcPr>
          <w:p w14:paraId="78ADAA4B" w14:textId="0970BB9F" w:rsidR="005065A4" w:rsidRDefault="005065A4" w:rsidP="005065A4">
            <w:pPr>
              <w:jc w:val="center"/>
            </w:pPr>
            <w:r>
              <w:rPr>
                <w:sz w:val="19"/>
              </w:rPr>
              <w:t>10.9094</w:t>
            </w:r>
          </w:p>
        </w:tc>
        <w:tc>
          <w:tcPr>
            <w:tcW w:w="992" w:type="dxa"/>
            <w:vAlign w:val="center"/>
          </w:tcPr>
          <w:p w14:paraId="6D580E5D" w14:textId="44DA7FAE" w:rsidR="005065A4" w:rsidRDefault="005065A4" w:rsidP="005065A4">
            <w:pPr>
              <w:jc w:val="center"/>
              <w:rPr>
                <w:rFonts w:ascii="Aptos" w:hAnsi="Aptos"/>
                <w:color w:val="000000"/>
                <w:sz w:val="20"/>
              </w:rPr>
            </w:pPr>
            <w:r>
              <w:rPr>
                <w:sz w:val="19"/>
              </w:rPr>
              <w:t>80%</w:t>
            </w:r>
          </w:p>
        </w:tc>
        <w:tc>
          <w:tcPr>
            <w:tcW w:w="992" w:type="dxa"/>
            <w:vAlign w:val="center"/>
          </w:tcPr>
          <w:p w14:paraId="662BE684" w14:textId="0D61038A" w:rsidR="005065A4" w:rsidRDefault="005065A4" w:rsidP="005065A4">
            <w:pPr>
              <w:jc w:val="center"/>
              <w:rPr>
                <w:rFonts w:ascii="Aptos" w:hAnsi="Aptos"/>
                <w:color w:val="000000"/>
                <w:sz w:val="20"/>
              </w:rPr>
            </w:pPr>
            <w:r>
              <w:rPr>
                <w:sz w:val="19"/>
              </w:rPr>
              <w:t>3.6576</w:t>
            </w:r>
          </w:p>
        </w:tc>
        <w:tc>
          <w:tcPr>
            <w:tcW w:w="992" w:type="dxa"/>
            <w:vAlign w:val="center"/>
          </w:tcPr>
          <w:p w14:paraId="3D3742F9" w14:textId="5DD189FE" w:rsidR="005065A4" w:rsidRDefault="005065A4" w:rsidP="005065A4">
            <w:pPr>
              <w:jc w:val="center"/>
              <w:rPr>
                <w:rFonts w:ascii="Aptos" w:hAnsi="Aptos"/>
                <w:color w:val="000000"/>
                <w:sz w:val="20"/>
              </w:rPr>
            </w:pPr>
            <w:r>
              <w:rPr>
                <w:sz w:val="19"/>
              </w:rPr>
              <w:t>7.1228</w:t>
            </w:r>
          </w:p>
        </w:tc>
        <w:tc>
          <w:tcPr>
            <w:tcW w:w="1134" w:type="dxa"/>
            <w:vAlign w:val="center"/>
          </w:tcPr>
          <w:p w14:paraId="0C112F50" w14:textId="4AA7AC57" w:rsidR="005065A4" w:rsidRDefault="005065A4" w:rsidP="005065A4">
            <w:pPr>
              <w:jc w:val="center"/>
              <w:rPr>
                <w:rFonts w:ascii="Aptos" w:hAnsi="Aptos"/>
                <w:color w:val="000000"/>
                <w:sz w:val="20"/>
              </w:rPr>
            </w:pPr>
            <w:r>
              <w:rPr>
                <w:sz w:val="19"/>
              </w:rPr>
              <w:t>10.7804</w:t>
            </w:r>
          </w:p>
        </w:tc>
      </w:tr>
      <w:tr w:rsidR="005065A4" w14:paraId="522EF1C8" w14:textId="56545EE4" w:rsidTr="003A244E">
        <w:tc>
          <w:tcPr>
            <w:tcW w:w="988" w:type="dxa"/>
            <w:vAlign w:val="center"/>
          </w:tcPr>
          <w:p w14:paraId="5510DBFA" w14:textId="073B25B1" w:rsidR="005065A4" w:rsidRDefault="005065A4" w:rsidP="005065A4">
            <w:pPr>
              <w:jc w:val="center"/>
            </w:pPr>
            <w:r>
              <w:rPr>
                <w:sz w:val="19"/>
              </w:rPr>
              <w:t>50</w:t>
            </w:r>
          </w:p>
        </w:tc>
        <w:tc>
          <w:tcPr>
            <w:tcW w:w="850" w:type="dxa"/>
            <w:vAlign w:val="center"/>
          </w:tcPr>
          <w:p w14:paraId="02D3E9C7" w14:textId="0321B7AB" w:rsidR="005065A4" w:rsidRDefault="005065A4" w:rsidP="005065A4">
            <w:pPr>
              <w:jc w:val="center"/>
            </w:pPr>
            <w:r>
              <w:rPr>
                <w:sz w:val="19"/>
              </w:rPr>
              <w:t>100%</w:t>
            </w:r>
          </w:p>
        </w:tc>
        <w:tc>
          <w:tcPr>
            <w:tcW w:w="992" w:type="dxa"/>
            <w:vAlign w:val="center"/>
          </w:tcPr>
          <w:p w14:paraId="16BC369C" w14:textId="3F8FCFB9" w:rsidR="005065A4" w:rsidRDefault="005065A4" w:rsidP="005065A4">
            <w:pPr>
              <w:jc w:val="center"/>
            </w:pPr>
            <w:r>
              <w:rPr>
                <w:sz w:val="19"/>
              </w:rPr>
              <w:t>2.2678</w:t>
            </w:r>
          </w:p>
        </w:tc>
        <w:tc>
          <w:tcPr>
            <w:tcW w:w="851" w:type="dxa"/>
            <w:vAlign w:val="center"/>
          </w:tcPr>
          <w:p w14:paraId="4D87C4CE" w14:textId="0B20B352" w:rsidR="005065A4" w:rsidRDefault="005065A4" w:rsidP="005065A4">
            <w:pPr>
              <w:jc w:val="center"/>
            </w:pPr>
            <w:r>
              <w:rPr>
                <w:sz w:val="19"/>
              </w:rPr>
              <w:t>8.6420</w:t>
            </w:r>
          </w:p>
        </w:tc>
        <w:tc>
          <w:tcPr>
            <w:tcW w:w="1276" w:type="dxa"/>
            <w:vAlign w:val="center"/>
          </w:tcPr>
          <w:p w14:paraId="6C960446" w14:textId="008C035F" w:rsidR="005065A4" w:rsidRDefault="005065A4" w:rsidP="005065A4">
            <w:pPr>
              <w:jc w:val="center"/>
            </w:pPr>
            <w:r>
              <w:rPr>
                <w:sz w:val="19"/>
              </w:rPr>
              <w:t>10.9098</w:t>
            </w:r>
          </w:p>
        </w:tc>
        <w:tc>
          <w:tcPr>
            <w:tcW w:w="992" w:type="dxa"/>
            <w:vAlign w:val="center"/>
          </w:tcPr>
          <w:p w14:paraId="7DC92FFC" w14:textId="1669F7EE" w:rsidR="005065A4" w:rsidRDefault="005065A4" w:rsidP="005065A4">
            <w:pPr>
              <w:jc w:val="center"/>
              <w:rPr>
                <w:rFonts w:ascii="Aptos" w:hAnsi="Aptos"/>
                <w:color w:val="000000"/>
                <w:sz w:val="20"/>
              </w:rPr>
            </w:pPr>
            <w:r>
              <w:rPr>
                <w:sz w:val="19"/>
              </w:rPr>
              <w:t>100%</w:t>
            </w:r>
          </w:p>
        </w:tc>
        <w:tc>
          <w:tcPr>
            <w:tcW w:w="992" w:type="dxa"/>
            <w:vAlign w:val="center"/>
          </w:tcPr>
          <w:p w14:paraId="2A42CA9D" w14:textId="7A592393" w:rsidR="005065A4" w:rsidRDefault="005065A4" w:rsidP="005065A4">
            <w:pPr>
              <w:jc w:val="center"/>
              <w:rPr>
                <w:rFonts w:ascii="Aptos" w:hAnsi="Aptos"/>
                <w:color w:val="000000"/>
                <w:sz w:val="20"/>
              </w:rPr>
            </w:pPr>
            <w:r>
              <w:rPr>
                <w:sz w:val="19"/>
              </w:rPr>
              <w:t>2.0259</w:t>
            </w:r>
          </w:p>
        </w:tc>
        <w:tc>
          <w:tcPr>
            <w:tcW w:w="992" w:type="dxa"/>
            <w:vAlign w:val="center"/>
          </w:tcPr>
          <w:p w14:paraId="5F63AA72" w14:textId="48B6B9FF" w:rsidR="005065A4" w:rsidRDefault="005065A4" w:rsidP="005065A4">
            <w:pPr>
              <w:jc w:val="center"/>
              <w:rPr>
                <w:rFonts w:ascii="Aptos" w:hAnsi="Aptos"/>
                <w:color w:val="000000"/>
                <w:sz w:val="20"/>
              </w:rPr>
            </w:pPr>
            <w:r>
              <w:rPr>
                <w:sz w:val="19"/>
              </w:rPr>
              <w:t>9.4013</w:t>
            </w:r>
          </w:p>
        </w:tc>
        <w:tc>
          <w:tcPr>
            <w:tcW w:w="1134" w:type="dxa"/>
            <w:vAlign w:val="center"/>
          </w:tcPr>
          <w:p w14:paraId="0D8EC736" w14:textId="250A49F9" w:rsidR="005065A4" w:rsidRDefault="005065A4" w:rsidP="005065A4">
            <w:pPr>
              <w:jc w:val="center"/>
              <w:rPr>
                <w:rFonts w:ascii="Aptos" w:hAnsi="Aptos"/>
                <w:color w:val="000000"/>
                <w:sz w:val="20"/>
              </w:rPr>
            </w:pPr>
            <w:r>
              <w:rPr>
                <w:sz w:val="19"/>
              </w:rPr>
              <w:t>11.4273</w:t>
            </w:r>
          </w:p>
        </w:tc>
      </w:tr>
      <w:tr w:rsidR="005065A4" w14:paraId="36760448" w14:textId="7F5C4547" w:rsidTr="003A244E">
        <w:tc>
          <w:tcPr>
            <w:tcW w:w="988" w:type="dxa"/>
            <w:vAlign w:val="center"/>
          </w:tcPr>
          <w:p w14:paraId="6DFE6556" w14:textId="10B6FD1B" w:rsidR="005065A4" w:rsidRDefault="005065A4" w:rsidP="005065A4">
            <w:pPr>
              <w:jc w:val="center"/>
            </w:pPr>
            <w:r>
              <w:rPr>
                <w:sz w:val="19"/>
              </w:rPr>
              <w:t>60</w:t>
            </w:r>
          </w:p>
        </w:tc>
        <w:tc>
          <w:tcPr>
            <w:tcW w:w="850" w:type="dxa"/>
            <w:vAlign w:val="center"/>
          </w:tcPr>
          <w:p w14:paraId="538292B8" w14:textId="5718B326" w:rsidR="005065A4" w:rsidRDefault="005065A4" w:rsidP="005065A4">
            <w:pPr>
              <w:jc w:val="center"/>
            </w:pPr>
            <w:r>
              <w:rPr>
                <w:sz w:val="19"/>
              </w:rPr>
              <w:t>100%</w:t>
            </w:r>
          </w:p>
        </w:tc>
        <w:tc>
          <w:tcPr>
            <w:tcW w:w="992" w:type="dxa"/>
            <w:vAlign w:val="center"/>
          </w:tcPr>
          <w:p w14:paraId="53438E0F" w14:textId="699D9770" w:rsidR="005065A4" w:rsidRDefault="005065A4" w:rsidP="005065A4">
            <w:pPr>
              <w:jc w:val="center"/>
            </w:pPr>
            <w:r>
              <w:rPr>
                <w:sz w:val="19"/>
              </w:rPr>
              <w:t>0.6524</w:t>
            </w:r>
          </w:p>
        </w:tc>
        <w:tc>
          <w:tcPr>
            <w:tcW w:w="851" w:type="dxa"/>
            <w:vAlign w:val="center"/>
          </w:tcPr>
          <w:p w14:paraId="61ADC0E5" w14:textId="5DC78D56" w:rsidR="005065A4" w:rsidRDefault="005065A4" w:rsidP="005065A4">
            <w:pPr>
              <w:jc w:val="center"/>
            </w:pPr>
            <w:r>
              <w:rPr>
                <w:sz w:val="19"/>
              </w:rPr>
              <w:t>9.9572</w:t>
            </w:r>
          </w:p>
        </w:tc>
        <w:tc>
          <w:tcPr>
            <w:tcW w:w="1276" w:type="dxa"/>
            <w:vAlign w:val="center"/>
          </w:tcPr>
          <w:p w14:paraId="61CDFD29" w14:textId="4B85FA6D" w:rsidR="005065A4" w:rsidRDefault="005065A4" w:rsidP="005065A4">
            <w:pPr>
              <w:jc w:val="center"/>
            </w:pPr>
            <w:r>
              <w:rPr>
                <w:sz w:val="19"/>
              </w:rPr>
              <w:t>10.6097</w:t>
            </w:r>
          </w:p>
        </w:tc>
        <w:tc>
          <w:tcPr>
            <w:tcW w:w="992" w:type="dxa"/>
            <w:vAlign w:val="center"/>
          </w:tcPr>
          <w:p w14:paraId="11DAAAE2" w14:textId="6DE50DCC" w:rsidR="005065A4" w:rsidRPr="00E5470F" w:rsidRDefault="005065A4" w:rsidP="005065A4">
            <w:pPr>
              <w:jc w:val="center"/>
            </w:pPr>
            <w:r>
              <w:rPr>
                <w:sz w:val="19"/>
              </w:rPr>
              <w:t>100%</w:t>
            </w:r>
          </w:p>
        </w:tc>
        <w:tc>
          <w:tcPr>
            <w:tcW w:w="992" w:type="dxa"/>
            <w:vAlign w:val="center"/>
          </w:tcPr>
          <w:p w14:paraId="0CDA5DC5" w14:textId="074F4206" w:rsidR="005065A4" w:rsidRPr="00E5470F" w:rsidRDefault="005065A4" w:rsidP="005065A4">
            <w:pPr>
              <w:jc w:val="center"/>
            </w:pPr>
            <w:r>
              <w:rPr>
                <w:sz w:val="19"/>
              </w:rPr>
              <w:t>0.7635</w:t>
            </w:r>
          </w:p>
        </w:tc>
        <w:tc>
          <w:tcPr>
            <w:tcW w:w="992" w:type="dxa"/>
            <w:vAlign w:val="center"/>
          </w:tcPr>
          <w:p w14:paraId="304C14DA" w14:textId="06A49DD9" w:rsidR="005065A4" w:rsidRPr="00E5470F" w:rsidRDefault="005065A4" w:rsidP="005065A4">
            <w:pPr>
              <w:jc w:val="center"/>
            </w:pPr>
            <w:r>
              <w:rPr>
                <w:sz w:val="19"/>
              </w:rPr>
              <w:t>11.0039</w:t>
            </w:r>
          </w:p>
        </w:tc>
        <w:tc>
          <w:tcPr>
            <w:tcW w:w="1134" w:type="dxa"/>
            <w:vAlign w:val="center"/>
          </w:tcPr>
          <w:p w14:paraId="71C8B134" w14:textId="7448541D" w:rsidR="005065A4" w:rsidRPr="00E5470F" w:rsidRDefault="005065A4" w:rsidP="005065A4">
            <w:pPr>
              <w:jc w:val="center"/>
            </w:pPr>
            <w:r>
              <w:rPr>
                <w:sz w:val="19"/>
              </w:rPr>
              <w:t>11.7674</w:t>
            </w:r>
          </w:p>
        </w:tc>
      </w:tr>
      <w:tr w:rsidR="005065A4" w14:paraId="2C2D6474" w14:textId="71C7904B" w:rsidTr="003A244E">
        <w:tc>
          <w:tcPr>
            <w:tcW w:w="988" w:type="dxa"/>
            <w:vAlign w:val="center"/>
          </w:tcPr>
          <w:p w14:paraId="688F17B2" w14:textId="5EC1F988" w:rsidR="005065A4" w:rsidRDefault="005065A4" w:rsidP="005065A4">
            <w:pPr>
              <w:jc w:val="center"/>
            </w:pPr>
            <w:r>
              <w:rPr>
                <w:sz w:val="19"/>
              </w:rPr>
              <w:t>80</w:t>
            </w:r>
          </w:p>
        </w:tc>
        <w:tc>
          <w:tcPr>
            <w:tcW w:w="850" w:type="dxa"/>
            <w:vAlign w:val="center"/>
          </w:tcPr>
          <w:p w14:paraId="548CE3D3" w14:textId="528EBCE8" w:rsidR="005065A4" w:rsidRDefault="005065A4" w:rsidP="005065A4">
            <w:pPr>
              <w:jc w:val="center"/>
            </w:pPr>
            <w:r>
              <w:rPr>
                <w:sz w:val="19"/>
              </w:rPr>
              <w:t>100%</w:t>
            </w:r>
          </w:p>
        </w:tc>
        <w:tc>
          <w:tcPr>
            <w:tcW w:w="992" w:type="dxa"/>
            <w:vAlign w:val="center"/>
          </w:tcPr>
          <w:p w14:paraId="3C0CFF87" w14:textId="48F1FCB4" w:rsidR="005065A4" w:rsidRDefault="005065A4" w:rsidP="005065A4">
            <w:pPr>
              <w:jc w:val="center"/>
            </w:pPr>
            <w:r>
              <w:rPr>
                <w:sz w:val="19"/>
              </w:rPr>
              <w:t>0.0023</w:t>
            </w:r>
          </w:p>
        </w:tc>
        <w:tc>
          <w:tcPr>
            <w:tcW w:w="851" w:type="dxa"/>
            <w:vAlign w:val="center"/>
          </w:tcPr>
          <w:p w14:paraId="59B3AAC5" w14:textId="067858DD" w:rsidR="005065A4" w:rsidRDefault="005065A4" w:rsidP="005065A4">
            <w:pPr>
              <w:jc w:val="center"/>
            </w:pPr>
            <w:r>
              <w:rPr>
                <w:sz w:val="19"/>
              </w:rPr>
              <w:t>10.0000</w:t>
            </w:r>
          </w:p>
        </w:tc>
        <w:tc>
          <w:tcPr>
            <w:tcW w:w="1276" w:type="dxa"/>
            <w:vAlign w:val="center"/>
          </w:tcPr>
          <w:p w14:paraId="5CAB2167" w14:textId="51F5D719" w:rsidR="005065A4" w:rsidRDefault="005065A4" w:rsidP="005065A4">
            <w:pPr>
              <w:jc w:val="center"/>
            </w:pPr>
            <w:r>
              <w:rPr>
                <w:sz w:val="19"/>
              </w:rPr>
              <w:t>10.0023</w:t>
            </w:r>
          </w:p>
        </w:tc>
        <w:tc>
          <w:tcPr>
            <w:tcW w:w="992" w:type="dxa"/>
            <w:vAlign w:val="center"/>
          </w:tcPr>
          <w:p w14:paraId="0FF786B5" w14:textId="5F49B87D" w:rsidR="005065A4" w:rsidRPr="00E5470F" w:rsidRDefault="005065A4" w:rsidP="005065A4">
            <w:pPr>
              <w:jc w:val="center"/>
            </w:pPr>
            <w:r>
              <w:rPr>
                <w:sz w:val="19"/>
              </w:rPr>
              <w:t>100%</w:t>
            </w:r>
          </w:p>
        </w:tc>
        <w:tc>
          <w:tcPr>
            <w:tcW w:w="992" w:type="dxa"/>
            <w:vAlign w:val="center"/>
          </w:tcPr>
          <w:p w14:paraId="25F7922A" w14:textId="2A378E85" w:rsidR="005065A4" w:rsidRPr="00E5470F" w:rsidRDefault="005065A4" w:rsidP="005065A4">
            <w:pPr>
              <w:jc w:val="center"/>
            </w:pPr>
            <w:r>
              <w:rPr>
                <w:sz w:val="19"/>
              </w:rPr>
              <w:t>0.0631</w:t>
            </w:r>
          </w:p>
        </w:tc>
        <w:tc>
          <w:tcPr>
            <w:tcW w:w="992" w:type="dxa"/>
            <w:vAlign w:val="center"/>
          </w:tcPr>
          <w:p w14:paraId="25AF28E1" w14:textId="30634881" w:rsidR="005065A4" w:rsidRPr="00E5470F" w:rsidRDefault="005065A4" w:rsidP="005065A4">
            <w:pPr>
              <w:jc w:val="center"/>
            </w:pPr>
            <w:r>
              <w:rPr>
                <w:sz w:val="19"/>
              </w:rPr>
              <w:t>11.3901</w:t>
            </w:r>
          </w:p>
        </w:tc>
        <w:tc>
          <w:tcPr>
            <w:tcW w:w="1134" w:type="dxa"/>
            <w:vAlign w:val="center"/>
          </w:tcPr>
          <w:p w14:paraId="4BC00E7D" w14:textId="6BE13B93" w:rsidR="005065A4" w:rsidRPr="00E5470F" w:rsidRDefault="005065A4" w:rsidP="005065A4">
            <w:pPr>
              <w:jc w:val="center"/>
            </w:pPr>
            <w:r>
              <w:rPr>
                <w:sz w:val="19"/>
              </w:rPr>
              <w:t>11.4532</w:t>
            </w:r>
          </w:p>
        </w:tc>
      </w:tr>
      <w:tr w:rsidR="005065A4" w14:paraId="1F490304" w14:textId="01C6FD7C" w:rsidTr="003A244E">
        <w:tc>
          <w:tcPr>
            <w:tcW w:w="988" w:type="dxa"/>
            <w:vAlign w:val="center"/>
          </w:tcPr>
          <w:p w14:paraId="64738F87" w14:textId="2B7EC7C9" w:rsidR="005065A4" w:rsidRDefault="005065A4" w:rsidP="005065A4">
            <w:pPr>
              <w:jc w:val="center"/>
            </w:pPr>
            <w:r>
              <w:rPr>
                <w:b/>
                <w:sz w:val="19"/>
              </w:rPr>
              <w:t>max</w:t>
            </w:r>
          </w:p>
        </w:tc>
        <w:tc>
          <w:tcPr>
            <w:tcW w:w="850" w:type="dxa"/>
            <w:vAlign w:val="center"/>
          </w:tcPr>
          <w:p w14:paraId="405622A2" w14:textId="39C323B7" w:rsidR="005065A4" w:rsidRDefault="005065A4" w:rsidP="005065A4">
            <w:pPr>
              <w:jc w:val="center"/>
            </w:pPr>
            <w:r>
              <w:rPr>
                <w:sz w:val="19"/>
              </w:rPr>
              <w:t>100%</w:t>
            </w:r>
          </w:p>
        </w:tc>
        <w:tc>
          <w:tcPr>
            <w:tcW w:w="992" w:type="dxa"/>
            <w:vAlign w:val="center"/>
          </w:tcPr>
          <w:p w14:paraId="437B6C9B" w14:textId="0E3DF814" w:rsidR="005065A4" w:rsidRDefault="005065A4" w:rsidP="005065A4">
            <w:pPr>
              <w:jc w:val="center"/>
            </w:pPr>
            <w:r>
              <w:rPr>
                <w:sz w:val="19"/>
              </w:rPr>
              <w:t>1.5480</w:t>
            </w:r>
          </w:p>
        </w:tc>
        <w:tc>
          <w:tcPr>
            <w:tcW w:w="851" w:type="dxa"/>
            <w:vAlign w:val="center"/>
          </w:tcPr>
          <w:p w14:paraId="71024249" w14:textId="7A62CD83" w:rsidR="005065A4" w:rsidRDefault="005065A4" w:rsidP="005065A4">
            <w:pPr>
              <w:jc w:val="center"/>
            </w:pPr>
            <w:r>
              <w:rPr>
                <w:sz w:val="19"/>
              </w:rPr>
              <w:t>9.3620</w:t>
            </w:r>
          </w:p>
        </w:tc>
        <w:tc>
          <w:tcPr>
            <w:tcW w:w="1276" w:type="dxa"/>
            <w:vAlign w:val="center"/>
          </w:tcPr>
          <w:p w14:paraId="7EB5CB66" w14:textId="3B7307E9" w:rsidR="005065A4" w:rsidRDefault="005065A4" w:rsidP="005065A4">
            <w:pPr>
              <w:jc w:val="center"/>
            </w:pPr>
            <w:r>
              <w:rPr>
                <w:b/>
                <w:sz w:val="19"/>
              </w:rPr>
              <w:t>10.9100</w:t>
            </w:r>
          </w:p>
        </w:tc>
        <w:tc>
          <w:tcPr>
            <w:tcW w:w="992" w:type="dxa"/>
            <w:vAlign w:val="center"/>
          </w:tcPr>
          <w:p w14:paraId="49F739EA" w14:textId="47035015" w:rsidR="005065A4" w:rsidRPr="00E5470F" w:rsidRDefault="005065A4" w:rsidP="005065A4">
            <w:pPr>
              <w:jc w:val="center"/>
            </w:pPr>
            <w:r>
              <w:rPr>
                <w:sz w:val="19"/>
              </w:rPr>
              <w:t>100%</w:t>
            </w:r>
          </w:p>
        </w:tc>
        <w:tc>
          <w:tcPr>
            <w:tcW w:w="992" w:type="dxa"/>
            <w:vAlign w:val="center"/>
          </w:tcPr>
          <w:p w14:paraId="2C75A4DF" w14:textId="652418AF" w:rsidR="005065A4" w:rsidRPr="00E5470F" w:rsidRDefault="005065A4" w:rsidP="005065A4">
            <w:pPr>
              <w:jc w:val="center"/>
            </w:pPr>
            <w:r>
              <w:rPr>
                <w:sz w:val="19"/>
              </w:rPr>
              <w:t>0.9594</w:t>
            </w:r>
          </w:p>
        </w:tc>
        <w:tc>
          <w:tcPr>
            <w:tcW w:w="992" w:type="dxa"/>
            <w:vAlign w:val="center"/>
          </w:tcPr>
          <w:p w14:paraId="3842C7D8" w14:textId="34D3D05C" w:rsidR="005065A4" w:rsidRPr="00E5470F" w:rsidRDefault="005065A4" w:rsidP="005065A4">
            <w:pPr>
              <w:jc w:val="center"/>
            </w:pPr>
            <w:r>
              <w:rPr>
                <w:sz w:val="19"/>
              </w:rPr>
              <w:t>10.8336</w:t>
            </w:r>
          </w:p>
        </w:tc>
        <w:tc>
          <w:tcPr>
            <w:tcW w:w="1134" w:type="dxa"/>
            <w:vAlign w:val="center"/>
          </w:tcPr>
          <w:p w14:paraId="74F97239" w14:textId="3CED2AA5" w:rsidR="005065A4" w:rsidRPr="00E5470F" w:rsidRDefault="005065A4" w:rsidP="005065A4">
            <w:pPr>
              <w:jc w:val="center"/>
            </w:pPr>
            <w:r>
              <w:rPr>
                <w:b/>
                <w:sz w:val="19"/>
              </w:rPr>
              <w:t>11.7930</w:t>
            </w:r>
          </w:p>
        </w:tc>
      </w:tr>
      <w:tr w:rsidR="005065A4" w14:paraId="13B3EE88" w14:textId="0BCDD5A8" w:rsidTr="003A244E">
        <w:tc>
          <w:tcPr>
            <w:tcW w:w="988" w:type="dxa"/>
            <w:vAlign w:val="center"/>
          </w:tcPr>
          <w:p w14:paraId="4F0566C7" w14:textId="4F45B20D" w:rsidR="005065A4" w:rsidRDefault="005065A4" w:rsidP="005065A4">
            <w:pPr>
              <w:jc w:val="center"/>
            </w:pPr>
            <w:r>
              <w:rPr>
                <w:b/>
                <w:sz w:val="19"/>
              </w:rPr>
              <w:t>stat</w:t>
            </w:r>
          </w:p>
        </w:tc>
        <w:tc>
          <w:tcPr>
            <w:tcW w:w="850" w:type="dxa"/>
            <w:vAlign w:val="center"/>
          </w:tcPr>
          <w:p w14:paraId="1D44AE39" w14:textId="3FCC8CBE" w:rsidR="005065A4" w:rsidRDefault="005065A4" w:rsidP="005065A4">
            <w:pPr>
              <w:jc w:val="center"/>
            </w:pPr>
            <w:r>
              <w:rPr>
                <w:sz w:val="19"/>
              </w:rPr>
              <w:t>100%</w:t>
            </w:r>
          </w:p>
        </w:tc>
        <w:tc>
          <w:tcPr>
            <w:tcW w:w="992" w:type="dxa"/>
            <w:vAlign w:val="center"/>
          </w:tcPr>
          <w:p w14:paraId="6EDC7095" w14:textId="25401DB5" w:rsidR="005065A4" w:rsidRDefault="005065A4" w:rsidP="005065A4">
            <w:pPr>
              <w:jc w:val="center"/>
            </w:pPr>
            <w:r>
              <w:rPr>
                <w:sz w:val="19"/>
              </w:rPr>
              <w:t>0.0000</w:t>
            </w:r>
          </w:p>
        </w:tc>
        <w:tc>
          <w:tcPr>
            <w:tcW w:w="851" w:type="dxa"/>
            <w:vAlign w:val="center"/>
          </w:tcPr>
          <w:p w14:paraId="19D806F5" w14:textId="27C06393" w:rsidR="005065A4" w:rsidRDefault="005065A4" w:rsidP="005065A4">
            <w:pPr>
              <w:jc w:val="center"/>
            </w:pPr>
            <w:r>
              <w:rPr>
                <w:sz w:val="19"/>
              </w:rPr>
              <w:t>10.0000</w:t>
            </w:r>
          </w:p>
        </w:tc>
        <w:tc>
          <w:tcPr>
            <w:tcW w:w="1276" w:type="dxa"/>
            <w:vAlign w:val="center"/>
          </w:tcPr>
          <w:p w14:paraId="0F8F9E2D" w14:textId="1AB8C86F" w:rsidR="005065A4" w:rsidRDefault="005065A4" w:rsidP="005065A4">
            <w:pPr>
              <w:keepNext/>
              <w:jc w:val="center"/>
            </w:pPr>
            <w:r>
              <w:rPr>
                <w:sz w:val="19"/>
              </w:rPr>
              <w:t>10.0000</w:t>
            </w:r>
          </w:p>
        </w:tc>
        <w:tc>
          <w:tcPr>
            <w:tcW w:w="992" w:type="dxa"/>
            <w:vAlign w:val="center"/>
          </w:tcPr>
          <w:p w14:paraId="728A4ED7" w14:textId="3DEE0F7C" w:rsidR="005065A4" w:rsidRPr="00E5470F" w:rsidRDefault="005065A4" w:rsidP="005065A4">
            <w:pPr>
              <w:keepNext/>
              <w:jc w:val="center"/>
            </w:pPr>
            <w:r>
              <w:rPr>
                <w:sz w:val="19"/>
              </w:rPr>
              <w:t>100%</w:t>
            </w:r>
          </w:p>
        </w:tc>
        <w:tc>
          <w:tcPr>
            <w:tcW w:w="992" w:type="dxa"/>
            <w:vAlign w:val="center"/>
          </w:tcPr>
          <w:p w14:paraId="3EFF92E1" w14:textId="70D4D49F" w:rsidR="005065A4" w:rsidRPr="00E5470F" w:rsidRDefault="005065A4" w:rsidP="005065A4">
            <w:pPr>
              <w:keepNext/>
              <w:jc w:val="center"/>
            </w:pPr>
            <w:r>
              <w:rPr>
                <w:sz w:val="19"/>
              </w:rPr>
              <w:t>0.0000</w:t>
            </w:r>
          </w:p>
        </w:tc>
        <w:tc>
          <w:tcPr>
            <w:tcW w:w="992" w:type="dxa"/>
            <w:vAlign w:val="center"/>
          </w:tcPr>
          <w:p w14:paraId="6DB2967B" w14:textId="2FEDCA07" w:rsidR="005065A4" w:rsidRPr="00E5470F" w:rsidRDefault="005065A4" w:rsidP="005065A4">
            <w:pPr>
              <w:keepNext/>
              <w:jc w:val="center"/>
            </w:pPr>
            <w:r>
              <w:rPr>
                <w:sz w:val="19"/>
              </w:rPr>
              <w:t>11.4127</w:t>
            </w:r>
          </w:p>
        </w:tc>
        <w:tc>
          <w:tcPr>
            <w:tcW w:w="1134" w:type="dxa"/>
            <w:vAlign w:val="center"/>
          </w:tcPr>
          <w:p w14:paraId="7743D73B" w14:textId="506C4888" w:rsidR="005065A4" w:rsidRPr="00E5470F" w:rsidRDefault="005065A4" w:rsidP="005065A4">
            <w:pPr>
              <w:keepNext/>
              <w:jc w:val="center"/>
            </w:pPr>
            <w:r>
              <w:rPr>
                <w:sz w:val="19"/>
              </w:rPr>
              <w:t>11.4127</w:t>
            </w:r>
          </w:p>
        </w:tc>
      </w:tr>
    </w:tbl>
    <w:p w14:paraId="2F41F9FE" w14:textId="7AFD68BE" w:rsidR="000B48DB" w:rsidRPr="00D15AFC" w:rsidRDefault="000B48DB" w:rsidP="000B48DB">
      <w:pPr>
        <w:pStyle w:val="Caption"/>
        <w:rPr>
          <w:vanish/>
          <w:specVanish/>
        </w:rPr>
      </w:pPr>
      <w:bookmarkStart w:id="14" w:name="_Ref241775979"/>
      <w:bookmarkStart w:id="15" w:name="_Ref241775963"/>
      <w:r>
        <w:t xml:space="preserve">Table </w:t>
      </w:r>
      <w:r>
        <w:fldChar w:fldCharType="begin"/>
      </w:r>
      <w:r>
        <w:instrText xml:space="preserve"> SEQ Table \* ARABIC </w:instrText>
      </w:r>
      <w:r>
        <w:fldChar w:fldCharType="separate"/>
      </w:r>
      <w:r w:rsidR="0080427E">
        <w:rPr>
          <w:noProof/>
        </w:rPr>
        <w:t>6</w:t>
      </w:r>
      <w:r>
        <w:fldChar w:fldCharType="end"/>
      </w:r>
      <w:bookmarkEnd w:id="14"/>
      <w:r>
        <w:t xml:space="preserve"> exposure intensity </w:t>
      </w:r>
      <w:r w:rsidR="00D16D37">
        <w:t xml:space="preserve">trajectory </w:t>
      </w:r>
      <w:r>
        <w:t>in the CSCP</w:t>
      </w:r>
      <w:r w:rsidR="00FF2EF7">
        <w:t xml:space="preserve"> after </w:t>
      </w:r>
      <w:r w:rsidR="00647559">
        <w:t>one-step strain replacement in seeding.</w:t>
      </w:r>
      <w:bookmarkEnd w:id="15"/>
    </w:p>
    <w:p w14:paraId="5FA48233" w14:textId="68808FEE" w:rsidR="00647559" w:rsidRPr="00647559" w:rsidRDefault="00D15AFC" w:rsidP="00D15AFC">
      <w:pPr>
        <w:pStyle w:val="Caption"/>
      </w:pPr>
      <w:r>
        <w:t xml:space="preserve"> </w:t>
      </w:r>
      <w:r w:rsidR="00365C36" w:rsidRPr="00365C36">
        <w:t>Both groups start at the X-only stationary level. Total direct seeding remains k; Y's share rises linearly from 0% at step 0 to 100% at step 50 and stays there. Intensities are divided by k. Maximum rows occur at step 54 (left) and step 58 (right).</w:t>
      </w:r>
      <w:r w:rsidR="00C51BD5">
        <w:t xml:space="preserve"> </w:t>
      </w:r>
      <w:r w:rsidR="00907363">
        <w:t xml:space="preserve">In the left group, within-cluster cascade size is </w:t>
      </w:r>
      <w:r w:rsidR="00791CAE">
        <w:t xml:space="preserve">the total cascade size. </w:t>
      </w:r>
      <w:r w:rsidR="00C51BD5">
        <w:t>In the right group</w:t>
      </w:r>
      <w:r w:rsidR="00E41096">
        <w:t xml:space="preserve">, </w:t>
      </w:r>
      <w:r w:rsidR="00E41096" w:rsidRPr="00E41096">
        <w:t>Within-cluster cascade sizes are 7.6000 (X) and 9.9878 (Y); cluster-level reproduction factors are 0.0760 (X) and 0.1248 (Y).</w:t>
      </w:r>
    </w:p>
    <w:p w14:paraId="24CCD46D" w14:textId="77777777" w:rsidR="006A05CE" w:rsidRPr="00AC5845" w:rsidRDefault="006A05CE" w:rsidP="006A05CE">
      <w:pPr>
        <w:pStyle w:val="Heading1"/>
        <w:numPr>
          <w:ilvl w:val="0"/>
          <w:numId w:val="1"/>
        </w:numPr>
        <w:jc w:val="both"/>
      </w:pPr>
      <w:r w:rsidRPr="00AC5845">
        <w:t>Conclusion</w:t>
      </w:r>
    </w:p>
    <w:p w14:paraId="60FE24AD" w14:textId="77777777" w:rsidR="006A05CE" w:rsidRPr="00AC5845" w:rsidRDefault="006A05CE" w:rsidP="006A05CE">
      <w:pPr>
        <w:jc w:val="both"/>
        <w:rPr>
          <w:rFonts w:ascii="Times New Roman" w:hAnsi="Times New Roman" w:cs="Times New Roman"/>
          <w:sz w:val="20"/>
          <w:szCs w:val="20"/>
        </w:rPr>
      </w:pPr>
      <w:r w:rsidRPr="00AC5845">
        <w:t xml:space="preserve">If </w:t>
      </w:r>
      <w:r w:rsidRPr="00AC5845">
        <w:rPr>
          <w:rFonts w:ascii="Times New Roman" w:hAnsi="Times New Roman" w:cs="Times New Roman"/>
          <w:sz w:val="20"/>
          <w:szCs w:val="20"/>
        </w:rPr>
        <w:t>spread in a community is subcritical but a virus persists because of seeding from turnover-</w:t>
      </w:r>
      <w:r>
        <w:rPr>
          <w:rFonts w:ascii="Times New Roman" w:hAnsi="Times New Roman" w:cs="Times New Roman"/>
          <w:sz w:val="20"/>
          <w:szCs w:val="20"/>
        </w:rPr>
        <w:t>renewed transmission units</w:t>
      </w:r>
      <w:r w:rsidRPr="00AC5845">
        <w:rPr>
          <w:rFonts w:ascii="Times New Roman" w:hAnsi="Times New Roman" w:cs="Times New Roman"/>
          <w:sz w:val="20"/>
          <w:szCs w:val="20"/>
        </w:rPr>
        <w:t>, and if the spread in the wider population is concentrated in densely connected clusters with low cross-clusters transmission frequency, then, for a range of model parameters: (a) Rapid replacement of an incumbent strain occurs without depletion of broader susceptibility, driven by competitive exclusion in the turnover-</w:t>
      </w:r>
      <w:r>
        <w:rPr>
          <w:rFonts w:ascii="Times New Roman" w:hAnsi="Times New Roman" w:cs="Times New Roman"/>
          <w:sz w:val="20"/>
          <w:szCs w:val="20"/>
        </w:rPr>
        <w:t>renewed transmission units</w:t>
      </w:r>
      <w:r w:rsidRPr="00AC5845">
        <w:rPr>
          <w:rFonts w:ascii="Times New Roman" w:hAnsi="Times New Roman" w:cs="Times New Roman"/>
          <w:sz w:val="20"/>
          <w:szCs w:val="20"/>
        </w:rPr>
        <w:t>. T</w:t>
      </w:r>
      <w:r>
        <w:rPr>
          <w:rFonts w:ascii="Times New Roman" w:hAnsi="Times New Roman" w:cs="Times New Roman"/>
          <w:sz w:val="20"/>
          <w:szCs w:val="20"/>
        </w:rPr>
        <w:t>his will occur even if the combined prevalence of all strains is arbitrarily low, and depletion of susceptibility in the broader community cannot be responsible for the incumbent strain’s elimination. (b) Patterns to be expected under constant environmental condition include strong fluctuations, and also prolonged plateaus followed by spontaneous reduction of prevalence and subsequent stabilization at considerably lower level</w:t>
      </w:r>
      <w:r w:rsidRPr="00AC5845">
        <w:rPr>
          <w:rFonts w:ascii="Times New Roman" w:hAnsi="Times New Roman" w:cs="Times New Roman"/>
          <w:sz w:val="20"/>
          <w:szCs w:val="20"/>
        </w:rPr>
        <w:t>. (c) Effects of perturbation, such as temporary increase of transmission probabilities in the community or truncation of existing cascades, fade out rapidly.</w:t>
      </w:r>
    </w:p>
    <w:p w14:paraId="2A14F67E" w14:textId="7E1C6C7A" w:rsidR="00251C6D" w:rsidRPr="00AC5845" w:rsidRDefault="006A05CE" w:rsidP="00251C6D">
      <w:pPr>
        <w:jc w:val="both"/>
        <w:rPr>
          <w:rFonts w:ascii="Times New Roman" w:eastAsiaTheme="majorEastAsia" w:hAnsi="Times New Roman" w:cs="Times New Roman"/>
          <w:sz w:val="20"/>
          <w:szCs w:val="20"/>
        </w:rPr>
      </w:pPr>
      <w:r w:rsidRPr="00AC5845">
        <w:rPr>
          <w:rFonts w:ascii="Times New Roman" w:hAnsi="Times New Roman" w:cs="Times New Roman"/>
          <w:sz w:val="20"/>
          <w:szCs w:val="20"/>
        </w:rPr>
        <w:t xml:space="preserve">None of the above patterns requires external forcing or other changes of environmental constraints. They are consistent with the occurrence of the large majority of cases in the broader population outside the turnover-renewed </w:t>
      </w:r>
      <w:r>
        <w:rPr>
          <w:rFonts w:ascii="Times New Roman" w:hAnsi="Times New Roman" w:cs="Times New Roman"/>
          <w:sz w:val="20"/>
          <w:szCs w:val="20"/>
        </w:rPr>
        <w:t>unit</w:t>
      </w:r>
      <w:r w:rsidRPr="00AC5845">
        <w:rPr>
          <w:rFonts w:ascii="Times New Roman" w:hAnsi="Times New Roman" w:cs="Times New Roman"/>
          <w:sz w:val="20"/>
          <w:szCs w:val="20"/>
        </w:rPr>
        <w:t>s</w:t>
      </w:r>
      <w:r w:rsidRPr="00AC5845">
        <w:rPr>
          <w:rFonts w:ascii="Times New Roman" w:eastAsiaTheme="majorEastAsia" w:hAnsi="Times New Roman" w:cs="Times New Roman"/>
          <w:sz w:val="20"/>
          <w:szCs w:val="20"/>
        </w:rPr>
        <w:t>.</w:t>
      </w:r>
      <w:r w:rsidR="003A6B89">
        <w:rPr>
          <w:rFonts w:ascii="Times New Roman" w:eastAsiaTheme="majorEastAsia" w:hAnsi="Times New Roman" w:cs="Times New Roman"/>
          <w:sz w:val="20"/>
          <w:szCs w:val="20"/>
        </w:rPr>
        <w:t xml:space="preserve"> More precisely, the presented </w:t>
      </w:r>
      <w:r w:rsidR="00980CF4">
        <w:rPr>
          <w:rFonts w:ascii="Times New Roman" w:eastAsiaTheme="majorEastAsia" w:hAnsi="Times New Roman" w:cs="Times New Roman"/>
          <w:sz w:val="20"/>
          <w:szCs w:val="20"/>
        </w:rPr>
        <w:t xml:space="preserve">mechanism allows, depending on parameters, arbitrary amplification </w:t>
      </w:r>
      <w:r w:rsidR="00CD2743">
        <w:rPr>
          <w:rFonts w:ascii="Times New Roman" w:eastAsiaTheme="majorEastAsia" w:hAnsi="Times New Roman" w:cs="Times New Roman"/>
          <w:sz w:val="20"/>
          <w:szCs w:val="20"/>
        </w:rPr>
        <w:t>of seeding while preserving responsiveness</w:t>
      </w:r>
      <w:r w:rsidR="000702FB">
        <w:rPr>
          <w:rFonts w:ascii="Times New Roman" w:eastAsiaTheme="majorEastAsia" w:hAnsi="Times New Roman" w:cs="Times New Roman"/>
          <w:sz w:val="20"/>
          <w:szCs w:val="20"/>
        </w:rPr>
        <w:t>.</w:t>
      </w:r>
    </w:p>
    <w:p w14:paraId="01411618" w14:textId="77777777" w:rsidR="00251C6D" w:rsidRPr="00AC5845" w:rsidRDefault="00251C6D" w:rsidP="00251C6D">
      <w:pPr>
        <w:pStyle w:val="Heading1"/>
        <w:numPr>
          <w:ilvl w:val="0"/>
          <w:numId w:val="1"/>
        </w:numPr>
        <w:jc w:val="both"/>
      </w:pPr>
      <w:r w:rsidRPr="00AC5845">
        <w:lastRenderedPageBreak/>
        <w:t xml:space="preserve">Discussion </w:t>
      </w:r>
    </w:p>
    <w:p w14:paraId="38F953C9" w14:textId="77777777" w:rsidR="00251C6D" w:rsidRPr="00AC5845" w:rsidRDefault="00251C6D" w:rsidP="00251C6D">
      <w:pPr>
        <w:jc w:val="both"/>
        <w:rPr>
          <w:rFonts w:ascii="Times New Roman" w:hAnsi="Times New Roman" w:cs="Times New Roman"/>
          <w:sz w:val="20"/>
          <w:szCs w:val="20"/>
        </w:rPr>
      </w:pPr>
      <w:r w:rsidRPr="00AC5845">
        <w:rPr>
          <w:rFonts w:ascii="Times New Roman" w:hAnsi="Times New Roman" w:cs="Times New Roman"/>
          <w:sz w:val="20"/>
          <w:szCs w:val="20"/>
        </w:rPr>
        <w:t xml:space="preserve">The analysis identifies a transmission architecture where virus spread dynamics differs significantly from the dynamics where spread is driven by transmissions between randomly meeting individuals as well as from dynamics resulting from transmissions in clustered populations with sufficient contacts between members of different clusters to keep the virus in the populations. </w:t>
      </w:r>
      <w:r w:rsidRPr="00F82945">
        <w:rPr>
          <w:rFonts w:ascii="Times New Roman" w:hAnsi="Times New Roman" w:cs="Times New Roman"/>
          <w:sz w:val="20"/>
          <w:szCs w:val="20"/>
        </w:rPr>
        <w:t>These patterns also differ from dynamics in sparsely connected networks. Such networks can explain prolonged periods of near-constant exposure intensity through approximately linear spread, but the same near-linear structure makes it difficult for cascades rooted in a few emergent-strain infections to rapidly block all contact chains supporting a much more abundant resident strain</w:t>
      </w:r>
      <w:r w:rsidRPr="00AC5845">
        <w:rPr>
          <w:rFonts w:ascii="Times New Roman" w:hAnsi="Times New Roman" w:cs="Times New Roman"/>
          <w:sz w:val="20"/>
          <w:szCs w:val="20"/>
        </w:rPr>
        <w:t>. The argument also applies to meta-population models unless dynamics of the source support rapid strain replacement.</w:t>
      </w:r>
    </w:p>
    <w:p w14:paraId="50102148" w14:textId="64AFA88D" w:rsidR="00251C6D" w:rsidRPr="00AC5845" w:rsidRDefault="00251C6D" w:rsidP="00251C6D">
      <w:pPr>
        <w:jc w:val="both"/>
        <w:rPr>
          <w:rFonts w:ascii="Times New Roman" w:hAnsi="Times New Roman" w:cs="Times New Roman"/>
          <w:sz w:val="20"/>
          <w:szCs w:val="20"/>
        </w:rPr>
      </w:pPr>
      <w:r w:rsidRPr="00AC5845">
        <w:rPr>
          <w:rFonts w:ascii="Times New Roman" w:hAnsi="Times New Roman" w:cs="Times New Roman"/>
          <w:sz w:val="20"/>
          <w:szCs w:val="20"/>
        </w:rPr>
        <w:t xml:space="preserve">The transmission architecture has been formalized as a model which is novel in defining the total activity as superposition of activity in a composite of </w:t>
      </w:r>
      <w:r>
        <w:rPr>
          <w:rFonts w:ascii="Times New Roman" w:hAnsi="Times New Roman" w:cs="Times New Roman"/>
          <w:sz w:val="20"/>
          <w:szCs w:val="20"/>
        </w:rPr>
        <w:t>turnover-renewed transmission units</w:t>
      </w:r>
      <w:r w:rsidRPr="00AC5845">
        <w:rPr>
          <w:rFonts w:ascii="Times New Roman" w:hAnsi="Times New Roman" w:cs="Times New Roman"/>
          <w:sz w:val="20"/>
          <w:szCs w:val="20"/>
        </w:rPr>
        <w:t xml:space="preserve">, these </w:t>
      </w:r>
      <w:r>
        <w:rPr>
          <w:rFonts w:ascii="Times New Roman" w:hAnsi="Times New Roman" w:cs="Times New Roman"/>
          <w:sz w:val="20"/>
          <w:szCs w:val="20"/>
        </w:rPr>
        <w:t>units</w:t>
      </w:r>
      <w:r w:rsidRPr="00AC5845">
        <w:rPr>
          <w:rFonts w:ascii="Times New Roman" w:hAnsi="Times New Roman" w:cs="Times New Roman"/>
          <w:sz w:val="20"/>
          <w:szCs w:val="20"/>
        </w:rPr>
        <w:t xml:space="preserve"> being connected in a</w:t>
      </w:r>
      <w:r w:rsidR="00C162BB">
        <w:rPr>
          <w:rFonts w:ascii="Times New Roman" w:hAnsi="Times New Roman" w:cs="Times New Roman"/>
          <w:sz w:val="20"/>
          <w:szCs w:val="20"/>
        </w:rPr>
        <w:t>ny</w:t>
      </w:r>
      <w:r w:rsidRPr="00AC5845">
        <w:rPr>
          <w:rFonts w:ascii="Times New Roman" w:hAnsi="Times New Roman" w:cs="Times New Roman"/>
          <w:sz w:val="20"/>
          <w:szCs w:val="20"/>
        </w:rPr>
        <w:t xml:space="preserve"> way </w:t>
      </w:r>
      <w:r w:rsidR="00D708F0">
        <w:rPr>
          <w:rFonts w:ascii="Times New Roman" w:hAnsi="Times New Roman" w:cs="Times New Roman"/>
          <w:sz w:val="20"/>
          <w:szCs w:val="20"/>
        </w:rPr>
        <w:t xml:space="preserve">resulting in rapid </w:t>
      </w:r>
      <w:r w:rsidRPr="00AC5845">
        <w:rPr>
          <w:rFonts w:ascii="Times New Roman" w:hAnsi="Times New Roman" w:cs="Times New Roman"/>
          <w:sz w:val="20"/>
          <w:szCs w:val="20"/>
        </w:rPr>
        <w:t>propagat</w:t>
      </w:r>
      <w:r w:rsidR="00D708F0">
        <w:rPr>
          <w:rFonts w:ascii="Times New Roman" w:hAnsi="Times New Roman" w:cs="Times New Roman"/>
          <w:sz w:val="20"/>
          <w:szCs w:val="20"/>
        </w:rPr>
        <w:t xml:space="preserve">ion of a </w:t>
      </w:r>
      <w:r w:rsidR="008E432A">
        <w:rPr>
          <w:rFonts w:ascii="Times New Roman" w:hAnsi="Times New Roman" w:cs="Times New Roman"/>
          <w:sz w:val="20"/>
          <w:szCs w:val="20"/>
        </w:rPr>
        <w:t>virus</w:t>
      </w:r>
      <w:r w:rsidRPr="00AC5845">
        <w:rPr>
          <w:rFonts w:ascii="Times New Roman" w:hAnsi="Times New Roman" w:cs="Times New Roman"/>
          <w:sz w:val="20"/>
          <w:szCs w:val="20"/>
        </w:rPr>
        <w:t xml:space="preserve"> through the composite. Activity in a sub-critical complementary population is modulated by seeding from the of </w:t>
      </w:r>
      <w:r>
        <w:rPr>
          <w:rFonts w:ascii="Times New Roman" w:hAnsi="Times New Roman" w:cs="Times New Roman"/>
          <w:sz w:val="20"/>
          <w:szCs w:val="20"/>
        </w:rPr>
        <w:t>turnover-renewed transmission unit</w:t>
      </w:r>
      <w:r w:rsidRPr="00AC5845">
        <w:rPr>
          <w:rFonts w:ascii="Times New Roman" w:hAnsi="Times New Roman" w:cs="Times New Roman"/>
          <w:sz w:val="20"/>
          <w:szCs w:val="20"/>
        </w:rPr>
        <w:t xml:space="preserve">, and the complementary population is partitioned into disjoint </w:t>
      </w:r>
      <w:r>
        <w:rPr>
          <w:rFonts w:ascii="Times New Roman" w:hAnsi="Times New Roman" w:cs="Times New Roman"/>
          <w:sz w:val="20"/>
          <w:szCs w:val="20"/>
        </w:rPr>
        <w:t>clusters</w:t>
      </w:r>
      <w:r w:rsidRPr="00AC5845">
        <w:rPr>
          <w:rFonts w:ascii="Times New Roman" w:hAnsi="Times New Roman" w:cs="Times New Roman"/>
          <w:sz w:val="20"/>
          <w:szCs w:val="20"/>
        </w:rPr>
        <w:t xml:space="preserve"> with bridging probability through exposure in random contacts being a model parameter</w:t>
      </w:r>
      <w:r>
        <w:rPr>
          <w:rFonts w:ascii="Times New Roman" w:hAnsi="Times New Roman" w:cs="Times New Roman"/>
          <w:sz w:val="20"/>
          <w:szCs w:val="20"/>
        </w:rPr>
        <w:t>, with the admissibility constraint that we only study parameter settings where the population is subcritical</w:t>
      </w:r>
      <w:r w:rsidRPr="00AC5845">
        <w:rPr>
          <w:rFonts w:ascii="Times New Roman" w:hAnsi="Times New Roman" w:cs="Times New Roman"/>
          <w:sz w:val="20"/>
          <w:szCs w:val="20"/>
        </w:rPr>
        <w:t xml:space="preserve">.   </w:t>
      </w:r>
    </w:p>
    <w:p w14:paraId="15D9B59A" w14:textId="77777777" w:rsidR="00251C6D" w:rsidRPr="00AC5845" w:rsidRDefault="00251C6D" w:rsidP="00251C6D">
      <w:pPr>
        <w:jc w:val="both"/>
        <w:rPr>
          <w:rFonts w:ascii="Times New Roman" w:hAnsi="Times New Roman" w:cs="Times New Roman"/>
          <w:sz w:val="20"/>
          <w:szCs w:val="20"/>
        </w:rPr>
      </w:pPr>
      <w:r w:rsidRPr="00AC5845">
        <w:rPr>
          <w:rFonts w:ascii="Times New Roman" w:hAnsi="Times New Roman" w:cs="Times New Roman"/>
          <w:sz w:val="20"/>
          <w:szCs w:val="20"/>
        </w:rPr>
        <w:t>A fundamental limitation of the model is that it excludes many important aspects of epidemics, particularly depletion of susceptibility in the broader population, and also the dynamic nature of human contact networks, responses to propagation of information relating to exposure probability, general environmental changes, and heterogeneity of populations. It is therefore a structural contribution that cannot meaningfully be mapped to real-world events unless integrated into a more comprehensive model.</w:t>
      </w:r>
    </w:p>
    <w:p w14:paraId="5C18A4BE" w14:textId="77777777" w:rsidR="00251C6D" w:rsidRPr="00AC5845" w:rsidRDefault="00251C6D" w:rsidP="00251C6D">
      <w:pPr>
        <w:jc w:val="both"/>
        <w:rPr>
          <w:rFonts w:ascii="Times New Roman" w:hAnsi="Times New Roman" w:cs="Times New Roman"/>
          <w:sz w:val="20"/>
          <w:szCs w:val="20"/>
        </w:rPr>
      </w:pPr>
      <w:r w:rsidRPr="00AC5845">
        <w:rPr>
          <w:rFonts w:ascii="Times New Roman" w:hAnsi="Times New Roman" w:cs="Times New Roman"/>
          <w:sz w:val="20"/>
          <w:szCs w:val="20"/>
        </w:rPr>
        <w:t xml:space="preserve">Another limitation concerns virological aspects: as far as we can see, the formal presumptions of the model can only be satisfied if there is a very strong dependency of transmission probabilities on settings, resulting in high concentration of exposures in the turnover-renewed </w:t>
      </w:r>
      <w:r>
        <w:rPr>
          <w:rFonts w:ascii="Times New Roman" w:hAnsi="Times New Roman" w:cs="Times New Roman"/>
          <w:sz w:val="20"/>
          <w:szCs w:val="20"/>
        </w:rPr>
        <w:t>transmission units</w:t>
      </w:r>
      <w:r w:rsidRPr="00AC5845">
        <w:rPr>
          <w:rFonts w:ascii="Times New Roman" w:hAnsi="Times New Roman" w:cs="Times New Roman"/>
          <w:sz w:val="20"/>
          <w:szCs w:val="20"/>
        </w:rPr>
        <w:t xml:space="preserve"> and stable clusters</w:t>
      </w:r>
      <w:r>
        <w:rPr>
          <w:rFonts w:ascii="Times New Roman" w:hAnsi="Times New Roman" w:cs="Times New Roman"/>
          <w:sz w:val="20"/>
          <w:szCs w:val="20"/>
        </w:rPr>
        <w:t xml:space="preserve"> outside these units</w:t>
      </w:r>
      <w:r w:rsidRPr="00AC5845">
        <w:rPr>
          <w:rFonts w:ascii="Times New Roman" w:hAnsi="Times New Roman" w:cs="Times New Roman"/>
          <w:sz w:val="20"/>
          <w:szCs w:val="20"/>
        </w:rPr>
        <w:t>, with close-to-zero transmission probabilities in settings where individuals meet randomly. This is an empirical issue that cannot be answered by a mathematical model, but we consider it important enough to mention it.</w:t>
      </w:r>
    </w:p>
    <w:p w14:paraId="3874F806" w14:textId="77777777" w:rsidR="00251C6D" w:rsidRDefault="00251C6D" w:rsidP="00251C6D">
      <w:pPr>
        <w:jc w:val="both"/>
        <w:rPr>
          <w:rFonts w:ascii="Times New Roman" w:hAnsi="Times New Roman" w:cs="Times New Roman"/>
          <w:sz w:val="20"/>
          <w:szCs w:val="20"/>
        </w:rPr>
      </w:pPr>
      <w:r w:rsidRPr="00AC5845">
        <w:rPr>
          <w:rFonts w:ascii="Times New Roman" w:hAnsi="Times New Roman" w:cs="Times New Roman"/>
          <w:sz w:val="20"/>
          <w:szCs w:val="20"/>
        </w:rPr>
        <w:t xml:space="preserve">Next steps of further work will focus on the final outcome in coupled </w:t>
      </w:r>
      <w:r>
        <w:rPr>
          <w:rFonts w:ascii="Times New Roman" w:hAnsi="Times New Roman" w:cs="Times New Roman"/>
          <w:sz w:val="20"/>
          <w:szCs w:val="20"/>
        </w:rPr>
        <w:t>TRTA</w:t>
      </w:r>
      <w:r w:rsidRPr="00AC5845">
        <w:rPr>
          <w:rFonts w:ascii="Times New Roman" w:hAnsi="Times New Roman" w:cs="Times New Roman"/>
          <w:sz w:val="20"/>
          <w:szCs w:val="20"/>
        </w:rPr>
        <w:t xml:space="preserve">/CSCP systems with depletion of broader community susceptibility accounted for. Particularly, we will ask how this relates to results concerning the overshoot after reaching herd immunity in populations where spread is dominated by mass action.  </w:t>
      </w:r>
    </w:p>
    <w:p w14:paraId="24790A0C" w14:textId="77777777" w:rsidR="00E07E7F" w:rsidRPr="00E72746" w:rsidRDefault="00E07E7F" w:rsidP="00E07E7F">
      <w:pPr>
        <w:pStyle w:val="Heading1"/>
        <w:numPr>
          <w:ilvl w:val="0"/>
          <w:numId w:val="1"/>
        </w:numPr>
        <w:jc w:val="both"/>
      </w:pPr>
      <w:r w:rsidRPr="00E72746">
        <w:t>References</w:t>
      </w:r>
    </w:p>
    <w:p w14:paraId="528326DB" w14:textId="77777777" w:rsidR="00E07E7F" w:rsidRPr="00E72746" w:rsidRDefault="00E07E7F" w:rsidP="00E07E7F">
      <w:pPr>
        <w:rPr>
          <w:rFonts w:ascii="Times New Roman" w:hAnsi="Times New Roman" w:cs="Times New Roman"/>
          <w:sz w:val="20"/>
          <w:szCs w:val="20"/>
          <w:lang w:val="en-DE"/>
        </w:rPr>
      </w:pPr>
      <w:proofErr w:type="spellStart"/>
      <w:r w:rsidRPr="00E72746">
        <w:rPr>
          <w:rFonts w:ascii="Times New Roman" w:hAnsi="Times New Roman" w:cs="Times New Roman"/>
          <w:sz w:val="20"/>
          <w:szCs w:val="20"/>
          <w:lang w:val="en-DE"/>
        </w:rPr>
        <w:t>Ackleh</w:t>
      </w:r>
      <w:proofErr w:type="spellEnd"/>
      <w:r w:rsidRPr="00E72746">
        <w:rPr>
          <w:rFonts w:ascii="Times New Roman" w:hAnsi="Times New Roman" w:cs="Times New Roman"/>
          <w:sz w:val="20"/>
          <w:szCs w:val="20"/>
          <w:lang w:val="en-DE"/>
        </w:rPr>
        <w:t xml:space="preserve"> AS, Allen LJS (2005) Competitive exclusion in SIS and SIR epidemic models with total cross immunity and density-dependent host mortality. Discrete Contin Dyn Syst Ser B 5:175–188. https://doi.org/10.3934/dcdsb.2005.5.175</w:t>
      </w:r>
    </w:p>
    <w:p w14:paraId="0C7677C1" w14:textId="5A7F45D1" w:rsidR="00E07E7F" w:rsidRDefault="00E07E7F" w:rsidP="00E07E7F">
      <w:pPr>
        <w:jc w:val="both"/>
        <w:rPr>
          <w:rFonts w:ascii="Times New Roman" w:hAnsi="Times New Roman" w:cs="Times New Roman"/>
          <w:sz w:val="20"/>
          <w:szCs w:val="20"/>
          <w:lang w:val="en-DE"/>
        </w:rPr>
      </w:pPr>
      <w:r w:rsidRPr="00E72746">
        <w:rPr>
          <w:rFonts w:ascii="Times New Roman" w:hAnsi="Times New Roman" w:cs="Times New Roman"/>
          <w:sz w:val="20"/>
          <w:szCs w:val="20"/>
          <w:lang w:val="en-DE"/>
        </w:rPr>
        <w:t xml:space="preserve">Aguilar J, </w:t>
      </w:r>
      <w:proofErr w:type="spellStart"/>
      <w:r w:rsidRPr="00E72746">
        <w:rPr>
          <w:rFonts w:ascii="Times New Roman" w:hAnsi="Times New Roman" w:cs="Times New Roman"/>
          <w:sz w:val="20"/>
          <w:szCs w:val="20"/>
          <w:lang w:val="en-DE"/>
        </w:rPr>
        <w:t>Arregui</w:t>
      </w:r>
      <w:proofErr w:type="spellEnd"/>
      <w:r w:rsidRPr="00E72746">
        <w:rPr>
          <w:rFonts w:ascii="Times New Roman" w:hAnsi="Times New Roman" w:cs="Times New Roman"/>
          <w:sz w:val="20"/>
          <w:szCs w:val="20"/>
          <w:lang w:val="en-DE"/>
        </w:rPr>
        <w:t xml:space="preserve"> García B, Toral R, </w:t>
      </w:r>
      <w:proofErr w:type="spellStart"/>
      <w:r w:rsidRPr="00E72746">
        <w:rPr>
          <w:rFonts w:ascii="Times New Roman" w:hAnsi="Times New Roman" w:cs="Times New Roman"/>
          <w:sz w:val="20"/>
          <w:szCs w:val="20"/>
          <w:lang w:val="en-DE"/>
        </w:rPr>
        <w:t>Meloni</w:t>
      </w:r>
      <w:proofErr w:type="spellEnd"/>
      <w:r w:rsidRPr="00E72746">
        <w:rPr>
          <w:rFonts w:ascii="Times New Roman" w:hAnsi="Times New Roman" w:cs="Times New Roman"/>
          <w:sz w:val="20"/>
          <w:szCs w:val="20"/>
          <w:lang w:val="en-DE"/>
        </w:rPr>
        <w:t xml:space="preserve"> S, </w:t>
      </w:r>
      <w:proofErr w:type="spellStart"/>
      <w:r w:rsidRPr="00E72746">
        <w:rPr>
          <w:rFonts w:ascii="Times New Roman" w:hAnsi="Times New Roman" w:cs="Times New Roman"/>
          <w:sz w:val="20"/>
          <w:szCs w:val="20"/>
          <w:lang w:val="en-DE"/>
        </w:rPr>
        <w:t>Ramasco</w:t>
      </w:r>
      <w:proofErr w:type="spellEnd"/>
      <w:r w:rsidRPr="00E72746">
        <w:rPr>
          <w:rFonts w:ascii="Times New Roman" w:hAnsi="Times New Roman" w:cs="Times New Roman"/>
          <w:sz w:val="20"/>
          <w:szCs w:val="20"/>
          <w:lang w:val="en-DE"/>
        </w:rPr>
        <w:t xml:space="preserve"> JJ (2023) Endemic infectious states below the epidemic threshold and beyond herd immunity. </w:t>
      </w:r>
      <w:proofErr w:type="spellStart"/>
      <w:r w:rsidRPr="00E72746">
        <w:rPr>
          <w:rFonts w:ascii="Times New Roman" w:hAnsi="Times New Roman" w:cs="Times New Roman"/>
          <w:sz w:val="20"/>
          <w:szCs w:val="20"/>
          <w:lang w:val="en-DE"/>
        </w:rPr>
        <w:t>Commun</w:t>
      </w:r>
      <w:proofErr w:type="spellEnd"/>
      <w:r w:rsidRPr="00E72746">
        <w:rPr>
          <w:rFonts w:ascii="Times New Roman" w:hAnsi="Times New Roman" w:cs="Times New Roman"/>
          <w:sz w:val="20"/>
          <w:szCs w:val="20"/>
          <w:lang w:val="en-DE"/>
        </w:rPr>
        <w:t xml:space="preserve"> Phys 6:187. </w:t>
      </w:r>
      <w:hyperlink r:id="rId15" w:history="1">
        <w:r w:rsidRPr="001774AD">
          <w:rPr>
            <w:rStyle w:val="Hyperlink"/>
            <w:rFonts w:ascii="Times New Roman" w:hAnsi="Times New Roman" w:cs="Times New Roman"/>
            <w:sz w:val="20"/>
            <w:szCs w:val="20"/>
            <w:lang w:val="en-DE"/>
          </w:rPr>
          <w:t>https://doi.org/10.1038/s42005-023-01302-0</w:t>
        </w:r>
      </w:hyperlink>
    </w:p>
    <w:p w14:paraId="37DCD293" w14:textId="093388D5" w:rsidR="00E07E7F" w:rsidRPr="000908C2" w:rsidRDefault="00E07E7F" w:rsidP="00E07E7F">
      <w:pPr>
        <w:jc w:val="both"/>
        <w:rPr>
          <w:rStyle w:val="Hyperlink"/>
          <w:rFonts w:ascii="Times New Roman" w:hAnsi="Times New Roman" w:cs="Times New Roman"/>
          <w:sz w:val="20"/>
          <w:szCs w:val="20"/>
          <w:lang w:val="en-GB"/>
        </w:rPr>
      </w:pPr>
      <w:r w:rsidRPr="00895AA4">
        <w:rPr>
          <w:rFonts w:ascii="Times New Roman" w:hAnsi="Times New Roman" w:cs="Times New Roman"/>
          <w:sz w:val="20"/>
          <w:szCs w:val="20"/>
        </w:rPr>
        <w:t xml:space="preserve">Alonso, D., McKane, A.J. and Pascual, M. (2007). Stochastic amplification in epidemics. </w:t>
      </w:r>
      <w:r w:rsidRPr="00895AA4">
        <w:rPr>
          <w:rFonts w:ascii="Times New Roman" w:hAnsi="Times New Roman" w:cs="Times New Roman"/>
          <w:i/>
          <w:sz w:val="20"/>
          <w:szCs w:val="20"/>
        </w:rPr>
        <w:t>Journal of the Royal Society Interface</w:t>
      </w:r>
      <w:r w:rsidRPr="00895AA4">
        <w:rPr>
          <w:rFonts w:ascii="Times New Roman" w:hAnsi="Times New Roman" w:cs="Times New Roman"/>
          <w:sz w:val="20"/>
          <w:szCs w:val="20"/>
        </w:rPr>
        <w:t xml:space="preserve">, </w:t>
      </w:r>
      <w:r w:rsidRPr="00895AA4">
        <w:rPr>
          <w:rFonts w:ascii="Times New Roman" w:hAnsi="Times New Roman" w:cs="Times New Roman"/>
          <w:i/>
          <w:sz w:val="20"/>
          <w:szCs w:val="20"/>
        </w:rPr>
        <w:t>4</w:t>
      </w:r>
      <w:r w:rsidRPr="00895AA4">
        <w:rPr>
          <w:rFonts w:ascii="Times New Roman" w:hAnsi="Times New Roman" w:cs="Times New Roman"/>
          <w:sz w:val="20"/>
          <w:szCs w:val="20"/>
        </w:rPr>
        <w:t xml:space="preserve">(14), 575-582. </w:t>
      </w:r>
      <w:hyperlink r:id="rId16" w:history="1">
        <w:r w:rsidRPr="000908C2">
          <w:rPr>
            <w:rStyle w:val="Hyperlink"/>
            <w:rFonts w:ascii="Times New Roman" w:hAnsi="Times New Roman" w:cs="Times New Roman"/>
            <w:sz w:val="20"/>
            <w:szCs w:val="20"/>
            <w:lang w:val="en-GB"/>
          </w:rPr>
          <w:t>https://doi.org/10.1098/rsif.2006.0192</w:t>
        </w:r>
      </w:hyperlink>
    </w:p>
    <w:p w14:paraId="2D87125E" w14:textId="77777777" w:rsidR="00E07E7F" w:rsidRPr="00926B9A" w:rsidRDefault="00E07E7F" w:rsidP="00E07E7F">
      <w:pPr>
        <w:rPr>
          <w:rStyle w:val="Hyperlink"/>
          <w:rFonts w:ascii="Times New Roman" w:hAnsi="Times New Roman" w:cs="Times New Roman"/>
          <w:sz w:val="20"/>
          <w:szCs w:val="20"/>
          <w:lang w:val="en-DE"/>
        </w:rPr>
      </w:pPr>
      <w:proofErr w:type="spellStart"/>
      <w:r w:rsidRPr="00C5314C">
        <w:rPr>
          <w:rFonts w:ascii="Times New Roman" w:hAnsi="Times New Roman" w:cs="Times New Roman"/>
          <w:color w:val="467886" w:themeColor="hyperlink"/>
          <w:sz w:val="20"/>
          <w:szCs w:val="20"/>
          <w:u w:val="single"/>
        </w:rPr>
        <w:t>Arino</w:t>
      </w:r>
      <w:proofErr w:type="spellEnd"/>
      <w:r w:rsidRPr="00C5314C">
        <w:rPr>
          <w:rFonts w:ascii="Times New Roman" w:hAnsi="Times New Roman" w:cs="Times New Roman"/>
          <w:color w:val="467886" w:themeColor="hyperlink"/>
          <w:sz w:val="20"/>
          <w:szCs w:val="20"/>
          <w:u w:val="single"/>
        </w:rPr>
        <w:t xml:space="preserve">, J., </w:t>
      </w:r>
      <w:proofErr w:type="spellStart"/>
      <w:r w:rsidRPr="00C5314C">
        <w:rPr>
          <w:rFonts w:ascii="Times New Roman" w:hAnsi="Times New Roman" w:cs="Times New Roman"/>
          <w:color w:val="467886" w:themeColor="hyperlink"/>
          <w:sz w:val="20"/>
          <w:szCs w:val="20"/>
          <w:u w:val="single"/>
        </w:rPr>
        <w:t>Bajeux</w:t>
      </w:r>
      <w:proofErr w:type="spellEnd"/>
      <w:r w:rsidRPr="00C5314C">
        <w:rPr>
          <w:rFonts w:ascii="Times New Roman" w:hAnsi="Times New Roman" w:cs="Times New Roman"/>
          <w:color w:val="467886" w:themeColor="hyperlink"/>
          <w:sz w:val="20"/>
          <w:szCs w:val="20"/>
          <w:u w:val="single"/>
        </w:rPr>
        <w:t>, N. &amp; Kirkland, S.</w:t>
      </w:r>
      <w:r>
        <w:rPr>
          <w:rFonts w:ascii="Times New Roman" w:hAnsi="Times New Roman" w:cs="Times New Roman"/>
          <w:color w:val="467886" w:themeColor="hyperlink"/>
          <w:sz w:val="20"/>
          <w:szCs w:val="20"/>
          <w:u w:val="single"/>
        </w:rPr>
        <w:t xml:space="preserve"> (2019)</w:t>
      </w:r>
      <w:r w:rsidRPr="00C5314C">
        <w:rPr>
          <w:rFonts w:ascii="Times New Roman" w:hAnsi="Times New Roman" w:cs="Times New Roman"/>
          <w:color w:val="467886" w:themeColor="hyperlink"/>
          <w:sz w:val="20"/>
          <w:szCs w:val="20"/>
          <w:u w:val="single"/>
        </w:rPr>
        <w:t xml:space="preserve"> Number of Source Patches Required for Population Persistence in a Source–Sink Metapopulation with Explicit Movement. </w:t>
      </w:r>
      <w:r w:rsidRPr="00C5314C">
        <w:rPr>
          <w:rFonts w:ascii="Times New Roman" w:hAnsi="Times New Roman" w:cs="Times New Roman"/>
          <w:i/>
          <w:iCs/>
          <w:color w:val="467886" w:themeColor="hyperlink"/>
          <w:sz w:val="20"/>
          <w:szCs w:val="20"/>
          <w:u w:val="single"/>
        </w:rPr>
        <w:t>Bull Math Biol</w:t>
      </w:r>
      <w:r w:rsidRPr="00C5314C">
        <w:rPr>
          <w:rFonts w:ascii="Times New Roman" w:hAnsi="Times New Roman" w:cs="Times New Roman"/>
          <w:color w:val="467886" w:themeColor="hyperlink"/>
          <w:sz w:val="20"/>
          <w:szCs w:val="20"/>
          <w:u w:val="single"/>
        </w:rPr>
        <w:t> </w:t>
      </w:r>
      <w:r w:rsidRPr="00C5314C">
        <w:rPr>
          <w:rFonts w:ascii="Times New Roman" w:hAnsi="Times New Roman" w:cs="Times New Roman"/>
          <w:b/>
          <w:bCs/>
          <w:color w:val="467886" w:themeColor="hyperlink"/>
          <w:sz w:val="20"/>
          <w:szCs w:val="20"/>
          <w:u w:val="single"/>
        </w:rPr>
        <w:t>81</w:t>
      </w:r>
      <w:r w:rsidRPr="00C5314C">
        <w:rPr>
          <w:rFonts w:ascii="Times New Roman" w:hAnsi="Times New Roman" w:cs="Times New Roman"/>
          <w:color w:val="467886" w:themeColor="hyperlink"/>
          <w:sz w:val="20"/>
          <w:szCs w:val="20"/>
          <w:u w:val="single"/>
        </w:rPr>
        <w:t>, 1916–1942. https://doi.org/10.1007/s11538-019-00593-1</w:t>
      </w:r>
    </w:p>
    <w:p w14:paraId="31D86622" w14:textId="58A61ADB" w:rsidR="00E07E7F" w:rsidRDefault="00E07E7F" w:rsidP="00E07E7F">
      <w:pPr>
        <w:jc w:val="both"/>
        <w:rPr>
          <w:rFonts w:ascii="Times New Roman" w:hAnsi="Times New Roman" w:cs="Times New Roman"/>
          <w:sz w:val="20"/>
          <w:szCs w:val="20"/>
        </w:rPr>
      </w:pPr>
      <w:r w:rsidRPr="008E740B">
        <w:rPr>
          <w:rFonts w:ascii="Times New Roman" w:hAnsi="Times New Roman" w:cs="Times New Roman"/>
          <w:sz w:val="20"/>
          <w:szCs w:val="20"/>
        </w:rPr>
        <w:t xml:space="preserve">Austin, D. J., </w:t>
      </w:r>
      <w:proofErr w:type="spellStart"/>
      <w:r w:rsidRPr="008E740B">
        <w:rPr>
          <w:rFonts w:ascii="Times New Roman" w:hAnsi="Times New Roman" w:cs="Times New Roman"/>
          <w:sz w:val="20"/>
          <w:szCs w:val="20"/>
        </w:rPr>
        <w:t>Bonten</w:t>
      </w:r>
      <w:proofErr w:type="spellEnd"/>
      <w:r w:rsidRPr="008E740B">
        <w:rPr>
          <w:rFonts w:ascii="Times New Roman" w:hAnsi="Times New Roman" w:cs="Times New Roman"/>
          <w:sz w:val="20"/>
          <w:szCs w:val="20"/>
        </w:rPr>
        <w:t xml:space="preserve">, M. J. M., Weinstein, R. A., Slaughter, S., &amp; Anderson, R. M. (1999). </w:t>
      </w:r>
      <w:r w:rsidRPr="00DD2662">
        <w:rPr>
          <w:rFonts w:ascii="Times New Roman" w:hAnsi="Times New Roman" w:cs="Times New Roman"/>
          <w:sz w:val="20"/>
          <w:szCs w:val="20"/>
        </w:rPr>
        <w:t xml:space="preserve">Vancomycin-resistant enterococci in intensive-care hospital settings: Transmission dynamics, persistence, and the impact of infection control programs. </w:t>
      </w:r>
      <w:r w:rsidRPr="005034FB">
        <w:rPr>
          <w:rFonts w:ascii="Times New Roman" w:hAnsi="Times New Roman" w:cs="Times New Roman"/>
          <w:sz w:val="20"/>
          <w:szCs w:val="20"/>
        </w:rPr>
        <w:t>Proceedings of the National Academy of Sciences, 96</w:t>
      </w:r>
      <w:r w:rsidRPr="00DD2662">
        <w:rPr>
          <w:rFonts w:ascii="Times New Roman" w:hAnsi="Times New Roman" w:cs="Times New Roman"/>
          <w:sz w:val="20"/>
          <w:szCs w:val="20"/>
        </w:rPr>
        <w:t xml:space="preserve">(12), 6908–6913. </w:t>
      </w:r>
      <w:hyperlink r:id="rId17" w:history="1">
        <w:r w:rsidRPr="00DF5E17">
          <w:rPr>
            <w:rStyle w:val="Hyperlink"/>
            <w:rFonts w:ascii="Times New Roman" w:hAnsi="Times New Roman" w:cs="Times New Roman"/>
            <w:sz w:val="20"/>
            <w:szCs w:val="20"/>
          </w:rPr>
          <w:t>https://doi.org/10.1073/pnas.96.12.6908</w:t>
        </w:r>
      </w:hyperlink>
    </w:p>
    <w:p w14:paraId="55D2F2DA" w14:textId="77777777" w:rsidR="00E07E7F" w:rsidRPr="00110350" w:rsidRDefault="00E07E7F" w:rsidP="00E07E7F">
      <w:pPr>
        <w:jc w:val="both"/>
        <w:rPr>
          <w:rFonts w:ascii="Times New Roman" w:hAnsi="Times New Roman" w:cs="Times New Roman"/>
          <w:sz w:val="20"/>
          <w:szCs w:val="20"/>
        </w:rPr>
      </w:pPr>
      <w:r w:rsidRPr="00E72746">
        <w:rPr>
          <w:rFonts w:ascii="Times New Roman" w:hAnsi="Times New Roman" w:cs="Times New Roman"/>
          <w:sz w:val="20"/>
          <w:szCs w:val="20"/>
          <w:lang w:val="en-DE"/>
        </w:rPr>
        <w:lastRenderedPageBreak/>
        <w:t>Ball F</w:t>
      </w:r>
      <w:r>
        <w:rPr>
          <w:rFonts w:ascii="Times New Roman" w:hAnsi="Times New Roman" w:cs="Times New Roman"/>
          <w:sz w:val="20"/>
          <w:szCs w:val="20"/>
          <w:lang w:val="en-DE"/>
        </w:rPr>
        <w:t>.</w:t>
      </w:r>
      <w:r w:rsidRPr="00965308">
        <w:rPr>
          <w:rFonts w:ascii="Times New Roman" w:hAnsi="Times New Roman" w:cs="Times New Roman"/>
          <w:sz w:val="20"/>
          <w:szCs w:val="20"/>
        </w:rPr>
        <w:t>, Donnelly</w:t>
      </w:r>
      <w:r>
        <w:rPr>
          <w:rFonts w:ascii="Times New Roman" w:hAnsi="Times New Roman" w:cs="Times New Roman"/>
          <w:sz w:val="20"/>
          <w:szCs w:val="20"/>
        </w:rPr>
        <w:t xml:space="preserve"> P. (1995)</w:t>
      </w:r>
      <w:r w:rsidRPr="00965308">
        <w:rPr>
          <w:rFonts w:ascii="Times New Roman" w:hAnsi="Times New Roman" w:cs="Times New Roman"/>
          <w:sz w:val="20"/>
          <w:szCs w:val="20"/>
        </w:rPr>
        <w:t>,</w:t>
      </w:r>
      <w:r>
        <w:rPr>
          <w:rFonts w:ascii="Times New Roman" w:hAnsi="Times New Roman" w:cs="Times New Roman"/>
          <w:sz w:val="20"/>
          <w:szCs w:val="20"/>
        </w:rPr>
        <w:t xml:space="preserve"> </w:t>
      </w:r>
      <w:r w:rsidRPr="00965308">
        <w:rPr>
          <w:rFonts w:ascii="Times New Roman" w:hAnsi="Times New Roman" w:cs="Times New Roman"/>
          <w:sz w:val="20"/>
          <w:szCs w:val="20"/>
        </w:rPr>
        <w:t>Strong approximations for epidemic models</w:t>
      </w:r>
      <w:r>
        <w:rPr>
          <w:rFonts w:ascii="Times New Roman" w:hAnsi="Times New Roman" w:cs="Times New Roman"/>
          <w:sz w:val="20"/>
          <w:szCs w:val="20"/>
        </w:rPr>
        <w:t xml:space="preserve">. </w:t>
      </w:r>
      <w:r w:rsidRPr="00965308">
        <w:rPr>
          <w:rFonts w:ascii="Times New Roman" w:hAnsi="Times New Roman" w:cs="Times New Roman"/>
          <w:sz w:val="20"/>
          <w:szCs w:val="20"/>
        </w:rPr>
        <w:t xml:space="preserve">Stochastic Processes and their </w:t>
      </w:r>
      <w:r>
        <w:rPr>
          <w:rFonts w:ascii="Times New Roman" w:hAnsi="Times New Roman" w:cs="Times New Roman"/>
          <w:sz w:val="20"/>
          <w:szCs w:val="20"/>
        </w:rPr>
        <w:t>a</w:t>
      </w:r>
      <w:r w:rsidRPr="00965308">
        <w:rPr>
          <w:rFonts w:ascii="Times New Roman" w:hAnsi="Times New Roman" w:cs="Times New Roman"/>
          <w:sz w:val="20"/>
          <w:szCs w:val="20"/>
        </w:rPr>
        <w:t>pplications, 55</w:t>
      </w:r>
      <w:r>
        <w:rPr>
          <w:rFonts w:ascii="Times New Roman" w:hAnsi="Times New Roman" w:cs="Times New Roman"/>
          <w:sz w:val="20"/>
          <w:szCs w:val="20"/>
        </w:rPr>
        <w:t>:</w:t>
      </w:r>
      <w:r w:rsidRPr="00965308">
        <w:rPr>
          <w:rFonts w:ascii="Times New Roman" w:hAnsi="Times New Roman" w:cs="Times New Roman"/>
          <w:sz w:val="20"/>
          <w:szCs w:val="20"/>
        </w:rPr>
        <w:t>1,</w:t>
      </w:r>
      <w:r>
        <w:rPr>
          <w:rFonts w:ascii="Times New Roman" w:hAnsi="Times New Roman" w:cs="Times New Roman"/>
          <w:sz w:val="20"/>
          <w:szCs w:val="20"/>
        </w:rPr>
        <w:t xml:space="preserve"> </w:t>
      </w:r>
      <w:r w:rsidRPr="00965308">
        <w:rPr>
          <w:rFonts w:ascii="Times New Roman" w:hAnsi="Times New Roman" w:cs="Times New Roman"/>
          <w:sz w:val="20"/>
          <w:szCs w:val="20"/>
        </w:rPr>
        <w:t>1-21,</w:t>
      </w:r>
      <w:r>
        <w:rPr>
          <w:rFonts w:ascii="Times New Roman" w:hAnsi="Times New Roman" w:cs="Times New Roman"/>
          <w:sz w:val="20"/>
          <w:szCs w:val="20"/>
        </w:rPr>
        <w:t xml:space="preserve"> </w:t>
      </w:r>
      <w:r w:rsidRPr="00965308">
        <w:rPr>
          <w:rFonts w:ascii="Times New Roman" w:hAnsi="Times New Roman" w:cs="Times New Roman"/>
          <w:sz w:val="20"/>
          <w:szCs w:val="20"/>
        </w:rPr>
        <w:t>ISSN 0304-4149,</w:t>
      </w:r>
      <w:r>
        <w:rPr>
          <w:rFonts w:ascii="Times New Roman" w:hAnsi="Times New Roman" w:cs="Times New Roman"/>
          <w:sz w:val="20"/>
          <w:szCs w:val="20"/>
        </w:rPr>
        <w:t xml:space="preserve"> </w:t>
      </w:r>
      <w:r w:rsidRPr="00965308">
        <w:rPr>
          <w:rFonts w:ascii="Times New Roman" w:hAnsi="Times New Roman" w:cs="Times New Roman"/>
          <w:sz w:val="20"/>
          <w:szCs w:val="20"/>
        </w:rPr>
        <w:t>https://doi.org/10.1016/0304-4149(94)00034-Q.</w:t>
      </w:r>
    </w:p>
    <w:p w14:paraId="18BB807F" w14:textId="6604A8F4" w:rsidR="00E07E7F" w:rsidRPr="00D043BE" w:rsidRDefault="00E07E7F" w:rsidP="00E07E7F">
      <w:pPr>
        <w:jc w:val="both"/>
      </w:pPr>
      <w:r w:rsidRPr="00E72746">
        <w:rPr>
          <w:rFonts w:ascii="Times New Roman" w:hAnsi="Times New Roman" w:cs="Times New Roman"/>
          <w:sz w:val="20"/>
          <w:szCs w:val="20"/>
          <w:lang w:val="en-DE"/>
        </w:rPr>
        <w:t>Ball F, Mollison D, Scalia-</w:t>
      </w:r>
      <w:proofErr w:type="spellStart"/>
      <w:r w:rsidRPr="00E72746">
        <w:rPr>
          <w:rFonts w:ascii="Times New Roman" w:hAnsi="Times New Roman" w:cs="Times New Roman"/>
          <w:sz w:val="20"/>
          <w:szCs w:val="20"/>
          <w:lang w:val="en-DE"/>
        </w:rPr>
        <w:t>Tomba</w:t>
      </w:r>
      <w:proofErr w:type="spellEnd"/>
      <w:r w:rsidRPr="00E72746">
        <w:rPr>
          <w:rFonts w:ascii="Times New Roman" w:hAnsi="Times New Roman" w:cs="Times New Roman"/>
          <w:sz w:val="20"/>
          <w:szCs w:val="20"/>
          <w:lang w:val="en-DE"/>
        </w:rPr>
        <w:t xml:space="preserve"> G (1997) Epidemics with two levels of mixing. Ann Appl </w:t>
      </w:r>
      <w:proofErr w:type="spellStart"/>
      <w:r w:rsidRPr="00E72746">
        <w:rPr>
          <w:rFonts w:ascii="Times New Roman" w:hAnsi="Times New Roman" w:cs="Times New Roman"/>
          <w:sz w:val="20"/>
          <w:szCs w:val="20"/>
          <w:lang w:val="en-DE"/>
        </w:rPr>
        <w:t>Probab</w:t>
      </w:r>
      <w:proofErr w:type="spellEnd"/>
      <w:r w:rsidRPr="00E72746">
        <w:rPr>
          <w:rFonts w:ascii="Times New Roman" w:hAnsi="Times New Roman" w:cs="Times New Roman"/>
          <w:sz w:val="20"/>
          <w:szCs w:val="20"/>
          <w:lang w:val="en-DE"/>
        </w:rPr>
        <w:t xml:space="preserve"> 7:46–89. </w:t>
      </w:r>
      <w:hyperlink r:id="rId18" w:history="1">
        <w:r w:rsidRPr="00D043BE">
          <w:t>https://doi.org/10.1214/aoap/1034625252</w:t>
        </w:r>
      </w:hyperlink>
    </w:p>
    <w:p w14:paraId="6C3D3FCE" w14:textId="77777777" w:rsidR="00E07E7F" w:rsidRPr="008E740B" w:rsidRDefault="00E07E7F" w:rsidP="00E07E7F">
      <w:pPr>
        <w:jc w:val="both"/>
        <w:rPr>
          <w:rFonts w:ascii="Times New Roman" w:hAnsi="Times New Roman" w:cs="Times New Roman"/>
          <w:sz w:val="20"/>
          <w:szCs w:val="20"/>
          <w:lang w:val="de-DE"/>
        </w:rPr>
      </w:pPr>
      <w:r w:rsidRPr="00D043BE">
        <w:rPr>
          <w:rFonts w:ascii="Times New Roman" w:hAnsi="Times New Roman" w:cs="Times New Roman"/>
          <w:sz w:val="20"/>
          <w:szCs w:val="20"/>
        </w:rPr>
        <w:t xml:space="preserve">Barbour AD (2010). Coupling a branching process to an infinite dimensional epidemic process. </w:t>
      </w:r>
      <w:r w:rsidRPr="008E740B">
        <w:rPr>
          <w:rFonts w:ascii="Times New Roman" w:hAnsi="Times New Roman" w:cs="Times New Roman"/>
          <w:sz w:val="20"/>
          <w:szCs w:val="20"/>
          <w:lang w:val="de-DE"/>
        </w:rPr>
        <w:t xml:space="preserve">ESAIM: </w:t>
      </w:r>
      <w:proofErr w:type="spellStart"/>
      <w:r w:rsidRPr="008E740B">
        <w:rPr>
          <w:rFonts w:ascii="Times New Roman" w:hAnsi="Times New Roman" w:cs="Times New Roman"/>
          <w:sz w:val="20"/>
          <w:szCs w:val="20"/>
          <w:lang w:val="de-DE"/>
        </w:rPr>
        <w:t>Probability</w:t>
      </w:r>
      <w:proofErr w:type="spellEnd"/>
      <w:r w:rsidRPr="008E740B">
        <w:rPr>
          <w:rFonts w:ascii="Times New Roman" w:hAnsi="Times New Roman" w:cs="Times New Roman"/>
          <w:sz w:val="20"/>
          <w:szCs w:val="20"/>
          <w:lang w:val="de-DE"/>
        </w:rPr>
        <w:t xml:space="preserve"> and </w:t>
      </w:r>
      <w:proofErr w:type="spellStart"/>
      <w:r w:rsidRPr="008E740B">
        <w:rPr>
          <w:rFonts w:ascii="Times New Roman" w:hAnsi="Times New Roman" w:cs="Times New Roman"/>
          <w:sz w:val="20"/>
          <w:szCs w:val="20"/>
          <w:lang w:val="de-DE"/>
        </w:rPr>
        <w:t>Statistics</w:t>
      </w:r>
      <w:proofErr w:type="spellEnd"/>
      <w:r w:rsidRPr="008E740B">
        <w:rPr>
          <w:rFonts w:ascii="Times New Roman" w:hAnsi="Times New Roman" w:cs="Times New Roman"/>
          <w:sz w:val="20"/>
          <w:szCs w:val="20"/>
          <w:lang w:val="de-DE"/>
        </w:rPr>
        <w:t>, 14, 53–64. DOI</w:t>
      </w:r>
    </w:p>
    <w:p w14:paraId="04C5C078" w14:textId="37D43870" w:rsidR="00E07E7F" w:rsidRDefault="00E07E7F" w:rsidP="00E07E7F">
      <w:pPr>
        <w:pBdr>
          <w:top w:val="nil"/>
          <w:left w:val="nil"/>
          <w:bottom w:val="nil"/>
          <w:right w:val="nil"/>
          <w:between w:val="nil"/>
        </w:pBdr>
        <w:shd w:val="clear" w:color="auto" w:fill="FFFFFF"/>
        <w:spacing w:after="0" w:line="240" w:lineRule="auto"/>
        <w:jc w:val="both"/>
        <w:rPr>
          <w:rFonts w:ascii="Times New Roman" w:hAnsi="Times New Roman" w:cs="Times New Roman"/>
          <w:color w:val="000000"/>
          <w:sz w:val="20"/>
          <w:szCs w:val="20"/>
          <w:lang w:val="de-DE"/>
        </w:rPr>
      </w:pPr>
      <w:bookmarkStart w:id="16" w:name="_Ref153013560"/>
      <w:r w:rsidRPr="009D3279">
        <w:rPr>
          <w:rFonts w:ascii="Times New Roman" w:hAnsi="Times New Roman" w:cs="Times New Roman"/>
          <w:color w:val="000000"/>
          <w:sz w:val="20"/>
          <w:szCs w:val="20"/>
          <w:lang w:val="de-DE"/>
        </w:rPr>
        <w:t>Bayerisches Landesamt für Gesundheit und Lebensmittelsicherheit</w:t>
      </w:r>
      <w:r>
        <w:rPr>
          <w:rFonts w:ascii="Times New Roman" w:hAnsi="Times New Roman" w:cs="Times New Roman"/>
          <w:color w:val="000000"/>
          <w:sz w:val="20"/>
          <w:szCs w:val="20"/>
          <w:lang w:val="de-DE"/>
        </w:rPr>
        <w:t xml:space="preserve"> [BLGL] (2023) </w:t>
      </w:r>
      <w:hyperlink r:id="rId19" w:history="1">
        <w:r w:rsidRPr="00310F3E">
          <w:rPr>
            <w:rStyle w:val="Hyperlink"/>
            <w:rFonts w:ascii="Times New Roman" w:hAnsi="Times New Roman" w:cs="Times New Roman"/>
            <w:sz w:val="20"/>
            <w:szCs w:val="20"/>
            <w:lang w:val="de-DE"/>
          </w:rPr>
          <w:t>Berichterstattungen der Corona-Infektionszahlen in Bayern bis zum 01.06.23</w:t>
        </w:r>
      </w:hyperlink>
      <w:r w:rsidRPr="00310F3E">
        <w:rPr>
          <w:rFonts w:ascii="Times New Roman" w:hAnsi="Times New Roman" w:cs="Times New Roman"/>
          <w:color w:val="000000"/>
          <w:sz w:val="20"/>
          <w:szCs w:val="20"/>
          <w:lang w:val="de-DE"/>
        </w:rPr>
        <w:t xml:space="preserve">. </w:t>
      </w:r>
      <w:bookmarkEnd w:id="16"/>
    </w:p>
    <w:p w14:paraId="31756E2C" w14:textId="77777777" w:rsidR="00E07E7F" w:rsidRPr="00D043BE" w:rsidRDefault="00E07E7F" w:rsidP="00E07E7F">
      <w:pPr>
        <w:pBdr>
          <w:top w:val="nil"/>
          <w:left w:val="nil"/>
          <w:bottom w:val="nil"/>
          <w:right w:val="nil"/>
          <w:between w:val="nil"/>
        </w:pBdr>
        <w:shd w:val="clear" w:color="auto" w:fill="FFFFFF"/>
        <w:spacing w:after="0" w:line="240" w:lineRule="auto"/>
        <w:jc w:val="both"/>
        <w:rPr>
          <w:rFonts w:ascii="Times New Roman" w:hAnsi="Times New Roman" w:cs="Times New Roman"/>
          <w:color w:val="000000"/>
          <w:sz w:val="20"/>
          <w:szCs w:val="20"/>
          <w:lang w:val="de-DE"/>
        </w:rPr>
      </w:pPr>
    </w:p>
    <w:p w14:paraId="011058C4" w14:textId="71AA42D0" w:rsidR="00E07E7F" w:rsidRPr="000A069E" w:rsidRDefault="00E07E7F" w:rsidP="00E07E7F">
      <w:pPr>
        <w:rPr>
          <w:rFonts w:ascii="Times New Roman" w:hAnsi="Times New Roman" w:cs="Times New Roman"/>
          <w:sz w:val="20"/>
          <w:szCs w:val="20"/>
        </w:rPr>
      </w:pPr>
      <w:r w:rsidRPr="000A069E">
        <w:rPr>
          <w:rFonts w:ascii="Times New Roman" w:hAnsi="Times New Roman" w:cs="Times New Roman"/>
          <w:sz w:val="20"/>
          <w:szCs w:val="20"/>
        </w:rPr>
        <w:t xml:space="preserve">Black, A.J., McKane, A.J., Nunes, A. and </w:t>
      </w:r>
      <w:proofErr w:type="spellStart"/>
      <w:r w:rsidRPr="000A069E">
        <w:rPr>
          <w:rFonts w:ascii="Times New Roman" w:hAnsi="Times New Roman" w:cs="Times New Roman"/>
          <w:sz w:val="20"/>
          <w:szCs w:val="20"/>
        </w:rPr>
        <w:t>Parisi</w:t>
      </w:r>
      <w:proofErr w:type="spellEnd"/>
      <w:r w:rsidRPr="000A069E">
        <w:rPr>
          <w:rFonts w:ascii="Times New Roman" w:hAnsi="Times New Roman" w:cs="Times New Roman"/>
          <w:sz w:val="20"/>
          <w:szCs w:val="20"/>
        </w:rPr>
        <w:t xml:space="preserve">, A. (2009). Stochastic fluctuations in the susceptible-infective-recovered model with distributed infectious periods. </w:t>
      </w:r>
      <w:r w:rsidRPr="000A069E">
        <w:rPr>
          <w:rFonts w:ascii="Times New Roman" w:hAnsi="Times New Roman" w:cs="Times New Roman"/>
          <w:i/>
          <w:sz w:val="20"/>
          <w:szCs w:val="20"/>
        </w:rPr>
        <w:t>Physical Review E</w:t>
      </w:r>
      <w:r w:rsidRPr="000A069E">
        <w:rPr>
          <w:rFonts w:ascii="Times New Roman" w:hAnsi="Times New Roman" w:cs="Times New Roman"/>
          <w:sz w:val="20"/>
          <w:szCs w:val="20"/>
        </w:rPr>
        <w:t xml:space="preserve">, </w:t>
      </w:r>
      <w:r w:rsidRPr="000A069E">
        <w:rPr>
          <w:rFonts w:ascii="Times New Roman" w:hAnsi="Times New Roman" w:cs="Times New Roman"/>
          <w:i/>
          <w:sz w:val="20"/>
          <w:szCs w:val="20"/>
        </w:rPr>
        <w:t>80</w:t>
      </w:r>
      <w:r w:rsidRPr="000A069E">
        <w:rPr>
          <w:rFonts w:ascii="Times New Roman" w:hAnsi="Times New Roman" w:cs="Times New Roman"/>
          <w:sz w:val="20"/>
          <w:szCs w:val="20"/>
        </w:rPr>
        <w:t xml:space="preserve">(2), 021922. </w:t>
      </w:r>
      <w:hyperlink r:id="rId20" w:history="1">
        <w:r w:rsidRPr="000A069E">
          <w:rPr>
            <w:rStyle w:val="Hyperlink"/>
            <w:rFonts w:ascii="Times New Roman" w:hAnsi="Times New Roman" w:cs="Times New Roman"/>
            <w:sz w:val="20"/>
            <w:szCs w:val="20"/>
          </w:rPr>
          <w:t>https://doi.org/10.1103/PhysRevE.80.021922</w:t>
        </w:r>
      </w:hyperlink>
    </w:p>
    <w:p w14:paraId="6B2A1551" w14:textId="33CC9252" w:rsidR="00E07E7F" w:rsidRDefault="00E07E7F" w:rsidP="00E07E7F">
      <w:pPr>
        <w:jc w:val="both"/>
        <w:rPr>
          <w:rFonts w:ascii="Times New Roman" w:hAnsi="Times New Roman" w:cs="Times New Roman"/>
          <w:sz w:val="20"/>
          <w:szCs w:val="20"/>
          <w:lang w:val="en-DE"/>
        </w:rPr>
      </w:pPr>
      <w:proofErr w:type="spellStart"/>
      <w:r w:rsidRPr="00E72746">
        <w:rPr>
          <w:rFonts w:ascii="Times New Roman" w:hAnsi="Times New Roman" w:cs="Times New Roman"/>
          <w:sz w:val="20"/>
          <w:szCs w:val="20"/>
          <w:lang w:val="en-DE"/>
        </w:rPr>
        <w:t>Bremermann</w:t>
      </w:r>
      <w:proofErr w:type="spellEnd"/>
      <w:r w:rsidRPr="00E72746">
        <w:rPr>
          <w:rFonts w:ascii="Times New Roman" w:hAnsi="Times New Roman" w:cs="Times New Roman"/>
          <w:sz w:val="20"/>
          <w:szCs w:val="20"/>
          <w:lang w:val="en-DE"/>
        </w:rPr>
        <w:t xml:space="preserve"> HJ, </w:t>
      </w:r>
      <w:proofErr w:type="spellStart"/>
      <w:r w:rsidRPr="00E72746">
        <w:rPr>
          <w:rFonts w:ascii="Times New Roman" w:hAnsi="Times New Roman" w:cs="Times New Roman"/>
          <w:sz w:val="20"/>
          <w:szCs w:val="20"/>
          <w:lang w:val="en-DE"/>
        </w:rPr>
        <w:t>Thieme</w:t>
      </w:r>
      <w:proofErr w:type="spellEnd"/>
      <w:r w:rsidRPr="00E72746">
        <w:rPr>
          <w:rFonts w:ascii="Times New Roman" w:hAnsi="Times New Roman" w:cs="Times New Roman"/>
          <w:sz w:val="20"/>
          <w:szCs w:val="20"/>
          <w:lang w:val="en-DE"/>
        </w:rPr>
        <w:t xml:space="preserve"> HR (1989) A competitive exclusion principle for pathogen virulence. J Math Biol 27:179–190. </w:t>
      </w:r>
      <w:hyperlink r:id="rId21" w:history="1">
        <w:r w:rsidRPr="001774AD">
          <w:rPr>
            <w:rStyle w:val="Hyperlink"/>
            <w:rFonts w:ascii="Times New Roman" w:hAnsi="Times New Roman" w:cs="Times New Roman"/>
            <w:sz w:val="20"/>
            <w:szCs w:val="20"/>
            <w:lang w:val="en-DE"/>
          </w:rPr>
          <w:t>https://doi.org/10.1007/BF00276102</w:t>
        </w:r>
      </w:hyperlink>
    </w:p>
    <w:p w14:paraId="4880B485" w14:textId="4C1E567C" w:rsidR="00E07E7F" w:rsidRDefault="00E07E7F" w:rsidP="00E07E7F">
      <w:pPr>
        <w:jc w:val="both"/>
        <w:rPr>
          <w:rStyle w:val="Hyperlink"/>
          <w:rFonts w:ascii="Times New Roman" w:hAnsi="Times New Roman" w:cs="Times New Roman"/>
          <w:sz w:val="20"/>
          <w:szCs w:val="20"/>
        </w:rPr>
      </w:pPr>
      <w:r w:rsidRPr="00966043">
        <w:rPr>
          <w:rFonts w:ascii="Times New Roman" w:hAnsi="Times New Roman" w:cs="Times New Roman"/>
          <w:sz w:val="20"/>
          <w:szCs w:val="20"/>
        </w:rPr>
        <w:t xml:space="preserve">Chen, S. and </w:t>
      </w:r>
      <w:proofErr w:type="spellStart"/>
      <w:r w:rsidRPr="00966043">
        <w:rPr>
          <w:rFonts w:ascii="Times New Roman" w:hAnsi="Times New Roman" w:cs="Times New Roman"/>
          <w:sz w:val="20"/>
          <w:szCs w:val="20"/>
        </w:rPr>
        <w:t>Epureanu</w:t>
      </w:r>
      <w:proofErr w:type="spellEnd"/>
      <w:r w:rsidRPr="00966043">
        <w:rPr>
          <w:rFonts w:ascii="Times New Roman" w:hAnsi="Times New Roman" w:cs="Times New Roman"/>
          <w:sz w:val="20"/>
          <w:szCs w:val="20"/>
        </w:rPr>
        <w:t xml:space="preserve">, B.I. (2017). Regular biennial cycles in epidemics caused by parametric resonance. </w:t>
      </w:r>
      <w:r w:rsidRPr="00966043">
        <w:rPr>
          <w:rFonts w:ascii="Times New Roman" w:hAnsi="Times New Roman" w:cs="Times New Roman"/>
          <w:i/>
          <w:sz w:val="20"/>
          <w:szCs w:val="20"/>
        </w:rPr>
        <w:t>Journal of Theoretical Biology</w:t>
      </w:r>
      <w:r w:rsidRPr="00966043">
        <w:rPr>
          <w:rFonts w:ascii="Times New Roman" w:hAnsi="Times New Roman" w:cs="Times New Roman"/>
          <w:sz w:val="20"/>
          <w:szCs w:val="20"/>
        </w:rPr>
        <w:t xml:space="preserve">, </w:t>
      </w:r>
      <w:r w:rsidRPr="00966043">
        <w:rPr>
          <w:rFonts w:ascii="Times New Roman" w:hAnsi="Times New Roman" w:cs="Times New Roman"/>
          <w:i/>
          <w:sz w:val="20"/>
          <w:szCs w:val="20"/>
        </w:rPr>
        <w:t>415</w:t>
      </w:r>
      <w:r w:rsidRPr="00966043">
        <w:rPr>
          <w:rFonts w:ascii="Times New Roman" w:hAnsi="Times New Roman" w:cs="Times New Roman"/>
          <w:sz w:val="20"/>
          <w:szCs w:val="20"/>
        </w:rPr>
        <w:t xml:space="preserve">, 137-144. </w:t>
      </w:r>
      <w:hyperlink r:id="rId22" w:history="1">
        <w:r w:rsidRPr="00966043">
          <w:rPr>
            <w:rStyle w:val="Hyperlink"/>
            <w:rFonts w:ascii="Times New Roman" w:hAnsi="Times New Roman" w:cs="Times New Roman"/>
            <w:sz w:val="20"/>
            <w:szCs w:val="20"/>
          </w:rPr>
          <w:t>https://doi.org/10.1016/j.jtbi.2016.12.013</w:t>
        </w:r>
      </w:hyperlink>
    </w:p>
    <w:p w14:paraId="0C9A2D82" w14:textId="7317F3D1" w:rsidR="00E07E7F" w:rsidRDefault="00E07E7F" w:rsidP="00E07E7F">
      <w:pPr>
        <w:jc w:val="both"/>
        <w:rPr>
          <w:rStyle w:val="Hyperlink"/>
          <w:rFonts w:ascii="Times New Roman" w:hAnsi="Times New Roman" w:cs="Times New Roman"/>
          <w:sz w:val="20"/>
          <w:szCs w:val="20"/>
        </w:rPr>
      </w:pPr>
      <w:proofErr w:type="spellStart"/>
      <w:r w:rsidRPr="00C441BF">
        <w:rPr>
          <w:rFonts w:ascii="Times New Roman" w:hAnsi="Times New Roman" w:cs="Times New Roman"/>
          <w:color w:val="467886" w:themeColor="hyperlink"/>
          <w:sz w:val="20"/>
          <w:szCs w:val="20"/>
          <w:u w:val="single"/>
        </w:rPr>
        <w:t>Colizza</w:t>
      </w:r>
      <w:proofErr w:type="spellEnd"/>
      <w:r w:rsidRPr="00C441BF">
        <w:rPr>
          <w:rFonts w:ascii="Times New Roman" w:hAnsi="Times New Roman" w:cs="Times New Roman"/>
          <w:color w:val="467886" w:themeColor="hyperlink"/>
          <w:sz w:val="20"/>
          <w:szCs w:val="20"/>
          <w:u w:val="single"/>
        </w:rPr>
        <w:t xml:space="preserve">, V., &amp; </w:t>
      </w:r>
      <w:proofErr w:type="spellStart"/>
      <w:r w:rsidRPr="00C441BF">
        <w:rPr>
          <w:rFonts w:ascii="Times New Roman" w:hAnsi="Times New Roman" w:cs="Times New Roman"/>
          <w:color w:val="467886" w:themeColor="hyperlink"/>
          <w:sz w:val="20"/>
          <w:szCs w:val="20"/>
          <w:u w:val="single"/>
        </w:rPr>
        <w:t>Vespignani</w:t>
      </w:r>
      <w:proofErr w:type="spellEnd"/>
      <w:r w:rsidRPr="00C441BF">
        <w:rPr>
          <w:rFonts w:ascii="Times New Roman" w:hAnsi="Times New Roman" w:cs="Times New Roman"/>
          <w:color w:val="467886" w:themeColor="hyperlink"/>
          <w:sz w:val="20"/>
          <w:szCs w:val="20"/>
          <w:u w:val="single"/>
        </w:rPr>
        <w:t xml:space="preserve">, A. (2007). </w:t>
      </w:r>
      <w:hyperlink r:id="rId23" w:tgtFrame="_new" w:history="1">
        <w:r w:rsidRPr="00C441BF">
          <w:rPr>
            <w:rStyle w:val="Hyperlink"/>
            <w:rFonts w:ascii="Times New Roman" w:hAnsi="Times New Roman" w:cs="Times New Roman"/>
            <w:sz w:val="20"/>
            <w:szCs w:val="20"/>
          </w:rPr>
          <w:t>Invasion threshold in heterogeneous metapopulation networks</w:t>
        </w:r>
      </w:hyperlink>
      <w:r w:rsidRPr="00C441BF">
        <w:rPr>
          <w:rFonts w:ascii="Times New Roman" w:hAnsi="Times New Roman" w:cs="Times New Roman"/>
          <w:color w:val="467886" w:themeColor="hyperlink"/>
          <w:sz w:val="20"/>
          <w:szCs w:val="20"/>
          <w:u w:val="single"/>
        </w:rPr>
        <w:t xml:space="preserve">. </w:t>
      </w:r>
      <w:r w:rsidRPr="00C441BF">
        <w:rPr>
          <w:rFonts w:ascii="Times New Roman" w:hAnsi="Times New Roman" w:cs="Times New Roman"/>
          <w:i/>
          <w:iCs/>
          <w:color w:val="467886" w:themeColor="hyperlink"/>
          <w:sz w:val="20"/>
          <w:szCs w:val="20"/>
          <w:u w:val="single"/>
        </w:rPr>
        <w:t>Physical Review Letters, 99</w:t>
      </w:r>
      <w:r w:rsidRPr="00C441BF">
        <w:rPr>
          <w:rFonts w:ascii="Times New Roman" w:hAnsi="Times New Roman" w:cs="Times New Roman"/>
          <w:color w:val="467886" w:themeColor="hyperlink"/>
          <w:sz w:val="20"/>
          <w:szCs w:val="20"/>
          <w:u w:val="single"/>
        </w:rPr>
        <w:t>, 148701.</w:t>
      </w:r>
    </w:p>
    <w:p w14:paraId="11D089E1" w14:textId="77777777" w:rsidR="00E07E7F" w:rsidRDefault="00E07E7F" w:rsidP="00E07E7F">
      <w:pPr>
        <w:jc w:val="both"/>
        <w:rPr>
          <w:rFonts w:ascii="Times New Roman" w:hAnsi="Times New Roman" w:cs="Times New Roman"/>
          <w:color w:val="467886" w:themeColor="hyperlink"/>
          <w:sz w:val="20"/>
          <w:szCs w:val="20"/>
          <w:u w:val="single"/>
        </w:rPr>
      </w:pPr>
      <w:r w:rsidRPr="007C0EF1">
        <w:rPr>
          <w:rFonts w:ascii="Times New Roman" w:hAnsi="Times New Roman" w:cs="Times New Roman"/>
          <w:color w:val="467886" w:themeColor="hyperlink"/>
          <w:sz w:val="20"/>
          <w:szCs w:val="20"/>
          <w:u w:val="single"/>
        </w:rPr>
        <w:t>Danish Government (</w:t>
      </w:r>
      <w:proofErr w:type="spellStart"/>
      <w:r w:rsidRPr="007C0EF1">
        <w:rPr>
          <w:rFonts w:ascii="Times New Roman" w:hAnsi="Times New Roman" w:cs="Times New Roman"/>
          <w:color w:val="467886" w:themeColor="hyperlink"/>
          <w:sz w:val="20"/>
          <w:szCs w:val="20"/>
          <w:u w:val="single"/>
        </w:rPr>
        <w:t>Regeringen</w:t>
      </w:r>
      <w:proofErr w:type="spellEnd"/>
      <w:r w:rsidRPr="007C0EF1">
        <w:rPr>
          <w:rFonts w:ascii="Times New Roman" w:hAnsi="Times New Roman" w:cs="Times New Roman"/>
          <w:color w:val="467886" w:themeColor="hyperlink"/>
          <w:sz w:val="20"/>
          <w:szCs w:val="20"/>
          <w:u w:val="single"/>
        </w:rPr>
        <w:t xml:space="preserve">). 2021. </w:t>
      </w:r>
      <w:proofErr w:type="spellStart"/>
      <w:r w:rsidRPr="007C0EF1">
        <w:rPr>
          <w:rFonts w:ascii="Times New Roman" w:hAnsi="Times New Roman" w:cs="Times New Roman"/>
          <w:i/>
          <w:iCs/>
          <w:color w:val="467886" w:themeColor="hyperlink"/>
          <w:sz w:val="20"/>
          <w:szCs w:val="20"/>
          <w:u w:val="single"/>
        </w:rPr>
        <w:t>Aftale</w:t>
      </w:r>
      <w:proofErr w:type="spellEnd"/>
      <w:r w:rsidRPr="007C0EF1">
        <w:rPr>
          <w:rFonts w:ascii="Times New Roman" w:hAnsi="Times New Roman" w:cs="Times New Roman"/>
          <w:i/>
          <w:iCs/>
          <w:color w:val="467886" w:themeColor="hyperlink"/>
          <w:sz w:val="20"/>
          <w:szCs w:val="20"/>
          <w:u w:val="single"/>
        </w:rPr>
        <w:t xml:space="preserve"> om </w:t>
      </w:r>
      <w:proofErr w:type="spellStart"/>
      <w:r w:rsidRPr="007C0EF1">
        <w:rPr>
          <w:rFonts w:ascii="Times New Roman" w:hAnsi="Times New Roman" w:cs="Times New Roman"/>
          <w:i/>
          <w:iCs/>
          <w:color w:val="467886" w:themeColor="hyperlink"/>
          <w:sz w:val="20"/>
          <w:szCs w:val="20"/>
          <w:u w:val="single"/>
        </w:rPr>
        <w:t>udfasning</w:t>
      </w:r>
      <w:proofErr w:type="spellEnd"/>
      <w:r w:rsidRPr="007C0EF1">
        <w:rPr>
          <w:rFonts w:ascii="Times New Roman" w:hAnsi="Times New Roman" w:cs="Times New Roman"/>
          <w:i/>
          <w:iCs/>
          <w:color w:val="467886" w:themeColor="hyperlink"/>
          <w:sz w:val="20"/>
          <w:szCs w:val="20"/>
          <w:u w:val="single"/>
        </w:rPr>
        <w:t xml:space="preserve"> </w:t>
      </w:r>
      <w:proofErr w:type="spellStart"/>
      <w:r w:rsidRPr="007C0EF1">
        <w:rPr>
          <w:rFonts w:ascii="Times New Roman" w:hAnsi="Times New Roman" w:cs="Times New Roman"/>
          <w:i/>
          <w:iCs/>
          <w:color w:val="467886" w:themeColor="hyperlink"/>
          <w:sz w:val="20"/>
          <w:szCs w:val="20"/>
          <w:u w:val="single"/>
        </w:rPr>
        <w:t>af</w:t>
      </w:r>
      <w:proofErr w:type="spellEnd"/>
      <w:r w:rsidRPr="007C0EF1">
        <w:rPr>
          <w:rFonts w:ascii="Times New Roman" w:hAnsi="Times New Roman" w:cs="Times New Roman"/>
          <w:i/>
          <w:iCs/>
          <w:color w:val="467886" w:themeColor="hyperlink"/>
          <w:sz w:val="20"/>
          <w:szCs w:val="20"/>
          <w:u w:val="single"/>
        </w:rPr>
        <w:t xml:space="preserve"> </w:t>
      </w:r>
      <w:proofErr w:type="spellStart"/>
      <w:r w:rsidRPr="007C0EF1">
        <w:rPr>
          <w:rFonts w:ascii="Times New Roman" w:hAnsi="Times New Roman" w:cs="Times New Roman"/>
          <w:i/>
          <w:iCs/>
          <w:color w:val="467886" w:themeColor="hyperlink"/>
          <w:sz w:val="20"/>
          <w:szCs w:val="20"/>
          <w:u w:val="single"/>
        </w:rPr>
        <w:t>restriktioner</w:t>
      </w:r>
      <w:proofErr w:type="spellEnd"/>
      <w:r w:rsidRPr="007C0EF1">
        <w:rPr>
          <w:rFonts w:ascii="Times New Roman" w:hAnsi="Times New Roman" w:cs="Times New Roman"/>
          <w:i/>
          <w:iCs/>
          <w:color w:val="467886" w:themeColor="hyperlink"/>
          <w:sz w:val="20"/>
          <w:szCs w:val="20"/>
          <w:u w:val="single"/>
        </w:rPr>
        <w:t xml:space="preserve"> </w:t>
      </w:r>
      <w:proofErr w:type="spellStart"/>
      <w:r w:rsidRPr="007C0EF1">
        <w:rPr>
          <w:rFonts w:ascii="Times New Roman" w:hAnsi="Times New Roman" w:cs="Times New Roman"/>
          <w:i/>
          <w:iCs/>
          <w:color w:val="467886" w:themeColor="hyperlink"/>
          <w:sz w:val="20"/>
          <w:szCs w:val="20"/>
          <w:u w:val="single"/>
        </w:rPr>
        <w:t>fra</w:t>
      </w:r>
      <w:proofErr w:type="spellEnd"/>
      <w:r w:rsidRPr="007C0EF1">
        <w:rPr>
          <w:rFonts w:ascii="Times New Roman" w:hAnsi="Times New Roman" w:cs="Times New Roman"/>
          <w:i/>
          <w:iCs/>
          <w:color w:val="467886" w:themeColor="hyperlink"/>
          <w:sz w:val="20"/>
          <w:szCs w:val="20"/>
          <w:u w:val="single"/>
        </w:rPr>
        <w:t xml:space="preserve"> 11. </w:t>
      </w:r>
      <w:proofErr w:type="spellStart"/>
      <w:r w:rsidRPr="007C0EF1">
        <w:rPr>
          <w:rFonts w:ascii="Times New Roman" w:hAnsi="Times New Roman" w:cs="Times New Roman"/>
          <w:i/>
          <w:iCs/>
          <w:color w:val="467886" w:themeColor="hyperlink"/>
          <w:sz w:val="20"/>
          <w:szCs w:val="20"/>
          <w:u w:val="single"/>
        </w:rPr>
        <w:t>juni</w:t>
      </w:r>
      <w:proofErr w:type="spellEnd"/>
      <w:r w:rsidRPr="007C0EF1">
        <w:rPr>
          <w:rFonts w:ascii="Times New Roman" w:hAnsi="Times New Roman" w:cs="Times New Roman"/>
          <w:i/>
          <w:iCs/>
          <w:color w:val="467886" w:themeColor="hyperlink"/>
          <w:sz w:val="20"/>
          <w:szCs w:val="20"/>
          <w:u w:val="single"/>
        </w:rPr>
        <w:t xml:space="preserve"> 2021</w:t>
      </w:r>
      <w:r w:rsidRPr="007C0EF1">
        <w:rPr>
          <w:rFonts w:ascii="Times New Roman" w:hAnsi="Times New Roman" w:cs="Times New Roman"/>
          <w:color w:val="467886" w:themeColor="hyperlink"/>
          <w:sz w:val="20"/>
          <w:szCs w:val="20"/>
          <w:u w:val="single"/>
        </w:rPr>
        <w:t xml:space="preserve"> [Agreement on the phase-out of restrictions from 11 June 2021]. 10 June 2021.</w:t>
      </w:r>
    </w:p>
    <w:p w14:paraId="08463251" w14:textId="6402E165" w:rsidR="00E07E7F" w:rsidRDefault="00E07E7F" w:rsidP="00E07E7F">
      <w:pPr>
        <w:jc w:val="both"/>
        <w:rPr>
          <w:rFonts w:ascii="Times New Roman" w:hAnsi="Times New Roman" w:cs="Times New Roman"/>
          <w:color w:val="467886" w:themeColor="hyperlink"/>
          <w:sz w:val="20"/>
          <w:szCs w:val="20"/>
          <w:u w:val="single"/>
        </w:rPr>
      </w:pPr>
      <w:r w:rsidRPr="00CF28EA">
        <w:rPr>
          <w:rFonts w:ascii="Times New Roman" w:hAnsi="Times New Roman" w:cs="Times New Roman"/>
          <w:color w:val="467886" w:themeColor="hyperlink"/>
          <w:sz w:val="20"/>
          <w:szCs w:val="20"/>
          <w:u w:val="single"/>
        </w:rPr>
        <w:t xml:space="preserve">de Rioja, V. L., </w:t>
      </w:r>
      <w:proofErr w:type="spellStart"/>
      <w:r w:rsidRPr="00CF28EA">
        <w:rPr>
          <w:rFonts w:ascii="Times New Roman" w:hAnsi="Times New Roman" w:cs="Times New Roman"/>
          <w:color w:val="467886" w:themeColor="hyperlink"/>
          <w:sz w:val="20"/>
          <w:szCs w:val="20"/>
          <w:u w:val="single"/>
        </w:rPr>
        <w:t>Perramon-Malavez</w:t>
      </w:r>
      <w:proofErr w:type="spellEnd"/>
      <w:r w:rsidRPr="00CF28EA">
        <w:rPr>
          <w:rFonts w:ascii="Times New Roman" w:hAnsi="Times New Roman" w:cs="Times New Roman"/>
          <w:color w:val="467886" w:themeColor="hyperlink"/>
          <w:sz w:val="20"/>
          <w:szCs w:val="20"/>
          <w:u w:val="single"/>
        </w:rPr>
        <w:t xml:space="preserve">, A., Alonso, S., Andrés, C., Antón, A., </w:t>
      </w:r>
      <w:proofErr w:type="spellStart"/>
      <w:r w:rsidRPr="00CF28EA">
        <w:rPr>
          <w:rFonts w:ascii="Times New Roman" w:hAnsi="Times New Roman" w:cs="Times New Roman"/>
          <w:color w:val="467886" w:themeColor="hyperlink"/>
          <w:sz w:val="20"/>
          <w:szCs w:val="20"/>
          <w:u w:val="single"/>
        </w:rPr>
        <w:t>Bordoy</w:t>
      </w:r>
      <w:proofErr w:type="spellEnd"/>
      <w:r w:rsidRPr="00CF28EA">
        <w:rPr>
          <w:rFonts w:ascii="Times New Roman" w:hAnsi="Times New Roman" w:cs="Times New Roman"/>
          <w:color w:val="467886" w:themeColor="hyperlink"/>
          <w:sz w:val="20"/>
          <w:szCs w:val="20"/>
          <w:u w:val="single"/>
        </w:rPr>
        <w:t xml:space="preserve">, A. E., </w:t>
      </w:r>
      <w:proofErr w:type="spellStart"/>
      <w:r w:rsidRPr="00CF28EA">
        <w:rPr>
          <w:rFonts w:ascii="Times New Roman" w:hAnsi="Times New Roman" w:cs="Times New Roman"/>
          <w:color w:val="467886" w:themeColor="hyperlink"/>
          <w:sz w:val="20"/>
          <w:szCs w:val="20"/>
          <w:u w:val="single"/>
        </w:rPr>
        <w:t>Càmara</w:t>
      </w:r>
      <w:proofErr w:type="spellEnd"/>
      <w:r w:rsidRPr="00CF28EA">
        <w:rPr>
          <w:rFonts w:ascii="Times New Roman" w:hAnsi="Times New Roman" w:cs="Times New Roman"/>
          <w:color w:val="467886" w:themeColor="hyperlink"/>
          <w:sz w:val="20"/>
          <w:szCs w:val="20"/>
          <w:u w:val="single"/>
        </w:rPr>
        <w:t xml:space="preserve">, J., Cardona, P. J., </w:t>
      </w:r>
      <w:proofErr w:type="spellStart"/>
      <w:r w:rsidRPr="00CF28EA">
        <w:rPr>
          <w:rFonts w:ascii="Times New Roman" w:hAnsi="Times New Roman" w:cs="Times New Roman"/>
          <w:color w:val="467886" w:themeColor="hyperlink"/>
          <w:sz w:val="20"/>
          <w:szCs w:val="20"/>
          <w:u w:val="single"/>
        </w:rPr>
        <w:t>Català</w:t>
      </w:r>
      <w:proofErr w:type="spellEnd"/>
      <w:r w:rsidRPr="00CF28EA">
        <w:rPr>
          <w:rFonts w:ascii="Times New Roman" w:hAnsi="Times New Roman" w:cs="Times New Roman"/>
          <w:color w:val="467886" w:themeColor="hyperlink"/>
          <w:sz w:val="20"/>
          <w:szCs w:val="20"/>
          <w:u w:val="single"/>
        </w:rPr>
        <w:t xml:space="preserve">, M., López, D., Martí, S., </w:t>
      </w:r>
      <w:proofErr w:type="spellStart"/>
      <w:r w:rsidRPr="00CF28EA">
        <w:rPr>
          <w:rFonts w:ascii="Times New Roman" w:hAnsi="Times New Roman" w:cs="Times New Roman"/>
          <w:color w:val="467886" w:themeColor="hyperlink"/>
          <w:sz w:val="20"/>
          <w:szCs w:val="20"/>
          <w:u w:val="single"/>
        </w:rPr>
        <w:t>Martró</w:t>
      </w:r>
      <w:proofErr w:type="spellEnd"/>
      <w:r w:rsidRPr="00CF28EA">
        <w:rPr>
          <w:rFonts w:ascii="Times New Roman" w:hAnsi="Times New Roman" w:cs="Times New Roman"/>
          <w:color w:val="467886" w:themeColor="hyperlink"/>
          <w:sz w:val="20"/>
          <w:szCs w:val="20"/>
          <w:u w:val="single"/>
        </w:rPr>
        <w:t xml:space="preserve">, E., </w:t>
      </w:r>
      <w:proofErr w:type="spellStart"/>
      <w:r w:rsidRPr="00CF28EA">
        <w:rPr>
          <w:rFonts w:ascii="Times New Roman" w:hAnsi="Times New Roman" w:cs="Times New Roman"/>
          <w:color w:val="467886" w:themeColor="hyperlink"/>
          <w:sz w:val="20"/>
          <w:szCs w:val="20"/>
          <w:u w:val="single"/>
        </w:rPr>
        <w:t>Saludes</w:t>
      </w:r>
      <w:proofErr w:type="spellEnd"/>
      <w:r w:rsidRPr="00CF28EA">
        <w:rPr>
          <w:rFonts w:ascii="Times New Roman" w:hAnsi="Times New Roman" w:cs="Times New Roman"/>
          <w:color w:val="467886" w:themeColor="hyperlink"/>
          <w:sz w:val="20"/>
          <w:szCs w:val="20"/>
          <w:u w:val="single"/>
        </w:rPr>
        <w:t>, V., Prats, C., &amp; Alvarez-</w:t>
      </w:r>
      <w:proofErr w:type="spellStart"/>
      <w:r w:rsidRPr="00CF28EA">
        <w:rPr>
          <w:rFonts w:ascii="Times New Roman" w:hAnsi="Times New Roman" w:cs="Times New Roman"/>
          <w:color w:val="467886" w:themeColor="hyperlink"/>
          <w:sz w:val="20"/>
          <w:szCs w:val="20"/>
          <w:u w:val="single"/>
        </w:rPr>
        <w:t>Lacalle</w:t>
      </w:r>
      <w:proofErr w:type="spellEnd"/>
      <w:r w:rsidRPr="00CF28EA">
        <w:rPr>
          <w:rFonts w:ascii="Times New Roman" w:hAnsi="Times New Roman" w:cs="Times New Roman"/>
          <w:color w:val="467886" w:themeColor="hyperlink"/>
          <w:sz w:val="20"/>
          <w:szCs w:val="20"/>
          <w:u w:val="single"/>
        </w:rPr>
        <w:t>, E. (2024). Mathematical modeling of SARS-CoV-2 variant substitutions in European countries: transmission dynamics and epidemiological insights. </w:t>
      </w:r>
      <w:r w:rsidRPr="00CF28EA">
        <w:rPr>
          <w:rFonts w:ascii="Times New Roman" w:hAnsi="Times New Roman" w:cs="Times New Roman"/>
          <w:i/>
          <w:iCs/>
          <w:color w:val="467886" w:themeColor="hyperlink"/>
          <w:sz w:val="20"/>
          <w:szCs w:val="20"/>
          <w:u w:val="single"/>
        </w:rPr>
        <w:t>Frontiers in public health</w:t>
      </w:r>
      <w:r w:rsidRPr="00CF28EA">
        <w:rPr>
          <w:rFonts w:ascii="Times New Roman" w:hAnsi="Times New Roman" w:cs="Times New Roman"/>
          <w:color w:val="467886" w:themeColor="hyperlink"/>
          <w:sz w:val="20"/>
          <w:szCs w:val="20"/>
          <w:u w:val="single"/>
        </w:rPr>
        <w:t>, </w:t>
      </w:r>
      <w:r w:rsidRPr="00CF28EA">
        <w:rPr>
          <w:rFonts w:ascii="Times New Roman" w:hAnsi="Times New Roman" w:cs="Times New Roman"/>
          <w:i/>
          <w:iCs/>
          <w:color w:val="467886" w:themeColor="hyperlink"/>
          <w:sz w:val="20"/>
          <w:szCs w:val="20"/>
          <w:u w:val="single"/>
        </w:rPr>
        <w:t>12</w:t>
      </w:r>
      <w:r w:rsidRPr="00CF28EA">
        <w:rPr>
          <w:rFonts w:ascii="Times New Roman" w:hAnsi="Times New Roman" w:cs="Times New Roman"/>
          <w:color w:val="467886" w:themeColor="hyperlink"/>
          <w:sz w:val="20"/>
          <w:szCs w:val="20"/>
          <w:u w:val="single"/>
        </w:rPr>
        <w:t xml:space="preserve">, 1339267. </w:t>
      </w:r>
      <w:hyperlink r:id="rId24" w:history="1">
        <w:r w:rsidRPr="0078185A">
          <w:rPr>
            <w:rStyle w:val="Hyperlink"/>
            <w:rFonts w:ascii="Times New Roman" w:hAnsi="Times New Roman" w:cs="Times New Roman"/>
            <w:sz w:val="20"/>
            <w:szCs w:val="20"/>
          </w:rPr>
          <w:t>https://doi.org/10.3389/fpubh.2024.1339267</w:t>
        </w:r>
      </w:hyperlink>
    </w:p>
    <w:p w14:paraId="0804FC09" w14:textId="77777777" w:rsidR="00E07E7F" w:rsidRDefault="00E07E7F" w:rsidP="00E07E7F">
      <w:pPr>
        <w:jc w:val="both"/>
        <w:rPr>
          <w:rStyle w:val="Hyperlink"/>
          <w:rFonts w:ascii="Times New Roman" w:hAnsi="Times New Roman" w:cs="Times New Roman"/>
          <w:sz w:val="20"/>
          <w:szCs w:val="20"/>
        </w:rPr>
      </w:pPr>
      <w:r w:rsidRPr="00341B13">
        <w:rPr>
          <w:rFonts w:ascii="Times New Roman" w:hAnsi="Times New Roman" w:cs="Times New Roman"/>
          <w:color w:val="467886" w:themeColor="hyperlink"/>
          <w:sz w:val="20"/>
          <w:szCs w:val="20"/>
          <w:u w:val="single"/>
        </w:rPr>
        <w:t>Durrett, R. (2006). </w:t>
      </w:r>
      <w:r w:rsidRPr="00341B13">
        <w:rPr>
          <w:rFonts w:ascii="Times New Roman" w:hAnsi="Times New Roman" w:cs="Times New Roman"/>
          <w:i/>
          <w:iCs/>
          <w:color w:val="467886" w:themeColor="hyperlink"/>
          <w:sz w:val="20"/>
          <w:szCs w:val="20"/>
          <w:u w:val="single"/>
        </w:rPr>
        <w:t>Random Graph Dynamics</w:t>
      </w:r>
      <w:r w:rsidRPr="00341B13">
        <w:rPr>
          <w:rFonts w:ascii="Times New Roman" w:hAnsi="Times New Roman" w:cs="Times New Roman"/>
          <w:color w:val="467886" w:themeColor="hyperlink"/>
          <w:sz w:val="20"/>
          <w:szCs w:val="20"/>
          <w:u w:val="single"/>
        </w:rPr>
        <w:t>. Cambridge: Cambridge University Press.</w:t>
      </w:r>
    </w:p>
    <w:p w14:paraId="424597FF" w14:textId="77777777" w:rsidR="00E07E7F" w:rsidRDefault="00E07E7F" w:rsidP="00E07E7F">
      <w:pPr>
        <w:jc w:val="both"/>
        <w:rPr>
          <w:rFonts w:ascii="Times New Roman" w:hAnsi="Times New Roman" w:cs="Times New Roman"/>
          <w:sz w:val="20"/>
          <w:szCs w:val="20"/>
        </w:rPr>
      </w:pPr>
      <w:r w:rsidRPr="00043395">
        <w:rPr>
          <w:rFonts w:ascii="Times New Roman" w:hAnsi="Times New Roman" w:cs="Times New Roman"/>
          <w:sz w:val="20"/>
          <w:szCs w:val="20"/>
        </w:rPr>
        <w:t>Eales, O., Plank, M. J., Cowling, B. J., Howden, B. P., Kucharski, A. J., Sullivan</w:t>
      </w:r>
      <w:r>
        <w:rPr>
          <w:rFonts w:ascii="Times New Roman" w:hAnsi="Times New Roman" w:cs="Times New Roman"/>
          <w:sz w:val="20"/>
          <w:szCs w:val="20"/>
        </w:rPr>
        <w:t xml:space="preserve"> et. al </w:t>
      </w:r>
      <w:r w:rsidRPr="00043395">
        <w:rPr>
          <w:rFonts w:ascii="Times New Roman" w:hAnsi="Times New Roman" w:cs="Times New Roman"/>
          <w:sz w:val="20"/>
          <w:szCs w:val="20"/>
        </w:rPr>
        <w:t xml:space="preserve">(2024). Key challenges for respiratory virus surveillance while transitioning out of acute phase of COVID-19 pandemic. </w:t>
      </w:r>
      <w:r w:rsidRPr="00043395">
        <w:rPr>
          <w:rFonts w:ascii="Times New Roman" w:hAnsi="Times New Roman" w:cs="Times New Roman"/>
          <w:i/>
          <w:iCs/>
          <w:sz w:val="20"/>
          <w:szCs w:val="20"/>
        </w:rPr>
        <w:t>Emerging Infectious Diseases</w:t>
      </w:r>
      <w:r w:rsidRPr="00043395">
        <w:rPr>
          <w:rFonts w:ascii="Times New Roman" w:hAnsi="Times New Roman" w:cs="Times New Roman"/>
          <w:sz w:val="20"/>
          <w:szCs w:val="20"/>
        </w:rPr>
        <w:t>, 30(2), e230768.</w:t>
      </w:r>
    </w:p>
    <w:p w14:paraId="02E4EA5B" w14:textId="25D6313F" w:rsidR="00E07E7F" w:rsidRDefault="00E07E7F" w:rsidP="00E07E7F">
      <w:pPr>
        <w:jc w:val="both"/>
        <w:rPr>
          <w:rFonts w:ascii="Times New Roman" w:hAnsi="Times New Roman" w:cs="Times New Roman"/>
          <w:color w:val="467886" w:themeColor="hyperlink"/>
          <w:sz w:val="20"/>
          <w:szCs w:val="20"/>
          <w:u w:val="single"/>
        </w:rPr>
      </w:pPr>
      <w:r w:rsidRPr="002118C5">
        <w:rPr>
          <w:rFonts w:ascii="Times New Roman" w:hAnsi="Times New Roman" w:cs="Times New Roman"/>
          <w:color w:val="467886" w:themeColor="hyperlink"/>
          <w:sz w:val="20"/>
          <w:szCs w:val="20"/>
          <w:u w:val="single"/>
        </w:rPr>
        <w:t xml:space="preserve">European Centre for Disease Prevention and Control </w:t>
      </w:r>
      <w:r>
        <w:rPr>
          <w:rFonts w:ascii="Times New Roman" w:hAnsi="Times New Roman" w:cs="Times New Roman"/>
          <w:color w:val="467886" w:themeColor="hyperlink"/>
          <w:sz w:val="20"/>
          <w:szCs w:val="20"/>
          <w:u w:val="single"/>
        </w:rPr>
        <w:t xml:space="preserve">[ECDC] </w:t>
      </w:r>
      <w:r w:rsidRPr="002118C5">
        <w:rPr>
          <w:rFonts w:ascii="Times New Roman" w:hAnsi="Times New Roman" w:cs="Times New Roman"/>
          <w:color w:val="467886" w:themeColor="hyperlink"/>
          <w:sz w:val="20"/>
          <w:szCs w:val="20"/>
          <w:u w:val="single"/>
        </w:rPr>
        <w:t>(202</w:t>
      </w:r>
      <w:r>
        <w:rPr>
          <w:rFonts w:ascii="Times New Roman" w:hAnsi="Times New Roman" w:cs="Times New Roman"/>
          <w:color w:val="467886" w:themeColor="hyperlink"/>
          <w:sz w:val="20"/>
          <w:szCs w:val="20"/>
          <w:u w:val="single"/>
        </w:rPr>
        <w:t>3a</w:t>
      </w:r>
      <w:r w:rsidRPr="002118C5">
        <w:rPr>
          <w:rFonts w:ascii="Times New Roman" w:hAnsi="Times New Roman" w:cs="Times New Roman"/>
          <w:color w:val="467886" w:themeColor="hyperlink"/>
          <w:sz w:val="20"/>
          <w:szCs w:val="20"/>
          <w:u w:val="single"/>
        </w:rPr>
        <w:t xml:space="preserve">) Data on SARS-CoV-2 variants in the EU/EEA [Data file and codebook]. </w:t>
      </w:r>
      <w:hyperlink r:id="rId25" w:tgtFrame="_blank" w:history="1">
        <w:r>
          <w:rPr>
            <w:rStyle w:val="Hyperlink"/>
            <w:rFonts w:ascii="Times New Roman" w:hAnsi="Times New Roman" w:cs="Times New Roman"/>
            <w:sz w:val="20"/>
            <w:szCs w:val="20"/>
          </w:rPr>
          <w:t>ECDC Open Data Portal</w:t>
        </w:r>
      </w:hyperlink>
      <w:r w:rsidRPr="002118C5">
        <w:rPr>
          <w:rFonts w:ascii="Times New Roman" w:hAnsi="Times New Roman" w:cs="Times New Roman"/>
          <w:color w:val="467886" w:themeColor="hyperlink"/>
          <w:sz w:val="20"/>
          <w:szCs w:val="20"/>
          <w:u w:val="single"/>
        </w:rPr>
        <w:t xml:space="preserve">. </w:t>
      </w:r>
    </w:p>
    <w:p w14:paraId="22FF5AEF" w14:textId="2460F13B" w:rsidR="00E07E7F" w:rsidRPr="00564DF0" w:rsidRDefault="00E07E7F" w:rsidP="00E07E7F">
      <w:pPr>
        <w:jc w:val="both"/>
        <w:rPr>
          <w:rFonts w:ascii="Times New Roman" w:hAnsi="Times New Roman" w:cs="Times New Roman"/>
          <w:sz w:val="20"/>
          <w:szCs w:val="20"/>
          <w:lang w:val="en-DE"/>
        </w:rPr>
      </w:pPr>
      <w:r w:rsidRPr="00F909A2">
        <w:rPr>
          <w:rFonts w:ascii="Times New Roman" w:hAnsi="Times New Roman" w:cs="Times New Roman"/>
          <w:sz w:val="20"/>
          <w:szCs w:val="20"/>
        </w:rPr>
        <w:t xml:space="preserve">European Centre for Disease Prevention and Control </w:t>
      </w:r>
      <w:r>
        <w:rPr>
          <w:rFonts w:ascii="Times New Roman" w:hAnsi="Times New Roman" w:cs="Times New Roman"/>
          <w:sz w:val="20"/>
          <w:szCs w:val="20"/>
        </w:rPr>
        <w:t>[</w:t>
      </w:r>
      <w:r w:rsidRPr="00F909A2">
        <w:rPr>
          <w:rFonts w:ascii="Times New Roman" w:hAnsi="Times New Roman" w:cs="Times New Roman"/>
          <w:sz w:val="20"/>
          <w:szCs w:val="20"/>
        </w:rPr>
        <w:t>ECDC</w:t>
      </w:r>
      <w:r>
        <w:rPr>
          <w:rFonts w:ascii="Times New Roman" w:hAnsi="Times New Roman" w:cs="Times New Roman"/>
          <w:sz w:val="20"/>
          <w:szCs w:val="20"/>
        </w:rPr>
        <w:t>]</w:t>
      </w:r>
      <w:r w:rsidRPr="00F909A2">
        <w:rPr>
          <w:rFonts w:ascii="Times New Roman" w:hAnsi="Times New Roman" w:cs="Times New Roman"/>
          <w:sz w:val="20"/>
          <w:szCs w:val="20"/>
        </w:rPr>
        <w:t xml:space="preserve">. </w:t>
      </w:r>
      <w:r>
        <w:rPr>
          <w:rFonts w:ascii="Times New Roman" w:hAnsi="Times New Roman" w:cs="Times New Roman"/>
          <w:sz w:val="20"/>
          <w:szCs w:val="20"/>
        </w:rPr>
        <w:t>(</w:t>
      </w:r>
      <w:r w:rsidRPr="00F909A2">
        <w:rPr>
          <w:rFonts w:ascii="Times New Roman" w:hAnsi="Times New Roman" w:cs="Times New Roman"/>
          <w:sz w:val="20"/>
          <w:szCs w:val="20"/>
        </w:rPr>
        <w:t>2023</w:t>
      </w:r>
      <w:r>
        <w:rPr>
          <w:rFonts w:ascii="Times New Roman" w:hAnsi="Times New Roman" w:cs="Times New Roman"/>
          <w:sz w:val="20"/>
          <w:szCs w:val="20"/>
        </w:rPr>
        <w:t>b)</w:t>
      </w:r>
      <w:r w:rsidRPr="00F909A2">
        <w:rPr>
          <w:rFonts w:ascii="Times New Roman" w:hAnsi="Times New Roman" w:cs="Times New Roman"/>
          <w:sz w:val="20"/>
          <w:szCs w:val="20"/>
        </w:rPr>
        <w:t xml:space="preserve">. </w:t>
      </w:r>
      <w:r w:rsidRPr="00F909A2">
        <w:rPr>
          <w:rFonts w:ascii="Times New Roman" w:hAnsi="Times New Roman" w:cs="Times New Roman"/>
          <w:i/>
          <w:iCs/>
          <w:sz w:val="20"/>
          <w:szCs w:val="20"/>
        </w:rPr>
        <w:t>Data on COVID-19 vaccination in the EU/EEA</w:t>
      </w:r>
      <w:r w:rsidRPr="00F909A2">
        <w:rPr>
          <w:rFonts w:ascii="Times New Roman" w:hAnsi="Times New Roman" w:cs="Times New Roman"/>
          <w:sz w:val="20"/>
          <w:szCs w:val="20"/>
        </w:rPr>
        <w:t xml:space="preserve">. Dataset, 5 October 2023. Stockholm: ECDC. Available at: </w:t>
      </w:r>
      <w:hyperlink r:id="rId26" w:tgtFrame="_new" w:history="1">
        <w:r w:rsidRPr="00F909A2">
          <w:rPr>
            <w:rStyle w:val="Hyperlink"/>
            <w:rFonts w:ascii="Times New Roman" w:hAnsi="Times New Roman" w:cs="Times New Roman"/>
            <w:sz w:val="20"/>
            <w:szCs w:val="20"/>
          </w:rPr>
          <w:t>https://www.ecdc.europa.eu/en/publications-data/data-covid-19-vaccination-eu-eea</w:t>
        </w:r>
      </w:hyperlink>
    </w:p>
    <w:p w14:paraId="39504D4E" w14:textId="77777777" w:rsidR="00E07E7F" w:rsidRDefault="00E07E7F" w:rsidP="00E07E7F">
      <w:pPr>
        <w:jc w:val="both"/>
        <w:rPr>
          <w:rFonts w:ascii="Times New Roman" w:hAnsi="Times New Roman" w:cs="Times New Roman"/>
          <w:sz w:val="20"/>
          <w:szCs w:val="20"/>
          <w:lang w:val="en-DE"/>
        </w:rPr>
      </w:pPr>
      <w:r w:rsidRPr="00564DF0">
        <w:rPr>
          <w:rFonts w:ascii="Times New Roman" w:hAnsi="Times New Roman" w:cs="Times New Roman"/>
          <w:sz w:val="20"/>
          <w:szCs w:val="20"/>
          <w:lang w:val="en-DE"/>
        </w:rPr>
        <w:t xml:space="preserve">Funk, S., </w:t>
      </w:r>
      <w:proofErr w:type="spellStart"/>
      <w:r w:rsidRPr="00564DF0">
        <w:rPr>
          <w:rFonts w:ascii="Times New Roman" w:hAnsi="Times New Roman" w:cs="Times New Roman"/>
          <w:sz w:val="20"/>
          <w:szCs w:val="20"/>
          <w:lang w:val="en-DE"/>
        </w:rPr>
        <w:t>Salathé</w:t>
      </w:r>
      <w:proofErr w:type="spellEnd"/>
      <w:r w:rsidRPr="00564DF0">
        <w:rPr>
          <w:rFonts w:ascii="Times New Roman" w:hAnsi="Times New Roman" w:cs="Times New Roman"/>
          <w:sz w:val="20"/>
          <w:szCs w:val="20"/>
          <w:lang w:val="en-DE"/>
        </w:rPr>
        <w:t>, M., &amp; Jansen, V. A. (2010). Modelling the influence of human behaviour on the spread of infectious diseases. Journal of the Royal Society Interface, 7(49), 1247-1256.</w:t>
      </w:r>
    </w:p>
    <w:p w14:paraId="58B288F1" w14:textId="199F683F" w:rsidR="00E07E7F" w:rsidRDefault="00E07E7F" w:rsidP="00E07E7F">
      <w:pPr>
        <w:jc w:val="both"/>
      </w:pPr>
      <w:r w:rsidRPr="005C21D7">
        <w:t xml:space="preserve">Gleeson, J. P. (2008). </w:t>
      </w:r>
      <w:hyperlink r:id="rId27" w:tgtFrame="_new" w:history="1">
        <w:r w:rsidRPr="005C21D7">
          <w:rPr>
            <w:rStyle w:val="Hyperlink"/>
          </w:rPr>
          <w:t>Cascades on correlated and modular random networks</w:t>
        </w:r>
      </w:hyperlink>
      <w:r w:rsidRPr="005C21D7">
        <w:t xml:space="preserve">. </w:t>
      </w:r>
      <w:r w:rsidRPr="005C21D7">
        <w:rPr>
          <w:i/>
          <w:iCs/>
        </w:rPr>
        <w:t>Physical Review E, 77</w:t>
      </w:r>
      <w:r w:rsidRPr="005C21D7">
        <w:t>, 046117.</w:t>
      </w:r>
    </w:p>
    <w:p w14:paraId="543C7D0F" w14:textId="20C7C4F6" w:rsidR="00E07E7F" w:rsidRPr="00564DF0" w:rsidRDefault="00E07E7F" w:rsidP="00E07E7F">
      <w:pPr>
        <w:jc w:val="both"/>
        <w:rPr>
          <w:lang w:val="en-DE"/>
        </w:rPr>
      </w:pPr>
      <w:r w:rsidRPr="00D57219">
        <w:t xml:space="preserve">Gleeson, J. P. (2009). </w:t>
      </w:r>
      <w:hyperlink r:id="rId28" w:tgtFrame="_new" w:history="1">
        <w:r w:rsidRPr="00D57219">
          <w:rPr>
            <w:rStyle w:val="Hyperlink"/>
          </w:rPr>
          <w:t>Bond percolation on a class of clustered random networks</w:t>
        </w:r>
      </w:hyperlink>
      <w:r w:rsidRPr="00D57219">
        <w:t xml:space="preserve">. </w:t>
      </w:r>
      <w:r w:rsidRPr="00D57219">
        <w:rPr>
          <w:i/>
          <w:iCs/>
        </w:rPr>
        <w:t>Physical Review E, 80</w:t>
      </w:r>
      <w:r w:rsidRPr="00D57219">
        <w:t>, 036107.</w:t>
      </w:r>
    </w:p>
    <w:p w14:paraId="2F969DCA" w14:textId="77777777" w:rsidR="00E07E7F" w:rsidRDefault="00E07E7F" w:rsidP="00E07E7F">
      <w:pPr>
        <w:jc w:val="both"/>
        <w:rPr>
          <w:rFonts w:ascii="Times New Roman" w:hAnsi="Times New Roman" w:cs="Times New Roman"/>
          <w:sz w:val="20"/>
          <w:szCs w:val="20"/>
        </w:rPr>
      </w:pPr>
      <w:r w:rsidRPr="00462721">
        <w:rPr>
          <w:rFonts w:ascii="Times New Roman" w:hAnsi="Times New Roman" w:cs="Times New Roman"/>
          <w:sz w:val="20"/>
          <w:szCs w:val="20"/>
        </w:rPr>
        <w:t>Gog, J. R., &amp; Grenfell, B. T. (2002).</w:t>
      </w:r>
      <w:r w:rsidRPr="00554CF6">
        <w:rPr>
          <w:rFonts w:ascii="Times New Roman" w:hAnsi="Times New Roman" w:cs="Times New Roman"/>
          <w:sz w:val="20"/>
          <w:szCs w:val="20"/>
        </w:rPr>
        <w:t xml:space="preserve"> </w:t>
      </w:r>
      <w:r w:rsidRPr="00462721">
        <w:rPr>
          <w:rFonts w:ascii="Times New Roman" w:hAnsi="Times New Roman" w:cs="Times New Roman"/>
          <w:sz w:val="20"/>
          <w:szCs w:val="20"/>
        </w:rPr>
        <w:t>Dynamics and selection of many-strain pathogens.</w:t>
      </w:r>
      <w:r w:rsidRPr="00554CF6">
        <w:rPr>
          <w:rFonts w:ascii="Times New Roman" w:hAnsi="Times New Roman" w:cs="Times New Roman"/>
          <w:sz w:val="20"/>
          <w:szCs w:val="20"/>
        </w:rPr>
        <w:t xml:space="preserve"> Proceedings of the National Academy of Sciences, 99(26), 17209-17214. </w:t>
      </w:r>
    </w:p>
    <w:p w14:paraId="40301318" w14:textId="77777777" w:rsidR="00E07E7F" w:rsidRPr="007C0EF1" w:rsidRDefault="00E07E7F" w:rsidP="00E07E7F">
      <w:pPr>
        <w:jc w:val="both"/>
        <w:rPr>
          <w:rFonts w:ascii="Times New Roman" w:hAnsi="Times New Roman" w:cs="Times New Roman"/>
          <w:sz w:val="20"/>
          <w:szCs w:val="20"/>
          <w:lang w:val="de-DE"/>
        </w:rPr>
      </w:pPr>
      <w:r w:rsidRPr="0020369E">
        <w:rPr>
          <w:rFonts w:ascii="Times New Roman" w:hAnsi="Times New Roman" w:cs="Times New Roman"/>
          <w:sz w:val="20"/>
          <w:szCs w:val="20"/>
        </w:rPr>
        <w:t xml:space="preserve">Gozzi, N., </w:t>
      </w:r>
      <w:proofErr w:type="spellStart"/>
      <w:r w:rsidRPr="0020369E">
        <w:rPr>
          <w:rFonts w:ascii="Times New Roman" w:hAnsi="Times New Roman" w:cs="Times New Roman"/>
          <w:sz w:val="20"/>
          <w:szCs w:val="20"/>
        </w:rPr>
        <w:t>Perra</w:t>
      </w:r>
      <w:proofErr w:type="spellEnd"/>
      <w:r w:rsidRPr="0020369E">
        <w:rPr>
          <w:rFonts w:ascii="Times New Roman" w:hAnsi="Times New Roman" w:cs="Times New Roman"/>
          <w:sz w:val="20"/>
          <w:szCs w:val="20"/>
        </w:rPr>
        <w:t xml:space="preserve">, N., &amp; </w:t>
      </w:r>
      <w:proofErr w:type="spellStart"/>
      <w:r w:rsidRPr="0020369E">
        <w:rPr>
          <w:rFonts w:ascii="Times New Roman" w:hAnsi="Times New Roman" w:cs="Times New Roman"/>
          <w:sz w:val="20"/>
          <w:szCs w:val="20"/>
        </w:rPr>
        <w:t>Vespignani</w:t>
      </w:r>
      <w:proofErr w:type="spellEnd"/>
      <w:r w:rsidRPr="0020369E">
        <w:rPr>
          <w:rFonts w:ascii="Times New Roman" w:hAnsi="Times New Roman" w:cs="Times New Roman"/>
          <w:sz w:val="20"/>
          <w:szCs w:val="20"/>
        </w:rPr>
        <w:t xml:space="preserve">, A. (2024). Comparative evaluation of behavioral-epidemic models using COVID-19 data. </w:t>
      </w:r>
      <w:r w:rsidRPr="007C0EF1">
        <w:rPr>
          <w:rFonts w:ascii="Times New Roman" w:hAnsi="Times New Roman" w:cs="Times New Roman"/>
          <w:sz w:val="20"/>
          <w:szCs w:val="20"/>
          <w:lang w:val="de-DE"/>
        </w:rPr>
        <w:t xml:space="preserve">PMC / </w:t>
      </w:r>
      <w:proofErr w:type="spellStart"/>
      <w:r w:rsidRPr="007C0EF1">
        <w:rPr>
          <w:rFonts w:ascii="Times New Roman" w:hAnsi="Times New Roman" w:cs="Times New Roman"/>
          <w:sz w:val="20"/>
          <w:szCs w:val="20"/>
          <w:lang w:val="de-DE"/>
        </w:rPr>
        <w:t>medRxiv</w:t>
      </w:r>
      <w:proofErr w:type="spellEnd"/>
      <w:r w:rsidRPr="007C0EF1">
        <w:rPr>
          <w:rFonts w:ascii="Times New Roman" w:hAnsi="Times New Roman" w:cs="Times New Roman"/>
          <w:sz w:val="20"/>
          <w:szCs w:val="20"/>
          <w:lang w:val="de-DE"/>
        </w:rPr>
        <w:t>.</w:t>
      </w:r>
    </w:p>
    <w:p w14:paraId="0F5948DA" w14:textId="4D5D55A8" w:rsidR="00E07E7F" w:rsidRPr="00462721" w:rsidRDefault="00E07E7F" w:rsidP="00E07E7F">
      <w:pPr>
        <w:jc w:val="both"/>
        <w:rPr>
          <w:rFonts w:ascii="Times New Roman" w:hAnsi="Times New Roman" w:cs="Times New Roman"/>
          <w:sz w:val="20"/>
          <w:szCs w:val="20"/>
        </w:rPr>
      </w:pPr>
      <w:r w:rsidRPr="007C0EF1">
        <w:rPr>
          <w:rFonts w:ascii="Times New Roman" w:hAnsi="Times New Roman" w:cs="Times New Roman"/>
          <w:sz w:val="20"/>
          <w:szCs w:val="20"/>
          <w:lang w:val="de-DE"/>
        </w:rPr>
        <w:lastRenderedPageBreak/>
        <w:t xml:space="preserve">Herold, D., Klotz, P.-A., &amp; Schäfer, J. T. (2025). </w:t>
      </w:r>
      <w:r w:rsidRPr="003B226F">
        <w:rPr>
          <w:rFonts w:ascii="Times New Roman" w:hAnsi="Times New Roman" w:cs="Times New Roman"/>
          <w:sz w:val="20"/>
          <w:szCs w:val="20"/>
        </w:rPr>
        <w:t xml:space="preserve">Munich goes viral: Measuring the impact of the Oktoberfest on COVID-19 infection rates using difference-in-differences. Health Policy, 157, 105332. </w:t>
      </w:r>
      <w:hyperlink r:id="rId29" w:history="1">
        <w:r w:rsidRPr="003B226F">
          <w:rPr>
            <w:rStyle w:val="Hyperlink"/>
            <w:rFonts w:ascii="Times New Roman" w:hAnsi="Times New Roman" w:cs="Times New Roman"/>
            <w:sz w:val="20"/>
            <w:szCs w:val="20"/>
          </w:rPr>
          <w:t>https://doi.org/10.1016/j.healthpol.2025.105332</w:t>
        </w:r>
      </w:hyperlink>
    </w:p>
    <w:p w14:paraId="6F4C9175" w14:textId="2DABEA88" w:rsidR="00E07E7F" w:rsidRPr="00761E56" w:rsidRDefault="00E07E7F" w:rsidP="00E07E7F">
      <w:pPr>
        <w:jc w:val="both"/>
      </w:pPr>
      <w:proofErr w:type="spellStart"/>
      <w:r w:rsidRPr="004528F9">
        <w:rPr>
          <w:rFonts w:ascii="Times New Roman" w:hAnsi="Times New Roman" w:cs="Times New Roman"/>
          <w:sz w:val="20"/>
          <w:szCs w:val="20"/>
        </w:rPr>
        <w:t>Hethcote</w:t>
      </w:r>
      <w:proofErr w:type="spellEnd"/>
      <w:r w:rsidRPr="004528F9">
        <w:rPr>
          <w:rFonts w:ascii="Times New Roman" w:hAnsi="Times New Roman" w:cs="Times New Roman"/>
          <w:sz w:val="20"/>
          <w:szCs w:val="20"/>
        </w:rPr>
        <w:t xml:space="preserve">, H.W., </w:t>
      </w:r>
      <w:proofErr w:type="spellStart"/>
      <w:r w:rsidRPr="004528F9">
        <w:rPr>
          <w:rFonts w:ascii="Times New Roman" w:hAnsi="Times New Roman" w:cs="Times New Roman"/>
          <w:sz w:val="20"/>
          <w:szCs w:val="20"/>
        </w:rPr>
        <w:t>Stech</w:t>
      </w:r>
      <w:proofErr w:type="spellEnd"/>
      <w:r w:rsidRPr="004528F9">
        <w:rPr>
          <w:rFonts w:ascii="Times New Roman" w:hAnsi="Times New Roman" w:cs="Times New Roman"/>
          <w:sz w:val="20"/>
          <w:szCs w:val="20"/>
        </w:rPr>
        <w:t xml:space="preserve">, H.W. and van den </w:t>
      </w:r>
      <w:proofErr w:type="spellStart"/>
      <w:r w:rsidRPr="004528F9">
        <w:rPr>
          <w:rFonts w:ascii="Times New Roman" w:hAnsi="Times New Roman" w:cs="Times New Roman"/>
          <w:sz w:val="20"/>
          <w:szCs w:val="20"/>
        </w:rPr>
        <w:t>Driessche</w:t>
      </w:r>
      <w:proofErr w:type="spellEnd"/>
      <w:r w:rsidRPr="004528F9">
        <w:rPr>
          <w:rFonts w:ascii="Times New Roman" w:hAnsi="Times New Roman" w:cs="Times New Roman"/>
          <w:sz w:val="20"/>
          <w:szCs w:val="20"/>
        </w:rPr>
        <w:t xml:space="preserve">, P. (1981). Nonlinear oscillations in epidemic models. </w:t>
      </w:r>
      <w:r w:rsidRPr="004528F9">
        <w:rPr>
          <w:rFonts w:ascii="Times New Roman" w:hAnsi="Times New Roman" w:cs="Times New Roman"/>
          <w:i/>
          <w:sz w:val="20"/>
          <w:szCs w:val="20"/>
        </w:rPr>
        <w:t xml:space="preserve">SIAM </w:t>
      </w:r>
      <w:r w:rsidRPr="00761E56">
        <w:rPr>
          <w:rFonts w:ascii="Times New Roman" w:hAnsi="Times New Roman" w:cs="Times New Roman"/>
          <w:sz w:val="20"/>
          <w:szCs w:val="20"/>
        </w:rPr>
        <w:t>Journal on Applied Mathematics</w:t>
      </w:r>
      <w:r w:rsidRPr="004528F9">
        <w:rPr>
          <w:rFonts w:ascii="Times New Roman" w:hAnsi="Times New Roman" w:cs="Times New Roman"/>
          <w:sz w:val="20"/>
          <w:szCs w:val="20"/>
        </w:rPr>
        <w:t xml:space="preserve">, </w:t>
      </w:r>
      <w:r w:rsidRPr="00761E56">
        <w:rPr>
          <w:rFonts w:ascii="Times New Roman" w:hAnsi="Times New Roman" w:cs="Times New Roman"/>
          <w:sz w:val="20"/>
          <w:szCs w:val="20"/>
        </w:rPr>
        <w:t>40</w:t>
      </w:r>
      <w:r w:rsidRPr="004528F9">
        <w:rPr>
          <w:rFonts w:ascii="Times New Roman" w:hAnsi="Times New Roman" w:cs="Times New Roman"/>
          <w:sz w:val="20"/>
          <w:szCs w:val="20"/>
        </w:rPr>
        <w:t xml:space="preserve">(1), 1-9. </w:t>
      </w:r>
      <w:hyperlink r:id="rId30" w:history="1">
        <w:r w:rsidRPr="00761E56">
          <w:t>https://doi.org/10.1137/0140001</w:t>
        </w:r>
      </w:hyperlink>
    </w:p>
    <w:p w14:paraId="1C3563A7" w14:textId="5646C3AF" w:rsidR="00806A89" w:rsidRPr="00761E56" w:rsidRDefault="00806A89" w:rsidP="00E07E7F">
      <w:pPr>
        <w:jc w:val="both"/>
      </w:pPr>
      <w:proofErr w:type="spellStart"/>
      <w:r w:rsidRPr="00806A89">
        <w:rPr>
          <w:rFonts w:ascii="Times New Roman" w:hAnsi="Times New Roman" w:cs="Times New Roman"/>
          <w:sz w:val="20"/>
          <w:szCs w:val="20"/>
        </w:rPr>
        <w:t>Hofbauer</w:t>
      </w:r>
      <w:proofErr w:type="spellEnd"/>
      <w:r w:rsidRPr="00806A89">
        <w:rPr>
          <w:rFonts w:ascii="Times New Roman" w:hAnsi="Times New Roman" w:cs="Times New Roman"/>
          <w:sz w:val="20"/>
          <w:szCs w:val="20"/>
        </w:rPr>
        <w:t xml:space="preserve"> J, So JWH (1989) Uniform persistence and </w:t>
      </w:r>
      <w:proofErr w:type="spellStart"/>
      <w:r w:rsidRPr="00806A89">
        <w:rPr>
          <w:rFonts w:ascii="Times New Roman" w:hAnsi="Times New Roman" w:cs="Times New Roman"/>
          <w:sz w:val="20"/>
          <w:szCs w:val="20"/>
        </w:rPr>
        <w:t>repellors</w:t>
      </w:r>
      <w:proofErr w:type="spellEnd"/>
      <w:r w:rsidRPr="00806A89">
        <w:rPr>
          <w:rFonts w:ascii="Times New Roman" w:hAnsi="Times New Roman" w:cs="Times New Roman"/>
          <w:sz w:val="20"/>
          <w:szCs w:val="20"/>
        </w:rPr>
        <w:t xml:space="preserve"> for maps. Proc Am Math Soc 107(4):1137–1142. </w:t>
      </w:r>
      <w:hyperlink r:id="rId31" w:history="1">
        <w:r w:rsidRPr="00806A89">
          <w:t>https://doi.org/10.1090/S0002-9939-1989-0984816-4</w:t>
        </w:r>
      </w:hyperlink>
    </w:p>
    <w:p w14:paraId="67753388" w14:textId="77777777" w:rsidR="00E07E7F" w:rsidRDefault="00E07E7F" w:rsidP="00E07E7F">
      <w:pPr>
        <w:jc w:val="both"/>
        <w:rPr>
          <w:rFonts w:ascii="Times New Roman" w:hAnsi="Times New Roman" w:cs="Times New Roman"/>
          <w:sz w:val="20"/>
          <w:szCs w:val="20"/>
        </w:rPr>
      </w:pPr>
      <w:r w:rsidRPr="00A64800">
        <w:rPr>
          <w:rFonts w:ascii="Times New Roman" w:hAnsi="Times New Roman" w:cs="Times New Roman"/>
          <w:sz w:val="20"/>
          <w:szCs w:val="20"/>
        </w:rPr>
        <w:t xml:space="preserve">Hughes, R. I. G. (1997). Models and representation. </w:t>
      </w:r>
      <w:r w:rsidRPr="00A64800">
        <w:rPr>
          <w:rFonts w:ascii="Times New Roman" w:hAnsi="Times New Roman" w:cs="Times New Roman"/>
          <w:i/>
          <w:iCs/>
          <w:sz w:val="20"/>
          <w:szCs w:val="20"/>
        </w:rPr>
        <w:t>Philosophy of Science, 64</w:t>
      </w:r>
      <w:r w:rsidRPr="00A64800">
        <w:rPr>
          <w:rFonts w:ascii="Times New Roman" w:hAnsi="Times New Roman" w:cs="Times New Roman"/>
          <w:sz w:val="20"/>
          <w:szCs w:val="20"/>
        </w:rPr>
        <w:t>, S325–S336. DOI</w:t>
      </w:r>
    </w:p>
    <w:p w14:paraId="1646D654" w14:textId="3EED167F" w:rsidR="00E07E7F" w:rsidRDefault="00E07E7F" w:rsidP="00E07E7F">
      <w:pPr>
        <w:jc w:val="both"/>
        <w:rPr>
          <w:rStyle w:val="Hyperlink"/>
          <w:rFonts w:ascii="Times New Roman" w:hAnsi="Times New Roman" w:cs="Times New Roman"/>
          <w:sz w:val="20"/>
          <w:szCs w:val="20"/>
        </w:rPr>
      </w:pPr>
      <w:proofErr w:type="spellStart"/>
      <w:r w:rsidRPr="00151C50">
        <w:rPr>
          <w:rFonts w:ascii="Times New Roman" w:hAnsi="Times New Roman" w:cs="Times New Roman"/>
          <w:sz w:val="20"/>
          <w:szCs w:val="20"/>
        </w:rPr>
        <w:t>Ibeas</w:t>
      </w:r>
      <w:proofErr w:type="spellEnd"/>
      <w:r w:rsidRPr="00151C50">
        <w:rPr>
          <w:rFonts w:ascii="Times New Roman" w:hAnsi="Times New Roman" w:cs="Times New Roman"/>
          <w:sz w:val="20"/>
          <w:szCs w:val="20"/>
        </w:rPr>
        <w:t xml:space="preserve">, A., de la Sen, M., Alonso-Quesada, S., &amp; Zamani, I. (2015). Stability analysis and observer design for discrete-time SEIR epidemic models. Advances in Difference Equations, 2015, 122. </w:t>
      </w:r>
      <w:hyperlink r:id="rId32" w:history="1">
        <w:r w:rsidRPr="0078185A">
          <w:rPr>
            <w:rStyle w:val="Hyperlink"/>
            <w:rFonts w:ascii="Times New Roman" w:hAnsi="Times New Roman" w:cs="Times New Roman"/>
            <w:sz w:val="20"/>
            <w:szCs w:val="20"/>
          </w:rPr>
          <w:t>https://doi.org/10.1186/s13662-015-0459-x</w:t>
        </w:r>
      </w:hyperlink>
    </w:p>
    <w:p w14:paraId="369919E6" w14:textId="0A91A284" w:rsidR="00E07E7F" w:rsidRDefault="00E07E7F" w:rsidP="00E07E7F">
      <w:pPr>
        <w:jc w:val="both"/>
        <w:rPr>
          <w:rFonts w:ascii="Times New Roman" w:hAnsi="Times New Roman" w:cs="Times New Roman"/>
          <w:sz w:val="20"/>
          <w:szCs w:val="20"/>
        </w:rPr>
      </w:pPr>
      <w:r w:rsidRPr="00F87925">
        <w:rPr>
          <w:rFonts w:ascii="Times New Roman" w:hAnsi="Times New Roman" w:cs="Times New Roman"/>
          <w:sz w:val="20"/>
          <w:szCs w:val="20"/>
        </w:rPr>
        <w:t xml:space="preserve">Johnston, M. D., Pell, B., &amp; Rubel, D. A. (2023). </w:t>
      </w:r>
      <w:hyperlink r:id="rId33" w:tgtFrame="_new" w:history="1">
        <w:r w:rsidRPr="00F87925">
          <w:rPr>
            <w:rStyle w:val="Hyperlink"/>
            <w:rFonts w:ascii="Times New Roman" w:hAnsi="Times New Roman" w:cs="Times New Roman"/>
            <w:sz w:val="20"/>
            <w:szCs w:val="20"/>
          </w:rPr>
          <w:t>A two-strain model of infectious disease spread with asymmetric temporary immunity periods and partial cross-immunity</w:t>
        </w:r>
      </w:hyperlink>
      <w:r w:rsidRPr="00F87925">
        <w:rPr>
          <w:rFonts w:ascii="Times New Roman" w:hAnsi="Times New Roman" w:cs="Times New Roman"/>
          <w:sz w:val="20"/>
          <w:szCs w:val="20"/>
        </w:rPr>
        <w:t xml:space="preserve">. </w:t>
      </w:r>
      <w:r w:rsidRPr="00F87925">
        <w:rPr>
          <w:rFonts w:ascii="Times New Roman" w:hAnsi="Times New Roman" w:cs="Times New Roman"/>
          <w:i/>
          <w:iCs/>
          <w:sz w:val="20"/>
          <w:szCs w:val="20"/>
        </w:rPr>
        <w:t>Mathematical Biosciences and Engineering, 20</w:t>
      </w:r>
      <w:r w:rsidRPr="00F87925">
        <w:rPr>
          <w:rFonts w:ascii="Times New Roman" w:hAnsi="Times New Roman" w:cs="Times New Roman"/>
          <w:sz w:val="20"/>
          <w:szCs w:val="20"/>
        </w:rPr>
        <w:t>(9), 16083–16113.</w:t>
      </w:r>
    </w:p>
    <w:p w14:paraId="2A836E0A" w14:textId="77777777" w:rsidR="00E07E7F" w:rsidRPr="001671AD" w:rsidRDefault="00E07E7F" w:rsidP="00E07E7F">
      <w:pPr>
        <w:spacing w:before="100" w:beforeAutospacing="1" w:after="100" w:afterAutospacing="1" w:line="240" w:lineRule="auto"/>
        <w:rPr>
          <w:rFonts w:ascii="Times New Roman" w:hAnsi="Times New Roman" w:cs="Times New Roman"/>
          <w:color w:val="222222"/>
          <w:sz w:val="20"/>
          <w:szCs w:val="20"/>
          <w:shd w:val="clear" w:color="auto" w:fill="FFFFFF"/>
        </w:rPr>
      </w:pPr>
      <w:r w:rsidRPr="007B6A3D">
        <w:rPr>
          <w:rFonts w:ascii="Times New Roman" w:hAnsi="Times New Roman" w:cs="Times New Roman"/>
          <w:color w:val="222222"/>
          <w:sz w:val="20"/>
          <w:szCs w:val="20"/>
          <w:shd w:val="clear" w:color="auto" w:fill="FFFFFF"/>
        </w:rPr>
        <w:t xml:space="preserve">Knight, J., </w:t>
      </w:r>
      <w:proofErr w:type="spellStart"/>
      <w:r w:rsidRPr="007B6A3D">
        <w:rPr>
          <w:rFonts w:ascii="Times New Roman" w:hAnsi="Times New Roman" w:cs="Times New Roman"/>
          <w:color w:val="222222"/>
          <w:sz w:val="20"/>
          <w:szCs w:val="20"/>
          <w:shd w:val="clear" w:color="auto" w:fill="FFFFFF"/>
        </w:rPr>
        <w:t>Baral</w:t>
      </w:r>
      <w:proofErr w:type="spellEnd"/>
      <w:r w:rsidRPr="007B6A3D">
        <w:rPr>
          <w:rFonts w:ascii="Times New Roman" w:hAnsi="Times New Roman" w:cs="Times New Roman"/>
          <w:color w:val="222222"/>
          <w:sz w:val="20"/>
          <w:szCs w:val="20"/>
          <w:shd w:val="clear" w:color="auto" w:fill="FFFFFF"/>
        </w:rPr>
        <w:t xml:space="preserve">, S. D., Schwartz, S., Wang, L., Ma, H., Young, K., ... &amp; Mishra, S. (2020). Contribution of </w:t>
      </w:r>
      <w:proofErr w:type="gramStart"/>
      <w:r w:rsidRPr="007B6A3D">
        <w:rPr>
          <w:rFonts w:ascii="Times New Roman" w:hAnsi="Times New Roman" w:cs="Times New Roman"/>
          <w:color w:val="222222"/>
          <w:sz w:val="20"/>
          <w:szCs w:val="20"/>
          <w:shd w:val="clear" w:color="auto" w:fill="FFFFFF"/>
        </w:rPr>
        <w:t>high risk</w:t>
      </w:r>
      <w:proofErr w:type="gramEnd"/>
      <w:r w:rsidRPr="007B6A3D">
        <w:rPr>
          <w:rFonts w:ascii="Times New Roman" w:hAnsi="Times New Roman" w:cs="Times New Roman"/>
          <w:color w:val="222222"/>
          <w:sz w:val="20"/>
          <w:szCs w:val="20"/>
          <w:shd w:val="clear" w:color="auto" w:fill="FFFFFF"/>
        </w:rPr>
        <w:t xml:space="preserve"> groups’ unmet needs may be underestimated in epidemic models without risk turnover: A mechanistic modelling analysis. </w:t>
      </w:r>
      <w:r w:rsidRPr="001671AD">
        <w:rPr>
          <w:rFonts w:ascii="Times New Roman" w:hAnsi="Times New Roman" w:cs="Times New Roman"/>
          <w:color w:val="222222"/>
          <w:sz w:val="20"/>
          <w:szCs w:val="20"/>
          <w:shd w:val="clear" w:color="auto" w:fill="FFFFFF"/>
        </w:rPr>
        <w:t>Infectious Disease Modelling</w:t>
      </w:r>
      <w:r w:rsidRPr="007B6A3D">
        <w:rPr>
          <w:rFonts w:ascii="Times New Roman" w:hAnsi="Times New Roman" w:cs="Times New Roman"/>
          <w:color w:val="222222"/>
          <w:sz w:val="20"/>
          <w:szCs w:val="20"/>
          <w:shd w:val="clear" w:color="auto" w:fill="FFFFFF"/>
        </w:rPr>
        <w:t>, </w:t>
      </w:r>
      <w:r w:rsidRPr="001671AD">
        <w:rPr>
          <w:rFonts w:ascii="Times New Roman" w:hAnsi="Times New Roman" w:cs="Times New Roman"/>
          <w:color w:val="222222"/>
          <w:sz w:val="20"/>
          <w:szCs w:val="20"/>
          <w:shd w:val="clear" w:color="auto" w:fill="FFFFFF"/>
        </w:rPr>
        <w:t>5</w:t>
      </w:r>
      <w:r w:rsidRPr="007B6A3D">
        <w:rPr>
          <w:rFonts w:ascii="Times New Roman" w:hAnsi="Times New Roman" w:cs="Times New Roman"/>
          <w:color w:val="222222"/>
          <w:sz w:val="20"/>
          <w:szCs w:val="20"/>
          <w:shd w:val="clear" w:color="auto" w:fill="FFFFFF"/>
        </w:rPr>
        <w:t>, 549-562.</w:t>
      </w:r>
      <w:r>
        <w:rPr>
          <w:rFonts w:ascii="Times New Roman" w:hAnsi="Times New Roman" w:cs="Times New Roman"/>
          <w:color w:val="222222"/>
          <w:sz w:val="20"/>
          <w:szCs w:val="20"/>
          <w:shd w:val="clear" w:color="auto" w:fill="FFFFFF"/>
        </w:rPr>
        <w:t xml:space="preserve"> https://</w:t>
      </w:r>
      <w:r w:rsidRPr="001671AD">
        <w:rPr>
          <w:rFonts w:ascii="Times New Roman" w:hAnsi="Times New Roman" w:cs="Times New Roman"/>
          <w:color w:val="222222"/>
          <w:sz w:val="20"/>
          <w:szCs w:val="20"/>
          <w:shd w:val="clear" w:color="auto" w:fill="FFFFFF"/>
        </w:rPr>
        <w:t xml:space="preserve">10.1016/j.idm.2020.07.004 </w:t>
      </w:r>
    </w:p>
    <w:p w14:paraId="0F21352D" w14:textId="77777777" w:rsidR="00E07E7F" w:rsidRPr="001671AD" w:rsidRDefault="00E07E7F" w:rsidP="00E07E7F">
      <w:pPr>
        <w:spacing w:before="100" w:beforeAutospacing="1" w:after="100" w:afterAutospacing="1" w:line="240" w:lineRule="auto"/>
        <w:rPr>
          <w:rFonts w:ascii="Times New Roman" w:hAnsi="Times New Roman" w:cs="Times New Roman"/>
          <w:color w:val="222222"/>
          <w:sz w:val="20"/>
          <w:szCs w:val="20"/>
          <w:shd w:val="clear" w:color="auto" w:fill="FFFFFF"/>
        </w:rPr>
      </w:pPr>
      <w:r w:rsidRPr="001671AD">
        <w:rPr>
          <w:rFonts w:ascii="Times New Roman" w:hAnsi="Times New Roman" w:cs="Times New Roman"/>
          <w:color w:val="222222"/>
          <w:sz w:val="20"/>
          <w:szCs w:val="20"/>
          <w:shd w:val="clear" w:color="auto" w:fill="FFFFFF"/>
        </w:rPr>
        <w:t xml:space="preserve">Komarova, N. L., Azizi, A., &amp; </w:t>
      </w:r>
      <w:proofErr w:type="spellStart"/>
      <w:r w:rsidRPr="001671AD">
        <w:rPr>
          <w:rFonts w:ascii="Times New Roman" w:hAnsi="Times New Roman" w:cs="Times New Roman"/>
          <w:color w:val="222222"/>
          <w:sz w:val="20"/>
          <w:szCs w:val="20"/>
          <w:shd w:val="clear" w:color="auto" w:fill="FFFFFF"/>
        </w:rPr>
        <w:t>Wodarz</w:t>
      </w:r>
      <w:proofErr w:type="spellEnd"/>
      <w:r w:rsidRPr="001671AD">
        <w:rPr>
          <w:rFonts w:ascii="Times New Roman" w:hAnsi="Times New Roman" w:cs="Times New Roman"/>
          <w:color w:val="222222"/>
          <w:sz w:val="20"/>
          <w:szCs w:val="20"/>
          <w:shd w:val="clear" w:color="auto" w:fill="FFFFFF"/>
        </w:rPr>
        <w:t>, D. (2021). Network models and the interpretation of prolonged infection plateaus in the COVID19 pandemic. Epidemics, 35, 100463. https://doi.org/10.1016/j.epidem.2021.100463</w:t>
      </w:r>
    </w:p>
    <w:p w14:paraId="0801B407" w14:textId="77777777" w:rsidR="00E07E7F" w:rsidRPr="00E72746" w:rsidRDefault="00E07E7F" w:rsidP="00E07E7F">
      <w:pPr>
        <w:spacing w:before="100" w:beforeAutospacing="1" w:after="100" w:afterAutospacing="1" w:line="240" w:lineRule="auto"/>
        <w:rPr>
          <w:rFonts w:ascii="Times New Roman" w:hAnsi="Times New Roman" w:cs="Times New Roman"/>
          <w:sz w:val="20"/>
          <w:szCs w:val="20"/>
          <w:lang w:val="en-DE"/>
        </w:rPr>
      </w:pPr>
      <w:r w:rsidRPr="00E72746">
        <w:rPr>
          <w:rFonts w:ascii="Times New Roman" w:hAnsi="Times New Roman" w:cs="Times New Roman"/>
          <w:sz w:val="20"/>
          <w:szCs w:val="20"/>
          <w:lang w:val="en-DE"/>
        </w:rPr>
        <w:t>Krall P (2023) Simulation of rapid wild-type replacement in virus populations. In: Arai K (ed) Advances in information and communication: FICC 2023. Lecture Notes in Networks and Systems, vol 651. Springer, Cham, pp 450–458. https://doi.org/10.1007/978-3-031-28076-4_33</w:t>
      </w:r>
    </w:p>
    <w:p w14:paraId="44641841" w14:textId="77BF2763" w:rsidR="00E07E7F" w:rsidRPr="00D41EB3" w:rsidRDefault="00E07E7F" w:rsidP="00E07E7F">
      <w:pPr>
        <w:jc w:val="both"/>
        <w:rPr>
          <w:rFonts w:ascii="Times New Roman" w:hAnsi="Times New Roman" w:cs="Times New Roman"/>
          <w:sz w:val="20"/>
          <w:szCs w:val="20"/>
          <w:lang w:val="en-GB"/>
        </w:rPr>
      </w:pPr>
      <w:proofErr w:type="spellStart"/>
      <w:r w:rsidRPr="007C0EF1">
        <w:rPr>
          <w:rFonts w:ascii="Times New Roman" w:hAnsi="Times New Roman" w:cs="Times New Roman"/>
          <w:sz w:val="20"/>
          <w:szCs w:val="20"/>
          <w:lang w:val="de-DE"/>
        </w:rPr>
        <w:t>Krogsgaard</w:t>
      </w:r>
      <w:proofErr w:type="spellEnd"/>
      <w:r w:rsidRPr="007C0EF1">
        <w:rPr>
          <w:rFonts w:ascii="Times New Roman" w:hAnsi="Times New Roman" w:cs="Times New Roman"/>
          <w:sz w:val="20"/>
          <w:szCs w:val="20"/>
          <w:lang w:val="de-DE"/>
        </w:rPr>
        <w:t xml:space="preserve">, L. W., Espenhain, L., </w:t>
      </w:r>
      <w:proofErr w:type="spellStart"/>
      <w:r w:rsidRPr="007C0EF1">
        <w:rPr>
          <w:rFonts w:ascii="Times New Roman" w:hAnsi="Times New Roman" w:cs="Times New Roman"/>
          <w:sz w:val="20"/>
          <w:szCs w:val="20"/>
          <w:lang w:val="de-DE"/>
        </w:rPr>
        <w:t>Tribler</w:t>
      </w:r>
      <w:proofErr w:type="spellEnd"/>
      <w:r w:rsidRPr="007C0EF1">
        <w:rPr>
          <w:rFonts w:ascii="Times New Roman" w:hAnsi="Times New Roman" w:cs="Times New Roman"/>
          <w:sz w:val="20"/>
          <w:szCs w:val="20"/>
          <w:lang w:val="de-DE"/>
        </w:rPr>
        <w:t xml:space="preserve">, S., </w:t>
      </w:r>
      <w:proofErr w:type="spellStart"/>
      <w:r w:rsidRPr="007C0EF1">
        <w:rPr>
          <w:rFonts w:ascii="Times New Roman" w:hAnsi="Times New Roman" w:cs="Times New Roman"/>
          <w:sz w:val="20"/>
          <w:szCs w:val="20"/>
          <w:lang w:val="de-DE"/>
        </w:rPr>
        <w:t>Sværke</w:t>
      </w:r>
      <w:proofErr w:type="spellEnd"/>
      <w:r w:rsidRPr="007C0EF1">
        <w:rPr>
          <w:rFonts w:ascii="Times New Roman" w:hAnsi="Times New Roman" w:cs="Times New Roman"/>
          <w:sz w:val="20"/>
          <w:szCs w:val="20"/>
          <w:lang w:val="de-DE"/>
        </w:rPr>
        <w:t xml:space="preserve"> Jørgensen, C., Hansen, C. H., Møller, F. T., </w:t>
      </w:r>
      <w:proofErr w:type="spellStart"/>
      <w:r w:rsidRPr="007C0EF1">
        <w:rPr>
          <w:rFonts w:ascii="Times New Roman" w:hAnsi="Times New Roman" w:cs="Times New Roman"/>
          <w:sz w:val="20"/>
          <w:szCs w:val="20"/>
          <w:lang w:val="de-DE"/>
        </w:rPr>
        <w:t>Glode</w:t>
      </w:r>
      <w:proofErr w:type="spellEnd"/>
      <w:r w:rsidRPr="007C0EF1">
        <w:rPr>
          <w:rFonts w:ascii="Times New Roman" w:hAnsi="Times New Roman" w:cs="Times New Roman"/>
          <w:sz w:val="20"/>
          <w:szCs w:val="20"/>
          <w:lang w:val="de-DE"/>
        </w:rPr>
        <w:t xml:space="preserve"> Helmuth, I., </w:t>
      </w:r>
      <w:proofErr w:type="spellStart"/>
      <w:r w:rsidRPr="007C0EF1">
        <w:rPr>
          <w:rFonts w:ascii="Times New Roman" w:hAnsi="Times New Roman" w:cs="Times New Roman"/>
          <w:sz w:val="20"/>
          <w:szCs w:val="20"/>
          <w:lang w:val="de-DE"/>
        </w:rPr>
        <w:t>Sönksen</w:t>
      </w:r>
      <w:proofErr w:type="spellEnd"/>
      <w:r w:rsidRPr="007C0EF1">
        <w:rPr>
          <w:rFonts w:ascii="Times New Roman" w:hAnsi="Times New Roman" w:cs="Times New Roman"/>
          <w:sz w:val="20"/>
          <w:szCs w:val="20"/>
          <w:lang w:val="de-DE"/>
        </w:rPr>
        <w:t xml:space="preserve">, U. W., </w:t>
      </w:r>
      <w:proofErr w:type="spellStart"/>
      <w:r w:rsidRPr="007C0EF1">
        <w:rPr>
          <w:rFonts w:ascii="Times New Roman" w:hAnsi="Times New Roman" w:cs="Times New Roman"/>
          <w:sz w:val="20"/>
          <w:szCs w:val="20"/>
          <w:lang w:val="de-DE"/>
        </w:rPr>
        <w:t>Vangsted</w:t>
      </w:r>
      <w:proofErr w:type="spellEnd"/>
      <w:r w:rsidRPr="007C0EF1">
        <w:rPr>
          <w:rFonts w:ascii="Times New Roman" w:hAnsi="Times New Roman" w:cs="Times New Roman"/>
          <w:sz w:val="20"/>
          <w:szCs w:val="20"/>
          <w:lang w:val="de-DE"/>
        </w:rPr>
        <w:t xml:space="preserve">, A. M., </w:t>
      </w:r>
      <w:proofErr w:type="spellStart"/>
      <w:r w:rsidRPr="007C0EF1">
        <w:rPr>
          <w:rFonts w:ascii="Times New Roman" w:hAnsi="Times New Roman" w:cs="Times New Roman"/>
          <w:sz w:val="20"/>
          <w:szCs w:val="20"/>
          <w:lang w:val="de-DE"/>
        </w:rPr>
        <w:t>Ullum</w:t>
      </w:r>
      <w:proofErr w:type="spellEnd"/>
      <w:r w:rsidRPr="007C0EF1">
        <w:rPr>
          <w:rFonts w:ascii="Times New Roman" w:hAnsi="Times New Roman" w:cs="Times New Roman"/>
          <w:sz w:val="20"/>
          <w:szCs w:val="20"/>
          <w:lang w:val="de-DE"/>
        </w:rPr>
        <w:t xml:space="preserve">, H., &amp; </w:t>
      </w:r>
      <w:proofErr w:type="spellStart"/>
      <w:r w:rsidRPr="007C0EF1">
        <w:rPr>
          <w:rFonts w:ascii="Times New Roman" w:hAnsi="Times New Roman" w:cs="Times New Roman"/>
          <w:sz w:val="20"/>
          <w:szCs w:val="20"/>
          <w:lang w:val="de-DE"/>
        </w:rPr>
        <w:t>Ethelberg</w:t>
      </w:r>
      <w:proofErr w:type="spellEnd"/>
      <w:r w:rsidRPr="007C0EF1">
        <w:rPr>
          <w:rFonts w:ascii="Times New Roman" w:hAnsi="Times New Roman" w:cs="Times New Roman"/>
          <w:sz w:val="20"/>
          <w:szCs w:val="20"/>
          <w:lang w:val="de-DE"/>
        </w:rPr>
        <w:t xml:space="preserve">, S. (2023). </w:t>
      </w:r>
      <w:r w:rsidRPr="00DE7860">
        <w:rPr>
          <w:rFonts w:ascii="Times New Roman" w:hAnsi="Times New Roman" w:cs="Times New Roman"/>
          <w:sz w:val="20"/>
          <w:szCs w:val="20"/>
        </w:rPr>
        <w:t xml:space="preserve">Seroprevalence of SARS-CoV-2 Antibodies in Denmark: Results of Two Nationwide Population-Based Surveys, February and May </w:t>
      </w:r>
      <w:r w:rsidRPr="00D41EB3">
        <w:rPr>
          <w:rFonts w:ascii="Times New Roman" w:hAnsi="Times New Roman" w:cs="Times New Roman"/>
          <w:sz w:val="20"/>
          <w:szCs w:val="20"/>
          <w:lang w:val="en-GB"/>
        </w:rPr>
        <w:t xml:space="preserve">2021. Infection and drug resistance, 16, 301–312. </w:t>
      </w:r>
      <w:hyperlink r:id="rId34" w:history="1">
        <w:r w:rsidRPr="00D41EB3">
          <w:rPr>
            <w:lang w:val="en-GB"/>
          </w:rPr>
          <w:t>https://doi.org/10.2147/IDR.S383491</w:t>
        </w:r>
      </w:hyperlink>
    </w:p>
    <w:p w14:paraId="4F0359CB" w14:textId="77777777" w:rsidR="00E07E7F" w:rsidRPr="00D41EB3" w:rsidRDefault="00E07E7F" w:rsidP="00E07E7F">
      <w:pPr>
        <w:jc w:val="both"/>
        <w:rPr>
          <w:rFonts w:ascii="Times New Roman" w:hAnsi="Times New Roman" w:cs="Times New Roman"/>
          <w:sz w:val="20"/>
          <w:szCs w:val="20"/>
          <w:lang w:val="en-GB"/>
        </w:rPr>
      </w:pPr>
      <w:proofErr w:type="spellStart"/>
      <w:r w:rsidRPr="00D41EB3">
        <w:rPr>
          <w:rFonts w:ascii="Times New Roman" w:hAnsi="Times New Roman" w:cs="Times New Roman"/>
          <w:sz w:val="20"/>
          <w:szCs w:val="20"/>
          <w:lang w:val="en-GB"/>
        </w:rPr>
        <w:t>Kulenović</w:t>
      </w:r>
      <w:proofErr w:type="spellEnd"/>
      <w:r w:rsidRPr="00D41EB3">
        <w:rPr>
          <w:rFonts w:ascii="Times New Roman" w:hAnsi="Times New Roman" w:cs="Times New Roman"/>
          <w:sz w:val="20"/>
          <w:szCs w:val="20"/>
          <w:lang w:val="en-GB"/>
        </w:rPr>
        <w:t xml:space="preserve">, M. R. S., </w:t>
      </w:r>
      <w:proofErr w:type="spellStart"/>
      <w:r w:rsidRPr="00D41EB3">
        <w:rPr>
          <w:rFonts w:ascii="Times New Roman" w:hAnsi="Times New Roman" w:cs="Times New Roman"/>
          <w:sz w:val="20"/>
          <w:szCs w:val="20"/>
          <w:lang w:val="en-GB"/>
        </w:rPr>
        <w:t>Nurkanović</w:t>
      </w:r>
      <w:proofErr w:type="spellEnd"/>
      <w:r w:rsidRPr="00D41EB3">
        <w:rPr>
          <w:rFonts w:ascii="Times New Roman" w:hAnsi="Times New Roman" w:cs="Times New Roman"/>
          <w:sz w:val="20"/>
          <w:szCs w:val="20"/>
          <w:lang w:val="en-GB"/>
        </w:rPr>
        <w:t xml:space="preserve">, M., &amp; Yakubu, A.-A. (2021). Asymptotic </w:t>
      </w:r>
      <w:proofErr w:type="spellStart"/>
      <w:r w:rsidRPr="00D41EB3">
        <w:rPr>
          <w:rFonts w:ascii="Times New Roman" w:hAnsi="Times New Roman" w:cs="Times New Roman"/>
          <w:sz w:val="20"/>
          <w:szCs w:val="20"/>
          <w:lang w:val="en-GB"/>
        </w:rPr>
        <w:t>behavior</w:t>
      </w:r>
      <w:proofErr w:type="spellEnd"/>
      <w:r w:rsidRPr="00D41EB3">
        <w:rPr>
          <w:rFonts w:ascii="Times New Roman" w:hAnsi="Times New Roman" w:cs="Times New Roman"/>
          <w:sz w:val="20"/>
          <w:szCs w:val="20"/>
          <w:lang w:val="en-GB"/>
        </w:rPr>
        <w:t xml:space="preserve"> of a discrete-time density-dependent SI epidemic model with constant recruitment. Journal of Applied Mathematics and Computing, 67, 733–753. https://doi.org/10.1007/s12190-021-01503-2</w:t>
      </w:r>
    </w:p>
    <w:p w14:paraId="4E9894F7" w14:textId="53AC622D" w:rsidR="00E07E7F" w:rsidRDefault="00E07E7F" w:rsidP="00E07E7F">
      <w:pPr>
        <w:jc w:val="both"/>
        <w:rPr>
          <w:lang w:val="en-DE"/>
        </w:rPr>
      </w:pPr>
      <w:proofErr w:type="spellStart"/>
      <w:r w:rsidRPr="00E72746">
        <w:rPr>
          <w:rFonts w:ascii="Times New Roman" w:hAnsi="Times New Roman" w:cs="Times New Roman"/>
          <w:sz w:val="20"/>
          <w:szCs w:val="20"/>
          <w:lang w:val="en-DE"/>
        </w:rPr>
        <w:t>Lazo</w:t>
      </w:r>
      <w:proofErr w:type="spellEnd"/>
      <w:r w:rsidRPr="00E72746">
        <w:rPr>
          <w:rFonts w:ascii="Times New Roman" w:hAnsi="Times New Roman" w:cs="Times New Roman"/>
          <w:sz w:val="20"/>
          <w:szCs w:val="20"/>
          <w:lang w:val="en-DE"/>
        </w:rPr>
        <w:t xml:space="preserve"> MJ, De </w:t>
      </w:r>
      <w:proofErr w:type="spellStart"/>
      <w:r w:rsidRPr="00E72746">
        <w:rPr>
          <w:rFonts w:ascii="Times New Roman" w:hAnsi="Times New Roman" w:cs="Times New Roman"/>
          <w:sz w:val="20"/>
          <w:szCs w:val="20"/>
          <w:lang w:val="en-DE"/>
        </w:rPr>
        <w:t>Cezaro</w:t>
      </w:r>
      <w:proofErr w:type="spellEnd"/>
      <w:r w:rsidRPr="00E72746">
        <w:rPr>
          <w:rFonts w:ascii="Times New Roman" w:hAnsi="Times New Roman" w:cs="Times New Roman"/>
          <w:sz w:val="20"/>
          <w:szCs w:val="20"/>
          <w:lang w:val="en-DE"/>
        </w:rPr>
        <w:t xml:space="preserve"> A (2021) Why can we observe a plateau even in an </w:t>
      </w:r>
      <w:proofErr w:type="gramStart"/>
      <w:r w:rsidRPr="00E72746">
        <w:rPr>
          <w:rFonts w:ascii="Times New Roman" w:hAnsi="Times New Roman" w:cs="Times New Roman"/>
          <w:sz w:val="20"/>
          <w:szCs w:val="20"/>
          <w:lang w:val="en-DE"/>
        </w:rPr>
        <w:t>out of control</w:t>
      </w:r>
      <w:proofErr w:type="gramEnd"/>
      <w:r w:rsidRPr="00E72746">
        <w:rPr>
          <w:rFonts w:ascii="Times New Roman" w:hAnsi="Times New Roman" w:cs="Times New Roman"/>
          <w:sz w:val="20"/>
          <w:szCs w:val="20"/>
          <w:lang w:val="en-DE"/>
        </w:rPr>
        <w:t xml:space="preserve"> epidemic outbreak? A SEIR model with the interaction of n distinct populations for COVID-19 in Brazil. Trends </w:t>
      </w:r>
      <w:proofErr w:type="spellStart"/>
      <w:r w:rsidRPr="00E72746">
        <w:rPr>
          <w:rFonts w:ascii="Times New Roman" w:hAnsi="Times New Roman" w:cs="Times New Roman"/>
          <w:sz w:val="20"/>
          <w:szCs w:val="20"/>
          <w:lang w:val="en-DE"/>
        </w:rPr>
        <w:t>Comput</w:t>
      </w:r>
      <w:proofErr w:type="spellEnd"/>
      <w:r w:rsidRPr="00E72746">
        <w:rPr>
          <w:rFonts w:ascii="Times New Roman" w:hAnsi="Times New Roman" w:cs="Times New Roman"/>
          <w:sz w:val="20"/>
          <w:szCs w:val="20"/>
          <w:lang w:val="en-DE"/>
        </w:rPr>
        <w:t xml:space="preserve"> Appl Math 22:109–123. </w:t>
      </w:r>
      <w:hyperlink r:id="rId35" w:history="1">
        <w:r w:rsidRPr="007F5A89">
          <w:t>https://doi.org/10.5540/tcam.2021.022.01.00109</w:t>
        </w:r>
      </w:hyperlink>
    </w:p>
    <w:p w14:paraId="4E97A7DD" w14:textId="7257C05C" w:rsidR="00E07E7F" w:rsidRDefault="00E07E7F" w:rsidP="00E07E7F">
      <w:pPr>
        <w:jc w:val="both"/>
        <w:rPr>
          <w:rFonts w:ascii="Times New Roman" w:hAnsi="Times New Roman" w:cs="Times New Roman"/>
          <w:sz w:val="20"/>
          <w:szCs w:val="20"/>
          <w:lang w:val="en-DE"/>
        </w:rPr>
      </w:pPr>
      <w:r w:rsidRPr="003153CE">
        <w:rPr>
          <w:rFonts w:ascii="Times New Roman" w:hAnsi="Times New Roman" w:cs="Times New Roman"/>
          <w:sz w:val="20"/>
          <w:szCs w:val="20"/>
          <w:lang w:val="en-DE"/>
        </w:rPr>
        <w:t xml:space="preserve">Le, T. M. T., </w:t>
      </w:r>
      <w:proofErr w:type="spellStart"/>
      <w:r w:rsidRPr="003153CE">
        <w:rPr>
          <w:rFonts w:ascii="Times New Roman" w:hAnsi="Times New Roman" w:cs="Times New Roman"/>
          <w:sz w:val="20"/>
          <w:szCs w:val="20"/>
          <w:lang w:val="en-DE"/>
        </w:rPr>
        <w:t>Madec</w:t>
      </w:r>
      <w:proofErr w:type="spellEnd"/>
      <w:r w:rsidRPr="003153CE">
        <w:rPr>
          <w:rFonts w:ascii="Times New Roman" w:hAnsi="Times New Roman" w:cs="Times New Roman"/>
          <w:sz w:val="20"/>
          <w:szCs w:val="20"/>
          <w:lang w:val="en-DE"/>
        </w:rPr>
        <w:t xml:space="preserve">, S., &amp; </w:t>
      </w:r>
      <w:proofErr w:type="spellStart"/>
      <w:r w:rsidRPr="003153CE">
        <w:rPr>
          <w:rFonts w:ascii="Times New Roman" w:hAnsi="Times New Roman" w:cs="Times New Roman"/>
          <w:sz w:val="20"/>
          <w:szCs w:val="20"/>
          <w:lang w:val="en-DE"/>
        </w:rPr>
        <w:t>Gjini</w:t>
      </w:r>
      <w:proofErr w:type="spellEnd"/>
      <w:r w:rsidRPr="003153CE">
        <w:rPr>
          <w:rFonts w:ascii="Times New Roman" w:hAnsi="Times New Roman" w:cs="Times New Roman"/>
          <w:sz w:val="20"/>
          <w:szCs w:val="20"/>
          <w:lang w:val="en-DE"/>
        </w:rPr>
        <w:t xml:space="preserve">, E. (2022). Disentangling how multiple traits drive 2 strain frequencies in SIS dynamics with coinfection. Journal of Theoretical Biology, 538, 111041. </w:t>
      </w:r>
      <w:hyperlink r:id="rId36" w:history="1">
        <w:r w:rsidRPr="0078185A">
          <w:rPr>
            <w:rStyle w:val="Hyperlink"/>
            <w:rFonts w:ascii="Times New Roman" w:hAnsi="Times New Roman" w:cs="Times New Roman"/>
            <w:sz w:val="20"/>
            <w:szCs w:val="20"/>
            <w:lang w:val="en-DE"/>
          </w:rPr>
          <w:t>https://doi.org/10.1016/j.jtbi.2022.111041</w:t>
        </w:r>
      </w:hyperlink>
    </w:p>
    <w:p w14:paraId="2B0FA4D9" w14:textId="77777777" w:rsidR="00E07E7F" w:rsidRPr="003153CE" w:rsidRDefault="00E07E7F" w:rsidP="00E07E7F">
      <w:pPr>
        <w:jc w:val="both"/>
        <w:rPr>
          <w:rFonts w:ascii="Times New Roman" w:hAnsi="Times New Roman" w:cs="Times New Roman"/>
          <w:sz w:val="20"/>
          <w:szCs w:val="20"/>
          <w:lang w:val="en-DE"/>
        </w:rPr>
      </w:pPr>
      <w:r w:rsidRPr="00003E57">
        <w:rPr>
          <w:rFonts w:ascii="Times New Roman" w:hAnsi="Times New Roman" w:cs="Times New Roman"/>
          <w:sz w:val="20"/>
          <w:szCs w:val="20"/>
        </w:rPr>
        <w:t xml:space="preserve">Leventhal, G. E., Hill, A. L., Nowak, M. A., &amp; Bonhoeffer, S. (2015). Evolution and emergence of infectious diseases in theoretical and real-world networks. </w:t>
      </w:r>
      <w:r w:rsidRPr="00003E57">
        <w:rPr>
          <w:rFonts w:ascii="Times New Roman" w:hAnsi="Times New Roman" w:cs="Times New Roman"/>
          <w:i/>
          <w:iCs/>
          <w:sz w:val="20"/>
          <w:szCs w:val="20"/>
        </w:rPr>
        <w:t>Nature Communications, 6</w:t>
      </w:r>
      <w:r w:rsidRPr="00003E57">
        <w:rPr>
          <w:rFonts w:ascii="Times New Roman" w:hAnsi="Times New Roman" w:cs="Times New Roman"/>
          <w:sz w:val="20"/>
          <w:szCs w:val="20"/>
        </w:rPr>
        <w:t>, 6101. https://doi.org/10.1038/ncomms7101</w:t>
      </w:r>
    </w:p>
    <w:p w14:paraId="1233F153" w14:textId="3C531CC5" w:rsidR="00E07E7F" w:rsidRDefault="00E07E7F" w:rsidP="00E07E7F">
      <w:pPr>
        <w:jc w:val="both"/>
        <w:rPr>
          <w:rFonts w:ascii="Times New Roman" w:hAnsi="Times New Roman" w:cs="Times New Roman"/>
          <w:sz w:val="20"/>
          <w:szCs w:val="20"/>
          <w:lang w:val="en-DE"/>
        </w:rPr>
      </w:pPr>
      <w:proofErr w:type="spellStart"/>
      <w:r w:rsidRPr="007F5A89">
        <w:rPr>
          <w:rFonts w:ascii="Times New Roman" w:hAnsi="Times New Roman" w:cs="Times New Roman"/>
          <w:sz w:val="20"/>
          <w:szCs w:val="20"/>
          <w:lang w:val="en-DE"/>
        </w:rPr>
        <w:t>Madec</w:t>
      </w:r>
      <w:proofErr w:type="spellEnd"/>
      <w:r w:rsidRPr="007F5A89">
        <w:rPr>
          <w:rFonts w:ascii="Times New Roman" w:hAnsi="Times New Roman" w:cs="Times New Roman"/>
          <w:sz w:val="20"/>
          <w:szCs w:val="20"/>
          <w:lang w:val="en-DE"/>
        </w:rPr>
        <w:t xml:space="preserve">, S., &amp; </w:t>
      </w:r>
      <w:proofErr w:type="spellStart"/>
      <w:r w:rsidRPr="007F5A89">
        <w:rPr>
          <w:rFonts w:ascii="Times New Roman" w:hAnsi="Times New Roman" w:cs="Times New Roman"/>
          <w:sz w:val="20"/>
          <w:szCs w:val="20"/>
          <w:lang w:val="en-DE"/>
        </w:rPr>
        <w:t>Gjini</w:t>
      </w:r>
      <w:proofErr w:type="spellEnd"/>
      <w:r w:rsidRPr="007F5A89">
        <w:rPr>
          <w:rFonts w:ascii="Times New Roman" w:hAnsi="Times New Roman" w:cs="Times New Roman"/>
          <w:sz w:val="20"/>
          <w:szCs w:val="20"/>
          <w:lang w:val="en-DE"/>
        </w:rPr>
        <w:t xml:space="preserve">, E. (2020). Predicting N-strain coexistence from co-colonization interactions: Epidemiology meets ecology and the replicator equation. Bulletin of Mathematical Biology, 82, 142. </w:t>
      </w:r>
      <w:hyperlink r:id="rId37" w:history="1">
        <w:r w:rsidRPr="00DF5E17">
          <w:rPr>
            <w:rStyle w:val="Hyperlink"/>
            <w:rFonts w:ascii="Times New Roman" w:hAnsi="Times New Roman" w:cs="Times New Roman"/>
            <w:sz w:val="20"/>
            <w:szCs w:val="20"/>
            <w:lang w:val="en-DE"/>
          </w:rPr>
          <w:t>https://doi.org/10.1007/s11538-020-00816-w</w:t>
        </w:r>
      </w:hyperlink>
    </w:p>
    <w:p w14:paraId="6DBDC47B" w14:textId="77777777" w:rsidR="00E07E7F" w:rsidRDefault="00E07E7F" w:rsidP="00E07E7F">
      <w:pPr>
        <w:jc w:val="both"/>
        <w:rPr>
          <w:rFonts w:ascii="Times New Roman" w:hAnsi="Times New Roman" w:cs="Times New Roman"/>
          <w:sz w:val="20"/>
          <w:szCs w:val="20"/>
          <w:lang w:val="en-DE"/>
        </w:rPr>
      </w:pPr>
      <w:r w:rsidRPr="008E740B">
        <w:rPr>
          <w:rFonts w:ascii="Times New Roman" w:hAnsi="Times New Roman" w:cs="Times New Roman"/>
          <w:sz w:val="20"/>
          <w:szCs w:val="20"/>
        </w:rPr>
        <w:t xml:space="preserve">Mann, P., Smith, V. A., Mitchell, J. B. O., &amp; Dobson, S. (2021). Two-pathogen model with competition on clustered networks. </w:t>
      </w:r>
      <w:r w:rsidRPr="008E740B">
        <w:rPr>
          <w:rFonts w:ascii="Times New Roman" w:hAnsi="Times New Roman" w:cs="Times New Roman"/>
          <w:i/>
          <w:iCs/>
          <w:sz w:val="20"/>
          <w:szCs w:val="20"/>
        </w:rPr>
        <w:t>Physical Review E, 103</w:t>
      </w:r>
      <w:r w:rsidRPr="008E740B">
        <w:rPr>
          <w:rFonts w:ascii="Times New Roman" w:hAnsi="Times New Roman" w:cs="Times New Roman"/>
          <w:sz w:val="20"/>
          <w:szCs w:val="20"/>
        </w:rPr>
        <w:t>, 062308. https://doi.org/10.1103/PhysRevE.103.062308</w:t>
      </w:r>
    </w:p>
    <w:p w14:paraId="24279FE4" w14:textId="77777777" w:rsidR="00E07E7F" w:rsidRPr="00B64CE8" w:rsidRDefault="00E07E7F" w:rsidP="00E07E7F">
      <w:pPr>
        <w:jc w:val="both"/>
        <w:rPr>
          <w:rFonts w:ascii="Times New Roman" w:hAnsi="Times New Roman" w:cs="Times New Roman"/>
          <w:sz w:val="20"/>
          <w:szCs w:val="20"/>
          <w:lang w:val="en-DE"/>
        </w:rPr>
      </w:pPr>
      <w:r w:rsidRPr="00DD0C36">
        <w:rPr>
          <w:rFonts w:ascii="Times New Roman" w:hAnsi="Times New Roman" w:cs="Times New Roman"/>
          <w:sz w:val="20"/>
          <w:szCs w:val="20"/>
          <w:lang w:val="en-DE"/>
        </w:rPr>
        <w:lastRenderedPageBreak/>
        <w:t xml:space="preserve">Martins, A. D., &amp; </w:t>
      </w:r>
      <w:proofErr w:type="spellStart"/>
      <w:r w:rsidRPr="00DD0C36">
        <w:rPr>
          <w:rFonts w:ascii="Times New Roman" w:hAnsi="Times New Roman" w:cs="Times New Roman"/>
          <w:sz w:val="20"/>
          <w:szCs w:val="20"/>
          <w:lang w:val="en-DE"/>
        </w:rPr>
        <w:t>Gjini</w:t>
      </w:r>
      <w:proofErr w:type="spellEnd"/>
      <w:r w:rsidRPr="00DD0C36">
        <w:rPr>
          <w:rFonts w:ascii="Times New Roman" w:hAnsi="Times New Roman" w:cs="Times New Roman"/>
          <w:sz w:val="20"/>
          <w:szCs w:val="20"/>
          <w:lang w:val="en-DE"/>
        </w:rPr>
        <w:t xml:space="preserve">, E. (2020). </w:t>
      </w:r>
      <w:proofErr w:type="spellStart"/>
      <w:r w:rsidRPr="00DD0C36">
        <w:rPr>
          <w:rFonts w:ascii="Times New Roman" w:hAnsi="Times New Roman" w:cs="Times New Roman"/>
          <w:sz w:val="20"/>
          <w:szCs w:val="20"/>
          <w:lang w:val="en-DE"/>
        </w:rPr>
        <w:t>Modeling</w:t>
      </w:r>
      <w:proofErr w:type="spellEnd"/>
      <w:r w:rsidRPr="00DD0C36">
        <w:rPr>
          <w:rFonts w:ascii="Times New Roman" w:hAnsi="Times New Roman" w:cs="Times New Roman"/>
          <w:sz w:val="20"/>
          <w:szCs w:val="20"/>
          <w:lang w:val="en-DE"/>
        </w:rPr>
        <w:t xml:space="preserve"> competitive mixtures with the </w:t>
      </w:r>
      <w:proofErr w:type="spellStart"/>
      <w:r w:rsidRPr="00DD0C36">
        <w:rPr>
          <w:rFonts w:ascii="Times New Roman" w:hAnsi="Times New Roman" w:cs="Times New Roman"/>
          <w:sz w:val="20"/>
          <w:szCs w:val="20"/>
          <w:lang w:val="en-DE"/>
        </w:rPr>
        <w:t>Lotka</w:t>
      </w:r>
      <w:proofErr w:type="spellEnd"/>
      <w:r w:rsidRPr="00DD0C36">
        <w:rPr>
          <w:rFonts w:ascii="Times New Roman" w:hAnsi="Times New Roman" w:cs="Times New Roman"/>
          <w:sz w:val="20"/>
          <w:szCs w:val="20"/>
          <w:lang w:val="en-DE"/>
        </w:rPr>
        <w:t>-Volterra framework for more complex fitness assessment between strains. Frontiers in Microbiology, 11, 572487</w:t>
      </w:r>
      <w:r w:rsidRPr="00B64CE8">
        <w:rPr>
          <w:rFonts w:ascii="Times New Roman" w:hAnsi="Times New Roman" w:cs="Times New Roman"/>
          <w:sz w:val="20"/>
          <w:szCs w:val="20"/>
          <w:lang w:val="en-DE"/>
        </w:rPr>
        <w:t>.</w:t>
      </w:r>
    </w:p>
    <w:p w14:paraId="1F2DB563" w14:textId="60D582F6" w:rsidR="00E07E7F" w:rsidRDefault="00E07E7F" w:rsidP="00E07E7F">
      <w:pPr>
        <w:spacing w:before="100" w:beforeAutospacing="1" w:after="100" w:afterAutospacing="1" w:line="240" w:lineRule="auto"/>
        <w:rPr>
          <w:rFonts w:ascii="Times New Roman" w:hAnsi="Times New Roman" w:cs="Times New Roman"/>
          <w:sz w:val="20"/>
          <w:szCs w:val="20"/>
          <w:shd w:val="clear" w:color="auto" w:fill="FFFFFF"/>
        </w:rPr>
      </w:pPr>
      <w:proofErr w:type="spellStart"/>
      <w:r w:rsidRPr="00B64CE8">
        <w:rPr>
          <w:rFonts w:ascii="Times New Roman" w:hAnsi="Times New Roman" w:cs="Times New Roman"/>
          <w:color w:val="222222"/>
          <w:sz w:val="20"/>
          <w:szCs w:val="20"/>
          <w:shd w:val="clear" w:color="auto" w:fill="FFFFFF"/>
          <w:lang w:val="en-DE"/>
        </w:rPr>
        <w:t>Meester</w:t>
      </w:r>
      <w:proofErr w:type="spellEnd"/>
      <w:r w:rsidRPr="00B64CE8">
        <w:rPr>
          <w:rFonts w:ascii="Times New Roman" w:hAnsi="Times New Roman" w:cs="Times New Roman"/>
          <w:color w:val="222222"/>
          <w:sz w:val="20"/>
          <w:szCs w:val="20"/>
          <w:shd w:val="clear" w:color="auto" w:fill="FFFFFF"/>
          <w:lang w:val="en-DE"/>
        </w:rPr>
        <w:t xml:space="preserve">, M., Tobias, T. J., </w:t>
      </w:r>
      <w:proofErr w:type="spellStart"/>
      <w:r w:rsidRPr="00B64CE8">
        <w:rPr>
          <w:rFonts w:ascii="Times New Roman" w:hAnsi="Times New Roman" w:cs="Times New Roman"/>
          <w:color w:val="222222"/>
          <w:sz w:val="20"/>
          <w:szCs w:val="20"/>
          <w:shd w:val="clear" w:color="auto" w:fill="FFFFFF"/>
          <w:lang w:val="en-DE"/>
        </w:rPr>
        <w:t>Bouwknegt</w:t>
      </w:r>
      <w:proofErr w:type="spellEnd"/>
      <w:r w:rsidRPr="00B64CE8">
        <w:rPr>
          <w:rFonts w:ascii="Times New Roman" w:hAnsi="Times New Roman" w:cs="Times New Roman"/>
          <w:color w:val="222222"/>
          <w:sz w:val="20"/>
          <w:szCs w:val="20"/>
          <w:shd w:val="clear" w:color="auto" w:fill="FFFFFF"/>
          <w:lang w:val="en-DE"/>
        </w:rPr>
        <w:t xml:space="preserve">, M., Kusters, N. E., Stegeman, J. A., &amp; van der Poel, W. H. (2021). </w:t>
      </w:r>
      <w:r w:rsidRPr="007B6A3D">
        <w:rPr>
          <w:rFonts w:ascii="Times New Roman" w:hAnsi="Times New Roman" w:cs="Times New Roman"/>
          <w:color w:val="222222"/>
          <w:sz w:val="20"/>
          <w:szCs w:val="20"/>
          <w:shd w:val="clear" w:color="auto" w:fill="FFFFFF"/>
        </w:rPr>
        <w:t>Infection dynamics and persistence of hepatitis E virus on pig farms–a review. </w:t>
      </w:r>
      <w:r w:rsidRPr="007B6A3D">
        <w:rPr>
          <w:rFonts w:ascii="Times New Roman" w:hAnsi="Times New Roman" w:cs="Times New Roman"/>
          <w:i/>
          <w:iCs/>
          <w:color w:val="222222"/>
          <w:sz w:val="20"/>
          <w:szCs w:val="20"/>
          <w:shd w:val="clear" w:color="auto" w:fill="FFFFFF"/>
        </w:rPr>
        <w:t>Porcine Health Management</w:t>
      </w:r>
      <w:r w:rsidRPr="007B6A3D">
        <w:rPr>
          <w:rFonts w:ascii="Times New Roman" w:hAnsi="Times New Roman" w:cs="Times New Roman"/>
          <w:color w:val="222222"/>
          <w:sz w:val="20"/>
          <w:szCs w:val="20"/>
          <w:shd w:val="clear" w:color="auto" w:fill="FFFFFF"/>
        </w:rPr>
        <w:t>, </w:t>
      </w:r>
      <w:r w:rsidRPr="007B6A3D">
        <w:rPr>
          <w:rFonts w:ascii="Times New Roman" w:hAnsi="Times New Roman" w:cs="Times New Roman"/>
          <w:i/>
          <w:iCs/>
          <w:color w:val="222222"/>
          <w:sz w:val="20"/>
          <w:szCs w:val="20"/>
          <w:shd w:val="clear" w:color="auto" w:fill="FFFFFF"/>
        </w:rPr>
        <w:t>7</w:t>
      </w:r>
      <w:r w:rsidRPr="007B6A3D">
        <w:rPr>
          <w:rFonts w:ascii="Times New Roman" w:hAnsi="Times New Roman" w:cs="Times New Roman"/>
          <w:color w:val="222222"/>
          <w:sz w:val="20"/>
          <w:szCs w:val="20"/>
          <w:shd w:val="clear" w:color="auto" w:fill="FFFFFF"/>
        </w:rPr>
        <w:t xml:space="preserve">(1), 16. </w:t>
      </w:r>
      <w:hyperlink r:id="rId38" w:history="1">
        <w:r w:rsidRPr="007B6A3D">
          <w:rPr>
            <w:rFonts w:ascii="Times New Roman" w:hAnsi="Times New Roman" w:cs="Times New Roman"/>
            <w:sz w:val="20"/>
            <w:szCs w:val="20"/>
            <w:shd w:val="clear" w:color="auto" w:fill="FFFFFF"/>
          </w:rPr>
          <w:t>https://link.springer.com/content/pdf/10.1186/s40813-021-00189-z.pdf</w:t>
        </w:r>
      </w:hyperlink>
    </w:p>
    <w:p w14:paraId="37945C59" w14:textId="046CAA1C" w:rsidR="00E07E7F" w:rsidRDefault="00E07E7F" w:rsidP="00E07E7F">
      <w:pPr>
        <w:spacing w:before="100" w:beforeAutospacing="1" w:after="100" w:afterAutospacing="1" w:line="240" w:lineRule="auto"/>
        <w:rPr>
          <w:rStyle w:val="Hyperlink"/>
          <w:rFonts w:ascii="Times New Roman" w:hAnsi="Times New Roman" w:cs="Times New Roman"/>
          <w:sz w:val="20"/>
          <w:szCs w:val="20"/>
          <w:lang w:val="en-DE"/>
        </w:rPr>
      </w:pPr>
      <w:r w:rsidRPr="00E72746">
        <w:rPr>
          <w:rFonts w:ascii="Times New Roman" w:hAnsi="Times New Roman" w:cs="Times New Roman"/>
          <w:sz w:val="20"/>
          <w:szCs w:val="20"/>
          <w:lang w:val="en-DE"/>
        </w:rPr>
        <w:t xml:space="preserve">Miller JC (2009) Spread of infectious disease through clustered populations. J R Soc Interface 6:1121–1134. </w:t>
      </w:r>
      <w:hyperlink r:id="rId39" w:tgtFrame="_new" w:history="1">
        <w:r w:rsidRPr="00E72746">
          <w:rPr>
            <w:rStyle w:val="Hyperlink"/>
            <w:rFonts w:ascii="Times New Roman" w:hAnsi="Times New Roman" w:cs="Times New Roman"/>
            <w:sz w:val="20"/>
            <w:szCs w:val="20"/>
            <w:lang w:val="en-DE"/>
          </w:rPr>
          <w:t>https://doi.org/10.1098/rsif.2008.0524</w:t>
        </w:r>
      </w:hyperlink>
    </w:p>
    <w:p w14:paraId="51A7A3D0" w14:textId="77777777" w:rsidR="00E07E7F" w:rsidRPr="006C519B" w:rsidRDefault="00E07E7F" w:rsidP="00E07E7F">
      <w:pPr>
        <w:jc w:val="both"/>
        <w:rPr>
          <w:rFonts w:ascii="Times New Roman" w:hAnsi="Times New Roman" w:cs="Times New Roman"/>
          <w:sz w:val="20"/>
          <w:szCs w:val="20"/>
          <w:lang w:val="en-DE"/>
        </w:rPr>
      </w:pPr>
      <w:r w:rsidRPr="006C519B">
        <w:rPr>
          <w:rFonts w:ascii="Times New Roman" w:hAnsi="Times New Roman" w:cs="Times New Roman"/>
          <w:sz w:val="20"/>
          <w:szCs w:val="20"/>
          <w:lang w:val="en-DE"/>
        </w:rPr>
        <w:t xml:space="preserve">Newman, M. E. J., </w:t>
      </w:r>
      <w:proofErr w:type="spellStart"/>
      <w:r w:rsidRPr="006C519B">
        <w:rPr>
          <w:rFonts w:ascii="Times New Roman" w:hAnsi="Times New Roman" w:cs="Times New Roman"/>
          <w:sz w:val="20"/>
          <w:szCs w:val="20"/>
          <w:lang w:val="en-DE"/>
        </w:rPr>
        <w:t>Strogatz</w:t>
      </w:r>
      <w:proofErr w:type="spellEnd"/>
      <w:r w:rsidRPr="006C519B">
        <w:rPr>
          <w:rFonts w:ascii="Times New Roman" w:hAnsi="Times New Roman" w:cs="Times New Roman"/>
          <w:sz w:val="20"/>
          <w:szCs w:val="20"/>
          <w:lang w:val="en-DE"/>
        </w:rPr>
        <w:t xml:space="preserve">, S. H., &amp; Watts, D. J. (2001). Random graphs with arbitrary degree distributions and their applications. </w:t>
      </w:r>
      <w:r w:rsidRPr="006C519B">
        <w:rPr>
          <w:rFonts w:ascii="Times New Roman" w:hAnsi="Times New Roman" w:cs="Times New Roman"/>
          <w:i/>
          <w:iCs/>
          <w:sz w:val="20"/>
          <w:szCs w:val="20"/>
          <w:lang w:val="en-DE"/>
        </w:rPr>
        <w:t>Physical Review E, 64</w:t>
      </w:r>
      <w:r w:rsidRPr="006C519B">
        <w:rPr>
          <w:rFonts w:ascii="Times New Roman" w:hAnsi="Times New Roman" w:cs="Times New Roman"/>
          <w:sz w:val="20"/>
          <w:szCs w:val="20"/>
          <w:lang w:val="en-DE"/>
        </w:rPr>
        <w:t xml:space="preserve">, 026118. https://doi.org/10.1103/PhysRevE.64.026118 </w:t>
      </w:r>
    </w:p>
    <w:p w14:paraId="27444878" w14:textId="7C0052A1" w:rsidR="00E07E7F" w:rsidRPr="00E72746" w:rsidRDefault="00E07E7F" w:rsidP="00E07E7F">
      <w:pPr>
        <w:jc w:val="both"/>
        <w:rPr>
          <w:rFonts w:ascii="Times New Roman" w:hAnsi="Times New Roman" w:cs="Times New Roman"/>
          <w:sz w:val="20"/>
          <w:szCs w:val="20"/>
          <w:lang w:val="en-DE"/>
        </w:rPr>
      </w:pPr>
      <w:r w:rsidRPr="006C519B">
        <w:rPr>
          <w:rFonts w:ascii="Times New Roman" w:hAnsi="Times New Roman" w:cs="Times New Roman"/>
          <w:sz w:val="20"/>
          <w:szCs w:val="20"/>
          <w:lang w:val="en-DE"/>
        </w:rPr>
        <w:t xml:space="preserve">Newman, M. E. J. (2002). Spread of epidemic disease on networks. </w:t>
      </w:r>
      <w:r w:rsidRPr="006C519B">
        <w:rPr>
          <w:rFonts w:ascii="Times New Roman" w:hAnsi="Times New Roman" w:cs="Times New Roman"/>
          <w:i/>
          <w:iCs/>
          <w:sz w:val="20"/>
          <w:szCs w:val="20"/>
          <w:lang w:val="en-DE"/>
        </w:rPr>
        <w:t>Physical Review E, 66</w:t>
      </w:r>
      <w:r w:rsidRPr="006C519B">
        <w:rPr>
          <w:rFonts w:ascii="Times New Roman" w:hAnsi="Times New Roman" w:cs="Times New Roman"/>
          <w:sz w:val="20"/>
          <w:szCs w:val="20"/>
          <w:lang w:val="en-DE"/>
        </w:rPr>
        <w:t xml:space="preserve">, 016128. </w:t>
      </w:r>
      <w:hyperlink r:id="rId40" w:tgtFrame="_new" w:history="1">
        <w:r w:rsidRPr="006C519B">
          <w:rPr>
            <w:rStyle w:val="Hyperlink"/>
            <w:rFonts w:ascii="Times New Roman" w:hAnsi="Times New Roman" w:cs="Times New Roman"/>
            <w:sz w:val="20"/>
            <w:szCs w:val="20"/>
            <w:lang w:val="en-DE"/>
          </w:rPr>
          <w:t>https://doi.org/10.1103/PhysRevE.66.016128</w:t>
        </w:r>
      </w:hyperlink>
    </w:p>
    <w:p w14:paraId="019CD846" w14:textId="3DB34224" w:rsidR="00E07E7F" w:rsidRDefault="00E07E7F" w:rsidP="00E07E7F">
      <w:pPr>
        <w:jc w:val="both"/>
        <w:rPr>
          <w:rFonts w:ascii="Times New Roman" w:hAnsi="Times New Roman" w:cs="Times New Roman"/>
          <w:sz w:val="20"/>
          <w:szCs w:val="20"/>
          <w:lang w:val="en-DE"/>
        </w:rPr>
      </w:pPr>
      <w:r w:rsidRPr="00E72746">
        <w:rPr>
          <w:rFonts w:ascii="Times New Roman" w:hAnsi="Times New Roman" w:cs="Times New Roman"/>
          <w:sz w:val="20"/>
          <w:szCs w:val="20"/>
          <w:lang w:val="en-DE"/>
        </w:rPr>
        <w:t xml:space="preserve">Park SW, </w:t>
      </w:r>
      <w:proofErr w:type="spellStart"/>
      <w:r w:rsidRPr="00E72746">
        <w:rPr>
          <w:rFonts w:ascii="Times New Roman" w:hAnsi="Times New Roman" w:cs="Times New Roman"/>
          <w:sz w:val="20"/>
          <w:szCs w:val="20"/>
          <w:lang w:val="en-DE"/>
        </w:rPr>
        <w:t>Cobey</w:t>
      </w:r>
      <w:proofErr w:type="spellEnd"/>
      <w:r w:rsidRPr="00E72746">
        <w:rPr>
          <w:rFonts w:ascii="Times New Roman" w:hAnsi="Times New Roman" w:cs="Times New Roman"/>
          <w:sz w:val="20"/>
          <w:szCs w:val="20"/>
          <w:lang w:val="en-DE"/>
        </w:rPr>
        <w:t xml:space="preserve"> S, Metcalf CJE, Levine JM, Grenfell BT (2024) Predicting pathogen mutual </w:t>
      </w:r>
      <w:proofErr w:type="spellStart"/>
      <w:r w:rsidRPr="00E72746">
        <w:rPr>
          <w:rFonts w:ascii="Times New Roman" w:hAnsi="Times New Roman" w:cs="Times New Roman"/>
          <w:sz w:val="20"/>
          <w:szCs w:val="20"/>
          <w:lang w:val="en-DE"/>
        </w:rPr>
        <w:t>invasibility</w:t>
      </w:r>
      <w:proofErr w:type="spellEnd"/>
      <w:r w:rsidRPr="00E72746">
        <w:rPr>
          <w:rFonts w:ascii="Times New Roman" w:hAnsi="Times New Roman" w:cs="Times New Roman"/>
          <w:sz w:val="20"/>
          <w:szCs w:val="20"/>
          <w:lang w:val="en-DE"/>
        </w:rPr>
        <w:t xml:space="preserve"> and co-circulation. Science 386:175–179. </w:t>
      </w:r>
      <w:hyperlink r:id="rId41" w:history="1">
        <w:r w:rsidRPr="00FD502A">
          <w:rPr>
            <w:rStyle w:val="Hyperlink"/>
            <w:rFonts w:ascii="Times New Roman" w:hAnsi="Times New Roman" w:cs="Times New Roman"/>
            <w:sz w:val="20"/>
            <w:szCs w:val="20"/>
            <w:lang w:val="en-DE"/>
          </w:rPr>
          <w:t>https://doi.org/10.1126/science.adq0072</w:t>
        </w:r>
      </w:hyperlink>
    </w:p>
    <w:p w14:paraId="79219D23" w14:textId="77777777" w:rsidR="00E07E7F" w:rsidRPr="00E72746" w:rsidRDefault="00E07E7F" w:rsidP="00E07E7F">
      <w:pPr>
        <w:jc w:val="both"/>
        <w:rPr>
          <w:rFonts w:ascii="Times New Roman" w:hAnsi="Times New Roman" w:cs="Times New Roman"/>
          <w:sz w:val="20"/>
          <w:szCs w:val="20"/>
          <w:lang w:val="en-DE"/>
        </w:rPr>
      </w:pPr>
      <w:r w:rsidRPr="00C43A8B">
        <w:rPr>
          <w:rFonts w:ascii="Times New Roman" w:hAnsi="Times New Roman" w:cs="Times New Roman"/>
          <w:b/>
          <w:bCs/>
          <w:sz w:val="20"/>
          <w:szCs w:val="20"/>
        </w:rPr>
        <w:t>P</w:t>
      </w:r>
      <w:proofErr w:type="spellStart"/>
      <w:r w:rsidRPr="00C43A8B">
        <w:rPr>
          <w:rFonts w:ascii="Times New Roman" w:hAnsi="Times New Roman" w:cs="Times New Roman"/>
          <w:sz w:val="20"/>
          <w:szCs w:val="20"/>
          <w:lang w:val="en-DE"/>
        </w:rPr>
        <w:t>astor-Satorras</w:t>
      </w:r>
      <w:proofErr w:type="spellEnd"/>
      <w:r w:rsidRPr="00C43A8B">
        <w:rPr>
          <w:rFonts w:ascii="Times New Roman" w:hAnsi="Times New Roman" w:cs="Times New Roman"/>
          <w:sz w:val="20"/>
          <w:szCs w:val="20"/>
          <w:lang w:val="en-DE"/>
        </w:rPr>
        <w:t xml:space="preserve">, R., Castellano, C., Van </w:t>
      </w:r>
      <w:proofErr w:type="spellStart"/>
      <w:r w:rsidRPr="00C43A8B">
        <w:rPr>
          <w:rFonts w:ascii="Times New Roman" w:hAnsi="Times New Roman" w:cs="Times New Roman"/>
          <w:sz w:val="20"/>
          <w:szCs w:val="20"/>
          <w:lang w:val="en-DE"/>
        </w:rPr>
        <w:t>Mieghem</w:t>
      </w:r>
      <w:proofErr w:type="spellEnd"/>
      <w:r w:rsidRPr="00C43A8B">
        <w:rPr>
          <w:rFonts w:ascii="Times New Roman" w:hAnsi="Times New Roman" w:cs="Times New Roman"/>
          <w:sz w:val="20"/>
          <w:szCs w:val="20"/>
          <w:lang w:val="en-DE"/>
        </w:rPr>
        <w:t xml:space="preserve">, P., &amp; </w:t>
      </w:r>
      <w:proofErr w:type="spellStart"/>
      <w:r w:rsidRPr="00C43A8B">
        <w:rPr>
          <w:rFonts w:ascii="Times New Roman" w:hAnsi="Times New Roman" w:cs="Times New Roman"/>
          <w:sz w:val="20"/>
          <w:szCs w:val="20"/>
          <w:lang w:val="en-DE"/>
        </w:rPr>
        <w:t>Vespignani</w:t>
      </w:r>
      <w:proofErr w:type="spellEnd"/>
      <w:r w:rsidRPr="00C43A8B">
        <w:rPr>
          <w:rFonts w:ascii="Times New Roman" w:hAnsi="Times New Roman" w:cs="Times New Roman"/>
          <w:sz w:val="20"/>
          <w:szCs w:val="20"/>
          <w:lang w:val="en-DE"/>
        </w:rPr>
        <w:t>, A. (2015). Epidemic processes in complex networks. Reviews of Modern Physics, 87(3), 925</w:t>
      </w:r>
      <w:r w:rsidRPr="00C43A8B">
        <w:rPr>
          <w:rFonts w:ascii="Times New Roman" w:hAnsi="Times New Roman" w:cs="Times New Roman"/>
          <w:sz w:val="20"/>
          <w:szCs w:val="20"/>
        </w:rPr>
        <w:t>.</w:t>
      </w:r>
    </w:p>
    <w:p w14:paraId="19965243" w14:textId="2A726418" w:rsidR="00E07E7F" w:rsidRDefault="00E07E7F" w:rsidP="00E07E7F">
      <w:pPr>
        <w:rPr>
          <w:lang w:val="en-DE"/>
        </w:rPr>
      </w:pPr>
      <w:proofErr w:type="spellStart"/>
      <w:r w:rsidRPr="00E72746">
        <w:rPr>
          <w:rFonts w:ascii="Times New Roman" w:hAnsi="Times New Roman" w:cs="Times New Roman"/>
          <w:sz w:val="20"/>
          <w:szCs w:val="20"/>
          <w:lang w:val="en-DE"/>
        </w:rPr>
        <w:t>Pellis</w:t>
      </w:r>
      <w:proofErr w:type="spellEnd"/>
      <w:r w:rsidRPr="00E72746">
        <w:rPr>
          <w:rFonts w:ascii="Times New Roman" w:hAnsi="Times New Roman" w:cs="Times New Roman"/>
          <w:sz w:val="20"/>
          <w:szCs w:val="20"/>
          <w:lang w:val="en-DE"/>
        </w:rPr>
        <w:t xml:space="preserve"> L, Ball F, </w:t>
      </w:r>
      <w:proofErr w:type="spellStart"/>
      <w:r w:rsidRPr="00E72746">
        <w:rPr>
          <w:rFonts w:ascii="Times New Roman" w:hAnsi="Times New Roman" w:cs="Times New Roman"/>
          <w:sz w:val="20"/>
          <w:szCs w:val="20"/>
          <w:lang w:val="en-DE"/>
        </w:rPr>
        <w:t>Trapman</w:t>
      </w:r>
      <w:proofErr w:type="spellEnd"/>
      <w:r w:rsidRPr="00E72746">
        <w:rPr>
          <w:rFonts w:ascii="Times New Roman" w:hAnsi="Times New Roman" w:cs="Times New Roman"/>
          <w:sz w:val="20"/>
          <w:szCs w:val="20"/>
          <w:lang w:val="en-DE"/>
        </w:rPr>
        <w:t xml:space="preserve"> P (2012) Reproduction numbers for epidemic models with households and other social structures. I. Definition and calculation of R0​. Math </w:t>
      </w:r>
      <w:proofErr w:type="spellStart"/>
      <w:r w:rsidRPr="00E72746">
        <w:rPr>
          <w:rFonts w:ascii="Times New Roman" w:hAnsi="Times New Roman" w:cs="Times New Roman"/>
          <w:sz w:val="20"/>
          <w:szCs w:val="20"/>
          <w:lang w:val="en-DE"/>
        </w:rPr>
        <w:t>Biosci</w:t>
      </w:r>
      <w:proofErr w:type="spellEnd"/>
      <w:r w:rsidRPr="00E72746">
        <w:rPr>
          <w:rFonts w:ascii="Times New Roman" w:hAnsi="Times New Roman" w:cs="Times New Roman"/>
          <w:sz w:val="20"/>
          <w:szCs w:val="20"/>
          <w:lang w:val="en-DE"/>
        </w:rPr>
        <w:t xml:space="preserve"> 235:85–97. </w:t>
      </w:r>
      <w:hyperlink r:id="rId42" w:tgtFrame="_new" w:history="1">
        <w:r w:rsidRPr="00E478CE">
          <w:t>https://doi.org/10.1016/j.mbs.2011.10.009</w:t>
        </w:r>
      </w:hyperlink>
    </w:p>
    <w:p w14:paraId="36DE8DD0" w14:textId="77777777" w:rsidR="00E07E7F" w:rsidRPr="006359EB" w:rsidRDefault="00E07E7F" w:rsidP="00E07E7F">
      <w:proofErr w:type="spellStart"/>
      <w:r w:rsidRPr="006359EB">
        <w:t>Michalska</w:t>
      </w:r>
      <w:proofErr w:type="spellEnd"/>
      <w:r w:rsidRPr="006359EB">
        <w:t xml:space="preserve">-Smith, M., </w:t>
      </w:r>
      <w:proofErr w:type="spellStart"/>
      <w:r w:rsidRPr="006359EB">
        <w:t>VanderWaal</w:t>
      </w:r>
      <w:proofErr w:type="spellEnd"/>
      <w:r w:rsidRPr="006359EB">
        <w:t xml:space="preserve">, K. &amp; Craft, M.E. </w:t>
      </w:r>
      <w:r>
        <w:t xml:space="preserve">(2022) </w:t>
      </w:r>
      <w:r w:rsidRPr="006359EB">
        <w:t xml:space="preserve">Asymmetric host movement reshapes local disease dynamics in metapopulations. Sci Rep 12, 9365. https://doi.org/10.1038/s41598-022-12774-5 </w:t>
      </w:r>
    </w:p>
    <w:p w14:paraId="12F32441" w14:textId="3F7F093E" w:rsidR="00E07E7F" w:rsidRDefault="00E07E7F" w:rsidP="00E07E7F">
      <w:r w:rsidRPr="00D41EB3">
        <w:t xml:space="preserve">Otto, S. P., MacPherson, A., &amp; </w:t>
      </w:r>
      <w:proofErr w:type="spellStart"/>
      <w:r w:rsidRPr="00D41EB3">
        <w:t>Colijn</w:t>
      </w:r>
      <w:proofErr w:type="spellEnd"/>
      <w:r w:rsidRPr="00D41EB3">
        <w:t xml:space="preserve">, C. (2024). Endemic does not mean constant as SARS-CoV-2 continues to evolve. Evolution, 78(6), 1092–1108. </w:t>
      </w:r>
      <w:hyperlink r:id="rId43" w:history="1">
        <w:r w:rsidRPr="0078185A">
          <w:rPr>
            <w:rStyle w:val="Hyperlink"/>
          </w:rPr>
          <w:t>https://doi.org/10.1093/evolut/qpae041</w:t>
        </w:r>
      </w:hyperlink>
      <w:r w:rsidRPr="00D41EB3">
        <w:t>.</w:t>
      </w:r>
    </w:p>
    <w:p w14:paraId="14C2943A" w14:textId="77777777" w:rsidR="00E07E7F" w:rsidRDefault="00E07E7F" w:rsidP="00E07E7F">
      <w:r w:rsidRPr="00A17588">
        <w:t xml:space="preserve">Pinotti, F., Fleury, É., Guillemot, D., </w:t>
      </w:r>
      <w:proofErr w:type="spellStart"/>
      <w:r w:rsidRPr="00A17588">
        <w:t>Boëlle</w:t>
      </w:r>
      <w:proofErr w:type="spellEnd"/>
      <w:r w:rsidRPr="00A17588">
        <w:t xml:space="preserve">, P.-Y., &amp; </w:t>
      </w:r>
      <w:proofErr w:type="spellStart"/>
      <w:r w:rsidRPr="00A17588">
        <w:t>Poletto</w:t>
      </w:r>
      <w:proofErr w:type="spellEnd"/>
      <w:r w:rsidRPr="00A17588">
        <w:t xml:space="preserve">, C. (2019). Host contact dynamics shapes richness and dominance of pathogen strains. </w:t>
      </w:r>
      <w:proofErr w:type="spellStart"/>
      <w:r w:rsidRPr="00A17588">
        <w:rPr>
          <w:i/>
          <w:iCs/>
        </w:rPr>
        <w:t>PLoS</w:t>
      </w:r>
      <w:proofErr w:type="spellEnd"/>
      <w:r w:rsidRPr="00A17588">
        <w:rPr>
          <w:i/>
          <w:iCs/>
        </w:rPr>
        <w:t xml:space="preserve"> Computational Biology, 15</w:t>
      </w:r>
      <w:r w:rsidRPr="00A17588">
        <w:t>(5), e1006530. https://doi.org/10.1371/journal.pcbi.1006530</w:t>
      </w:r>
    </w:p>
    <w:p w14:paraId="07BD3AE8" w14:textId="77777777" w:rsidR="00E07E7F" w:rsidRPr="00E478CE" w:rsidRDefault="00E07E7F" w:rsidP="00E07E7F">
      <w:proofErr w:type="spellStart"/>
      <w:r w:rsidRPr="00375062">
        <w:t>Poletto</w:t>
      </w:r>
      <w:proofErr w:type="spellEnd"/>
      <w:r w:rsidRPr="00375062">
        <w:t xml:space="preserve">, C., </w:t>
      </w:r>
      <w:proofErr w:type="spellStart"/>
      <w:r w:rsidRPr="00375062">
        <w:t>Meloni</w:t>
      </w:r>
      <w:proofErr w:type="spellEnd"/>
      <w:r w:rsidRPr="00375062">
        <w:t xml:space="preserve">, S., </w:t>
      </w:r>
      <w:proofErr w:type="spellStart"/>
      <w:r w:rsidRPr="00375062">
        <w:t>Colizza</w:t>
      </w:r>
      <w:proofErr w:type="spellEnd"/>
      <w:r w:rsidRPr="00375062">
        <w:t xml:space="preserve">, V., Moreno, Y., &amp; </w:t>
      </w:r>
      <w:proofErr w:type="spellStart"/>
      <w:r w:rsidRPr="00375062">
        <w:t>Vespignani</w:t>
      </w:r>
      <w:proofErr w:type="spellEnd"/>
      <w:r w:rsidRPr="00375062">
        <w:t xml:space="preserve">, A. (2013). Host mobility drives pathogen competition in spatially structured populations. </w:t>
      </w:r>
      <w:proofErr w:type="spellStart"/>
      <w:r w:rsidRPr="00375062">
        <w:t>PLoS</w:t>
      </w:r>
      <w:proofErr w:type="spellEnd"/>
      <w:r w:rsidRPr="00375062">
        <w:t xml:space="preserve"> Computational Biology, 9(8), e1003169. https://doi.org/10.1371/journal.pcbi.1003169</w:t>
      </w:r>
    </w:p>
    <w:p w14:paraId="018994DA" w14:textId="140F7263" w:rsidR="00E07E7F" w:rsidRDefault="00E07E7F" w:rsidP="00E07E7F">
      <w:pPr>
        <w:jc w:val="both"/>
        <w:rPr>
          <w:rFonts w:ascii="Times New Roman" w:hAnsi="Times New Roman" w:cs="Times New Roman"/>
          <w:sz w:val="20"/>
          <w:szCs w:val="20"/>
          <w:lang w:val="en-DE"/>
        </w:rPr>
      </w:pPr>
      <w:r w:rsidRPr="00A026C6">
        <w:rPr>
          <w:rFonts w:ascii="Times New Roman" w:hAnsi="Times New Roman" w:cs="Times New Roman"/>
          <w:sz w:val="20"/>
          <w:szCs w:val="20"/>
        </w:rPr>
        <w:t xml:space="preserve">Pulliam, H. R. (1988). </w:t>
      </w:r>
      <w:hyperlink r:id="rId44" w:tgtFrame="_new" w:history="1">
        <w:r w:rsidRPr="00A026C6">
          <w:rPr>
            <w:rStyle w:val="Hyperlink"/>
            <w:rFonts w:ascii="Times New Roman" w:hAnsi="Times New Roman" w:cs="Times New Roman"/>
            <w:sz w:val="20"/>
            <w:szCs w:val="20"/>
          </w:rPr>
          <w:t>Sources, sinks, and population regulation</w:t>
        </w:r>
      </w:hyperlink>
      <w:r w:rsidRPr="00A026C6">
        <w:rPr>
          <w:rFonts w:ascii="Times New Roman" w:hAnsi="Times New Roman" w:cs="Times New Roman"/>
          <w:sz w:val="20"/>
          <w:szCs w:val="20"/>
        </w:rPr>
        <w:t xml:space="preserve">. </w:t>
      </w:r>
      <w:r w:rsidRPr="00A026C6">
        <w:rPr>
          <w:rFonts w:ascii="Times New Roman" w:hAnsi="Times New Roman" w:cs="Times New Roman"/>
          <w:i/>
          <w:iCs/>
          <w:sz w:val="20"/>
          <w:szCs w:val="20"/>
        </w:rPr>
        <w:t>The American Naturalist, 132</w:t>
      </w:r>
      <w:r w:rsidRPr="00A026C6">
        <w:rPr>
          <w:rFonts w:ascii="Times New Roman" w:hAnsi="Times New Roman" w:cs="Times New Roman"/>
          <w:sz w:val="20"/>
          <w:szCs w:val="20"/>
        </w:rPr>
        <w:t>(5), 652–661.</w:t>
      </w:r>
    </w:p>
    <w:p w14:paraId="16201603" w14:textId="3E4398CB" w:rsidR="00E07E7F" w:rsidRDefault="00E07E7F" w:rsidP="00E07E7F">
      <w:pPr>
        <w:jc w:val="both"/>
        <w:rPr>
          <w:rFonts w:ascii="Times New Roman" w:hAnsi="Times New Roman" w:cs="Times New Roman"/>
          <w:sz w:val="20"/>
          <w:szCs w:val="20"/>
          <w:lang w:val="en-DE"/>
        </w:rPr>
      </w:pPr>
      <w:r w:rsidRPr="00E478CE">
        <w:rPr>
          <w:rFonts w:ascii="Times New Roman" w:hAnsi="Times New Roman" w:cs="Times New Roman"/>
          <w:sz w:val="20"/>
          <w:szCs w:val="20"/>
          <w:lang w:val="en-DE"/>
        </w:rPr>
        <w:t xml:space="preserve">Rodríguez-Grande, C., </w:t>
      </w:r>
      <w:proofErr w:type="spellStart"/>
      <w:r w:rsidRPr="00E478CE">
        <w:rPr>
          <w:rFonts w:ascii="Times New Roman" w:hAnsi="Times New Roman" w:cs="Times New Roman"/>
          <w:sz w:val="20"/>
          <w:szCs w:val="20"/>
          <w:lang w:val="en-DE"/>
        </w:rPr>
        <w:t>Buenestado</w:t>
      </w:r>
      <w:proofErr w:type="spellEnd"/>
      <w:r w:rsidRPr="00E478CE">
        <w:rPr>
          <w:rFonts w:ascii="Times New Roman" w:hAnsi="Times New Roman" w:cs="Times New Roman"/>
          <w:sz w:val="20"/>
          <w:szCs w:val="20"/>
          <w:lang w:val="en-DE"/>
        </w:rPr>
        <w:t xml:space="preserve">-Serrano, S., </w:t>
      </w:r>
      <w:proofErr w:type="spellStart"/>
      <w:r w:rsidRPr="00E478CE">
        <w:rPr>
          <w:rFonts w:ascii="Times New Roman" w:hAnsi="Times New Roman" w:cs="Times New Roman"/>
          <w:sz w:val="20"/>
          <w:szCs w:val="20"/>
          <w:lang w:val="en-DE"/>
        </w:rPr>
        <w:t>Alcalá</w:t>
      </w:r>
      <w:proofErr w:type="spellEnd"/>
      <w:r w:rsidRPr="00E478CE">
        <w:rPr>
          <w:rFonts w:ascii="Times New Roman" w:hAnsi="Times New Roman" w:cs="Times New Roman"/>
          <w:sz w:val="20"/>
          <w:szCs w:val="20"/>
          <w:lang w:val="en-DE"/>
        </w:rPr>
        <w:t>, L., Sola-</w:t>
      </w:r>
      <w:proofErr w:type="spellStart"/>
      <w:r w:rsidRPr="00E478CE">
        <w:rPr>
          <w:rFonts w:ascii="Times New Roman" w:hAnsi="Times New Roman" w:cs="Times New Roman"/>
          <w:sz w:val="20"/>
          <w:szCs w:val="20"/>
          <w:lang w:val="en-DE"/>
        </w:rPr>
        <w:t>Campoy</w:t>
      </w:r>
      <w:proofErr w:type="spellEnd"/>
      <w:r w:rsidRPr="00E478CE">
        <w:rPr>
          <w:rFonts w:ascii="Times New Roman" w:hAnsi="Times New Roman" w:cs="Times New Roman"/>
          <w:sz w:val="20"/>
          <w:szCs w:val="20"/>
          <w:lang w:val="en-DE"/>
        </w:rPr>
        <w:t xml:space="preserve">, P. J., </w:t>
      </w:r>
      <w:proofErr w:type="spellStart"/>
      <w:r w:rsidRPr="00E478CE">
        <w:rPr>
          <w:rFonts w:ascii="Times New Roman" w:hAnsi="Times New Roman" w:cs="Times New Roman"/>
          <w:sz w:val="20"/>
          <w:szCs w:val="20"/>
          <w:lang w:val="en-DE"/>
        </w:rPr>
        <w:t>Molero</w:t>
      </w:r>
      <w:proofErr w:type="spellEnd"/>
      <w:r w:rsidRPr="00E478CE">
        <w:rPr>
          <w:rFonts w:ascii="Times New Roman" w:hAnsi="Times New Roman" w:cs="Times New Roman"/>
          <w:sz w:val="20"/>
          <w:szCs w:val="20"/>
          <w:lang w:val="en-DE"/>
        </w:rPr>
        <w:t>-Salinas, A., Otero-</w:t>
      </w:r>
      <w:proofErr w:type="spellStart"/>
      <w:r w:rsidRPr="00E478CE">
        <w:rPr>
          <w:rFonts w:ascii="Times New Roman" w:hAnsi="Times New Roman" w:cs="Times New Roman"/>
          <w:sz w:val="20"/>
          <w:szCs w:val="20"/>
          <w:lang w:val="en-DE"/>
        </w:rPr>
        <w:t>Sobrino</w:t>
      </w:r>
      <w:proofErr w:type="spellEnd"/>
      <w:r w:rsidRPr="00E478CE">
        <w:rPr>
          <w:rFonts w:ascii="Times New Roman" w:hAnsi="Times New Roman" w:cs="Times New Roman"/>
          <w:sz w:val="20"/>
          <w:szCs w:val="20"/>
          <w:lang w:val="en-DE"/>
        </w:rPr>
        <w:t xml:space="preserve">, Á., Rodríguez-Grande, J., de la Cueva García, V. M., </w:t>
      </w:r>
      <w:proofErr w:type="spellStart"/>
      <w:r w:rsidRPr="00E478CE">
        <w:rPr>
          <w:rFonts w:ascii="Times New Roman" w:hAnsi="Times New Roman" w:cs="Times New Roman"/>
          <w:sz w:val="20"/>
          <w:szCs w:val="20"/>
          <w:lang w:val="en-DE"/>
        </w:rPr>
        <w:t>Adán</w:t>
      </w:r>
      <w:proofErr w:type="spellEnd"/>
      <w:r w:rsidRPr="00E478CE">
        <w:rPr>
          <w:rFonts w:ascii="Times New Roman" w:hAnsi="Times New Roman" w:cs="Times New Roman"/>
          <w:sz w:val="20"/>
          <w:szCs w:val="20"/>
          <w:lang w:val="en-DE"/>
        </w:rPr>
        <w:t xml:space="preserve">-Jiménez, J., Rico-Luna, C., </w:t>
      </w:r>
      <w:proofErr w:type="spellStart"/>
      <w:r w:rsidRPr="00E478CE">
        <w:rPr>
          <w:rFonts w:ascii="Times New Roman" w:hAnsi="Times New Roman" w:cs="Times New Roman"/>
          <w:sz w:val="20"/>
          <w:szCs w:val="20"/>
          <w:lang w:val="en-DE"/>
        </w:rPr>
        <w:t>Losada</w:t>
      </w:r>
      <w:proofErr w:type="spellEnd"/>
      <w:r w:rsidRPr="00E478CE">
        <w:rPr>
          <w:rFonts w:ascii="Times New Roman" w:hAnsi="Times New Roman" w:cs="Times New Roman"/>
          <w:sz w:val="20"/>
          <w:szCs w:val="20"/>
          <w:lang w:val="en-DE"/>
        </w:rPr>
        <w:t xml:space="preserve">, C., </w:t>
      </w:r>
      <w:proofErr w:type="spellStart"/>
      <w:r w:rsidRPr="00E478CE">
        <w:rPr>
          <w:rFonts w:ascii="Times New Roman" w:hAnsi="Times New Roman" w:cs="Times New Roman"/>
          <w:sz w:val="20"/>
          <w:szCs w:val="20"/>
          <w:lang w:val="en-DE"/>
        </w:rPr>
        <w:t>Catalán</w:t>
      </w:r>
      <w:proofErr w:type="spellEnd"/>
      <w:r w:rsidRPr="00E478CE">
        <w:rPr>
          <w:rFonts w:ascii="Times New Roman" w:hAnsi="Times New Roman" w:cs="Times New Roman"/>
          <w:sz w:val="20"/>
          <w:szCs w:val="20"/>
          <w:lang w:val="en-DE"/>
        </w:rPr>
        <w:t xml:space="preserve">, P., Muñoz, P., Pérez-Lago, L., García de </w:t>
      </w:r>
      <w:proofErr w:type="spellStart"/>
      <w:r w:rsidRPr="00E478CE">
        <w:rPr>
          <w:rFonts w:ascii="Times New Roman" w:hAnsi="Times New Roman" w:cs="Times New Roman"/>
          <w:sz w:val="20"/>
          <w:szCs w:val="20"/>
          <w:lang w:val="en-DE"/>
        </w:rPr>
        <w:t>Viedma</w:t>
      </w:r>
      <w:proofErr w:type="spellEnd"/>
      <w:r w:rsidRPr="00E478CE">
        <w:rPr>
          <w:rFonts w:ascii="Times New Roman" w:hAnsi="Times New Roman" w:cs="Times New Roman"/>
          <w:sz w:val="20"/>
          <w:szCs w:val="20"/>
          <w:lang w:val="en-DE"/>
        </w:rPr>
        <w:t xml:space="preserve">, D., &amp; Gregorio </w:t>
      </w:r>
      <w:proofErr w:type="spellStart"/>
      <w:r w:rsidRPr="00E478CE">
        <w:rPr>
          <w:rFonts w:ascii="Times New Roman" w:hAnsi="Times New Roman" w:cs="Times New Roman"/>
          <w:sz w:val="20"/>
          <w:szCs w:val="20"/>
          <w:lang w:val="en-DE"/>
        </w:rPr>
        <w:t>Marañón</w:t>
      </w:r>
      <w:proofErr w:type="spellEnd"/>
      <w:r w:rsidRPr="00E478CE">
        <w:rPr>
          <w:rFonts w:ascii="Times New Roman" w:hAnsi="Times New Roman" w:cs="Times New Roman"/>
          <w:sz w:val="20"/>
          <w:szCs w:val="20"/>
          <w:lang w:val="en-DE"/>
        </w:rPr>
        <w:t xml:space="preserve"> Microbiology-ID COVID 19 Study Group (2021). SARS-CoV-2 B.1.1.7 Decline Is Not Driven by the Introduction of a More Successful Variant. Microbiology spectrum, 9(3), e0112821. </w:t>
      </w:r>
      <w:hyperlink r:id="rId45" w:history="1">
        <w:r w:rsidRPr="00FD502A">
          <w:rPr>
            <w:rStyle w:val="Hyperlink"/>
            <w:rFonts w:ascii="Times New Roman" w:hAnsi="Times New Roman" w:cs="Times New Roman"/>
            <w:sz w:val="20"/>
            <w:szCs w:val="20"/>
            <w:lang w:val="en-DE"/>
          </w:rPr>
          <w:t>https://doi.org/10.1128/Spectrum.01128-21</w:t>
        </w:r>
      </w:hyperlink>
    </w:p>
    <w:p w14:paraId="67F92803" w14:textId="195AEA0B" w:rsidR="00E07E7F" w:rsidRPr="00E478CE" w:rsidRDefault="00E07E7F" w:rsidP="00E07E7F">
      <w:pPr>
        <w:jc w:val="both"/>
        <w:rPr>
          <w:rFonts w:ascii="Times New Roman" w:hAnsi="Times New Roman" w:cs="Times New Roman"/>
          <w:sz w:val="20"/>
          <w:szCs w:val="20"/>
          <w:lang w:val="en-DE"/>
        </w:rPr>
      </w:pPr>
      <w:bookmarkStart w:id="17" w:name="_Ref155701560"/>
      <w:r w:rsidRPr="004A4A8B">
        <w:rPr>
          <w:rFonts w:ascii="Times New Roman" w:hAnsi="Times New Roman" w:cs="Times New Roman"/>
          <w:color w:val="000000"/>
          <w:sz w:val="20"/>
          <w:szCs w:val="20"/>
          <w:lang w:val="de-DE"/>
        </w:rPr>
        <w:t xml:space="preserve">Robert Koch Institut (2023) </w:t>
      </w:r>
      <w:hyperlink r:id="rId46" w:history="1">
        <w:r w:rsidRPr="004A4A8B">
          <w:rPr>
            <w:rStyle w:val="Hyperlink"/>
            <w:rFonts w:ascii="Times New Roman" w:hAnsi="Times New Roman" w:cs="Times New Roman"/>
            <w:sz w:val="20"/>
            <w:szCs w:val="20"/>
            <w:lang w:val="de-DE"/>
          </w:rPr>
          <w:t xml:space="preserve">Wochenberichte zu </w:t>
        </w:r>
        <w:r>
          <w:rPr>
            <w:rStyle w:val="Hyperlink"/>
            <w:rFonts w:ascii="Times New Roman" w:hAnsi="Times New Roman" w:cs="Times New Roman"/>
            <w:sz w:val="20"/>
            <w:szCs w:val="20"/>
            <w:lang w:val="de-DE"/>
          </w:rPr>
          <w:t>SARS-COV-2</w:t>
        </w:r>
        <w:r w:rsidRPr="004A4A8B">
          <w:rPr>
            <w:rStyle w:val="Hyperlink"/>
            <w:rFonts w:ascii="Times New Roman" w:hAnsi="Times New Roman" w:cs="Times New Roman"/>
            <w:sz w:val="20"/>
            <w:szCs w:val="20"/>
            <w:lang w:val="de-DE"/>
          </w:rPr>
          <w:t xml:space="preserve"> (bis 8.6.2023)</w:t>
        </w:r>
      </w:hyperlink>
      <w:bookmarkEnd w:id="17"/>
    </w:p>
    <w:p w14:paraId="5C80E5E6" w14:textId="7FFCDC2B" w:rsidR="00E07E7F" w:rsidRDefault="00E07E7F" w:rsidP="00E07E7F">
      <w:pPr>
        <w:jc w:val="both"/>
        <w:rPr>
          <w:rStyle w:val="Hyperlink"/>
          <w:rFonts w:ascii="Times New Roman" w:hAnsi="Times New Roman" w:cs="Times New Roman"/>
          <w:sz w:val="20"/>
          <w:szCs w:val="20"/>
          <w:lang w:val="en-DE"/>
        </w:rPr>
      </w:pPr>
      <w:r>
        <w:t xml:space="preserve">Rosen, R. (1978) </w:t>
      </w:r>
      <w:hyperlink r:id="rId47" w:history="1">
        <w:r>
          <w:rPr>
            <w:rStyle w:val="Hyperlink"/>
          </w:rPr>
          <w:t>F</w:t>
        </w:r>
        <w:r w:rsidRPr="00DE4E49">
          <w:rPr>
            <w:rFonts w:ascii="Times New Roman" w:hAnsi="Times New Roman" w:cs="Times New Roman"/>
            <w:color w:val="0000FF"/>
            <w:sz w:val="20"/>
            <w:szCs w:val="20"/>
          </w:rPr>
          <w:t>undamentals of Measurement and Representation of Natural Systems</w:t>
        </w:r>
      </w:hyperlink>
      <w:r>
        <w:t>, Elsevier</w:t>
      </w:r>
    </w:p>
    <w:p w14:paraId="580092CD" w14:textId="24A3B1A4" w:rsidR="00E07E7F" w:rsidRPr="00D81F44" w:rsidRDefault="00E07E7F" w:rsidP="00E07E7F">
      <w:pPr>
        <w:jc w:val="both"/>
        <w:rPr>
          <w:rFonts w:ascii="Times New Roman" w:hAnsi="Times New Roman" w:cs="Times New Roman"/>
          <w:sz w:val="20"/>
          <w:szCs w:val="20"/>
        </w:rPr>
      </w:pPr>
      <w:proofErr w:type="spellStart"/>
      <w:r w:rsidRPr="00D81F44">
        <w:rPr>
          <w:rFonts w:ascii="Times New Roman" w:hAnsi="Times New Roman" w:cs="Times New Roman"/>
          <w:sz w:val="20"/>
          <w:szCs w:val="20"/>
        </w:rPr>
        <w:t>Rozhnova</w:t>
      </w:r>
      <w:proofErr w:type="spellEnd"/>
      <w:r w:rsidRPr="00D81F44">
        <w:rPr>
          <w:rFonts w:ascii="Times New Roman" w:hAnsi="Times New Roman" w:cs="Times New Roman"/>
          <w:sz w:val="20"/>
          <w:szCs w:val="20"/>
        </w:rPr>
        <w:t xml:space="preserve">, G. and Nunes, A. (2009). Fluctuations and oscillations in a simple epidemic model. </w:t>
      </w:r>
      <w:r w:rsidRPr="00D81F44">
        <w:rPr>
          <w:rFonts w:ascii="Times New Roman" w:hAnsi="Times New Roman" w:cs="Times New Roman"/>
          <w:i/>
          <w:sz w:val="20"/>
          <w:szCs w:val="20"/>
        </w:rPr>
        <w:t>Physical Review E</w:t>
      </w:r>
      <w:r w:rsidRPr="00D81F44">
        <w:rPr>
          <w:rFonts w:ascii="Times New Roman" w:hAnsi="Times New Roman" w:cs="Times New Roman"/>
          <w:sz w:val="20"/>
          <w:szCs w:val="20"/>
        </w:rPr>
        <w:t xml:space="preserve">, </w:t>
      </w:r>
      <w:r w:rsidRPr="00D81F44">
        <w:rPr>
          <w:rFonts w:ascii="Times New Roman" w:hAnsi="Times New Roman" w:cs="Times New Roman"/>
          <w:i/>
          <w:sz w:val="20"/>
          <w:szCs w:val="20"/>
        </w:rPr>
        <w:t>79</w:t>
      </w:r>
      <w:r w:rsidRPr="00D81F44">
        <w:rPr>
          <w:rFonts w:ascii="Times New Roman" w:hAnsi="Times New Roman" w:cs="Times New Roman"/>
          <w:sz w:val="20"/>
          <w:szCs w:val="20"/>
        </w:rPr>
        <w:t xml:space="preserve">(4), 041922. </w:t>
      </w:r>
      <w:hyperlink r:id="rId48" w:history="1">
        <w:r w:rsidRPr="00D81F44">
          <w:rPr>
            <w:rStyle w:val="Hyperlink"/>
            <w:rFonts w:ascii="Times New Roman" w:hAnsi="Times New Roman" w:cs="Times New Roman"/>
            <w:sz w:val="20"/>
            <w:szCs w:val="20"/>
          </w:rPr>
          <w:t>https://doi.org/10.1103/PhysRevE.79.041922</w:t>
        </w:r>
      </w:hyperlink>
    </w:p>
    <w:p w14:paraId="290CB20B" w14:textId="77777777" w:rsidR="00E07E7F" w:rsidRPr="00E72746" w:rsidRDefault="00E07E7F" w:rsidP="00E07E7F">
      <w:pPr>
        <w:jc w:val="both"/>
        <w:rPr>
          <w:rFonts w:ascii="Times New Roman" w:hAnsi="Times New Roman" w:cs="Times New Roman"/>
          <w:sz w:val="20"/>
          <w:szCs w:val="20"/>
          <w:lang w:val="en-DE"/>
        </w:rPr>
      </w:pPr>
      <w:r w:rsidRPr="00E72746">
        <w:rPr>
          <w:rFonts w:ascii="Times New Roman" w:hAnsi="Times New Roman" w:cs="Times New Roman"/>
          <w:sz w:val="20"/>
          <w:szCs w:val="20"/>
          <w:lang w:val="en-DE"/>
        </w:rPr>
        <w:t>Singh S, Myers CR (2014) Outbreak statistics and scaling laws for externally driven epidemics. Phys Rev E 89:042108. https://doi.org/10.1103/PhysRevE.89.042108</w:t>
      </w:r>
    </w:p>
    <w:p w14:paraId="6717153A" w14:textId="31811EC7" w:rsidR="00E07E7F" w:rsidRDefault="00E07E7F" w:rsidP="00E07E7F">
      <w:pPr>
        <w:jc w:val="both"/>
        <w:rPr>
          <w:rFonts w:ascii="Times New Roman" w:hAnsi="Times New Roman" w:cs="Times New Roman"/>
          <w:sz w:val="20"/>
          <w:szCs w:val="20"/>
          <w:lang w:val="en-DE"/>
        </w:rPr>
      </w:pPr>
      <w:bookmarkStart w:id="18" w:name="_Ref150760246"/>
      <w:proofErr w:type="spellStart"/>
      <w:r w:rsidRPr="000B185A">
        <w:rPr>
          <w:rFonts w:ascii="Times New Roman" w:hAnsi="Times New Roman" w:cs="Times New Roman"/>
          <w:sz w:val="20"/>
          <w:szCs w:val="20"/>
          <w:lang w:val="en-DE"/>
        </w:rPr>
        <w:lastRenderedPageBreak/>
        <w:t>Thurner</w:t>
      </w:r>
      <w:proofErr w:type="spellEnd"/>
      <w:r w:rsidRPr="000B185A">
        <w:rPr>
          <w:rFonts w:ascii="Times New Roman" w:hAnsi="Times New Roman" w:cs="Times New Roman"/>
          <w:sz w:val="20"/>
          <w:szCs w:val="20"/>
          <w:lang w:val="en-DE"/>
        </w:rPr>
        <w:t xml:space="preserve">, S., Klimek P., </w:t>
      </w:r>
      <w:proofErr w:type="spellStart"/>
      <w:r w:rsidRPr="000B185A">
        <w:rPr>
          <w:rFonts w:ascii="Times New Roman" w:hAnsi="Times New Roman" w:cs="Times New Roman"/>
          <w:sz w:val="20"/>
          <w:szCs w:val="20"/>
          <w:lang w:val="en-DE"/>
        </w:rPr>
        <w:t>Hanel</w:t>
      </w:r>
      <w:proofErr w:type="spellEnd"/>
      <w:r w:rsidRPr="000B185A">
        <w:rPr>
          <w:rFonts w:ascii="Times New Roman" w:hAnsi="Times New Roman" w:cs="Times New Roman"/>
          <w:sz w:val="20"/>
          <w:szCs w:val="20"/>
          <w:lang w:val="en-DE"/>
        </w:rPr>
        <w:t xml:space="preserve"> R. (2020) </w:t>
      </w:r>
      <w:hyperlink r:id="rId49">
        <w:r w:rsidRPr="000B185A">
          <w:rPr>
            <w:rFonts w:ascii="Times New Roman" w:hAnsi="Times New Roman" w:cs="Times New Roman"/>
            <w:sz w:val="20"/>
            <w:szCs w:val="20"/>
            <w:lang w:val="en-DE"/>
          </w:rPr>
          <w:t>A network-based explanation of why most COVID-19 infection curves are linear.</w:t>
        </w:r>
      </w:hyperlink>
      <w:r w:rsidRPr="000B185A">
        <w:rPr>
          <w:rFonts w:ascii="Times New Roman" w:hAnsi="Times New Roman" w:cs="Times New Roman"/>
          <w:sz w:val="20"/>
          <w:szCs w:val="20"/>
          <w:lang w:val="en-DE"/>
        </w:rPr>
        <w:t> Proc. Natl. Acad. Sci. U.S.A. 117, 22684–22689.</w:t>
      </w:r>
      <w:bookmarkEnd w:id="18"/>
    </w:p>
    <w:p w14:paraId="7B964BFA" w14:textId="77777777" w:rsidR="00E07E7F" w:rsidRPr="008F2FC4" w:rsidRDefault="00E07E7F" w:rsidP="00E07E7F">
      <w:pPr>
        <w:jc w:val="both"/>
        <w:rPr>
          <w:rFonts w:ascii="Times New Roman" w:hAnsi="Times New Roman" w:cs="Times New Roman"/>
          <w:sz w:val="20"/>
          <w:szCs w:val="20"/>
          <w:lang w:val="en-DE"/>
        </w:rPr>
      </w:pPr>
      <w:proofErr w:type="spellStart"/>
      <w:r w:rsidRPr="00DF2548">
        <w:rPr>
          <w:rFonts w:ascii="Times New Roman" w:hAnsi="Times New Roman" w:cs="Times New Roman"/>
          <w:sz w:val="20"/>
          <w:szCs w:val="20"/>
        </w:rPr>
        <w:t>Tsori</w:t>
      </w:r>
      <w:proofErr w:type="spellEnd"/>
      <w:r w:rsidRPr="00DF2548">
        <w:rPr>
          <w:rFonts w:ascii="Times New Roman" w:hAnsi="Times New Roman" w:cs="Times New Roman"/>
          <w:sz w:val="20"/>
          <w:szCs w:val="20"/>
        </w:rPr>
        <w:t xml:space="preserve">, Y., &amp; </w:t>
      </w:r>
      <w:proofErr w:type="spellStart"/>
      <w:r w:rsidRPr="00DF2548">
        <w:rPr>
          <w:rFonts w:ascii="Times New Roman" w:hAnsi="Times New Roman" w:cs="Times New Roman"/>
          <w:sz w:val="20"/>
          <w:szCs w:val="20"/>
        </w:rPr>
        <w:t>Granek</w:t>
      </w:r>
      <w:proofErr w:type="spellEnd"/>
      <w:r w:rsidRPr="00DF2548">
        <w:rPr>
          <w:rFonts w:ascii="Times New Roman" w:hAnsi="Times New Roman" w:cs="Times New Roman"/>
          <w:sz w:val="20"/>
          <w:szCs w:val="20"/>
        </w:rPr>
        <w:t xml:space="preserve">, R. (2021). Epidemiological model for the inhomogeneous spatial spreading of COVID-19 and other diseases. </w:t>
      </w:r>
      <w:r w:rsidRPr="00DF2548">
        <w:rPr>
          <w:rFonts w:ascii="Times New Roman" w:hAnsi="Times New Roman" w:cs="Times New Roman"/>
          <w:i/>
          <w:iCs/>
          <w:sz w:val="20"/>
          <w:szCs w:val="20"/>
        </w:rPr>
        <w:t>PLOS ONE, 16</w:t>
      </w:r>
      <w:r w:rsidRPr="00DF2548">
        <w:rPr>
          <w:rFonts w:ascii="Times New Roman" w:hAnsi="Times New Roman" w:cs="Times New Roman"/>
          <w:sz w:val="20"/>
          <w:szCs w:val="20"/>
        </w:rPr>
        <w:t>(2), e0246056.</w:t>
      </w:r>
    </w:p>
    <w:p w14:paraId="4FEDA3F7" w14:textId="77777777" w:rsidR="00E07E7F" w:rsidRPr="008F2FC4" w:rsidRDefault="00E07E7F" w:rsidP="00E07E7F">
      <w:pPr>
        <w:pBdr>
          <w:top w:val="nil"/>
          <w:left w:val="nil"/>
          <w:bottom w:val="nil"/>
          <w:right w:val="nil"/>
          <w:between w:val="nil"/>
        </w:pBdr>
        <w:spacing w:after="0"/>
        <w:jc w:val="both"/>
        <w:rPr>
          <w:rFonts w:ascii="Times New Roman" w:hAnsi="Times New Roman" w:cs="Times New Roman"/>
          <w:color w:val="595959"/>
          <w:sz w:val="20"/>
          <w:szCs w:val="20"/>
        </w:rPr>
      </w:pPr>
      <w:r w:rsidRPr="00B64CE8">
        <w:rPr>
          <w:rFonts w:ascii="Times New Roman" w:hAnsi="Times New Roman" w:cs="Times New Roman"/>
          <w:color w:val="595959"/>
          <w:sz w:val="20"/>
          <w:szCs w:val="20"/>
          <w:lang w:val="en-GB"/>
        </w:rPr>
        <w:t xml:space="preserve">van der </w:t>
      </w:r>
      <w:proofErr w:type="spellStart"/>
      <w:r w:rsidRPr="00B64CE8">
        <w:rPr>
          <w:rFonts w:ascii="Times New Roman" w:hAnsi="Times New Roman" w:cs="Times New Roman"/>
          <w:color w:val="595959"/>
          <w:sz w:val="20"/>
          <w:szCs w:val="20"/>
          <w:lang w:val="en-GB"/>
        </w:rPr>
        <w:t>Hofstad</w:t>
      </w:r>
      <w:proofErr w:type="spellEnd"/>
      <w:r w:rsidRPr="00B64CE8">
        <w:rPr>
          <w:rFonts w:ascii="Times New Roman" w:hAnsi="Times New Roman" w:cs="Times New Roman"/>
          <w:color w:val="595959"/>
          <w:sz w:val="20"/>
          <w:szCs w:val="20"/>
          <w:lang w:val="en-GB"/>
        </w:rPr>
        <w:t xml:space="preserve">, R., </w:t>
      </w:r>
      <w:proofErr w:type="spellStart"/>
      <w:r w:rsidRPr="00B64CE8">
        <w:rPr>
          <w:rFonts w:ascii="Times New Roman" w:hAnsi="Times New Roman" w:cs="Times New Roman"/>
          <w:color w:val="595959"/>
          <w:sz w:val="20"/>
          <w:szCs w:val="20"/>
          <w:lang w:val="en-GB"/>
        </w:rPr>
        <w:t>Hooghiemstra</w:t>
      </w:r>
      <w:proofErr w:type="spellEnd"/>
      <w:r w:rsidRPr="00B64CE8">
        <w:rPr>
          <w:rFonts w:ascii="Times New Roman" w:hAnsi="Times New Roman" w:cs="Times New Roman"/>
          <w:color w:val="595959"/>
          <w:sz w:val="20"/>
          <w:szCs w:val="20"/>
          <w:lang w:val="en-GB"/>
        </w:rPr>
        <w:t xml:space="preserve">, G., &amp; Van </w:t>
      </w:r>
      <w:proofErr w:type="spellStart"/>
      <w:r w:rsidRPr="00B64CE8">
        <w:rPr>
          <w:rFonts w:ascii="Times New Roman" w:hAnsi="Times New Roman" w:cs="Times New Roman"/>
          <w:color w:val="595959"/>
          <w:sz w:val="20"/>
          <w:szCs w:val="20"/>
          <w:lang w:val="en-GB"/>
        </w:rPr>
        <w:t>Mieghem</w:t>
      </w:r>
      <w:proofErr w:type="spellEnd"/>
      <w:r w:rsidRPr="00B64CE8">
        <w:rPr>
          <w:rFonts w:ascii="Times New Roman" w:hAnsi="Times New Roman" w:cs="Times New Roman"/>
          <w:color w:val="595959"/>
          <w:sz w:val="20"/>
          <w:szCs w:val="20"/>
          <w:lang w:val="en-GB"/>
        </w:rPr>
        <w:t xml:space="preserve">, P. (2005). </w:t>
      </w:r>
      <w:r w:rsidRPr="00B51CC4">
        <w:rPr>
          <w:rFonts w:ascii="Times New Roman" w:hAnsi="Times New Roman" w:cs="Times New Roman"/>
          <w:color w:val="595959"/>
          <w:sz w:val="20"/>
          <w:szCs w:val="20"/>
        </w:rPr>
        <w:t xml:space="preserve">Distances in random graphs with finite variance degrees. </w:t>
      </w:r>
      <w:r w:rsidRPr="00B51CC4">
        <w:rPr>
          <w:rFonts w:ascii="Times New Roman" w:hAnsi="Times New Roman" w:cs="Times New Roman"/>
          <w:i/>
          <w:iCs/>
          <w:color w:val="595959"/>
          <w:sz w:val="20"/>
          <w:szCs w:val="20"/>
        </w:rPr>
        <w:t>Random Structures &amp; Algorithms, 27</w:t>
      </w:r>
      <w:r w:rsidRPr="00B51CC4">
        <w:rPr>
          <w:rFonts w:ascii="Times New Roman" w:hAnsi="Times New Roman" w:cs="Times New Roman"/>
          <w:color w:val="595959"/>
          <w:sz w:val="20"/>
          <w:szCs w:val="20"/>
        </w:rPr>
        <w:t>(1), 76–123. https://doi.org/10.1002/rsa.20063</w:t>
      </w:r>
    </w:p>
    <w:p w14:paraId="6AB8152B" w14:textId="52EE3F06" w:rsidR="00E07E7F" w:rsidRDefault="00E07E7F" w:rsidP="00E07E7F">
      <w:pPr>
        <w:spacing w:before="100" w:beforeAutospacing="1" w:after="100" w:afterAutospacing="1" w:line="240" w:lineRule="auto"/>
        <w:rPr>
          <w:rFonts w:ascii="Times New Roman" w:hAnsi="Times New Roman" w:cs="Times New Roman"/>
          <w:sz w:val="20"/>
          <w:szCs w:val="20"/>
        </w:rPr>
      </w:pPr>
      <w:bookmarkStart w:id="19" w:name="_Ref234757571"/>
      <w:r w:rsidRPr="007B6A3D">
        <w:rPr>
          <w:rFonts w:ascii="Times New Roman" w:hAnsi="Times New Roman" w:cs="Times New Roman"/>
          <w:sz w:val="20"/>
          <w:szCs w:val="20"/>
        </w:rPr>
        <w:t xml:space="preserve">van </w:t>
      </w:r>
      <w:proofErr w:type="spellStart"/>
      <w:r w:rsidRPr="007B6A3D">
        <w:rPr>
          <w:rFonts w:ascii="Times New Roman" w:hAnsi="Times New Roman" w:cs="Times New Roman"/>
          <w:sz w:val="20"/>
          <w:szCs w:val="20"/>
        </w:rPr>
        <w:t>Kleef</w:t>
      </w:r>
      <w:proofErr w:type="spellEnd"/>
      <w:r w:rsidRPr="007B6A3D">
        <w:rPr>
          <w:rFonts w:ascii="Times New Roman" w:hAnsi="Times New Roman" w:cs="Times New Roman"/>
          <w:sz w:val="20"/>
          <w:szCs w:val="20"/>
        </w:rPr>
        <w:t xml:space="preserve">, E., </w:t>
      </w:r>
      <w:proofErr w:type="spellStart"/>
      <w:r w:rsidRPr="007B6A3D">
        <w:rPr>
          <w:rFonts w:ascii="Times New Roman" w:hAnsi="Times New Roman" w:cs="Times New Roman"/>
          <w:sz w:val="20"/>
          <w:szCs w:val="20"/>
        </w:rPr>
        <w:t>Robotham</w:t>
      </w:r>
      <w:proofErr w:type="spellEnd"/>
      <w:r w:rsidRPr="007B6A3D">
        <w:rPr>
          <w:rFonts w:ascii="Times New Roman" w:hAnsi="Times New Roman" w:cs="Times New Roman"/>
          <w:sz w:val="20"/>
          <w:szCs w:val="20"/>
        </w:rPr>
        <w:t>, J.V., Jit, M. et al. Modelling the transmission of healthcare associated infections: a systematic review. BMC Infect Dis 13, 294 (2013</w:t>
      </w:r>
      <w:r w:rsidRPr="007B6A3D">
        <w:rPr>
          <w:rFonts w:ascii="Times New Roman" w:hAnsi="Times New Roman" w:cs="Times New Roman"/>
          <w:color w:val="222222"/>
          <w:sz w:val="20"/>
          <w:szCs w:val="20"/>
          <w:shd w:val="clear" w:color="auto" w:fill="FFFFFF"/>
        </w:rPr>
        <w:t xml:space="preserve">).  </w:t>
      </w:r>
      <w:r w:rsidRPr="007B6A3D">
        <w:rPr>
          <w:rFonts w:ascii="Times New Roman" w:hAnsi="Times New Roman" w:cs="Times New Roman"/>
          <w:color w:val="222222"/>
          <w:sz w:val="20"/>
          <w:szCs w:val="20"/>
          <w:shd w:val="clear" w:color="auto" w:fill="FFFFFF"/>
        </w:rPr>
        <w:br/>
      </w:r>
      <w:hyperlink r:id="rId50" w:history="1">
        <w:r w:rsidRPr="007B6A3D">
          <w:rPr>
            <w:rFonts w:ascii="Times New Roman" w:hAnsi="Times New Roman" w:cs="Times New Roman"/>
            <w:sz w:val="20"/>
            <w:szCs w:val="20"/>
          </w:rPr>
          <w:t>https://doi.org/10.1186/1471-2334-13-294</w:t>
        </w:r>
      </w:hyperlink>
      <w:bookmarkEnd w:id="19"/>
    </w:p>
    <w:p w14:paraId="3310F5AD" w14:textId="77777777" w:rsidR="00E07E7F" w:rsidRPr="008F2FC4" w:rsidRDefault="00E07E7F" w:rsidP="00E07E7F">
      <w:pPr>
        <w:spacing w:before="100" w:beforeAutospacing="1" w:after="100" w:afterAutospacing="1" w:line="240" w:lineRule="auto"/>
        <w:rPr>
          <w:rFonts w:ascii="Times New Roman" w:hAnsi="Times New Roman" w:cs="Times New Roman"/>
          <w:sz w:val="20"/>
          <w:szCs w:val="20"/>
        </w:rPr>
      </w:pPr>
      <w:proofErr w:type="spellStart"/>
      <w:r w:rsidRPr="00DD36E9">
        <w:rPr>
          <w:rFonts w:ascii="Times New Roman" w:hAnsi="Times New Roman" w:cs="Times New Roman"/>
          <w:sz w:val="20"/>
          <w:szCs w:val="20"/>
        </w:rPr>
        <w:t>Wallinga</w:t>
      </w:r>
      <w:proofErr w:type="spellEnd"/>
      <w:r w:rsidRPr="00DD36E9">
        <w:rPr>
          <w:rFonts w:ascii="Times New Roman" w:hAnsi="Times New Roman" w:cs="Times New Roman"/>
          <w:sz w:val="20"/>
          <w:szCs w:val="20"/>
        </w:rPr>
        <w:t xml:space="preserve"> J, </w:t>
      </w:r>
      <w:proofErr w:type="spellStart"/>
      <w:r w:rsidRPr="00DD36E9">
        <w:rPr>
          <w:rFonts w:ascii="Times New Roman" w:hAnsi="Times New Roman" w:cs="Times New Roman"/>
          <w:sz w:val="20"/>
          <w:szCs w:val="20"/>
        </w:rPr>
        <w:t>Lipsitch</w:t>
      </w:r>
      <w:proofErr w:type="spellEnd"/>
      <w:r w:rsidRPr="00DD36E9">
        <w:rPr>
          <w:rFonts w:ascii="Times New Roman" w:hAnsi="Times New Roman" w:cs="Times New Roman"/>
          <w:sz w:val="20"/>
          <w:szCs w:val="20"/>
        </w:rPr>
        <w:t xml:space="preserve"> M (2007) How generation intervals shape the relationship between growth rates and reproductive numbers. </w:t>
      </w:r>
      <w:r w:rsidRPr="00DD36E9">
        <w:rPr>
          <w:rFonts w:ascii="Times New Roman" w:hAnsi="Times New Roman" w:cs="Times New Roman"/>
          <w:i/>
          <w:iCs/>
          <w:sz w:val="20"/>
          <w:szCs w:val="20"/>
        </w:rPr>
        <w:t>Proceedings of the Royal Society B: Biological Sciences</w:t>
      </w:r>
      <w:r w:rsidRPr="00DD36E9">
        <w:rPr>
          <w:rFonts w:ascii="Times New Roman" w:hAnsi="Times New Roman" w:cs="Times New Roman"/>
          <w:sz w:val="20"/>
          <w:szCs w:val="20"/>
        </w:rPr>
        <w:t xml:space="preserve"> 274(1609):599–604. https://doi.org/10.1098/rspb.2006.3754</w:t>
      </w:r>
    </w:p>
    <w:p w14:paraId="2CADCCA2" w14:textId="77777777" w:rsidR="00E07E7F" w:rsidRPr="00BE4BAB" w:rsidRDefault="00E07E7F" w:rsidP="00E07E7F">
      <w:pPr>
        <w:pBdr>
          <w:top w:val="nil"/>
          <w:left w:val="nil"/>
          <w:bottom w:val="nil"/>
          <w:right w:val="nil"/>
          <w:between w:val="nil"/>
        </w:pBdr>
        <w:spacing w:after="0"/>
        <w:jc w:val="both"/>
        <w:rPr>
          <w:rFonts w:ascii="Times New Roman" w:hAnsi="Times New Roman" w:cs="Times New Roman"/>
          <w:color w:val="595959"/>
          <w:sz w:val="20"/>
          <w:szCs w:val="20"/>
          <w:lang w:val="en-GB"/>
        </w:rPr>
      </w:pPr>
      <w:r w:rsidRPr="00BE4BAB">
        <w:rPr>
          <w:rFonts w:ascii="Times New Roman" w:hAnsi="Times New Roman" w:cs="Times New Roman"/>
          <w:color w:val="595959"/>
          <w:sz w:val="20"/>
          <w:szCs w:val="20"/>
          <w:lang w:val="en-GB"/>
        </w:rPr>
        <w:t xml:space="preserve">Webb, G. F., </w:t>
      </w:r>
      <w:proofErr w:type="spellStart"/>
      <w:r w:rsidRPr="00BE4BAB">
        <w:rPr>
          <w:rFonts w:ascii="Times New Roman" w:hAnsi="Times New Roman" w:cs="Times New Roman"/>
          <w:color w:val="595959"/>
          <w:sz w:val="20"/>
          <w:szCs w:val="20"/>
          <w:lang w:val="en-GB"/>
        </w:rPr>
        <w:t>D’Agata</w:t>
      </w:r>
      <w:proofErr w:type="spellEnd"/>
      <w:r w:rsidRPr="00BE4BAB">
        <w:rPr>
          <w:rFonts w:ascii="Times New Roman" w:hAnsi="Times New Roman" w:cs="Times New Roman"/>
          <w:color w:val="595959"/>
          <w:sz w:val="20"/>
          <w:szCs w:val="20"/>
          <w:lang w:val="en-GB"/>
        </w:rPr>
        <w:t xml:space="preserve">, E. M. C., </w:t>
      </w:r>
      <w:proofErr w:type="spellStart"/>
      <w:r w:rsidRPr="00BE4BAB">
        <w:rPr>
          <w:rFonts w:ascii="Times New Roman" w:hAnsi="Times New Roman" w:cs="Times New Roman"/>
          <w:color w:val="595959"/>
          <w:sz w:val="20"/>
          <w:szCs w:val="20"/>
          <w:lang w:val="en-GB"/>
        </w:rPr>
        <w:t>Magal</w:t>
      </w:r>
      <w:proofErr w:type="spellEnd"/>
      <w:r w:rsidRPr="00BE4BAB">
        <w:rPr>
          <w:rFonts w:ascii="Times New Roman" w:hAnsi="Times New Roman" w:cs="Times New Roman"/>
          <w:color w:val="595959"/>
          <w:sz w:val="20"/>
          <w:szCs w:val="20"/>
          <w:lang w:val="en-GB"/>
        </w:rPr>
        <w:t>, P., &amp; Ruan, S. (2005). A model of antibiotic-resistant bacterial epidemics in hospitals. Proceedings of the National Academy of Sciences, 102(37), 13343–13348. https://doi.org/10.1073/pnas.0504053102</w:t>
      </w:r>
    </w:p>
    <w:p w14:paraId="1E5714A2" w14:textId="77777777" w:rsidR="00CF5166" w:rsidRPr="00AC5845" w:rsidRDefault="00CF5166" w:rsidP="00F53A19">
      <w:pPr>
        <w:pStyle w:val="Heading1"/>
        <w:numPr>
          <w:ilvl w:val="0"/>
          <w:numId w:val="1"/>
        </w:numPr>
        <w:jc w:val="both"/>
      </w:pPr>
      <w:r w:rsidRPr="00AC5845">
        <w:t>Appendix A: Empirical motivation</w:t>
      </w:r>
    </w:p>
    <w:p w14:paraId="0DBF5A47" w14:textId="77777777" w:rsidR="00CF5166" w:rsidRPr="005E0FCB" w:rsidRDefault="00CF5166" w:rsidP="00CF5166">
      <w:pPr>
        <w:jc w:val="both"/>
        <w:rPr>
          <w:rFonts w:ascii="Times New Roman" w:hAnsi="Times New Roman" w:cs="Times New Roman"/>
          <w:sz w:val="20"/>
          <w:szCs w:val="20"/>
        </w:rPr>
      </w:pPr>
      <w:r w:rsidRPr="005E0FCB">
        <w:rPr>
          <w:rFonts w:ascii="Times New Roman" w:hAnsi="Times New Roman" w:cs="Times New Roman"/>
          <w:sz w:val="20"/>
          <w:szCs w:val="20"/>
        </w:rPr>
        <w:t>The TRTU/TRTA/CSCP constructs are not intended as calibrated reconstructions of any particular epidemic. Such an application would require explicit representation and estimation of testing and reporting, vaccination, prior immunity, age structure, behavior, non-pharmaceutical interventions, spatial mixing, and variant-specific phenotypes. The narrower purpose of this appendix is to record empirical patterns that motivated the search for a minimal formal mechanism capable of producing them. Agreement with these patterns establishes compatibility, not empirical identification of the proposed mechanism.</w:t>
      </w:r>
    </w:p>
    <w:p w14:paraId="00F71DF4" w14:textId="77777777" w:rsidR="00CF5166" w:rsidRPr="005E0FCB" w:rsidRDefault="00CF5166" w:rsidP="00CF5166">
      <w:pPr>
        <w:jc w:val="both"/>
        <w:rPr>
          <w:rFonts w:ascii="Times New Roman" w:hAnsi="Times New Roman" w:cs="Times New Roman"/>
          <w:sz w:val="20"/>
          <w:szCs w:val="20"/>
        </w:rPr>
      </w:pPr>
      <w:r w:rsidRPr="005E0FCB">
        <w:rPr>
          <w:rFonts w:ascii="Times New Roman" w:hAnsi="Times New Roman" w:cs="Times New Roman"/>
          <w:sz w:val="20"/>
          <w:szCs w:val="20"/>
        </w:rPr>
        <w:t>Successive SARS-CoV-2 lineage substitutions in Europe repeatedly combined rapid expansion of an emerging lineage with a marked reduction in the previously resident lineage. Multi-country reconstructions document the broad Alpha-to-Delta-to-Omicron sequence while also showing substantial geographical heterogeneity (López de Rioja et al. 202</w:t>
      </w:r>
      <w:r>
        <w:rPr>
          <w:rFonts w:ascii="Times New Roman" w:hAnsi="Times New Roman" w:cs="Times New Roman"/>
          <w:sz w:val="20"/>
          <w:szCs w:val="20"/>
        </w:rPr>
        <w:t>4</w:t>
      </w:r>
      <w:r w:rsidRPr="005E0FCB">
        <w:rPr>
          <w:rFonts w:ascii="Times New Roman" w:hAnsi="Times New Roman" w:cs="Times New Roman"/>
          <w:sz w:val="20"/>
          <w:szCs w:val="20"/>
        </w:rPr>
        <w:t>; ECDC 202</w:t>
      </w:r>
      <w:r>
        <w:rPr>
          <w:rFonts w:ascii="Times New Roman" w:hAnsi="Times New Roman" w:cs="Times New Roman"/>
          <w:sz w:val="20"/>
          <w:szCs w:val="20"/>
        </w:rPr>
        <w:t>3a</w:t>
      </w:r>
      <w:r w:rsidRPr="005E0FCB">
        <w:rPr>
          <w:rFonts w:ascii="Times New Roman" w:hAnsi="Times New Roman" w:cs="Times New Roman"/>
          <w:sz w:val="20"/>
          <w:szCs w:val="20"/>
        </w:rPr>
        <w:t xml:space="preserve">). </w:t>
      </w:r>
    </w:p>
    <w:p w14:paraId="2344CA0C" w14:textId="6914A933" w:rsidR="00CF5166" w:rsidRDefault="00CF5166" w:rsidP="00CF5166">
      <w:pPr>
        <w:jc w:val="both"/>
        <w:rPr>
          <w:rFonts w:ascii="Times New Roman" w:hAnsi="Times New Roman" w:cs="Times New Roman"/>
          <w:sz w:val="20"/>
          <w:szCs w:val="20"/>
        </w:rPr>
      </w:pPr>
      <w:r w:rsidRPr="005E0FCB">
        <w:rPr>
          <w:rFonts w:ascii="Times New Roman" w:hAnsi="Times New Roman" w:cs="Times New Roman"/>
          <w:sz w:val="20"/>
          <w:szCs w:val="20"/>
        </w:rPr>
        <w:t xml:space="preserve">Denmark is illustrative because a large fraction of reported cases was sequenced during the selected periods.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REF _Ref239440018 \h </w:instrText>
      </w:r>
      <w:r>
        <w:rPr>
          <w:rFonts w:ascii="Times New Roman" w:hAnsi="Times New Roman" w:cs="Times New Roman"/>
          <w:sz w:val="20"/>
          <w:szCs w:val="20"/>
        </w:rPr>
      </w:r>
      <w:r>
        <w:rPr>
          <w:rFonts w:ascii="Times New Roman" w:hAnsi="Times New Roman" w:cs="Times New Roman"/>
          <w:sz w:val="20"/>
          <w:szCs w:val="20"/>
        </w:rPr>
        <w:fldChar w:fldCharType="separate"/>
      </w:r>
      <w:r w:rsidR="0080427E">
        <w:t xml:space="preserve">Table </w:t>
      </w:r>
      <w:r w:rsidR="0080427E">
        <w:rPr>
          <w:noProof/>
        </w:rPr>
        <w:t>7</w:t>
      </w:r>
      <w:r>
        <w:rPr>
          <w:rFonts w:ascii="Times New Roman" w:hAnsi="Times New Roman" w:cs="Times New Roman"/>
          <w:sz w:val="20"/>
          <w:szCs w:val="20"/>
        </w:rPr>
        <w:fldChar w:fldCharType="end"/>
      </w:r>
      <w:r>
        <w:rPr>
          <w:rFonts w:ascii="Times New Roman" w:hAnsi="Times New Roman" w:cs="Times New Roman"/>
          <w:sz w:val="20"/>
          <w:szCs w:val="20"/>
        </w:rPr>
        <w:t xml:space="preserve"> </w:t>
      </w:r>
      <w:r w:rsidRPr="005E0FCB">
        <w:rPr>
          <w:rFonts w:ascii="Times New Roman" w:hAnsi="Times New Roman" w:cs="Times New Roman"/>
          <w:sz w:val="20"/>
          <w:szCs w:val="20"/>
        </w:rPr>
        <w:t>reproduces weekly reported case totals and sequence composition for the replacement of Alpha (B.1.1.7) by Delta (B.1.617.2) in weeks 22-31 of 2021</w:t>
      </w:r>
      <w:r>
        <w:rPr>
          <w:rFonts w:ascii="Times New Roman" w:hAnsi="Times New Roman" w:cs="Times New Roman"/>
          <w:sz w:val="20"/>
          <w:szCs w:val="20"/>
        </w:rPr>
        <w:t>;</w:t>
      </w:r>
      <w:r w:rsidRPr="005E0FCB">
        <w:rPr>
          <w:rFonts w:ascii="Times New Roman" w:hAnsi="Times New Roman" w:cs="Times New Roman"/>
          <w:sz w:val="20"/>
          <w:szCs w:val="20"/>
        </w:rPr>
        <w:t xml:space="preserv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REF _Ref239440100 \h </w:instrText>
      </w:r>
      <w:r>
        <w:rPr>
          <w:rFonts w:ascii="Times New Roman" w:hAnsi="Times New Roman" w:cs="Times New Roman"/>
          <w:sz w:val="20"/>
          <w:szCs w:val="20"/>
        </w:rPr>
      </w:r>
      <w:r>
        <w:rPr>
          <w:rFonts w:ascii="Times New Roman" w:hAnsi="Times New Roman" w:cs="Times New Roman"/>
          <w:sz w:val="20"/>
          <w:szCs w:val="20"/>
        </w:rPr>
        <w:fldChar w:fldCharType="separate"/>
      </w:r>
      <w:r w:rsidR="0080427E">
        <w:t xml:space="preserve">Table </w:t>
      </w:r>
      <w:r w:rsidR="0080427E">
        <w:rPr>
          <w:noProof/>
        </w:rPr>
        <w:t>8</w:t>
      </w:r>
      <w:r>
        <w:rPr>
          <w:rFonts w:ascii="Times New Roman" w:hAnsi="Times New Roman" w:cs="Times New Roman"/>
          <w:sz w:val="20"/>
          <w:szCs w:val="20"/>
        </w:rPr>
        <w:fldChar w:fldCharType="end"/>
      </w:r>
      <w:r>
        <w:rPr>
          <w:rFonts w:ascii="Times New Roman" w:hAnsi="Times New Roman" w:cs="Times New Roman"/>
          <w:sz w:val="20"/>
          <w:szCs w:val="20"/>
        </w:rPr>
        <w:t xml:space="preserve"> shows</w:t>
      </w:r>
      <w:r w:rsidRPr="005E0FCB">
        <w:rPr>
          <w:rFonts w:ascii="Times New Roman" w:hAnsi="Times New Roman" w:cs="Times New Roman"/>
          <w:sz w:val="20"/>
          <w:szCs w:val="20"/>
        </w:rPr>
        <w:t xml:space="preserve"> the replacement of BA.2, principally by BA.5 with concurrent BA.4 circulation, in weeks 20-29 of 2022. </w:t>
      </w:r>
      <w:r w:rsidRPr="00E2578E">
        <w:rPr>
          <w:rFonts w:ascii="Times New Roman" w:hAnsi="Times New Roman" w:cs="Times New Roman"/>
          <w:sz w:val="20"/>
          <w:szCs w:val="20"/>
        </w:rPr>
        <w:t xml:space="preserve">Estimating from the sequenced cases, estimated reported Alpha cases decrease from approximately 5,564 to 43, while Delta cases increase from approximately 47 to 6,310. Estimated cases assigned to BA.2 or BA.2+L452X decrease from approximately 3,587 to 187; estimated BA.5 cases increase from approximately 150 to 10,889 before falling to approximately 9,449. The combined BA.2 series contains a small one-week increase, from approximately 2,221 to 2,338 cases between weeks 22 and 23 of 2022. The GISAID-based Alpha estimate, by contrast, continues to decline from approximately 861 to 833 between weeks 25 and 26 of 2021. </w:t>
      </w:r>
    </w:p>
    <w:p w14:paraId="78C80D49" w14:textId="77777777" w:rsidR="00C01CA0" w:rsidRDefault="00CF5166" w:rsidP="00CF5166">
      <w:pPr>
        <w:jc w:val="both"/>
        <w:rPr>
          <w:rFonts w:ascii="Times New Roman" w:hAnsi="Times New Roman" w:cs="Times New Roman"/>
          <w:sz w:val="20"/>
          <w:szCs w:val="20"/>
        </w:rPr>
      </w:pPr>
      <w:r w:rsidRPr="00D452A8">
        <w:rPr>
          <w:rFonts w:ascii="Times New Roman" w:hAnsi="Times New Roman" w:cs="Times New Roman"/>
          <w:sz w:val="20"/>
          <w:szCs w:val="20"/>
        </w:rPr>
        <w:t>At the beginning of this decline, accumulated population immunity was still far from saturation. A national Danish serosurvey estimated infection-associated seroprevalence at approximately 8.6% in May 2021</w:t>
      </w:r>
      <w:r>
        <w:rPr>
          <w:rFonts w:ascii="Times New Roman" w:hAnsi="Times New Roman" w:cs="Times New Roman"/>
          <w:sz w:val="20"/>
          <w:szCs w:val="20"/>
        </w:rPr>
        <w:t xml:space="preserve"> (</w:t>
      </w:r>
      <w:proofErr w:type="spellStart"/>
      <w:r w:rsidRPr="00232AA8">
        <w:rPr>
          <w:rFonts w:ascii="Times New Roman" w:hAnsi="Times New Roman" w:cs="Times New Roman"/>
          <w:sz w:val="20"/>
          <w:szCs w:val="20"/>
        </w:rPr>
        <w:t>Krogsgaard</w:t>
      </w:r>
      <w:proofErr w:type="spellEnd"/>
      <w:r w:rsidRPr="00232AA8">
        <w:rPr>
          <w:rFonts w:ascii="Times New Roman" w:hAnsi="Times New Roman" w:cs="Times New Roman"/>
          <w:sz w:val="20"/>
          <w:szCs w:val="20"/>
        </w:rPr>
        <w:t xml:space="preserve"> et al. 2023</w:t>
      </w:r>
      <w:r>
        <w:rPr>
          <w:rFonts w:ascii="Times New Roman" w:hAnsi="Times New Roman" w:cs="Times New Roman"/>
          <w:sz w:val="20"/>
          <w:szCs w:val="20"/>
        </w:rPr>
        <w:t>)</w:t>
      </w:r>
      <w:r w:rsidRPr="00D452A8">
        <w:rPr>
          <w:rFonts w:ascii="Times New Roman" w:hAnsi="Times New Roman" w:cs="Times New Roman"/>
          <w:sz w:val="20"/>
          <w:szCs w:val="20"/>
        </w:rPr>
        <w:t>. Around 2021-W22, approximately 38.6% of the population had received at least one vaccine dose and approximately 21.7% had completed the primary vaccination course</w:t>
      </w:r>
      <w:r>
        <w:rPr>
          <w:rFonts w:ascii="Times New Roman" w:hAnsi="Times New Roman" w:cs="Times New Roman"/>
          <w:sz w:val="20"/>
          <w:szCs w:val="20"/>
        </w:rPr>
        <w:t xml:space="preserve"> (ECDC, 2023b)</w:t>
      </w:r>
      <w:r w:rsidRPr="00D452A8">
        <w:rPr>
          <w:rFonts w:ascii="Times New Roman" w:hAnsi="Times New Roman" w:cs="Times New Roman"/>
          <w:sz w:val="20"/>
          <w:szCs w:val="20"/>
        </w:rPr>
        <w:t>. Even if previous infection and receipt of one dose were treated as completely protective and mutually exclusive—an intentionally generous upper bound—more than half of the population would still have remained susceptible. Overlap between these groups, incomplete vaccine effectiveness, and the delay between vaccination and protection imply a still larger effective susceptible fraction. The additional reported infections during W22–W24 amounted to only approximately 0.18% of the population, while complete vaccination coverage increased by only about five percentage points</w:t>
      </w:r>
      <w:r>
        <w:rPr>
          <w:rFonts w:ascii="Times New Roman" w:hAnsi="Times New Roman" w:cs="Times New Roman"/>
          <w:sz w:val="20"/>
          <w:szCs w:val="20"/>
        </w:rPr>
        <w:t xml:space="preserve"> (ECDC, 2023b)</w:t>
      </w:r>
      <w:r w:rsidRPr="00D452A8">
        <w:rPr>
          <w:rFonts w:ascii="Times New Roman" w:hAnsi="Times New Roman" w:cs="Times New Roman"/>
          <w:sz w:val="20"/>
          <w:szCs w:val="20"/>
        </w:rPr>
        <w:t xml:space="preserve">. These increments therefore acted on a large residual susceptible population, </w:t>
      </w:r>
      <w:r w:rsidRPr="00D452A8">
        <w:rPr>
          <w:rFonts w:ascii="Times New Roman" w:hAnsi="Times New Roman" w:cs="Times New Roman"/>
          <w:sz w:val="20"/>
          <w:szCs w:val="20"/>
        </w:rPr>
        <w:lastRenderedPageBreak/>
        <w:t xml:space="preserve">not on a nearly exhausted one, and </w:t>
      </w:r>
      <w:r w:rsidR="00A46AA9" w:rsidRPr="00A46AA9">
        <w:rPr>
          <w:rFonts w:ascii="Times New Roman" w:hAnsi="Times New Roman" w:cs="Times New Roman"/>
          <w:sz w:val="20"/>
          <w:szCs w:val="20"/>
        </w:rPr>
        <w:t xml:space="preserve">the descriptive data alone do not quantitatively resolve the cause of the </w:t>
      </w:r>
      <w:r w:rsidRPr="00D452A8">
        <w:rPr>
          <w:rFonts w:ascii="Times New Roman" w:hAnsi="Times New Roman" w:cs="Times New Roman"/>
          <w:sz w:val="20"/>
          <w:szCs w:val="20"/>
        </w:rPr>
        <w:t>72.</w:t>
      </w:r>
      <w:r>
        <w:rPr>
          <w:rFonts w:ascii="Times New Roman" w:hAnsi="Times New Roman" w:cs="Times New Roman"/>
          <w:sz w:val="20"/>
          <w:szCs w:val="20"/>
        </w:rPr>
        <w:t>8</w:t>
      </w:r>
      <w:r w:rsidRPr="00D452A8">
        <w:rPr>
          <w:rFonts w:ascii="Times New Roman" w:hAnsi="Times New Roman" w:cs="Times New Roman"/>
          <w:sz w:val="20"/>
          <w:szCs w:val="20"/>
        </w:rPr>
        <w:t>% decline in estimated Alpha incidence</w:t>
      </w:r>
      <w:r>
        <w:rPr>
          <w:rFonts w:ascii="Times New Roman" w:hAnsi="Times New Roman" w:cs="Times New Roman"/>
          <w:sz w:val="20"/>
          <w:szCs w:val="20"/>
        </w:rPr>
        <w:t xml:space="preserve">. </w:t>
      </w:r>
      <w:r w:rsidRPr="00B03EAF">
        <w:rPr>
          <w:rFonts w:ascii="Times New Roman" w:hAnsi="Times New Roman" w:cs="Times New Roman"/>
          <w:sz w:val="20"/>
          <w:szCs w:val="20"/>
        </w:rPr>
        <w:t>These observations do not provide a simple quantitative explanation based solely on newly acquired immunity or vaccination; nor do the contemporaneous data by themselves demonstrate that the initially rare Delta lineage caused the onset of the decline.</w:t>
      </w:r>
      <w:r>
        <w:rPr>
          <w:rFonts w:ascii="Times New Roman" w:hAnsi="Times New Roman" w:cs="Times New Roman"/>
          <w:sz w:val="20"/>
          <w:szCs w:val="20"/>
        </w:rPr>
        <w:t xml:space="preserve"> </w:t>
      </w:r>
      <w:r w:rsidRPr="007F1FCB">
        <w:rPr>
          <w:rFonts w:ascii="Times New Roman" w:hAnsi="Times New Roman" w:cs="Times New Roman"/>
          <w:sz w:val="20"/>
          <w:szCs w:val="20"/>
        </w:rPr>
        <w:t>The timing also does not support newly imposed nationwide NPIs as a simple proximate explanation. During the decline, Denmark was progressing through a phased reopening: restrictions on gatherings, workplace attendance, mask use, hospitality, and other activities were successively relaxed from late May through June 2021</w:t>
      </w:r>
      <w:r>
        <w:rPr>
          <w:rFonts w:ascii="Times New Roman" w:hAnsi="Times New Roman" w:cs="Times New Roman"/>
          <w:sz w:val="20"/>
          <w:szCs w:val="20"/>
        </w:rPr>
        <w:t xml:space="preserve"> (</w:t>
      </w:r>
      <w:r w:rsidRPr="007C0EF1">
        <w:rPr>
          <w:rFonts w:ascii="Times New Roman" w:hAnsi="Times New Roman" w:cs="Times New Roman"/>
          <w:color w:val="467886" w:themeColor="hyperlink"/>
          <w:sz w:val="20"/>
          <w:szCs w:val="20"/>
          <w:u w:val="single"/>
        </w:rPr>
        <w:t>Danish Government</w:t>
      </w:r>
      <w:r>
        <w:rPr>
          <w:rFonts w:ascii="Times New Roman" w:hAnsi="Times New Roman" w:cs="Times New Roman"/>
          <w:color w:val="467886" w:themeColor="hyperlink"/>
          <w:sz w:val="20"/>
          <w:szCs w:val="20"/>
          <w:u w:val="single"/>
        </w:rPr>
        <w:t>, 2021</w:t>
      </w:r>
      <w:r>
        <w:rPr>
          <w:rFonts w:ascii="Times New Roman" w:hAnsi="Times New Roman" w:cs="Times New Roman"/>
          <w:sz w:val="20"/>
          <w:szCs w:val="20"/>
        </w:rPr>
        <w:t>)</w:t>
      </w:r>
      <w:r w:rsidRPr="007F1FCB">
        <w:rPr>
          <w:rFonts w:ascii="Times New Roman" w:hAnsi="Times New Roman" w:cs="Times New Roman"/>
          <w:sz w:val="20"/>
          <w:szCs w:val="20"/>
        </w:rPr>
        <w:t xml:space="preserve">. Local incidence-triggered restrictions remained possible, as did residual national measures such as </w:t>
      </w:r>
      <w:proofErr w:type="spellStart"/>
      <w:r w:rsidRPr="007F1FCB">
        <w:rPr>
          <w:rFonts w:ascii="Times New Roman" w:hAnsi="Times New Roman" w:cs="Times New Roman"/>
          <w:sz w:val="20"/>
          <w:szCs w:val="20"/>
        </w:rPr>
        <w:t>coronapass</w:t>
      </w:r>
      <w:proofErr w:type="spellEnd"/>
      <w:r w:rsidRPr="007F1FCB">
        <w:rPr>
          <w:rFonts w:ascii="Times New Roman" w:hAnsi="Times New Roman" w:cs="Times New Roman"/>
          <w:sz w:val="20"/>
          <w:szCs w:val="20"/>
        </w:rPr>
        <w:t xml:space="preserve"> requirements, so lagged or localized NPI effects cannot be excluded</w:t>
      </w:r>
      <w:r>
        <w:rPr>
          <w:rFonts w:ascii="Times New Roman" w:hAnsi="Times New Roman" w:cs="Times New Roman"/>
          <w:sz w:val="20"/>
          <w:szCs w:val="20"/>
        </w:rPr>
        <w:t xml:space="preserve">; but whatever causes there were, estimated Alpha numbers in weeks 18-21 were </w:t>
      </w:r>
      <m:oMath>
        <m:r>
          <w:rPr>
            <w:rFonts w:ascii="Cambria Math" w:hAnsi="Cambria Math" w:cs="Times New Roman"/>
            <w:sz w:val="20"/>
            <w:szCs w:val="20"/>
          </w:rPr>
          <m:t>≈6.4k, ≈7.1k, k. ≈6.8, ≈6.6k</m:t>
        </m:r>
      </m:oMath>
      <w:r>
        <w:rPr>
          <w:rFonts w:ascii="Times New Roman" w:hAnsi="Times New Roman" w:cs="Times New Roman"/>
          <w:sz w:val="20"/>
          <w:szCs w:val="20"/>
        </w:rPr>
        <w:t xml:space="preserve"> (ECDC, 2023a). These observations</w:t>
      </w:r>
      <w:r w:rsidR="0059107F">
        <w:rPr>
          <w:rFonts w:ascii="Times New Roman" w:hAnsi="Times New Roman" w:cs="Times New Roman"/>
          <w:sz w:val="20"/>
          <w:szCs w:val="20"/>
        </w:rPr>
        <w:t xml:space="preserve"> </w:t>
      </w:r>
      <w:r w:rsidR="00A02068">
        <w:rPr>
          <w:rFonts w:ascii="Times New Roman" w:hAnsi="Times New Roman" w:cs="Times New Roman"/>
          <w:sz w:val="20"/>
          <w:szCs w:val="20"/>
        </w:rPr>
        <w:t xml:space="preserve">do not account </w:t>
      </w:r>
      <w:r w:rsidR="00B95796">
        <w:rPr>
          <w:rFonts w:ascii="Times New Roman" w:hAnsi="Times New Roman" w:cs="Times New Roman"/>
          <w:sz w:val="20"/>
          <w:szCs w:val="20"/>
        </w:rPr>
        <w:t xml:space="preserve">for </w:t>
      </w:r>
      <w:r w:rsidR="0059107F">
        <w:rPr>
          <w:rFonts w:ascii="Times New Roman" w:hAnsi="Times New Roman" w:cs="Times New Roman"/>
          <w:sz w:val="20"/>
          <w:szCs w:val="20"/>
        </w:rPr>
        <w:t>seaso</w:t>
      </w:r>
      <w:r w:rsidR="00380BD2">
        <w:rPr>
          <w:rFonts w:ascii="Times New Roman" w:hAnsi="Times New Roman" w:cs="Times New Roman"/>
          <w:sz w:val="20"/>
          <w:szCs w:val="20"/>
        </w:rPr>
        <w:t xml:space="preserve">nal effects, </w:t>
      </w:r>
      <w:r w:rsidR="00B95796">
        <w:rPr>
          <w:rFonts w:ascii="Times New Roman" w:hAnsi="Times New Roman" w:cs="Times New Roman"/>
          <w:sz w:val="20"/>
          <w:szCs w:val="20"/>
        </w:rPr>
        <w:t xml:space="preserve">possibly </w:t>
      </w:r>
      <w:r w:rsidR="00D571EF">
        <w:rPr>
          <w:rFonts w:ascii="Times New Roman" w:hAnsi="Times New Roman" w:cs="Times New Roman"/>
          <w:sz w:val="20"/>
          <w:szCs w:val="20"/>
        </w:rPr>
        <w:t xml:space="preserve">relevant </w:t>
      </w:r>
      <w:r w:rsidR="00B95796">
        <w:rPr>
          <w:rFonts w:ascii="Times New Roman" w:hAnsi="Times New Roman" w:cs="Times New Roman"/>
          <w:sz w:val="20"/>
          <w:szCs w:val="20"/>
        </w:rPr>
        <w:t>differences between</w:t>
      </w:r>
      <w:r w:rsidRPr="006F1238">
        <w:rPr>
          <w:rFonts w:ascii="Times New Roman" w:hAnsi="Times New Roman" w:cs="Times New Roman"/>
          <w:sz w:val="20"/>
          <w:szCs w:val="20"/>
        </w:rPr>
        <w:t xml:space="preserve"> </w:t>
      </w:r>
      <w:r w:rsidR="00D571EF">
        <w:rPr>
          <w:rFonts w:ascii="Times New Roman" w:hAnsi="Times New Roman" w:cs="Times New Roman"/>
          <w:sz w:val="20"/>
          <w:szCs w:val="20"/>
        </w:rPr>
        <w:t>immunity in different groups</w:t>
      </w:r>
      <w:r w:rsidR="0059107F">
        <w:rPr>
          <w:rFonts w:ascii="Times New Roman" w:hAnsi="Times New Roman" w:cs="Times New Roman"/>
          <w:sz w:val="20"/>
          <w:szCs w:val="20"/>
        </w:rPr>
        <w:t xml:space="preserve">, </w:t>
      </w:r>
      <w:r w:rsidRPr="006F1238">
        <w:rPr>
          <w:rFonts w:ascii="Times New Roman" w:hAnsi="Times New Roman" w:cs="Times New Roman"/>
          <w:sz w:val="20"/>
          <w:szCs w:val="20"/>
        </w:rPr>
        <w:t xml:space="preserve">voluntary </w:t>
      </w:r>
      <w:r w:rsidR="00380BD2">
        <w:rPr>
          <w:rFonts w:ascii="Times New Roman" w:hAnsi="Times New Roman" w:cs="Times New Roman"/>
          <w:sz w:val="20"/>
          <w:szCs w:val="20"/>
        </w:rPr>
        <w:t xml:space="preserve">change of </w:t>
      </w:r>
      <w:r w:rsidRPr="006F1238">
        <w:rPr>
          <w:rFonts w:ascii="Times New Roman" w:hAnsi="Times New Roman" w:cs="Times New Roman"/>
          <w:sz w:val="20"/>
          <w:szCs w:val="20"/>
        </w:rPr>
        <w:t xml:space="preserve">behavior, </w:t>
      </w:r>
      <w:r w:rsidR="004E1300">
        <w:rPr>
          <w:rFonts w:ascii="Times New Roman" w:hAnsi="Times New Roman" w:cs="Times New Roman"/>
          <w:sz w:val="20"/>
          <w:szCs w:val="20"/>
        </w:rPr>
        <w:t xml:space="preserve">change </w:t>
      </w:r>
      <w:r w:rsidRPr="006F1238">
        <w:rPr>
          <w:rFonts w:ascii="Times New Roman" w:hAnsi="Times New Roman" w:cs="Times New Roman"/>
          <w:sz w:val="20"/>
          <w:szCs w:val="20"/>
        </w:rPr>
        <w:t>o</w:t>
      </w:r>
      <w:r w:rsidR="00FF4EE3">
        <w:rPr>
          <w:rFonts w:ascii="Times New Roman" w:hAnsi="Times New Roman" w:cs="Times New Roman"/>
          <w:sz w:val="20"/>
          <w:szCs w:val="20"/>
        </w:rPr>
        <w:t>f</w:t>
      </w:r>
      <w:r w:rsidRPr="006F1238">
        <w:rPr>
          <w:rFonts w:ascii="Times New Roman" w:hAnsi="Times New Roman" w:cs="Times New Roman"/>
          <w:sz w:val="20"/>
          <w:szCs w:val="20"/>
        </w:rPr>
        <w:t xml:space="preserve"> ascertainment</w:t>
      </w:r>
      <w:r>
        <w:rPr>
          <w:rFonts w:ascii="Times New Roman" w:hAnsi="Times New Roman" w:cs="Times New Roman"/>
          <w:sz w:val="20"/>
          <w:szCs w:val="20"/>
        </w:rPr>
        <w:t xml:space="preserve">, and </w:t>
      </w:r>
      <w:r w:rsidR="00FF4EE3">
        <w:rPr>
          <w:rFonts w:ascii="Times New Roman" w:hAnsi="Times New Roman" w:cs="Times New Roman"/>
          <w:sz w:val="20"/>
          <w:szCs w:val="20"/>
        </w:rPr>
        <w:t>other possibly relevant factors. Therefore,</w:t>
      </w:r>
      <w:r w:rsidR="004327E6">
        <w:rPr>
          <w:rFonts w:ascii="Times New Roman" w:hAnsi="Times New Roman" w:cs="Times New Roman"/>
          <w:sz w:val="20"/>
          <w:szCs w:val="20"/>
        </w:rPr>
        <w:t xml:space="preserve"> they cannot be interpreted as</w:t>
      </w:r>
      <w:r w:rsidR="00034061">
        <w:rPr>
          <w:rFonts w:ascii="Times New Roman" w:hAnsi="Times New Roman" w:cs="Times New Roman"/>
          <w:sz w:val="20"/>
          <w:szCs w:val="20"/>
        </w:rPr>
        <w:t xml:space="preserve"> proof</w:t>
      </w:r>
      <w:r w:rsidRPr="00041E43">
        <w:rPr>
          <w:rFonts w:ascii="Times New Roman" w:hAnsi="Times New Roman" w:cs="Times New Roman"/>
          <w:sz w:val="20"/>
          <w:szCs w:val="20"/>
        </w:rPr>
        <w:t xml:space="preserve"> </w:t>
      </w:r>
      <w:r w:rsidR="00FF4EE3">
        <w:rPr>
          <w:rFonts w:ascii="Times New Roman" w:hAnsi="Times New Roman" w:cs="Times New Roman"/>
          <w:sz w:val="20"/>
          <w:szCs w:val="20"/>
        </w:rPr>
        <w:t>of</w:t>
      </w:r>
      <w:r w:rsidRPr="00041E43">
        <w:rPr>
          <w:rFonts w:ascii="Times New Roman" w:hAnsi="Times New Roman" w:cs="Times New Roman"/>
          <w:sz w:val="20"/>
          <w:szCs w:val="20"/>
        </w:rPr>
        <w:t xml:space="preserve"> endogenous fluctuation</w:t>
      </w:r>
      <w:r w:rsidR="004327E6">
        <w:rPr>
          <w:rFonts w:ascii="Times New Roman" w:hAnsi="Times New Roman" w:cs="Times New Roman"/>
          <w:sz w:val="20"/>
          <w:szCs w:val="20"/>
        </w:rPr>
        <w:t>.</w:t>
      </w:r>
      <w:r w:rsidRPr="00041E43">
        <w:rPr>
          <w:rFonts w:ascii="Times New Roman" w:hAnsi="Times New Roman" w:cs="Times New Roman"/>
          <w:sz w:val="20"/>
          <w:szCs w:val="20"/>
        </w:rPr>
        <w:t xml:space="preserve"> </w:t>
      </w:r>
      <w:r w:rsidR="004327E6">
        <w:rPr>
          <w:rFonts w:ascii="Times New Roman" w:hAnsi="Times New Roman" w:cs="Times New Roman"/>
          <w:sz w:val="20"/>
          <w:szCs w:val="20"/>
        </w:rPr>
        <w:t>B</w:t>
      </w:r>
      <w:r w:rsidRPr="00041E43">
        <w:rPr>
          <w:rFonts w:ascii="Times New Roman" w:hAnsi="Times New Roman" w:cs="Times New Roman"/>
          <w:sz w:val="20"/>
          <w:szCs w:val="20"/>
        </w:rPr>
        <w:t xml:space="preserve">ut </w:t>
      </w:r>
      <w:r>
        <w:rPr>
          <w:rFonts w:ascii="Times New Roman" w:hAnsi="Times New Roman" w:cs="Times New Roman"/>
          <w:sz w:val="20"/>
          <w:szCs w:val="20"/>
        </w:rPr>
        <w:t>they</w:t>
      </w:r>
      <w:r w:rsidRPr="00041E43">
        <w:rPr>
          <w:rFonts w:ascii="Times New Roman" w:hAnsi="Times New Roman" w:cs="Times New Roman"/>
          <w:sz w:val="20"/>
          <w:szCs w:val="20"/>
        </w:rPr>
        <w:t xml:space="preserve"> leave such a fluctuation as a substantive explanatory possibility rather than merely a formal curiosity.</w:t>
      </w:r>
      <w:r>
        <w:rPr>
          <w:rFonts w:ascii="Times New Roman" w:hAnsi="Times New Roman" w:cs="Times New Roman"/>
          <w:sz w:val="20"/>
          <w:szCs w:val="20"/>
        </w:rPr>
        <w:t xml:space="preserve"> </w:t>
      </w:r>
    </w:p>
    <w:p w14:paraId="4863D56A" w14:textId="153C181B" w:rsidR="00CF5166" w:rsidRPr="00070E36" w:rsidRDefault="00CF5166" w:rsidP="00CF5166">
      <w:pPr>
        <w:jc w:val="both"/>
        <w:rPr>
          <w:sz w:val="20"/>
          <w:szCs w:val="20"/>
          <w:lang w:val="en-DE"/>
        </w:rPr>
      </w:pPr>
      <w:r w:rsidRPr="00D4152B">
        <w:rPr>
          <w:rFonts w:ascii="Times New Roman" w:hAnsi="Times New Roman" w:cs="Times New Roman"/>
          <w:sz w:val="20"/>
          <w:szCs w:val="20"/>
        </w:rPr>
        <w:t>Th</w:t>
      </w:r>
      <w:r w:rsidR="00C01CA0">
        <w:rPr>
          <w:rFonts w:ascii="Times New Roman" w:hAnsi="Times New Roman" w:cs="Times New Roman"/>
          <w:sz w:val="20"/>
          <w:szCs w:val="20"/>
        </w:rPr>
        <w:t>e</w:t>
      </w:r>
      <w:r w:rsidRPr="00D4152B">
        <w:rPr>
          <w:rFonts w:ascii="Times New Roman" w:hAnsi="Times New Roman" w:cs="Times New Roman"/>
          <w:sz w:val="20"/>
          <w:szCs w:val="20"/>
        </w:rPr>
        <w:t xml:space="preserve"> conjecture</w:t>
      </w:r>
      <w:r w:rsidR="00C01CA0">
        <w:rPr>
          <w:rFonts w:ascii="Times New Roman" w:hAnsi="Times New Roman" w:cs="Times New Roman"/>
          <w:sz w:val="20"/>
          <w:szCs w:val="20"/>
        </w:rPr>
        <w:t xml:space="preserve"> of endogenous fluctuation</w:t>
      </w:r>
      <w:r w:rsidRPr="00D4152B">
        <w:rPr>
          <w:rFonts w:ascii="Times New Roman" w:hAnsi="Times New Roman" w:cs="Times New Roman"/>
          <w:sz w:val="20"/>
          <w:szCs w:val="20"/>
        </w:rPr>
        <w:t xml:space="preserve"> is also consistent with the Madrid study, in which Alpha frequency began declining approximately seven weeks before Delta emerged, indicating that Delta was not the major force initiating the Alpha decline in that setting</w:t>
      </w:r>
      <w:r w:rsidRPr="005E0FCB">
        <w:rPr>
          <w:rFonts w:ascii="Times New Roman" w:hAnsi="Times New Roman" w:cs="Times New Roman"/>
          <w:sz w:val="20"/>
          <w:szCs w:val="20"/>
        </w:rPr>
        <w:t xml:space="preserve"> (Rodríguez-Grande et al. 2021). On the other hand, this does not establish that Alpha would have disappeared in Delta's absence and that the rise of Delta and decrease of Alpha in weeks 26 to 31,</w:t>
      </w:r>
      <w:r>
        <w:rPr>
          <w:rFonts w:ascii="Times New Roman" w:hAnsi="Times New Roman" w:cs="Times New Roman"/>
          <w:sz w:val="20"/>
          <w:szCs w:val="20"/>
        </w:rPr>
        <w:t xml:space="preserve"> notably after</w:t>
      </w:r>
      <w:r w:rsidRPr="005E0FCB">
        <w:rPr>
          <w:rFonts w:ascii="Times New Roman" w:hAnsi="Times New Roman" w:cs="Times New Roman"/>
          <w:sz w:val="20"/>
          <w:szCs w:val="20"/>
        </w:rPr>
        <w:t xml:space="preserve"> </w:t>
      </w:r>
      <w:r w:rsidRPr="001159E1">
        <w:rPr>
          <w:rFonts w:ascii="Times New Roman" w:hAnsi="Times New Roman" w:cs="Times New Roman"/>
          <w:sz w:val="20"/>
          <w:szCs w:val="20"/>
        </w:rPr>
        <w:t>the weekly decline in estimated Alpha incidence slowed to 3.3% in W25–W26, after declines of 51.2%, 44.4%, and 43.0% in the preceding three weeks</w:t>
      </w:r>
      <w:r>
        <w:rPr>
          <w:rFonts w:ascii="Times New Roman" w:hAnsi="Times New Roman" w:cs="Times New Roman"/>
          <w:sz w:val="20"/>
          <w:szCs w:val="20"/>
        </w:rPr>
        <w:t>,</w:t>
      </w:r>
      <w:r w:rsidRPr="005E0FCB">
        <w:rPr>
          <w:rFonts w:ascii="Times New Roman" w:hAnsi="Times New Roman" w:cs="Times New Roman"/>
          <w:sz w:val="20"/>
          <w:szCs w:val="20"/>
        </w:rPr>
        <w:t xml:space="preserve"> occurred simultaneously merely by coincidence.</w:t>
      </w:r>
      <w:r w:rsidR="002B5E54">
        <w:rPr>
          <w:rFonts w:ascii="Times New Roman" w:hAnsi="Times New Roman" w:cs="Times New Roman"/>
          <w:sz w:val="20"/>
          <w:szCs w:val="20"/>
        </w:rPr>
        <w:t xml:space="preserve"> </w:t>
      </w:r>
      <w:r w:rsidR="000A56D6">
        <w:rPr>
          <w:rFonts w:ascii="Times New Roman" w:hAnsi="Times New Roman" w:cs="Times New Roman"/>
          <w:sz w:val="20"/>
          <w:szCs w:val="20"/>
        </w:rPr>
        <w:t>Rather</w:t>
      </w:r>
      <w:r w:rsidR="008A0344">
        <w:rPr>
          <w:rFonts w:ascii="Times New Roman" w:hAnsi="Times New Roman" w:cs="Times New Roman"/>
          <w:sz w:val="20"/>
          <w:szCs w:val="20"/>
        </w:rPr>
        <w:t>, while there was considerable variation in substitution patterns (Lopez de Rioja et al., 2024)</w:t>
      </w:r>
      <w:r w:rsidR="00706C21">
        <w:rPr>
          <w:rFonts w:ascii="Times New Roman" w:hAnsi="Times New Roman" w:cs="Times New Roman"/>
          <w:sz w:val="20"/>
          <w:szCs w:val="20"/>
        </w:rPr>
        <w:t xml:space="preserve">, </w:t>
      </w:r>
      <w:proofErr w:type="spellStart"/>
      <w:r w:rsidR="00631867">
        <w:rPr>
          <w:rFonts w:ascii="Times New Roman" w:hAnsi="Times New Roman" w:cs="Times New Roman"/>
          <w:sz w:val="20"/>
          <w:szCs w:val="20"/>
        </w:rPr>
        <w:t>i</w:t>
      </w:r>
      <w:proofErr w:type="spellEnd"/>
      <w:r w:rsidR="00631867" w:rsidRPr="00631867">
        <w:rPr>
          <w:sz w:val="20"/>
          <w:szCs w:val="20"/>
          <w:lang w:val="en-DE"/>
        </w:rPr>
        <w:t xml:space="preserve">n our analysis of the GISAID-derived country-week records distributed by ECDC, 26 EU countries met the prespecified criterion for established Alpha circulation. Of these, 22 subsequently recorded Alpha frequencies below 1% in two consecutive weeks meeting the sampling-volume criterion; in all 22, this endpoint followed the establishment of Delta. No individual week meeting the sampling-volume criterion showed Alpha below 1% between Alpha establishment and Delta establishment. </w:t>
      </w:r>
      <w:r w:rsidR="00405661">
        <w:rPr>
          <w:sz w:val="20"/>
          <w:szCs w:val="20"/>
          <w:lang w:val="en-DE"/>
        </w:rPr>
        <w:t>S</w:t>
      </w:r>
      <w:r w:rsidR="00631867" w:rsidRPr="00631867">
        <w:rPr>
          <w:sz w:val="20"/>
          <w:szCs w:val="20"/>
          <w:lang w:val="en-DE"/>
        </w:rPr>
        <w:t>urveillance gaps, including the absence of qualifying pre-Delta observations in five countries, prevent this finding from establishing an exception-free sequence across all EU countries</w:t>
      </w:r>
      <w:r w:rsidR="00405661">
        <w:rPr>
          <w:sz w:val="20"/>
          <w:szCs w:val="20"/>
          <w:lang w:val="en-DE"/>
        </w:rPr>
        <w:t>, and t</w:t>
      </w:r>
      <w:r w:rsidR="00631867" w:rsidRPr="00631867">
        <w:rPr>
          <w:sz w:val="20"/>
          <w:szCs w:val="20"/>
          <w:lang w:val="en-DE"/>
        </w:rPr>
        <w:t>hese observations document temporal ordering but do not establish that Delta caused Alpha’s decline</w:t>
      </w:r>
      <w:r w:rsidR="002C4621">
        <w:rPr>
          <w:sz w:val="20"/>
          <w:szCs w:val="20"/>
          <w:lang w:val="en-DE"/>
        </w:rPr>
        <w:t xml:space="preserve">; </w:t>
      </w:r>
      <w:r w:rsidR="008A4984">
        <w:rPr>
          <w:sz w:val="20"/>
          <w:szCs w:val="20"/>
          <w:lang w:val="en-DE"/>
        </w:rPr>
        <w:t xml:space="preserve">but we consider the patterns </w:t>
      </w:r>
      <w:r w:rsidR="008706F6">
        <w:rPr>
          <w:sz w:val="20"/>
          <w:szCs w:val="20"/>
          <w:lang w:val="en-DE"/>
        </w:rPr>
        <w:t>sufficiently motivational for searching a</w:t>
      </w:r>
      <w:r w:rsidR="0018779D">
        <w:rPr>
          <w:sz w:val="20"/>
          <w:szCs w:val="20"/>
          <w:lang w:val="en-DE"/>
        </w:rPr>
        <w:t xml:space="preserve"> mechanistic model of a possible causal relation</w:t>
      </w:r>
      <w:r w:rsidR="00631867" w:rsidRPr="00631867">
        <w:rPr>
          <w:sz w:val="20"/>
          <w:szCs w:val="20"/>
          <w:lang w:val="en-DE"/>
        </w:rPr>
        <w:t xml:space="preserve"> (ECDC, 2023a; authors’ analysis).</w:t>
      </w:r>
      <w:r w:rsidR="00E406B2">
        <w:rPr>
          <w:sz w:val="20"/>
          <w:szCs w:val="20"/>
          <w:lang w:val="en-DE"/>
        </w:rPr>
        <w:t xml:space="preserve"> </w:t>
      </w:r>
      <w:r w:rsidR="007527C8">
        <w:rPr>
          <w:sz w:val="20"/>
          <w:szCs w:val="20"/>
          <w:lang w:val="en-DE"/>
        </w:rPr>
        <w:t xml:space="preserve">In combination with the previously mentioned onset of decline before </w:t>
      </w:r>
      <w:r w:rsidR="002A7F5B">
        <w:rPr>
          <w:sz w:val="20"/>
          <w:szCs w:val="20"/>
          <w:lang w:val="en-DE"/>
        </w:rPr>
        <w:t>appearance of an emergent strain, we conjured that the</w:t>
      </w:r>
      <w:r w:rsidR="001955C3">
        <w:rPr>
          <w:sz w:val="20"/>
          <w:szCs w:val="20"/>
          <w:lang w:val="en-DE"/>
        </w:rPr>
        <w:t xml:space="preserve">re might be two independent causes for decline, endogenous fluctuation as well as </w:t>
      </w:r>
      <w:r w:rsidR="001301A5">
        <w:rPr>
          <w:sz w:val="20"/>
          <w:szCs w:val="20"/>
          <w:lang w:val="en-DE"/>
        </w:rPr>
        <w:t>competitive exclusion.</w:t>
      </w:r>
      <w:r w:rsidR="00070E36">
        <w:rPr>
          <w:sz w:val="20"/>
          <w:szCs w:val="20"/>
          <w:lang w:val="en-DE"/>
        </w:rPr>
        <w:t xml:space="preserve"> A</w:t>
      </w:r>
      <w:r>
        <w:rPr>
          <w:rFonts w:ascii="Times New Roman" w:hAnsi="Times New Roman" w:cs="Times New Roman"/>
          <w:sz w:val="20"/>
          <w:szCs w:val="20"/>
        </w:rPr>
        <w:t xml:space="preserve">s shown in the main text, dynamics driven by spread in aggregations of turnover-renewed groups can produce this behavior.  </w:t>
      </w:r>
    </w:p>
    <w:tbl>
      <w:tblPr>
        <w:tblW w:w="8982" w:type="dxa"/>
        <w:tblInd w:w="85"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Look w:val="04A0" w:firstRow="1" w:lastRow="0" w:firstColumn="1" w:lastColumn="0" w:noHBand="0" w:noVBand="1"/>
      </w:tblPr>
      <w:tblGrid>
        <w:gridCol w:w="1050"/>
        <w:gridCol w:w="1300"/>
        <w:gridCol w:w="1200"/>
        <w:gridCol w:w="1747"/>
        <w:gridCol w:w="1417"/>
        <w:gridCol w:w="1134"/>
        <w:gridCol w:w="1134"/>
      </w:tblGrid>
      <w:tr w:rsidR="00CF5166" w14:paraId="7C55D742" w14:textId="77777777" w:rsidTr="00A03ACC">
        <w:trPr>
          <w:tblHeader/>
        </w:trPr>
        <w:tc>
          <w:tcPr>
            <w:tcW w:w="1050" w:type="dxa"/>
            <w:vMerge w:val="restart"/>
            <w:shd w:val="clear" w:color="auto" w:fill="DCE6F1"/>
            <w:tcMar>
              <w:top w:w="70" w:type="dxa"/>
              <w:left w:w="85" w:type="dxa"/>
              <w:bottom w:w="70" w:type="dxa"/>
              <w:right w:w="85" w:type="dxa"/>
            </w:tcMar>
            <w:vAlign w:val="center"/>
          </w:tcPr>
          <w:p w14:paraId="38FF1106" w14:textId="77777777" w:rsidR="00CF5166" w:rsidRDefault="00CF5166" w:rsidP="00A03ACC">
            <w:pPr>
              <w:keepLines/>
              <w:spacing w:after="0"/>
              <w:jc w:val="center"/>
            </w:pPr>
            <w:bookmarkStart w:id="20" w:name="_Hlk239425367"/>
            <w:r>
              <w:rPr>
                <w:b/>
                <w:color w:val="1F2D3D"/>
                <w:sz w:val="16"/>
              </w:rPr>
              <w:t>Week</w:t>
            </w:r>
          </w:p>
        </w:tc>
        <w:tc>
          <w:tcPr>
            <w:tcW w:w="1300" w:type="dxa"/>
            <w:vMerge w:val="restart"/>
            <w:shd w:val="clear" w:color="auto" w:fill="DCE6F1"/>
            <w:tcMar>
              <w:top w:w="70" w:type="dxa"/>
              <w:left w:w="85" w:type="dxa"/>
              <w:bottom w:w="70" w:type="dxa"/>
              <w:right w:w="85" w:type="dxa"/>
            </w:tcMar>
            <w:vAlign w:val="center"/>
          </w:tcPr>
          <w:p w14:paraId="2C3CD651" w14:textId="77777777" w:rsidR="00CF5166" w:rsidRDefault="00CF5166" w:rsidP="00A03ACC">
            <w:pPr>
              <w:keepLines/>
              <w:spacing w:after="0"/>
              <w:jc w:val="center"/>
            </w:pPr>
            <w:r>
              <w:rPr>
                <w:b/>
                <w:color w:val="1F2D3D"/>
                <w:sz w:val="16"/>
              </w:rPr>
              <w:t>Reported</w:t>
            </w:r>
            <w:r>
              <w:rPr>
                <w:b/>
                <w:color w:val="1F2D3D"/>
                <w:sz w:val="16"/>
              </w:rPr>
              <w:br/>
              <w:t>cases</w:t>
            </w:r>
          </w:p>
        </w:tc>
        <w:tc>
          <w:tcPr>
            <w:tcW w:w="4364" w:type="dxa"/>
            <w:gridSpan w:val="3"/>
            <w:shd w:val="clear" w:color="auto" w:fill="DCE6F1"/>
            <w:tcMar>
              <w:top w:w="70" w:type="dxa"/>
              <w:left w:w="85" w:type="dxa"/>
              <w:bottom w:w="70" w:type="dxa"/>
              <w:right w:w="85" w:type="dxa"/>
            </w:tcMar>
            <w:vAlign w:val="center"/>
          </w:tcPr>
          <w:p w14:paraId="34F6B1AD" w14:textId="77777777" w:rsidR="00CF5166" w:rsidRDefault="00CF5166" w:rsidP="00A03ACC">
            <w:pPr>
              <w:keepLines/>
              <w:spacing w:after="0"/>
              <w:jc w:val="center"/>
            </w:pPr>
            <w:r>
              <w:rPr>
                <w:b/>
                <w:color w:val="1F2D3D"/>
                <w:sz w:val="16"/>
              </w:rPr>
              <w:t>Sequenced n (%)</w:t>
            </w:r>
          </w:p>
        </w:tc>
        <w:tc>
          <w:tcPr>
            <w:tcW w:w="2268" w:type="dxa"/>
            <w:gridSpan w:val="2"/>
            <w:shd w:val="clear" w:color="auto" w:fill="DCE6F1"/>
            <w:tcMar>
              <w:top w:w="70" w:type="dxa"/>
              <w:left w:w="85" w:type="dxa"/>
              <w:bottom w:w="70" w:type="dxa"/>
              <w:right w:w="85" w:type="dxa"/>
            </w:tcMar>
            <w:vAlign w:val="center"/>
          </w:tcPr>
          <w:p w14:paraId="770B01ED" w14:textId="77777777" w:rsidR="00CF5166" w:rsidRDefault="00CF5166" w:rsidP="00A03ACC">
            <w:pPr>
              <w:keepLines/>
              <w:spacing w:after="0"/>
              <w:jc w:val="center"/>
            </w:pPr>
            <w:r>
              <w:rPr>
                <w:b/>
                <w:color w:val="1F2D3D"/>
                <w:sz w:val="16"/>
              </w:rPr>
              <w:t>Estimated n</w:t>
            </w:r>
          </w:p>
        </w:tc>
      </w:tr>
      <w:tr w:rsidR="00CF5166" w14:paraId="426F9205" w14:textId="77777777" w:rsidTr="00A03ACC">
        <w:trPr>
          <w:trHeight w:hRule="exact" w:val="340"/>
          <w:tblHeader/>
        </w:trPr>
        <w:tc>
          <w:tcPr>
            <w:tcW w:w="1050" w:type="dxa"/>
            <w:vMerge/>
          </w:tcPr>
          <w:p w14:paraId="042FEA0E" w14:textId="77777777" w:rsidR="00CF5166" w:rsidRDefault="00CF5166" w:rsidP="00A03ACC"/>
        </w:tc>
        <w:tc>
          <w:tcPr>
            <w:tcW w:w="1300" w:type="dxa"/>
            <w:vMerge/>
          </w:tcPr>
          <w:p w14:paraId="3D32BDEE" w14:textId="77777777" w:rsidR="00CF5166" w:rsidRDefault="00CF5166" w:rsidP="00A03ACC"/>
        </w:tc>
        <w:tc>
          <w:tcPr>
            <w:tcW w:w="1200" w:type="dxa"/>
            <w:shd w:val="clear" w:color="auto" w:fill="E8EEF5"/>
            <w:tcMar>
              <w:top w:w="70" w:type="dxa"/>
              <w:left w:w="85" w:type="dxa"/>
              <w:bottom w:w="70" w:type="dxa"/>
              <w:right w:w="85" w:type="dxa"/>
            </w:tcMar>
            <w:vAlign w:val="center"/>
          </w:tcPr>
          <w:p w14:paraId="5EAD18B1" w14:textId="77777777" w:rsidR="00CF5166" w:rsidRDefault="00CF5166" w:rsidP="00A03ACC">
            <w:pPr>
              <w:keepLines/>
              <w:spacing w:after="0"/>
              <w:jc w:val="center"/>
            </w:pPr>
            <w:r>
              <w:rPr>
                <w:b/>
                <w:color w:val="1F2D3D"/>
                <w:sz w:val="16"/>
              </w:rPr>
              <w:t>All</w:t>
            </w:r>
          </w:p>
        </w:tc>
        <w:tc>
          <w:tcPr>
            <w:tcW w:w="1747" w:type="dxa"/>
            <w:shd w:val="clear" w:color="auto" w:fill="E8EEF5"/>
            <w:tcMar>
              <w:top w:w="70" w:type="dxa"/>
              <w:left w:w="85" w:type="dxa"/>
              <w:bottom w:w="70" w:type="dxa"/>
              <w:right w:w="85" w:type="dxa"/>
            </w:tcMar>
            <w:vAlign w:val="center"/>
          </w:tcPr>
          <w:p w14:paraId="31993836" w14:textId="77777777" w:rsidR="00CF5166" w:rsidRDefault="00CF5166" w:rsidP="00A03ACC">
            <w:pPr>
              <w:keepLines/>
              <w:spacing w:after="0"/>
              <w:jc w:val="center"/>
            </w:pPr>
            <w:r>
              <w:rPr>
                <w:b/>
                <w:color w:val="1F2D3D"/>
                <w:sz w:val="16"/>
              </w:rPr>
              <w:t>B.1.1.7</w:t>
            </w:r>
          </w:p>
        </w:tc>
        <w:tc>
          <w:tcPr>
            <w:tcW w:w="1417" w:type="dxa"/>
            <w:shd w:val="clear" w:color="auto" w:fill="E8EEF5"/>
            <w:tcMar>
              <w:top w:w="70" w:type="dxa"/>
              <w:left w:w="85" w:type="dxa"/>
              <w:bottom w:w="70" w:type="dxa"/>
              <w:right w:w="85" w:type="dxa"/>
            </w:tcMar>
            <w:vAlign w:val="center"/>
          </w:tcPr>
          <w:p w14:paraId="5E0E3766" w14:textId="77777777" w:rsidR="00CF5166" w:rsidRDefault="00CF5166" w:rsidP="00A03ACC">
            <w:pPr>
              <w:keepLines/>
              <w:spacing w:after="0"/>
              <w:jc w:val="center"/>
            </w:pPr>
            <w:r>
              <w:rPr>
                <w:b/>
                <w:color w:val="1F2D3D"/>
                <w:sz w:val="16"/>
              </w:rPr>
              <w:t>B.1.617.2</w:t>
            </w:r>
            <w:r>
              <w:rPr>
                <w:b/>
                <w:color w:val="1F2D3D"/>
                <w:sz w:val="16"/>
              </w:rPr>
              <w:br/>
            </w:r>
          </w:p>
        </w:tc>
        <w:tc>
          <w:tcPr>
            <w:tcW w:w="1134" w:type="dxa"/>
            <w:shd w:val="clear" w:color="auto" w:fill="E8EEF5"/>
            <w:tcMar>
              <w:top w:w="70" w:type="dxa"/>
              <w:left w:w="85" w:type="dxa"/>
              <w:bottom w:w="70" w:type="dxa"/>
              <w:right w:w="85" w:type="dxa"/>
            </w:tcMar>
            <w:vAlign w:val="center"/>
          </w:tcPr>
          <w:p w14:paraId="62701E57" w14:textId="77777777" w:rsidR="00CF5166" w:rsidRDefault="00CF5166" w:rsidP="00A03ACC">
            <w:pPr>
              <w:keepLines/>
              <w:spacing w:after="0"/>
              <w:jc w:val="center"/>
            </w:pPr>
            <w:r>
              <w:rPr>
                <w:b/>
                <w:color w:val="1F2D3D"/>
                <w:sz w:val="16"/>
              </w:rPr>
              <w:t>B.1.1.7</w:t>
            </w:r>
          </w:p>
        </w:tc>
        <w:tc>
          <w:tcPr>
            <w:tcW w:w="1134" w:type="dxa"/>
            <w:shd w:val="clear" w:color="auto" w:fill="E8EEF5"/>
            <w:tcMar>
              <w:top w:w="70" w:type="dxa"/>
              <w:left w:w="85" w:type="dxa"/>
              <w:bottom w:w="70" w:type="dxa"/>
              <w:right w:w="85" w:type="dxa"/>
            </w:tcMar>
            <w:vAlign w:val="center"/>
          </w:tcPr>
          <w:p w14:paraId="0248EB17" w14:textId="77777777" w:rsidR="00CF5166" w:rsidRDefault="00CF5166" w:rsidP="00A03ACC">
            <w:pPr>
              <w:keepLines/>
              <w:spacing w:after="0"/>
              <w:jc w:val="center"/>
            </w:pPr>
            <w:r>
              <w:rPr>
                <w:b/>
                <w:color w:val="1F2D3D"/>
                <w:sz w:val="16"/>
              </w:rPr>
              <w:t>B.1.617.2</w:t>
            </w:r>
          </w:p>
        </w:tc>
      </w:tr>
      <w:tr w:rsidR="00CF5166" w14:paraId="39636FC7" w14:textId="77777777" w:rsidTr="00A03ACC">
        <w:tc>
          <w:tcPr>
            <w:tcW w:w="1050" w:type="dxa"/>
            <w:tcMar>
              <w:top w:w="70" w:type="dxa"/>
              <w:left w:w="85" w:type="dxa"/>
              <w:bottom w:w="70" w:type="dxa"/>
              <w:right w:w="85" w:type="dxa"/>
            </w:tcMar>
            <w:vAlign w:val="center"/>
          </w:tcPr>
          <w:p w14:paraId="4D419A4B" w14:textId="77777777" w:rsidR="00CF5166" w:rsidRDefault="00CF5166" w:rsidP="00A03ACC">
            <w:pPr>
              <w:keepLines/>
              <w:spacing w:after="0"/>
              <w:jc w:val="center"/>
            </w:pPr>
            <w:r>
              <w:rPr>
                <w:color w:val="1F2D3D"/>
                <w:sz w:val="16"/>
              </w:rPr>
              <w:t>2021-W22</w:t>
            </w:r>
          </w:p>
        </w:tc>
        <w:tc>
          <w:tcPr>
            <w:tcW w:w="1300" w:type="dxa"/>
            <w:tcMar>
              <w:top w:w="70" w:type="dxa"/>
              <w:left w:w="85" w:type="dxa"/>
              <w:bottom w:w="70" w:type="dxa"/>
              <w:right w:w="85" w:type="dxa"/>
            </w:tcMar>
            <w:vAlign w:val="center"/>
          </w:tcPr>
          <w:p w14:paraId="68C8FCDF" w14:textId="77777777" w:rsidR="00CF5166" w:rsidRDefault="00CF5166" w:rsidP="00A03ACC">
            <w:pPr>
              <w:keepLines/>
              <w:spacing w:after="0"/>
              <w:jc w:val="right"/>
            </w:pPr>
            <w:r>
              <w:rPr>
                <w:color w:val="1F2D3D"/>
                <w:sz w:val="16"/>
              </w:rPr>
              <w:t>5,666</w:t>
            </w:r>
          </w:p>
        </w:tc>
        <w:tc>
          <w:tcPr>
            <w:tcW w:w="1200" w:type="dxa"/>
            <w:tcMar>
              <w:top w:w="70" w:type="dxa"/>
              <w:left w:w="85" w:type="dxa"/>
              <w:bottom w:w="70" w:type="dxa"/>
              <w:right w:w="85" w:type="dxa"/>
            </w:tcMar>
            <w:vAlign w:val="center"/>
          </w:tcPr>
          <w:p w14:paraId="0199D7C0" w14:textId="77777777" w:rsidR="00CF5166" w:rsidRDefault="00CF5166" w:rsidP="00A03ACC">
            <w:pPr>
              <w:keepLines/>
              <w:spacing w:after="0"/>
              <w:jc w:val="right"/>
            </w:pPr>
            <w:r>
              <w:rPr>
                <w:color w:val="1F2D3D"/>
                <w:sz w:val="16"/>
              </w:rPr>
              <w:t>3,885</w:t>
            </w:r>
          </w:p>
        </w:tc>
        <w:tc>
          <w:tcPr>
            <w:tcW w:w="1747" w:type="dxa"/>
            <w:tcMar>
              <w:top w:w="70" w:type="dxa"/>
              <w:left w:w="85" w:type="dxa"/>
              <w:bottom w:w="70" w:type="dxa"/>
              <w:right w:w="85" w:type="dxa"/>
            </w:tcMar>
            <w:vAlign w:val="center"/>
          </w:tcPr>
          <w:p w14:paraId="05F680F9" w14:textId="77777777" w:rsidR="00CF5166" w:rsidRDefault="00CF5166" w:rsidP="00A03ACC">
            <w:pPr>
              <w:keepLines/>
              <w:spacing w:after="0"/>
              <w:jc w:val="right"/>
            </w:pPr>
            <w:r>
              <w:rPr>
                <w:color w:val="1F2D3D"/>
                <w:sz w:val="16"/>
              </w:rPr>
              <w:t>3,815 (98.2%)</w:t>
            </w:r>
          </w:p>
        </w:tc>
        <w:tc>
          <w:tcPr>
            <w:tcW w:w="1417" w:type="dxa"/>
            <w:tcMar>
              <w:top w:w="70" w:type="dxa"/>
              <w:left w:w="85" w:type="dxa"/>
              <w:bottom w:w="70" w:type="dxa"/>
              <w:right w:w="85" w:type="dxa"/>
            </w:tcMar>
            <w:vAlign w:val="center"/>
          </w:tcPr>
          <w:p w14:paraId="5CBE87FB" w14:textId="77777777" w:rsidR="00CF5166" w:rsidRDefault="00CF5166" w:rsidP="00A03ACC">
            <w:pPr>
              <w:keepLines/>
              <w:spacing w:after="0"/>
              <w:jc w:val="right"/>
            </w:pPr>
            <w:r>
              <w:rPr>
                <w:color w:val="1F2D3D"/>
                <w:sz w:val="16"/>
              </w:rPr>
              <w:t>32 (0.8%)</w:t>
            </w:r>
          </w:p>
        </w:tc>
        <w:tc>
          <w:tcPr>
            <w:tcW w:w="1134" w:type="dxa"/>
            <w:tcMar>
              <w:top w:w="70" w:type="dxa"/>
              <w:left w:w="85" w:type="dxa"/>
              <w:bottom w:w="70" w:type="dxa"/>
              <w:right w:w="85" w:type="dxa"/>
            </w:tcMar>
            <w:vAlign w:val="center"/>
          </w:tcPr>
          <w:p w14:paraId="14737E03" w14:textId="77777777" w:rsidR="00CF5166" w:rsidRDefault="00CF5166" w:rsidP="00A03ACC">
            <w:pPr>
              <w:keepLines/>
              <w:spacing w:after="0"/>
              <w:jc w:val="right"/>
            </w:pPr>
            <w:r>
              <w:rPr>
                <w:color w:val="1F2D3D"/>
                <w:sz w:val="16"/>
              </w:rPr>
              <w:t>5,564</w:t>
            </w:r>
          </w:p>
        </w:tc>
        <w:tc>
          <w:tcPr>
            <w:tcW w:w="1134" w:type="dxa"/>
            <w:tcMar>
              <w:top w:w="70" w:type="dxa"/>
              <w:left w:w="85" w:type="dxa"/>
              <w:bottom w:w="70" w:type="dxa"/>
              <w:right w:w="85" w:type="dxa"/>
            </w:tcMar>
            <w:vAlign w:val="center"/>
          </w:tcPr>
          <w:p w14:paraId="2DB5FACE" w14:textId="77777777" w:rsidR="00CF5166" w:rsidRDefault="00CF5166" w:rsidP="00A03ACC">
            <w:pPr>
              <w:keepLines/>
              <w:spacing w:after="0"/>
              <w:jc w:val="right"/>
            </w:pPr>
            <w:r>
              <w:rPr>
                <w:color w:val="1F2D3D"/>
                <w:sz w:val="16"/>
              </w:rPr>
              <w:t>47</w:t>
            </w:r>
          </w:p>
        </w:tc>
      </w:tr>
      <w:tr w:rsidR="00CF5166" w14:paraId="3FF6AE3D" w14:textId="77777777" w:rsidTr="00A03ACC">
        <w:tc>
          <w:tcPr>
            <w:tcW w:w="1050" w:type="dxa"/>
            <w:shd w:val="clear" w:color="auto" w:fill="F7F9FB"/>
            <w:tcMar>
              <w:top w:w="70" w:type="dxa"/>
              <w:left w:w="85" w:type="dxa"/>
              <w:bottom w:w="70" w:type="dxa"/>
              <w:right w:w="85" w:type="dxa"/>
            </w:tcMar>
            <w:vAlign w:val="center"/>
          </w:tcPr>
          <w:p w14:paraId="36C3EEF3" w14:textId="77777777" w:rsidR="00CF5166" w:rsidRDefault="00CF5166" w:rsidP="00A03ACC">
            <w:pPr>
              <w:keepLines/>
              <w:spacing w:after="0"/>
              <w:jc w:val="center"/>
            </w:pPr>
            <w:r>
              <w:rPr>
                <w:color w:val="1F2D3D"/>
                <w:sz w:val="16"/>
              </w:rPr>
              <w:t>2021-W23</w:t>
            </w:r>
          </w:p>
        </w:tc>
        <w:tc>
          <w:tcPr>
            <w:tcW w:w="1300" w:type="dxa"/>
            <w:shd w:val="clear" w:color="auto" w:fill="F7F9FB"/>
            <w:tcMar>
              <w:top w:w="70" w:type="dxa"/>
              <w:left w:w="85" w:type="dxa"/>
              <w:bottom w:w="70" w:type="dxa"/>
              <w:right w:w="85" w:type="dxa"/>
            </w:tcMar>
            <w:vAlign w:val="center"/>
          </w:tcPr>
          <w:p w14:paraId="15B2A8F6" w14:textId="77777777" w:rsidR="00CF5166" w:rsidRDefault="00CF5166" w:rsidP="00A03ACC">
            <w:pPr>
              <w:keepLines/>
              <w:spacing w:after="0"/>
              <w:jc w:val="right"/>
            </w:pPr>
            <w:r>
              <w:rPr>
                <w:color w:val="1F2D3D"/>
                <w:sz w:val="16"/>
              </w:rPr>
              <w:t>2,823</w:t>
            </w:r>
          </w:p>
        </w:tc>
        <w:tc>
          <w:tcPr>
            <w:tcW w:w="1200" w:type="dxa"/>
            <w:shd w:val="clear" w:color="auto" w:fill="F7F9FB"/>
            <w:tcMar>
              <w:top w:w="70" w:type="dxa"/>
              <w:left w:w="85" w:type="dxa"/>
              <w:bottom w:w="70" w:type="dxa"/>
              <w:right w:w="85" w:type="dxa"/>
            </w:tcMar>
            <w:vAlign w:val="center"/>
          </w:tcPr>
          <w:p w14:paraId="0208A031" w14:textId="77777777" w:rsidR="00CF5166" w:rsidRDefault="00CF5166" w:rsidP="00A03ACC">
            <w:pPr>
              <w:keepLines/>
              <w:spacing w:after="0"/>
              <w:jc w:val="right"/>
            </w:pPr>
            <w:r>
              <w:rPr>
                <w:color w:val="1F2D3D"/>
                <w:sz w:val="16"/>
              </w:rPr>
              <w:t>1,997</w:t>
            </w:r>
          </w:p>
        </w:tc>
        <w:tc>
          <w:tcPr>
            <w:tcW w:w="1747" w:type="dxa"/>
            <w:shd w:val="clear" w:color="auto" w:fill="F7F9FB"/>
            <w:tcMar>
              <w:top w:w="70" w:type="dxa"/>
              <w:left w:w="85" w:type="dxa"/>
              <w:bottom w:w="70" w:type="dxa"/>
              <w:right w:w="85" w:type="dxa"/>
            </w:tcMar>
            <w:vAlign w:val="center"/>
          </w:tcPr>
          <w:p w14:paraId="1FF61B78" w14:textId="77777777" w:rsidR="00CF5166" w:rsidRDefault="00CF5166" w:rsidP="00A03ACC">
            <w:pPr>
              <w:keepLines/>
              <w:spacing w:after="0"/>
              <w:jc w:val="right"/>
            </w:pPr>
            <w:r>
              <w:rPr>
                <w:color w:val="1F2D3D"/>
                <w:sz w:val="16"/>
              </w:rPr>
              <w:t>1,923 (96.3%)</w:t>
            </w:r>
          </w:p>
        </w:tc>
        <w:tc>
          <w:tcPr>
            <w:tcW w:w="1417" w:type="dxa"/>
            <w:shd w:val="clear" w:color="auto" w:fill="F7F9FB"/>
            <w:tcMar>
              <w:top w:w="70" w:type="dxa"/>
              <w:left w:w="85" w:type="dxa"/>
              <w:bottom w:w="70" w:type="dxa"/>
              <w:right w:w="85" w:type="dxa"/>
            </w:tcMar>
            <w:vAlign w:val="center"/>
          </w:tcPr>
          <w:p w14:paraId="3F888FC1" w14:textId="77777777" w:rsidR="00CF5166" w:rsidRDefault="00CF5166" w:rsidP="00A03ACC">
            <w:pPr>
              <w:keepLines/>
              <w:spacing w:after="0"/>
              <w:jc w:val="right"/>
            </w:pPr>
            <w:r>
              <w:rPr>
                <w:color w:val="1F2D3D"/>
                <w:sz w:val="16"/>
              </w:rPr>
              <w:t>65 (3.3%)</w:t>
            </w:r>
          </w:p>
        </w:tc>
        <w:tc>
          <w:tcPr>
            <w:tcW w:w="1134" w:type="dxa"/>
            <w:shd w:val="clear" w:color="auto" w:fill="F7F9FB"/>
            <w:tcMar>
              <w:top w:w="70" w:type="dxa"/>
              <w:left w:w="85" w:type="dxa"/>
              <w:bottom w:w="70" w:type="dxa"/>
              <w:right w:w="85" w:type="dxa"/>
            </w:tcMar>
            <w:vAlign w:val="center"/>
          </w:tcPr>
          <w:p w14:paraId="74FFC2B1" w14:textId="77777777" w:rsidR="00CF5166" w:rsidRDefault="00CF5166" w:rsidP="00A03ACC">
            <w:pPr>
              <w:keepLines/>
              <w:spacing w:after="0"/>
              <w:jc w:val="right"/>
            </w:pPr>
            <w:r>
              <w:rPr>
                <w:color w:val="1F2D3D"/>
                <w:sz w:val="16"/>
              </w:rPr>
              <w:t>2,718</w:t>
            </w:r>
          </w:p>
        </w:tc>
        <w:tc>
          <w:tcPr>
            <w:tcW w:w="1134" w:type="dxa"/>
            <w:shd w:val="clear" w:color="auto" w:fill="F7F9FB"/>
            <w:tcMar>
              <w:top w:w="70" w:type="dxa"/>
              <w:left w:w="85" w:type="dxa"/>
              <w:bottom w:w="70" w:type="dxa"/>
              <w:right w:w="85" w:type="dxa"/>
            </w:tcMar>
            <w:vAlign w:val="center"/>
          </w:tcPr>
          <w:p w14:paraId="12DCE981" w14:textId="77777777" w:rsidR="00CF5166" w:rsidRDefault="00CF5166" w:rsidP="00A03ACC">
            <w:pPr>
              <w:keepLines/>
              <w:spacing w:after="0"/>
              <w:jc w:val="right"/>
            </w:pPr>
            <w:r>
              <w:rPr>
                <w:color w:val="1F2D3D"/>
                <w:sz w:val="16"/>
              </w:rPr>
              <w:t>92</w:t>
            </w:r>
          </w:p>
        </w:tc>
      </w:tr>
      <w:tr w:rsidR="00CF5166" w14:paraId="0374F85E" w14:textId="77777777" w:rsidTr="00A03ACC">
        <w:tc>
          <w:tcPr>
            <w:tcW w:w="1050" w:type="dxa"/>
            <w:tcMar>
              <w:top w:w="70" w:type="dxa"/>
              <w:left w:w="85" w:type="dxa"/>
              <w:bottom w:w="70" w:type="dxa"/>
              <w:right w:w="85" w:type="dxa"/>
            </w:tcMar>
            <w:vAlign w:val="center"/>
          </w:tcPr>
          <w:p w14:paraId="758732B9" w14:textId="77777777" w:rsidR="00CF5166" w:rsidRDefault="00CF5166" w:rsidP="00A03ACC">
            <w:pPr>
              <w:keepLines/>
              <w:spacing w:after="0"/>
              <w:jc w:val="center"/>
            </w:pPr>
            <w:r>
              <w:rPr>
                <w:color w:val="1F2D3D"/>
                <w:sz w:val="16"/>
              </w:rPr>
              <w:t>2021-W24</w:t>
            </w:r>
          </w:p>
        </w:tc>
        <w:tc>
          <w:tcPr>
            <w:tcW w:w="1300" w:type="dxa"/>
            <w:tcMar>
              <w:top w:w="70" w:type="dxa"/>
              <w:left w:w="85" w:type="dxa"/>
              <w:bottom w:w="70" w:type="dxa"/>
              <w:right w:w="85" w:type="dxa"/>
            </w:tcMar>
            <w:vAlign w:val="center"/>
          </w:tcPr>
          <w:p w14:paraId="5EB1D7DE" w14:textId="77777777" w:rsidR="00CF5166" w:rsidRDefault="00CF5166" w:rsidP="00A03ACC">
            <w:pPr>
              <w:keepLines/>
              <w:spacing w:after="0"/>
              <w:jc w:val="right"/>
            </w:pPr>
            <w:r>
              <w:rPr>
                <w:color w:val="1F2D3D"/>
                <w:sz w:val="16"/>
              </w:rPr>
              <w:t>1,659</w:t>
            </w:r>
          </w:p>
        </w:tc>
        <w:tc>
          <w:tcPr>
            <w:tcW w:w="1200" w:type="dxa"/>
            <w:tcMar>
              <w:top w:w="70" w:type="dxa"/>
              <w:left w:w="85" w:type="dxa"/>
              <w:bottom w:w="70" w:type="dxa"/>
              <w:right w:w="85" w:type="dxa"/>
            </w:tcMar>
            <w:vAlign w:val="center"/>
          </w:tcPr>
          <w:p w14:paraId="67B358CE" w14:textId="77777777" w:rsidR="00CF5166" w:rsidRDefault="00CF5166" w:rsidP="00A03ACC">
            <w:pPr>
              <w:keepLines/>
              <w:spacing w:after="0"/>
              <w:jc w:val="right"/>
            </w:pPr>
            <w:r>
              <w:rPr>
                <w:color w:val="1F2D3D"/>
                <w:sz w:val="16"/>
              </w:rPr>
              <w:t>1,090</w:t>
            </w:r>
          </w:p>
        </w:tc>
        <w:tc>
          <w:tcPr>
            <w:tcW w:w="1747" w:type="dxa"/>
            <w:tcMar>
              <w:top w:w="70" w:type="dxa"/>
              <w:left w:w="85" w:type="dxa"/>
              <w:bottom w:w="70" w:type="dxa"/>
              <w:right w:w="85" w:type="dxa"/>
            </w:tcMar>
            <w:vAlign w:val="center"/>
          </w:tcPr>
          <w:p w14:paraId="6662CC06" w14:textId="77777777" w:rsidR="00CF5166" w:rsidRDefault="00CF5166" w:rsidP="00A03ACC">
            <w:pPr>
              <w:keepLines/>
              <w:spacing w:after="0"/>
              <w:jc w:val="right"/>
            </w:pPr>
            <w:r>
              <w:rPr>
                <w:color w:val="1F2D3D"/>
                <w:sz w:val="16"/>
              </w:rPr>
              <w:t>993 (91.1%)</w:t>
            </w:r>
          </w:p>
        </w:tc>
        <w:tc>
          <w:tcPr>
            <w:tcW w:w="1417" w:type="dxa"/>
            <w:tcMar>
              <w:top w:w="70" w:type="dxa"/>
              <w:left w:w="85" w:type="dxa"/>
              <w:bottom w:w="70" w:type="dxa"/>
              <w:right w:w="85" w:type="dxa"/>
            </w:tcMar>
            <w:vAlign w:val="center"/>
          </w:tcPr>
          <w:p w14:paraId="7739DF50" w14:textId="77777777" w:rsidR="00CF5166" w:rsidRDefault="00CF5166" w:rsidP="00A03ACC">
            <w:pPr>
              <w:keepLines/>
              <w:spacing w:after="0"/>
              <w:jc w:val="right"/>
            </w:pPr>
            <w:r>
              <w:rPr>
                <w:color w:val="1F2D3D"/>
                <w:sz w:val="16"/>
              </w:rPr>
              <w:t>91 (8.3%)</w:t>
            </w:r>
          </w:p>
        </w:tc>
        <w:tc>
          <w:tcPr>
            <w:tcW w:w="1134" w:type="dxa"/>
            <w:tcMar>
              <w:top w:w="70" w:type="dxa"/>
              <w:left w:w="85" w:type="dxa"/>
              <w:bottom w:w="70" w:type="dxa"/>
              <w:right w:w="85" w:type="dxa"/>
            </w:tcMar>
            <w:vAlign w:val="center"/>
          </w:tcPr>
          <w:p w14:paraId="0238F7CD" w14:textId="77777777" w:rsidR="00CF5166" w:rsidRDefault="00CF5166" w:rsidP="00A03ACC">
            <w:pPr>
              <w:keepLines/>
              <w:spacing w:after="0"/>
              <w:jc w:val="right"/>
            </w:pPr>
            <w:r>
              <w:rPr>
                <w:color w:val="1F2D3D"/>
                <w:sz w:val="16"/>
              </w:rPr>
              <w:t>1,511</w:t>
            </w:r>
          </w:p>
        </w:tc>
        <w:tc>
          <w:tcPr>
            <w:tcW w:w="1134" w:type="dxa"/>
            <w:tcMar>
              <w:top w:w="70" w:type="dxa"/>
              <w:left w:w="85" w:type="dxa"/>
              <w:bottom w:w="70" w:type="dxa"/>
              <w:right w:w="85" w:type="dxa"/>
            </w:tcMar>
            <w:vAlign w:val="center"/>
          </w:tcPr>
          <w:p w14:paraId="5E873123" w14:textId="77777777" w:rsidR="00CF5166" w:rsidRDefault="00CF5166" w:rsidP="00A03ACC">
            <w:pPr>
              <w:keepLines/>
              <w:spacing w:after="0"/>
              <w:jc w:val="right"/>
            </w:pPr>
            <w:r>
              <w:rPr>
                <w:color w:val="1F2D3D"/>
                <w:sz w:val="16"/>
              </w:rPr>
              <w:t>139</w:t>
            </w:r>
          </w:p>
        </w:tc>
      </w:tr>
      <w:tr w:rsidR="00CF5166" w14:paraId="23818140" w14:textId="77777777" w:rsidTr="00A03ACC">
        <w:tc>
          <w:tcPr>
            <w:tcW w:w="1050" w:type="dxa"/>
            <w:shd w:val="clear" w:color="auto" w:fill="F7F9FB"/>
            <w:tcMar>
              <w:top w:w="70" w:type="dxa"/>
              <w:left w:w="85" w:type="dxa"/>
              <w:bottom w:w="70" w:type="dxa"/>
              <w:right w:w="85" w:type="dxa"/>
            </w:tcMar>
            <w:vAlign w:val="center"/>
          </w:tcPr>
          <w:p w14:paraId="3968E0CD" w14:textId="77777777" w:rsidR="00CF5166" w:rsidRDefault="00CF5166" w:rsidP="00A03ACC">
            <w:pPr>
              <w:keepLines/>
              <w:spacing w:after="0"/>
              <w:jc w:val="center"/>
            </w:pPr>
            <w:r>
              <w:rPr>
                <w:color w:val="1F2D3D"/>
                <w:sz w:val="16"/>
              </w:rPr>
              <w:t>2021-W25</w:t>
            </w:r>
          </w:p>
        </w:tc>
        <w:tc>
          <w:tcPr>
            <w:tcW w:w="1300" w:type="dxa"/>
            <w:shd w:val="clear" w:color="auto" w:fill="F7F9FB"/>
            <w:tcMar>
              <w:top w:w="70" w:type="dxa"/>
              <w:left w:w="85" w:type="dxa"/>
              <w:bottom w:w="70" w:type="dxa"/>
              <w:right w:w="85" w:type="dxa"/>
            </w:tcMar>
            <w:vAlign w:val="center"/>
          </w:tcPr>
          <w:p w14:paraId="0784EA39" w14:textId="77777777" w:rsidR="00CF5166" w:rsidRDefault="00CF5166" w:rsidP="00A03ACC">
            <w:pPr>
              <w:keepLines/>
              <w:spacing w:after="0"/>
              <w:jc w:val="right"/>
            </w:pPr>
            <w:r>
              <w:rPr>
                <w:color w:val="1F2D3D"/>
                <w:sz w:val="16"/>
              </w:rPr>
              <w:t>1,324</w:t>
            </w:r>
          </w:p>
        </w:tc>
        <w:tc>
          <w:tcPr>
            <w:tcW w:w="1200" w:type="dxa"/>
            <w:shd w:val="clear" w:color="auto" w:fill="F7F9FB"/>
            <w:tcMar>
              <w:top w:w="70" w:type="dxa"/>
              <w:left w:w="85" w:type="dxa"/>
              <w:bottom w:w="70" w:type="dxa"/>
              <w:right w:w="85" w:type="dxa"/>
            </w:tcMar>
            <w:vAlign w:val="center"/>
          </w:tcPr>
          <w:p w14:paraId="111A46B4" w14:textId="77777777" w:rsidR="00CF5166" w:rsidRDefault="00CF5166" w:rsidP="00A03ACC">
            <w:pPr>
              <w:keepLines/>
              <w:spacing w:after="0"/>
              <w:jc w:val="right"/>
            </w:pPr>
            <w:r>
              <w:rPr>
                <w:color w:val="1F2D3D"/>
                <w:sz w:val="16"/>
              </w:rPr>
              <w:t>973</w:t>
            </w:r>
          </w:p>
        </w:tc>
        <w:tc>
          <w:tcPr>
            <w:tcW w:w="1747" w:type="dxa"/>
            <w:shd w:val="clear" w:color="auto" w:fill="F7F9FB"/>
            <w:tcMar>
              <w:top w:w="70" w:type="dxa"/>
              <w:left w:w="85" w:type="dxa"/>
              <w:bottom w:w="70" w:type="dxa"/>
              <w:right w:w="85" w:type="dxa"/>
            </w:tcMar>
            <w:vAlign w:val="center"/>
          </w:tcPr>
          <w:p w14:paraId="3817317F" w14:textId="77777777" w:rsidR="00CF5166" w:rsidRDefault="00CF5166" w:rsidP="00A03ACC">
            <w:pPr>
              <w:keepLines/>
              <w:spacing w:after="0"/>
              <w:jc w:val="right"/>
            </w:pPr>
            <w:r>
              <w:rPr>
                <w:color w:val="1F2D3D"/>
                <w:sz w:val="16"/>
              </w:rPr>
              <w:t>633 (65.1%)</w:t>
            </w:r>
          </w:p>
        </w:tc>
        <w:tc>
          <w:tcPr>
            <w:tcW w:w="1417" w:type="dxa"/>
            <w:shd w:val="clear" w:color="auto" w:fill="F7F9FB"/>
            <w:tcMar>
              <w:top w:w="70" w:type="dxa"/>
              <w:left w:w="85" w:type="dxa"/>
              <w:bottom w:w="70" w:type="dxa"/>
              <w:right w:w="85" w:type="dxa"/>
            </w:tcMar>
            <w:vAlign w:val="center"/>
          </w:tcPr>
          <w:p w14:paraId="6CD2A143" w14:textId="77777777" w:rsidR="00CF5166" w:rsidRDefault="00CF5166" w:rsidP="00A03ACC">
            <w:pPr>
              <w:keepLines/>
              <w:spacing w:after="0"/>
              <w:jc w:val="right"/>
            </w:pPr>
            <w:r>
              <w:rPr>
                <w:color w:val="1F2D3D"/>
                <w:sz w:val="16"/>
              </w:rPr>
              <w:t>329 (33.8%)</w:t>
            </w:r>
          </w:p>
        </w:tc>
        <w:tc>
          <w:tcPr>
            <w:tcW w:w="1134" w:type="dxa"/>
            <w:shd w:val="clear" w:color="auto" w:fill="F7F9FB"/>
            <w:tcMar>
              <w:top w:w="70" w:type="dxa"/>
              <w:left w:w="85" w:type="dxa"/>
              <w:bottom w:w="70" w:type="dxa"/>
              <w:right w:w="85" w:type="dxa"/>
            </w:tcMar>
            <w:vAlign w:val="center"/>
          </w:tcPr>
          <w:p w14:paraId="67817628" w14:textId="77777777" w:rsidR="00CF5166" w:rsidRDefault="00CF5166" w:rsidP="00A03ACC">
            <w:pPr>
              <w:keepLines/>
              <w:spacing w:after="0"/>
              <w:jc w:val="right"/>
            </w:pPr>
            <w:r>
              <w:rPr>
                <w:color w:val="1F2D3D"/>
                <w:sz w:val="16"/>
              </w:rPr>
              <w:t>861</w:t>
            </w:r>
          </w:p>
        </w:tc>
        <w:tc>
          <w:tcPr>
            <w:tcW w:w="1134" w:type="dxa"/>
            <w:shd w:val="clear" w:color="auto" w:fill="F7F9FB"/>
            <w:tcMar>
              <w:top w:w="70" w:type="dxa"/>
              <w:left w:w="85" w:type="dxa"/>
              <w:bottom w:w="70" w:type="dxa"/>
              <w:right w:w="85" w:type="dxa"/>
            </w:tcMar>
            <w:vAlign w:val="center"/>
          </w:tcPr>
          <w:p w14:paraId="6C9ECF3E" w14:textId="77777777" w:rsidR="00CF5166" w:rsidRDefault="00CF5166" w:rsidP="00A03ACC">
            <w:pPr>
              <w:keepLines/>
              <w:spacing w:after="0"/>
              <w:jc w:val="right"/>
            </w:pPr>
            <w:r>
              <w:rPr>
                <w:color w:val="1F2D3D"/>
                <w:sz w:val="16"/>
              </w:rPr>
              <w:t>448</w:t>
            </w:r>
          </w:p>
        </w:tc>
      </w:tr>
      <w:tr w:rsidR="00CF5166" w14:paraId="02BF8E98" w14:textId="77777777" w:rsidTr="00A03ACC">
        <w:tc>
          <w:tcPr>
            <w:tcW w:w="1050" w:type="dxa"/>
            <w:tcMar>
              <w:top w:w="70" w:type="dxa"/>
              <w:left w:w="85" w:type="dxa"/>
              <w:bottom w:w="70" w:type="dxa"/>
              <w:right w:w="85" w:type="dxa"/>
            </w:tcMar>
            <w:vAlign w:val="center"/>
          </w:tcPr>
          <w:p w14:paraId="3A483450" w14:textId="77777777" w:rsidR="00CF5166" w:rsidRDefault="00CF5166" w:rsidP="00A03ACC">
            <w:pPr>
              <w:keepLines/>
              <w:spacing w:after="0"/>
              <w:jc w:val="center"/>
            </w:pPr>
            <w:r>
              <w:rPr>
                <w:color w:val="1F2D3D"/>
                <w:sz w:val="16"/>
              </w:rPr>
              <w:t>2021-W26</w:t>
            </w:r>
          </w:p>
        </w:tc>
        <w:tc>
          <w:tcPr>
            <w:tcW w:w="1300" w:type="dxa"/>
            <w:tcMar>
              <w:top w:w="70" w:type="dxa"/>
              <w:left w:w="85" w:type="dxa"/>
              <w:bottom w:w="70" w:type="dxa"/>
              <w:right w:w="85" w:type="dxa"/>
            </w:tcMar>
            <w:vAlign w:val="center"/>
          </w:tcPr>
          <w:p w14:paraId="7F0BC683" w14:textId="77777777" w:rsidR="00CF5166" w:rsidRDefault="00CF5166" w:rsidP="00A03ACC">
            <w:pPr>
              <w:keepLines/>
              <w:spacing w:after="0"/>
              <w:jc w:val="right"/>
            </w:pPr>
            <w:r>
              <w:rPr>
                <w:color w:val="1F2D3D"/>
                <w:sz w:val="16"/>
              </w:rPr>
              <w:t>2,681</w:t>
            </w:r>
          </w:p>
        </w:tc>
        <w:tc>
          <w:tcPr>
            <w:tcW w:w="1200" w:type="dxa"/>
            <w:tcMar>
              <w:top w:w="70" w:type="dxa"/>
              <w:left w:w="85" w:type="dxa"/>
              <w:bottom w:w="70" w:type="dxa"/>
              <w:right w:w="85" w:type="dxa"/>
            </w:tcMar>
            <w:vAlign w:val="center"/>
          </w:tcPr>
          <w:p w14:paraId="01CB8D8C" w14:textId="77777777" w:rsidR="00CF5166" w:rsidRDefault="00CF5166" w:rsidP="00A03ACC">
            <w:pPr>
              <w:keepLines/>
              <w:spacing w:after="0"/>
              <w:jc w:val="right"/>
            </w:pPr>
            <w:r>
              <w:rPr>
                <w:color w:val="1F2D3D"/>
                <w:sz w:val="16"/>
              </w:rPr>
              <w:t>2,153</w:t>
            </w:r>
          </w:p>
        </w:tc>
        <w:tc>
          <w:tcPr>
            <w:tcW w:w="1747" w:type="dxa"/>
            <w:tcMar>
              <w:top w:w="70" w:type="dxa"/>
              <w:left w:w="85" w:type="dxa"/>
              <w:bottom w:w="70" w:type="dxa"/>
              <w:right w:w="85" w:type="dxa"/>
            </w:tcMar>
            <w:vAlign w:val="center"/>
          </w:tcPr>
          <w:p w14:paraId="7901F45F" w14:textId="77777777" w:rsidR="00CF5166" w:rsidRDefault="00CF5166" w:rsidP="00A03ACC">
            <w:pPr>
              <w:keepLines/>
              <w:spacing w:after="0"/>
              <w:jc w:val="right"/>
            </w:pPr>
            <w:r>
              <w:rPr>
                <w:color w:val="1F2D3D"/>
                <w:sz w:val="16"/>
              </w:rPr>
              <w:t>669 (31.1%)</w:t>
            </w:r>
          </w:p>
        </w:tc>
        <w:tc>
          <w:tcPr>
            <w:tcW w:w="1417" w:type="dxa"/>
            <w:tcMar>
              <w:top w:w="70" w:type="dxa"/>
              <w:left w:w="85" w:type="dxa"/>
              <w:bottom w:w="70" w:type="dxa"/>
              <w:right w:w="85" w:type="dxa"/>
            </w:tcMar>
            <w:vAlign w:val="center"/>
          </w:tcPr>
          <w:p w14:paraId="5B08C96A" w14:textId="77777777" w:rsidR="00CF5166" w:rsidRDefault="00CF5166" w:rsidP="00A03ACC">
            <w:pPr>
              <w:keepLines/>
              <w:spacing w:after="0"/>
              <w:jc w:val="right"/>
            </w:pPr>
            <w:r>
              <w:rPr>
                <w:color w:val="1F2D3D"/>
                <w:sz w:val="16"/>
              </w:rPr>
              <w:t>1,465 (68.0%)</w:t>
            </w:r>
          </w:p>
        </w:tc>
        <w:tc>
          <w:tcPr>
            <w:tcW w:w="1134" w:type="dxa"/>
            <w:tcMar>
              <w:top w:w="70" w:type="dxa"/>
              <w:left w:w="85" w:type="dxa"/>
              <w:bottom w:w="70" w:type="dxa"/>
              <w:right w:w="85" w:type="dxa"/>
            </w:tcMar>
            <w:vAlign w:val="center"/>
          </w:tcPr>
          <w:p w14:paraId="7B23BD73" w14:textId="77777777" w:rsidR="00CF5166" w:rsidRDefault="00CF5166" w:rsidP="00A03ACC">
            <w:pPr>
              <w:keepLines/>
              <w:spacing w:after="0"/>
              <w:jc w:val="right"/>
            </w:pPr>
            <w:r>
              <w:rPr>
                <w:color w:val="1F2D3D"/>
                <w:sz w:val="16"/>
              </w:rPr>
              <w:t>833</w:t>
            </w:r>
          </w:p>
        </w:tc>
        <w:tc>
          <w:tcPr>
            <w:tcW w:w="1134" w:type="dxa"/>
            <w:tcMar>
              <w:top w:w="70" w:type="dxa"/>
              <w:left w:w="85" w:type="dxa"/>
              <w:bottom w:w="70" w:type="dxa"/>
              <w:right w:w="85" w:type="dxa"/>
            </w:tcMar>
            <w:vAlign w:val="center"/>
          </w:tcPr>
          <w:p w14:paraId="2527CBBB" w14:textId="77777777" w:rsidR="00CF5166" w:rsidRDefault="00CF5166" w:rsidP="00A03ACC">
            <w:pPr>
              <w:keepLines/>
              <w:spacing w:after="0"/>
              <w:jc w:val="right"/>
            </w:pPr>
            <w:r>
              <w:rPr>
                <w:color w:val="1F2D3D"/>
                <w:sz w:val="16"/>
              </w:rPr>
              <w:t>1,824</w:t>
            </w:r>
          </w:p>
        </w:tc>
      </w:tr>
      <w:tr w:rsidR="00CF5166" w14:paraId="02B04DEB" w14:textId="77777777" w:rsidTr="00A03ACC">
        <w:tc>
          <w:tcPr>
            <w:tcW w:w="1050" w:type="dxa"/>
            <w:shd w:val="clear" w:color="auto" w:fill="F7F9FB"/>
            <w:tcMar>
              <w:top w:w="70" w:type="dxa"/>
              <w:left w:w="85" w:type="dxa"/>
              <w:bottom w:w="70" w:type="dxa"/>
              <w:right w:w="85" w:type="dxa"/>
            </w:tcMar>
            <w:vAlign w:val="center"/>
          </w:tcPr>
          <w:p w14:paraId="09CDFF8A" w14:textId="77777777" w:rsidR="00CF5166" w:rsidRDefault="00CF5166" w:rsidP="00A03ACC">
            <w:pPr>
              <w:keepLines/>
              <w:spacing w:after="0"/>
              <w:jc w:val="center"/>
            </w:pPr>
            <w:r>
              <w:rPr>
                <w:color w:val="1F2D3D"/>
                <w:sz w:val="16"/>
              </w:rPr>
              <w:t>2021-W27</w:t>
            </w:r>
          </w:p>
        </w:tc>
        <w:tc>
          <w:tcPr>
            <w:tcW w:w="1300" w:type="dxa"/>
            <w:shd w:val="clear" w:color="auto" w:fill="F7F9FB"/>
            <w:tcMar>
              <w:top w:w="70" w:type="dxa"/>
              <w:left w:w="85" w:type="dxa"/>
              <w:bottom w:w="70" w:type="dxa"/>
              <w:right w:w="85" w:type="dxa"/>
            </w:tcMar>
            <w:vAlign w:val="center"/>
          </w:tcPr>
          <w:p w14:paraId="3ED10BF4" w14:textId="77777777" w:rsidR="00CF5166" w:rsidRDefault="00CF5166" w:rsidP="00A03ACC">
            <w:pPr>
              <w:keepLines/>
              <w:spacing w:after="0"/>
              <w:jc w:val="right"/>
            </w:pPr>
            <w:r>
              <w:rPr>
                <w:color w:val="1F2D3D"/>
                <w:sz w:val="16"/>
              </w:rPr>
              <w:t>4,621</w:t>
            </w:r>
          </w:p>
        </w:tc>
        <w:tc>
          <w:tcPr>
            <w:tcW w:w="1200" w:type="dxa"/>
            <w:shd w:val="clear" w:color="auto" w:fill="F7F9FB"/>
            <w:tcMar>
              <w:top w:w="70" w:type="dxa"/>
              <w:left w:w="85" w:type="dxa"/>
              <w:bottom w:w="70" w:type="dxa"/>
              <w:right w:w="85" w:type="dxa"/>
            </w:tcMar>
            <w:vAlign w:val="center"/>
          </w:tcPr>
          <w:p w14:paraId="74C470A9" w14:textId="77777777" w:rsidR="00CF5166" w:rsidRDefault="00CF5166" w:rsidP="00A03ACC">
            <w:pPr>
              <w:keepLines/>
              <w:spacing w:after="0"/>
              <w:jc w:val="right"/>
            </w:pPr>
            <w:r>
              <w:rPr>
                <w:color w:val="1F2D3D"/>
                <w:sz w:val="16"/>
              </w:rPr>
              <w:t>2,972</w:t>
            </w:r>
          </w:p>
        </w:tc>
        <w:tc>
          <w:tcPr>
            <w:tcW w:w="1747" w:type="dxa"/>
            <w:shd w:val="clear" w:color="auto" w:fill="F7F9FB"/>
            <w:tcMar>
              <w:top w:w="70" w:type="dxa"/>
              <w:left w:w="85" w:type="dxa"/>
              <w:bottom w:w="70" w:type="dxa"/>
              <w:right w:w="85" w:type="dxa"/>
            </w:tcMar>
            <w:vAlign w:val="center"/>
          </w:tcPr>
          <w:p w14:paraId="2F22FCEE" w14:textId="77777777" w:rsidR="00CF5166" w:rsidRDefault="00CF5166" w:rsidP="00A03ACC">
            <w:pPr>
              <w:keepLines/>
              <w:spacing w:after="0"/>
              <w:jc w:val="right"/>
            </w:pPr>
            <w:r>
              <w:rPr>
                <w:color w:val="1F2D3D"/>
                <w:sz w:val="16"/>
              </w:rPr>
              <w:t>389 (13.1%)</w:t>
            </w:r>
          </w:p>
        </w:tc>
        <w:tc>
          <w:tcPr>
            <w:tcW w:w="1417" w:type="dxa"/>
            <w:shd w:val="clear" w:color="auto" w:fill="F7F9FB"/>
            <w:tcMar>
              <w:top w:w="70" w:type="dxa"/>
              <w:left w:w="85" w:type="dxa"/>
              <w:bottom w:w="70" w:type="dxa"/>
              <w:right w:w="85" w:type="dxa"/>
            </w:tcMar>
            <w:vAlign w:val="center"/>
          </w:tcPr>
          <w:p w14:paraId="6C4E01E9" w14:textId="77777777" w:rsidR="00CF5166" w:rsidRDefault="00CF5166" w:rsidP="00A03ACC">
            <w:pPr>
              <w:keepLines/>
              <w:spacing w:after="0"/>
              <w:jc w:val="right"/>
            </w:pPr>
            <w:r>
              <w:rPr>
                <w:color w:val="1F2D3D"/>
                <w:sz w:val="16"/>
              </w:rPr>
              <w:t>2,575 (86.6%)</w:t>
            </w:r>
          </w:p>
        </w:tc>
        <w:tc>
          <w:tcPr>
            <w:tcW w:w="1134" w:type="dxa"/>
            <w:shd w:val="clear" w:color="auto" w:fill="F7F9FB"/>
            <w:tcMar>
              <w:top w:w="70" w:type="dxa"/>
              <w:left w:w="85" w:type="dxa"/>
              <w:bottom w:w="70" w:type="dxa"/>
              <w:right w:w="85" w:type="dxa"/>
            </w:tcMar>
            <w:vAlign w:val="center"/>
          </w:tcPr>
          <w:p w14:paraId="07AC447B" w14:textId="77777777" w:rsidR="00CF5166" w:rsidRDefault="00CF5166" w:rsidP="00A03ACC">
            <w:pPr>
              <w:keepLines/>
              <w:spacing w:after="0"/>
              <w:jc w:val="right"/>
            </w:pPr>
            <w:r>
              <w:rPr>
                <w:color w:val="1F2D3D"/>
                <w:sz w:val="16"/>
              </w:rPr>
              <w:t>605</w:t>
            </w:r>
          </w:p>
        </w:tc>
        <w:tc>
          <w:tcPr>
            <w:tcW w:w="1134" w:type="dxa"/>
            <w:shd w:val="clear" w:color="auto" w:fill="F7F9FB"/>
            <w:tcMar>
              <w:top w:w="70" w:type="dxa"/>
              <w:left w:w="85" w:type="dxa"/>
              <w:bottom w:w="70" w:type="dxa"/>
              <w:right w:w="85" w:type="dxa"/>
            </w:tcMar>
            <w:vAlign w:val="center"/>
          </w:tcPr>
          <w:p w14:paraId="76CBC778" w14:textId="77777777" w:rsidR="00CF5166" w:rsidRDefault="00CF5166" w:rsidP="00A03ACC">
            <w:pPr>
              <w:keepLines/>
              <w:spacing w:after="0"/>
              <w:jc w:val="right"/>
            </w:pPr>
            <w:r>
              <w:rPr>
                <w:color w:val="1F2D3D"/>
                <w:sz w:val="16"/>
              </w:rPr>
              <w:t>4,004</w:t>
            </w:r>
          </w:p>
        </w:tc>
      </w:tr>
      <w:tr w:rsidR="00CF5166" w14:paraId="1ECA47A4" w14:textId="77777777" w:rsidTr="00A03ACC">
        <w:tc>
          <w:tcPr>
            <w:tcW w:w="1050" w:type="dxa"/>
            <w:tcMar>
              <w:top w:w="70" w:type="dxa"/>
              <w:left w:w="85" w:type="dxa"/>
              <w:bottom w:w="70" w:type="dxa"/>
              <w:right w:w="85" w:type="dxa"/>
            </w:tcMar>
            <w:vAlign w:val="center"/>
          </w:tcPr>
          <w:p w14:paraId="40A9E5A5" w14:textId="77777777" w:rsidR="00CF5166" w:rsidRDefault="00CF5166" w:rsidP="00A03ACC">
            <w:pPr>
              <w:keepLines/>
              <w:spacing w:after="0"/>
              <w:jc w:val="center"/>
            </w:pPr>
            <w:r>
              <w:rPr>
                <w:color w:val="1F2D3D"/>
                <w:sz w:val="16"/>
              </w:rPr>
              <w:t>2021-W28</w:t>
            </w:r>
          </w:p>
        </w:tc>
        <w:tc>
          <w:tcPr>
            <w:tcW w:w="1300" w:type="dxa"/>
            <w:tcMar>
              <w:top w:w="70" w:type="dxa"/>
              <w:left w:w="85" w:type="dxa"/>
              <w:bottom w:w="70" w:type="dxa"/>
              <w:right w:w="85" w:type="dxa"/>
            </w:tcMar>
            <w:vAlign w:val="center"/>
          </w:tcPr>
          <w:p w14:paraId="50DBCA67" w14:textId="77777777" w:rsidR="00CF5166" w:rsidRDefault="00CF5166" w:rsidP="00A03ACC">
            <w:pPr>
              <w:keepLines/>
              <w:spacing w:after="0"/>
              <w:jc w:val="right"/>
            </w:pPr>
            <w:r>
              <w:rPr>
                <w:color w:val="1F2D3D"/>
                <w:sz w:val="16"/>
              </w:rPr>
              <w:t>6,823</w:t>
            </w:r>
          </w:p>
        </w:tc>
        <w:tc>
          <w:tcPr>
            <w:tcW w:w="1200" w:type="dxa"/>
            <w:tcMar>
              <w:top w:w="70" w:type="dxa"/>
              <w:left w:w="85" w:type="dxa"/>
              <w:bottom w:w="70" w:type="dxa"/>
              <w:right w:w="85" w:type="dxa"/>
            </w:tcMar>
            <w:vAlign w:val="center"/>
          </w:tcPr>
          <w:p w14:paraId="1AF0ABA2" w14:textId="77777777" w:rsidR="00CF5166" w:rsidRDefault="00CF5166" w:rsidP="00A03ACC">
            <w:pPr>
              <w:keepLines/>
              <w:spacing w:after="0"/>
              <w:jc w:val="right"/>
            </w:pPr>
            <w:r>
              <w:rPr>
                <w:color w:val="1F2D3D"/>
                <w:sz w:val="16"/>
              </w:rPr>
              <w:t>6,093</w:t>
            </w:r>
          </w:p>
        </w:tc>
        <w:tc>
          <w:tcPr>
            <w:tcW w:w="1747" w:type="dxa"/>
            <w:tcMar>
              <w:top w:w="70" w:type="dxa"/>
              <w:left w:w="85" w:type="dxa"/>
              <w:bottom w:w="70" w:type="dxa"/>
              <w:right w:w="85" w:type="dxa"/>
            </w:tcMar>
            <w:vAlign w:val="center"/>
          </w:tcPr>
          <w:p w14:paraId="1DF53401" w14:textId="77777777" w:rsidR="00CF5166" w:rsidRDefault="00CF5166" w:rsidP="00A03ACC">
            <w:pPr>
              <w:keepLines/>
              <w:spacing w:after="0"/>
              <w:jc w:val="right"/>
            </w:pPr>
            <w:r>
              <w:rPr>
                <w:color w:val="1F2D3D"/>
                <w:sz w:val="16"/>
              </w:rPr>
              <w:t>326 (5.4%)</w:t>
            </w:r>
          </w:p>
        </w:tc>
        <w:tc>
          <w:tcPr>
            <w:tcW w:w="1417" w:type="dxa"/>
            <w:tcMar>
              <w:top w:w="70" w:type="dxa"/>
              <w:left w:w="85" w:type="dxa"/>
              <w:bottom w:w="70" w:type="dxa"/>
              <w:right w:w="85" w:type="dxa"/>
            </w:tcMar>
            <w:vAlign w:val="center"/>
          </w:tcPr>
          <w:p w14:paraId="62D8CF25" w14:textId="77777777" w:rsidR="00CF5166" w:rsidRDefault="00CF5166" w:rsidP="00A03ACC">
            <w:pPr>
              <w:keepLines/>
              <w:spacing w:after="0"/>
              <w:jc w:val="right"/>
            </w:pPr>
            <w:r>
              <w:rPr>
                <w:color w:val="1F2D3D"/>
                <w:sz w:val="16"/>
              </w:rPr>
              <w:t>5,758 (94.5%)</w:t>
            </w:r>
          </w:p>
        </w:tc>
        <w:tc>
          <w:tcPr>
            <w:tcW w:w="1134" w:type="dxa"/>
            <w:tcMar>
              <w:top w:w="70" w:type="dxa"/>
              <w:left w:w="85" w:type="dxa"/>
              <w:bottom w:w="70" w:type="dxa"/>
              <w:right w:w="85" w:type="dxa"/>
            </w:tcMar>
            <w:vAlign w:val="center"/>
          </w:tcPr>
          <w:p w14:paraId="328FB4E7" w14:textId="77777777" w:rsidR="00CF5166" w:rsidRDefault="00CF5166" w:rsidP="00A03ACC">
            <w:pPr>
              <w:keepLines/>
              <w:spacing w:after="0"/>
              <w:jc w:val="right"/>
            </w:pPr>
            <w:r>
              <w:rPr>
                <w:color w:val="1F2D3D"/>
                <w:sz w:val="16"/>
              </w:rPr>
              <w:t>365</w:t>
            </w:r>
          </w:p>
        </w:tc>
        <w:tc>
          <w:tcPr>
            <w:tcW w:w="1134" w:type="dxa"/>
            <w:tcMar>
              <w:top w:w="70" w:type="dxa"/>
              <w:left w:w="85" w:type="dxa"/>
              <w:bottom w:w="70" w:type="dxa"/>
              <w:right w:w="85" w:type="dxa"/>
            </w:tcMar>
            <w:vAlign w:val="center"/>
          </w:tcPr>
          <w:p w14:paraId="4E1BE26D" w14:textId="77777777" w:rsidR="00CF5166" w:rsidRDefault="00CF5166" w:rsidP="00A03ACC">
            <w:pPr>
              <w:keepLines/>
              <w:spacing w:after="0"/>
              <w:jc w:val="right"/>
            </w:pPr>
            <w:r>
              <w:rPr>
                <w:color w:val="1F2D3D"/>
                <w:sz w:val="16"/>
              </w:rPr>
              <w:t>6,448</w:t>
            </w:r>
          </w:p>
        </w:tc>
      </w:tr>
      <w:tr w:rsidR="00CF5166" w14:paraId="3A0982AE" w14:textId="77777777" w:rsidTr="00A03ACC">
        <w:tc>
          <w:tcPr>
            <w:tcW w:w="1050" w:type="dxa"/>
            <w:shd w:val="clear" w:color="auto" w:fill="F7F9FB"/>
            <w:tcMar>
              <w:top w:w="70" w:type="dxa"/>
              <w:left w:w="85" w:type="dxa"/>
              <w:bottom w:w="70" w:type="dxa"/>
              <w:right w:w="85" w:type="dxa"/>
            </w:tcMar>
            <w:vAlign w:val="center"/>
          </w:tcPr>
          <w:p w14:paraId="512B2276" w14:textId="77777777" w:rsidR="00CF5166" w:rsidRDefault="00CF5166" w:rsidP="00A03ACC">
            <w:pPr>
              <w:keepLines/>
              <w:spacing w:after="0"/>
              <w:jc w:val="center"/>
            </w:pPr>
            <w:r>
              <w:rPr>
                <w:color w:val="1F2D3D"/>
                <w:sz w:val="16"/>
              </w:rPr>
              <w:t>2021-W29</w:t>
            </w:r>
          </w:p>
        </w:tc>
        <w:tc>
          <w:tcPr>
            <w:tcW w:w="1300" w:type="dxa"/>
            <w:shd w:val="clear" w:color="auto" w:fill="F7F9FB"/>
            <w:tcMar>
              <w:top w:w="70" w:type="dxa"/>
              <w:left w:w="85" w:type="dxa"/>
              <w:bottom w:w="70" w:type="dxa"/>
              <w:right w:w="85" w:type="dxa"/>
            </w:tcMar>
            <w:vAlign w:val="center"/>
          </w:tcPr>
          <w:p w14:paraId="7ED5F86F" w14:textId="77777777" w:rsidR="00CF5166" w:rsidRDefault="00CF5166" w:rsidP="00A03ACC">
            <w:pPr>
              <w:keepLines/>
              <w:spacing w:after="0"/>
              <w:jc w:val="right"/>
            </w:pPr>
            <w:r>
              <w:rPr>
                <w:color w:val="1F2D3D"/>
                <w:sz w:val="16"/>
              </w:rPr>
              <w:t>5,299</w:t>
            </w:r>
          </w:p>
        </w:tc>
        <w:tc>
          <w:tcPr>
            <w:tcW w:w="1200" w:type="dxa"/>
            <w:shd w:val="clear" w:color="auto" w:fill="F7F9FB"/>
            <w:tcMar>
              <w:top w:w="70" w:type="dxa"/>
              <w:left w:w="85" w:type="dxa"/>
              <w:bottom w:w="70" w:type="dxa"/>
              <w:right w:w="85" w:type="dxa"/>
            </w:tcMar>
            <w:vAlign w:val="center"/>
          </w:tcPr>
          <w:p w14:paraId="71A8A5EB" w14:textId="77777777" w:rsidR="00CF5166" w:rsidRDefault="00CF5166" w:rsidP="00A03ACC">
            <w:pPr>
              <w:keepLines/>
              <w:spacing w:after="0"/>
              <w:jc w:val="right"/>
            </w:pPr>
            <w:r>
              <w:rPr>
                <w:color w:val="1F2D3D"/>
                <w:sz w:val="16"/>
              </w:rPr>
              <w:t>4,782</w:t>
            </w:r>
          </w:p>
        </w:tc>
        <w:tc>
          <w:tcPr>
            <w:tcW w:w="1747" w:type="dxa"/>
            <w:shd w:val="clear" w:color="auto" w:fill="F7F9FB"/>
            <w:tcMar>
              <w:top w:w="70" w:type="dxa"/>
              <w:left w:w="85" w:type="dxa"/>
              <w:bottom w:w="70" w:type="dxa"/>
              <w:right w:w="85" w:type="dxa"/>
            </w:tcMar>
            <w:vAlign w:val="center"/>
          </w:tcPr>
          <w:p w14:paraId="6DF22247" w14:textId="77777777" w:rsidR="00CF5166" w:rsidRDefault="00CF5166" w:rsidP="00A03ACC">
            <w:pPr>
              <w:keepLines/>
              <w:spacing w:after="0"/>
              <w:jc w:val="right"/>
            </w:pPr>
            <w:r>
              <w:rPr>
                <w:color w:val="1F2D3D"/>
                <w:sz w:val="16"/>
              </w:rPr>
              <w:t>124 (2.6%)</w:t>
            </w:r>
          </w:p>
        </w:tc>
        <w:tc>
          <w:tcPr>
            <w:tcW w:w="1417" w:type="dxa"/>
            <w:shd w:val="clear" w:color="auto" w:fill="F7F9FB"/>
            <w:tcMar>
              <w:top w:w="70" w:type="dxa"/>
              <w:left w:w="85" w:type="dxa"/>
              <w:bottom w:w="70" w:type="dxa"/>
              <w:right w:w="85" w:type="dxa"/>
            </w:tcMar>
            <w:vAlign w:val="center"/>
          </w:tcPr>
          <w:p w14:paraId="7D19EC02" w14:textId="77777777" w:rsidR="00CF5166" w:rsidRDefault="00CF5166" w:rsidP="00A03ACC">
            <w:pPr>
              <w:keepLines/>
              <w:spacing w:after="0"/>
              <w:jc w:val="right"/>
            </w:pPr>
            <w:r>
              <w:rPr>
                <w:color w:val="1F2D3D"/>
                <w:sz w:val="16"/>
              </w:rPr>
              <w:t>4,653 (97.3%)</w:t>
            </w:r>
          </w:p>
        </w:tc>
        <w:tc>
          <w:tcPr>
            <w:tcW w:w="1134" w:type="dxa"/>
            <w:shd w:val="clear" w:color="auto" w:fill="F7F9FB"/>
            <w:tcMar>
              <w:top w:w="70" w:type="dxa"/>
              <w:left w:w="85" w:type="dxa"/>
              <w:bottom w:w="70" w:type="dxa"/>
              <w:right w:w="85" w:type="dxa"/>
            </w:tcMar>
            <w:vAlign w:val="center"/>
          </w:tcPr>
          <w:p w14:paraId="6680106B" w14:textId="77777777" w:rsidR="00CF5166" w:rsidRDefault="00CF5166" w:rsidP="00A03ACC">
            <w:pPr>
              <w:keepLines/>
              <w:spacing w:after="0"/>
              <w:jc w:val="right"/>
            </w:pPr>
            <w:r>
              <w:rPr>
                <w:color w:val="1F2D3D"/>
                <w:sz w:val="16"/>
              </w:rPr>
              <w:t>137</w:t>
            </w:r>
          </w:p>
        </w:tc>
        <w:tc>
          <w:tcPr>
            <w:tcW w:w="1134" w:type="dxa"/>
            <w:shd w:val="clear" w:color="auto" w:fill="F7F9FB"/>
            <w:tcMar>
              <w:top w:w="70" w:type="dxa"/>
              <w:left w:w="85" w:type="dxa"/>
              <w:bottom w:w="70" w:type="dxa"/>
              <w:right w:w="85" w:type="dxa"/>
            </w:tcMar>
            <w:vAlign w:val="center"/>
          </w:tcPr>
          <w:p w14:paraId="5A02D746" w14:textId="77777777" w:rsidR="00CF5166" w:rsidRDefault="00CF5166" w:rsidP="00A03ACC">
            <w:pPr>
              <w:keepLines/>
              <w:spacing w:after="0"/>
              <w:jc w:val="right"/>
            </w:pPr>
            <w:r>
              <w:rPr>
                <w:color w:val="1F2D3D"/>
                <w:sz w:val="16"/>
              </w:rPr>
              <w:t>5,156</w:t>
            </w:r>
          </w:p>
        </w:tc>
      </w:tr>
      <w:tr w:rsidR="00CF5166" w14:paraId="52DB6F8B" w14:textId="77777777" w:rsidTr="00A03ACC">
        <w:tc>
          <w:tcPr>
            <w:tcW w:w="1050" w:type="dxa"/>
            <w:tcMar>
              <w:top w:w="70" w:type="dxa"/>
              <w:left w:w="85" w:type="dxa"/>
              <w:bottom w:w="70" w:type="dxa"/>
              <w:right w:w="85" w:type="dxa"/>
            </w:tcMar>
            <w:vAlign w:val="center"/>
          </w:tcPr>
          <w:p w14:paraId="19E7166B" w14:textId="77777777" w:rsidR="00CF5166" w:rsidRDefault="00CF5166" w:rsidP="00A03ACC">
            <w:pPr>
              <w:keepLines/>
              <w:spacing w:after="0"/>
              <w:jc w:val="center"/>
            </w:pPr>
            <w:r>
              <w:rPr>
                <w:color w:val="1F2D3D"/>
                <w:sz w:val="16"/>
              </w:rPr>
              <w:t>2021-W30</w:t>
            </w:r>
          </w:p>
        </w:tc>
        <w:tc>
          <w:tcPr>
            <w:tcW w:w="1300" w:type="dxa"/>
            <w:tcMar>
              <w:top w:w="70" w:type="dxa"/>
              <w:left w:w="85" w:type="dxa"/>
              <w:bottom w:w="70" w:type="dxa"/>
              <w:right w:w="85" w:type="dxa"/>
            </w:tcMar>
            <w:vAlign w:val="center"/>
          </w:tcPr>
          <w:p w14:paraId="5153CC1B" w14:textId="77777777" w:rsidR="00CF5166" w:rsidRDefault="00CF5166" w:rsidP="00A03ACC">
            <w:pPr>
              <w:keepLines/>
              <w:spacing w:after="0"/>
              <w:jc w:val="right"/>
            </w:pPr>
            <w:r>
              <w:rPr>
                <w:color w:val="1F2D3D"/>
                <w:sz w:val="16"/>
              </w:rPr>
              <w:t>6,256</w:t>
            </w:r>
          </w:p>
        </w:tc>
        <w:tc>
          <w:tcPr>
            <w:tcW w:w="1200" w:type="dxa"/>
            <w:tcMar>
              <w:top w:w="70" w:type="dxa"/>
              <w:left w:w="85" w:type="dxa"/>
              <w:bottom w:w="70" w:type="dxa"/>
              <w:right w:w="85" w:type="dxa"/>
            </w:tcMar>
            <w:vAlign w:val="center"/>
          </w:tcPr>
          <w:p w14:paraId="16C9FB5B" w14:textId="77777777" w:rsidR="00CF5166" w:rsidRDefault="00CF5166" w:rsidP="00A03ACC">
            <w:pPr>
              <w:keepLines/>
              <w:spacing w:after="0"/>
              <w:jc w:val="right"/>
            </w:pPr>
            <w:r>
              <w:rPr>
                <w:color w:val="1F2D3D"/>
                <w:sz w:val="16"/>
              </w:rPr>
              <w:t>5,547</w:t>
            </w:r>
          </w:p>
        </w:tc>
        <w:tc>
          <w:tcPr>
            <w:tcW w:w="1747" w:type="dxa"/>
            <w:tcMar>
              <w:top w:w="70" w:type="dxa"/>
              <w:left w:w="85" w:type="dxa"/>
              <w:bottom w:w="70" w:type="dxa"/>
              <w:right w:w="85" w:type="dxa"/>
            </w:tcMar>
            <w:vAlign w:val="center"/>
          </w:tcPr>
          <w:p w14:paraId="5DBC99D7" w14:textId="77777777" w:rsidR="00CF5166" w:rsidRDefault="00CF5166" w:rsidP="00A03ACC">
            <w:pPr>
              <w:keepLines/>
              <w:spacing w:after="0"/>
              <w:jc w:val="right"/>
            </w:pPr>
            <w:r>
              <w:rPr>
                <w:color w:val="1F2D3D"/>
                <w:sz w:val="16"/>
              </w:rPr>
              <w:t>55 (1.0%)</w:t>
            </w:r>
          </w:p>
        </w:tc>
        <w:tc>
          <w:tcPr>
            <w:tcW w:w="1417" w:type="dxa"/>
            <w:tcMar>
              <w:top w:w="70" w:type="dxa"/>
              <w:left w:w="85" w:type="dxa"/>
              <w:bottom w:w="70" w:type="dxa"/>
              <w:right w:w="85" w:type="dxa"/>
            </w:tcMar>
            <w:vAlign w:val="center"/>
          </w:tcPr>
          <w:p w14:paraId="2766A765" w14:textId="77777777" w:rsidR="00CF5166" w:rsidRDefault="00CF5166" w:rsidP="00A03ACC">
            <w:pPr>
              <w:keepLines/>
              <w:spacing w:after="0"/>
              <w:jc w:val="right"/>
            </w:pPr>
            <w:r>
              <w:rPr>
                <w:color w:val="1F2D3D"/>
                <w:sz w:val="16"/>
              </w:rPr>
              <w:t>5,488 (98.9%)</w:t>
            </w:r>
          </w:p>
        </w:tc>
        <w:tc>
          <w:tcPr>
            <w:tcW w:w="1134" w:type="dxa"/>
            <w:tcMar>
              <w:top w:w="70" w:type="dxa"/>
              <w:left w:w="85" w:type="dxa"/>
              <w:bottom w:w="70" w:type="dxa"/>
              <w:right w:w="85" w:type="dxa"/>
            </w:tcMar>
            <w:vAlign w:val="center"/>
          </w:tcPr>
          <w:p w14:paraId="2830A2D0" w14:textId="77777777" w:rsidR="00CF5166" w:rsidRDefault="00CF5166" w:rsidP="00A03ACC">
            <w:pPr>
              <w:keepLines/>
              <w:spacing w:after="0"/>
              <w:jc w:val="right"/>
            </w:pPr>
            <w:r>
              <w:rPr>
                <w:color w:val="1F2D3D"/>
                <w:sz w:val="16"/>
              </w:rPr>
              <w:t>62</w:t>
            </w:r>
          </w:p>
        </w:tc>
        <w:tc>
          <w:tcPr>
            <w:tcW w:w="1134" w:type="dxa"/>
            <w:tcMar>
              <w:top w:w="70" w:type="dxa"/>
              <w:left w:w="85" w:type="dxa"/>
              <w:bottom w:w="70" w:type="dxa"/>
              <w:right w:w="85" w:type="dxa"/>
            </w:tcMar>
            <w:vAlign w:val="center"/>
          </w:tcPr>
          <w:p w14:paraId="6CE2C639" w14:textId="77777777" w:rsidR="00CF5166" w:rsidRDefault="00CF5166" w:rsidP="00A03ACC">
            <w:pPr>
              <w:keepLines/>
              <w:spacing w:after="0"/>
              <w:jc w:val="right"/>
            </w:pPr>
            <w:r>
              <w:rPr>
                <w:color w:val="1F2D3D"/>
                <w:sz w:val="16"/>
              </w:rPr>
              <w:t>6,189</w:t>
            </w:r>
          </w:p>
        </w:tc>
      </w:tr>
      <w:tr w:rsidR="00CF5166" w14:paraId="28DA8C14" w14:textId="77777777" w:rsidTr="00A03ACC">
        <w:tc>
          <w:tcPr>
            <w:tcW w:w="1050" w:type="dxa"/>
            <w:shd w:val="clear" w:color="auto" w:fill="F7F9FB"/>
            <w:tcMar>
              <w:top w:w="70" w:type="dxa"/>
              <w:left w:w="85" w:type="dxa"/>
              <w:bottom w:w="70" w:type="dxa"/>
              <w:right w:w="85" w:type="dxa"/>
            </w:tcMar>
            <w:vAlign w:val="center"/>
          </w:tcPr>
          <w:p w14:paraId="475304A2" w14:textId="77777777" w:rsidR="00CF5166" w:rsidRDefault="00CF5166" w:rsidP="00A03ACC">
            <w:pPr>
              <w:keepLines/>
              <w:spacing w:after="0"/>
              <w:jc w:val="center"/>
            </w:pPr>
            <w:r>
              <w:rPr>
                <w:color w:val="1F2D3D"/>
                <w:sz w:val="16"/>
              </w:rPr>
              <w:t>2021-W31</w:t>
            </w:r>
          </w:p>
        </w:tc>
        <w:tc>
          <w:tcPr>
            <w:tcW w:w="1300" w:type="dxa"/>
            <w:shd w:val="clear" w:color="auto" w:fill="F7F9FB"/>
            <w:tcMar>
              <w:top w:w="70" w:type="dxa"/>
              <w:left w:w="85" w:type="dxa"/>
              <w:bottom w:w="70" w:type="dxa"/>
              <w:right w:w="85" w:type="dxa"/>
            </w:tcMar>
            <w:vAlign w:val="center"/>
          </w:tcPr>
          <w:p w14:paraId="56E58C39" w14:textId="77777777" w:rsidR="00CF5166" w:rsidRDefault="00CF5166" w:rsidP="00A03ACC">
            <w:pPr>
              <w:keepLines/>
              <w:spacing w:after="0"/>
              <w:jc w:val="right"/>
            </w:pPr>
            <w:r>
              <w:rPr>
                <w:color w:val="1F2D3D"/>
                <w:sz w:val="16"/>
              </w:rPr>
              <w:t>6,360</w:t>
            </w:r>
          </w:p>
        </w:tc>
        <w:tc>
          <w:tcPr>
            <w:tcW w:w="1200" w:type="dxa"/>
            <w:shd w:val="clear" w:color="auto" w:fill="F7F9FB"/>
            <w:tcMar>
              <w:top w:w="70" w:type="dxa"/>
              <w:left w:w="85" w:type="dxa"/>
              <w:bottom w:w="70" w:type="dxa"/>
              <w:right w:w="85" w:type="dxa"/>
            </w:tcMar>
            <w:vAlign w:val="center"/>
          </w:tcPr>
          <w:p w14:paraId="3F414A96" w14:textId="77777777" w:rsidR="00CF5166" w:rsidRDefault="00CF5166" w:rsidP="00A03ACC">
            <w:pPr>
              <w:keepLines/>
              <w:spacing w:after="0"/>
              <w:jc w:val="right"/>
            </w:pPr>
            <w:r>
              <w:rPr>
                <w:color w:val="1F2D3D"/>
                <w:sz w:val="16"/>
              </w:rPr>
              <w:t>5,369</w:t>
            </w:r>
          </w:p>
        </w:tc>
        <w:tc>
          <w:tcPr>
            <w:tcW w:w="1747" w:type="dxa"/>
            <w:shd w:val="clear" w:color="auto" w:fill="F7F9FB"/>
            <w:tcMar>
              <w:top w:w="70" w:type="dxa"/>
              <w:left w:w="85" w:type="dxa"/>
              <w:bottom w:w="70" w:type="dxa"/>
              <w:right w:w="85" w:type="dxa"/>
            </w:tcMar>
            <w:vAlign w:val="center"/>
          </w:tcPr>
          <w:p w14:paraId="46D73B34" w14:textId="77777777" w:rsidR="00CF5166" w:rsidRDefault="00CF5166" w:rsidP="00A03ACC">
            <w:pPr>
              <w:keepLines/>
              <w:spacing w:after="0"/>
              <w:jc w:val="right"/>
            </w:pPr>
            <w:r>
              <w:rPr>
                <w:color w:val="1F2D3D"/>
                <w:sz w:val="16"/>
              </w:rPr>
              <w:t>36 (0.7%)</w:t>
            </w:r>
          </w:p>
        </w:tc>
        <w:tc>
          <w:tcPr>
            <w:tcW w:w="1417" w:type="dxa"/>
            <w:shd w:val="clear" w:color="auto" w:fill="F7F9FB"/>
            <w:tcMar>
              <w:top w:w="70" w:type="dxa"/>
              <w:left w:w="85" w:type="dxa"/>
              <w:bottom w:w="70" w:type="dxa"/>
              <w:right w:w="85" w:type="dxa"/>
            </w:tcMar>
            <w:vAlign w:val="center"/>
          </w:tcPr>
          <w:p w14:paraId="4A070425" w14:textId="77777777" w:rsidR="00CF5166" w:rsidRDefault="00CF5166" w:rsidP="00A03ACC">
            <w:pPr>
              <w:keepLines/>
              <w:spacing w:after="0"/>
              <w:jc w:val="right"/>
            </w:pPr>
            <w:r>
              <w:rPr>
                <w:color w:val="1F2D3D"/>
                <w:sz w:val="16"/>
              </w:rPr>
              <w:t>5,327 (99.2%)</w:t>
            </w:r>
          </w:p>
        </w:tc>
        <w:tc>
          <w:tcPr>
            <w:tcW w:w="1134" w:type="dxa"/>
            <w:shd w:val="clear" w:color="auto" w:fill="F7F9FB"/>
            <w:tcMar>
              <w:top w:w="70" w:type="dxa"/>
              <w:left w:w="85" w:type="dxa"/>
              <w:bottom w:w="70" w:type="dxa"/>
              <w:right w:w="85" w:type="dxa"/>
            </w:tcMar>
            <w:vAlign w:val="center"/>
          </w:tcPr>
          <w:p w14:paraId="0A36D982" w14:textId="77777777" w:rsidR="00CF5166" w:rsidRDefault="00CF5166" w:rsidP="00A03ACC">
            <w:pPr>
              <w:keepLines/>
              <w:spacing w:after="0"/>
              <w:jc w:val="right"/>
            </w:pPr>
            <w:r>
              <w:rPr>
                <w:color w:val="1F2D3D"/>
                <w:sz w:val="16"/>
              </w:rPr>
              <w:t>43</w:t>
            </w:r>
          </w:p>
        </w:tc>
        <w:tc>
          <w:tcPr>
            <w:tcW w:w="1134" w:type="dxa"/>
            <w:shd w:val="clear" w:color="auto" w:fill="F7F9FB"/>
            <w:tcMar>
              <w:top w:w="70" w:type="dxa"/>
              <w:left w:w="85" w:type="dxa"/>
              <w:bottom w:w="70" w:type="dxa"/>
              <w:right w:w="85" w:type="dxa"/>
            </w:tcMar>
            <w:vAlign w:val="center"/>
          </w:tcPr>
          <w:p w14:paraId="75431070" w14:textId="77777777" w:rsidR="00CF5166" w:rsidRDefault="00CF5166" w:rsidP="00A03ACC">
            <w:pPr>
              <w:keepNext/>
              <w:keepLines/>
              <w:spacing w:after="0"/>
              <w:jc w:val="right"/>
            </w:pPr>
            <w:r>
              <w:rPr>
                <w:color w:val="1F2D3D"/>
                <w:sz w:val="16"/>
              </w:rPr>
              <w:t>6,310</w:t>
            </w:r>
          </w:p>
        </w:tc>
      </w:tr>
    </w:tbl>
    <w:p w14:paraId="633CAA9D" w14:textId="12782A71" w:rsidR="00CF5166" w:rsidRDefault="00CF5166" w:rsidP="00CF5166">
      <w:pPr>
        <w:pStyle w:val="Caption"/>
      </w:pPr>
      <w:bookmarkStart w:id="21" w:name="_Ref239440018"/>
      <w:bookmarkEnd w:id="20"/>
      <w:r>
        <w:t xml:space="preserve">Table </w:t>
      </w:r>
      <w:r>
        <w:fldChar w:fldCharType="begin"/>
      </w:r>
      <w:r>
        <w:instrText xml:space="preserve"> SEQ Table \* ARABIC </w:instrText>
      </w:r>
      <w:r>
        <w:fldChar w:fldCharType="separate"/>
      </w:r>
      <w:r w:rsidR="0080427E">
        <w:rPr>
          <w:noProof/>
        </w:rPr>
        <w:t>7</w:t>
      </w:r>
      <w:r>
        <w:fldChar w:fldCharType="end"/>
      </w:r>
      <w:bookmarkEnd w:id="21"/>
      <w:r>
        <w:t xml:space="preserve"> Replacement of Alpha in Denmark</w:t>
      </w:r>
    </w:p>
    <w:p w14:paraId="296A3096" w14:textId="77777777" w:rsidR="00CF5166" w:rsidRDefault="00CF5166" w:rsidP="00CF5166">
      <w:pPr>
        <w:jc w:val="both"/>
        <w:rPr>
          <w:rFonts w:ascii="Times New Roman" w:hAnsi="Times New Roman" w:cs="Times New Roman"/>
          <w:sz w:val="20"/>
          <w:szCs w:val="20"/>
        </w:rPr>
      </w:pPr>
      <w:r>
        <w:rPr>
          <w:color w:val="5A6573"/>
          <w:sz w:val="17"/>
        </w:rPr>
        <w:lastRenderedPageBreak/>
        <w:t>Notes: Percentages are calculated from the displayed sequence counts. Estimated cases = reported cases x variant detections / all sequenced, rounded to the nearest case. Other variants occurring in low fractions (</w:t>
      </w:r>
      <m:oMath>
        <m:d>
          <m:dPr>
            <m:ctrlPr>
              <w:rPr>
                <w:rFonts w:ascii="Cambria Math" w:hAnsi="Cambria Math"/>
                <w:i/>
                <w:color w:val="5A6573"/>
                <w:sz w:val="17"/>
              </w:rPr>
            </m:ctrlPr>
          </m:dPr>
          <m:e>
            <m:nary>
              <m:naryPr>
                <m:chr m:val="∑"/>
                <m:subHide m:val="1"/>
                <m:supHide m:val="1"/>
                <m:ctrlPr>
                  <w:rPr>
                    <w:rFonts w:ascii="Cambria Math" w:hAnsi="Cambria Math"/>
                    <w:i/>
                    <w:color w:val="5A6573"/>
                    <w:sz w:val="17"/>
                  </w:rPr>
                </m:ctrlPr>
              </m:naryPr>
              <m:sub/>
              <m:sup/>
              <m:e>
                <m:r>
                  <w:rPr>
                    <w:rFonts w:ascii="Cambria Math" w:hAnsi="Cambria Math"/>
                    <w:color w:val="5A6573"/>
                    <w:sz w:val="17"/>
                  </w:rPr>
                  <m:t>≤1.2%</m:t>
                </m:r>
              </m:e>
            </m:nary>
          </m:e>
        </m:d>
      </m:oMath>
      <w:r>
        <w:rPr>
          <w:color w:val="5A6573"/>
          <w:sz w:val="17"/>
        </w:rPr>
        <w:t xml:space="preserve"> are not shown. Source: GISAID (ECDC, 2023a).</w:t>
      </w:r>
    </w:p>
    <w:tbl>
      <w:tblPr>
        <w:tblW w:w="8982" w:type="dxa"/>
        <w:tblInd w:w="85" w:type="dxa"/>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Layout w:type="fixed"/>
        <w:tblLook w:val="04A0" w:firstRow="1" w:lastRow="0" w:firstColumn="1" w:lastColumn="0" w:noHBand="0" w:noVBand="1"/>
      </w:tblPr>
      <w:tblGrid>
        <w:gridCol w:w="858"/>
        <w:gridCol w:w="1049"/>
        <w:gridCol w:w="710"/>
        <w:gridCol w:w="1082"/>
        <w:gridCol w:w="1082"/>
        <w:gridCol w:w="947"/>
        <w:gridCol w:w="1083"/>
        <w:gridCol w:w="811"/>
        <w:gridCol w:w="652"/>
        <w:gridCol w:w="708"/>
      </w:tblGrid>
      <w:tr w:rsidR="00CF5166" w14:paraId="7B977220" w14:textId="77777777" w:rsidTr="00A03ACC">
        <w:trPr>
          <w:trHeight w:val="285"/>
          <w:tblHeader/>
        </w:trPr>
        <w:tc>
          <w:tcPr>
            <w:tcW w:w="858" w:type="dxa"/>
            <w:vMerge w:val="restart"/>
            <w:shd w:val="clear" w:color="auto" w:fill="DCE6F1"/>
            <w:tcMar>
              <w:top w:w="70" w:type="dxa"/>
              <w:left w:w="85" w:type="dxa"/>
              <w:bottom w:w="70" w:type="dxa"/>
              <w:right w:w="85" w:type="dxa"/>
            </w:tcMar>
            <w:vAlign w:val="center"/>
          </w:tcPr>
          <w:p w14:paraId="69D6C561" w14:textId="77777777" w:rsidR="00CF5166" w:rsidRDefault="00CF5166" w:rsidP="00A03ACC">
            <w:pPr>
              <w:keepLines/>
              <w:spacing w:after="0"/>
              <w:jc w:val="center"/>
            </w:pPr>
            <w:r>
              <w:rPr>
                <w:b/>
                <w:color w:val="1F2D3D"/>
                <w:sz w:val="15"/>
              </w:rPr>
              <w:t>Week</w:t>
            </w:r>
          </w:p>
        </w:tc>
        <w:tc>
          <w:tcPr>
            <w:tcW w:w="1049" w:type="dxa"/>
            <w:vMerge w:val="restart"/>
            <w:shd w:val="clear" w:color="auto" w:fill="DCE6F1"/>
            <w:tcMar>
              <w:top w:w="70" w:type="dxa"/>
              <w:left w:w="85" w:type="dxa"/>
              <w:bottom w:w="70" w:type="dxa"/>
              <w:right w:w="85" w:type="dxa"/>
            </w:tcMar>
            <w:vAlign w:val="center"/>
          </w:tcPr>
          <w:p w14:paraId="6F5F00BD" w14:textId="77777777" w:rsidR="00CF5166" w:rsidRDefault="00CF5166" w:rsidP="00A03ACC">
            <w:pPr>
              <w:keepLines/>
              <w:spacing w:after="0"/>
              <w:jc w:val="center"/>
            </w:pPr>
            <w:r>
              <w:rPr>
                <w:b/>
                <w:color w:val="1F2D3D"/>
                <w:sz w:val="15"/>
              </w:rPr>
              <w:t>Reported</w:t>
            </w:r>
            <w:r>
              <w:rPr>
                <w:b/>
                <w:color w:val="1F2D3D"/>
                <w:sz w:val="15"/>
              </w:rPr>
              <w:br/>
              <w:t>cases</w:t>
            </w:r>
          </w:p>
        </w:tc>
        <w:tc>
          <w:tcPr>
            <w:tcW w:w="4904" w:type="dxa"/>
            <w:gridSpan w:val="5"/>
            <w:shd w:val="clear" w:color="auto" w:fill="DCE6F1"/>
            <w:tcMar>
              <w:top w:w="70" w:type="dxa"/>
              <w:left w:w="85" w:type="dxa"/>
              <w:bottom w:w="70" w:type="dxa"/>
              <w:right w:w="85" w:type="dxa"/>
            </w:tcMar>
            <w:vAlign w:val="center"/>
          </w:tcPr>
          <w:p w14:paraId="2AAC3F15" w14:textId="77777777" w:rsidR="00CF5166" w:rsidRDefault="00CF5166" w:rsidP="00A03ACC">
            <w:pPr>
              <w:keepLines/>
              <w:spacing w:after="0"/>
              <w:jc w:val="center"/>
            </w:pPr>
            <w:r>
              <w:rPr>
                <w:b/>
                <w:color w:val="1F2D3D"/>
                <w:sz w:val="16"/>
              </w:rPr>
              <w:t>Sequenced n (%)</w:t>
            </w:r>
          </w:p>
        </w:tc>
        <w:tc>
          <w:tcPr>
            <w:tcW w:w="2171" w:type="dxa"/>
            <w:gridSpan w:val="3"/>
            <w:shd w:val="clear" w:color="auto" w:fill="DCE6F1"/>
            <w:tcMar>
              <w:top w:w="70" w:type="dxa"/>
              <w:left w:w="85" w:type="dxa"/>
              <w:bottom w:w="70" w:type="dxa"/>
              <w:right w:w="85" w:type="dxa"/>
            </w:tcMar>
            <w:vAlign w:val="center"/>
          </w:tcPr>
          <w:p w14:paraId="2CFCDC2D" w14:textId="77777777" w:rsidR="00CF5166" w:rsidRDefault="00CF5166" w:rsidP="00A03ACC">
            <w:pPr>
              <w:keepLines/>
              <w:spacing w:after="0"/>
              <w:jc w:val="center"/>
            </w:pPr>
            <w:r>
              <w:rPr>
                <w:b/>
                <w:color w:val="1F2D3D"/>
                <w:sz w:val="16"/>
              </w:rPr>
              <w:t>Estimated n</w:t>
            </w:r>
          </w:p>
        </w:tc>
      </w:tr>
      <w:tr w:rsidR="00CF5166" w14:paraId="47001006" w14:textId="77777777" w:rsidTr="00A03ACC">
        <w:trPr>
          <w:trHeight w:val="144"/>
          <w:tblHeader/>
        </w:trPr>
        <w:tc>
          <w:tcPr>
            <w:tcW w:w="858" w:type="dxa"/>
            <w:vMerge/>
          </w:tcPr>
          <w:p w14:paraId="7C023646" w14:textId="77777777" w:rsidR="00CF5166" w:rsidRDefault="00CF5166" w:rsidP="00A03ACC"/>
        </w:tc>
        <w:tc>
          <w:tcPr>
            <w:tcW w:w="1049" w:type="dxa"/>
            <w:vMerge/>
          </w:tcPr>
          <w:p w14:paraId="7BE916FC" w14:textId="77777777" w:rsidR="00CF5166" w:rsidRDefault="00CF5166" w:rsidP="00A03ACC"/>
        </w:tc>
        <w:tc>
          <w:tcPr>
            <w:tcW w:w="710" w:type="dxa"/>
            <w:shd w:val="clear" w:color="auto" w:fill="E8EEF5"/>
            <w:tcMar>
              <w:top w:w="70" w:type="dxa"/>
              <w:left w:w="85" w:type="dxa"/>
              <w:bottom w:w="70" w:type="dxa"/>
              <w:right w:w="85" w:type="dxa"/>
            </w:tcMar>
            <w:vAlign w:val="center"/>
          </w:tcPr>
          <w:p w14:paraId="3823AF9E" w14:textId="77777777" w:rsidR="00CF5166" w:rsidRDefault="00CF5166" w:rsidP="00A03ACC">
            <w:pPr>
              <w:keepLines/>
              <w:spacing w:after="0"/>
              <w:jc w:val="center"/>
            </w:pPr>
            <w:r>
              <w:rPr>
                <w:b/>
                <w:color w:val="1F2D3D"/>
                <w:sz w:val="15"/>
              </w:rPr>
              <w:t>All</w:t>
            </w:r>
          </w:p>
        </w:tc>
        <w:tc>
          <w:tcPr>
            <w:tcW w:w="1082" w:type="dxa"/>
            <w:shd w:val="clear" w:color="auto" w:fill="E8EEF5"/>
            <w:tcMar>
              <w:top w:w="70" w:type="dxa"/>
              <w:left w:w="85" w:type="dxa"/>
              <w:bottom w:w="70" w:type="dxa"/>
              <w:right w:w="85" w:type="dxa"/>
            </w:tcMar>
            <w:vAlign w:val="center"/>
          </w:tcPr>
          <w:p w14:paraId="4C1513CB" w14:textId="77777777" w:rsidR="00CF5166" w:rsidRDefault="00CF5166" w:rsidP="00A03ACC">
            <w:pPr>
              <w:keepLines/>
              <w:spacing w:after="0"/>
              <w:jc w:val="center"/>
            </w:pPr>
            <w:r>
              <w:rPr>
                <w:b/>
                <w:color w:val="1F2D3D"/>
                <w:sz w:val="15"/>
              </w:rPr>
              <w:t>BA.2</w:t>
            </w:r>
          </w:p>
        </w:tc>
        <w:tc>
          <w:tcPr>
            <w:tcW w:w="1082" w:type="dxa"/>
            <w:shd w:val="clear" w:color="auto" w:fill="E8EEF5"/>
            <w:tcMar>
              <w:top w:w="70" w:type="dxa"/>
              <w:left w:w="85" w:type="dxa"/>
              <w:bottom w:w="70" w:type="dxa"/>
              <w:right w:w="85" w:type="dxa"/>
            </w:tcMar>
            <w:vAlign w:val="center"/>
          </w:tcPr>
          <w:p w14:paraId="5FA532F4" w14:textId="77777777" w:rsidR="00CF5166" w:rsidRDefault="00CF5166" w:rsidP="00A03ACC">
            <w:pPr>
              <w:keepLines/>
              <w:spacing w:after="0"/>
              <w:jc w:val="center"/>
            </w:pPr>
            <w:r>
              <w:rPr>
                <w:b/>
                <w:color w:val="1F2D3D"/>
                <w:sz w:val="15"/>
              </w:rPr>
              <w:t>BA.2+L452X</w:t>
            </w:r>
          </w:p>
        </w:tc>
        <w:tc>
          <w:tcPr>
            <w:tcW w:w="947" w:type="dxa"/>
            <w:shd w:val="clear" w:color="auto" w:fill="E8EEF5"/>
            <w:tcMar>
              <w:top w:w="70" w:type="dxa"/>
              <w:left w:w="85" w:type="dxa"/>
              <w:bottom w:w="70" w:type="dxa"/>
              <w:right w:w="85" w:type="dxa"/>
            </w:tcMar>
            <w:vAlign w:val="center"/>
          </w:tcPr>
          <w:p w14:paraId="5FA09D2B" w14:textId="77777777" w:rsidR="00CF5166" w:rsidRDefault="00CF5166" w:rsidP="00A03ACC">
            <w:pPr>
              <w:keepLines/>
              <w:spacing w:after="0"/>
              <w:jc w:val="center"/>
            </w:pPr>
            <w:r>
              <w:rPr>
                <w:b/>
                <w:color w:val="1F2D3D"/>
                <w:sz w:val="15"/>
              </w:rPr>
              <w:t>BA.4</w:t>
            </w:r>
          </w:p>
        </w:tc>
        <w:tc>
          <w:tcPr>
            <w:tcW w:w="1083" w:type="dxa"/>
            <w:shd w:val="clear" w:color="auto" w:fill="E8EEF5"/>
            <w:tcMar>
              <w:top w:w="70" w:type="dxa"/>
              <w:left w:w="85" w:type="dxa"/>
              <w:bottom w:w="70" w:type="dxa"/>
              <w:right w:w="85" w:type="dxa"/>
            </w:tcMar>
            <w:vAlign w:val="center"/>
          </w:tcPr>
          <w:p w14:paraId="2FBA755B" w14:textId="77777777" w:rsidR="00CF5166" w:rsidRDefault="00CF5166" w:rsidP="00A03ACC">
            <w:pPr>
              <w:keepLines/>
              <w:spacing w:after="0"/>
              <w:jc w:val="center"/>
            </w:pPr>
            <w:r>
              <w:rPr>
                <w:b/>
                <w:color w:val="1F2D3D"/>
                <w:sz w:val="15"/>
              </w:rPr>
              <w:t>BA.5</w:t>
            </w:r>
          </w:p>
        </w:tc>
        <w:tc>
          <w:tcPr>
            <w:tcW w:w="811" w:type="dxa"/>
            <w:shd w:val="clear" w:color="auto" w:fill="E8EEF5"/>
            <w:tcMar>
              <w:top w:w="70" w:type="dxa"/>
              <w:left w:w="85" w:type="dxa"/>
              <w:bottom w:w="70" w:type="dxa"/>
              <w:right w:w="85" w:type="dxa"/>
            </w:tcMar>
            <w:vAlign w:val="center"/>
          </w:tcPr>
          <w:p w14:paraId="1F34EBC4" w14:textId="77777777" w:rsidR="00CF5166" w:rsidRDefault="00CF5166" w:rsidP="00A03ACC">
            <w:pPr>
              <w:keepLines/>
              <w:spacing w:after="0"/>
              <w:jc w:val="center"/>
            </w:pPr>
            <w:r>
              <w:rPr>
                <w:b/>
                <w:color w:val="1F2D3D"/>
                <w:sz w:val="15"/>
              </w:rPr>
              <w:t xml:space="preserve">BA.2 </w:t>
            </w:r>
            <w:r>
              <w:rPr>
                <w:b/>
                <w:sz w:val="15"/>
              </w:rPr>
              <w:t>(</w:t>
            </w:r>
            <w:proofErr w:type="gramStart"/>
            <w:r>
              <w:rPr>
                <w:b/>
                <w:sz w:val="15"/>
              </w:rPr>
              <w:t>+)</w:t>
            </w:r>
            <w:r>
              <w:rPr>
                <w:b/>
                <w:color w:val="1F2D3D"/>
                <w:sz w:val="15"/>
              </w:rPr>
              <w:t>*</w:t>
            </w:r>
            <w:proofErr w:type="gramEnd"/>
          </w:p>
        </w:tc>
        <w:tc>
          <w:tcPr>
            <w:tcW w:w="652" w:type="dxa"/>
            <w:shd w:val="clear" w:color="auto" w:fill="E8EEF5"/>
            <w:tcMar>
              <w:top w:w="70" w:type="dxa"/>
              <w:left w:w="85" w:type="dxa"/>
              <w:bottom w:w="70" w:type="dxa"/>
              <w:right w:w="85" w:type="dxa"/>
            </w:tcMar>
            <w:vAlign w:val="center"/>
          </w:tcPr>
          <w:p w14:paraId="4C459186" w14:textId="77777777" w:rsidR="00CF5166" w:rsidRDefault="00CF5166" w:rsidP="00A03ACC">
            <w:pPr>
              <w:keepLines/>
              <w:spacing w:after="0"/>
              <w:jc w:val="center"/>
            </w:pPr>
            <w:r>
              <w:rPr>
                <w:b/>
                <w:color w:val="1F2D3D"/>
                <w:sz w:val="15"/>
              </w:rPr>
              <w:t>BA.4</w:t>
            </w:r>
          </w:p>
        </w:tc>
        <w:tc>
          <w:tcPr>
            <w:tcW w:w="708" w:type="dxa"/>
            <w:shd w:val="clear" w:color="auto" w:fill="E8EEF5"/>
            <w:tcMar>
              <w:top w:w="70" w:type="dxa"/>
              <w:left w:w="85" w:type="dxa"/>
              <w:bottom w:w="70" w:type="dxa"/>
              <w:right w:w="85" w:type="dxa"/>
            </w:tcMar>
            <w:vAlign w:val="center"/>
          </w:tcPr>
          <w:p w14:paraId="23EC9AEC" w14:textId="77777777" w:rsidR="00CF5166" w:rsidRDefault="00CF5166" w:rsidP="00A03ACC">
            <w:pPr>
              <w:keepLines/>
              <w:spacing w:after="0"/>
              <w:jc w:val="center"/>
            </w:pPr>
            <w:r>
              <w:rPr>
                <w:b/>
                <w:color w:val="1F2D3D"/>
                <w:sz w:val="15"/>
              </w:rPr>
              <w:t>BA.5</w:t>
            </w:r>
          </w:p>
        </w:tc>
      </w:tr>
      <w:tr w:rsidR="00CF5166" w14:paraId="0A10FD69" w14:textId="77777777" w:rsidTr="00A03ACC">
        <w:trPr>
          <w:trHeight w:val="195"/>
        </w:trPr>
        <w:tc>
          <w:tcPr>
            <w:tcW w:w="858" w:type="dxa"/>
            <w:tcMar>
              <w:top w:w="70" w:type="dxa"/>
              <w:left w:w="85" w:type="dxa"/>
              <w:bottom w:w="70" w:type="dxa"/>
              <w:right w:w="85" w:type="dxa"/>
            </w:tcMar>
            <w:vAlign w:val="center"/>
          </w:tcPr>
          <w:p w14:paraId="68738A2C" w14:textId="77777777" w:rsidR="00CF5166" w:rsidRDefault="00CF5166" w:rsidP="00A03ACC">
            <w:pPr>
              <w:keepLines/>
              <w:spacing w:after="0"/>
              <w:jc w:val="center"/>
            </w:pPr>
            <w:r>
              <w:rPr>
                <w:color w:val="1F2D3D"/>
                <w:sz w:val="15"/>
              </w:rPr>
              <w:t>2022-W20</w:t>
            </w:r>
          </w:p>
        </w:tc>
        <w:tc>
          <w:tcPr>
            <w:tcW w:w="1049" w:type="dxa"/>
            <w:tcMar>
              <w:top w:w="70" w:type="dxa"/>
              <w:left w:w="85" w:type="dxa"/>
              <w:bottom w:w="70" w:type="dxa"/>
              <w:right w:w="85" w:type="dxa"/>
            </w:tcMar>
            <w:vAlign w:val="center"/>
          </w:tcPr>
          <w:p w14:paraId="3388AB94" w14:textId="77777777" w:rsidR="00CF5166" w:rsidRDefault="00CF5166" w:rsidP="00A03ACC">
            <w:pPr>
              <w:keepLines/>
              <w:spacing w:after="0"/>
              <w:jc w:val="right"/>
            </w:pPr>
            <w:r>
              <w:rPr>
                <w:color w:val="1F2D3D"/>
                <w:sz w:val="15"/>
              </w:rPr>
              <w:t>3,826</w:t>
            </w:r>
          </w:p>
        </w:tc>
        <w:tc>
          <w:tcPr>
            <w:tcW w:w="710" w:type="dxa"/>
            <w:tcMar>
              <w:top w:w="70" w:type="dxa"/>
              <w:left w:w="85" w:type="dxa"/>
              <w:bottom w:w="70" w:type="dxa"/>
              <w:right w:w="85" w:type="dxa"/>
            </w:tcMar>
            <w:vAlign w:val="center"/>
          </w:tcPr>
          <w:p w14:paraId="1D2B0E55" w14:textId="77777777" w:rsidR="00CF5166" w:rsidRDefault="00CF5166" w:rsidP="00A03ACC">
            <w:pPr>
              <w:keepLines/>
              <w:spacing w:after="0"/>
              <w:jc w:val="right"/>
            </w:pPr>
            <w:r>
              <w:rPr>
                <w:color w:val="1F2D3D"/>
                <w:sz w:val="15"/>
              </w:rPr>
              <w:t>2,910</w:t>
            </w:r>
          </w:p>
        </w:tc>
        <w:tc>
          <w:tcPr>
            <w:tcW w:w="1082" w:type="dxa"/>
            <w:tcMar>
              <w:top w:w="70" w:type="dxa"/>
              <w:left w:w="85" w:type="dxa"/>
              <w:bottom w:w="70" w:type="dxa"/>
              <w:right w:w="85" w:type="dxa"/>
            </w:tcMar>
            <w:vAlign w:val="center"/>
          </w:tcPr>
          <w:p w14:paraId="17D183E3" w14:textId="77777777" w:rsidR="00CF5166" w:rsidRDefault="00CF5166" w:rsidP="00A03ACC">
            <w:pPr>
              <w:keepLines/>
              <w:spacing w:after="0"/>
              <w:jc w:val="right"/>
            </w:pPr>
            <w:r>
              <w:rPr>
                <w:color w:val="1F2D3D"/>
                <w:sz w:val="15"/>
              </w:rPr>
              <w:t>2,464 (84.7%)</w:t>
            </w:r>
          </w:p>
        </w:tc>
        <w:tc>
          <w:tcPr>
            <w:tcW w:w="1082" w:type="dxa"/>
            <w:tcMar>
              <w:top w:w="70" w:type="dxa"/>
              <w:left w:w="85" w:type="dxa"/>
              <w:bottom w:w="70" w:type="dxa"/>
              <w:right w:w="85" w:type="dxa"/>
            </w:tcMar>
            <w:vAlign w:val="center"/>
          </w:tcPr>
          <w:p w14:paraId="5BBD46FF" w14:textId="77777777" w:rsidR="00CF5166" w:rsidRDefault="00CF5166" w:rsidP="00A03ACC">
            <w:pPr>
              <w:keepLines/>
              <w:spacing w:after="0"/>
              <w:jc w:val="right"/>
            </w:pPr>
            <w:r>
              <w:rPr>
                <w:color w:val="1F2D3D"/>
                <w:sz w:val="15"/>
              </w:rPr>
              <w:t>264 (9.1%)</w:t>
            </w:r>
          </w:p>
        </w:tc>
        <w:tc>
          <w:tcPr>
            <w:tcW w:w="947" w:type="dxa"/>
            <w:tcMar>
              <w:top w:w="70" w:type="dxa"/>
              <w:left w:w="85" w:type="dxa"/>
              <w:bottom w:w="70" w:type="dxa"/>
              <w:right w:w="85" w:type="dxa"/>
            </w:tcMar>
            <w:vAlign w:val="center"/>
          </w:tcPr>
          <w:p w14:paraId="075992EF" w14:textId="77777777" w:rsidR="00CF5166" w:rsidRDefault="00CF5166" w:rsidP="00A03ACC">
            <w:pPr>
              <w:keepLines/>
              <w:spacing w:after="0"/>
              <w:jc w:val="right"/>
            </w:pPr>
            <w:r>
              <w:rPr>
                <w:color w:val="1F2D3D"/>
                <w:sz w:val="15"/>
              </w:rPr>
              <w:t>52 (1.8%)</w:t>
            </w:r>
          </w:p>
        </w:tc>
        <w:tc>
          <w:tcPr>
            <w:tcW w:w="1083" w:type="dxa"/>
            <w:tcMar>
              <w:top w:w="70" w:type="dxa"/>
              <w:left w:w="85" w:type="dxa"/>
              <w:bottom w:w="70" w:type="dxa"/>
              <w:right w:w="85" w:type="dxa"/>
            </w:tcMar>
            <w:vAlign w:val="center"/>
          </w:tcPr>
          <w:p w14:paraId="12669CB0" w14:textId="77777777" w:rsidR="00CF5166" w:rsidRDefault="00CF5166" w:rsidP="00A03ACC">
            <w:pPr>
              <w:keepLines/>
              <w:spacing w:after="0"/>
              <w:jc w:val="right"/>
            </w:pPr>
            <w:r>
              <w:rPr>
                <w:color w:val="1F2D3D"/>
                <w:sz w:val="15"/>
              </w:rPr>
              <w:t>114 (3.9%)</w:t>
            </w:r>
          </w:p>
        </w:tc>
        <w:tc>
          <w:tcPr>
            <w:tcW w:w="811" w:type="dxa"/>
            <w:tcMar>
              <w:top w:w="70" w:type="dxa"/>
              <w:left w:w="85" w:type="dxa"/>
              <w:bottom w:w="70" w:type="dxa"/>
              <w:right w:w="85" w:type="dxa"/>
            </w:tcMar>
            <w:vAlign w:val="center"/>
          </w:tcPr>
          <w:p w14:paraId="0595D8D1" w14:textId="77777777" w:rsidR="00CF5166" w:rsidRDefault="00CF5166" w:rsidP="00A03ACC">
            <w:pPr>
              <w:keepLines/>
              <w:spacing w:after="0"/>
              <w:jc w:val="right"/>
            </w:pPr>
            <w:r>
              <w:rPr>
                <w:color w:val="1F2D3D"/>
                <w:sz w:val="15"/>
              </w:rPr>
              <w:t>3,587</w:t>
            </w:r>
          </w:p>
        </w:tc>
        <w:tc>
          <w:tcPr>
            <w:tcW w:w="652" w:type="dxa"/>
            <w:tcMar>
              <w:top w:w="70" w:type="dxa"/>
              <w:left w:w="85" w:type="dxa"/>
              <w:bottom w:w="70" w:type="dxa"/>
              <w:right w:w="85" w:type="dxa"/>
            </w:tcMar>
            <w:vAlign w:val="center"/>
          </w:tcPr>
          <w:p w14:paraId="60AB8B56" w14:textId="77777777" w:rsidR="00CF5166" w:rsidRDefault="00CF5166" w:rsidP="00A03ACC">
            <w:pPr>
              <w:keepLines/>
              <w:spacing w:after="0"/>
              <w:jc w:val="right"/>
            </w:pPr>
            <w:r>
              <w:rPr>
                <w:color w:val="1F2D3D"/>
                <w:sz w:val="15"/>
              </w:rPr>
              <w:t>68</w:t>
            </w:r>
          </w:p>
        </w:tc>
        <w:tc>
          <w:tcPr>
            <w:tcW w:w="708" w:type="dxa"/>
            <w:tcMar>
              <w:top w:w="70" w:type="dxa"/>
              <w:left w:w="85" w:type="dxa"/>
              <w:bottom w:w="70" w:type="dxa"/>
              <w:right w:w="85" w:type="dxa"/>
            </w:tcMar>
            <w:vAlign w:val="center"/>
          </w:tcPr>
          <w:p w14:paraId="300D5209" w14:textId="77777777" w:rsidR="00CF5166" w:rsidRDefault="00CF5166" w:rsidP="00A03ACC">
            <w:pPr>
              <w:keepLines/>
              <w:spacing w:after="0"/>
              <w:jc w:val="right"/>
            </w:pPr>
            <w:r>
              <w:rPr>
                <w:color w:val="1F2D3D"/>
                <w:sz w:val="15"/>
              </w:rPr>
              <w:t>150</w:t>
            </w:r>
          </w:p>
        </w:tc>
      </w:tr>
      <w:tr w:rsidR="00CF5166" w14:paraId="4675D909" w14:textId="77777777" w:rsidTr="00A03ACC">
        <w:trPr>
          <w:trHeight w:val="210"/>
        </w:trPr>
        <w:tc>
          <w:tcPr>
            <w:tcW w:w="858" w:type="dxa"/>
            <w:shd w:val="clear" w:color="auto" w:fill="F7F9FB"/>
            <w:tcMar>
              <w:top w:w="70" w:type="dxa"/>
              <w:left w:w="85" w:type="dxa"/>
              <w:bottom w:w="70" w:type="dxa"/>
              <w:right w:w="85" w:type="dxa"/>
            </w:tcMar>
            <w:vAlign w:val="center"/>
          </w:tcPr>
          <w:p w14:paraId="48D66C54" w14:textId="77777777" w:rsidR="00CF5166" w:rsidRDefault="00CF5166" w:rsidP="00A03ACC">
            <w:pPr>
              <w:keepLines/>
              <w:spacing w:after="0"/>
              <w:jc w:val="center"/>
            </w:pPr>
            <w:r>
              <w:rPr>
                <w:color w:val="1F2D3D"/>
                <w:sz w:val="15"/>
              </w:rPr>
              <w:t>2022-W21</w:t>
            </w:r>
          </w:p>
        </w:tc>
        <w:tc>
          <w:tcPr>
            <w:tcW w:w="1049" w:type="dxa"/>
            <w:shd w:val="clear" w:color="auto" w:fill="F7F9FB"/>
            <w:tcMar>
              <w:top w:w="70" w:type="dxa"/>
              <w:left w:w="85" w:type="dxa"/>
              <w:bottom w:w="70" w:type="dxa"/>
              <w:right w:w="85" w:type="dxa"/>
            </w:tcMar>
            <w:vAlign w:val="center"/>
          </w:tcPr>
          <w:p w14:paraId="65069B6B" w14:textId="77777777" w:rsidR="00CF5166" w:rsidRDefault="00CF5166" w:rsidP="00A03ACC">
            <w:pPr>
              <w:keepLines/>
              <w:spacing w:after="0"/>
              <w:jc w:val="right"/>
            </w:pPr>
            <w:r>
              <w:rPr>
                <w:color w:val="1F2D3D"/>
                <w:sz w:val="15"/>
              </w:rPr>
              <w:t>3,062</w:t>
            </w:r>
          </w:p>
        </w:tc>
        <w:tc>
          <w:tcPr>
            <w:tcW w:w="710" w:type="dxa"/>
            <w:shd w:val="clear" w:color="auto" w:fill="F7F9FB"/>
            <w:tcMar>
              <w:top w:w="70" w:type="dxa"/>
              <w:left w:w="85" w:type="dxa"/>
              <w:bottom w:w="70" w:type="dxa"/>
              <w:right w:w="85" w:type="dxa"/>
            </w:tcMar>
            <w:vAlign w:val="center"/>
          </w:tcPr>
          <w:p w14:paraId="49854DF5" w14:textId="77777777" w:rsidR="00CF5166" w:rsidRDefault="00CF5166" w:rsidP="00A03ACC">
            <w:pPr>
              <w:keepLines/>
              <w:spacing w:after="0"/>
              <w:jc w:val="right"/>
            </w:pPr>
            <w:r>
              <w:rPr>
                <w:color w:val="1F2D3D"/>
                <w:sz w:val="15"/>
              </w:rPr>
              <w:t>2,236</w:t>
            </w:r>
          </w:p>
        </w:tc>
        <w:tc>
          <w:tcPr>
            <w:tcW w:w="1082" w:type="dxa"/>
            <w:shd w:val="clear" w:color="auto" w:fill="F7F9FB"/>
            <w:tcMar>
              <w:top w:w="70" w:type="dxa"/>
              <w:left w:w="85" w:type="dxa"/>
              <w:bottom w:w="70" w:type="dxa"/>
              <w:right w:w="85" w:type="dxa"/>
            </w:tcMar>
            <w:vAlign w:val="center"/>
          </w:tcPr>
          <w:p w14:paraId="1A0C9409" w14:textId="77777777" w:rsidR="00CF5166" w:rsidRDefault="00CF5166" w:rsidP="00A03ACC">
            <w:pPr>
              <w:keepLines/>
              <w:spacing w:after="0"/>
              <w:jc w:val="right"/>
            </w:pPr>
            <w:r>
              <w:rPr>
                <w:color w:val="1F2D3D"/>
                <w:sz w:val="15"/>
              </w:rPr>
              <w:t>1,500 (67.1%)</w:t>
            </w:r>
          </w:p>
        </w:tc>
        <w:tc>
          <w:tcPr>
            <w:tcW w:w="1082" w:type="dxa"/>
            <w:shd w:val="clear" w:color="auto" w:fill="F7F9FB"/>
            <w:tcMar>
              <w:top w:w="70" w:type="dxa"/>
              <w:left w:w="85" w:type="dxa"/>
              <w:bottom w:w="70" w:type="dxa"/>
              <w:right w:w="85" w:type="dxa"/>
            </w:tcMar>
            <w:vAlign w:val="center"/>
          </w:tcPr>
          <w:p w14:paraId="6F97E38D" w14:textId="77777777" w:rsidR="00CF5166" w:rsidRDefault="00CF5166" w:rsidP="00A03ACC">
            <w:pPr>
              <w:keepLines/>
              <w:spacing w:after="0"/>
              <w:jc w:val="right"/>
            </w:pPr>
            <w:r>
              <w:rPr>
                <w:color w:val="1F2D3D"/>
                <w:sz w:val="15"/>
              </w:rPr>
              <w:t>313 (14.0%)</w:t>
            </w:r>
          </w:p>
        </w:tc>
        <w:tc>
          <w:tcPr>
            <w:tcW w:w="947" w:type="dxa"/>
            <w:shd w:val="clear" w:color="auto" w:fill="F7F9FB"/>
            <w:tcMar>
              <w:top w:w="70" w:type="dxa"/>
              <w:left w:w="85" w:type="dxa"/>
              <w:bottom w:w="70" w:type="dxa"/>
              <w:right w:w="85" w:type="dxa"/>
            </w:tcMar>
            <w:vAlign w:val="center"/>
          </w:tcPr>
          <w:p w14:paraId="31018099" w14:textId="77777777" w:rsidR="00CF5166" w:rsidRDefault="00CF5166" w:rsidP="00A03ACC">
            <w:pPr>
              <w:keepLines/>
              <w:spacing w:after="0"/>
              <w:jc w:val="right"/>
            </w:pPr>
            <w:r>
              <w:rPr>
                <w:color w:val="1F2D3D"/>
                <w:sz w:val="15"/>
              </w:rPr>
              <w:t>82 (3.7%)</w:t>
            </w:r>
          </w:p>
        </w:tc>
        <w:tc>
          <w:tcPr>
            <w:tcW w:w="1083" w:type="dxa"/>
            <w:shd w:val="clear" w:color="auto" w:fill="F7F9FB"/>
            <w:tcMar>
              <w:top w:w="70" w:type="dxa"/>
              <w:left w:w="85" w:type="dxa"/>
              <w:bottom w:w="70" w:type="dxa"/>
              <w:right w:w="85" w:type="dxa"/>
            </w:tcMar>
            <w:vAlign w:val="center"/>
          </w:tcPr>
          <w:p w14:paraId="21AF4879" w14:textId="77777777" w:rsidR="00CF5166" w:rsidRDefault="00CF5166" w:rsidP="00A03ACC">
            <w:pPr>
              <w:keepLines/>
              <w:spacing w:after="0"/>
              <w:jc w:val="right"/>
            </w:pPr>
            <w:r>
              <w:rPr>
                <w:color w:val="1F2D3D"/>
                <w:sz w:val="15"/>
              </w:rPr>
              <w:t>317 (14.2%)</w:t>
            </w:r>
          </w:p>
        </w:tc>
        <w:tc>
          <w:tcPr>
            <w:tcW w:w="811" w:type="dxa"/>
            <w:shd w:val="clear" w:color="auto" w:fill="F7F9FB"/>
            <w:tcMar>
              <w:top w:w="70" w:type="dxa"/>
              <w:left w:w="85" w:type="dxa"/>
              <w:bottom w:w="70" w:type="dxa"/>
              <w:right w:w="85" w:type="dxa"/>
            </w:tcMar>
            <w:vAlign w:val="center"/>
          </w:tcPr>
          <w:p w14:paraId="5C7C0A18" w14:textId="77777777" w:rsidR="00CF5166" w:rsidRDefault="00CF5166" w:rsidP="00A03ACC">
            <w:pPr>
              <w:keepLines/>
              <w:spacing w:after="0"/>
              <w:jc w:val="right"/>
            </w:pPr>
            <w:r>
              <w:rPr>
                <w:color w:val="1F2D3D"/>
                <w:sz w:val="15"/>
              </w:rPr>
              <w:t>2,483</w:t>
            </w:r>
          </w:p>
        </w:tc>
        <w:tc>
          <w:tcPr>
            <w:tcW w:w="652" w:type="dxa"/>
            <w:shd w:val="clear" w:color="auto" w:fill="F7F9FB"/>
            <w:tcMar>
              <w:top w:w="70" w:type="dxa"/>
              <w:left w:w="85" w:type="dxa"/>
              <w:bottom w:w="70" w:type="dxa"/>
              <w:right w:w="85" w:type="dxa"/>
            </w:tcMar>
            <w:vAlign w:val="center"/>
          </w:tcPr>
          <w:p w14:paraId="1D9C2724" w14:textId="77777777" w:rsidR="00CF5166" w:rsidRDefault="00CF5166" w:rsidP="00A03ACC">
            <w:pPr>
              <w:keepLines/>
              <w:spacing w:after="0"/>
              <w:jc w:val="right"/>
            </w:pPr>
            <w:r>
              <w:rPr>
                <w:color w:val="1F2D3D"/>
                <w:sz w:val="15"/>
              </w:rPr>
              <w:t>112</w:t>
            </w:r>
          </w:p>
        </w:tc>
        <w:tc>
          <w:tcPr>
            <w:tcW w:w="708" w:type="dxa"/>
            <w:shd w:val="clear" w:color="auto" w:fill="F7F9FB"/>
            <w:tcMar>
              <w:top w:w="70" w:type="dxa"/>
              <w:left w:w="85" w:type="dxa"/>
              <w:bottom w:w="70" w:type="dxa"/>
              <w:right w:w="85" w:type="dxa"/>
            </w:tcMar>
            <w:vAlign w:val="center"/>
          </w:tcPr>
          <w:p w14:paraId="0A96638D" w14:textId="77777777" w:rsidR="00CF5166" w:rsidRDefault="00CF5166" w:rsidP="00A03ACC">
            <w:pPr>
              <w:keepLines/>
              <w:spacing w:after="0"/>
              <w:jc w:val="right"/>
            </w:pPr>
            <w:r>
              <w:rPr>
                <w:color w:val="1F2D3D"/>
                <w:sz w:val="15"/>
              </w:rPr>
              <w:t>434</w:t>
            </w:r>
          </w:p>
        </w:tc>
      </w:tr>
      <w:tr w:rsidR="00CF5166" w14:paraId="166967B3" w14:textId="77777777" w:rsidTr="00A03ACC">
        <w:trPr>
          <w:trHeight w:val="195"/>
        </w:trPr>
        <w:tc>
          <w:tcPr>
            <w:tcW w:w="858" w:type="dxa"/>
            <w:tcMar>
              <w:top w:w="70" w:type="dxa"/>
              <w:left w:w="85" w:type="dxa"/>
              <w:bottom w:w="70" w:type="dxa"/>
              <w:right w:w="85" w:type="dxa"/>
            </w:tcMar>
            <w:vAlign w:val="center"/>
          </w:tcPr>
          <w:p w14:paraId="32140CAE" w14:textId="77777777" w:rsidR="00CF5166" w:rsidRDefault="00CF5166" w:rsidP="00A03ACC">
            <w:pPr>
              <w:keepLines/>
              <w:spacing w:after="0"/>
              <w:jc w:val="center"/>
            </w:pPr>
            <w:r>
              <w:rPr>
                <w:color w:val="1F2D3D"/>
                <w:sz w:val="15"/>
              </w:rPr>
              <w:t>2022-W22</w:t>
            </w:r>
          </w:p>
        </w:tc>
        <w:tc>
          <w:tcPr>
            <w:tcW w:w="1049" w:type="dxa"/>
            <w:tcMar>
              <w:top w:w="70" w:type="dxa"/>
              <w:left w:w="85" w:type="dxa"/>
              <w:bottom w:w="70" w:type="dxa"/>
              <w:right w:w="85" w:type="dxa"/>
            </w:tcMar>
            <w:vAlign w:val="center"/>
          </w:tcPr>
          <w:p w14:paraId="463743F4" w14:textId="77777777" w:rsidR="00CF5166" w:rsidRDefault="00CF5166" w:rsidP="00A03ACC">
            <w:pPr>
              <w:keepLines/>
              <w:spacing w:after="0"/>
              <w:jc w:val="right"/>
            </w:pPr>
            <w:r>
              <w:rPr>
                <w:color w:val="1F2D3D"/>
                <w:sz w:val="15"/>
              </w:rPr>
              <w:t>3,464</w:t>
            </w:r>
          </w:p>
        </w:tc>
        <w:tc>
          <w:tcPr>
            <w:tcW w:w="710" w:type="dxa"/>
            <w:tcMar>
              <w:top w:w="70" w:type="dxa"/>
              <w:left w:w="85" w:type="dxa"/>
              <w:bottom w:w="70" w:type="dxa"/>
              <w:right w:w="85" w:type="dxa"/>
            </w:tcMar>
            <w:vAlign w:val="center"/>
          </w:tcPr>
          <w:p w14:paraId="5136D230" w14:textId="77777777" w:rsidR="00CF5166" w:rsidRDefault="00CF5166" w:rsidP="00A03ACC">
            <w:pPr>
              <w:keepLines/>
              <w:spacing w:after="0"/>
              <w:jc w:val="right"/>
            </w:pPr>
            <w:r>
              <w:rPr>
                <w:color w:val="1F2D3D"/>
                <w:sz w:val="15"/>
              </w:rPr>
              <w:t>2,308</w:t>
            </w:r>
          </w:p>
        </w:tc>
        <w:tc>
          <w:tcPr>
            <w:tcW w:w="1082" w:type="dxa"/>
            <w:tcMar>
              <w:top w:w="70" w:type="dxa"/>
              <w:left w:w="85" w:type="dxa"/>
              <w:bottom w:w="70" w:type="dxa"/>
              <w:right w:w="85" w:type="dxa"/>
            </w:tcMar>
            <w:vAlign w:val="center"/>
          </w:tcPr>
          <w:p w14:paraId="3F2A6084" w14:textId="77777777" w:rsidR="00CF5166" w:rsidRDefault="00CF5166" w:rsidP="00A03ACC">
            <w:pPr>
              <w:keepLines/>
              <w:spacing w:after="0"/>
              <w:jc w:val="right"/>
            </w:pPr>
            <w:r>
              <w:rPr>
                <w:color w:val="1F2D3D"/>
                <w:sz w:val="15"/>
              </w:rPr>
              <w:t>1,161 (50.3%)</w:t>
            </w:r>
          </w:p>
        </w:tc>
        <w:tc>
          <w:tcPr>
            <w:tcW w:w="1082" w:type="dxa"/>
            <w:tcMar>
              <w:top w:w="70" w:type="dxa"/>
              <w:left w:w="85" w:type="dxa"/>
              <w:bottom w:w="70" w:type="dxa"/>
              <w:right w:w="85" w:type="dxa"/>
            </w:tcMar>
            <w:vAlign w:val="center"/>
          </w:tcPr>
          <w:p w14:paraId="57C58311" w14:textId="77777777" w:rsidR="00CF5166" w:rsidRDefault="00CF5166" w:rsidP="00A03ACC">
            <w:pPr>
              <w:keepLines/>
              <w:spacing w:after="0"/>
              <w:jc w:val="right"/>
            </w:pPr>
            <w:r>
              <w:rPr>
                <w:color w:val="1F2D3D"/>
                <w:sz w:val="15"/>
              </w:rPr>
              <w:t>319 (13.8%)</w:t>
            </w:r>
          </w:p>
        </w:tc>
        <w:tc>
          <w:tcPr>
            <w:tcW w:w="947" w:type="dxa"/>
            <w:tcMar>
              <w:top w:w="70" w:type="dxa"/>
              <w:left w:w="85" w:type="dxa"/>
              <w:bottom w:w="70" w:type="dxa"/>
              <w:right w:w="85" w:type="dxa"/>
            </w:tcMar>
            <w:vAlign w:val="center"/>
          </w:tcPr>
          <w:p w14:paraId="4F41F838" w14:textId="77777777" w:rsidR="00CF5166" w:rsidRDefault="00CF5166" w:rsidP="00A03ACC">
            <w:pPr>
              <w:keepLines/>
              <w:spacing w:after="0"/>
              <w:jc w:val="right"/>
            </w:pPr>
            <w:r>
              <w:rPr>
                <w:color w:val="1F2D3D"/>
                <w:sz w:val="15"/>
              </w:rPr>
              <w:t>117 (5.1%)</w:t>
            </w:r>
          </w:p>
        </w:tc>
        <w:tc>
          <w:tcPr>
            <w:tcW w:w="1083" w:type="dxa"/>
            <w:tcMar>
              <w:top w:w="70" w:type="dxa"/>
              <w:left w:w="85" w:type="dxa"/>
              <w:bottom w:w="70" w:type="dxa"/>
              <w:right w:w="85" w:type="dxa"/>
            </w:tcMar>
            <w:vAlign w:val="center"/>
          </w:tcPr>
          <w:p w14:paraId="30DC5C67" w14:textId="77777777" w:rsidR="00CF5166" w:rsidRDefault="00CF5166" w:rsidP="00A03ACC">
            <w:pPr>
              <w:keepLines/>
              <w:spacing w:after="0"/>
              <w:jc w:val="right"/>
            </w:pPr>
            <w:r>
              <w:rPr>
                <w:color w:val="1F2D3D"/>
                <w:sz w:val="15"/>
              </w:rPr>
              <w:t>703 (30.5%)</w:t>
            </w:r>
          </w:p>
        </w:tc>
        <w:tc>
          <w:tcPr>
            <w:tcW w:w="811" w:type="dxa"/>
            <w:tcMar>
              <w:top w:w="70" w:type="dxa"/>
              <w:left w:w="85" w:type="dxa"/>
              <w:bottom w:w="70" w:type="dxa"/>
              <w:right w:w="85" w:type="dxa"/>
            </w:tcMar>
            <w:vAlign w:val="center"/>
          </w:tcPr>
          <w:p w14:paraId="10D1B004" w14:textId="77777777" w:rsidR="00CF5166" w:rsidRDefault="00CF5166" w:rsidP="00A03ACC">
            <w:pPr>
              <w:keepLines/>
              <w:spacing w:after="0"/>
              <w:jc w:val="right"/>
            </w:pPr>
            <w:r>
              <w:rPr>
                <w:color w:val="1F2D3D"/>
                <w:sz w:val="15"/>
              </w:rPr>
              <w:t>2,221</w:t>
            </w:r>
          </w:p>
        </w:tc>
        <w:tc>
          <w:tcPr>
            <w:tcW w:w="652" w:type="dxa"/>
            <w:tcMar>
              <w:top w:w="70" w:type="dxa"/>
              <w:left w:w="85" w:type="dxa"/>
              <w:bottom w:w="70" w:type="dxa"/>
              <w:right w:w="85" w:type="dxa"/>
            </w:tcMar>
            <w:vAlign w:val="center"/>
          </w:tcPr>
          <w:p w14:paraId="575A3FB3" w14:textId="77777777" w:rsidR="00CF5166" w:rsidRDefault="00CF5166" w:rsidP="00A03ACC">
            <w:pPr>
              <w:keepLines/>
              <w:spacing w:after="0"/>
              <w:jc w:val="right"/>
            </w:pPr>
            <w:r>
              <w:rPr>
                <w:color w:val="1F2D3D"/>
                <w:sz w:val="15"/>
              </w:rPr>
              <w:t>176</w:t>
            </w:r>
          </w:p>
        </w:tc>
        <w:tc>
          <w:tcPr>
            <w:tcW w:w="708" w:type="dxa"/>
            <w:tcMar>
              <w:top w:w="70" w:type="dxa"/>
              <w:left w:w="85" w:type="dxa"/>
              <w:bottom w:w="70" w:type="dxa"/>
              <w:right w:w="85" w:type="dxa"/>
            </w:tcMar>
            <w:vAlign w:val="center"/>
          </w:tcPr>
          <w:p w14:paraId="3C4AA359" w14:textId="77777777" w:rsidR="00CF5166" w:rsidRDefault="00CF5166" w:rsidP="00A03ACC">
            <w:pPr>
              <w:keepLines/>
              <w:spacing w:after="0"/>
              <w:jc w:val="right"/>
            </w:pPr>
            <w:r>
              <w:rPr>
                <w:color w:val="1F2D3D"/>
                <w:sz w:val="15"/>
              </w:rPr>
              <w:t>1,055</w:t>
            </w:r>
          </w:p>
        </w:tc>
      </w:tr>
      <w:tr w:rsidR="00CF5166" w14:paraId="479339EE" w14:textId="77777777" w:rsidTr="00A03ACC">
        <w:trPr>
          <w:trHeight w:val="195"/>
        </w:trPr>
        <w:tc>
          <w:tcPr>
            <w:tcW w:w="858" w:type="dxa"/>
            <w:shd w:val="clear" w:color="auto" w:fill="F7F9FB"/>
            <w:tcMar>
              <w:top w:w="70" w:type="dxa"/>
              <w:left w:w="85" w:type="dxa"/>
              <w:bottom w:w="70" w:type="dxa"/>
              <w:right w:w="85" w:type="dxa"/>
            </w:tcMar>
            <w:vAlign w:val="center"/>
          </w:tcPr>
          <w:p w14:paraId="64BBF3C0" w14:textId="77777777" w:rsidR="00CF5166" w:rsidRDefault="00CF5166" w:rsidP="00A03ACC">
            <w:pPr>
              <w:keepLines/>
              <w:spacing w:after="0"/>
              <w:jc w:val="center"/>
            </w:pPr>
            <w:r>
              <w:rPr>
                <w:color w:val="1F2D3D"/>
                <w:sz w:val="15"/>
              </w:rPr>
              <w:t>2022-W23</w:t>
            </w:r>
          </w:p>
        </w:tc>
        <w:tc>
          <w:tcPr>
            <w:tcW w:w="1049" w:type="dxa"/>
            <w:shd w:val="clear" w:color="auto" w:fill="F7F9FB"/>
            <w:tcMar>
              <w:top w:w="70" w:type="dxa"/>
              <w:left w:w="85" w:type="dxa"/>
              <w:bottom w:w="70" w:type="dxa"/>
              <w:right w:w="85" w:type="dxa"/>
            </w:tcMar>
            <w:vAlign w:val="center"/>
          </w:tcPr>
          <w:p w14:paraId="1982EFA8" w14:textId="77777777" w:rsidR="00CF5166" w:rsidRDefault="00CF5166" w:rsidP="00A03ACC">
            <w:pPr>
              <w:keepLines/>
              <w:spacing w:after="0"/>
              <w:jc w:val="right"/>
            </w:pPr>
            <w:r>
              <w:rPr>
                <w:color w:val="1F2D3D"/>
                <w:sz w:val="15"/>
              </w:rPr>
              <w:t>5,128</w:t>
            </w:r>
          </w:p>
        </w:tc>
        <w:tc>
          <w:tcPr>
            <w:tcW w:w="710" w:type="dxa"/>
            <w:shd w:val="clear" w:color="auto" w:fill="F7F9FB"/>
            <w:tcMar>
              <w:top w:w="70" w:type="dxa"/>
              <w:left w:w="85" w:type="dxa"/>
              <w:bottom w:w="70" w:type="dxa"/>
              <w:right w:w="85" w:type="dxa"/>
            </w:tcMar>
            <w:vAlign w:val="center"/>
          </w:tcPr>
          <w:p w14:paraId="4F30D0E1" w14:textId="77777777" w:rsidR="00CF5166" w:rsidRDefault="00CF5166" w:rsidP="00A03ACC">
            <w:pPr>
              <w:keepLines/>
              <w:spacing w:after="0"/>
              <w:jc w:val="right"/>
            </w:pPr>
            <w:r>
              <w:rPr>
                <w:color w:val="1F2D3D"/>
                <w:sz w:val="15"/>
              </w:rPr>
              <w:t>3,591</w:t>
            </w:r>
          </w:p>
        </w:tc>
        <w:tc>
          <w:tcPr>
            <w:tcW w:w="1082" w:type="dxa"/>
            <w:shd w:val="clear" w:color="auto" w:fill="F7F9FB"/>
            <w:tcMar>
              <w:top w:w="70" w:type="dxa"/>
              <w:left w:w="85" w:type="dxa"/>
              <w:bottom w:w="70" w:type="dxa"/>
              <w:right w:w="85" w:type="dxa"/>
            </w:tcMar>
            <w:vAlign w:val="center"/>
          </w:tcPr>
          <w:p w14:paraId="1ECA2134" w14:textId="77777777" w:rsidR="00CF5166" w:rsidRDefault="00CF5166" w:rsidP="00A03ACC">
            <w:pPr>
              <w:keepLines/>
              <w:spacing w:after="0"/>
              <w:jc w:val="right"/>
            </w:pPr>
            <w:r>
              <w:rPr>
                <w:color w:val="1F2D3D"/>
                <w:sz w:val="15"/>
              </w:rPr>
              <w:t>1,108 (30.9%)</w:t>
            </w:r>
          </w:p>
        </w:tc>
        <w:tc>
          <w:tcPr>
            <w:tcW w:w="1082" w:type="dxa"/>
            <w:shd w:val="clear" w:color="auto" w:fill="F7F9FB"/>
            <w:tcMar>
              <w:top w:w="70" w:type="dxa"/>
              <w:left w:w="85" w:type="dxa"/>
              <w:bottom w:w="70" w:type="dxa"/>
              <w:right w:w="85" w:type="dxa"/>
            </w:tcMar>
            <w:vAlign w:val="center"/>
          </w:tcPr>
          <w:p w14:paraId="4B689D15" w14:textId="77777777" w:rsidR="00CF5166" w:rsidRDefault="00CF5166" w:rsidP="00A03ACC">
            <w:pPr>
              <w:keepLines/>
              <w:spacing w:after="0"/>
              <w:jc w:val="right"/>
            </w:pPr>
            <w:r>
              <w:rPr>
                <w:color w:val="1F2D3D"/>
                <w:sz w:val="15"/>
              </w:rPr>
              <w:t>529 (14.7%)</w:t>
            </w:r>
          </w:p>
        </w:tc>
        <w:tc>
          <w:tcPr>
            <w:tcW w:w="947" w:type="dxa"/>
            <w:shd w:val="clear" w:color="auto" w:fill="F7F9FB"/>
            <w:tcMar>
              <w:top w:w="70" w:type="dxa"/>
              <w:left w:w="85" w:type="dxa"/>
              <w:bottom w:w="70" w:type="dxa"/>
              <w:right w:w="85" w:type="dxa"/>
            </w:tcMar>
            <w:vAlign w:val="center"/>
          </w:tcPr>
          <w:p w14:paraId="075F1CA1" w14:textId="77777777" w:rsidR="00CF5166" w:rsidRDefault="00CF5166" w:rsidP="00A03ACC">
            <w:pPr>
              <w:keepLines/>
              <w:spacing w:after="0"/>
              <w:jc w:val="right"/>
            </w:pPr>
            <w:r>
              <w:rPr>
                <w:color w:val="1F2D3D"/>
                <w:sz w:val="15"/>
              </w:rPr>
              <w:t>265 (7.4%)</w:t>
            </w:r>
          </w:p>
        </w:tc>
        <w:tc>
          <w:tcPr>
            <w:tcW w:w="1083" w:type="dxa"/>
            <w:shd w:val="clear" w:color="auto" w:fill="F7F9FB"/>
            <w:tcMar>
              <w:top w:w="70" w:type="dxa"/>
              <w:left w:w="85" w:type="dxa"/>
              <w:bottom w:w="70" w:type="dxa"/>
              <w:right w:w="85" w:type="dxa"/>
            </w:tcMar>
            <w:vAlign w:val="center"/>
          </w:tcPr>
          <w:p w14:paraId="66D9F27A" w14:textId="77777777" w:rsidR="00CF5166" w:rsidRDefault="00CF5166" w:rsidP="00A03ACC">
            <w:pPr>
              <w:keepLines/>
              <w:spacing w:after="0"/>
              <w:jc w:val="right"/>
            </w:pPr>
            <w:r>
              <w:rPr>
                <w:color w:val="1F2D3D"/>
                <w:sz w:val="15"/>
              </w:rPr>
              <w:t>1,684 (46.9%)</w:t>
            </w:r>
          </w:p>
        </w:tc>
        <w:tc>
          <w:tcPr>
            <w:tcW w:w="811" w:type="dxa"/>
            <w:shd w:val="clear" w:color="auto" w:fill="F7F9FB"/>
            <w:tcMar>
              <w:top w:w="70" w:type="dxa"/>
              <w:left w:w="85" w:type="dxa"/>
              <w:bottom w:w="70" w:type="dxa"/>
              <w:right w:w="85" w:type="dxa"/>
            </w:tcMar>
            <w:vAlign w:val="center"/>
          </w:tcPr>
          <w:p w14:paraId="52380FAE" w14:textId="77777777" w:rsidR="00CF5166" w:rsidRDefault="00CF5166" w:rsidP="00A03ACC">
            <w:pPr>
              <w:keepLines/>
              <w:spacing w:after="0"/>
              <w:jc w:val="right"/>
            </w:pPr>
            <w:r>
              <w:rPr>
                <w:color w:val="1F2D3D"/>
                <w:sz w:val="15"/>
              </w:rPr>
              <w:t>2,338</w:t>
            </w:r>
          </w:p>
        </w:tc>
        <w:tc>
          <w:tcPr>
            <w:tcW w:w="652" w:type="dxa"/>
            <w:shd w:val="clear" w:color="auto" w:fill="F7F9FB"/>
            <w:tcMar>
              <w:top w:w="70" w:type="dxa"/>
              <w:left w:w="85" w:type="dxa"/>
              <w:bottom w:w="70" w:type="dxa"/>
              <w:right w:w="85" w:type="dxa"/>
            </w:tcMar>
            <w:vAlign w:val="center"/>
          </w:tcPr>
          <w:p w14:paraId="4BBE6C7D" w14:textId="77777777" w:rsidR="00CF5166" w:rsidRDefault="00CF5166" w:rsidP="00A03ACC">
            <w:pPr>
              <w:keepLines/>
              <w:spacing w:after="0"/>
              <w:jc w:val="right"/>
            </w:pPr>
            <w:r>
              <w:rPr>
                <w:color w:val="1F2D3D"/>
                <w:sz w:val="15"/>
              </w:rPr>
              <w:t>378</w:t>
            </w:r>
          </w:p>
        </w:tc>
        <w:tc>
          <w:tcPr>
            <w:tcW w:w="708" w:type="dxa"/>
            <w:shd w:val="clear" w:color="auto" w:fill="F7F9FB"/>
            <w:tcMar>
              <w:top w:w="70" w:type="dxa"/>
              <w:left w:w="85" w:type="dxa"/>
              <w:bottom w:w="70" w:type="dxa"/>
              <w:right w:w="85" w:type="dxa"/>
            </w:tcMar>
            <w:vAlign w:val="center"/>
          </w:tcPr>
          <w:p w14:paraId="6354CEED" w14:textId="77777777" w:rsidR="00CF5166" w:rsidRDefault="00CF5166" w:rsidP="00A03ACC">
            <w:pPr>
              <w:keepLines/>
              <w:spacing w:after="0"/>
              <w:jc w:val="right"/>
            </w:pPr>
            <w:r>
              <w:rPr>
                <w:color w:val="1F2D3D"/>
                <w:sz w:val="15"/>
              </w:rPr>
              <w:t>2,405</w:t>
            </w:r>
          </w:p>
        </w:tc>
      </w:tr>
      <w:tr w:rsidR="00CF5166" w14:paraId="6F23C46B" w14:textId="77777777" w:rsidTr="00A03ACC">
        <w:trPr>
          <w:trHeight w:val="195"/>
        </w:trPr>
        <w:tc>
          <w:tcPr>
            <w:tcW w:w="858" w:type="dxa"/>
            <w:tcMar>
              <w:top w:w="70" w:type="dxa"/>
              <w:left w:w="85" w:type="dxa"/>
              <w:bottom w:w="70" w:type="dxa"/>
              <w:right w:w="85" w:type="dxa"/>
            </w:tcMar>
            <w:vAlign w:val="center"/>
          </w:tcPr>
          <w:p w14:paraId="76224583" w14:textId="77777777" w:rsidR="00CF5166" w:rsidRDefault="00CF5166" w:rsidP="00A03ACC">
            <w:pPr>
              <w:keepLines/>
              <w:spacing w:after="0"/>
              <w:jc w:val="center"/>
            </w:pPr>
            <w:r>
              <w:rPr>
                <w:color w:val="1F2D3D"/>
                <w:sz w:val="15"/>
              </w:rPr>
              <w:t>2022-W24</w:t>
            </w:r>
          </w:p>
        </w:tc>
        <w:tc>
          <w:tcPr>
            <w:tcW w:w="1049" w:type="dxa"/>
            <w:tcMar>
              <w:top w:w="70" w:type="dxa"/>
              <w:left w:w="85" w:type="dxa"/>
              <w:bottom w:w="70" w:type="dxa"/>
              <w:right w:w="85" w:type="dxa"/>
            </w:tcMar>
            <w:vAlign w:val="center"/>
          </w:tcPr>
          <w:p w14:paraId="1BD19B91" w14:textId="77777777" w:rsidR="00CF5166" w:rsidRDefault="00CF5166" w:rsidP="00A03ACC">
            <w:pPr>
              <w:keepLines/>
              <w:spacing w:after="0"/>
              <w:jc w:val="right"/>
            </w:pPr>
            <w:r>
              <w:rPr>
                <w:color w:val="1F2D3D"/>
                <w:sz w:val="15"/>
              </w:rPr>
              <w:t>7,136</w:t>
            </w:r>
          </w:p>
        </w:tc>
        <w:tc>
          <w:tcPr>
            <w:tcW w:w="710" w:type="dxa"/>
            <w:tcMar>
              <w:top w:w="70" w:type="dxa"/>
              <w:left w:w="85" w:type="dxa"/>
              <w:bottom w:w="70" w:type="dxa"/>
              <w:right w:w="85" w:type="dxa"/>
            </w:tcMar>
            <w:vAlign w:val="center"/>
          </w:tcPr>
          <w:p w14:paraId="5349CF95" w14:textId="77777777" w:rsidR="00CF5166" w:rsidRDefault="00CF5166" w:rsidP="00A03ACC">
            <w:pPr>
              <w:keepLines/>
              <w:spacing w:after="0"/>
              <w:jc w:val="right"/>
            </w:pPr>
            <w:r>
              <w:rPr>
                <w:color w:val="1F2D3D"/>
                <w:sz w:val="15"/>
              </w:rPr>
              <w:t>5,732</w:t>
            </w:r>
          </w:p>
        </w:tc>
        <w:tc>
          <w:tcPr>
            <w:tcW w:w="1082" w:type="dxa"/>
            <w:tcMar>
              <w:top w:w="70" w:type="dxa"/>
              <w:left w:w="85" w:type="dxa"/>
              <w:bottom w:w="70" w:type="dxa"/>
              <w:right w:w="85" w:type="dxa"/>
            </w:tcMar>
            <w:vAlign w:val="center"/>
          </w:tcPr>
          <w:p w14:paraId="51AD7306" w14:textId="77777777" w:rsidR="00CF5166" w:rsidRDefault="00CF5166" w:rsidP="00A03ACC">
            <w:pPr>
              <w:keepLines/>
              <w:spacing w:after="0"/>
              <w:jc w:val="right"/>
            </w:pPr>
            <w:r>
              <w:rPr>
                <w:color w:val="1F2D3D"/>
                <w:sz w:val="15"/>
              </w:rPr>
              <w:t>1,084 (18.9%)</w:t>
            </w:r>
          </w:p>
        </w:tc>
        <w:tc>
          <w:tcPr>
            <w:tcW w:w="1082" w:type="dxa"/>
            <w:tcMar>
              <w:top w:w="70" w:type="dxa"/>
              <w:left w:w="85" w:type="dxa"/>
              <w:bottom w:w="70" w:type="dxa"/>
              <w:right w:w="85" w:type="dxa"/>
            </w:tcMar>
            <w:vAlign w:val="center"/>
          </w:tcPr>
          <w:p w14:paraId="06229C9A" w14:textId="77777777" w:rsidR="00CF5166" w:rsidRDefault="00CF5166" w:rsidP="00A03ACC">
            <w:pPr>
              <w:keepLines/>
              <w:spacing w:after="0"/>
              <w:jc w:val="right"/>
            </w:pPr>
            <w:r>
              <w:rPr>
                <w:color w:val="1F2D3D"/>
                <w:sz w:val="15"/>
              </w:rPr>
              <w:t>598 (10.4%)</w:t>
            </w:r>
          </w:p>
        </w:tc>
        <w:tc>
          <w:tcPr>
            <w:tcW w:w="947" w:type="dxa"/>
            <w:tcMar>
              <w:top w:w="70" w:type="dxa"/>
              <w:left w:w="85" w:type="dxa"/>
              <w:bottom w:w="70" w:type="dxa"/>
              <w:right w:w="85" w:type="dxa"/>
            </w:tcMar>
            <w:vAlign w:val="center"/>
          </w:tcPr>
          <w:p w14:paraId="78DE773D" w14:textId="77777777" w:rsidR="00CF5166" w:rsidRDefault="00CF5166" w:rsidP="00A03ACC">
            <w:pPr>
              <w:keepLines/>
              <w:spacing w:after="0"/>
              <w:jc w:val="right"/>
            </w:pPr>
            <w:r>
              <w:rPr>
                <w:color w:val="1F2D3D"/>
                <w:sz w:val="15"/>
              </w:rPr>
              <w:t>456 (8.0%)</w:t>
            </w:r>
          </w:p>
        </w:tc>
        <w:tc>
          <w:tcPr>
            <w:tcW w:w="1083" w:type="dxa"/>
            <w:tcMar>
              <w:top w:w="70" w:type="dxa"/>
              <w:left w:w="85" w:type="dxa"/>
              <w:bottom w:w="70" w:type="dxa"/>
              <w:right w:w="85" w:type="dxa"/>
            </w:tcMar>
            <w:vAlign w:val="center"/>
          </w:tcPr>
          <w:p w14:paraId="09916150" w14:textId="77777777" w:rsidR="00CF5166" w:rsidRDefault="00CF5166" w:rsidP="00A03ACC">
            <w:pPr>
              <w:keepLines/>
              <w:spacing w:after="0"/>
              <w:jc w:val="right"/>
            </w:pPr>
            <w:r>
              <w:rPr>
                <w:color w:val="1F2D3D"/>
                <w:sz w:val="15"/>
              </w:rPr>
              <w:t>3,588 (62.6%)</w:t>
            </w:r>
          </w:p>
        </w:tc>
        <w:tc>
          <w:tcPr>
            <w:tcW w:w="811" w:type="dxa"/>
            <w:tcMar>
              <w:top w:w="70" w:type="dxa"/>
              <w:left w:w="85" w:type="dxa"/>
              <w:bottom w:w="70" w:type="dxa"/>
              <w:right w:w="85" w:type="dxa"/>
            </w:tcMar>
            <w:vAlign w:val="center"/>
          </w:tcPr>
          <w:p w14:paraId="294F012C" w14:textId="77777777" w:rsidR="00CF5166" w:rsidRDefault="00CF5166" w:rsidP="00A03ACC">
            <w:pPr>
              <w:keepLines/>
              <w:spacing w:after="0"/>
              <w:jc w:val="right"/>
            </w:pPr>
            <w:r>
              <w:rPr>
                <w:color w:val="1F2D3D"/>
                <w:sz w:val="15"/>
              </w:rPr>
              <w:t>2,094</w:t>
            </w:r>
          </w:p>
        </w:tc>
        <w:tc>
          <w:tcPr>
            <w:tcW w:w="652" w:type="dxa"/>
            <w:tcMar>
              <w:top w:w="70" w:type="dxa"/>
              <w:left w:w="85" w:type="dxa"/>
              <w:bottom w:w="70" w:type="dxa"/>
              <w:right w:w="85" w:type="dxa"/>
            </w:tcMar>
            <w:vAlign w:val="center"/>
          </w:tcPr>
          <w:p w14:paraId="56ECB6EC" w14:textId="77777777" w:rsidR="00CF5166" w:rsidRDefault="00CF5166" w:rsidP="00A03ACC">
            <w:pPr>
              <w:keepLines/>
              <w:spacing w:after="0"/>
              <w:jc w:val="right"/>
            </w:pPr>
            <w:r>
              <w:rPr>
                <w:color w:val="1F2D3D"/>
                <w:sz w:val="15"/>
              </w:rPr>
              <w:t>568</w:t>
            </w:r>
          </w:p>
        </w:tc>
        <w:tc>
          <w:tcPr>
            <w:tcW w:w="708" w:type="dxa"/>
            <w:tcMar>
              <w:top w:w="70" w:type="dxa"/>
              <w:left w:w="85" w:type="dxa"/>
              <w:bottom w:w="70" w:type="dxa"/>
              <w:right w:w="85" w:type="dxa"/>
            </w:tcMar>
            <w:vAlign w:val="center"/>
          </w:tcPr>
          <w:p w14:paraId="52324F94" w14:textId="77777777" w:rsidR="00CF5166" w:rsidRDefault="00CF5166" w:rsidP="00A03ACC">
            <w:pPr>
              <w:keepLines/>
              <w:spacing w:after="0"/>
              <w:jc w:val="right"/>
            </w:pPr>
            <w:r>
              <w:rPr>
                <w:color w:val="1F2D3D"/>
                <w:sz w:val="15"/>
              </w:rPr>
              <w:t>4,467</w:t>
            </w:r>
          </w:p>
        </w:tc>
      </w:tr>
      <w:tr w:rsidR="00CF5166" w14:paraId="25D7C5CB" w14:textId="77777777" w:rsidTr="00A03ACC">
        <w:trPr>
          <w:trHeight w:val="195"/>
        </w:trPr>
        <w:tc>
          <w:tcPr>
            <w:tcW w:w="858" w:type="dxa"/>
            <w:shd w:val="clear" w:color="auto" w:fill="F7F9FB"/>
            <w:tcMar>
              <w:top w:w="70" w:type="dxa"/>
              <w:left w:w="85" w:type="dxa"/>
              <w:bottom w:w="70" w:type="dxa"/>
              <w:right w:w="85" w:type="dxa"/>
            </w:tcMar>
            <w:vAlign w:val="center"/>
          </w:tcPr>
          <w:p w14:paraId="4A332D0A" w14:textId="77777777" w:rsidR="00CF5166" w:rsidRDefault="00CF5166" w:rsidP="00A03ACC">
            <w:pPr>
              <w:keepLines/>
              <w:spacing w:after="0"/>
              <w:jc w:val="center"/>
            </w:pPr>
            <w:r>
              <w:rPr>
                <w:color w:val="1F2D3D"/>
                <w:sz w:val="15"/>
              </w:rPr>
              <w:t>2022-W25</w:t>
            </w:r>
          </w:p>
        </w:tc>
        <w:tc>
          <w:tcPr>
            <w:tcW w:w="1049" w:type="dxa"/>
            <w:shd w:val="clear" w:color="auto" w:fill="F7F9FB"/>
            <w:tcMar>
              <w:top w:w="70" w:type="dxa"/>
              <w:left w:w="85" w:type="dxa"/>
              <w:bottom w:w="70" w:type="dxa"/>
              <w:right w:w="85" w:type="dxa"/>
            </w:tcMar>
            <w:vAlign w:val="center"/>
          </w:tcPr>
          <w:p w14:paraId="2853AF54" w14:textId="77777777" w:rsidR="00CF5166" w:rsidRDefault="00CF5166" w:rsidP="00A03ACC">
            <w:pPr>
              <w:keepLines/>
              <w:spacing w:after="0"/>
              <w:jc w:val="right"/>
            </w:pPr>
            <w:r>
              <w:rPr>
                <w:color w:val="1F2D3D"/>
                <w:sz w:val="15"/>
              </w:rPr>
              <w:t>8,757</w:t>
            </w:r>
          </w:p>
        </w:tc>
        <w:tc>
          <w:tcPr>
            <w:tcW w:w="710" w:type="dxa"/>
            <w:shd w:val="clear" w:color="auto" w:fill="F7F9FB"/>
            <w:tcMar>
              <w:top w:w="70" w:type="dxa"/>
              <w:left w:w="85" w:type="dxa"/>
              <w:bottom w:w="70" w:type="dxa"/>
              <w:right w:w="85" w:type="dxa"/>
            </w:tcMar>
            <w:vAlign w:val="center"/>
          </w:tcPr>
          <w:p w14:paraId="2D79E310" w14:textId="77777777" w:rsidR="00CF5166" w:rsidRDefault="00CF5166" w:rsidP="00A03ACC">
            <w:pPr>
              <w:keepLines/>
              <w:spacing w:after="0"/>
              <w:jc w:val="right"/>
            </w:pPr>
            <w:r>
              <w:rPr>
                <w:color w:val="1F2D3D"/>
                <w:sz w:val="15"/>
              </w:rPr>
              <w:t>4,528</w:t>
            </w:r>
          </w:p>
        </w:tc>
        <w:tc>
          <w:tcPr>
            <w:tcW w:w="1082" w:type="dxa"/>
            <w:shd w:val="clear" w:color="auto" w:fill="F7F9FB"/>
            <w:tcMar>
              <w:top w:w="70" w:type="dxa"/>
              <w:left w:w="85" w:type="dxa"/>
              <w:bottom w:w="70" w:type="dxa"/>
              <w:right w:w="85" w:type="dxa"/>
            </w:tcMar>
            <w:vAlign w:val="center"/>
          </w:tcPr>
          <w:p w14:paraId="3808A378" w14:textId="77777777" w:rsidR="00CF5166" w:rsidRDefault="00CF5166" w:rsidP="00A03ACC">
            <w:pPr>
              <w:keepLines/>
              <w:spacing w:after="0"/>
              <w:jc w:val="right"/>
            </w:pPr>
            <w:r>
              <w:rPr>
                <w:color w:val="1F2D3D"/>
                <w:sz w:val="15"/>
              </w:rPr>
              <w:t>475 (10.5%)</w:t>
            </w:r>
          </w:p>
        </w:tc>
        <w:tc>
          <w:tcPr>
            <w:tcW w:w="1082" w:type="dxa"/>
            <w:shd w:val="clear" w:color="auto" w:fill="F7F9FB"/>
            <w:tcMar>
              <w:top w:w="70" w:type="dxa"/>
              <w:left w:w="85" w:type="dxa"/>
              <w:bottom w:w="70" w:type="dxa"/>
              <w:right w:w="85" w:type="dxa"/>
            </w:tcMar>
            <w:vAlign w:val="center"/>
          </w:tcPr>
          <w:p w14:paraId="3E741773" w14:textId="77777777" w:rsidR="00CF5166" w:rsidRDefault="00CF5166" w:rsidP="00A03ACC">
            <w:pPr>
              <w:keepLines/>
              <w:spacing w:after="0"/>
              <w:jc w:val="right"/>
            </w:pPr>
            <w:r>
              <w:rPr>
                <w:color w:val="1F2D3D"/>
                <w:sz w:val="15"/>
              </w:rPr>
              <w:t>373 (8.2%)</w:t>
            </w:r>
          </w:p>
        </w:tc>
        <w:tc>
          <w:tcPr>
            <w:tcW w:w="947" w:type="dxa"/>
            <w:shd w:val="clear" w:color="auto" w:fill="F7F9FB"/>
            <w:tcMar>
              <w:top w:w="70" w:type="dxa"/>
              <w:left w:w="85" w:type="dxa"/>
              <w:bottom w:w="70" w:type="dxa"/>
              <w:right w:w="85" w:type="dxa"/>
            </w:tcMar>
            <w:vAlign w:val="center"/>
          </w:tcPr>
          <w:p w14:paraId="06B45CFD" w14:textId="77777777" w:rsidR="00CF5166" w:rsidRDefault="00CF5166" w:rsidP="00A03ACC">
            <w:pPr>
              <w:keepLines/>
              <w:spacing w:after="0"/>
              <w:jc w:val="right"/>
            </w:pPr>
            <w:r>
              <w:rPr>
                <w:color w:val="1F2D3D"/>
                <w:sz w:val="15"/>
              </w:rPr>
              <w:t>356 (7.9%)</w:t>
            </w:r>
          </w:p>
        </w:tc>
        <w:tc>
          <w:tcPr>
            <w:tcW w:w="1083" w:type="dxa"/>
            <w:shd w:val="clear" w:color="auto" w:fill="F7F9FB"/>
            <w:tcMar>
              <w:top w:w="70" w:type="dxa"/>
              <w:left w:w="85" w:type="dxa"/>
              <w:bottom w:w="70" w:type="dxa"/>
              <w:right w:w="85" w:type="dxa"/>
            </w:tcMar>
            <w:vAlign w:val="center"/>
          </w:tcPr>
          <w:p w14:paraId="506010F4" w14:textId="77777777" w:rsidR="00CF5166" w:rsidRDefault="00CF5166" w:rsidP="00A03ACC">
            <w:pPr>
              <w:keepLines/>
              <w:spacing w:after="0"/>
              <w:jc w:val="right"/>
            </w:pPr>
            <w:r>
              <w:rPr>
                <w:color w:val="1F2D3D"/>
                <w:sz w:val="15"/>
              </w:rPr>
              <w:t>3,324 (73.4%)</w:t>
            </w:r>
          </w:p>
        </w:tc>
        <w:tc>
          <w:tcPr>
            <w:tcW w:w="811" w:type="dxa"/>
            <w:shd w:val="clear" w:color="auto" w:fill="F7F9FB"/>
            <w:tcMar>
              <w:top w:w="70" w:type="dxa"/>
              <w:left w:w="85" w:type="dxa"/>
              <w:bottom w:w="70" w:type="dxa"/>
              <w:right w:w="85" w:type="dxa"/>
            </w:tcMar>
            <w:vAlign w:val="center"/>
          </w:tcPr>
          <w:p w14:paraId="10773F94" w14:textId="77777777" w:rsidR="00CF5166" w:rsidRDefault="00CF5166" w:rsidP="00A03ACC">
            <w:pPr>
              <w:keepLines/>
              <w:spacing w:after="0"/>
              <w:jc w:val="right"/>
            </w:pPr>
            <w:r>
              <w:rPr>
                <w:color w:val="1F2D3D"/>
                <w:sz w:val="15"/>
              </w:rPr>
              <w:t>1,640</w:t>
            </w:r>
          </w:p>
        </w:tc>
        <w:tc>
          <w:tcPr>
            <w:tcW w:w="652" w:type="dxa"/>
            <w:shd w:val="clear" w:color="auto" w:fill="F7F9FB"/>
            <w:tcMar>
              <w:top w:w="70" w:type="dxa"/>
              <w:left w:w="85" w:type="dxa"/>
              <w:bottom w:w="70" w:type="dxa"/>
              <w:right w:w="85" w:type="dxa"/>
            </w:tcMar>
            <w:vAlign w:val="center"/>
          </w:tcPr>
          <w:p w14:paraId="49CEC990" w14:textId="77777777" w:rsidR="00CF5166" w:rsidRDefault="00CF5166" w:rsidP="00A03ACC">
            <w:pPr>
              <w:keepLines/>
              <w:spacing w:after="0"/>
              <w:jc w:val="right"/>
            </w:pPr>
            <w:r>
              <w:rPr>
                <w:color w:val="1F2D3D"/>
                <w:sz w:val="15"/>
              </w:rPr>
              <w:t>688</w:t>
            </w:r>
          </w:p>
        </w:tc>
        <w:tc>
          <w:tcPr>
            <w:tcW w:w="708" w:type="dxa"/>
            <w:shd w:val="clear" w:color="auto" w:fill="F7F9FB"/>
            <w:tcMar>
              <w:top w:w="70" w:type="dxa"/>
              <w:left w:w="85" w:type="dxa"/>
              <w:bottom w:w="70" w:type="dxa"/>
              <w:right w:w="85" w:type="dxa"/>
            </w:tcMar>
            <w:vAlign w:val="center"/>
          </w:tcPr>
          <w:p w14:paraId="1D176704" w14:textId="77777777" w:rsidR="00CF5166" w:rsidRDefault="00CF5166" w:rsidP="00A03ACC">
            <w:pPr>
              <w:keepLines/>
              <w:spacing w:after="0"/>
              <w:jc w:val="right"/>
            </w:pPr>
            <w:r>
              <w:rPr>
                <w:color w:val="1F2D3D"/>
                <w:sz w:val="15"/>
              </w:rPr>
              <w:t>6,429</w:t>
            </w:r>
          </w:p>
        </w:tc>
      </w:tr>
      <w:tr w:rsidR="00CF5166" w14:paraId="526A3698" w14:textId="77777777" w:rsidTr="00A03ACC">
        <w:trPr>
          <w:trHeight w:val="195"/>
        </w:trPr>
        <w:tc>
          <w:tcPr>
            <w:tcW w:w="858" w:type="dxa"/>
            <w:tcMar>
              <w:top w:w="70" w:type="dxa"/>
              <w:left w:w="85" w:type="dxa"/>
              <w:bottom w:w="70" w:type="dxa"/>
              <w:right w:w="85" w:type="dxa"/>
            </w:tcMar>
            <w:vAlign w:val="center"/>
          </w:tcPr>
          <w:p w14:paraId="61CBBF35" w14:textId="77777777" w:rsidR="00CF5166" w:rsidRDefault="00CF5166" w:rsidP="00A03ACC">
            <w:pPr>
              <w:keepLines/>
              <w:spacing w:after="0"/>
              <w:jc w:val="center"/>
            </w:pPr>
            <w:r>
              <w:rPr>
                <w:color w:val="1F2D3D"/>
                <w:sz w:val="15"/>
              </w:rPr>
              <w:t>2022-W26</w:t>
            </w:r>
          </w:p>
        </w:tc>
        <w:tc>
          <w:tcPr>
            <w:tcW w:w="1049" w:type="dxa"/>
            <w:tcMar>
              <w:top w:w="70" w:type="dxa"/>
              <w:left w:w="85" w:type="dxa"/>
              <w:bottom w:w="70" w:type="dxa"/>
              <w:right w:w="85" w:type="dxa"/>
            </w:tcMar>
            <w:vAlign w:val="center"/>
          </w:tcPr>
          <w:p w14:paraId="60733283" w14:textId="77777777" w:rsidR="00CF5166" w:rsidRDefault="00CF5166" w:rsidP="00A03ACC">
            <w:pPr>
              <w:keepLines/>
              <w:spacing w:after="0"/>
              <w:jc w:val="right"/>
            </w:pPr>
            <w:r>
              <w:rPr>
                <w:color w:val="1F2D3D"/>
                <w:sz w:val="15"/>
              </w:rPr>
              <w:t>10,784</w:t>
            </w:r>
          </w:p>
        </w:tc>
        <w:tc>
          <w:tcPr>
            <w:tcW w:w="710" w:type="dxa"/>
            <w:tcMar>
              <w:top w:w="70" w:type="dxa"/>
              <w:left w:w="85" w:type="dxa"/>
              <w:bottom w:w="70" w:type="dxa"/>
              <w:right w:w="85" w:type="dxa"/>
            </w:tcMar>
            <w:vAlign w:val="center"/>
          </w:tcPr>
          <w:p w14:paraId="3E65B8C3" w14:textId="77777777" w:rsidR="00CF5166" w:rsidRDefault="00CF5166" w:rsidP="00A03ACC">
            <w:pPr>
              <w:keepLines/>
              <w:spacing w:after="0"/>
              <w:jc w:val="right"/>
            </w:pPr>
            <w:r>
              <w:rPr>
                <w:color w:val="1F2D3D"/>
                <w:sz w:val="15"/>
              </w:rPr>
              <w:t>4,120</w:t>
            </w:r>
          </w:p>
        </w:tc>
        <w:tc>
          <w:tcPr>
            <w:tcW w:w="1082" w:type="dxa"/>
            <w:tcMar>
              <w:top w:w="70" w:type="dxa"/>
              <w:left w:w="85" w:type="dxa"/>
              <w:bottom w:w="70" w:type="dxa"/>
              <w:right w:w="85" w:type="dxa"/>
            </w:tcMar>
            <w:vAlign w:val="center"/>
          </w:tcPr>
          <w:p w14:paraId="5F6DDD44" w14:textId="77777777" w:rsidR="00CF5166" w:rsidRDefault="00CF5166" w:rsidP="00A03ACC">
            <w:pPr>
              <w:keepLines/>
              <w:spacing w:after="0"/>
              <w:jc w:val="right"/>
            </w:pPr>
            <w:r>
              <w:rPr>
                <w:color w:val="1F2D3D"/>
                <w:sz w:val="15"/>
              </w:rPr>
              <w:t>207 (5.0%)</w:t>
            </w:r>
          </w:p>
        </w:tc>
        <w:tc>
          <w:tcPr>
            <w:tcW w:w="1082" w:type="dxa"/>
            <w:tcMar>
              <w:top w:w="70" w:type="dxa"/>
              <w:left w:w="85" w:type="dxa"/>
              <w:bottom w:w="70" w:type="dxa"/>
              <w:right w:w="85" w:type="dxa"/>
            </w:tcMar>
            <w:vAlign w:val="center"/>
          </w:tcPr>
          <w:p w14:paraId="14CE5E09" w14:textId="77777777" w:rsidR="00CF5166" w:rsidRDefault="00CF5166" w:rsidP="00A03ACC">
            <w:pPr>
              <w:keepLines/>
              <w:spacing w:after="0"/>
              <w:jc w:val="right"/>
            </w:pPr>
            <w:r>
              <w:rPr>
                <w:color w:val="1F2D3D"/>
                <w:sz w:val="15"/>
              </w:rPr>
              <w:t>223 (5.4%)</w:t>
            </w:r>
          </w:p>
        </w:tc>
        <w:tc>
          <w:tcPr>
            <w:tcW w:w="947" w:type="dxa"/>
            <w:tcMar>
              <w:top w:w="70" w:type="dxa"/>
              <w:left w:w="85" w:type="dxa"/>
              <w:bottom w:w="70" w:type="dxa"/>
              <w:right w:w="85" w:type="dxa"/>
            </w:tcMar>
            <w:vAlign w:val="center"/>
          </w:tcPr>
          <w:p w14:paraId="4BFA3B10" w14:textId="77777777" w:rsidR="00CF5166" w:rsidRDefault="00CF5166" w:rsidP="00A03ACC">
            <w:pPr>
              <w:keepLines/>
              <w:spacing w:after="0"/>
              <w:jc w:val="right"/>
            </w:pPr>
            <w:r>
              <w:rPr>
                <w:color w:val="1F2D3D"/>
                <w:sz w:val="15"/>
              </w:rPr>
              <w:t>289 (7.0%)</w:t>
            </w:r>
          </w:p>
        </w:tc>
        <w:tc>
          <w:tcPr>
            <w:tcW w:w="1083" w:type="dxa"/>
            <w:tcMar>
              <w:top w:w="70" w:type="dxa"/>
              <w:left w:w="85" w:type="dxa"/>
              <w:bottom w:w="70" w:type="dxa"/>
              <w:right w:w="85" w:type="dxa"/>
            </w:tcMar>
            <w:vAlign w:val="center"/>
          </w:tcPr>
          <w:p w14:paraId="59B8ACB4" w14:textId="77777777" w:rsidR="00CF5166" w:rsidRDefault="00CF5166" w:rsidP="00A03ACC">
            <w:pPr>
              <w:keepLines/>
              <w:spacing w:after="0"/>
              <w:jc w:val="right"/>
            </w:pPr>
            <w:r>
              <w:rPr>
                <w:color w:val="1F2D3D"/>
                <w:sz w:val="15"/>
              </w:rPr>
              <w:t>3,394 (82.4%)</w:t>
            </w:r>
          </w:p>
        </w:tc>
        <w:tc>
          <w:tcPr>
            <w:tcW w:w="811" w:type="dxa"/>
            <w:tcMar>
              <w:top w:w="70" w:type="dxa"/>
              <w:left w:w="85" w:type="dxa"/>
              <w:bottom w:w="70" w:type="dxa"/>
              <w:right w:w="85" w:type="dxa"/>
            </w:tcMar>
            <w:vAlign w:val="center"/>
          </w:tcPr>
          <w:p w14:paraId="1CC651B4" w14:textId="77777777" w:rsidR="00CF5166" w:rsidRDefault="00CF5166" w:rsidP="00A03ACC">
            <w:pPr>
              <w:keepLines/>
              <w:spacing w:after="0"/>
              <w:jc w:val="right"/>
            </w:pPr>
            <w:r>
              <w:rPr>
                <w:color w:val="1F2D3D"/>
                <w:sz w:val="15"/>
              </w:rPr>
              <w:t>1,126</w:t>
            </w:r>
          </w:p>
        </w:tc>
        <w:tc>
          <w:tcPr>
            <w:tcW w:w="652" w:type="dxa"/>
            <w:tcMar>
              <w:top w:w="70" w:type="dxa"/>
              <w:left w:w="85" w:type="dxa"/>
              <w:bottom w:w="70" w:type="dxa"/>
              <w:right w:w="85" w:type="dxa"/>
            </w:tcMar>
            <w:vAlign w:val="center"/>
          </w:tcPr>
          <w:p w14:paraId="7F3937D6" w14:textId="77777777" w:rsidR="00CF5166" w:rsidRDefault="00CF5166" w:rsidP="00A03ACC">
            <w:pPr>
              <w:keepLines/>
              <w:spacing w:after="0"/>
              <w:jc w:val="right"/>
            </w:pPr>
            <w:r>
              <w:rPr>
                <w:color w:val="1F2D3D"/>
                <w:sz w:val="15"/>
              </w:rPr>
              <w:t>756</w:t>
            </w:r>
          </w:p>
        </w:tc>
        <w:tc>
          <w:tcPr>
            <w:tcW w:w="708" w:type="dxa"/>
            <w:tcMar>
              <w:top w:w="70" w:type="dxa"/>
              <w:left w:w="85" w:type="dxa"/>
              <w:bottom w:w="70" w:type="dxa"/>
              <w:right w:w="85" w:type="dxa"/>
            </w:tcMar>
            <w:vAlign w:val="center"/>
          </w:tcPr>
          <w:p w14:paraId="511FF797" w14:textId="77777777" w:rsidR="00CF5166" w:rsidRDefault="00CF5166" w:rsidP="00A03ACC">
            <w:pPr>
              <w:keepLines/>
              <w:spacing w:after="0"/>
              <w:jc w:val="right"/>
            </w:pPr>
            <w:r>
              <w:rPr>
                <w:color w:val="1F2D3D"/>
                <w:sz w:val="15"/>
              </w:rPr>
              <w:t>8,884</w:t>
            </w:r>
          </w:p>
        </w:tc>
      </w:tr>
      <w:tr w:rsidR="00CF5166" w14:paraId="439C7BE2" w14:textId="77777777" w:rsidTr="00A03ACC">
        <w:trPr>
          <w:trHeight w:val="210"/>
        </w:trPr>
        <w:tc>
          <w:tcPr>
            <w:tcW w:w="858" w:type="dxa"/>
            <w:shd w:val="clear" w:color="auto" w:fill="F7F9FB"/>
            <w:tcMar>
              <w:top w:w="70" w:type="dxa"/>
              <w:left w:w="85" w:type="dxa"/>
              <w:bottom w:w="70" w:type="dxa"/>
              <w:right w:w="85" w:type="dxa"/>
            </w:tcMar>
            <w:vAlign w:val="center"/>
          </w:tcPr>
          <w:p w14:paraId="4FBD3DC9" w14:textId="77777777" w:rsidR="00CF5166" w:rsidRDefault="00CF5166" w:rsidP="00A03ACC">
            <w:pPr>
              <w:keepLines/>
              <w:spacing w:after="0"/>
              <w:jc w:val="center"/>
            </w:pPr>
            <w:r>
              <w:rPr>
                <w:color w:val="1F2D3D"/>
                <w:sz w:val="15"/>
              </w:rPr>
              <w:t>2022-W27</w:t>
            </w:r>
          </w:p>
        </w:tc>
        <w:tc>
          <w:tcPr>
            <w:tcW w:w="1049" w:type="dxa"/>
            <w:shd w:val="clear" w:color="auto" w:fill="F7F9FB"/>
            <w:tcMar>
              <w:top w:w="70" w:type="dxa"/>
              <w:left w:w="85" w:type="dxa"/>
              <w:bottom w:w="70" w:type="dxa"/>
              <w:right w:w="85" w:type="dxa"/>
            </w:tcMar>
            <w:vAlign w:val="center"/>
          </w:tcPr>
          <w:p w14:paraId="29F81652" w14:textId="77777777" w:rsidR="00CF5166" w:rsidRDefault="00CF5166" w:rsidP="00A03ACC">
            <w:pPr>
              <w:keepLines/>
              <w:spacing w:after="0"/>
              <w:jc w:val="right"/>
            </w:pPr>
            <w:r>
              <w:rPr>
                <w:color w:val="1F2D3D"/>
                <w:sz w:val="15"/>
              </w:rPr>
              <w:t>12,329</w:t>
            </w:r>
          </w:p>
        </w:tc>
        <w:tc>
          <w:tcPr>
            <w:tcW w:w="710" w:type="dxa"/>
            <w:shd w:val="clear" w:color="auto" w:fill="F7F9FB"/>
            <w:tcMar>
              <w:top w:w="70" w:type="dxa"/>
              <w:left w:w="85" w:type="dxa"/>
              <w:bottom w:w="70" w:type="dxa"/>
              <w:right w:w="85" w:type="dxa"/>
            </w:tcMar>
            <w:vAlign w:val="center"/>
          </w:tcPr>
          <w:p w14:paraId="2D7D1A83" w14:textId="77777777" w:rsidR="00CF5166" w:rsidRDefault="00CF5166" w:rsidP="00A03ACC">
            <w:pPr>
              <w:keepLines/>
              <w:spacing w:after="0"/>
              <w:jc w:val="right"/>
            </w:pPr>
            <w:r>
              <w:rPr>
                <w:color w:val="1F2D3D"/>
                <w:sz w:val="15"/>
              </w:rPr>
              <w:t>3,945</w:t>
            </w:r>
          </w:p>
        </w:tc>
        <w:tc>
          <w:tcPr>
            <w:tcW w:w="1082" w:type="dxa"/>
            <w:shd w:val="clear" w:color="auto" w:fill="F7F9FB"/>
            <w:tcMar>
              <w:top w:w="70" w:type="dxa"/>
              <w:left w:w="85" w:type="dxa"/>
              <w:bottom w:w="70" w:type="dxa"/>
              <w:right w:w="85" w:type="dxa"/>
            </w:tcMar>
            <w:vAlign w:val="center"/>
          </w:tcPr>
          <w:p w14:paraId="336EDB72" w14:textId="77777777" w:rsidR="00CF5166" w:rsidRDefault="00CF5166" w:rsidP="00A03ACC">
            <w:pPr>
              <w:keepLines/>
              <w:spacing w:after="0"/>
              <w:jc w:val="right"/>
            </w:pPr>
            <w:r>
              <w:rPr>
                <w:color w:val="1F2D3D"/>
                <w:sz w:val="15"/>
              </w:rPr>
              <w:t>134 (3.4%)</w:t>
            </w:r>
          </w:p>
        </w:tc>
        <w:tc>
          <w:tcPr>
            <w:tcW w:w="1082" w:type="dxa"/>
            <w:shd w:val="clear" w:color="auto" w:fill="F7F9FB"/>
            <w:tcMar>
              <w:top w:w="70" w:type="dxa"/>
              <w:left w:w="85" w:type="dxa"/>
              <w:bottom w:w="70" w:type="dxa"/>
              <w:right w:w="85" w:type="dxa"/>
            </w:tcMar>
            <w:vAlign w:val="center"/>
          </w:tcPr>
          <w:p w14:paraId="3EE585AC" w14:textId="77777777" w:rsidR="00CF5166" w:rsidRDefault="00CF5166" w:rsidP="00A03ACC">
            <w:pPr>
              <w:keepLines/>
              <w:spacing w:after="0"/>
              <w:jc w:val="right"/>
            </w:pPr>
            <w:r>
              <w:rPr>
                <w:color w:val="1F2D3D"/>
                <w:sz w:val="15"/>
              </w:rPr>
              <w:t>129 (3.3%)</w:t>
            </w:r>
          </w:p>
        </w:tc>
        <w:tc>
          <w:tcPr>
            <w:tcW w:w="947" w:type="dxa"/>
            <w:shd w:val="clear" w:color="auto" w:fill="F7F9FB"/>
            <w:tcMar>
              <w:top w:w="70" w:type="dxa"/>
              <w:left w:w="85" w:type="dxa"/>
              <w:bottom w:w="70" w:type="dxa"/>
              <w:right w:w="85" w:type="dxa"/>
            </w:tcMar>
            <w:vAlign w:val="center"/>
          </w:tcPr>
          <w:p w14:paraId="0645E87C" w14:textId="77777777" w:rsidR="00CF5166" w:rsidRDefault="00CF5166" w:rsidP="00A03ACC">
            <w:pPr>
              <w:keepLines/>
              <w:spacing w:after="0"/>
              <w:jc w:val="right"/>
            </w:pPr>
            <w:r>
              <w:rPr>
                <w:color w:val="1F2D3D"/>
                <w:sz w:val="15"/>
              </w:rPr>
              <w:t>304 (7.7%)</w:t>
            </w:r>
          </w:p>
        </w:tc>
        <w:tc>
          <w:tcPr>
            <w:tcW w:w="1083" w:type="dxa"/>
            <w:shd w:val="clear" w:color="auto" w:fill="F7F9FB"/>
            <w:tcMar>
              <w:top w:w="70" w:type="dxa"/>
              <w:left w:w="85" w:type="dxa"/>
              <w:bottom w:w="70" w:type="dxa"/>
              <w:right w:w="85" w:type="dxa"/>
            </w:tcMar>
            <w:vAlign w:val="center"/>
          </w:tcPr>
          <w:p w14:paraId="42F49E16" w14:textId="77777777" w:rsidR="00CF5166" w:rsidRDefault="00CF5166" w:rsidP="00A03ACC">
            <w:pPr>
              <w:keepLines/>
              <w:spacing w:after="0"/>
              <w:jc w:val="right"/>
            </w:pPr>
            <w:r>
              <w:rPr>
                <w:color w:val="1F2D3D"/>
                <w:sz w:val="15"/>
              </w:rPr>
              <w:t>3,372 (85.5%)</w:t>
            </w:r>
          </w:p>
        </w:tc>
        <w:tc>
          <w:tcPr>
            <w:tcW w:w="811" w:type="dxa"/>
            <w:shd w:val="clear" w:color="auto" w:fill="F7F9FB"/>
            <w:tcMar>
              <w:top w:w="70" w:type="dxa"/>
              <w:left w:w="85" w:type="dxa"/>
              <w:bottom w:w="70" w:type="dxa"/>
              <w:right w:w="85" w:type="dxa"/>
            </w:tcMar>
            <w:vAlign w:val="center"/>
          </w:tcPr>
          <w:p w14:paraId="3D617EF2" w14:textId="77777777" w:rsidR="00CF5166" w:rsidRDefault="00CF5166" w:rsidP="00A03ACC">
            <w:pPr>
              <w:keepLines/>
              <w:spacing w:after="0"/>
              <w:jc w:val="right"/>
            </w:pPr>
            <w:r>
              <w:rPr>
                <w:color w:val="1F2D3D"/>
                <w:sz w:val="15"/>
              </w:rPr>
              <w:t>822</w:t>
            </w:r>
          </w:p>
        </w:tc>
        <w:tc>
          <w:tcPr>
            <w:tcW w:w="652" w:type="dxa"/>
            <w:shd w:val="clear" w:color="auto" w:fill="F7F9FB"/>
            <w:tcMar>
              <w:top w:w="70" w:type="dxa"/>
              <w:left w:w="85" w:type="dxa"/>
              <w:bottom w:w="70" w:type="dxa"/>
              <w:right w:w="85" w:type="dxa"/>
            </w:tcMar>
            <w:vAlign w:val="center"/>
          </w:tcPr>
          <w:p w14:paraId="604FD24B" w14:textId="77777777" w:rsidR="00CF5166" w:rsidRDefault="00CF5166" w:rsidP="00A03ACC">
            <w:pPr>
              <w:keepLines/>
              <w:spacing w:after="0"/>
              <w:jc w:val="right"/>
            </w:pPr>
            <w:r>
              <w:rPr>
                <w:color w:val="1F2D3D"/>
                <w:sz w:val="15"/>
              </w:rPr>
              <w:t>950</w:t>
            </w:r>
          </w:p>
        </w:tc>
        <w:tc>
          <w:tcPr>
            <w:tcW w:w="708" w:type="dxa"/>
            <w:shd w:val="clear" w:color="auto" w:fill="F7F9FB"/>
            <w:tcMar>
              <w:top w:w="70" w:type="dxa"/>
              <w:left w:w="85" w:type="dxa"/>
              <w:bottom w:w="70" w:type="dxa"/>
              <w:right w:w="85" w:type="dxa"/>
            </w:tcMar>
            <w:vAlign w:val="center"/>
          </w:tcPr>
          <w:p w14:paraId="714372EA" w14:textId="77777777" w:rsidR="00CF5166" w:rsidRDefault="00CF5166" w:rsidP="00A03ACC">
            <w:pPr>
              <w:keepLines/>
              <w:spacing w:after="0"/>
              <w:jc w:val="right"/>
            </w:pPr>
            <w:r>
              <w:rPr>
                <w:color w:val="1F2D3D"/>
                <w:sz w:val="15"/>
              </w:rPr>
              <w:t>10,538</w:t>
            </w:r>
          </w:p>
        </w:tc>
      </w:tr>
      <w:tr w:rsidR="00CF5166" w14:paraId="0DE06004" w14:textId="77777777" w:rsidTr="00A03ACC">
        <w:trPr>
          <w:trHeight w:val="195"/>
        </w:trPr>
        <w:tc>
          <w:tcPr>
            <w:tcW w:w="858" w:type="dxa"/>
            <w:tcMar>
              <w:top w:w="70" w:type="dxa"/>
              <w:left w:w="85" w:type="dxa"/>
              <w:bottom w:w="70" w:type="dxa"/>
              <w:right w:w="85" w:type="dxa"/>
            </w:tcMar>
            <w:vAlign w:val="center"/>
          </w:tcPr>
          <w:p w14:paraId="65497720" w14:textId="77777777" w:rsidR="00CF5166" w:rsidRDefault="00CF5166" w:rsidP="00A03ACC">
            <w:pPr>
              <w:keepLines/>
              <w:spacing w:after="0"/>
              <w:jc w:val="center"/>
            </w:pPr>
            <w:r>
              <w:rPr>
                <w:color w:val="1F2D3D"/>
                <w:sz w:val="15"/>
              </w:rPr>
              <w:t>2022-W28</w:t>
            </w:r>
          </w:p>
        </w:tc>
        <w:tc>
          <w:tcPr>
            <w:tcW w:w="1049" w:type="dxa"/>
            <w:tcMar>
              <w:top w:w="70" w:type="dxa"/>
              <w:left w:w="85" w:type="dxa"/>
              <w:bottom w:w="70" w:type="dxa"/>
              <w:right w:w="85" w:type="dxa"/>
            </w:tcMar>
            <w:vAlign w:val="center"/>
          </w:tcPr>
          <w:p w14:paraId="4E6BE14A" w14:textId="77777777" w:rsidR="00CF5166" w:rsidRDefault="00CF5166" w:rsidP="00A03ACC">
            <w:pPr>
              <w:keepLines/>
              <w:spacing w:after="0"/>
              <w:jc w:val="right"/>
            </w:pPr>
            <w:r>
              <w:rPr>
                <w:color w:val="1F2D3D"/>
                <w:sz w:val="15"/>
              </w:rPr>
              <w:t>12,049</w:t>
            </w:r>
          </w:p>
        </w:tc>
        <w:tc>
          <w:tcPr>
            <w:tcW w:w="710" w:type="dxa"/>
            <w:tcMar>
              <w:top w:w="70" w:type="dxa"/>
              <w:left w:w="85" w:type="dxa"/>
              <w:bottom w:w="70" w:type="dxa"/>
              <w:right w:w="85" w:type="dxa"/>
            </w:tcMar>
            <w:vAlign w:val="center"/>
          </w:tcPr>
          <w:p w14:paraId="1BAEA57B" w14:textId="77777777" w:rsidR="00CF5166" w:rsidRDefault="00CF5166" w:rsidP="00A03ACC">
            <w:pPr>
              <w:keepLines/>
              <w:spacing w:after="0"/>
              <w:jc w:val="right"/>
            </w:pPr>
            <w:r>
              <w:rPr>
                <w:color w:val="1F2D3D"/>
                <w:sz w:val="15"/>
              </w:rPr>
              <w:t>3,959</w:t>
            </w:r>
          </w:p>
        </w:tc>
        <w:tc>
          <w:tcPr>
            <w:tcW w:w="1082" w:type="dxa"/>
            <w:tcMar>
              <w:top w:w="70" w:type="dxa"/>
              <w:left w:w="85" w:type="dxa"/>
              <w:bottom w:w="70" w:type="dxa"/>
              <w:right w:w="85" w:type="dxa"/>
            </w:tcMar>
            <w:vAlign w:val="center"/>
          </w:tcPr>
          <w:p w14:paraId="160F321C" w14:textId="77777777" w:rsidR="00CF5166" w:rsidRDefault="00CF5166" w:rsidP="00A03ACC">
            <w:pPr>
              <w:keepLines/>
              <w:spacing w:after="0"/>
              <w:jc w:val="right"/>
            </w:pPr>
            <w:r>
              <w:rPr>
                <w:color w:val="1F2D3D"/>
                <w:sz w:val="15"/>
              </w:rPr>
              <w:t>47 (1.2%)</w:t>
            </w:r>
          </w:p>
        </w:tc>
        <w:tc>
          <w:tcPr>
            <w:tcW w:w="1082" w:type="dxa"/>
            <w:tcMar>
              <w:top w:w="70" w:type="dxa"/>
              <w:left w:w="85" w:type="dxa"/>
              <w:bottom w:w="70" w:type="dxa"/>
              <w:right w:w="85" w:type="dxa"/>
            </w:tcMar>
            <w:vAlign w:val="center"/>
          </w:tcPr>
          <w:p w14:paraId="60020827" w14:textId="77777777" w:rsidR="00CF5166" w:rsidRDefault="00CF5166" w:rsidP="00A03ACC">
            <w:pPr>
              <w:keepLines/>
              <w:spacing w:after="0"/>
              <w:jc w:val="right"/>
            </w:pPr>
            <w:r>
              <w:rPr>
                <w:color w:val="1F2D3D"/>
                <w:sz w:val="15"/>
              </w:rPr>
              <w:t>79 (2.0%)</w:t>
            </w:r>
          </w:p>
        </w:tc>
        <w:tc>
          <w:tcPr>
            <w:tcW w:w="947" w:type="dxa"/>
            <w:tcMar>
              <w:top w:w="70" w:type="dxa"/>
              <w:left w:w="85" w:type="dxa"/>
              <w:bottom w:w="70" w:type="dxa"/>
              <w:right w:w="85" w:type="dxa"/>
            </w:tcMar>
            <w:vAlign w:val="center"/>
          </w:tcPr>
          <w:p w14:paraId="48FFB1E9" w14:textId="77777777" w:rsidR="00CF5166" w:rsidRDefault="00CF5166" w:rsidP="00A03ACC">
            <w:pPr>
              <w:keepLines/>
              <w:spacing w:after="0"/>
              <w:jc w:val="right"/>
            </w:pPr>
            <w:r>
              <w:rPr>
                <w:color w:val="1F2D3D"/>
                <w:sz w:val="15"/>
              </w:rPr>
              <w:t>247 (6.2%)</w:t>
            </w:r>
          </w:p>
        </w:tc>
        <w:tc>
          <w:tcPr>
            <w:tcW w:w="1083" w:type="dxa"/>
            <w:tcMar>
              <w:top w:w="70" w:type="dxa"/>
              <w:left w:w="85" w:type="dxa"/>
              <w:bottom w:w="70" w:type="dxa"/>
              <w:right w:w="85" w:type="dxa"/>
            </w:tcMar>
            <w:vAlign w:val="center"/>
          </w:tcPr>
          <w:p w14:paraId="14590725" w14:textId="77777777" w:rsidR="00CF5166" w:rsidRDefault="00CF5166" w:rsidP="00A03ACC">
            <w:pPr>
              <w:keepLines/>
              <w:spacing w:after="0"/>
              <w:jc w:val="right"/>
            </w:pPr>
            <w:r>
              <w:rPr>
                <w:color w:val="1F2D3D"/>
                <w:sz w:val="15"/>
              </w:rPr>
              <w:t>3,578 (90.4%)</w:t>
            </w:r>
          </w:p>
        </w:tc>
        <w:tc>
          <w:tcPr>
            <w:tcW w:w="811" w:type="dxa"/>
            <w:tcMar>
              <w:top w:w="70" w:type="dxa"/>
              <w:left w:w="85" w:type="dxa"/>
              <w:bottom w:w="70" w:type="dxa"/>
              <w:right w:w="85" w:type="dxa"/>
            </w:tcMar>
            <w:vAlign w:val="center"/>
          </w:tcPr>
          <w:p w14:paraId="3673E591" w14:textId="77777777" w:rsidR="00CF5166" w:rsidRDefault="00CF5166" w:rsidP="00A03ACC">
            <w:pPr>
              <w:keepLines/>
              <w:spacing w:after="0"/>
              <w:jc w:val="right"/>
            </w:pPr>
            <w:r>
              <w:rPr>
                <w:color w:val="1F2D3D"/>
                <w:sz w:val="15"/>
              </w:rPr>
              <w:t>383</w:t>
            </w:r>
          </w:p>
        </w:tc>
        <w:tc>
          <w:tcPr>
            <w:tcW w:w="652" w:type="dxa"/>
            <w:tcMar>
              <w:top w:w="70" w:type="dxa"/>
              <w:left w:w="85" w:type="dxa"/>
              <w:bottom w:w="70" w:type="dxa"/>
              <w:right w:w="85" w:type="dxa"/>
            </w:tcMar>
            <w:vAlign w:val="center"/>
          </w:tcPr>
          <w:p w14:paraId="173ABE53" w14:textId="77777777" w:rsidR="00CF5166" w:rsidRDefault="00CF5166" w:rsidP="00A03ACC">
            <w:pPr>
              <w:keepLines/>
              <w:spacing w:after="0"/>
              <w:jc w:val="right"/>
            </w:pPr>
            <w:r>
              <w:rPr>
                <w:color w:val="1F2D3D"/>
                <w:sz w:val="15"/>
              </w:rPr>
              <w:t>752</w:t>
            </w:r>
          </w:p>
        </w:tc>
        <w:tc>
          <w:tcPr>
            <w:tcW w:w="708" w:type="dxa"/>
            <w:tcMar>
              <w:top w:w="70" w:type="dxa"/>
              <w:left w:w="85" w:type="dxa"/>
              <w:bottom w:w="70" w:type="dxa"/>
              <w:right w:w="85" w:type="dxa"/>
            </w:tcMar>
            <w:vAlign w:val="center"/>
          </w:tcPr>
          <w:p w14:paraId="43A4370A" w14:textId="77777777" w:rsidR="00CF5166" w:rsidRDefault="00CF5166" w:rsidP="00A03ACC">
            <w:pPr>
              <w:keepLines/>
              <w:spacing w:after="0"/>
              <w:jc w:val="right"/>
            </w:pPr>
            <w:r>
              <w:rPr>
                <w:color w:val="1F2D3D"/>
                <w:sz w:val="15"/>
              </w:rPr>
              <w:t>10,889</w:t>
            </w:r>
          </w:p>
        </w:tc>
      </w:tr>
      <w:tr w:rsidR="00CF5166" w14:paraId="0D1F3CCC" w14:textId="77777777" w:rsidTr="00A03ACC">
        <w:trPr>
          <w:trHeight w:val="210"/>
        </w:trPr>
        <w:tc>
          <w:tcPr>
            <w:tcW w:w="858" w:type="dxa"/>
            <w:shd w:val="clear" w:color="auto" w:fill="F7F9FB"/>
            <w:tcMar>
              <w:top w:w="70" w:type="dxa"/>
              <w:left w:w="85" w:type="dxa"/>
              <w:bottom w:w="70" w:type="dxa"/>
              <w:right w:w="85" w:type="dxa"/>
            </w:tcMar>
            <w:vAlign w:val="center"/>
          </w:tcPr>
          <w:p w14:paraId="73D023B6" w14:textId="77777777" w:rsidR="00CF5166" w:rsidRDefault="00CF5166" w:rsidP="00A03ACC">
            <w:pPr>
              <w:keepLines/>
              <w:spacing w:after="0"/>
              <w:jc w:val="center"/>
            </w:pPr>
            <w:r>
              <w:rPr>
                <w:color w:val="1F2D3D"/>
                <w:sz w:val="15"/>
              </w:rPr>
              <w:t>2022-W29</w:t>
            </w:r>
          </w:p>
        </w:tc>
        <w:tc>
          <w:tcPr>
            <w:tcW w:w="1049" w:type="dxa"/>
            <w:shd w:val="clear" w:color="auto" w:fill="F7F9FB"/>
            <w:tcMar>
              <w:top w:w="70" w:type="dxa"/>
              <w:left w:w="85" w:type="dxa"/>
              <w:bottom w:w="70" w:type="dxa"/>
              <w:right w:w="85" w:type="dxa"/>
            </w:tcMar>
            <w:vAlign w:val="center"/>
          </w:tcPr>
          <w:p w14:paraId="12F6E80B" w14:textId="77777777" w:rsidR="00CF5166" w:rsidRDefault="00CF5166" w:rsidP="00A03ACC">
            <w:pPr>
              <w:keepLines/>
              <w:spacing w:after="0"/>
              <w:jc w:val="right"/>
            </w:pPr>
            <w:r>
              <w:rPr>
                <w:color w:val="1F2D3D"/>
                <w:sz w:val="15"/>
              </w:rPr>
              <w:t>10,250</w:t>
            </w:r>
          </w:p>
        </w:tc>
        <w:tc>
          <w:tcPr>
            <w:tcW w:w="710" w:type="dxa"/>
            <w:shd w:val="clear" w:color="auto" w:fill="F7F9FB"/>
            <w:tcMar>
              <w:top w:w="70" w:type="dxa"/>
              <w:left w:w="85" w:type="dxa"/>
              <w:bottom w:w="70" w:type="dxa"/>
              <w:right w:w="85" w:type="dxa"/>
            </w:tcMar>
            <w:vAlign w:val="center"/>
          </w:tcPr>
          <w:p w14:paraId="2530A944" w14:textId="77777777" w:rsidR="00CF5166" w:rsidRDefault="00CF5166" w:rsidP="00A03ACC">
            <w:pPr>
              <w:keepLines/>
              <w:spacing w:after="0"/>
              <w:jc w:val="right"/>
            </w:pPr>
            <w:r>
              <w:rPr>
                <w:color w:val="1F2D3D"/>
                <w:sz w:val="15"/>
              </w:rPr>
              <w:t>4,338</w:t>
            </w:r>
          </w:p>
        </w:tc>
        <w:tc>
          <w:tcPr>
            <w:tcW w:w="1082" w:type="dxa"/>
            <w:shd w:val="clear" w:color="auto" w:fill="F7F9FB"/>
            <w:tcMar>
              <w:top w:w="70" w:type="dxa"/>
              <w:left w:w="85" w:type="dxa"/>
              <w:bottom w:w="70" w:type="dxa"/>
              <w:right w:w="85" w:type="dxa"/>
            </w:tcMar>
            <w:vAlign w:val="center"/>
          </w:tcPr>
          <w:p w14:paraId="56DA632E" w14:textId="77777777" w:rsidR="00CF5166" w:rsidRDefault="00CF5166" w:rsidP="00A03ACC">
            <w:pPr>
              <w:keepLines/>
              <w:spacing w:after="0"/>
              <w:jc w:val="right"/>
            </w:pPr>
            <w:r>
              <w:rPr>
                <w:color w:val="1F2D3D"/>
                <w:sz w:val="15"/>
              </w:rPr>
              <w:t>35 (0.8%)</w:t>
            </w:r>
          </w:p>
        </w:tc>
        <w:tc>
          <w:tcPr>
            <w:tcW w:w="1082" w:type="dxa"/>
            <w:shd w:val="clear" w:color="auto" w:fill="F7F9FB"/>
            <w:tcMar>
              <w:top w:w="70" w:type="dxa"/>
              <w:left w:w="85" w:type="dxa"/>
              <w:bottom w:w="70" w:type="dxa"/>
              <w:right w:w="85" w:type="dxa"/>
            </w:tcMar>
            <w:vAlign w:val="center"/>
          </w:tcPr>
          <w:p w14:paraId="131BAE83" w14:textId="77777777" w:rsidR="00CF5166" w:rsidRDefault="00CF5166" w:rsidP="00A03ACC">
            <w:pPr>
              <w:keepLines/>
              <w:spacing w:after="0"/>
              <w:jc w:val="right"/>
            </w:pPr>
            <w:r>
              <w:rPr>
                <w:color w:val="1F2D3D"/>
                <w:sz w:val="15"/>
              </w:rPr>
              <w:t>44 (1.0%)</w:t>
            </w:r>
          </w:p>
        </w:tc>
        <w:tc>
          <w:tcPr>
            <w:tcW w:w="947" w:type="dxa"/>
            <w:shd w:val="clear" w:color="auto" w:fill="F7F9FB"/>
            <w:tcMar>
              <w:top w:w="70" w:type="dxa"/>
              <w:left w:w="85" w:type="dxa"/>
              <w:bottom w:w="70" w:type="dxa"/>
              <w:right w:w="85" w:type="dxa"/>
            </w:tcMar>
            <w:vAlign w:val="center"/>
          </w:tcPr>
          <w:p w14:paraId="2802800E" w14:textId="77777777" w:rsidR="00CF5166" w:rsidRDefault="00CF5166" w:rsidP="00A03ACC">
            <w:pPr>
              <w:keepLines/>
              <w:spacing w:after="0"/>
              <w:jc w:val="right"/>
            </w:pPr>
            <w:r>
              <w:rPr>
                <w:color w:val="1F2D3D"/>
                <w:sz w:val="15"/>
              </w:rPr>
              <w:t>253 (5.8%)</w:t>
            </w:r>
          </w:p>
        </w:tc>
        <w:tc>
          <w:tcPr>
            <w:tcW w:w="1083" w:type="dxa"/>
            <w:shd w:val="clear" w:color="auto" w:fill="F7F9FB"/>
            <w:tcMar>
              <w:top w:w="70" w:type="dxa"/>
              <w:left w:w="85" w:type="dxa"/>
              <w:bottom w:w="70" w:type="dxa"/>
              <w:right w:w="85" w:type="dxa"/>
            </w:tcMar>
            <w:vAlign w:val="center"/>
          </w:tcPr>
          <w:p w14:paraId="02F74FDD" w14:textId="77777777" w:rsidR="00CF5166" w:rsidRDefault="00CF5166" w:rsidP="00A03ACC">
            <w:pPr>
              <w:keepLines/>
              <w:spacing w:after="0"/>
              <w:jc w:val="right"/>
            </w:pPr>
            <w:r>
              <w:rPr>
                <w:color w:val="1F2D3D"/>
                <w:sz w:val="15"/>
              </w:rPr>
              <w:t>3,999 (92.2%)</w:t>
            </w:r>
          </w:p>
        </w:tc>
        <w:tc>
          <w:tcPr>
            <w:tcW w:w="811" w:type="dxa"/>
            <w:shd w:val="clear" w:color="auto" w:fill="F7F9FB"/>
            <w:tcMar>
              <w:top w:w="70" w:type="dxa"/>
              <w:left w:w="85" w:type="dxa"/>
              <w:bottom w:w="70" w:type="dxa"/>
              <w:right w:w="85" w:type="dxa"/>
            </w:tcMar>
            <w:vAlign w:val="center"/>
          </w:tcPr>
          <w:p w14:paraId="64BF7C4B" w14:textId="77777777" w:rsidR="00CF5166" w:rsidRDefault="00CF5166" w:rsidP="00A03ACC">
            <w:pPr>
              <w:keepLines/>
              <w:spacing w:after="0"/>
              <w:jc w:val="right"/>
            </w:pPr>
            <w:r>
              <w:rPr>
                <w:color w:val="1F2D3D"/>
                <w:sz w:val="15"/>
              </w:rPr>
              <w:t>187</w:t>
            </w:r>
          </w:p>
        </w:tc>
        <w:tc>
          <w:tcPr>
            <w:tcW w:w="652" w:type="dxa"/>
            <w:shd w:val="clear" w:color="auto" w:fill="F7F9FB"/>
            <w:tcMar>
              <w:top w:w="70" w:type="dxa"/>
              <w:left w:w="85" w:type="dxa"/>
              <w:bottom w:w="70" w:type="dxa"/>
              <w:right w:w="85" w:type="dxa"/>
            </w:tcMar>
            <w:vAlign w:val="center"/>
          </w:tcPr>
          <w:p w14:paraId="21102D21" w14:textId="77777777" w:rsidR="00CF5166" w:rsidRDefault="00CF5166" w:rsidP="00A03ACC">
            <w:pPr>
              <w:keepLines/>
              <w:spacing w:after="0"/>
              <w:jc w:val="right"/>
            </w:pPr>
            <w:r>
              <w:rPr>
                <w:color w:val="1F2D3D"/>
                <w:sz w:val="15"/>
              </w:rPr>
              <w:t>598</w:t>
            </w:r>
          </w:p>
        </w:tc>
        <w:tc>
          <w:tcPr>
            <w:tcW w:w="708" w:type="dxa"/>
            <w:shd w:val="clear" w:color="auto" w:fill="F7F9FB"/>
            <w:tcMar>
              <w:top w:w="70" w:type="dxa"/>
              <w:left w:w="85" w:type="dxa"/>
              <w:bottom w:w="70" w:type="dxa"/>
              <w:right w:w="85" w:type="dxa"/>
            </w:tcMar>
            <w:vAlign w:val="center"/>
          </w:tcPr>
          <w:p w14:paraId="04A01A57" w14:textId="77777777" w:rsidR="00CF5166" w:rsidRDefault="00CF5166" w:rsidP="00A03ACC">
            <w:pPr>
              <w:keepNext/>
              <w:keepLines/>
              <w:spacing w:after="0"/>
              <w:jc w:val="right"/>
            </w:pPr>
            <w:r>
              <w:rPr>
                <w:color w:val="1F2D3D"/>
                <w:sz w:val="15"/>
              </w:rPr>
              <w:t>9,449</w:t>
            </w:r>
          </w:p>
        </w:tc>
      </w:tr>
    </w:tbl>
    <w:p w14:paraId="026C12A3" w14:textId="15FBE953" w:rsidR="00CF5166" w:rsidRDefault="00CF5166" w:rsidP="00CF5166">
      <w:pPr>
        <w:pStyle w:val="Caption"/>
      </w:pPr>
      <w:bookmarkStart w:id="22" w:name="_Ref239440100"/>
      <w:r>
        <w:t xml:space="preserve">Table </w:t>
      </w:r>
      <w:r>
        <w:fldChar w:fldCharType="begin"/>
      </w:r>
      <w:r>
        <w:instrText xml:space="preserve"> SEQ Table \* ARABIC </w:instrText>
      </w:r>
      <w:r>
        <w:fldChar w:fldCharType="separate"/>
      </w:r>
      <w:r w:rsidR="0080427E">
        <w:rPr>
          <w:noProof/>
        </w:rPr>
        <w:t>8</w:t>
      </w:r>
      <w:r>
        <w:fldChar w:fldCharType="end"/>
      </w:r>
      <w:bookmarkEnd w:id="22"/>
      <w:r>
        <w:t xml:space="preserve"> Replacement of BA.2 in Denmark</w:t>
      </w:r>
    </w:p>
    <w:p w14:paraId="0713B75B" w14:textId="77777777" w:rsidR="00CF5166" w:rsidRDefault="00CF5166" w:rsidP="00CF5166">
      <w:pPr>
        <w:pStyle w:val="Caption"/>
      </w:pPr>
      <w:r>
        <w:rPr>
          <w:color w:val="5A6573"/>
          <w:sz w:val="17"/>
        </w:rPr>
        <w:t xml:space="preserve">Notes: Percentages are calculated from the displayed sequence counts. *BA.2 (+) is BA.2 + BA.2+L452X; this aggregate is used only for the estimated resident-lineage count. Estimated cases = reported cases x variant detections / all sequenced, rounded to the nearest case. Other variants occurring in low fractions </w:t>
      </w:r>
      <m:oMath>
        <m:d>
          <m:dPr>
            <m:ctrlPr>
              <w:rPr>
                <w:rFonts w:ascii="Cambria Math" w:hAnsi="Cambria Math"/>
                <w:color w:val="5A6573"/>
                <w:sz w:val="17"/>
              </w:rPr>
            </m:ctrlPr>
          </m:dPr>
          <m:e>
            <m:nary>
              <m:naryPr>
                <m:chr m:val="∑"/>
                <m:subHide m:val="1"/>
                <m:supHide m:val="1"/>
                <m:ctrlPr>
                  <w:rPr>
                    <w:rFonts w:ascii="Cambria Math" w:hAnsi="Cambria Math"/>
                    <w:color w:val="5A6573"/>
                    <w:sz w:val="17"/>
                  </w:rPr>
                </m:ctrlPr>
              </m:naryPr>
              <m:sub/>
              <m:sup/>
              <m:e>
                <m:r>
                  <w:rPr>
                    <w:rFonts w:ascii="Cambria Math" w:hAnsi="Cambria Math"/>
                    <w:color w:val="5A6573"/>
                    <w:sz w:val="17"/>
                  </w:rPr>
                  <m:t>≤1.2%</m:t>
                </m:r>
              </m:e>
            </m:nary>
          </m:e>
        </m:d>
      </m:oMath>
      <w:r>
        <w:rPr>
          <w:color w:val="5A6573"/>
          <w:sz w:val="17"/>
        </w:rPr>
        <w:t xml:space="preserve"> are not shown. Source: GISAID (ECDC, 2023b).</w:t>
      </w:r>
    </w:p>
    <w:p w14:paraId="1A6DE41F" w14:textId="77777777" w:rsidR="00CF5166" w:rsidRPr="007518D7" w:rsidRDefault="00CF5166" w:rsidP="00CF5166">
      <w:pPr>
        <w:jc w:val="both"/>
        <w:rPr>
          <w:rFonts w:ascii="Times New Roman" w:hAnsi="Times New Roman" w:cs="Times New Roman"/>
          <w:i/>
          <w:iCs/>
          <w:sz w:val="20"/>
          <w:szCs w:val="20"/>
        </w:rPr>
      </w:pPr>
      <w:r w:rsidRPr="005E0FCB">
        <w:rPr>
          <w:rFonts w:ascii="Times New Roman" w:hAnsi="Times New Roman" w:cs="Times New Roman"/>
          <w:sz w:val="20"/>
          <w:szCs w:val="20"/>
        </w:rPr>
        <w:t>The Danish examples also illustrate that the estimated reported case count of the replacing lineage eventually stops increasing even while that lineage remains dominant.</w:t>
      </w:r>
      <w:r>
        <w:rPr>
          <w:rFonts w:ascii="Times New Roman" w:hAnsi="Times New Roman" w:cs="Times New Roman"/>
          <w:sz w:val="20"/>
          <w:szCs w:val="20"/>
        </w:rPr>
        <w:t xml:space="preserve"> </w:t>
      </w:r>
      <w:r w:rsidRPr="005E0FCB">
        <w:rPr>
          <w:rFonts w:ascii="Times New Roman" w:hAnsi="Times New Roman" w:cs="Times New Roman"/>
          <w:sz w:val="20"/>
          <w:szCs w:val="20"/>
        </w:rPr>
        <w:t>An aggregate of transmission reservoirs with asynchronous local propagation can generate a plateau in the aggregate series.</w:t>
      </w:r>
      <w:r>
        <w:rPr>
          <w:rFonts w:ascii="Times New Roman" w:hAnsi="Times New Roman" w:cs="Times New Roman"/>
          <w:sz w:val="20"/>
          <w:szCs w:val="20"/>
        </w:rPr>
        <w:t xml:space="preserve"> Moreover, if the numbers in individual plateaus peak in the transient and stabilize later, the aggregated dynamics can show a plateau, followed by spontaneous decline and stabilization on a lower level.</w:t>
      </w:r>
      <w:r w:rsidRPr="005E0FCB">
        <w:rPr>
          <w:rFonts w:ascii="Times New Roman" w:hAnsi="Times New Roman" w:cs="Times New Roman"/>
          <w:sz w:val="20"/>
          <w:szCs w:val="20"/>
        </w:rPr>
        <w:t xml:space="preserve"> More generally, extended periods of approximately constant incidence, equivalently approximately linear cumulative growth, can </w:t>
      </w:r>
      <w:r>
        <w:rPr>
          <w:rFonts w:ascii="Times New Roman" w:hAnsi="Times New Roman" w:cs="Times New Roman"/>
          <w:sz w:val="20"/>
          <w:szCs w:val="20"/>
        </w:rPr>
        <w:t xml:space="preserve">also </w:t>
      </w:r>
      <w:r w:rsidRPr="005E0FCB">
        <w:rPr>
          <w:rFonts w:ascii="Times New Roman" w:hAnsi="Times New Roman" w:cs="Times New Roman"/>
          <w:sz w:val="20"/>
          <w:szCs w:val="20"/>
        </w:rPr>
        <w:t>arise in sparsely connected contact networks (</w:t>
      </w:r>
      <w:proofErr w:type="spellStart"/>
      <w:r w:rsidRPr="005E0FCB">
        <w:rPr>
          <w:rFonts w:ascii="Times New Roman" w:hAnsi="Times New Roman" w:cs="Times New Roman"/>
          <w:sz w:val="20"/>
          <w:szCs w:val="20"/>
        </w:rPr>
        <w:t>Thurner</w:t>
      </w:r>
      <w:proofErr w:type="spellEnd"/>
      <w:r w:rsidRPr="005E0FCB">
        <w:rPr>
          <w:rFonts w:ascii="Times New Roman" w:hAnsi="Times New Roman" w:cs="Times New Roman"/>
          <w:sz w:val="20"/>
          <w:szCs w:val="20"/>
        </w:rPr>
        <w:t xml:space="preserve">, Klimek, and </w:t>
      </w:r>
      <w:proofErr w:type="spellStart"/>
      <w:r w:rsidRPr="005E0FCB">
        <w:rPr>
          <w:rFonts w:ascii="Times New Roman" w:hAnsi="Times New Roman" w:cs="Times New Roman"/>
          <w:sz w:val="20"/>
          <w:szCs w:val="20"/>
        </w:rPr>
        <w:t>Hanel</w:t>
      </w:r>
      <w:proofErr w:type="spellEnd"/>
      <w:r w:rsidRPr="005E0FCB">
        <w:rPr>
          <w:rFonts w:ascii="Times New Roman" w:hAnsi="Times New Roman" w:cs="Times New Roman"/>
          <w:sz w:val="20"/>
          <w:szCs w:val="20"/>
        </w:rPr>
        <w:t xml:space="preserve"> 2020).</w:t>
      </w:r>
      <w:r>
        <w:rPr>
          <w:rFonts w:ascii="Times New Roman" w:hAnsi="Times New Roman" w:cs="Times New Roman"/>
          <w:sz w:val="20"/>
          <w:szCs w:val="20"/>
        </w:rPr>
        <w:t xml:space="preserve"> The observation of a plateau as such does not allow the distinction between these different models</w:t>
      </w:r>
      <w:r w:rsidRPr="005E0FCB">
        <w:rPr>
          <w:rFonts w:ascii="Times New Roman" w:hAnsi="Times New Roman" w:cs="Times New Roman"/>
          <w:sz w:val="20"/>
          <w:szCs w:val="20"/>
        </w:rPr>
        <w:t>.</w:t>
      </w:r>
      <w:r>
        <w:rPr>
          <w:rFonts w:ascii="Times New Roman" w:hAnsi="Times New Roman" w:cs="Times New Roman"/>
          <w:sz w:val="20"/>
          <w:szCs w:val="20"/>
        </w:rPr>
        <w:t xml:space="preserve"> However, the previous observation and the one below motivate the search for a model which combines plateauing with rapid strain replacement and fading out of perturbations.</w:t>
      </w:r>
      <w:r>
        <w:t xml:space="preserve"> </w:t>
      </w:r>
    </w:p>
    <w:p w14:paraId="04D53D5E" w14:textId="4527909B" w:rsidR="00CF5166" w:rsidRPr="005E0FCB" w:rsidRDefault="00CF5166" w:rsidP="00CF5166">
      <w:pPr>
        <w:jc w:val="both"/>
        <w:rPr>
          <w:rFonts w:ascii="Times New Roman" w:hAnsi="Times New Roman" w:cs="Times New Roman"/>
          <w:sz w:val="20"/>
          <w:szCs w:val="20"/>
        </w:rPr>
      </w:pPr>
      <w:r w:rsidRPr="005E0FCB">
        <w:rPr>
          <w:rFonts w:ascii="Times New Roman" w:hAnsi="Times New Roman" w:cs="Times New Roman"/>
          <w:sz w:val="20"/>
          <w:szCs w:val="20"/>
        </w:rPr>
        <w:t>The 2022 Oktoberfest provides a separate example of a large, localized perturbation followed by relatively rapid fading. Descriptive surveillance values show Munich's seven-day reported incidence rising well above the Bavarian</w:t>
      </w:r>
      <w:r>
        <w:rPr>
          <w:rFonts w:ascii="Times New Roman" w:hAnsi="Times New Roman" w:cs="Times New Roman"/>
          <w:sz w:val="20"/>
          <w:szCs w:val="20"/>
        </w:rPr>
        <w:t>, Berlin,</w:t>
      </w:r>
      <w:r w:rsidRPr="005E0FCB">
        <w:rPr>
          <w:rFonts w:ascii="Times New Roman" w:hAnsi="Times New Roman" w:cs="Times New Roman"/>
          <w:sz w:val="20"/>
          <w:szCs w:val="20"/>
        </w:rPr>
        <w:t xml:space="preserve"> and national values during and immediately after the event and subsequently falling below the national and Berlin values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REF _Ref239439757 \h </w:instrText>
      </w:r>
      <w:r>
        <w:rPr>
          <w:rFonts w:ascii="Times New Roman" w:hAnsi="Times New Roman" w:cs="Times New Roman"/>
          <w:sz w:val="20"/>
          <w:szCs w:val="20"/>
        </w:rPr>
      </w:r>
      <w:r>
        <w:rPr>
          <w:rFonts w:ascii="Times New Roman" w:hAnsi="Times New Roman" w:cs="Times New Roman"/>
          <w:sz w:val="20"/>
          <w:szCs w:val="20"/>
        </w:rPr>
        <w:fldChar w:fldCharType="separate"/>
      </w:r>
      <w:r w:rsidR="0080427E">
        <w:t xml:space="preserve">Table </w:t>
      </w:r>
      <w:r w:rsidR="0080427E">
        <w:rPr>
          <w:noProof/>
        </w:rPr>
        <w:t>9</w:t>
      </w:r>
      <w:r>
        <w:rPr>
          <w:rFonts w:ascii="Times New Roman" w:hAnsi="Times New Roman" w:cs="Times New Roman"/>
          <w:sz w:val="20"/>
          <w:szCs w:val="20"/>
        </w:rPr>
        <w:fldChar w:fldCharType="end"/>
      </w:r>
      <w:r w:rsidRPr="005E0FCB">
        <w:rPr>
          <w:rFonts w:ascii="Times New Roman" w:hAnsi="Times New Roman" w:cs="Times New Roman"/>
          <w:sz w:val="20"/>
          <w:szCs w:val="20"/>
        </w:rPr>
        <w:t>). A difference-in-differences event study using comparison regions found a significant but temporary increase associated with the Oktoberfest, concentrated particularly among people aged 15-59 years; the case-rate effect then declined relatively quickly and did not produce a sustained Oktoberfest wave (Herold, Klotz, and Schäfer 2025).</w:t>
      </w:r>
    </w:p>
    <w:tbl>
      <w:tblPr>
        <w:tblStyle w:val="TableGrid"/>
        <w:tblW w:w="8947" w:type="dxa"/>
        <w:tblInd w:w="120" w:type="dxa"/>
        <w:tblLayout w:type="fixed"/>
        <w:tblLook w:val="04A0" w:firstRow="1" w:lastRow="0" w:firstColumn="1" w:lastColumn="0" w:noHBand="0" w:noVBand="1"/>
      </w:tblPr>
      <w:tblGrid>
        <w:gridCol w:w="2906"/>
        <w:gridCol w:w="1510"/>
        <w:gridCol w:w="1510"/>
        <w:gridCol w:w="1510"/>
        <w:gridCol w:w="1511"/>
      </w:tblGrid>
      <w:tr w:rsidR="00CF5166" w:rsidRPr="005E0FCB" w14:paraId="48D65967" w14:textId="77777777" w:rsidTr="00A03ACC">
        <w:trPr>
          <w:cantSplit/>
          <w:trHeight w:hRule="exact" w:val="340"/>
          <w:tblHeader/>
        </w:trPr>
        <w:tc>
          <w:tcPr>
            <w:tcW w:w="2906" w:type="dxa"/>
            <w:shd w:val="clear" w:color="auto" w:fill="D9EAF7"/>
            <w:tcMar>
              <w:top w:w="75" w:type="dxa"/>
              <w:left w:w="85" w:type="dxa"/>
              <w:bottom w:w="75" w:type="dxa"/>
              <w:right w:w="85" w:type="dxa"/>
            </w:tcMar>
            <w:vAlign w:val="center"/>
          </w:tcPr>
          <w:p w14:paraId="039FE7A7" w14:textId="77777777" w:rsidR="00CF5166" w:rsidRPr="005E0FCB" w:rsidRDefault="00CF5166" w:rsidP="00A03ACC">
            <w:pPr>
              <w:spacing w:after="160"/>
              <w:jc w:val="center"/>
              <w:rPr>
                <w:rFonts w:ascii="Times New Roman" w:hAnsi="Times New Roman" w:cs="Times New Roman"/>
                <w:sz w:val="20"/>
                <w:szCs w:val="20"/>
              </w:rPr>
            </w:pPr>
            <w:r w:rsidRPr="005E0FCB">
              <w:rPr>
                <w:rFonts w:ascii="Times New Roman" w:hAnsi="Times New Roman" w:cs="Times New Roman"/>
                <w:sz w:val="20"/>
                <w:szCs w:val="20"/>
              </w:rPr>
              <w:t>Week</w:t>
            </w:r>
          </w:p>
        </w:tc>
        <w:tc>
          <w:tcPr>
            <w:tcW w:w="1510" w:type="dxa"/>
            <w:shd w:val="clear" w:color="auto" w:fill="D9EAF7"/>
            <w:tcMar>
              <w:top w:w="75" w:type="dxa"/>
              <w:left w:w="85" w:type="dxa"/>
              <w:bottom w:w="75" w:type="dxa"/>
              <w:right w:w="85" w:type="dxa"/>
            </w:tcMar>
            <w:vAlign w:val="center"/>
          </w:tcPr>
          <w:p w14:paraId="288698BF" w14:textId="77777777" w:rsidR="00CF5166" w:rsidRPr="005E0FCB" w:rsidRDefault="00CF5166" w:rsidP="00A03ACC">
            <w:pPr>
              <w:spacing w:after="160"/>
              <w:jc w:val="center"/>
              <w:rPr>
                <w:rFonts w:ascii="Times New Roman" w:hAnsi="Times New Roman" w:cs="Times New Roman"/>
                <w:sz w:val="20"/>
                <w:szCs w:val="20"/>
              </w:rPr>
            </w:pPr>
            <w:r w:rsidRPr="005E0FCB">
              <w:rPr>
                <w:rFonts w:ascii="Times New Roman" w:hAnsi="Times New Roman" w:cs="Times New Roman"/>
                <w:sz w:val="20"/>
                <w:szCs w:val="20"/>
              </w:rPr>
              <w:t>Munich</w:t>
            </w:r>
          </w:p>
        </w:tc>
        <w:tc>
          <w:tcPr>
            <w:tcW w:w="1510" w:type="dxa"/>
            <w:shd w:val="clear" w:color="auto" w:fill="D9EAF7"/>
            <w:tcMar>
              <w:top w:w="75" w:type="dxa"/>
              <w:left w:w="85" w:type="dxa"/>
              <w:bottom w:w="75" w:type="dxa"/>
              <w:right w:w="85" w:type="dxa"/>
            </w:tcMar>
            <w:vAlign w:val="center"/>
          </w:tcPr>
          <w:p w14:paraId="4E9E9384" w14:textId="77777777" w:rsidR="00CF5166" w:rsidRPr="005E0FCB" w:rsidRDefault="00CF5166" w:rsidP="00A03ACC">
            <w:pPr>
              <w:spacing w:after="160"/>
              <w:jc w:val="center"/>
              <w:rPr>
                <w:rFonts w:ascii="Times New Roman" w:hAnsi="Times New Roman" w:cs="Times New Roman"/>
                <w:sz w:val="20"/>
                <w:szCs w:val="20"/>
              </w:rPr>
            </w:pPr>
            <w:r w:rsidRPr="005E0FCB">
              <w:rPr>
                <w:rFonts w:ascii="Times New Roman" w:hAnsi="Times New Roman" w:cs="Times New Roman"/>
                <w:sz w:val="20"/>
                <w:szCs w:val="20"/>
              </w:rPr>
              <w:t>Bavaria</w:t>
            </w:r>
          </w:p>
        </w:tc>
        <w:tc>
          <w:tcPr>
            <w:tcW w:w="1510" w:type="dxa"/>
            <w:shd w:val="clear" w:color="auto" w:fill="D9EAF7"/>
            <w:tcMar>
              <w:top w:w="75" w:type="dxa"/>
              <w:left w:w="85" w:type="dxa"/>
              <w:bottom w:w="75" w:type="dxa"/>
              <w:right w:w="85" w:type="dxa"/>
            </w:tcMar>
            <w:vAlign w:val="center"/>
          </w:tcPr>
          <w:p w14:paraId="348E1305" w14:textId="77777777" w:rsidR="00CF5166" w:rsidRPr="005E0FCB" w:rsidRDefault="00CF5166" w:rsidP="00A03ACC">
            <w:pPr>
              <w:spacing w:after="160"/>
              <w:jc w:val="center"/>
              <w:rPr>
                <w:rFonts w:ascii="Times New Roman" w:hAnsi="Times New Roman" w:cs="Times New Roman"/>
                <w:sz w:val="20"/>
                <w:szCs w:val="20"/>
              </w:rPr>
            </w:pPr>
            <w:r w:rsidRPr="005E0FCB">
              <w:rPr>
                <w:rFonts w:ascii="Times New Roman" w:hAnsi="Times New Roman" w:cs="Times New Roman"/>
                <w:sz w:val="20"/>
                <w:szCs w:val="20"/>
              </w:rPr>
              <w:t>Germany</w:t>
            </w:r>
          </w:p>
        </w:tc>
        <w:tc>
          <w:tcPr>
            <w:tcW w:w="1511" w:type="dxa"/>
            <w:shd w:val="clear" w:color="auto" w:fill="D9EAF7"/>
            <w:tcMar>
              <w:top w:w="75" w:type="dxa"/>
              <w:left w:w="85" w:type="dxa"/>
              <w:bottom w:w="75" w:type="dxa"/>
              <w:right w:w="85" w:type="dxa"/>
            </w:tcMar>
            <w:vAlign w:val="center"/>
          </w:tcPr>
          <w:p w14:paraId="497C83BA" w14:textId="77777777" w:rsidR="00CF5166" w:rsidRPr="005E0FCB" w:rsidRDefault="00CF5166" w:rsidP="00A03ACC">
            <w:pPr>
              <w:spacing w:after="160"/>
              <w:jc w:val="center"/>
              <w:rPr>
                <w:rFonts w:ascii="Times New Roman" w:hAnsi="Times New Roman" w:cs="Times New Roman"/>
                <w:sz w:val="20"/>
                <w:szCs w:val="20"/>
              </w:rPr>
            </w:pPr>
            <w:r w:rsidRPr="005E0FCB">
              <w:rPr>
                <w:rFonts w:ascii="Times New Roman" w:hAnsi="Times New Roman" w:cs="Times New Roman"/>
                <w:sz w:val="20"/>
                <w:szCs w:val="20"/>
              </w:rPr>
              <w:t>Berlin</w:t>
            </w:r>
          </w:p>
        </w:tc>
      </w:tr>
      <w:tr w:rsidR="00CF5166" w:rsidRPr="005E0FCB" w14:paraId="0E6024E9" w14:textId="77777777" w:rsidTr="00A03ACC">
        <w:trPr>
          <w:cantSplit/>
          <w:trHeight w:hRule="exact" w:val="340"/>
        </w:trPr>
        <w:tc>
          <w:tcPr>
            <w:tcW w:w="2906" w:type="dxa"/>
            <w:tcMar>
              <w:top w:w="75" w:type="dxa"/>
              <w:left w:w="85" w:type="dxa"/>
              <w:bottom w:w="75" w:type="dxa"/>
              <w:right w:w="85" w:type="dxa"/>
            </w:tcMar>
            <w:vAlign w:val="center"/>
          </w:tcPr>
          <w:p w14:paraId="62308E4C"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2022-W37 (12-18 Sep)</w:t>
            </w:r>
          </w:p>
        </w:tc>
        <w:tc>
          <w:tcPr>
            <w:tcW w:w="1510" w:type="dxa"/>
            <w:tcMar>
              <w:top w:w="75" w:type="dxa"/>
              <w:left w:w="85" w:type="dxa"/>
              <w:bottom w:w="75" w:type="dxa"/>
              <w:right w:w="85" w:type="dxa"/>
            </w:tcMar>
            <w:vAlign w:val="center"/>
          </w:tcPr>
          <w:p w14:paraId="7BCFD731"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219</w:t>
            </w:r>
          </w:p>
        </w:tc>
        <w:tc>
          <w:tcPr>
            <w:tcW w:w="1510" w:type="dxa"/>
            <w:tcMar>
              <w:top w:w="75" w:type="dxa"/>
              <w:left w:w="85" w:type="dxa"/>
              <w:bottom w:w="75" w:type="dxa"/>
              <w:right w:w="85" w:type="dxa"/>
            </w:tcMar>
            <w:vAlign w:val="center"/>
          </w:tcPr>
          <w:p w14:paraId="6F7F6DFB"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299</w:t>
            </w:r>
          </w:p>
        </w:tc>
        <w:tc>
          <w:tcPr>
            <w:tcW w:w="1510" w:type="dxa"/>
            <w:tcMar>
              <w:top w:w="75" w:type="dxa"/>
              <w:left w:w="85" w:type="dxa"/>
              <w:bottom w:w="75" w:type="dxa"/>
              <w:right w:w="85" w:type="dxa"/>
            </w:tcMar>
            <w:vAlign w:val="center"/>
          </w:tcPr>
          <w:p w14:paraId="06AB27B4"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214</w:t>
            </w:r>
          </w:p>
        </w:tc>
        <w:tc>
          <w:tcPr>
            <w:tcW w:w="1511" w:type="dxa"/>
            <w:tcMar>
              <w:top w:w="75" w:type="dxa"/>
              <w:left w:w="85" w:type="dxa"/>
              <w:bottom w:w="75" w:type="dxa"/>
              <w:right w:w="85" w:type="dxa"/>
            </w:tcMar>
            <w:vAlign w:val="center"/>
          </w:tcPr>
          <w:p w14:paraId="6F1EDF0F"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273</w:t>
            </w:r>
          </w:p>
        </w:tc>
      </w:tr>
      <w:tr w:rsidR="00CF5166" w:rsidRPr="005E0FCB" w14:paraId="2FC2C30D" w14:textId="77777777" w:rsidTr="00A03ACC">
        <w:trPr>
          <w:cantSplit/>
          <w:trHeight w:hRule="exact" w:val="340"/>
        </w:trPr>
        <w:tc>
          <w:tcPr>
            <w:tcW w:w="2906" w:type="dxa"/>
            <w:shd w:val="clear" w:color="auto" w:fill="F5F8FA"/>
            <w:tcMar>
              <w:top w:w="75" w:type="dxa"/>
              <w:left w:w="85" w:type="dxa"/>
              <w:bottom w:w="75" w:type="dxa"/>
              <w:right w:w="85" w:type="dxa"/>
            </w:tcMar>
            <w:vAlign w:val="center"/>
          </w:tcPr>
          <w:p w14:paraId="1974A5D6"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2022-W38 (19-25 Sep)</w:t>
            </w:r>
          </w:p>
        </w:tc>
        <w:tc>
          <w:tcPr>
            <w:tcW w:w="1510" w:type="dxa"/>
            <w:shd w:val="clear" w:color="auto" w:fill="F5F8FA"/>
            <w:tcMar>
              <w:top w:w="75" w:type="dxa"/>
              <w:left w:w="85" w:type="dxa"/>
              <w:bottom w:w="75" w:type="dxa"/>
              <w:right w:w="85" w:type="dxa"/>
            </w:tcMar>
            <w:vAlign w:val="center"/>
          </w:tcPr>
          <w:p w14:paraId="2B0AB625"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395</w:t>
            </w:r>
          </w:p>
        </w:tc>
        <w:tc>
          <w:tcPr>
            <w:tcW w:w="1510" w:type="dxa"/>
            <w:shd w:val="clear" w:color="auto" w:fill="F5F8FA"/>
            <w:tcMar>
              <w:top w:w="75" w:type="dxa"/>
              <w:left w:w="85" w:type="dxa"/>
              <w:bottom w:w="75" w:type="dxa"/>
              <w:right w:w="85" w:type="dxa"/>
            </w:tcMar>
            <w:vAlign w:val="center"/>
          </w:tcPr>
          <w:p w14:paraId="54FA7425"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406</w:t>
            </w:r>
          </w:p>
        </w:tc>
        <w:tc>
          <w:tcPr>
            <w:tcW w:w="1510" w:type="dxa"/>
            <w:shd w:val="clear" w:color="auto" w:fill="F5F8FA"/>
            <w:tcMar>
              <w:top w:w="75" w:type="dxa"/>
              <w:left w:w="85" w:type="dxa"/>
              <w:bottom w:w="75" w:type="dxa"/>
              <w:right w:w="85" w:type="dxa"/>
            </w:tcMar>
            <w:vAlign w:val="center"/>
          </w:tcPr>
          <w:p w14:paraId="27468CF4"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230</w:t>
            </w:r>
          </w:p>
        </w:tc>
        <w:tc>
          <w:tcPr>
            <w:tcW w:w="1511" w:type="dxa"/>
            <w:shd w:val="clear" w:color="auto" w:fill="F5F8FA"/>
            <w:tcMar>
              <w:top w:w="75" w:type="dxa"/>
              <w:left w:w="85" w:type="dxa"/>
              <w:bottom w:w="75" w:type="dxa"/>
              <w:right w:w="85" w:type="dxa"/>
            </w:tcMar>
            <w:vAlign w:val="center"/>
          </w:tcPr>
          <w:p w14:paraId="589A3A7D"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341</w:t>
            </w:r>
          </w:p>
        </w:tc>
      </w:tr>
      <w:tr w:rsidR="00CF5166" w:rsidRPr="005E0FCB" w14:paraId="4111968A" w14:textId="77777777" w:rsidTr="00A03ACC">
        <w:trPr>
          <w:cantSplit/>
          <w:trHeight w:hRule="exact" w:val="340"/>
        </w:trPr>
        <w:tc>
          <w:tcPr>
            <w:tcW w:w="2906" w:type="dxa"/>
            <w:tcMar>
              <w:top w:w="75" w:type="dxa"/>
              <w:left w:w="85" w:type="dxa"/>
              <w:bottom w:w="75" w:type="dxa"/>
              <w:right w:w="85" w:type="dxa"/>
            </w:tcMar>
            <w:vAlign w:val="center"/>
          </w:tcPr>
          <w:p w14:paraId="5DC183F1"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2022-W39 (26 Sep-2 Oct)</w:t>
            </w:r>
          </w:p>
        </w:tc>
        <w:tc>
          <w:tcPr>
            <w:tcW w:w="1510" w:type="dxa"/>
            <w:tcMar>
              <w:top w:w="75" w:type="dxa"/>
              <w:left w:w="85" w:type="dxa"/>
              <w:bottom w:w="75" w:type="dxa"/>
              <w:right w:w="85" w:type="dxa"/>
            </w:tcMar>
            <w:vAlign w:val="center"/>
          </w:tcPr>
          <w:p w14:paraId="63EF938F"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916</w:t>
            </w:r>
          </w:p>
        </w:tc>
        <w:tc>
          <w:tcPr>
            <w:tcW w:w="1510" w:type="dxa"/>
            <w:tcMar>
              <w:top w:w="75" w:type="dxa"/>
              <w:left w:w="85" w:type="dxa"/>
              <w:bottom w:w="75" w:type="dxa"/>
              <w:right w:w="85" w:type="dxa"/>
            </w:tcMar>
            <w:vAlign w:val="center"/>
          </w:tcPr>
          <w:p w14:paraId="78FCBB13"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764</w:t>
            </w:r>
          </w:p>
        </w:tc>
        <w:tc>
          <w:tcPr>
            <w:tcW w:w="1510" w:type="dxa"/>
            <w:tcMar>
              <w:top w:w="75" w:type="dxa"/>
              <w:left w:w="85" w:type="dxa"/>
              <w:bottom w:w="75" w:type="dxa"/>
              <w:right w:w="85" w:type="dxa"/>
            </w:tcMar>
            <w:vAlign w:val="center"/>
          </w:tcPr>
          <w:p w14:paraId="12A1B7D9"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310</w:t>
            </w:r>
          </w:p>
        </w:tc>
        <w:tc>
          <w:tcPr>
            <w:tcW w:w="1511" w:type="dxa"/>
            <w:tcMar>
              <w:top w:w="75" w:type="dxa"/>
              <w:left w:w="85" w:type="dxa"/>
              <w:bottom w:w="75" w:type="dxa"/>
              <w:right w:w="85" w:type="dxa"/>
            </w:tcMar>
            <w:vAlign w:val="center"/>
          </w:tcPr>
          <w:p w14:paraId="6116C1B1"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550</w:t>
            </w:r>
          </w:p>
        </w:tc>
      </w:tr>
      <w:tr w:rsidR="00CF5166" w:rsidRPr="005E0FCB" w14:paraId="5AAD3EE2" w14:textId="77777777" w:rsidTr="00A03ACC">
        <w:trPr>
          <w:cantSplit/>
          <w:trHeight w:hRule="exact" w:val="340"/>
        </w:trPr>
        <w:tc>
          <w:tcPr>
            <w:tcW w:w="2906" w:type="dxa"/>
            <w:shd w:val="clear" w:color="auto" w:fill="F5F8FA"/>
            <w:tcMar>
              <w:top w:w="75" w:type="dxa"/>
              <w:left w:w="85" w:type="dxa"/>
              <w:bottom w:w="75" w:type="dxa"/>
              <w:right w:w="85" w:type="dxa"/>
            </w:tcMar>
            <w:vAlign w:val="center"/>
          </w:tcPr>
          <w:p w14:paraId="5AC913E8"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2022-W40 (3-9 Oct)</w:t>
            </w:r>
          </w:p>
        </w:tc>
        <w:tc>
          <w:tcPr>
            <w:tcW w:w="1510" w:type="dxa"/>
            <w:shd w:val="clear" w:color="auto" w:fill="F5F8FA"/>
            <w:tcMar>
              <w:top w:w="75" w:type="dxa"/>
              <w:left w:w="85" w:type="dxa"/>
              <w:bottom w:w="75" w:type="dxa"/>
              <w:right w:w="85" w:type="dxa"/>
            </w:tcMar>
            <w:vAlign w:val="center"/>
          </w:tcPr>
          <w:p w14:paraId="6F0D9B12"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1,187</w:t>
            </w:r>
          </w:p>
        </w:tc>
        <w:tc>
          <w:tcPr>
            <w:tcW w:w="1510" w:type="dxa"/>
            <w:shd w:val="clear" w:color="auto" w:fill="F5F8FA"/>
            <w:tcMar>
              <w:top w:w="75" w:type="dxa"/>
              <w:left w:w="85" w:type="dxa"/>
              <w:bottom w:w="75" w:type="dxa"/>
              <w:right w:w="85" w:type="dxa"/>
            </w:tcMar>
            <w:vAlign w:val="center"/>
          </w:tcPr>
          <w:p w14:paraId="7803020A"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944</w:t>
            </w:r>
          </w:p>
        </w:tc>
        <w:tc>
          <w:tcPr>
            <w:tcW w:w="1510" w:type="dxa"/>
            <w:shd w:val="clear" w:color="auto" w:fill="F5F8FA"/>
            <w:tcMar>
              <w:top w:w="75" w:type="dxa"/>
              <w:left w:w="85" w:type="dxa"/>
              <w:bottom w:w="75" w:type="dxa"/>
              <w:right w:w="85" w:type="dxa"/>
            </w:tcMar>
            <w:vAlign w:val="center"/>
          </w:tcPr>
          <w:p w14:paraId="26722741"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373</w:t>
            </w:r>
          </w:p>
        </w:tc>
        <w:tc>
          <w:tcPr>
            <w:tcW w:w="1511" w:type="dxa"/>
            <w:shd w:val="clear" w:color="auto" w:fill="F5F8FA"/>
            <w:tcMar>
              <w:top w:w="75" w:type="dxa"/>
              <w:left w:w="85" w:type="dxa"/>
              <w:bottom w:w="75" w:type="dxa"/>
              <w:right w:w="85" w:type="dxa"/>
            </w:tcMar>
            <w:vAlign w:val="center"/>
          </w:tcPr>
          <w:p w14:paraId="0458B891"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701</w:t>
            </w:r>
          </w:p>
        </w:tc>
      </w:tr>
      <w:tr w:rsidR="00CF5166" w:rsidRPr="005E0FCB" w14:paraId="3324C313" w14:textId="77777777" w:rsidTr="00A03ACC">
        <w:trPr>
          <w:cantSplit/>
          <w:trHeight w:hRule="exact" w:val="340"/>
        </w:trPr>
        <w:tc>
          <w:tcPr>
            <w:tcW w:w="2906" w:type="dxa"/>
            <w:tcMar>
              <w:top w:w="75" w:type="dxa"/>
              <w:left w:w="85" w:type="dxa"/>
              <w:bottom w:w="75" w:type="dxa"/>
              <w:right w:w="85" w:type="dxa"/>
            </w:tcMar>
            <w:vAlign w:val="center"/>
          </w:tcPr>
          <w:p w14:paraId="43524462"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2022-W41 (10-16 Oct)</w:t>
            </w:r>
          </w:p>
        </w:tc>
        <w:tc>
          <w:tcPr>
            <w:tcW w:w="1510" w:type="dxa"/>
            <w:tcMar>
              <w:top w:w="75" w:type="dxa"/>
              <w:left w:w="85" w:type="dxa"/>
              <w:bottom w:w="75" w:type="dxa"/>
              <w:right w:w="85" w:type="dxa"/>
            </w:tcMar>
            <w:vAlign w:val="center"/>
          </w:tcPr>
          <w:p w14:paraId="46164D1A"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947</w:t>
            </w:r>
          </w:p>
        </w:tc>
        <w:tc>
          <w:tcPr>
            <w:tcW w:w="1510" w:type="dxa"/>
            <w:tcMar>
              <w:top w:w="75" w:type="dxa"/>
              <w:left w:w="85" w:type="dxa"/>
              <w:bottom w:w="75" w:type="dxa"/>
              <w:right w:w="85" w:type="dxa"/>
            </w:tcMar>
            <w:vAlign w:val="center"/>
          </w:tcPr>
          <w:p w14:paraId="6098AEB1"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895</w:t>
            </w:r>
          </w:p>
        </w:tc>
        <w:tc>
          <w:tcPr>
            <w:tcW w:w="1510" w:type="dxa"/>
            <w:tcMar>
              <w:top w:w="75" w:type="dxa"/>
              <w:left w:w="85" w:type="dxa"/>
              <w:bottom w:w="75" w:type="dxa"/>
              <w:right w:w="85" w:type="dxa"/>
            </w:tcMar>
            <w:vAlign w:val="center"/>
          </w:tcPr>
          <w:p w14:paraId="5C72AABE"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468</w:t>
            </w:r>
          </w:p>
        </w:tc>
        <w:tc>
          <w:tcPr>
            <w:tcW w:w="1511" w:type="dxa"/>
            <w:tcMar>
              <w:top w:w="75" w:type="dxa"/>
              <w:left w:w="85" w:type="dxa"/>
              <w:bottom w:w="75" w:type="dxa"/>
              <w:right w:w="85" w:type="dxa"/>
            </w:tcMar>
            <w:vAlign w:val="center"/>
          </w:tcPr>
          <w:p w14:paraId="360D3130"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772</w:t>
            </w:r>
          </w:p>
        </w:tc>
      </w:tr>
      <w:tr w:rsidR="00CF5166" w:rsidRPr="005E0FCB" w14:paraId="7B186B77" w14:textId="77777777" w:rsidTr="00A03ACC">
        <w:trPr>
          <w:cantSplit/>
          <w:trHeight w:hRule="exact" w:val="340"/>
        </w:trPr>
        <w:tc>
          <w:tcPr>
            <w:tcW w:w="2906" w:type="dxa"/>
            <w:shd w:val="clear" w:color="auto" w:fill="F5F8FA"/>
            <w:tcMar>
              <w:top w:w="75" w:type="dxa"/>
              <w:left w:w="85" w:type="dxa"/>
              <w:bottom w:w="75" w:type="dxa"/>
              <w:right w:w="85" w:type="dxa"/>
            </w:tcMar>
            <w:vAlign w:val="center"/>
          </w:tcPr>
          <w:p w14:paraId="245C7211"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2022-W42 (17-23 Oct)</w:t>
            </w:r>
          </w:p>
        </w:tc>
        <w:tc>
          <w:tcPr>
            <w:tcW w:w="1510" w:type="dxa"/>
            <w:shd w:val="clear" w:color="auto" w:fill="F5F8FA"/>
            <w:tcMar>
              <w:top w:w="75" w:type="dxa"/>
              <w:left w:w="85" w:type="dxa"/>
              <w:bottom w:w="75" w:type="dxa"/>
              <w:right w:w="85" w:type="dxa"/>
            </w:tcMar>
            <w:vAlign w:val="center"/>
          </w:tcPr>
          <w:p w14:paraId="0990B891"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357</w:t>
            </w:r>
          </w:p>
        </w:tc>
        <w:tc>
          <w:tcPr>
            <w:tcW w:w="1510" w:type="dxa"/>
            <w:shd w:val="clear" w:color="auto" w:fill="F5F8FA"/>
            <w:tcMar>
              <w:top w:w="75" w:type="dxa"/>
              <w:left w:w="85" w:type="dxa"/>
              <w:bottom w:w="75" w:type="dxa"/>
              <w:right w:w="85" w:type="dxa"/>
            </w:tcMar>
            <w:vAlign w:val="center"/>
          </w:tcPr>
          <w:p w14:paraId="1005439B"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596</w:t>
            </w:r>
          </w:p>
        </w:tc>
        <w:tc>
          <w:tcPr>
            <w:tcW w:w="1510" w:type="dxa"/>
            <w:shd w:val="clear" w:color="auto" w:fill="F5F8FA"/>
            <w:tcMar>
              <w:top w:w="75" w:type="dxa"/>
              <w:left w:w="85" w:type="dxa"/>
              <w:bottom w:w="75" w:type="dxa"/>
              <w:right w:w="85" w:type="dxa"/>
            </w:tcMar>
            <w:vAlign w:val="center"/>
          </w:tcPr>
          <w:p w14:paraId="34FF5C3D"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451</w:t>
            </w:r>
          </w:p>
        </w:tc>
        <w:tc>
          <w:tcPr>
            <w:tcW w:w="1511" w:type="dxa"/>
            <w:shd w:val="clear" w:color="auto" w:fill="F5F8FA"/>
            <w:tcMar>
              <w:top w:w="75" w:type="dxa"/>
              <w:left w:w="85" w:type="dxa"/>
              <w:bottom w:w="75" w:type="dxa"/>
              <w:right w:w="85" w:type="dxa"/>
            </w:tcMar>
            <w:vAlign w:val="center"/>
          </w:tcPr>
          <w:p w14:paraId="43825C36"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649</w:t>
            </w:r>
          </w:p>
        </w:tc>
      </w:tr>
      <w:tr w:rsidR="00CF5166" w:rsidRPr="005E0FCB" w14:paraId="3901BD21" w14:textId="77777777" w:rsidTr="00A03ACC">
        <w:trPr>
          <w:cantSplit/>
          <w:trHeight w:hRule="exact" w:val="340"/>
        </w:trPr>
        <w:tc>
          <w:tcPr>
            <w:tcW w:w="2906" w:type="dxa"/>
            <w:tcMar>
              <w:top w:w="75" w:type="dxa"/>
              <w:left w:w="85" w:type="dxa"/>
              <w:bottom w:w="75" w:type="dxa"/>
              <w:right w:w="85" w:type="dxa"/>
            </w:tcMar>
            <w:vAlign w:val="center"/>
          </w:tcPr>
          <w:p w14:paraId="72DFAAFD"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lastRenderedPageBreak/>
              <w:t>2022-W43 (24-30 Oct)</w:t>
            </w:r>
          </w:p>
        </w:tc>
        <w:tc>
          <w:tcPr>
            <w:tcW w:w="1510" w:type="dxa"/>
            <w:tcMar>
              <w:top w:w="75" w:type="dxa"/>
              <w:left w:w="85" w:type="dxa"/>
              <w:bottom w:w="75" w:type="dxa"/>
              <w:right w:w="85" w:type="dxa"/>
            </w:tcMar>
            <w:vAlign w:val="center"/>
          </w:tcPr>
          <w:p w14:paraId="09AFA85F"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205</w:t>
            </w:r>
          </w:p>
        </w:tc>
        <w:tc>
          <w:tcPr>
            <w:tcW w:w="1510" w:type="dxa"/>
            <w:tcMar>
              <w:top w:w="75" w:type="dxa"/>
              <w:left w:w="85" w:type="dxa"/>
              <w:bottom w:w="75" w:type="dxa"/>
              <w:right w:w="85" w:type="dxa"/>
            </w:tcMar>
            <w:vAlign w:val="center"/>
          </w:tcPr>
          <w:p w14:paraId="32DAECC0"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365</w:t>
            </w:r>
          </w:p>
        </w:tc>
        <w:tc>
          <w:tcPr>
            <w:tcW w:w="1510" w:type="dxa"/>
            <w:tcMar>
              <w:top w:w="75" w:type="dxa"/>
              <w:left w:w="85" w:type="dxa"/>
              <w:bottom w:w="75" w:type="dxa"/>
              <w:right w:w="85" w:type="dxa"/>
            </w:tcMar>
            <w:vAlign w:val="center"/>
          </w:tcPr>
          <w:p w14:paraId="13B949FC"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341</w:t>
            </w:r>
          </w:p>
        </w:tc>
        <w:tc>
          <w:tcPr>
            <w:tcW w:w="1511" w:type="dxa"/>
            <w:tcMar>
              <w:top w:w="75" w:type="dxa"/>
              <w:left w:w="85" w:type="dxa"/>
              <w:bottom w:w="75" w:type="dxa"/>
              <w:right w:w="85" w:type="dxa"/>
            </w:tcMar>
            <w:vAlign w:val="center"/>
          </w:tcPr>
          <w:p w14:paraId="4657FFEB"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448</w:t>
            </w:r>
          </w:p>
        </w:tc>
      </w:tr>
      <w:tr w:rsidR="00CF5166" w:rsidRPr="005E0FCB" w14:paraId="7E1CD3E5" w14:textId="77777777" w:rsidTr="00A03ACC">
        <w:trPr>
          <w:cantSplit/>
          <w:trHeight w:hRule="exact" w:val="340"/>
        </w:trPr>
        <w:tc>
          <w:tcPr>
            <w:tcW w:w="2906" w:type="dxa"/>
            <w:shd w:val="clear" w:color="auto" w:fill="F5F8FA"/>
            <w:tcMar>
              <w:top w:w="75" w:type="dxa"/>
              <w:left w:w="85" w:type="dxa"/>
              <w:bottom w:w="75" w:type="dxa"/>
              <w:right w:w="85" w:type="dxa"/>
            </w:tcMar>
            <w:vAlign w:val="center"/>
          </w:tcPr>
          <w:p w14:paraId="12C15DE7"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2022-W44 (31 Oct-6 Nov)</w:t>
            </w:r>
          </w:p>
        </w:tc>
        <w:tc>
          <w:tcPr>
            <w:tcW w:w="1510" w:type="dxa"/>
            <w:shd w:val="clear" w:color="auto" w:fill="F5F8FA"/>
            <w:tcMar>
              <w:top w:w="75" w:type="dxa"/>
              <w:left w:w="85" w:type="dxa"/>
              <w:bottom w:w="75" w:type="dxa"/>
              <w:right w:w="85" w:type="dxa"/>
            </w:tcMar>
            <w:vAlign w:val="center"/>
          </w:tcPr>
          <w:p w14:paraId="1F3C2243"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109</w:t>
            </w:r>
          </w:p>
        </w:tc>
        <w:tc>
          <w:tcPr>
            <w:tcW w:w="1510" w:type="dxa"/>
            <w:shd w:val="clear" w:color="auto" w:fill="F5F8FA"/>
            <w:tcMar>
              <w:top w:w="75" w:type="dxa"/>
              <w:left w:w="85" w:type="dxa"/>
              <w:bottom w:w="75" w:type="dxa"/>
              <w:right w:w="85" w:type="dxa"/>
            </w:tcMar>
            <w:vAlign w:val="center"/>
          </w:tcPr>
          <w:p w14:paraId="60FB38C8"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201</w:t>
            </w:r>
          </w:p>
        </w:tc>
        <w:tc>
          <w:tcPr>
            <w:tcW w:w="1510" w:type="dxa"/>
            <w:shd w:val="clear" w:color="auto" w:fill="F5F8FA"/>
            <w:tcMar>
              <w:top w:w="75" w:type="dxa"/>
              <w:left w:w="85" w:type="dxa"/>
              <w:bottom w:w="75" w:type="dxa"/>
              <w:right w:w="85" w:type="dxa"/>
            </w:tcMar>
            <w:vAlign w:val="center"/>
          </w:tcPr>
          <w:p w14:paraId="20BE45B2"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233</w:t>
            </w:r>
          </w:p>
        </w:tc>
        <w:tc>
          <w:tcPr>
            <w:tcW w:w="1511" w:type="dxa"/>
            <w:shd w:val="clear" w:color="auto" w:fill="F5F8FA"/>
            <w:tcMar>
              <w:top w:w="75" w:type="dxa"/>
              <w:left w:w="85" w:type="dxa"/>
              <w:bottom w:w="75" w:type="dxa"/>
              <w:right w:w="85" w:type="dxa"/>
            </w:tcMar>
            <w:vAlign w:val="center"/>
          </w:tcPr>
          <w:p w14:paraId="3E848CDD"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291</w:t>
            </w:r>
          </w:p>
        </w:tc>
      </w:tr>
      <w:tr w:rsidR="00CF5166" w:rsidRPr="005E0FCB" w14:paraId="33005647" w14:textId="77777777" w:rsidTr="00A03ACC">
        <w:trPr>
          <w:cantSplit/>
          <w:trHeight w:hRule="exact" w:val="340"/>
        </w:trPr>
        <w:tc>
          <w:tcPr>
            <w:tcW w:w="2906" w:type="dxa"/>
            <w:tcMar>
              <w:top w:w="75" w:type="dxa"/>
              <w:left w:w="85" w:type="dxa"/>
              <w:bottom w:w="75" w:type="dxa"/>
              <w:right w:w="85" w:type="dxa"/>
            </w:tcMar>
            <w:vAlign w:val="center"/>
          </w:tcPr>
          <w:p w14:paraId="32FA01B0"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2022-W45 (7-13 Nov)</w:t>
            </w:r>
          </w:p>
        </w:tc>
        <w:tc>
          <w:tcPr>
            <w:tcW w:w="1510" w:type="dxa"/>
            <w:tcMar>
              <w:top w:w="75" w:type="dxa"/>
              <w:left w:w="85" w:type="dxa"/>
              <w:bottom w:w="75" w:type="dxa"/>
              <w:right w:w="85" w:type="dxa"/>
            </w:tcMar>
            <w:vAlign w:val="center"/>
          </w:tcPr>
          <w:p w14:paraId="3C1F7C67"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123</w:t>
            </w:r>
          </w:p>
        </w:tc>
        <w:tc>
          <w:tcPr>
            <w:tcW w:w="1510" w:type="dxa"/>
            <w:tcMar>
              <w:top w:w="75" w:type="dxa"/>
              <w:left w:w="85" w:type="dxa"/>
              <w:bottom w:w="75" w:type="dxa"/>
              <w:right w:w="85" w:type="dxa"/>
            </w:tcMar>
            <w:vAlign w:val="center"/>
          </w:tcPr>
          <w:p w14:paraId="1EF44F7D"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174</w:t>
            </w:r>
          </w:p>
        </w:tc>
        <w:tc>
          <w:tcPr>
            <w:tcW w:w="1510" w:type="dxa"/>
            <w:tcMar>
              <w:top w:w="75" w:type="dxa"/>
              <w:left w:w="85" w:type="dxa"/>
              <w:bottom w:w="75" w:type="dxa"/>
              <w:right w:w="85" w:type="dxa"/>
            </w:tcMar>
            <w:vAlign w:val="center"/>
          </w:tcPr>
          <w:p w14:paraId="1D9A409C"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187</w:t>
            </w:r>
          </w:p>
        </w:tc>
        <w:tc>
          <w:tcPr>
            <w:tcW w:w="1511" w:type="dxa"/>
            <w:tcMar>
              <w:top w:w="75" w:type="dxa"/>
              <w:left w:w="85" w:type="dxa"/>
              <w:bottom w:w="75" w:type="dxa"/>
              <w:right w:w="85" w:type="dxa"/>
            </w:tcMar>
            <w:vAlign w:val="center"/>
          </w:tcPr>
          <w:p w14:paraId="41AD5E1D"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242</w:t>
            </w:r>
          </w:p>
        </w:tc>
      </w:tr>
      <w:tr w:rsidR="00CF5166" w:rsidRPr="005E0FCB" w14:paraId="6244A54B" w14:textId="77777777" w:rsidTr="00A03ACC">
        <w:trPr>
          <w:cantSplit/>
          <w:trHeight w:hRule="exact" w:val="340"/>
        </w:trPr>
        <w:tc>
          <w:tcPr>
            <w:tcW w:w="2906" w:type="dxa"/>
            <w:shd w:val="clear" w:color="auto" w:fill="F5F8FA"/>
            <w:tcMar>
              <w:top w:w="75" w:type="dxa"/>
              <w:left w:w="85" w:type="dxa"/>
              <w:bottom w:w="75" w:type="dxa"/>
              <w:right w:w="85" w:type="dxa"/>
            </w:tcMar>
            <w:vAlign w:val="center"/>
          </w:tcPr>
          <w:p w14:paraId="2EFAB02B"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2022-W46 (14-20 Nov)</w:t>
            </w:r>
          </w:p>
        </w:tc>
        <w:tc>
          <w:tcPr>
            <w:tcW w:w="1510" w:type="dxa"/>
            <w:shd w:val="clear" w:color="auto" w:fill="F5F8FA"/>
            <w:tcMar>
              <w:top w:w="75" w:type="dxa"/>
              <w:left w:w="85" w:type="dxa"/>
              <w:bottom w:w="75" w:type="dxa"/>
              <w:right w:w="85" w:type="dxa"/>
            </w:tcMar>
            <w:vAlign w:val="center"/>
          </w:tcPr>
          <w:p w14:paraId="62453B4F"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92</w:t>
            </w:r>
          </w:p>
        </w:tc>
        <w:tc>
          <w:tcPr>
            <w:tcW w:w="1510" w:type="dxa"/>
            <w:shd w:val="clear" w:color="auto" w:fill="F5F8FA"/>
            <w:tcMar>
              <w:top w:w="75" w:type="dxa"/>
              <w:left w:w="85" w:type="dxa"/>
              <w:bottom w:w="75" w:type="dxa"/>
              <w:right w:w="85" w:type="dxa"/>
            </w:tcMar>
            <w:vAlign w:val="center"/>
          </w:tcPr>
          <w:p w14:paraId="15012FCD"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122</w:t>
            </w:r>
          </w:p>
        </w:tc>
        <w:tc>
          <w:tcPr>
            <w:tcW w:w="1510" w:type="dxa"/>
            <w:shd w:val="clear" w:color="auto" w:fill="F5F8FA"/>
            <w:tcMar>
              <w:top w:w="75" w:type="dxa"/>
              <w:left w:w="85" w:type="dxa"/>
              <w:bottom w:w="75" w:type="dxa"/>
              <w:right w:w="85" w:type="dxa"/>
            </w:tcMar>
            <w:vAlign w:val="center"/>
          </w:tcPr>
          <w:p w14:paraId="699386BD"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161</w:t>
            </w:r>
          </w:p>
        </w:tc>
        <w:tc>
          <w:tcPr>
            <w:tcW w:w="1511" w:type="dxa"/>
            <w:shd w:val="clear" w:color="auto" w:fill="F5F8FA"/>
            <w:tcMar>
              <w:top w:w="75" w:type="dxa"/>
              <w:left w:w="85" w:type="dxa"/>
              <w:bottom w:w="75" w:type="dxa"/>
              <w:right w:w="85" w:type="dxa"/>
            </w:tcMar>
            <w:vAlign w:val="center"/>
          </w:tcPr>
          <w:p w14:paraId="5BA4F47F"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201</w:t>
            </w:r>
          </w:p>
        </w:tc>
      </w:tr>
      <w:tr w:rsidR="00CF5166" w:rsidRPr="005E0FCB" w14:paraId="2DB5B878" w14:textId="77777777" w:rsidTr="00A03ACC">
        <w:trPr>
          <w:cantSplit/>
          <w:trHeight w:hRule="exact" w:val="340"/>
        </w:trPr>
        <w:tc>
          <w:tcPr>
            <w:tcW w:w="2906" w:type="dxa"/>
            <w:tcMar>
              <w:top w:w="75" w:type="dxa"/>
              <w:left w:w="85" w:type="dxa"/>
              <w:bottom w:w="75" w:type="dxa"/>
              <w:right w:w="85" w:type="dxa"/>
            </w:tcMar>
            <w:vAlign w:val="center"/>
          </w:tcPr>
          <w:p w14:paraId="7E86236E"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2022-W47 (21-27 Nov)</w:t>
            </w:r>
          </w:p>
        </w:tc>
        <w:tc>
          <w:tcPr>
            <w:tcW w:w="1510" w:type="dxa"/>
            <w:tcMar>
              <w:top w:w="75" w:type="dxa"/>
              <w:left w:w="85" w:type="dxa"/>
              <w:bottom w:w="75" w:type="dxa"/>
              <w:right w:w="85" w:type="dxa"/>
            </w:tcMar>
            <w:vAlign w:val="center"/>
          </w:tcPr>
          <w:p w14:paraId="7B0A3675"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102</w:t>
            </w:r>
          </w:p>
        </w:tc>
        <w:tc>
          <w:tcPr>
            <w:tcW w:w="1510" w:type="dxa"/>
            <w:tcMar>
              <w:top w:w="75" w:type="dxa"/>
              <w:left w:w="85" w:type="dxa"/>
              <w:bottom w:w="75" w:type="dxa"/>
              <w:right w:w="85" w:type="dxa"/>
            </w:tcMar>
            <w:vAlign w:val="center"/>
          </w:tcPr>
          <w:p w14:paraId="51D81E50"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112</w:t>
            </w:r>
          </w:p>
        </w:tc>
        <w:tc>
          <w:tcPr>
            <w:tcW w:w="1510" w:type="dxa"/>
            <w:tcMar>
              <w:top w:w="75" w:type="dxa"/>
              <w:left w:w="85" w:type="dxa"/>
              <w:bottom w:w="75" w:type="dxa"/>
              <w:right w:w="85" w:type="dxa"/>
            </w:tcMar>
            <w:vAlign w:val="center"/>
          </w:tcPr>
          <w:p w14:paraId="6B0FCDFC"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168</w:t>
            </w:r>
          </w:p>
        </w:tc>
        <w:tc>
          <w:tcPr>
            <w:tcW w:w="1511" w:type="dxa"/>
            <w:tcMar>
              <w:top w:w="75" w:type="dxa"/>
              <w:left w:w="85" w:type="dxa"/>
              <w:bottom w:w="75" w:type="dxa"/>
              <w:right w:w="85" w:type="dxa"/>
            </w:tcMar>
            <w:vAlign w:val="center"/>
          </w:tcPr>
          <w:p w14:paraId="585E1E1A"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203</w:t>
            </w:r>
          </w:p>
        </w:tc>
      </w:tr>
      <w:tr w:rsidR="00CF5166" w:rsidRPr="005E0FCB" w14:paraId="5888A3EA" w14:textId="77777777" w:rsidTr="00A03ACC">
        <w:trPr>
          <w:cantSplit/>
          <w:trHeight w:hRule="exact" w:val="340"/>
        </w:trPr>
        <w:tc>
          <w:tcPr>
            <w:tcW w:w="2906" w:type="dxa"/>
            <w:shd w:val="clear" w:color="auto" w:fill="F5F8FA"/>
            <w:tcMar>
              <w:top w:w="75" w:type="dxa"/>
              <w:left w:w="85" w:type="dxa"/>
              <w:bottom w:w="75" w:type="dxa"/>
              <w:right w:w="85" w:type="dxa"/>
            </w:tcMar>
            <w:vAlign w:val="center"/>
          </w:tcPr>
          <w:p w14:paraId="2F729216"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2022-W48 (28 Nov-4 Dec)</w:t>
            </w:r>
          </w:p>
        </w:tc>
        <w:tc>
          <w:tcPr>
            <w:tcW w:w="1510" w:type="dxa"/>
            <w:shd w:val="clear" w:color="auto" w:fill="F5F8FA"/>
            <w:tcMar>
              <w:top w:w="75" w:type="dxa"/>
              <w:left w:w="85" w:type="dxa"/>
              <w:bottom w:w="75" w:type="dxa"/>
              <w:right w:w="85" w:type="dxa"/>
            </w:tcMar>
            <w:vAlign w:val="center"/>
          </w:tcPr>
          <w:p w14:paraId="595B1C33"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107</w:t>
            </w:r>
          </w:p>
        </w:tc>
        <w:tc>
          <w:tcPr>
            <w:tcW w:w="1510" w:type="dxa"/>
            <w:shd w:val="clear" w:color="auto" w:fill="F5F8FA"/>
            <w:tcMar>
              <w:top w:w="75" w:type="dxa"/>
              <w:left w:w="85" w:type="dxa"/>
              <w:bottom w:w="75" w:type="dxa"/>
              <w:right w:w="85" w:type="dxa"/>
            </w:tcMar>
            <w:vAlign w:val="center"/>
          </w:tcPr>
          <w:p w14:paraId="1755B1F0"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112</w:t>
            </w:r>
          </w:p>
        </w:tc>
        <w:tc>
          <w:tcPr>
            <w:tcW w:w="1510" w:type="dxa"/>
            <w:shd w:val="clear" w:color="auto" w:fill="F5F8FA"/>
            <w:tcMar>
              <w:top w:w="75" w:type="dxa"/>
              <w:left w:w="85" w:type="dxa"/>
              <w:bottom w:w="75" w:type="dxa"/>
              <w:right w:w="85" w:type="dxa"/>
            </w:tcMar>
            <w:vAlign w:val="center"/>
          </w:tcPr>
          <w:p w14:paraId="4D97FCC2"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239</w:t>
            </w:r>
          </w:p>
        </w:tc>
        <w:tc>
          <w:tcPr>
            <w:tcW w:w="1511" w:type="dxa"/>
            <w:shd w:val="clear" w:color="auto" w:fill="F5F8FA"/>
            <w:tcMar>
              <w:top w:w="75" w:type="dxa"/>
              <w:left w:w="85" w:type="dxa"/>
              <w:bottom w:w="75" w:type="dxa"/>
              <w:right w:w="85" w:type="dxa"/>
            </w:tcMar>
            <w:vAlign w:val="center"/>
          </w:tcPr>
          <w:p w14:paraId="5AC87DA2"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220</w:t>
            </w:r>
          </w:p>
        </w:tc>
      </w:tr>
      <w:tr w:rsidR="00CF5166" w:rsidRPr="005E0FCB" w14:paraId="1C5C0098" w14:textId="77777777" w:rsidTr="00A03ACC">
        <w:trPr>
          <w:cantSplit/>
          <w:trHeight w:hRule="exact" w:val="340"/>
        </w:trPr>
        <w:tc>
          <w:tcPr>
            <w:tcW w:w="2906" w:type="dxa"/>
            <w:tcMar>
              <w:top w:w="75" w:type="dxa"/>
              <w:left w:w="85" w:type="dxa"/>
              <w:bottom w:w="75" w:type="dxa"/>
              <w:right w:w="85" w:type="dxa"/>
            </w:tcMar>
            <w:vAlign w:val="center"/>
          </w:tcPr>
          <w:p w14:paraId="0D052FB6"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2022-W49 (5-11 Dec)</w:t>
            </w:r>
          </w:p>
        </w:tc>
        <w:tc>
          <w:tcPr>
            <w:tcW w:w="1510" w:type="dxa"/>
            <w:tcMar>
              <w:top w:w="75" w:type="dxa"/>
              <w:left w:w="85" w:type="dxa"/>
              <w:bottom w:w="75" w:type="dxa"/>
              <w:right w:w="85" w:type="dxa"/>
            </w:tcMar>
            <w:vAlign w:val="center"/>
          </w:tcPr>
          <w:p w14:paraId="1B041B95"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126</w:t>
            </w:r>
          </w:p>
        </w:tc>
        <w:tc>
          <w:tcPr>
            <w:tcW w:w="1510" w:type="dxa"/>
            <w:tcMar>
              <w:top w:w="75" w:type="dxa"/>
              <w:left w:w="85" w:type="dxa"/>
              <w:bottom w:w="75" w:type="dxa"/>
              <w:right w:w="85" w:type="dxa"/>
            </w:tcMar>
            <w:vAlign w:val="center"/>
          </w:tcPr>
          <w:p w14:paraId="07A2DB07"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122</w:t>
            </w:r>
          </w:p>
        </w:tc>
        <w:tc>
          <w:tcPr>
            <w:tcW w:w="1510" w:type="dxa"/>
            <w:tcMar>
              <w:top w:w="75" w:type="dxa"/>
              <w:left w:w="85" w:type="dxa"/>
              <w:bottom w:w="75" w:type="dxa"/>
              <w:right w:w="85" w:type="dxa"/>
            </w:tcMar>
            <w:vAlign w:val="center"/>
          </w:tcPr>
          <w:p w14:paraId="0DB9625B"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247</w:t>
            </w:r>
          </w:p>
        </w:tc>
        <w:tc>
          <w:tcPr>
            <w:tcW w:w="1511" w:type="dxa"/>
            <w:tcMar>
              <w:top w:w="75" w:type="dxa"/>
              <w:left w:w="85" w:type="dxa"/>
              <w:bottom w:w="75" w:type="dxa"/>
              <w:right w:w="85" w:type="dxa"/>
            </w:tcMar>
            <w:vAlign w:val="center"/>
          </w:tcPr>
          <w:p w14:paraId="1BFEE320"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239</w:t>
            </w:r>
          </w:p>
        </w:tc>
      </w:tr>
      <w:tr w:rsidR="00CF5166" w:rsidRPr="005E0FCB" w14:paraId="0B9E466A" w14:textId="77777777" w:rsidTr="00A03ACC">
        <w:trPr>
          <w:cantSplit/>
          <w:trHeight w:hRule="exact" w:val="340"/>
        </w:trPr>
        <w:tc>
          <w:tcPr>
            <w:tcW w:w="2906" w:type="dxa"/>
            <w:shd w:val="clear" w:color="auto" w:fill="F5F8FA"/>
            <w:tcMar>
              <w:top w:w="75" w:type="dxa"/>
              <w:left w:w="85" w:type="dxa"/>
              <w:bottom w:w="75" w:type="dxa"/>
              <w:right w:w="85" w:type="dxa"/>
            </w:tcMar>
            <w:vAlign w:val="center"/>
          </w:tcPr>
          <w:p w14:paraId="108F8304" w14:textId="77777777" w:rsidR="00CF5166" w:rsidRPr="005E0FCB" w:rsidRDefault="00CF5166" w:rsidP="00A03ACC">
            <w:pPr>
              <w:spacing w:after="160"/>
              <w:jc w:val="both"/>
              <w:rPr>
                <w:rFonts w:ascii="Times New Roman" w:hAnsi="Times New Roman" w:cs="Times New Roman"/>
                <w:sz w:val="20"/>
                <w:szCs w:val="20"/>
              </w:rPr>
            </w:pPr>
            <w:r w:rsidRPr="005E0FCB">
              <w:rPr>
                <w:rFonts w:ascii="Times New Roman" w:hAnsi="Times New Roman" w:cs="Times New Roman"/>
                <w:sz w:val="20"/>
                <w:szCs w:val="20"/>
              </w:rPr>
              <w:t>2022-W50 (12-18 Dec)</w:t>
            </w:r>
          </w:p>
        </w:tc>
        <w:tc>
          <w:tcPr>
            <w:tcW w:w="1510" w:type="dxa"/>
            <w:shd w:val="clear" w:color="auto" w:fill="F5F8FA"/>
            <w:tcMar>
              <w:top w:w="75" w:type="dxa"/>
              <w:left w:w="85" w:type="dxa"/>
              <w:bottom w:w="75" w:type="dxa"/>
              <w:right w:w="85" w:type="dxa"/>
            </w:tcMar>
            <w:vAlign w:val="center"/>
          </w:tcPr>
          <w:p w14:paraId="6CA1E1FA"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150</w:t>
            </w:r>
          </w:p>
        </w:tc>
        <w:tc>
          <w:tcPr>
            <w:tcW w:w="1510" w:type="dxa"/>
            <w:shd w:val="clear" w:color="auto" w:fill="F5F8FA"/>
            <w:tcMar>
              <w:top w:w="75" w:type="dxa"/>
              <w:left w:w="85" w:type="dxa"/>
              <w:bottom w:w="75" w:type="dxa"/>
              <w:right w:w="85" w:type="dxa"/>
            </w:tcMar>
            <w:vAlign w:val="center"/>
          </w:tcPr>
          <w:p w14:paraId="1967367F"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127</w:t>
            </w:r>
          </w:p>
        </w:tc>
        <w:tc>
          <w:tcPr>
            <w:tcW w:w="1510" w:type="dxa"/>
            <w:shd w:val="clear" w:color="auto" w:fill="F5F8FA"/>
            <w:tcMar>
              <w:top w:w="75" w:type="dxa"/>
              <w:left w:w="85" w:type="dxa"/>
              <w:bottom w:w="75" w:type="dxa"/>
              <w:right w:w="85" w:type="dxa"/>
            </w:tcMar>
            <w:vAlign w:val="center"/>
          </w:tcPr>
          <w:p w14:paraId="27A27796" w14:textId="77777777" w:rsidR="00CF5166" w:rsidRPr="005E0FCB" w:rsidRDefault="00CF5166" w:rsidP="00A03ACC">
            <w:pPr>
              <w:spacing w:after="160"/>
              <w:jc w:val="right"/>
              <w:rPr>
                <w:rFonts w:ascii="Times New Roman" w:hAnsi="Times New Roman" w:cs="Times New Roman"/>
                <w:sz w:val="20"/>
                <w:szCs w:val="20"/>
              </w:rPr>
            </w:pPr>
            <w:r w:rsidRPr="005E0FCB">
              <w:rPr>
                <w:rFonts w:ascii="Times New Roman" w:hAnsi="Times New Roman" w:cs="Times New Roman"/>
                <w:sz w:val="20"/>
                <w:szCs w:val="20"/>
              </w:rPr>
              <w:t>291</w:t>
            </w:r>
          </w:p>
        </w:tc>
        <w:tc>
          <w:tcPr>
            <w:tcW w:w="1511" w:type="dxa"/>
            <w:shd w:val="clear" w:color="auto" w:fill="F5F8FA"/>
            <w:tcMar>
              <w:top w:w="75" w:type="dxa"/>
              <w:left w:w="85" w:type="dxa"/>
              <w:bottom w:w="75" w:type="dxa"/>
              <w:right w:w="85" w:type="dxa"/>
            </w:tcMar>
            <w:vAlign w:val="center"/>
          </w:tcPr>
          <w:p w14:paraId="1ED279FB" w14:textId="77777777" w:rsidR="00CF5166" w:rsidRPr="005E0FCB" w:rsidRDefault="00CF5166" w:rsidP="00A03ACC">
            <w:pPr>
              <w:keepNext/>
              <w:spacing w:after="160"/>
              <w:jc w:val="right"/>
              <w:rPr>
                <w:rFonts w:ascii="Times New Roman" w:hAnsi="Times New Roman" w:cs="Times New Roman"/>
                <w:sz w:val="20"/>
                <w:szCs w:val="20"/>
              </w:rPr>
            </w:pPr>
            <w:r w:rsidRPr="005E0FCB">
              <w:rPr>
                <w:rFonts w:ascii="Times New Roman" w:hAnsi="Times New Roman" w:cs="Times New Roman"/>
                <w:sz w:val="20"/>
                <w:szCs w:val="20"/>
              </w:rPr>
              <w:t>266</w:t>
            </w:r>
          </w:p>
        </w:tc>
      </w:tr>
    </w:tbl>
    <w:p w14:paraId="51FFF4C6" w14:textId="25C45351" w:rsidR="00CF5166" w:rsidRDefault="00CF5166" w:rsidP="00CF5166">
      <w:pPr>
        <w:pStyle w:val="Caption"/>
      </w:pPr>
      <w:bookmarkStart w:id="23" w:name="_Ref239439757"/>
      <w:r>
        <w:t xml:space="preserve">Table </w:t>
      </w:r>
      <w:r>
        <w:fldChar w:fldCharType="begin"/>
      </w:r>
      <w:r>
        <w:instrText xml:space="preserve"> SEQ Table \* ARABIC </w:instrText>
      </w:r>
      <w:r>
        <w:fldChar w:fldCharType="separate"/>
      </w:r>
      <w:r w:rsidR="0080427E">
        <w:rPr>
          <w:noProof/>
        </w:rPr>
        <w:t>9</w:t>
      </w:r>
      <w:r>
        <w:fldChar w:fldCharType="end"/>
      </w:r>
      <w:bookmarkEnd w:id="23"/>
      <w:r>
        <w:t xml:space="preserve"> 7d-Incidence per 100k in Munich and other parts of Germany around Oktoberfest 2022 </w:t>
      </w:r>
    </w:p>
    <w:p w14:paraId="635E2678" w14:textId="77777777" w:rsidR="00CF5166" w:rsidRPr="00154E2E" w:rsidRDefault="00CF5166" w:rsidP="00CF5166">
      <w:pPr>
        <w:rPr>
          <w:color w:val="5A6573"/>
          <w:sz w:val="17"/>
        </w:rPr>
      </w:pPr>
      <w:r>
        <w:rPr>
          <w:color w:val="5A6573"/>
          <w:sz w:val="17"/>
        </w:rPr>
        <w:t xml:space="preserve">Notes: </w:t>
      </w:r>
      <w:r w:rsidRPr="00154E2E">
        <w:rPr>
          <w:color w:val="5A6573"/>
          <w:sz w:val="17"/>
        </w:rPr>
        <w:t>The Munich daily value reportedly peaked at approximately 1,550 on 12 October 2022, but daily values were sensitive to reporting practices. The table is descriptive: Munich is contained within the Bavarian and German aggregates, and Berlin is not a matched counterfactual but another large German city. Sources: BLGL (2023) and RKI (2023).</w:t>
      </w:r>
    </w:p>
    <w:p w14:paraId="2DF6C1EE" w14:textId="77777777" w:rsidR="00CF5166" w:rsidRPr="005E0FCB" w:rsidRDefault="00CF5166" w:rsidP="00CF5166">
      <w:pPr>
        <w:jc w:val="both"/>
        <w:rPr>
          <w:rFonts w:ascii="Times New Roman" w:hAnsi="Times New Roman" w:cs="Times New Roman"/>
          <w:sz w:val="20"/>
          <w:szCs w:val="20"/>
        </w:rPr>
      </w:pPr>
      <w:r w:rsidRPr="005E0FCB">
        <w:rPr>
          <w:rFonts w:ascii="Times New Roman" w:hAnsi="Times New Roman" w:cs="Times New Roman"/>
          <w:sz w:val="20"/>
          <w:szCs w:val="20"/>
        </w:rPr>
        <w:t>A population subjected to a temporary increase in local amplification is one mechanism capable of producing such a transient response</w:t>
      </w:r>
      <w:r>
        <w:rPr>
          <w:rFonts w:ascii="Times New Roman" w:hAnsi="Times New Roman" w:cs="Times New Roman"/>
          <w:sz w:val="20"/>
          <w:szCs w:val="20"/>
        </w:rPr>
        <w:t>, if clustering in combination with low cross-cluster transmission probability yields strong sub-criticality, high amplification, and high responsiveness</w:t>
      </w:r>
      <w:r w:rsidRPr="005E0FCB">
        <w:rPr>
          <w:rFonts w:ascii="Times New Roman" w:hAnsi="Times New Roman" w:cs="Times New Roman"/>
          <w:sz w:val="20"/>
          <w:szCs w:val="20"/>
        </w:rPr>
        <w:t xml:space="preserve">. </w:t>
      </w:r>
      <w:r>
        <w:rPr>
          <w:rFonts w:ascii="Times New Roman" w:hAnsi="Times New Roman" w:cs="Times New Roman"/>
          <w:sz w:val="20"/>
          <w:szCs w:val="20"/>
        </w:rPr>
        <w:t>Such a</w:t>
      </w:r>
      <w:r w:rsidRPr="005E0FCB">
        <w:rPr>
          <w:rFonts w:ascii="Times New Roman" w:hAnsi="Times New Roman" w:cs="Times New Roman"/>
          <w:sz w:val="20"/>
          <w:szCs w:val="20"/>
        </w:rPr>
        <w:t xml:space="preserve"> descriptive pattern may </w:t>
      </w:r>
      <w:r>
        <w:rPr>
          <w:rFonts w:ascii="Times New Roman" w:hAnsi="Times New Roman" w:cs="Times New Roman"/>
          <w:sz w:val="20"/>
          <w:szCs w:val="20"/>
        </w:rPr>
        <w:t xml:space="preserve">in principle </w:t>
      </w:r>
      <w:r w:rsidRPr="005E0FCB">
        <w:rPr>
          <w:rFonts w:ascii="Times New Roman" w:hAnsi="Times New Roman" w:cs="Times New Roman"/>
          <w:sz w:val="20"/>
          <w:szCs w:val="20"/>
        </w:rPr>
        <w:t xml:space="preserve">also arise from the cessation of event-related contacts, behavioral responses, changing ascertainment, heterogeneous immunity, or other unmodelled factors. The aggregate observations therefore do not establish that endemicity was maintained by continuous seeding from a turnover-renewed subpopulation. </w:t>
      </w:r>
      <w:r w:rsidRPr="00537B35">
        <w:rPr>
          <w:rFonts w:ascii="Times New Roman" w:hAnsi="Times New Roman" w:cs="Times New Roman"/>
          <w:sz w:val="20"/>
          <w:szCs w:val="20"/>
        </w:rPr>
        <w:t>However, the contrast is notable: Munich declined to approximately 9.2% of its peak, from 1,187 in W40 to 109 in W44, whereas Berlin declined to approximately 31.3% of its peak, from 772 in W41 to 242 in W45.</w:t>
      </w:r>
      <w:r>
        <w:rPr>
          <w:rFonts w:ascii="Times New Roman" w:hAnsi="Times New Roman" w:cs="Times New Roman"/>
          <w:sz w:val="20"/>
          <w:szCs w:val="20"/>
        </w:rPr>
        <w:t xml:space="preserve"> </w:t>
      </w:r>
      <w:r w:rsidRPr="005E0FCB">
        <w:rPr>
          <w:rFonts w:ascii="Times New Roman" w:hAnsi="Times New Roman" w:cs="Times New Roman"/>
          <w:sz w:val="20"/>
          <w:szCs w:val="20"/>
        </w:rPr>
        <w:t xml:space="preserve">The observations above motivated the search for a tractable formal construct that can generate endogenous fluctuations, rapid strain replacement at low prevalence, plateaus, rapid fading of perturbations, and a combination of high amplification and high responsiveness in a seeded population. The analytical results demonstrate that these behaviors can coexist within one structural mechanism. </w:t>
      </w:r>
    </w:p>
    <w:p w14:paraId="6E7A965C" w14:textId="77777777" w:rsidR="00CF5166" w:rsidRPr="00910FDF" w:rsidRDefault="00CF5166" w:rsidP="00CF5166">
      <w:pPr>
        <w:jc w:val="both"/>
        <w:rPr>
          <w:rFonts w:ascii="Times New Roman" w:hAnsi="Times New Roman" w:cs="Times New Roman"/>
          <w:sz w:val="20"/>
          <w:szCs w:val="20"/>
        </w:rPr>
      </w:pPr>
      <w:r w:rsidRPr="00910FDF">
        <w:rPr>
          <w:rFonts w:ascii="Times New Roman" w:hAnsi="Times New Roman" w:cs="Times New Roman"/>
          <w:sz w:val="20"/>
          <w:szCs w:val="20"/>
        </w:rPr>
        <w:t xml:space="preserve">Caveats: </w:t>
      </w:r>
      <w:r w:rsidRPr="001D50EF">
        <w:rPr>
          <w:rFonts w:ascii="Times New Roman" w:hAnsi="Times New Roman" w:cs="Times New Roman"/>
          <w:sz w:val="20"/>
          <w:szCs w:val="20"/>
        </w:rPr>
        <w:t>These aggregate observations alone cannot determine whether the TRTU/TRTA/CSCP model adequately approximates relevant aspects of any particular real-world episode; such an assessment would require explicit comparison with alternative models using additional, mechanistically informative data. Moreover, even if endogenous fluctuations and competitive exclusion played a role through mechanisms of the kind formalized here, the model is deliberately minimal and would need to be integrated into a more comprehensive framework incorporating other relevant processes to constitute a formal representation of the natural system (Rosen, 1978). Therefore, the relationship between the observations and the model is motivational rather than explanatory.</w:t>
      </w:r>
    </w:p>
    <w:p w14:paraId="140B373B" w14:textId="5720C3AD" w:rsidR="00F53A19" w:rsidRPr="00AC5845" w:rsidRDefault="00A95521" w:rsidP="00F53A19">
      <w:pPr>
        <w:pStyle w:val="Heading1"/>
        <w:numPr>
          <w:ilvl w:val="0"/>
          <w:numId w:val="1"/>
        </w:numPr>
        <w:jc w:val="both"/>
      </w:pPr>
      <w:r>
        <w:t>Appendix B</w:t>
      </w:r>
      <w:r w:rsidR="001B2C69">
        <w:t>: Proofs</w:t>
      </w:r>
    </w:p>
    <w:p w14:paraId="466387D4" w14:textId="77777777" w:rsidR="00C40C32" w:rsidRPr="00CA32CF" w:rsidRDefault="00C40C32" w:rsidP="00CA32CF">
      <w:pPr>
        <w:rPr>
          <w:rFonts w:ascii="Times New Roman" w:hAnsi="Times New Roman" w:cs="Times New Roman"/>
          <w:sz w:val="20"/>
          <w:szCs w:val="20"/>
        </w:rPr>
      </w:pPr>
      <w:r w:rsidRPr="00CA32CF">
        <w:rPr>
          <w:rFonts w:ascii="Times New Roman" w:hAnsi="Times New Roman" w:cs="Times New Roman"/>
          <w:sz w:val="20"/>
          <w:szCs w:val="20"/>
        </w:rPr>
        <w:t>The following proofs have been verified, and partly formulated with AI assistance (mainly Sol5.6, Gemini and Perplexity for cross-checks). Where we used computer-assisted proofs, output such as lengthy lists of rounded interval calculations, are not fully included. This material can be made available on demand.</w:t>
      </w:r>
    </w:p>
    <w:p w14:paraId="350FC8FA" w14:textId="77777777" w:rsidR="00F53A19" w:rsidRPr="006746A5" w:rsidRDefault="00F53A19" w:rsidP="00F53A19">
      <w:pPr>
        <w:pStyle w:val="Heading2"/>
        <w:numPr>
          <w:ilvl w:val="1"/>
          <w:numId w:val="1"/>
        </w:numPr>
      </w:pPr>
      <w:r w:rsidRPr="006746A5">
        <w:t xml:space="preserve">Turnover-renewed transmission units </w:t>
      </w:r>
    </w:p>
    <w:p w14:paraId="793377AC" w14:textId="77777777" w:rsidR="008727BB" w:rsidRPr="008727BB" w:rsidRDefault="008727BB" w:rsidP="008727BB">
      <w:pPr>
        <w:rPr>
          <w:rFonts w:ascii="Times New Roman" w:hAnsi="Times New Roman" w:cs="Times New Roman"/>
          <w:sz w:val="20"/>
          <w:szCs w:val="20"/>
        </w:rPr>
      </w:pPr>
      <w:r w:rsidRPr="008727BB">
        <w:rPr>
          <w:rFonts w:ascii="Times New Roman" w:hAnsi="Times New Roman" w:cs="Times New Roman"/>
          <w:sz w:val="20"/>
          <w:szCs w:val="20"/>
        </w:rPr>
        <w:t>The TRTU dynamics drives the dynamics in TRTAs and the CSCP. Notwithstanding that we have scenarios in mind where the majority of transmissions occur in the CSCP, characteristics of TRTUs are thus underlying the coupled system.</w:t>
      </w:r>
    </w:p>
    <w:p w14:paraId="2BC2CD6A" w14:textId="77777777" w:rsidR="00BA4C74" w:rsidRPr="004E3347" w:rsidRDefault="008B7C44" w:rsidP="00735B4A">
      <w:pPr>
        <w:pStyle w:val="Heading3"/>
        <w:rPr>
          <w:rFonts w:eastAsia="Calibri"/>
          <w:vanish/>
          <w:specVanish/>
        </w:rPr>
      </w:pPr>
      <w:r>
        <w:t>8</w:t>
      </w:r>
      <w:r w:rsidR="00F53A19">
        <w:t>.1.1</w:t>
      </w:r>
      <w:r w:rsidR="00F53A19">
        <w:tab/>
      </w:r>
      <w:r w:rsidR="003A2639">
        <w:rPr>
          <w:rFonts w:eastAsia="Calibri"/>
        </w:rPr>
        <w:t xml:space="preserve">Proof of </w:t>
      </w:r>
      <w:r w:rsidR="003A2639" w:rsidRPr="00902E58">
        <w:rPr>
          <w:rFonts w:eastAsia="Calibri"/>
        </w:rPr>
        <w:t>Lemma 3.1.1</w:t>
      </w:r>
    </w:p>
    <w:p w14:paraId="2FADD937" w14:textId="4474E781" w:rsidR="00BA4C74" w:rsidRPr="008B71BF" w:rsidRDefault="004E3347" w:rsidP="00BA4C74">
      <w:pPr>
        <w:rPr>
          <w:rFonts w:ascii="Times New Roman" w:hAnsi="Times New Roman" w:cs="Times New Roman"/>
          <w:sz w:val="20"/>
          <w:szCs w:val="20"/>
        </w:rPr>
      </w:pPr>
      <w:r>
        <w:rPr>
          <w:rFonts w:ascii="Times New Roman" w:hAnsi="Times New Roman" w:cs="Times New Roman"/>
          <w:sz w:val="20"/>
          <w:szCs w:val="20"/>
        </w:rPr>
        <w:t xml:space="preserve"> </w:t>
      </w:r>
      <w:r w:rsidR="004A23F8">
        <w:rPr>
          <w:rFonts w:ascii="Times New Roman" w:hAnsi="Times New Roman" w:cs="Times New Roman"/>
          <w:sz w:val="20"/>
          <w:szCs w:val="20"/>
        </w:rPr>
        <w:t xml:space="preserve">: </w:t>
      </w:r>
      <w:r w:rsidR="00BA4C74" w:rsidRPr="008B71BF">
        <w:rPr>
          <w:rFonts w:ascii="Times New Roman" w:hAnsi="Times New Roman" w:cs="Times New Roman"/>
          <w:sz w:val="20"/>
          <w:szCs w:val="20"/>
        </w:rPr>
        <w:t xml:space="preserve">We use convenience definitions </w:t>
      </w:r>
      <m:oMath>
        <m:r>
          <w:rPr>
            <w:rFonts w:ascii="Cambria Math" w:hAnsi="Cambria Math" w:cs="Times New Roman"/>
            <w:sz w:val="20"/>
            <w:szCs w:val="20"/>
          </w:rPr>
          <m:t>q</m:t>
        </m:r>
        <m:r>
          <m:rPr>
            <m:nor/>
          </m:rPr>
          <w:rPr>
            <w:rFonts w:ascii="Cambria Math" w:hAnsi="Cambria Math" w:cs="Times New Roman"/>
            <w:sz w:val="20"/>
            <w:szCs w:val="20"/>
          </w:rPr>
          <m:t xml:space="preserve"> :=</m:t>
        </m:r>
        <m:r>
          <m:rPr>
            <m:sty m:val="p"/>
          </m:rPr>
          <w:rPr>
            <w:rFonts w:ascii="Cambria Math" w:hAnsi="Cambria Math" w:cs="Times New Roman"/>
            <w:sz w:val="20"/>
            <w:szCs w:val="20"/>
          </w:rPr>
          <m:t xml:space="preserve"> 1-</m:t>
        </m:r>
        <m:r>
          <w:rPr>
            <w:rFonts w:ascii="Cambria Math" w:hAnsi="Cambria Math" w:cs="Times New Roman"/>
            <w:sz w:val="20"/>
            <w:szCs w:val="20"/>
          </w:rPr>
          <m:t>m</m:t>
        </m:r>
        <m:r>
          <m:rPr>
            <m:sty m:val="p"/>
          </m:rPr>
          <w:rPr>
            <w:rFonts w:ascii="Cambria Math" w:hAnsi="Cambria Math" w:cs="Times New Roman"/>
            <w:sz w:val="20"/>
            <w:szCs w:val="20"/>
          </w:rPr>
          <m:t xml:space="preserve"> </m:t>
        </m:r>
      </m:oMath>
      <w:r w:rsidR="00BA4C74" w:rsidRPr="008B71BF">
        <w:rPr>
          <w:rFonts w:ascii="Times New Roman" w:hAnsi="Times New Roman" w:cs="Times New Roman"/>
          <w:sz w:val="20"/>
          <w:szCs w:val="20"/>
        </w:rPr>
        <w:t>,</w:t>
      </w:r>
      <w:r w:rsidR="00F376E9" w:rsidRPr="00F376E9">
        <w:rPr>
          <w:rFonts w:ascii="Cambria Math" w:hAnsi="Cambria Math" w:cs="Times New Roman"/>
          <w:i/>
          <w:iCs/>
          <w:sz w:val="20"/>
          <w:szCs w:val="20"/>
        </w:rPr>
        <w:t xml:space="preserve"> </w:t>
      </w:r>
      <m:oMath>
        <m:r>
          <w:rPr>
            <w:rFonts w:ascii="Cambria Math" w:hAnsi="Cambria Math" w:cs="Times New Roman"/>
            <w:sz w:val="20"/>
            <w:szCs w:val="20"/>
          </w:rPr>
          <m:t>d</m:t>
        </m:r>
        <m:r>
          <m:rPr>
            <m:sty m:val="p"/>
          </m:rPr>
          <w:rPr>
            <w:rFonts w:ascii="Cambria Math" w:hAnsi="Cambria Math" w:cs="Times New Roman"/>
            <w:sz w:val="20"/>
            <w:szCs w:val="20"/>
          </w:rPr>
          <m:t xml:space="preserve"> := </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oMath>
      <w:r w:rsidR="00682613" w:rsidRPr="00682613">
        <w:rPr>
          <w:rFonts w:ascii="Cambria Math" w:hAnsi="Cambria Math" w:cs="Times New Roman"/>
          <w:iCs/>
          <w:sz w:val="20"/>
          <w:szCs w:val="20"/>
        </w:rPr>
        <w:t>,</w:t>
      </w:r>
      <w:r w:rsidR="00F376E9">
        <w:rPr>
          <w:rFonts w:ascii="Times New Roman" w:hAnsi="Times New Roman" w:cs="Times New Roman"/>
          <w:sz w:val="20"/>
          <w:szCs w:val="20"/>
        </w:rPr>
        <w:t xml:space="preserve"> </w:t>
      </w:r>
      <m:oMath>
        <m:r>
          <w:rPr>
            <w:rFonts w:ascii="Cambria Math" w:hAnsi="Cambria Math" w:cs="Times New Roman"/>
            <w:sz w:val="20"/>
            <w:szCs w:val="20"/>
          </w:rPr>
          <m:t>L</m:t>
        </m:r>
        <m:r>
          <m:rPr>
            <m:sty m:val="p"/>
          </m:rPr>
          <w:rPr>
            <w:rFonts w:ascii="Cambria Math" w:hAnsi="Cambria Math" w:cs="Times New Roman"/>
            <w:sz w:val="20"/>
            <w:szCs w:val="20"/>
          </w:rPr>
          <m:t xml:space="preserve"> </m:t>
        </m:r>
        <m:r>
          <m:rPr>
            <m:nor/>
          </m:rPr>
          <w:rPr>
            <w:rFonts w:ascii="Cambria Math" w:hAnsi="Cambria Math" w:cs="Times New Roman"/>
            <w:sz w:val="20"/>
            <w:szCs w:val="20"/>
          </w:rPr>
          <m:t>:=</m:t>
        </m:r>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oMath>
      <w:r w:rsidR="00767D6F">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j</m:t>
            </m:r>
          </m:sub>
        </m:sSub>
        <m:r>
          <m:rPr>
            <m:nor/>
          </m:rPr>
          <w:rPr>
            <w:rFonts w:ascii="Cambria Math" w:hAnsi="Cambria Math" w:cs="Times New Roman"/>
            <w:sz w:val="20"/>
            <w:szCs w:val="20"/>
          </w:rPr>
          <m:t xml:space="preserve"> ≔ </m:t>
        </m:r>
        <m:r>
          <w:rPr>
            <w:rFonts w:ascii="Cambria Math" w:hAnsi="Cambria Math" w:cs="Times New Roman"/>
            <w:sz w:val="20"/>
            <w:szCs w:val="20"/>
          </w:rPr>
          <m:t>τ</m:t>
        </m:r>
        <m:r>
          <m:rPr>
            <m:sty m:val="p"/>
          </m:rPr>
          <w:rPr>
            <w:rFonts w:ascii="Cambria Math" w:hAnsi="Cambria Math" w:cs="Times New Roman"/>
            <w:sz w:val="20"/>
            <w:szCs w:val="20"/>
          </w:rPr>
          <m:t xml:space="preserve">⋅ </m:t>
        </m:r>
        <m:r>
          <w:rPr>
            <w:rFonts w:ascii="Cambria Math" w:hAnsi="Cambria Math" w:cs="Times New Roman"/>
            <w:sz w:val="20"/>
            <w:szCs w:val="20"/>
          </w:rPr>
          <m:t>K</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oMath>
      <w:r w:rsidR="000902E7">
        <w:rPr>
          <w:rFonts w:ascii="Times New Roman" w:hAnsi="Times New Roman" w:cs="Times New Roman"/>
          <w:sz w:val="20"/>
          <w:szCs w:val="20"/>
        </w:rPr>
        <w:t xml:space="preserve"> </w:t>
      </w:r>
      <w:r w:rsidR="00F376E9">
        <w:rPr>
          <w:rFonts w:ascii="Times New Roman" w:hAnsi="Times New Roman" w:cs="Times New Roman"/>
          <w:sz w:val="20"/>
          <w:szCs w:val="20"/>
        </w:rPr>
        <w:t>a</w:t>
      </w:r>
      <w:r w:rsidR="00BA4C74" w:rsidRPr="008B71BF">
        <w:rPr>
          <w:rFonts w:ascii="Times New Roman" w:hAnsi="Times New Roman" w:cs="Times New Roman"/>
          <w:sz w:val="20"/>
          <w:szCs w:val="20"/>
        </w:rPr>
        <w:t xml:space="preserve">nd use </w:t>
      </w:r>
      <w:r w:rsidR="00BA4C74" w:rsidRPr="000F5A39">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R</m:t>
            </m:r>
          </m:e>
          <m:sub>
            <m:acc>
              <m:accPr>
                <m:chr m:val="⃗"/>
                <m:ctrlPr>
                  <w:rPr>
                    <w:rFonts w:ascii="Cambria Math" w:hAnsi="Cambria Math" w:cs="Times New Roman"/>
                    <w:sz w:val="20"/>
                    <w:szCs w:val="20"/>
                  </w:rPr>
                </m:ctrlPr>
              </m:accPr>
              <m:e>
                <m:r>
                  <w:rPr>
                    <w:rFonts w:ascii="Cambria Math" w:hAnsi="Cambria Math" w:cs="Times New Roman"/>
                    <w:sz w:val="20"/>
                    <w:szCs w:val="20"/>
                  </w:rPr>
                  <m:t>df</m:t>
                </m:r>
              </m:e>
            </m:acc>
          </m:sub>
        </m:sSub>
        <m:r>
          <m:rPr>
            <m:sty m:val="p"/>
          </m:rPr>
          <w:rPr>
            <w:rFonts w:ascii="Cambria Math" w:hAnsi="Cambria Math" w:cs="Times New Roman"/>
            <w:sz w:val="20"/>
            <w:szCs w:val="20"/>
          </w:rPr>
          <m:t>=</m:t>
        </m:r>
        <m:r>
          <w:rPr>
            <w:rFonts w:ascii="Cambria Math" w:hAnsi="Cambria Math" w:cs="Times New Roman"/>
            <w:sz w:val="20"/>
            <w:szCs w:val="20"/>
          </w:rPr>
          <m:t>τ</m:t>
        </m:r>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f>
          <m:fPr>
            <m:ctrlPr>
              <w:rPr>
                <w:rFonts w:ascii="Cambria Math" w:hAnsi="Cambria Math" w:cs="Times New Roman"/>
                <w:sz w:val="20"/>
                <w:szCs w:val="20"/>
              </w:rPr>
            </m:ctrlPr>
          </m:fPr>
          <m:num>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+1</m:t>
                </m:r>
              </m:sup>
            </m:sSup>
          </m:num>
          <m:den>
            <m:r>
              <w:rPr>
                <w:rFonts w:ascii="Cambria Math" w:hAnsi="Cambria Math" w:cs="Times New Roman"/>
                <w:sz w:val="20"/>
                <w:szCs w:val="20"/>
              </w:rPr>
              <m:t>m</m:t>
            </m:r>
          </m:den>
        </m:f>
        <m:r>
          <m:rPr>
            <m:sty m:val="p"/>
          </m:rPr>
          <w:rPr>
            <w:rFonts w:ascii="Cambria Math" w:hAnsi="Cambria Math" w:cs="Times New Roman"/>
            <w:sz w:val="20"/>
            <w:szCs w:val="20"/>
          </w:rPr>
          <m:t xml:space="preserve">= </m:t>
        </m:r>
        <m:nary>
          <m:naryPr>
            <m:chr m:val="∑"/>
            <m:limLoc m:val="undOvr"/>
            <m:ctrlPr>
              <w:rPr>
                <w:rFonts w:ascii="Cambria Math" w:eastAsia="Cambria Math" w:hAnsi="Cambria Math" w:cs="Times New Roman"/>
                <w:sz w:val="20"/>
                <w:szCs w:val="20"/>
              </w:rPr>
            </m:ctrlPr>
          </m:naryPr>
          <m:sub>
            <m:r>
              <w:rPr>
                <w:rFonts w:ascii="Cambria Math" w:eastAsia="Cambria Math" w:hAnsi="Cambria Math" w:cs="Times New Roman"/>
                <w:sz w:val="20"/>
                <w:szCs w:val="20"/>
              </w:rPr>
              <m:t>j</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d</m:t>
            </m:r>
          </m:sub>
          <m:sup>
            <m:r>
              <w:rPr>
                <w:rFonts w:ascii="Cambria Math" w:eastAsia="Cambria Math" w:hAnsi="Cambria Math" w:cs="Times New Roman"/>
                <w:sz w:val="20"/>
                <w:szCs w:val="20"/>
              </w:rPr>
              <m:t>L</m:t>
            </m:r>
          </m:sup>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j</m:t>
                </m:r>
              </m:sub>
            </m:sSub>
          </m:e>
        </m:nary>
      </m:oMath>
      <w:r w:rsidR="00BA4C74" w:rsidRPr="008B71BF">
        <w:rPr>
          <w:rFonts w:ascii="Times New Roman" w:hAnsi="Times New Roman" w:cs="Times New Roman"/>
          <w:sz w:val="20"/>
          <w:szCs w:val="20"/>
        </w:rPr>
        <w:t xml:space="preserve">. </w:t>
      </w:r>
    </w:p>
    <w:p w14:paraId="5BF68A84" w14:textId="77777777" w:rsidR="004A43A1" w:rsidRDefault="00BA4C74" w:rsidP="00EA33DD">
      <w:pPr>
        <w:jc w:val="both"/>
        <w:rPr>
          <w:rFonts w:ascii="Times New Roman" w:hAnsi="Times New Roman" w:cs="Times New Roman"/>
          <w:sz w:val="20"/>
          <w:szCs w:val="20"/>
        </w:rPr>
      </w:pPr>
      <w:r w:rsidRPr="00A86A1A">
        <w:rPr>
          <w:rFonts w:ascii="Times New Roman" w:hAnsi="Times New Roman" w:cs="Times New Roman"/>
          <w:sz w:val="20"/>
          <w:szCs w:val="20"/>
        </w:rPr>
        <w:lastRenderedPageBreak/>
        <w:t>Once the one-time seed has left the look-back window,</w:t>
      </w:r>
      <w:r>
        <w:rPr>
          <w:rFonts w:ascii="Times New Roman" w:hAnsi="Times New Roman" w:cs="Times New Roman"/>
          <w:sz w:val="20"/>
          <w:szCs w:val="20"/>
        </w:rPr>
        <w:t xml:space="preserve"> </w:t>
      </w:r>
    </w:p>
    <w:p w14:paraId="5BF18028" w14:textId="5ACE7375" w:rsidR="00A7207A" w:rsidRDefault="00000000" w:rsidP="00A7207A">
      <w:pPr>
        <w:jc w:val="center"/>
        <w:rPr>
          <w:rFonts w:ascii="Times New Roman" w:hAnsi="Times New Roman" w:cs="Times New Roman"/>
          <w:sz w:val="20"/>
          <w:szCs w:val="20"/>
        </w:rPr>
      </w:pPr>
      <m:oMath>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I</m:t>
            </m:r>
          </m:e>
          <m:sub>
            <m:r>
              <w:rPr>
                <w:rFonts w:ascii="Cambria Math" w:eastAsia="Cambria Math" w:hAnsi="Cambria Math" w:cs="Times New Roman"/>
                <w:sz w:val="20"/>
                <w:szCs w:val="20"/>
              </w:rPr>
              <m:t>t</m:t>
            </m:r>
          </m:sub>
        </m:sSub>
        <m:r>
          <m:rPr>
            <m:sty m:val="p"/>
          </m:rPr>
          <w:rPr>
            <w:rFonts w:ascii="Cambria Math" w:eastAsia="Cambria Math" w:hAnsi="Cambria Math" w:cs="Times New Roman"/>
            <w:sz w:val="20"/>
            <w:szCs w:val="20"/>
          </w:rPr>
          <m:t xml:space="preserve"> </m:t>
        </m:r>
        <m:r>
          <m:rPr>
            <m:nor/>
          </m:rPr>
          <w:rPr>
            <w:rFonts w:ascii="Times New Roman" w:hAnsi="Times New Roman" w:cs="Times New Roman"/>
            <w:sz w:val="20"/>
            <w:szCs w:val="20"/>
          </w:rPr>
          <m:t>=</m:t>
        </m:r>
        <m:r>
          <m:rPr>
            <m:sty m:val="p"/>
          </m:rPr>
          <w:rPr>
            <w:rFonts w:ascii="Cambria Math" w:eastAsia="Cambria Math" w:hAnsi="Cambria Math" w:cs="Times New Roman"/>
            <w:sz w:val="20"/>
            <w:szCs w:val="20"/>
          </w:rPr>
          <m:t xml:space="preserve"> </m:t>
        </m:r>
        <m:nary>
          <m:naryPr>
            <m:chr m:val="∑"/>
            <m:limLoc m:val="undOvr"/>
            <m:ctrlPr>
              <w:rPr>
                <w:rFonts w:ascii="Cambria Math" w:eastAsia="Cambria Math" w:hAnsi="Cambria Math" w:cs="Times New Roman"/>
                <w:sz w:val="20"/>
                <w:szCs w:val="20"/>
              </w:rPr>
            </m:ctrlPr>
          </m:naryPr>
          <m:sub>
            <m:r>
              <w:rPr>
                <w:rFonts w:ascii="Cambria Math" w:eastAsia="Cambria Math" w:hAnsi="Cambria Math" w:cs="Times New Roman"/>
                <w:sz w:val="20"/>
                <w:szCs w:val="20"/>
              </w:rPr>
              <m:t>j</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d</m:t>
            </m:r>
          </m:sub>
          <m:sup>
            <m:r>
              <w:rPr>
                <w:rFonts w:ascii="Cambria Math" w:eastAsia="Cambria Math" w:hAnsi="Cambria Math" w:cs="Times New Roman"/>
                <w:sz w:val="20"/>
                <w:szCs w:val="20"/>
              </w:rPr>
              <m:t>L</m:t>
            </m:r>
          </m:sup>
          <m:e>
            <m:sSup>
              <m:sSupPr>
                <m:ctrlPr>
                  <w:rPr>
                    <w:rFonts w:ascii="Cambria Math" w:eastAsia="Cambria Math" w:hAnsi="Cambria Math" w:cs="Times New Roman"/>
                    <w:sz w:val="20"/>
                    <w:szCs w:val="20"/>
                  </w:rPr>
                </m:ctrlPr>
              </m:sSupPr>
              <m:e>
                <m:r>
                  <w:rPr>
                    <w:rFonts w:ascii="Cambria Math" w:eastAsia="Cambria Math" w:hAnsi="Cambria Math" w:cs="Times New Roman"/>
                    <w:sz w:val="20"/>
                    <w:szCs w:val="20"/>
                  </w:rPr>
                  <m:t>q</m:t>
                </m:r>
              </m:e>
              <m:sup>
                <m:r>
                  <w:rPr>
                    <w:rFonts w:ascii="Cambria Math" w:eastAsia="Cambria Math" w:hAnsi="Cambria Math" w:cs="Times New Roman"/>
                    <w:sz w:val="20"/>
                    <w:szCs w:val="20"/>
                  </w:rPr>
                  <m:t>j</m:t>
                </m:r>
              </m:sup>
            </m:sSup>
          </m:e>
        </m:nary>
        <m:r>
          <m:rPr>
            <m:sty m:val="p"/>
          </m:rPr>
          <w:rPr>
            <w:rFonts w:ascii="Cambria Math" w:eastAsia="Cambria Math" w:hAnsi="Cambria Math" w:cs="Times New Roman"/>
            <w:sz w:val="20"/>
            <w:szCs w:val="20"/>
          </w:rPr>
          <m:t xml:space="preserve">⋅ </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N</m:t>
            </m:r>
          </m:e>
          <m:sub>
            <m:r>
              <w:rPr>
                <w:rFonts w:ascii="Cambria Math" w:eastAsia="Cambria Math" w:hAnsi="Cambria Math" w:cs="Times New Roman"/>
                <w:sz w:val="20"/>
                <w:szCs w:val="20"/>
              </w:rPr>
              <m:t>t</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j</m:t>
            </m:r>
          </m:sub>
        </m:sSub>
        <m:r>
          <m:rPr>
            <m:sty m:val="p"/>
          </m:rPr>
          <w:rPr>
            <w:rFonts w:ascii="Cambria Math" w:eastAsia="Cambria Math" w:hAnsi="Cambria Math" w:cs="Times New Roman"/>
            <w:sz w:val="20"/>
            <w:szCs w:val="20"/>
          </w:rPr>
          <m:t xml:space="preserve">,  </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N</m:t>
            </m:r>
          </m:e>
          <m:sub>
            <m:r>
              <w:rPr>
                <w:rFonts w:ascii="Cambria Math" w:eastAsia="Cambria Math" w:hAnsi="Cambria Math" w:cs="Times New Roman"/>
                <w:sz w:val="20"/>
                <w:szCs w:val="20"/>
              </w:rPr>
              <m:t>t</m:t>
            </m:r>
          </m:sub>
        </m:sSub>
        <m:r>
          <m:rPr>
            <m:nor/>
          </m:rPr>
          <w:rPr>
            <w:rFonts w:ascii="Times New Roman" w:hAnsi="Times New Roman" w:cs="Times New Roman"/>
            <w:sz w:val="20"/>
            <w:szCs w:val="20"/>
          </w:rPr>
          <m:t xml:space="preserve"> =</m:t>
        </m:r>
        <m:r>
          <m:rPr>
            <m:sty m:val="p"/>
          </m:rPr>
          <w:rPr>
            <w:rFonts w:ascii="Cambria Math" w:eastAsia="Cambria Math" w:hAnsi="Cambria Math" w:cs="Times New Roman"/>
            <w:sz w:val="20"/>
            <w:szCs w:val="20"/>
          </w:rPr>
          <m:t xml:space="preserve"> </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S</m:t>
            </m:r>
          </m:e>
          <m:sub>
            <m:r>
              <w:rPr>
                <w:rFonts w:ascii="Cambria Math" w:eastAsia="Cambria Math" w:hAnsi="Cambria Math" w:cs="Times New Roman"/>
                <w:sz w:val="20"/>
                <w:szCs w:val="20"/>
              </w:rPr>
              <m:t>t</m:t>
            </m:r>
          </m:sub>
        </m:sSub>
        <m:r>
          <m:rPr>
            <m:sty m:val="p"/>
          </m:rPr>
          <w:rPr>
            <w:rFonts w:ascii="Cambria Math" w:eastAsia="Cambria Math" w:hAnsi="Cambria Math" w:cs="Times New Roman"/>
            <w:sz w:val="20"/>
            <w:szCs w:val="20"/>
          </w:rPr>
          <m:t>[1-</m:t>
        </m:r>
        <m:sSup>
          <m:sSupPr>
            <m:ctrlPr>
              <w:rPr>
                <w:rFonts w:ascii="Cambria Math" w:eastAsia="Cambria Math" w:hAnsi="Cambria Math" w:cs="Times New Roman"/>
                <w:sz w:val="20"/>
                <w:szCs w:val="20"/>
              </w:rPr>
            </m:ctrlPr>
          </m:sSupPr>
          <m:e>
            <m:d>
              <m:dPr>
                <m:ctrlPr>
                  <w:rPr>
                    <w:rFonts w:ascii="Cambria Math" w:eastAsia="Cambria Math" w:hAnsi="Cambria Math" w:cs="Times New Roman"/>
                    <w:sz w:val="20"/>
                    <w:szCs w:val="20"/>
                  </w:rPr>
                </m:ctrlPr>
              </m:dPr>
              <m:e>
                <m:r>
                  <m:rPr>
                    <m:sty m:val="p"/>
                  </m:rPr>
                  <w:rPr>
                    <w:rFonts w:ascii="Cambria Math" w:eastAsia="Cambria Math" w:hAnsi="Cambria Math" w:cs="Times New Roman"/>
                    <w:sz w:val="20"/>
                    <w:szCs w:val="20"/>
                  </w:rPr>
                  <m:t>1-</m:t>
                </m:r>
                <m:r>
                  <w:rPr>
                    <w:rFonts w:ascii="Cambria Math" w:eastAsia="Cambria Math" w:hAnsi="Cambria Math" w:cs="Times New Roman"/>
                    <w:sz w:val="20"/>
                    <w:szCs w:val="20"/>
                  </w:rPr>
                  <m:t>τ</m:t>
                </m:r>
                <m:r>
                  <m:rPr>
                    <m:sty m:val="p"/>
                  </m:rPr>
                  <w:rPr>
                    <w:rFonts w:ascii="Cambria Math" w:eastAsia="Cambria Math" w:hAnsi="Cambria Math" w:cs="Times New Roman"/>
                    <w:sz w:val="20"/>
                    <w:szCs w:val="20"/>
                  </w:rPr>
                  <m:t>⋅</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I</m:t>
                    </m:r>
                  </m:e>
                  <m:sub>
                    <m:r>
                      <w:rPr>
                        <w:rFonts w:ascii="Cambria Math" w:eastAsia="Cambria Math" w:hAnsi="Cambria Math" w:cs="Times New Roman"/>
                        <w:sz w:val="20"/>
                        <w:szCs w:val="20"/>
                      </w:rPr>
                      <m:t>t</m:t>
                    </m:r>
                  </m:sub>
                </m:sSub>
              </m:e>
            </m:d>
          </m:e>
          <m:sup>
            <m:r>
              <w:rPr>
                <w:rFonts w:ascii="Cambria Math" w:eastAsia="Cambria Math" w:hAnsi="Cambria Math" w:cs="Times New Roman"/>
                <w:sz w:val="20"/>
                <w:szCs w:val="20"/>
              </w:rPr>
              <m:t>K</m:t>
            </m:r>
          </m:sup>
        </m:sSup>
        <m:r>
          <m:rPr>
            <m:sty m:val="p"/>
          </m:rPr>
          <w:rPr>
            <w:rFonts w:ascii="Cambria Math" w:eastAsia="Cambria Math" w:hAnsi="Cambria Math" w:cs="Times New Roman"/>
            <w:sz w:val="20"/>
            <w:szCs w:val="20"/>
          </w:rPr>
          <m:t xml:space="preserve">],  </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S</m:t>
            </m:r>
          </m:e>
          <m:sub>
            <m:r>
              <w:rPr>
                <w:rFonts w:ascii="Cambria Math" w:eastAsia="Cambria Math" w:hAnsi="Cambria Math" w:cs="Times New Roman"/>
                <w:sz w:val="20"/>
                <w:szCs w:val="20"/>
              </w:rPr>
              <m:t>t</m:t>
            </m:r>
          </m:sub>
        </m:sSub>
        <m:r>
          <m:rPr>
            <m:nor/>
          </m:rPr>
          <w:rPr>
            <w:rFonts w:ascii="Times New Roman" w:hAnsi="Times New Roman" w:cs="Times New Roman"/>
            <w:sz w:val="20"/>
            <w:szCs w:val="20"/>
          </w:rPr>
          <m:t xml:space="preserve"> ≥</m:t>
        </m:r>
        <m:r>
          <m:rPr>
            <m:sty m:val="p"/>
          </m:rPr>
          <w:rPr>
            <w:rFonts w:ascii="Cambria Math" w:eastAsia="Cambria Math" w:hAnsi="Cambria Math" w:cs="Times New Roman"/>
            <w:sz w:val="20"/>
            <w:szCs w:val="20"/>
          </w:rPr>
          <m:t xml:space="preserve"> </m:t>
        </m:r>
        <m:r>
          <w:rPr>
            <w:rFonts w:ascii="Cambria Math" w:eastAsia="Cambria Math" w:hAnsi="Cambria Math" w:cs="Times New Roman"/>
            <w:sz w:val="20"/>
            <w:szCs w:val="20"/>
          </w:rPr>
          <m:t>m</m:t>
        </m:r>
      </m:oMath>
      <w:r w:rsidR="00BA4C74" w:rsidRPr="00A86A1A">
        <w:rPr>
          <w:rFonts w:ascii="Times New Roman" w:hAnsi="Times New Roman" w:cs="Times New Roman"/>
          <w:sz w:val="20"/>
          <w:szCs w:val="20"/>
        </w:rPr>
        <w:t>.</w:t>
      </w:r>
    </w:p>
    <w:p w14:paraId="7A177BD9" w14:textId="4E698FD3" w:rsidR="0076430D" w:rsidRPr="0076430D" w:rsidRDefault="00BA4C74" w:rsidP="00EA33DD">
      <w:pPr>
        <w:jc w:val="both"/>
        <w:rPr>
          <w:rFonts w:ascii="Times New Roman" w:hAnsi="Times New Roman" w:cs="Times New Roman"/>
          <w:sz w:val="20"/>
          <w:szCs w:val="20"/>
        </w:rPr>
      </w:pPr>
      <w:r w:rsidRPr="00A86A1A">
        <w:rPr>
          <w:rFonts w:ascii="Times New Roman" w:hAnsi="Times New Roman" w:cs="Times New Roman"/>
          <w:sz w:val="20"/>
          <w:szCs w:val="20"/>
        </w:rPr>
        <w:t xml:space="preserve">The only infection-free fixed point is </w:t>
      </w:r>
      <m:oMath>
        <m:sSub>
          <m:sSubPr>
            <m:ctrlPr>
              <w:rPr>
                <w:rFonts w:ascii="Cambria Math" w:hAnsi="Cambria Math" w:cs="Times New Roman"/>
                <w:sz w:val="20"/>
                <w:szCs w:val="20"/>
              </w:rPr>
            </m:ctrlPr>
          </m:sSubPr>
          <m:e>
            <m:r>
              <w:rPr>
                <w:rFonts w:ascii="Cambria Math" w:hAnsi="Cambria Math" w:cs="Times New Roman"/>
                <w:sz w:val="20"/>
                <w:szCs w:val="20"/>
              </w:rPr>
              <m:t>Φ</m:t>
            </m:r>
          </m:e>
          <m:sub>
            <m:r>
              <w:rPr>
                <w:rFonts w:ascii="Cambria Math" w:hAnsi="Cambria Math" w:cs="Times New Roman"/>
                <w:sz w:val="20"/>
                <w:szCs w:val="20"/>
              </w:rPr>
              <m:t>df</m:t>
            </m:r>
          </m:sub>
        </m:sSub>
        <m:r>
          <m:rPr>
            <m:sty m:val="p"/>
          </m:rPr>
          <w:rPr>
            <w:rFonts w:ascii="Cambria Math" w:hAnsi="Cambria Math" w:cs="Times New Roman"/>
            <w:sz w:val="20"/>
            <w:szCs w:val="20"/>
          </w:rPr>
          <m:t xml:space="preserve"> </m:t>
        </m:r>
        <m:r>
          <m:rPr>
            <m:nor/>
          </m:rPr>
          <w:rPr>
            <w:rFonts w:ascii="Cambria Math" w:hAnsi="Cambria Math" w:cs="Times New Roman"/>
            <w:sz w:val="20"/>
            <w:szCs w:val="20"/>
          </w:rPr>
          <m:t xml:space="preserve">= </m:t>
        </m:r>
        <m:r>
          <m:rPr>
            <m:sty m:val="p"/>
          </m:rPr>
          <w:rPr>
            <w:rFonts w:ascii="Cambria Math" w:hAnsi="Cambria Math" w:cs="Times New Roman"/>
            <w:sz w:val="20"/>
            <w:szCs w:val="20"/>
          </w:rPr>
          <m:t>(1,0,0,0)</m:t>
        </m:r>
      </m:oMath>
      <w:r w:rsidRPr="00A86A1A">
        <w:rPr>
          <w:rFonts w:ascii="Times New Roman" w:hAnsi="Times New Roman" w:cs="Times New Roman"/>
          <w:sz w:val="20"/>
          <w:szCs w:val="20"/>
        </w:rPr>
        <w:t xml:space="preserve">: on the infection-free boundary </w:t>
      </w:r>
      <m:oMath>
        <m:r>
          <w:rPr>
            <w:rFonts w:ascii="Cambria Math" w:hAnsi="Cambria Math" w:cs="Times New Roman"/>
            <w:sz w:val="20"/>
            <w:szCs w:val="20"/>
          </w:rPr>
          <m:t>N</m:t>
        </m:r>
        <m:r>
          <m:rPr>
            <m:nor/>
          </m:rPr>
          <w:rPr>
            <w:rFonts w:ascii="Times New Roman" w:hAnsi="Times New Roman" w:cs="Times New Roman"/>
            <w:sz w:val="20"/>
            <w:szCs w:val="20"/>
          </w:rPr>
          <m:t>=</m:t>
        </m:r>
        <m:r>
          <w:rPr>
            <w:rFonts w:ascii="Cambria Math" w:hAnsi="Cambria Math" w:cs="Times New Roman"/>
            <w:sz w:val="20"/>
            <w:szCs w:val="20"/>
          </w:rPr>
          <m:t>E</m:t>
        </m:r>
        <m:r>
          <m:rPr>
            <m:nor/>
          </m:rPr>
          <w:rPr>
            <w:rFonts w:ascii="Times New Roman" w:hAnsi="Times New Roman" w:cs="Times New Roman"/>
            <w:sz w:val="20"/>
            <w:szCs w:val="20"/>
          </w:rPr>
          <m:t>=</m:t>
        </m:r>
        <m:r>
          <w:rPr>
            <w:rFonts w:ascii="Cambria Math" w:hAnsi="Cambria Math" w:cs="Times New Roman"/>
            <w:sz w:val="20"/>
            <w:szCs w:val="20"/>
          </w:rPr>
          <m:t>I</m:t>
        </m:r>
        <m:r>
          <m:rPr>
            <m:nor/>
          </m:rPr>
          <w:rPr>
            <w:rFonts w:ascii="Times New Roman" w:hAnsi="Times New Roman" w:cs="Times New Roman"/>
            <w:sz w:val="20"/>
            <w:szCs w:val="20"/>
          </w:rPr>
          <m:t>=</m:t>
        </m:r>
        <m:r>
          <m:rPr>
            <m:sty m:val="p"/>
          </m:rPr>
          <w:rPr>
            <w:rFonts w:ascii="Cambria Math" w:hAnsi="Cambria Math" w:cs="Times New Roman"/>
            <w:sz w:val="20"/>
            <w:szCs w:val="20"/>
          </w:rPr>
          <m:t>0</m:t>
        </m:r>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d>
              <m:dPr>
                <m:begChr m:val="{"/>
                <m:endChr m:val="}"/>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+1</m:t>
                </m:r>
              </m:e>
            </m:d>
          </m:sub>
        </m:sSub>
        <m:r>
          <m:rPr>
            <m:sty m:val="p"/>
          </m:rPr>
          <w:rPr>
            <w:rFonts w:ascii="Cambria Math" w:hAnsi="Cambria Math" w:cs="Times New Roman"/>
            <w:sz w:val="20"/>
            <w:szCs w:val="20"/>
          </w:rPr>
          <m:t>=</m:t>
        </m:r>
        <m:r>
          <w:rPr>
            <w:rFonts w:ascii="Cambria Math" w:hAnsi="Cambria Math" w:cs="Times New Roman"/>
            <w:sz w:val="20"/>
            <w:szCs w:val="20"/>
          </w:rPr>
          <m:t>q</m:t>
        </m:r>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oMath>
      <w:r w:rsidRPr="00A86A1A">
        <w:rPr>
          <w:rFonts w:ascii="Times New Roman" w:hAnsi="Times New Roman" w:cs="Times New Roman"/>
          <w:sz w:val="20"/>
          <w:szCs w:val="20"/>
        </w:rPr>
        <w:t xml:space="preserve">, so </w:t>
      </w:r>
      <w:r w:rsidR="00766530">
        <w:rPr>
          <w:rFonts w:ascii="Times New Roman" w:hAnsi="Times New Roman" w:cs="Times New Roman"/>
          <w:sz w:val="20"/>
          <w:szCs w:val="20"/>
        </w:rPr>
        <w:t>that</w:t>
      </w:r>
      <w:r w:rsidRPr="00A86A1A">
        <w:rPr>
          <w:rFonts w:ascii="Times New Roman" w:hAnsi="Times New Roman" w:cs="Times New Roman"/>
          <w:sz w:val="20"/>
          <w:szCs w:val="20"/>
        </w:rPr>
        <w:t xml:space="preserve"> fixed point has </w:t>
      </w:r>
      <m:oMath>
        <m:r>
          <w:rPr>
            <w:rFonts w:ascii="Cambria Math" w:hAnsi="Cambria Math" w:cs="Times New Roman"/>
            <w:sz w:val="20"/>
            <w:szCs w:val="20"/>
          </w:rPr>
          <m:t>R</m:t>
        </m:r>
        <m:r>
          <m:rPr>
            <m:nor/>
          </m:rPr>
          <w:rPr>
            <w:rFonts w:ascii="Times New Roman" w:hAnsi="Times New Roman" w:cs="Times New Roman"/>
            <w:sz w:val="20"/>
            <w:szCs w:val="20"/>
          </w:rPr>
          <m:t>=</m:t>
        </m:r>
        <m:r>
          <m:rPr>
            <m:sty m:val="p"/>
          </m:rPr>
          <w:rPr>
            <w:rFonts w:ascii="Cambria Math" w:hAnsi="Cambria Math" w:cs="Times New Roman"/>
            <w:sz w:val="20"/>
            <w:szCs w:val="20"/>
          </w:rPr>
          <m:t xml:space="preserve">0 </m:t>
        </m:r>
      </m:oMath>
      <w:r w:rsidRPr="00A86A1A">
        <w:rPr>
          <w:rFonts w:ascii="Times New Roman" w:hAnsi="Times New Roman" w:cs="Times New Roman"/>
          <w:sz w:val="20"/>
          <w:szCs w:val="20"/>
        </w:rPr>
        <w:t xml:space="preserve">and </w:t>
      </w:r>
      <m:oMath>
        <m:r>
          <w:rPr>
            <w:rFonts w:ascii="Cambria Math" w:hAnsi="Cambria Math" w:cs="Times New Roman"/>
            <w:sz w:val="20"/>
            <w:szCs w:val="20"/>
          </w:rPr>
          <m:t>S</m:t>
        </m:r>
        <m:r>
          <m:rPr>
            <m:nor/>
          </m:rPr>
          <w:rPr>
            <w:rFonts w:ascii="Times New Roman" w:hAnsi="Times New Roman" w:cs="Times New Roman"/>
            <w:sz w:val="20"/>
            <w:szCs w:val="20"/>
          </w:rPr>
          <m:t>=</m:t>
        </m:r>
        <m:r>
          <m:rPr>
            <m:sty m:val="p"/>
          </m:rPr>
          <w:rPr>
            <w:rFonts w:ascii="Cambria Math" w:hAnsi="Cambria Math" w:cs="Times New Roman"/>
            <w:sz w:val="20"/>
            <w:szCs w:val="20"/>
          </w:rPr>
          <m:t>1</m:t>
        </m:r>
      </m:oMath>
      <w:r w:rsidRPr="00A86A1A">
        <w:rPr>
          <w:rFonts w:ascii="Times New Roman" w:hAnsi="Times New Roman" w:cs="Times New Roman"/>
          <w:sz w:val="20"/>
          <w:szCs w:val="20"/>
        </w:rPr>
        <w:t>.</w:t>
      </w:r>
      <w:r>
        <w:rPr>
          <w:rFonts w:ascii="Times New Roman" w:hAnsi="Times New Roman" w:cs="Times New Roman"/>
          <w:sz w:val="20"/>
          <w:szCs w:val="20"/>
        </w:rPr>
        <w:t xml:space="preserve"> </w:t>
      </w:r>
      <w:r w:rsidRPr="00A86A1A">
        <w:rPr>
          <w:rFonts w:ascii="Times New Roman" w:hAnsi="Times New Roman" w:cs="Times New Roman"/>
          <w:sz w:val="20"/>
          <w:szCs w:val="20"/>
        </w:rPr>
        <w:t xml:space="preserve">At </w:t>
      </w:r>
      <m:oMath>
        <m:sSub>
          <m:sSubPr>
            <m:ctrlPr>
              <w:rPr>
                <w:rFonts w:ascii="Cambria Math" w:hAnsi="Cambria Math" w:cs="Times New Roman"/>
                <w:sz w:val="20"/>
                <w:szCs w:val="20"/>
              </w:rPr>
            </m:ctrlPr>
          </m:sSubPr>
          <m:e>
            <m:r>
              <w:rPr>
                <w:rFonts w:ascii="Cambria Math" w:hAnsi="Cambria Math" w:cs="Times New Roman"/>
                <w:sz w:val="20"/>
                <w:szCs w:val="20"/>
              </w:rPr>
              <m:t>Φ</m:t>
            </m:r>
          </m:e>
          <m:sub>
            <m:r>
              <w:rPr>
                <w:rFonts w:ascii="Cambria Math" w:hAnsi="Cambria Math" w:cs="Times New Roman"/>
                <w:sz w:val="20"/>
                <w:szCs w:val="20"/>
              </w:rPr>
              <m:t>df</m:t>
            </m:r>
          </m:sub>
        </m:sSub>
      </m:oMath>
      <w:r w:rsidRPr="00A86A1A">
        <w:rPr>
          <w:rFonts w:ascii="Times New Roman" w:hAnsi="Times New Roman" w:cs="Times New Roman"/>
          <w:sz w:val="20"/>
          <w:szCs w:val="20"/>
        </w:rPr>
        <w:t xml:space="preserve"> the linearized renewal equation is </w:t>
      </w:r>
    </w:p>
    <w:p w14:paraId="1DA57A86" w14:textId="705A27CA" w:rsidR="004C0DA3" w:rsidRDefault="00000000" w:rsidP="004C0DA3">
      <w:pPr>
        <w:jc w:val="center"/>
        <w:rPr>
          <w:rFonts w:ascii="Times New Roman" w:hAnsi="Times New Roman" w:cs="Times New Roman"/>
          <w:sz w:val="20"/>
          <w:szCs w:val="20"/>
        </w:rPr>
      </w:pPr>
      <m:oMath>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N</m:t>
            </m:r>
          </m:e>
          <m:sub>
            <m:r>
              <w:rPr>
                <w:rFonts w:ascii="Cambria Math" w:eastAsia="Cambria Math" w:hAnsi="Cambria Math" w:cs="Times New Roman"/>
                <w:sz w:val="20"/>
                <w:szCs w:val="20"/>
              </w:rPr>
              <m:t>t</m:t>
            </m:r>
          </m:sub>
        </m:sSub>
        <m:r>
          <m:rPr>
            <m:sty m:val="p"/>
          </m:rPr>
          <w:rPr>
            <w:rFonts w:ascii="Cambria Math" w:eastAsia="Cambria Math" w:hAnsi="Cambria Math" w:cs="Times New Roman"/>
            <w:sz w:val="20"/>
            <w:szCs w:val="20"/>
          </w:rPr>
          <m:t xml:space="preserve"> = </m:t>
        </m:r>
        <m:nary>
          <m:naryPr>
            <m:chr m:val="∑"/>
            <m:limLoc m:val="undOvr"/>
            <m:ctrlPr>
              <w:rPr>
                <w:rFonts w:ascii="Cambria Math" w:eastAsia="Cambria Math" w:hAnsi="Cambria Math" w:cs="Times New Roman"/>
                <w:sz w:val="20"/>
                <w:szCs w:val="20"/>
              </w:rPr>
            </m:ctrlPr>
          </m:naryPr>
          <m:sub>
            <m:r>
              <w:rPr>
                <w:rFonts w:ascii="Cambria Math" w:eastAsia="Cambria Math" w:hAnsi="Cambria Math" w:cs="Times New Roman"/>
                <w:sz w:val="20"/>
                <w:szCs w:val="20"/>
              </w:rPr>
              <m:t>j</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d</m:t>
            </m:r>
          </m:sub>
          <m:sup>
            <m:r>
              <w:rPr>
                <w:rFonts w:ascii="Cambria Math" w:eastAsia="Cambria Math" w:hAnsi="Cambria Math" w:cs="Times New Roman"/>
                <w:sz w:val="20"/>
                <w:szCs w:val="20"/>
              </w:rPr>
              <m:t>L</m:t>
            </m:r>
          </m:sup>
          <m:e>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a</m:t>
                </m:r>
              </m:e>
              <m:sub>
                <m:r>
                  <w:rPr>
                    <w:rFonts w:ascii="Cambria Math" w:eastAsia="Cambria Math" w:hAnsi="Cambria Math" w:cs="Times New Roman"/>
                    <w:sz w:val="20"/>
                    <w:szCs w:val="20"/>
                  </w:rPr>
                  <m:t>j</m:t>
                </m:r>
              </m:sub>
            </m:sSub>
          </m:e>
        </m:nary>
        <m:r>
          <m:rPr>
            <m:sty m:val="p"/>
          </m:rPr>
          <w:rPr>
            <w:rFonts w:ascii="Cambria Math" w:eastAsia="Cambria Math" w:hAnsi="Cambria Math" w:cs="Times New Roman"/>
            <w:sz w:val="20"/>
            <w:szCs w:val="20"/>
          </w:rPr>
          <m:t xml:space="preserve">⋅ </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N</m:t>
            </m:r>
          </m:e>
          <m:sub>
            <m:r>
              <w:rPr>
                <w:rFonts w:ascii="Cambria Math" w:eastAsia="Cambria Math" w:hAnsi="Cambria Math" w:cs="Times New Roman"/>
                <w:sz w:val="20"/>
                <w:szCs w:val="20"/>
              </w:rPr>
              <m:t>t</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j</m:t>
            </m:r>
          </m:sub>
        </m:sSub>
      </m:oMath>
      <w:r w:rsidR="00BA4C74" w:rsidRPr="00A86A1A">
        <w:rPr>
          <w:rFonts w:ascii="Times New Roman" w:hAnsi="Times New Roman" w:cs="Times New Roman"/>
          <w:sz w:val="20"/>
          <w:szCs w:val="20"/>
        </w:rPr>
        <w:t>, with characteristic polynomial</w:t>
      </w:r>
      <w:r w:rsidR="00BA4C74">
        <w:rPr>
          <w:rFonts w:ascii="Times New Roman" w:hAnsi="Times New Roman" w:cs="Times New Roman"/>
          <w:sz w:val="20"/>
          <w:szCs w:val="20"/>
        </w:rPr>
        <w:t xml:space="preserve"> </w:t>
      </w:r>
      <m:oMath>
        <m:r>
          <w:rPr>
            <w:rFonts w:ascii="Cambria Math" w:eastAsia="Cambria Math" w:hAnsi="Cambria Math" w:cs="Times New Roman"/>
            <w:sz w:val="20"/>
            <w:szCs w:val="20"/>
          </w:rPr>
          <m:t>P</m:t>
        </m:r>
        <m:d>
          <m:dPr>
            <m:ctrlPr>
              <w:rPr>
                <w:rFonts w:ascii="Cambria Math" w:eastAsia="Cambria Math" w:hAnsi="Cambria Math" w:cs="Times New Roman"/>
                <w:sz w:val="20"/>
                <w:szCs w:val="20"/>
              </w:rPr>
            </m:ctrlPr>
          </m:dPr>
          <m:e>
            <m:r>
              <w:rPr>
                <w:rFonts w:ascii="Cambria Math" w:eastAsia="Cambria Math" w:hAnsi="Cambria Math" w:cs="Times New Roman"/>
                <w:sz w:val="20"/>
                <w:szCs w:val="20"/>
              </w:rPr>
              <m:t>r</m:t>
            </m:r>
          </m:e>
        </m:d>
        <m:r>
          <m:rPr>
            <m:sty m:val="p"/>
          </m:rPr>
          <w:rPr>
            <w:rFonts w:ascii="Cambria Math" w:eastAsia="Cambria Math" w:hAnsi="Cambria Math" w:cs="Times New Roman"/>
            <w:sz w:val="20"/>
            <w:szCs w:val="20"/>
          </w:rPr>
          <m:t xml:space="preserve">= </m:t>
        </m:r>
        <m:sSup>
          <m:sSupPr>
            <m:ctrlPr>
              <w:rPr>
                <w:rFonts w:ascii="Cambria Math" w:eastAsia="Cambria Math" w:hAnsi="Cambria Math" w:cs="Times New Roman"/>
                <w:sz w:val="20"/>
                <w:szCs w:val="20"/>
              </w:rPr>
            </m:ctrlPr>
          </m:sSupPr>
          <m:e>
            <m:r>
              <w:rPr>
                <w:rFonts w:ascii="Cambria Math" w:eastAsia="Cambria Math" w:hAnsi="Cambria Math" w:cs="Times New Roman"/>
                <w:sz w:val="20"/>
                <w:szCs w:val="20"/>
              </w:rPr>
              <m:t>r</m:t>
            </m:r>
          </m:e>
          <m:sup>
            <m:r>
              <w:rPr>
                <w:rFonts w:ascii="Cambria Math" w:eastAsia="Cambria Math" w:hAnsi="Cambria Math" w:cs="Times New Roman"/>
                <w:sz w:val="20"/>
                <w:szCs w:val="20"/>
              </w:rPr>
              <m:t>L</m:t>
            </m:r>
          </m:sup>
        </m:sSup>
        <m:r>
          <m:rPr>
            <m:sty m:val="p"/>
          </m:rPr>
          <w:rPr>
            <w:rFonts w:ascii="Cambria Math" w:eastAsia="Cambria Math" w:hAnsi="Cambria Math" w:cs="Times New Roman"/>
            <w:sz w:val="20"/>
            <w:szCs w:val="20"/>
          </w:rPr>
          <m:t xml:space="preserve"> - </m:t>
        </m:r>
        <m:nary>
          <m:naryPr>
            <m:chr m:val="∑"/>
            <m:limLoc m:val="undOvr"/>
            <m:ctrlPr>
              <w:rPr>
                <w:rFonts w:ascii="Cambria Math" w:eastAsia="Cambria Math" w:hAnsi="Cambria Math" w:cs="Times New Roman"/>
                <w:sz w:val="20"/>
                <w:szCs w:val="20"/>
              </w:rPr>
            </m:ctrlPr>
          </m:naryPr>
          <m:sub>
            <m:r>
              <w:rPr>
                <w:rFonts w:ascii="Cambria Math" w:eastAsia="Cambria Math" w:hAnsi="Cambria Math" w:cs="Times New Roman"/>
                <w:sz w:val="20"/>
                <w:szCs w:val="20"/>
              </w:rPr>
              <m:t>j</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d</m:t>
            </m:r>
          </m:sub>
          <m:sup>
            <m:r>
              <w:rPr>
                <w:rFonts w:ascii="Cambria Math" w:eastAsia="Cambria Math" w:hAnsi="Cambria Math" w:cs="Times New Roman"/>
                <w:sz w:val="20"/>
                <w:szCs w:val="20"/>
              </w:rPr>
              <m:t>L</m:t>
            </m:r>
          </m:sup>
          <m:e>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a</m:t>
                </m:r>
              </m:e>
              <m:sub>
                <m:r>
                  <w:rPr>
                    <w:rFonts w:ascii="Cambria Math" w:eastAsia="Cambria Math" w:hAnsi="Cambria Math" w:cs="Times New Roman"/>
                    <w:sz w:val="20"/>
                    <w:szCs w:val="20"/>
                  </w:rPr>
                  <m:t>j</m:t>
                </m:r>
              </m:sub>
            </m:sSub>
          </m:e>
        </m:nary>
        <m:r>
          <m:rPr>
            <m:sty m:val="p"/>
          </m:rPr>
          <w:rPr>
            <w:rFonts w:ascii="Cambria Math" w:eastAsia="Cambria Math" w:hAnsi="Cambria Math" w:cs="Times New Roman"/>
            <w:sz w:val="20"/>
            <w:szCs w:val="20"/>
          </w:rPr>
          <m:t xml:space="preserve">⋅ </m:t>
        </m:r>
        <m:sSup>
          <m:sSupPr>
            <m:ctrlPr>
              <w:rPr>
                <w:rFonts w:ascii="Cambria Math" w:eastAsia="Cambria Math" w:hAnsi="Cambria Math" w:cs="Times New Roman"/>
                <w:sz w:val="20"/>
                <w:szCs w:val="20"/>
              </w:rPr>
            </m:ctrlPr>
          </m:sSupPr>
          <m:e>
            <m:r>
              <w:rPr>
                <w:rFonts w:ascii="Cambria Math" w:eastAsia="Cambria Math" w:hAnsi="Cambria Math" w:cs="Times New Roman"/>
                <w:sz w:val="20"/>
                <w:szCs w:val="20"/>
              </w:rPr>
              <m:t>r</m:t>
            </m:r>
          </m:e>
          <m:sup>
            <m:r>
              <w:rPr>
                <w:rFonts w:ascii="Cambria Math" w:eastAsia="Cambria Math" w:hAnsi="Cambria Math" w:cs="Times New Roman"/>
                <w:sz w:val="20"/>
                <w:szCs w:val="20"/>
              </w:rPr>
              <m:t>L</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j</m:t>
            </m:r>
          </m:sup>
        </m:sSup>
      </m:oMath>
      <w:r w:rsidR="00BA4C74" w:rsidRPr="00A86A1A">
        <w:rPr>
          <w:rFonts w:ascii="Times New Roman" w:hAnsi="Times New Roman" w:cs="Times New Roman"/>
          <w:sz w:val="20"/>
          <w:szCs w:val="20"/>
        </w:rPr>
        <w:t>.</w:t>
      </w:r>
    </w:p>
    <w:p w14:paraId="3B72EAF2" w14:textId="5A62DC2C" w:rsidR="00BA4C74" w:rsidRPr="00A86A1A" w:rsidRDefault="00BA4C74" w:rsidP="00EA33DD">
      <w:pPr>
        <w:jc w:val="both"/>
        <w:rPr>
          <w:rFonts w:ascii="Times New Roman" w:hAnsi="Times New Roman" w:cs="Times New Roman"/>
          <w:sz w:val="20"/>
          <w:szCs w:val="20"/>
        </w:rPr>
      </w:pPr>
      <w:r w:rsidRPr="00A86A1A">
        <w:rPr>
          <w:rFonts w:ascii="Times New Roman" w:hAnsi="Times New Roman" w:cs="Times New Roman"/>
          <w:sz w:val="20"/>
          <w:szCs w:val="20"/>
        </w:rPr>
        <w:t xml:space="preserve">If </w:t>
      </w:r>
      <m:oMath>
        <m:sSub>
          <m:sSubPr>
            <m:ctrlPr>
              <w:rPr>
                <w:rFonts w:ascii="Cambria Math" w:hAnsi="Cambria Math" w:cs="Times New Roman"/>
                <w:sz w:val="20"/>
                <w:szCs w:val="20"/>
              </w:rPr>
            </m:ctrlPr>
          </m:sSubPr>
          <m:e>
            <m:r>
              <w:rPr>
                <w:rFonts w:ascii="Cambria Math" w:hAnsi="Cambria Math" w:cs="Times New Roman"/>
                <w:sz w:val="20"/>
                <w:szCs w:val="20"/>
              </w:rPr>
              <m:t>R</m:t>
            </m:r>
          </m:e>
          <m:sub>
            <m:acc>
              <m:accPr>
                <m:chr m:val="⃗"/>
                <m:ctrlPr>
                  <w:rPr>
                    <w:rFonts w:ascii="Cambria Math" w:hAnsi="Cambria Math" w:cs="Times New Roman"/>
                    <w:sz w:val="20"/>
                    <w:szCs w:val="20"/>
                  </w:rPr>
                </m:ctrlPr>
              </m:accPr>
              <m:e>
                <m:r>
                  <w:rPr>
                    <w:rFonts w:ascii="Cambria Math" w:hAnsi="Cambria Math" w:cs="Times New Roman"/>
                    <w:sz w:val="20"/>
                    <w:szCs w:val="20"/>
                  </w:rPr>
                  <m:t>df</m:t>
                </m:r>
              </m:e>
            </m:acc>
          </m:sub>
        </m:sSub>
        <m:r>
          <m:rPr>
            <m:sty m:val="p"/>
          </m:rPr>
          <w:rPr>
            <w:rFonts w:ascii="Cambria Math" w:hAnsi="Cambria Math" w:cs="Times New Roman"/>
            <w:sz w:val="20"/>
            <w:szCs w:val="20"/>
          </w:rPr>
          <m:t>&gt;1</m:t>
        </m:r>
      </m:oMath>
      <w:r w:rsidRPr="00A86A1A">
        <w:rPr>
          <w:rFonts w:ascii="Times New Roman" w:hAnsi="Times New Roman" w:cs="Times New Roman"/>
          <w:sz w:val="20"/>
          <w:szCs w:val="20"/>
        </w:rPr>
        <w:t xml:space="preserve">, then </w:t>
      </w:r>
      <m:oMath>
        <m:r>
          <w:rPr>
            <w:rFonts w:ascii="Cambria Math" w:hAnsi="Cambria Math" w:cs="Times New Roman"/>
            <w:sz w:val="20"/>
            <w:szCs w:val="20"/>
          </w:rPr>
          <m:t>P</m:t>
        </m:r>
        <m:r>
          <m:rPr>
            <m:sty m:val="p"/>
          </m:rPr>
          <w:rPr>
            <w:rFonts w:ascii="Cambria Math" w:hAnsi="Cambria Math" w:cs="Times New Roman"/>
            <w:sz w:val="20"/>
            <w:szCs w:val="20"/>
          </w:rPr>
          <m:t>(1)=1-</m:t>
        </m:r>
        <m:sSub>
          <m:sSubPr>
            <m:ctrlPr>
              <w:rPr>
                <w:rFonts w:ascii="Cambria Math" w:hAnsi="Cambria Math" w:cs="Times New Roman"/>
                <w:sz w:val="20"/>
                <w:szCs w:val="20"/>
              </w:rPr>
            </m:ctrlPr>
          </m:sSubPr>
          <m:e>
            <m:r>
              <w:rPr>
                <w:rFonts w:ascii="Cambria Math" w:hAnsi="Cambria Math" w:cs="Times New Roman"/>
                <w:sz w:val="20"/>
                <w:szCs w:val="20"/>
              </w:rPr>
              <m:t>R</m:t>
            </m:r>
          </m:e>
          <m:sub>
            <m:r>
              <m:rPr>
                <m:sty m:val="p"/>
              </m:rPr>
              <w:rPr>
                <w:rFonts w:ascii="Cambria Math" w:hAnsi="Cambria Math" w:cs="Times New Roman"/>
                <w:sz w:val="20"/>
                <w:szCs w:val="20"/>
              </w:rPr>
              <m:t>df</m:t>
            </m:r>
          </m:sub>
        </m:sSub>
        <m:r>
          <m:rPr>
            <m:sty m:val="p"/>
          </m:rPr>
          <w:rPr>
            <w:rFonts w:ascii="Cambria Math" w:hAnsi="Cambria Math" w:cs="Times New Roman"/>
            <w:sz w:val="20"/>
            <w:szCs w:val="20"/>
          </w:rPr>
          <m:t>&lt;0</m:t>
        </m:r>
      </m:oMath>
      <w:r w:rsidRPr="00A86A1A">
        <w:rPr>
          <w:rFonts w:ascii="Times New Roman" w:hAnsi="Times New Roman" w:cs="Times New Roman"/>
          <w:sz w:val="20"/>
          <w:szCs w:val="20"/>
        </w:rPr>
        <w:t xml:space="preserve"> while </w:t>
      </w:r>
      <m:oMath>
        <m:r>
          <w:rPr>
            <w:rFonts w:ascii="Cambria Math" w:hAnsi="Cambria Math" w:cs="Times New Roman"/>
            <w:sz w:val="20"/>
            <w:szCs w:val="20"/>
          </w:rPr>
          <m:t>P</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oMath>
      <w:r w:rsidRPr="00A86A1A">
        <w:rPr>
          <w:rFonts w:ascii="Times New Roman" w:hAnsi="Times New Roman" w:cs="Times New Roman"/>
          <w:sz w:val="20"/>
          <w:szCs w:val="20"/>
        </w:rPr>
        <w:t xml:space="preserve"> tends to infinity as </w:t>
      </w:r>
      <m:oMath>
        <m:r>
          <w:rPr>
            <w:rFonts w:ascii="Cambria Math" w:hAnsi="Cambria Math" w:cs="Times New Roman"/>
            <w:sz w:val="20"/>
            <w:szCs w:val="20"/>
          </w:rPr>
          <m:t>r</m:t>
        </m:r>
      </m:oMath>
      <w:r w:rsidRPr="00A86A1A">
        <w:rPr>
          <w:rFonts w:ascii="Times New Roman" w:hAnsi="Times New Roman" w:cs="Times New Roman"/>
          <w:sz w:val="20"/>
          <w:szCs w:val="20"/>
        </w:rPr>
        <w:t xml:space="preserve"> tends to infinity; hence </w:t>
      </w:r>
      <m:oMath>
        <m:r>
          <w:rPr>
            <w:rFonts w:ascii="Cambria Math" w:hAnsi="Cambria Math" w:cs="Times New Roman"/>
            <w:sz w:val="20"/>
            <w:szCs w:val="20"/>
          </w:rPr>
          <m:t>P</m:t>
        </m:r>
      </m:oMath>
      <w:r w:rsidRPr="00A86A1A">
        <w:rPr>
          <w:rFonts w:ascii="Times New Roman" w:hAnsi="Times New Roman" w:cs="Times New Roman"/>
          <w:sz w:val="20"/>
          <w:szCs w:val="20"/>
        </w:rPr>
        <w:t xml:space="preserve"> has a real root </w:t>
      </w:r>
      <m:oMath>
        <m:r>
          <w:rPr>
            <w:rFonts w:ascii="Cambria Math" w:hAnsi="Cambria Math" w:cs="Times New Roman"/>
            <w:sz w:val="20"/>
            <w:szCs w:val="20"/>
          </w:rPr>
          <m:t>r</m:t>
        </m:r>
        <m:r>
          <m:rPr>
            <m:sty m:val="p"/>
          </m:rPr>
          <w:rPr>
            <w:rFonts w:ascii="Cambria Math" w:hAnsi="Cambria Math" w:cs="Times New Roman"/>
            <w:sz w:val="20"/>
            <w:szCs w:val="20"/>
          </w:rPr>
          <m:t>&gt;1</m:t>
        </m:r>
      </m:oMath>
      <w:r w:rsidRPr="00A86A1A">
        <w:rPr>
          <w:rFonts w:ascii="Times New Roman" w:hAnsi="Times New Roman" w:cs="Times New Roman"/>
          <w:sz w:val="20"/>
          <w:szCs w:val="20"/>
        </w:rPr>
        <w:t xml:space="preserve">. Thus </w:t>
      </w:r>
      <m:oMath>
        <m:sSub>
          <m:sSubPr>
            <m:ctrlPr>
              <w:rPr>
                <w:rFonts w:ascii="Cambria Math" w:hAnsi="Cambria Math" w:cs="Times New Roman"/>
                <w:sz w:val="20"/>
                <w:szCs w:val="20"/>
              </w:rPr>
            </m:ctrlPr>
          </m:sSubPr>
          <m:e>
            <m:r>
              <w:rPr>
                <w:rFonts w:ascii="Cambria Math" w:hAnsi="Cambria Math" w:cs="Times New Roman"/>
                <w:sz w:val="20"/>
                <w:szCs w:val="20"/>
              </w:rPr>
              <m:t>Φ</m:t>
            </m:r>
          </m:e>
          <m:sub>
            <m:r>
              <w:rPr>
                <w:rFonts w:ascii="Cambria Math" w:hAnsi="Cambria Math" w:cs="Times New Roman"/>
                <w:sz w:val="20"/>
                <w:szCs w:val="20"/>
              </w:rPr>
              <m:t>df</m:t>
            </m:r>
          </m:sub>
        </m:sSub>
      </m:oMath>
      <w:r w:rsidRPr="00A86A1A">
        <w:rPr>
          <w:rFonts w:ascii="Times New Roman" w:hAnsi="Times New Roman" w:cs="Times New Roman"/>
          <w:sz w:val="20"/>
          <w:szCs w:val="20"/>
        </w:rPr>
        <w:t xml:space="preserve"> has an unstable linear mode and is locally unstable.</w:t>
      </w:r>
    </w:p>
    <w:p w14:paraId="63BF5911" w14:textId="77777777" w:rsidR="00620485" w:rsidRDefault="00BA4C74" w:rsidP="00EA33DD">
      <w:pPr>
        <w:jc w:val="both"/>
        <w:rPr>
          <w:rFonts w:ascii="Times New Roman" w:hAnsi="Times New Roman" w:cs="Times New Roman"/>
          <w:sz w:val="20"/>
          <w:szCs w:val="20"/>
        </w:rPr>
      </w:pPr>
      <w:r w:rsidRPr="00A86A1A">
        <w:rPr>
          <w:rFonts w:ascii="Times New Roman" w:hAnsi="Times New Roman" w:cs="Times New Roman"/>
          <w:sz w:val="20"/>
          <w:szCs w:val="20"/>
        </w:rPr>
        <w:t xml:space="preserve">For persistence, regard the recursion as a continuous map </w:t>
      </w:r>
      <m:oMath>
        <m:r>
          <w:rPr>
            <w:rFonts w:ascii="Cambria Math" w:hAnsi="Cambria Math" w:cs="Times New Roman"/>
            <w:sz w:val="20"/>
            <w:szCs w:val="20"/>
          </w:rPr>
          <m:t>F</m:t>
        </m:r>
      </m:oMath>
      <w:r w:rsidRPr="00A86A1A">
        <w:rPr>
          <w:rFonts w:ascii="Times New Roman" w:hAnsi="Times New Roman" w:cs="Times New Roman"/>
          <w:sz w:val="20"/>
          <w:szCs w:val="20"/>
        </w:rPr>
        <w:t xml:space="preserve"> on the compact feasible finite-history space </w:t>
      </w:r>
      <m:oMath>
        <m:r>
          <w:rPr>
            <w:rFonts w:ascii="Cambria Math" w:hAnsi="Cambria Math" w:cs="Times New Roman"/>
            <w:sz w:val="20"/>
            <w:szCs w:val="20"/>
          </w:rPr>
          <m:t>X</m:t>
        </m:r>
      </m:oMath>
      <w:r w:rsidRPr="00A86A1A">
        <w:rPr>
          <w:rFonts w:ascii="Times New Roman" w:hAnsi="Times New Roman" w:cs="Times New Roman"/>
          <w:sz w:val="20"/>
          <w:szCs w:val="20"/>
        </w:rPr>
        <w:t xml:space="preserve">, and let </w:t>
      </w:r>
      <m:oMath>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0</m:t>
            </m:r>
          </m:sub>
        </m:sSub>
      </m:oMath>
      <w:r w:rsidRPr="00A86A1A">
        <w:rPr>
          <w:rFonts w:ascii="Times New Roman" w:hAnsi="Times New Roman" w:cs="Times New Roman"/>
          <w:sz w:val="20"/>
          <w:szCs w:val="20"/>
        </w:rPr>
        <w:t xml:space="preserve"> be the infection-free boundary. Its maximal invariant set is the isolated point </w:t>
      </w:r>
      <m:oMath>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Φ</m:t>
            </m:r>
          </m:e>
          <m:sub>
            <m:r>
              <w:rPr>
                <w:rFonts w:ascii="Cambria Math" w:hAnsi="Cambria Math" w:cs="Times New Roman"/>
                <w:sz w:val="20"/>
                <w:szCs w:val="20"/>
              </w:rPr>
              <m:t>df</m:t>
            </m:r>
          </m:sub>
        </m:sSub>
        <m:r>
          <m:rPr>
            <m:sty m:val="p"/>
          </m:rPr>
          <w:rPr>
            <w:rFonts w:ascii="Cambria Math" w:hAnsi="Cambria Math" w:cs="Times New Roman"/>
            <w:sz w:val="20"/>
            <w:szCs w:val="20"/>
          </w:rPr>
          <m:t>}</m:t>
        </m:r>
      </m:oMath>
      <w:r w:rsidRPr="00A86A1A">
        <w:rPr>
          <w:rFonts w:ascii="Times New Roman" w:hAnsi="Times New Roman" w:cs="Times New Roman"/>
          <w:sz w:val="20"/>
          <w:szCs w:val="20"/>
        </w:rPr>
        <w:t xml:space="preserve">, and positive infection cannot reach </w:t>
      </w:r>
      <m:oMath>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0</m:t>
            </m:r>
          </m:sub>
        </m:sSub>
      </m:oMath>
      <w:r w:rsidRPr="00A86A1A">
        <w:rPr>
          <w:rFonts w:ascii="Times New Roman" w:hAnsi="Times New Roman" w:cs="Times New Roman"/>
          <w:sz w:val="20"/>
          <w:szCs w:val="20"/>
        </w:rPr>
        <w:t xml:space="preserve"> in finite time. No infected orbit can converge to </w:t>
      </w:r>
      <m:oMath>
        <m:sSub>
          <m:sSubPr>
            <m:ctrlPr>
              <w:rPr>
                <w:rFonts w:ascii="Cambria Math" w:hAnsi="Cambria Math" w:cs="Times New Roman"/>
                <w:sz w:val="20"/>
                <w:szCs w:val="20"/>
              </w:rPr>
            </m:ctrlPr>
          </m:sSubPr>
          <m:e>
            <m:r>
              <w:rPr>
                <w:rFonts w:ascii="Cambria Math" w:hAnsi="Cambria Math" w:cs="Times New Roman"/>
                <w:sz w:val="20"/>
                <w:szCs w:val="20"/>
              </w:rPr>
              <m:t>Φ</m:t>
            </m:r>
          </m:e>
          <m:sub>
            <m:r>
              <w:rPr>
                <w:rFonts w:ascii="Cambria Math" w:hAnsi="Cambria Math" w:cs="Times New Roman"/>
                <w:sz w:val="20"/>
                <w:szCs w:val="20"/>
              </w:rPr>
              <m:t>df</m:t>
            </m:r>
          </m:sub>
        </m:sSub>
      </m:oMath>
      <w:r w:rsidRPr="00A86A1A">
        <w:rPr>
          <w:rFonts w:ascii="Times New Roman" w:hAnsi="Times New Roman" w:cs="Times New Roman"/>
          <w:sz w:val="20"/>
          <w:szCs w:val="20"/>
        </w:rPr>
        <w:t xml:space="preserve">: </w:t>
      </w:r>
      <w:r>
        <w:rPr>
          <w:rFonts w:ascii="Times New Roman" w:hAnsi="Times New Roman" w:cs="Times New Roman"/>
          <w:sz w:val="20"/>
          <w:szCs w:val="20"/>
        </w:rPr>
        <w:t>For every</w:t>
      </w:r>
      <w:r w:rsidRPr="00A86A1A">
        <w:rPr>
          <w:rFonts w:ascii="Times New Roman" w:hAnsi="Times New Roman" w:cs="Times New Roman"/>
          <w:sz w:val="20"/>
          <w:szCs w:val="20"/>
        </w:rPr>
        <w:t xml:space="preserve"> </w:t>
      </w:r>
      <m:oMath>
        <m:r>
          <w:rPr>
            <w:rFonts w:ascii="Cambria Math" w:hAnsi="Cambria Math" w:cs="Times New Roman"/>
            <w:sz w:val="20"/>
            <w:szCs w:val="20"/>
          </w:rPr>
          <m:t>ε</m:t>
        </m:r>
        <m:r>
          <m:rPr>
            <m:sty m:val="p"/>
          </m:rPr>
          <w:rPr>
            <w:rFonts w:ascii="Cambria Math" w:hAnsi="Cambria Math" w:cs="Times New Roman"/>
            <w:sz w:val="20"/>
            <w:szCs w:val="20"/>
          </w:rPr>
          <m:t>&gt;0</m:t>
        </m:r>
      </m:oMath>
      <w:r w:rsidRPr="00A86A1A">
        <w:rPr>
          <w:rFonts w:ascii="Times New Roman" w:hAnsi="Times New Roman" w:cs="Times New Roman"/>
          <w:sz w:val="20"/>
          <w:szCs w:val="20"/>
        </w:rPr>
        <w:t xml:space="preserve"> </w:t>
      </w:r>
      <w:r>
        <w:rPr>
          <w:rFonts w:ascii="Times New Roman" w:hAnsi="Times New Roman" w:cs="Times New Roman"/>
          <w:sz w:val="20"/>
          <w:szCs w:val="20"/>
        </w:rPr>
        <w:t>sufficiently small that</w:t>
      </w:r>
      <w:r w:rsidRPr="00A86A1A">
        <w:rPr>
          <w:rFonts w:ascii="Times New Roman" w:hAnsi="Times New Roman" w:cs="Times New Roman"/>
          <w:sz w:val="20"/>
          <w:szCs w:val="20"/>
        </w:rPr>
        <w:t xml:space="preserve"> </w:t>
      </w:r>
      <m:oMath>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ε</m:t>
            </m:r>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df</m:t>
            </m:r>
          </m:sub>
        </m:sSub>
        <m:r>
          <m:rPr>
            <m:sty m:val="p"/>
          </m:rPr>
          <w:rPr>
            <w:rFonts w:ascii="Cambria Math" w:hAnsi="Cambria Math" w:cs="Times New Roman"/>
            <w:sz w:val="20"/>
            <w:szCs w:val="20"/>
          </w:rPr>
          <m:t>&gt;1</m:t>
        </m:r>
      </m:oMath>
      <w:r>
        <w:rPr>
          <w:rFonts w:ascii="Times New Roman" w:hAnsi="Times New Roman" w:cs="Times New Roman"/>
          <w:sz w:val="20"/>
          <w:szCs w:val="20"/>
        </w:rPr>
        <w:t>, s</w:t>
      </w:r>
      <w:proofErr w:type="spellStart"/>
      <w:r w:rsidRPr="00A86A1A">
        <w:rPr>
          <w:rFonts w:ascii="Times New Roman" w:hAnsi="Times New Roman" w:cs="Times New Roman"/>
          <w:sz w:val="20"/>
          <w:szCs w:val="20"/>
        </w:rPr>
        <w:t>ufficiently</w:t>
      </w:r>
      <w:proofErr w:type="spellEnd"/>
      <w:r w:rsidRPr="00A86A1A">
        <w:rPr>
          <w:rFonts w:ascii="Times New Roman" w:hAnsi="Times New Roman" w:cs="Times New Roman"/>
          <w:sz w:val="20"/>
          <w:szCs w:val="20"/>
        </w:rPr>
        <w:t xml:space="preserve"> near </w:t>
      </w:r>
      <m:oMath>
        <m:sSub>
          <m:sSubPr>
            <m:ctrlPr>
              <w:rPr>
                <w:rFonts w:ascii="Cambria Math" w:hAnsi="Cambria Math" w:cs="Times New Roman"/>
                <w:sz w:val="20"/>
                <w:szCs w:val="20"/>
              </w:rPr>
            </m:ctrlPr>
          </m:sSubPr>
          <m:e>
            <m:r>
              <w:rPr>
                <w:rFonts w:ascii="Cambria Math" w:hAnsi="Cambria Math" w:cs="Times New Roman"/>
                <w:sz w:val="20"/>
                <w:szCs w:val="20"/>
              </w:rPr>
              <m:t>Φ</m:t>
            </m:r>
          </m:e>
          <m:sub>
            <m:r>
              <w:rPr>
                <w:rFonts w:ascii="Cambria Math" w:hAnsi="Cambria Math" w:cs="Times New Roman"/>
                <w:sz w:val="20"/>
                <w:szCs w:val="20"/>
              </w:rPr>
              <m:t>df</m:t>
            </m:r>
          </m:sub>
        </m:sSub>
      </m:oMath>
      <w:r w:rsidRPr="00A86A1A">
        <w:rPr>
          <w:rFonts w:ascii="Times New Roman" w:hAnsi="Times New Roman" w:cs="Times New Roman"/>
          <w:sz w:val="20"/>
          <w:szCs w:val="20"/>
        </w:rPr>
        <w:t>,</w:t>
      </w:r>
      <w:r>
        <w:rPr>
          <w:rFonts w:ascii="Times New Roman" w:hAnsi="Times New Roman" w:cs="Times New Roman"/>
          <w:sz w:val="20"/>
          <w:szCs w:val="20"/>
        </w:rPr>
        <w:t xml:space="preserve"> we get </w:t>
      </w:r>
    </w:p>
    <w:p w14:paraId="39E7A5A6" w14:textId="77B7CED4" w:rsidR="00427F4E" w:rsidRDefault="00000000" w:rsidP="00EE7EE9">
      <w:pPr>
        <w:ind w:firstLine="720"/>
        <w:jc w:val="center"/>
        <w:rPr>
          <w:rFonts w:ascii="Times New Roman" w:hAnsi="Times New Roman" w:cs="Times New Roman"/>
          <w:sz w:val="20"/>
          <w:szCs w:val="20"/>
        </w:rPr>
      </w:pPr>
      <m:oMath>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N</m:t>
            </m:r>
          </m:e>
          <m:sub>
            <m:r>
              <w:rPr>
                <w:rFonts w:ascii="Cambria Math" w:eastAsia="Cambria Math" w:hAnsi="Cambria Math" w:cs="Times New Roman"/>
                <w:sz w:val="20"/>
                <w:szCs w:val="20"/>
              </w:rPr>
              <m:t>t</m:t>
            </m:r>
          </m:sub>
        </m:sSub>
        <m:r>
          <m:rPr>
            <m:sty m:val="p"/>
          </m:rPr>
          <w:rPr>
            <w:rFonts w:ascii="Cambria Math" w:eastAsia="Cambria Math" w:hAnsi="Cambria Math" w:cs="Times New Roman"/>
            <w:sz w:val="20"/>
            <w:szCs w:val="20"/>
          </w:rPr>
          <m:t xml:space="preserve"> ≥ </m:t>
        </m:r>
        <m:d>
          <m:dPr>
            <m:ctrlPr>
              <w:rPr>
                <w:rFonts w:ascii="Cambria Math" w:eastAsia="Cambria Math" w:hAnsi="Cambria Math" w:cs="Times New Roman"/>
                <w:sz w:val="20"/>
                <w:szCs w:val="20"/>
              </w:rPr>
            </m:ctrlPr>
          </m:dPr>
          <m:e>
            <m:r>
              <m:rPr>
                <m:sty m:val="p"/>
              </m:rPr>
              <w:rPr>
                <w:rFonts w:ascii="Cambria Math" w:eastAsia="Cambria Math" w:hAnsi="Cambria Math" w:cs="Times New Roman"/>
                <w:sz w:val="20"/>
                <w:szCs w:val="20"/>
              </w:rPr>
              <m:t>1-</m:t>
            </m:r>
            <m:r>
              <w:rPr>
                <w:rFonts w:ascii="Cambria Math" w:eastAsia="Cambria Math" w:hAnsi="Cambria Math" w:cs="Times New Roman"/>
                <w:sz w:val="20"/>
                <w:szCs w:val="20"/>
              </w:rPr>
              <m:t>ε</m:t>
            </m:r>
          </m:e>
        </m:d>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τ</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K</m:t>
        </m:r>
        <m:r>
          <m:rPr>
            <m:sty m:val="p"/>
          </m:rPr>
          <w:rPr>
            <w:rFonts w:ascii="Cambria Math" w:eastAsia="Cambria Math" w:hAnsi="Cambria Math" w:cs="Times New Roman"/>
            <w:sz w:val="20"/>
            <w:szCs w:val="20"/>
          </w:rPr>
          <m:t>⋅</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I</m:t>
            </m:r>
          </m:e>
          <m:sub>
            <m:r>
              <w:rPr>
                <w:rFonts w:ascii="Cambria Math" w:eastAsia="Cambria Math" w:hAnsi="Cambria Math" w:cs="Times New Roman"/>
                <w:sz w:val="20"/>
                <w:szCs w:val="20"/>
              </w:rPr>
              <m:t>t</m:t>
            </m:r>
          </m:sub>
        </m:sSub>
        <m:r>
          <m:rPr>
            <m:sty m:val="p"/>
          </m:rPr>
          <w:rPr>
            <w:rFonts w:ascii="Cambria Math" w:eastAsia="Cambria Math" w:hAnsi="Cambria Math" w:cs="Times New Roman"/>
            <w:sz w:val="20"/>
            <w:szCs w:val="20"/>
          </w:rPr>
          <m:t xml:space="preserve"> = </m:t>
        </m:r>
        <m:d>
          <m:dPr>
            <m:ctrlPr>
              <w:rPr>
                <w:rFonts w:ascii="Cambria Math" w:eastAsia="Cambria Math" w:hAnsi="Cambria Math" w:cs="Times New Roman"/>
                <w:sz w:val="20"/>
                <w:szCs w:val="20"/>
              </w:rPr>
            </m:ctrlPr>
          </m:dPr>
          <m:e>
            <m:r>
              <m:rPr>
                <m:sty m:val="p"/>
              </m:rPr>
              <w:rPr>
                <w:rFonts w:ascii="Cambria Math" w:eastAsia="Cambria Math" w:hAnsi="Cambria Math" w:cs="Times New Roman"/>
                <w:sz w:val="20"/>
                <w:szCs w:val="20"/>
              </w:rPr>
              <m:t>1-</m:t>
            </m:r>
            <m:r>
              <w:rPr>
                <w:rFonts w:ascii="Cambria Math" w:eastAsia="Cambria Math" w:hAnsi="Cambria Math" w:cs="Times New Roman"/>
                <w:sz w:val="20"/>
                <w:szCs w:val="20"/>
              </w:rPr>
              <m:t>ε</m:t>
            </m:r>
          </m:e>
        </m:d>
        <m:r>
          <m:rPr>
            <m:sty m:val="p"/>
          </m:rPr>
          <w:rPr>
            <w:rFonts w:ascii="Cambria Math" w:eastAsia="Cambria Math" w:hAnsi="Cambria Math" w:cs="Times New Roman"/>
            <w:sz w:val="20"/>
            <w:szCs w:val="20"/>
          </w:rPr>
          <m:t>⋅</m:t>
        </m:r>
        <m:nary>
          <m:naryPr>
            <m:chr m:val="∑"/>
            <m:limLoc m:val="undOvr"/>
            <m:ctrlPr>
              <w:rPr>
                <w:rFonts w:ascii="Cambria Math" w:eastAsia="Cambria Math" w:hAnsi="Cambria Math" w:cs="Times New Roman"/>
                <w:sz w:val="20"/>
                <w:szCs w:val="20"/>
              </w:rPr>
            </m:ctrlPr>
          </m:naryPr>
          <m:sub>
            <m:r>
              <w:rPr>
                <w:rFonts w:ascii="Cambria Math" w:eastAsia="Cambria Math" w:hAnsi="Cambria Math" w:cs="Times New Roman"/>
                <w:sz w:val="20"/>
                <w:szCs w:val="20"/>
              </w:rPr>
              <m:t>j</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d</m:t>
            </m:r>
          </m:sub>
          <m:sup>
            <m:r>
              <w:rPr>
                <w:rFonts w:ascii="Cambria Math" w:eastAsia="Cambria Math" w:hAnsi="Cambria Math" w:cs="Times New Roman"/>
                <w:sz w:val="20"/>
                <w:szCs w:val="20"/>
              </w:rPr>
              <m:t>L</m:t>
            </m:r>
          </m:sup>
          <m:e>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a</m:t>
                </m:r>
              </m:e>
              <m:sub>
                <m:r>
                  <w:rPr>
                    <w:rFonts w:ascii="Cambria Math" w:eastAsia="Cambria Math" w:hAnsi="Cambria Math" w:cs="Times New Roman"/>
                    <w:sz w:val="20"/>
                    <w:szCs w:val="20"/>
                  </w:rPr>
                  <m:t>j</m:t>
                </m:r>
              </m:sub>
            </m:sSub>
          </m:e>
        </m:nary>
        <m:r>
          <m:rPr>
            <m:sty m:val="p"/>
          </m:rPr>
          <w:rPr>
            <w:rFonts w:ascii="Cambria Math" w:eastAsia="Cambria Math" w:hAnsi="Cambria Math" w:cs="Times New Roman"/>
            <w:sz w:val="20"/>
            <w:szCs w:val="20"/>
          </w:rPr>
          <m:t xml:space="preserve">⋅ </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N</m:t>
            </m:r>
          </m:e>
          <m:sub>
            <m:r>
              <w:rPr>
                <w:rFonts w:ascii="Cambria Math" w:eastAsia="Cambria Math" w:hAnsi="Cambria Math" w:cs="Times New Roman"/>
                <w:sz w:val="20"/>
                <w:szCs w:val="20"/>
              </w:rPr>
              <m:t>t</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j</m:t>
            </m:r>
          </m:sub>
        </m:sSub>
      </m:oMath>
      <w:r w:rsidR="00BA4C74" w:rsidRPr="00A86A1A">
        <w:rPr>
          <w:rFonts w:ascii="Times New Roman" w:hAnsi="Times New Roman" w:cs="Times New Roman"/>
          <w:sz w:val="20"/>
          <w:szCs w:val="20"/>
        </w:rPr>
        <w:t>.</w:t>
      </w:r>
    </w:p>
    <w:p w14:paraId="21C67AC6" w14:textId="77777777" w:rsidR="00FB39DA" w:rsidRDefault="00BA4C74" w:rsidP="00427F4E">
      <w:pPr>
        <w:jc w:val="both"/>
        <w:rPr>
          <w:rFonts w:ascii="Times New Roman" w:hAnsi="Times New Roman" w:cs="Times New Roman"/>
          <w:sz w:val="20"/>
          <w:szCs w:val="20"/>
        </w:rPr>
      </w:pPr>
      <w:r w:rsidRPr="00A86A1A">
        <w:rPr>
          <w:rFonts w:ascii="Times New Roman" w:hAnsi="Times New Roman" w:cs="Times New Roman"/>
          <w:sz w:val="20"/>
          <w:szCs w:val="20"/>
        </w:rPr>
        <w:t xml:space="preserve">The comparison recurrence has spectral radius greater than one (on each active residue class when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=1</m:t>
        </m:r>
      </m:oMath>
      <w:r w:rsidRPr="00A86A1A">
        <w:rPr>
          <w:rFonts w:ascii="Times New Roman" w:hAnsi="Times New Roman" w:cs="Times New Roman"/>
          <w:sz w:val="20"/>
          <w:szCs w:val="20"/>
        </w:rPr>
        <w:t xml:space="preserve">), so a nonzero nonnegative solution cannot tend to zero. </w:t>
      </w:r>
      <w:r w:rsidRPr="00F9612F">
        <w:rPr>
          <w:rFonts w:ascii="Times New Roman" w:hAnsi="Times New Roman" w:cs="Times New Roman"/>
          <w:sz w:val="20"/>
          <w:szCs w:val="20"/>
        </w:rPr>
        <w:t xml:space="preserve">Hence no orbit starting in </w:t>
      </w:r>
      <m:oMath>
        <m:r>
          <w:rPr>
            <w:rFonts w:ascii="Cambria Math" w:hAnsi="Cambria Math" w:cs="Times New Roman"/>
            <w:sz w:val="20"/>
            <w:szCs w:val="20"/>
          </w:rPr>
          <m:t>X</m:t>
        </m:r>
        <m:r>
          <w:rPr>
            <w:rFonts w:ascii="Cambria Math" w:hAnsi="Cambria Math" w:cs="Cambria Math"/>
            <w:sz w:val="20"/>
            <w:szCs w:val="20"/>
          </w:rPr>
          <m:t>∖</m:t>
        </m:r>
        <m:sSub>
          <m:sSubPr>
            <m:ctrlPr>
              <w:rPr>
                <w:rFonts w:ascii="Cambria Math" w:hAnsi="Cambria Math" w:cs="Times New Roman"/>
                <w:i/>
                <w:iCs/>
                <w:sz w:val="20"/>
                <w:szCs w:val="20"/>
              </w:rPr>
            </m:ctrlPr>
          </m:sSubPr>
          <m:e>
            <m:r>
              <w:rPr>
                <w:rFonts w:ascii="Cambria Math" w:hAnsi="Cambria Math" w:cs="Times New Roman"/>
                <w:sz w:val="20"/>
                <w:szCs w:val="20"/>
              </w:rPr>
              <m:t>X</m:t>
            </m:r>
            <m:ctrlPr>
              <w:rPr>
                <w:rFonts w:ascii="Cambria Math" w:hAnsi="Cambria Math" w:cs="Cambria Math"/>
                <w:i/>
                <w:iCs/>
                <w:sz w:val="20"/>
                <w:szCs w:val="20"/>
              </w:rPr>
            </m:ctrlPr>
          </m:e>
          <m:sub>
            <m:r>
              <w:rPr>
                <w:rFonts w:ascii="Cambria Math" w:hAnsi="Cambria Math" w:cs="Times New Roman"/>
                <w:sz w:val="20"/>
                <w:szCs w:val="20"/>
              </w:rPr>
              <m:t>0</m:t>
            </m:r>
          </m:sub>
        </m:sSub>
      </m:oMath>
      <w:r w:rsidRPr="00F9612F">
        <w:rPr>
          <w:rFonts w:ascii="Times New Roman" w:hAnsi="Times New Roman" w:cs="Times New Roman"/>
          <w:sz w:val="20"/>
          <w:szCs w:val="20"/>
        </w:rPr>
        <w:t xml:space="preserve">​ converges to </w:t>
      </w:r>
      <m:oMath>
        <m:sSub>
          <m:sSubPr>
            <m:ctrlPr>
              <w:rPr>
                <w:rFonts w:ascii="Cambria Math" w:hAnsi="Cambria Math" w:cs="Times New Roman"/>
                <w:i/>
                <w:iCs/>
                <w:sz w:val="20"/>
                <w:szCs w:val="20"/>
              </w:rPr>
            </m:ctrlPr>
          </m:sSubPr>
          <m:e>
            <m:r>
              <w:rPr>
                <w:rFonts w:ascii="Cambria Math" w:hAnsi="Cambria Math" w:cs="Times New Roman"/>
                <w:sz w:val="20"/>
                <w:szCs w:val="20"/>
              </w:rPr>
              <m:t>Φ</m:t>
            </m:r>
          </m:e>
          <m:sub>
            <m:r>
              <w:rPr>
                <w:rFonts w:ascii="Cambria Math" w:hAnsi="Cambria Math" w:cs="Times New Roman"/>
                <w:sz w:val="20"/>
                <w:szCs w:val="20"/>
              </w:rPr>
              <m:t>df</m:t>
            </m:r>
          </m:sub>
        </m:sSub>
      </m:oMath>
      <w:r w:rsidRPr="00F9612F">
        <w:rPr>
          <w:rFonts w:ascii="Times New Roman" w:hAnsi="Times New Roman" w:cs="Times New Roman"/>
          <w:sz w:val="20"/>
          <w:szCs w:val="20"/>
        </w:rPr>
        <w:t>​.</w:t>
      </w:r>
      <w:r>
        <w:rPr>
          <w:rFonts w:ascii="Times New Roman" w:hAnsi="Times New Roman" w:cs="Times New Roman"/>
          <w:sz w:val="20"/>
          <w:szCs w:val="20"/>
        </w:rPr>
        <w:t xml:space="preserve"> </w:t>
      </w:r>
      <w:r w:rsidRPr="00A86A1A">
        <w:rPr>
          <w:rFonts w:ascii="Times New Roman" w:hAnsi="Times New Roman" w:cs="Times New Roman"/>
          <w:sz w:val="20"/>
          <w:szCs w:val="20"/>
        </w:rPr>
        <w:t>A uniform-persistence result for maps [</w:t>
      </w:r>
      <w:proofErr w:type="spellStart"/>
      <w:r>
        <w:rPr>
          <w:rFonts w:ascii="Times New Roman" w:hAnsi="Times New Roman" w:cs="Times New Roman"/>
          <w:sz w:val="20"/>
          <w:szCs w:val="20"/>
        </w:rPr>
        <w:t>Hofbau</w:t>
      </w:r>
      <w:r w:rsidR="00FD66BE">
        <w:rPr>
          <w:rFonts w:ascii="Times New Roman" w:hAnsi="Times New Roman" w:cs="Times New Roman"/>
          <w:sz w:val="20"/>
          <w:szCs w:val="20"/>
        </w:rPr>
        <w:t>e</w:t>
      </w:r>
      <w:r>
        <w:rPr>
          <w:rFonts w:ascii="Times New Roman" w:hAnsi="Times New Roman" w:cs="Times New Roman"/>
          <w:sz w:val="20"/>
          <w:szCs w:val="20"/>
        </w:rPr>
        <w:t>r</w:t>
      </w:r>
      <w:proofErr w:type="spellEnd"/>
      <w:r>
        <w:rPr>
          <w:rFonts w:ascii="Times New Roman" w:hAnsi="Times New Roman" w:cs="Times New Roman"/>
          <w:sz w:val="20"/>
          <w:szCs w:val="20"/>
        </w:rPr>
        <w:t xml:space="preserve"> </w:t>
      </w:r>
      <w:r w:rsidR="00FD66BE">
        <w:rPr>
          <w:rFonts w:ascii="Times New Roman" w:hAnsi="Times New Roman" w:cs="Times New Roman"/>
          <w:sz w:val="20"/>
          <w:szCs w:val="20"/>
        </w:rPr>
        <w:t>and</w:t>
      </w:r>
      <w:r>
        <w:rPr>
          <w:rFonts w:ascii="Times New Roman" w:hAnsi="Times New Roman" w:cs="Times New Roman"/>
          <w:sz w:val="20"/>
          <w:szCs w:val="20"/>
        </w:rPr>
        <w:t xml:space="preserve"> So, 1989</w:t>
      </w:r>
      <w:r w:rsidRPr="00A86A1A">
        <w:rPr>
          <w:rFonts w:ascii="Times New Roman" w:hAnsi="Times New Roman" w:cs="Times New Roman"/>
          <w:sz w:val="20"/>
          <w:szCs w:val="20"/>
        </w:rPr>
        <w:t>]</w:t>
      </w:r>
      <w:r>
        <w:rPr>
          <w:rFonts w:ascii="Times New Roman" w:hAnsi="Times New Roman" w:cs="Times New Roman"/>
          <w:sz w:val="20"/>
          <w:szCs w:val="20"/>
        </w:rPr>
        <w:t xml:space="preserve"> with persistence measure </w:t>
      </w:r>
      <m:oMath>
        <m:r>
          <w:rPr>
            <w:rFonts w:ascii="Cambria Math" w:hAnsi="Cambria Math" w:cs="Times New Roman"/>
            <w:sz w:val="20"/>
            <w:szCs w:val="20"/>
          </w:rPr>
          <m:t>E</m:t>
        </m:r>
        <m:r>
          <m:rPr>
            <m:nor/>
          </m:rPr>
          <w:rPr>
            <w:rFonts w:ascii="Cambria Math" w:hAnsi="Cambria Math" w:cs="Times New Roman"/>
            <w:iCs/>
            <w:sz w:val="20"/>
            <w:szCs w:val="20"/>
          </w:rPr>
          <m:t>+</m:t>
        </m:r>
        <m:r>
          <w:rPr>
            <w:rFonts w:ascii="Cambria Math" w:hAnsi="Cambria Math" w:cs="Times New Roman"/>
            <w:sz w:val="20"/>
            <w:szCs w:val="20"/>
          </w:rPr>
          <m:t>I</m:t>
        </m:r>
      </m:oMath>
      <w:r w:rsidRPr="00A86A1A">
        <w:rPr>
          <w:rFonts w:ascii="Times New Roman" w:hAnsi="Times New Roman" w:cs="Times New Roman"/>
          <w:sz w:val="20"/>
          <w:szCs w:val="20"/>
        </w:rPr>
        <w:t xml:space="preserve"> therefore gives a constant </w:t>
      </w:r>
    </w:p>
    <w:p w14:paraId="42AC2932" w14:textId="5660BD18" w:rsidR="00BA4C74" w:rsidRDefault="00BA4C74" w:rsidP="00FB39DA">
      <w:pPr>
        <w:jc w:val="center"/>
        <w:rPr>
          <w:rFonts w:ascii="Times New Roman" w:hAnsi="Times New Roman" w:cs="Times New Roman"/>
          <w:sz w:val="20"/>
          <w:szCs w:val="20"/>
        </w:rPr>
      </w:pPr>
      <m:oMath>
        <m:r>
          <w:rPr>
            <w:rFonts w:ascii="Cambria Math" w:hAnsi="Cambria Math" w:cs="Times New Roman"/>
            <w:sz w:val="20"/>
            <w:szCs w:val="20"/>
          </w:rPr>
          <m:t>η</m:t>
        </m:r>
        <m:r>
          <m:rPr>
            <m:sty m:val="p"/>
          </m:rPr>
          <w:rPr>
            <w:rFonts w:ascii="Cambria Math" w:hAnsi="Cambria Math" w:cs="Times New Roman"/>
            <w:sz w:val="20"/>
            <w:szCs w:val="20"/>
          </w:rPr>
          <m:t>&gt;0</m:t>
        </m:r>
      </m:oMath>
      <w:r w:rsidRPr="00A86A1A">
        <w:rPr>
          <w:rFonts w:ascii="Times New Roman" w:hAnsi="Times New Roman" w:cs="Times New Roman"/>
          <w:sz w:val="20"/>
          <w:szCs w:val="20"/>
        </w:rPr>
        <w:t xml:space="preserve"> such that </w:t>
      </w:r>
      <m:oMath>
        <m:func>
          <m:funcPr>
            <m:ctrlPr>
              <w:rPr>
                <w:rFonts w:ascii="Cambria Math" w:hAnsi="Cambria Math" w:cs="Times New Roman"/>
                <w:sz w:val="20"/>
                <w:szCs w:val="20"/>
              </w:rPr>
            </m:ctrlPr>
          </m:funcPr>
          <m:fName>
            <m:r>
              <w:rPr>
                <w:rFonts w:ascii="Cambria Math" w:hAnsi="Cambria Math" w:cs="Times New Roman"/>
                <w:sz w:val="20"/>
                <w:szCs w:val="20"/>
              </w:rPr>
              <m:t>lim</m:t>
            </m:r>
          </m:fName>
          <m:e>
            <m:func>
              <m:funcPr>
                <m:ctrlPr>
                  <w:rPr>
                    <w:rFonts w:ascii="Cambria Math" w:hAnsi="Cambria Math" w:cs="Times New Roman"/>
                    <w:sz w:val="20"/>
                    <w:szCs w:val="20"/>
                  </w:rPr>
                </m:ctrlPr>
              </m:funcPr>
              <m:fName>
                <m:r>
                  <w:rPr>
                    <w:rFonts w:ascii="Cambria Math" w:hAnsi="Cambria Math" w:cs="Times New Roman"/>
                    <w:sz w:val="20"/>
                    <w:szCs w:val="20"/>
                  </w:rPr>
                  <m:t>inf</m:t>
                </m:r>
              </m:fName>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t</m:t>
                        </m:r>
                      </m:sub>
                    </m:sSub>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e>
                </m:d>
              </m:e>
            </m:func>
          </m:e>
        </m:func>
        <m:r>
          <m:rPr>
            <m:sty m:val="p"/>
          </m:rPr>
          <w:rPr>
            <w:rFonts w:ascii="Cambria Math" w:hAnsi="Cambria Math" w:cs="Times New Roman"/>
            <w:sz w:val="20"/>
            <w:szCs w:val="20"/>
          </w:rPr>
          <m:t>≥</m:t>
        </m:r>
        <m:r>
          <w:rPr>
            <w:rFonts w:ascii="Cambria Math" w:hAnsi="Cambria Math" w:cs="Times New Roman"/>
            <w:sz w:val="20"/>
            <w:szCs w:val="20"/>
          </w:rPr>
          <m:t>η</m:t>
        </m:r>
        <m:r>
          <m:rPr>
            <m:sty m:val="p"/>
          </m:rPr>
          <w:rPr>
            <w:rFonts w:ascii="Cambria Math" w:hAnsi="Cambria Math" w:cs="Times New Roman"/>
            <w:sz w:val="20"/>
            <w:szCs w:val="20"/>
          </w:rPr>
          <m:t xml:space="preserve"> </m:t>
        </m:r>
        <m:r>
          <w:rPr>
            <w:rFonts w:ascii="Cambria Math" w:hAnsi="Cambria Math" w:cs="Times New Roman"/>
            <w:sz w:val="20"/>
            <w:szCs w:val="20"/>
          </w:rPr>
          <m:t>as</m:t>
        </m:r>
        <m:r>
          <m:rPr>
            <m:sty m:val="p"/>
          </m:rPr>
          <w:rPr>
            <w:rFonts w:ascii="Cambria Math" w:hAnsi="Cambria Math" w:cs="Times New Roman"/>
            <w:sz w:val="20"/>
            <w:szCs w:val="20"/>
          </w:rPr>
          <m:t xml:space="preserve"> </m:t>
        </m:r>
        <m:r>
          <w:rPr>
            <w:rFonts w:ascii="Cambria Math" w:hAnsi="Cambria Math" w:cs="Times New Roman"/>
            <w:sz w:val="20"/>
            <w:szCs w:val="20"/>
          </w:rPr>
          <m:t>t</m:t>
        </m:r>
        <m:r>
          <m:rPr>
            <m:sty m:val="p"/>
          </m:rPr>
          <w:rPr>
            <w:rFonts w:ascii="Cambria Math" w:hAnsi="Cambria Math" w:cs="Times New Roman"/>
            <w:sz w:val="20"/>
            <w:szCs w:val="20"/>
          </w:rPr>
          <m:t>→∞</m:t>
        </m:r>
      </m:oMath>
      <w:r w:rsidRPr="00A86A1A">
        <w:rPr>
          <w:rFonts w:ascii="Times New Roman" w:hAnsi="Times New Roman" w:cs="Times New Roman"/>
          <w:sz w:val="20"/>
          <w:szCs w:val="20"/>
        </w:rPr>
        <w:t>.</w:t>
      </w:r>
    </w:p>
    <w:p w14:paraId="13600D90" w14:textId="77777777" w:rsidR="00FB39DA" w:rsidRDefault="00BA4C74" w:rsidP="00EA33DD">
      <w:pPr>
        <w:jc w:val="both"/>
        <w:rPr>
          <w:rFonts w:ascii="Times New Roman" w:hAnsi="Times New Roman" w:cs="Times New Roman"/>
          <w:sz w:val="20"/>
          <w:szCs w:val="20"/>
        </w:rPr>
      </w:pPr>
      <w:r w:rsidRPr="00A86A1A">
        <w:rPr>
          <w:rFonts w:ascii="Times New Roman" w:hAnsi="Times New Roman" w:cs="Times New Roman"/>
          <w:sz w:val="20"/>
          <w:szCs w:val="20"/>
        </w:rPr>
        <w:t xml:space="preserve">Conversely, if </w:t>
      </w:r>
      <m:oMath>
        <m:sSub>
          <m:sSubPr>
            <m:ctrlPr>
              <w:rPr>
                <w:rFonts w:ascii="Cambria Math" w:hAnsi="Cambria Math" w:cs="Times New Roman"/>
                <w:sz w:val="20"/>
                <w:szCs w:val="20"/>
              </w:rPr>
            </m:ctrlPr>
          </m:sSubPr>
          <m:e>
            <m:r>
              <w:rPr>
                <w:rFonts w:ascii="Cambria Math" w:hAnsi="Cambria Math" w:cs="Times New Roman"/>
                <w:sz w:val="20"/>
                <w:szCs w:val="20"/>
              </w:rPr>
              <m:t>R</m:t>
            </m:r>
          </m:e>
          <m:sub>
            <m:acc>
              <m:accPr>
                <m:chr m:val="⃗"/>
                <m:ctrlPr>
                  <w:rPr>
                    <w:rFonts w:ascii="Cambria Math" w:hAnsi="Cambria Math" w:cs="Times New Roman"/>
                    <w:sz w:val="20"/>
                    <w:szCs w:val="20"/>
                  </w:rPr>
                </m:ctrlPr>
              </m:accPr>
              <m:e>
                <m:r>
                  <w:rPr>
                    <w:rFonts w:ascii="Cambria Math" w:hAnsi="Cambria Math" w:cs="Times New Roman"/>
                    <w:sz w:val="20"/>
                    <w:szCs w:val="20"/>
                  </w:rPr>
                  <m:t>df</m:t>
                </m:r>
              </m:e>
            </m:acc>
          </m:sub>
        </m:sSub>
        <m:r>
          <m:rPr>
            <m:sty m:val="p"/>
          </m:rPr>
          <w:rPr>
            <w:rFonts w:ascii="Cambria Math" w:hAnsi="Cambria Math" w:cs="Times New Roman"/>
            <w:sz w:val="20"/>
            <w:szCs w:val="20"/>
          </w:rPr>
          <m:t>≤1</m:t>
        </m:r>
      </m:oMath>
      <w:r w:rsidRPr="00A86A1A">
        <w:rPr>
          <w:rFonts w:ascii="Times New Roman" w:hAnsi="Times New Roman" w:cs="Times New Roman"/>
          <w:sz w:val="20"/>
          <w:szCs w:val="20"/>
        </w:rPr>
        <w:t xml:space="preserve">, Bernoulli's inequality gives </w:t>
      </w:r>
    </w:p>
    <w:p w14:paraId="208A2AAD" w14:textId="6F93F13B" w:rsidR="000211B1" w:rsidRDefault="00000000" w:rsidP="000211B1">
      <w:pPr>
        <w:jc w:val="center"/>
        <w:rPr>
          <w:rFonts w:ascii="Times New Roman" w:hAnsi="Times New Roman" w:cs="Times New Roman"/>
          <w:sz w:val="20"/>
          <w:szCs w:val="20"/>
        </w:rPr>
      </w:pPr>
      <m:oMath>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N</m:t>
            </m:r>
          </m:e>
          <m:sub>
            <m:r>
              <w:rPr>
                <w:rFonts w:ascii="Cambria Math" w:eastAsia="Cambria Math" w:hAnsi="Cambria Math" w:cs="Times New Roman"/>
                <w:sz w:val="20"/>
                <w:szCs w:val="20"/>
              </w:rPr>
              <m:t>t</m:t>
            </m:r>
          </m:sub>
        </m:sSub>
        <m:r>
          <m:rPr>
            <m:sty m:val="p"/>
          </m:rPr>
          <w:rPr>
            <w:rFonts w:ascii="Cambria Math" w:eastAsia="Cambria Math" w:hAnsi="Cambria Math" w:cs="Times New Roman"/>
            <w:sz w:val="20"/>
            <w:szCs w:val="20"/>
          </w:rPr>
          <m:t xml:space="preserve"> ≤ </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S</m:t>
            </m:r>
          </m:e>
          <m:sub>
            <m:r>
              <w:rPr>
                <w:rFonts w:ascii="Cambria Math" w:eastAsia="Cambria Math" w:hAnsi="Cambria Math" w:cs="Times New Roman"/>
                <w:sz w:val="20"/>
                <w:szCs w:val="20"/>
              </w:rPr>
              <m:t>t</m:t>
            </m:r>
          </m:sub>
        </m:sSub>
        <m:r>
          <m:rPr>
            <m:sty m:val="p"/>
          </m:rPr>
          <w:rPr>
            <w:rFonts w:ascii="Cambria Math" w:eastAsia="Cambria Math" w:hAnsi="Cambria Math" w:cs="Times New Roman"/>
            <w:sz w:val="20"/>
            <w:szCs w:val="20"/>
          </w:rPr>
          <m:t xml:space="preserve">⋅ </m:t>
        </m:r>
        <m:r>
          <w:rPr>
            <w:rFonts w:ascii="Cambria Math" w:eastAsia="Cambria Math" w:hAnsi="Cambria Math" w:cs="Times New Roman"/>
            <w:sz w:val="20"/>
            <w:szCs w:val="20"/>
          </w:rPr>
          <m:t>τ</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K</m:t>
        </m:r>
        <m:r>
          <m:rPr>
            <m:sty m:val="p"/>
          </m:rPr>
          <w:rPr>
            <w:rFonts w:ascii="Cambria Math" w:eastAsia="Cambria Math" w:hAnsi="Cambria Math" w:cs="Times New Roman"/>
            <w:sz w:val="20"/>
            <w:szCs w:val="20"/>
          </w:rPr>
          <m:t xml:space="preserve">⋅ </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I</m:t>
            </m:r>
          </m:e>
          <m:sub>
            <m:r>
              <w:rPr>
                <w:rFonts w:ascii="Cambria Math" w:eastAsia="Cambria Math" w:hAnsi="Cambria Math" w:cs="Times New Roman"/>
                <w:sz w:val="20"/>
                <w:szCs w:val="20"/>
              </w:rPr>
              <m:t>t</m:t>
            </m:r>
          </m:sub>
        </m:sSub>
        <m:r>
          <m:rPr>
            <m:sty m:val="p"/>
          </m:rPr>
          <w:rPr>
            <w:rFonts w:ascii="Cambria Math" w:eastAsia="Cambria Math" w:hAnsi="Cambria Math" w:cs="Times New Roman"/>
            <w:sz w:val="20"/>
            <w:szCs w:val="20"/>
          </w:rPr>
          <m:t xml:space="preserve"> = </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S</m:t>
            </m:r>
          </m:e>
          <m:sub>
            <m:r>
              <w:rPr>
                <w:rFonts w:ascii="Cambria Math" w:eastAsia="Cambria Math" w:hAnsi="Cambria Math" w:cs="Times New Roman"/>
                <w:sz w:val="20"/>
                <w:szCs w:val="20"/>
              </w:rPr>
              <m:t>t</m:t>
            </m:r>
          </m:sub>
        </m:sSub>
        <m:r>
          <m:rPr>
            <m:sty m:val="p"/>
          </m:rPr>
          <w:rPr>
            <w:rFonts w:ascii="Cambria Math" w:eastAsia="Cambria Math" w:hAnsi="Cambria Math" w:cs="Times New Roman"/>
            <w:sz w:val="20"/>
            <w:szCs w:val="20"/>
          </w:rPr>
          <m:t xml:space="preserve">⋅ </m:t>
        </m:r>
        <m:nary>
          <m:naryPr>
            <m:chr m:val="∑"/>
            <m:limLoc m:val="undOvr"/>
            <m:ctrlPr>
              <w:rPr>
                <w:rFonts w:ascii="Cambria Math" w:eastAsia="Cambria Math" w:hAnsi="Cambria Math" w:cs="Times New Roman"/>
                <w:sz w:val="20"/>
                <w:szCs w:val="20"/>
              </w:rPr>
            </m:ctrlPr>
          </m:naryPr>
          <m:sub>
            <m:r>
              <w:rPr>
                <w:rFonts w:ascii="Cambria Math" w:eastAsia="Cambria Math" w:hAnsi="Cambria Math" w:cs="Times New Roman"/>
                <w:sz w:val="20"/>
                <w:szCs w:val="20"/>
              </w:rPr>
              <m:t>j</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d</m:t>
            </m:r>
          </m:sub>
          <m:sup>
            <m:r>
              <w:rPr>
                <w:rFonts w:ascii="Cambria Math" w:eastAsia="Cambria Math" w:hAnsi="Cambria Math" w:cs="Times New Roman"/>
                <w:sz w:val="20"/>
                <w:szCs w:val="20"/>
              </w:rPr>
              <m:t>L</m:t>
            </m:r>
          </m:sup>
          <m:e>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a</m:t>
                </m:r>
              </m:e>
              <m:sub>
                <m:r>
                  <w:rPr>
                    <w:rFonts w:ascii="Cambria Math" w:eastAsia="Cambria Math" w:hAnsi="Cambria Math" w:cs="Times New Roman"/>
                    <w:sz w:val="20"/>
                    <w:szCs w:val="20"/>
                  </w:rPr>
                  <m:t>j</m:t>
                </m:r>
              </m:sub>
            </m:sSub>
          </m:e>
        </m:nary>
        <m:r>
          <m:rPr>
            <m:sty m:val="p"/>
          </m:rPr>
          <w:rPr>
            <w:rFonts w:ascii="Cambria Math" w:eastAsia="Cambria Math" w:hAnsi="Cambria Math" w:cs="Times New Roman"/>
            <w:sz w:val="20"/>
            <w:szCs w:val="20"/>
          </w:rPr>
          <m:t xml:space="preserve">⋅ </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N</m:t>
            </m:r>
          </m:e>
          <m:sub>
            <m:r>
              <w:rPr>
                <w:rFonts w:ascii="Cambria Math" w:eastAsia="Cambria Math" w:hAnsi="Cambria Math" w:cs="Times New Roman"/>
                <w:sz w:val="20"/>
                <w:szCs w:val="20"/>
              </w:rPr>
              <m:t>t</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j</m:t>
            </m:r>
          </m:sub>
        </m:sSub>
        <m:r>
          <m:rPr>
            <m:sty m:val="p"/>
          </m:rPr>
          <w:rPr>
            <w:rFonts w:ascii="Cambria Math" w:eastAsia="Cambria Math" w:hAnsi="Cambria Math" w:cs="Times New Roman"/>
            <w:sz w:val="20"/>
            <w:szCs w:val="20"/>
          </w:rPr>
          <m:t xml:space="preserve"> ≤ </m:t>
        </m:r>
        <m:nary>
          <m:naryPr>
            <m:chr m:val="∑"/>
            <m:limLoc m:val="undOvr"/>
            <m:ctrlPr>
              <w:rPr>
                <w:rFonts w:ascii="Cambria Math" w:eastAsia="Cambria Math" w:hAnsi="Cambria Math" w:cs="Times New Roman"/>
                <w:sz w:val="20"/>
                <w:szCs w:val="20"/>
              </w:rPr>
            </m:ctrlPr>
          </m:naryPr>
          <m:sub>
            <m:r>
              <w:rPr>
                <w:rFonts w:ascii="Cambria Math" w:eastAsia="Cambria Math" w:hAnsi="Cambria Math" w:cs="Times New Roman"/>
                <w:sz w:val="20"/>
                <w:szCs w:val="20"/>
              </w:rPr>
              <m:t>j</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d</m:t>
            </m:r>
          </m:sub>
          <m:sup>
            <m:r>
              <w:rPr>
                <w:rFonts w:ascii="Cambria Math" w:eastAsia="Cambria Math" w:hAnsi="Cambria Math" w:cs="Times New Roman"/>
                <w:sz w:val="20"/>
                <w:szCs w:val="20"/>
              </w:rPr>
              <m:t>L</m:t>
            </m:r>
          </m:sup>
          <m:e>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a</m:t>
                </m:r>
              </m:e>
              <m:sub>
                <m:r>
                  <w:rPr>
                    <w:rFonts w:ascii="Cambria Math" w:eastAsia="Cambria Math" w:hAnsi="Cambria Math" w:cs="Times New Roman"/>
                    <w:sz w:val="20"/>
                    <w:szCs w:val="20"/>
                  </w:rPr>
                  <m:t>j</m:t>
                </m:r>
              </m:sub>
            </m:sSub>
          </m:e>
        </m:nary>
        <m:r>
          <m:rPr>
            <m:sty m:val="p"/>
          </m:rPr>
          <w:rPr>
            <w:rFonts w:ascii="Cambria Math" w:eastAsia="Cambria Math" w:hAnsi="Cambria Math" w:cs="Times New Roman"/>
            <w:sz w:val="20"/>
            <w:szCs w:val="20"/>
          </w:rPr>
          <m:t xml:space="preserve">⋅ </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N</m:t>
            </m:r>
          </m:e>
          <m:sub>
            <m:r>
              <w:rPr>
                <w:rFonts w:ascii="Cambria Math" w:eastAsia="Cambria Math" w:hAnsi="Cambria Math" w:cs="Times New Roman"/>
                <w:sz w:val="20"/>
                <w:szCs w:val="20"/>
              </w:rPr>
              <m:t>t</m:t>
            </m:r>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j</m:t>
            </m:r>
          </m:sub>
        </m:sSub>
      </m:oMath>
      <w:r w:rsidR="00BA4C74" w:rsidRPr="00A86A1A">
        <w:rPr>
          <w:rFonts w:ascii="Times New Roman" w:hAnsi="Times New Roman" w:cs="Times New Roman"/>
          <w:sz w:val="20"/>
          <w:szCs w:val="20"/>
        </w:rPr>
        <w:t>.</w:t>
      </w:r>
    </w:p>
    <w:p w14:paraId="1D4EDAC2" w14:textId="77777777" w:rsidR="00A960AB" w:rsidRDefault="00BA4C74" w:rsidP="00EA33DD">
      <w:pPr>
        <w:jc w:val="both"/>
        <w:rPr>
          <w:rFonts w:ascii="Times New Roman" w:hAnsi="Times New Roman" w:cs="Times New Roman"/>
          <w:sz w:val="20"/>
          <w:szCs w:val="20"/>
        </w:rPr>
      </w:pPr>
      <w:r w:rsidRPr="00A86A1A">
        <w:rPr>
          <w:rFonts w:ascii="Times New Roman" w:hAnsi="Times New Roman" w:cs="Times New Roman"/>
          <w:sz w:val="20"/>
          <w:szCs w:val="20"/>
        </w:rPr>
        <w:t xml:space="preserve">With </w:t>
      </w:r>
      <m:oMath>
        <m:r>
          <w:rPr>
            <w:rFonts w:ascii="Cambria Math" w:hAnsi="Cambria Math" w:cs="Times New Roman"/>
            <w:sz w:val="20"/>
            <w:szCs w:val="20"/>
          </w:rPr>
          <m:t>M</m:t>
        </m:r>
        <m:r>
          <m:rPr>
            <m:sty m:val="p"/>
          </m:rPr>
          <w:rPr>
            <w:rFonts w:ascii="Cambria Math" w:hAnsi="Cambria Math" w:cs="Times New Roman"/>
            <w:sz w:val="20"/>
            <w:szCs w:val="20"/>
          </w:rPr>
          <m:t xml:space="preserve"> := </m:t>
        </m:r>
        <m:r>
          <w:rPr>
            <w:rFonts w:ascii="Cambria Math" w:hAnsi="Cambria Math" w:cs="Times New Roman"/>
            <w:sz w:val="20"/>
            <w:szCs w:val="20"/>
          </w:rPr>
          <m:t>lim</m:t>
        </m:r>
        <m:r>
          <m:rPr>
            <m:sty m:val="p"/>
          </m:rPr>
          <w:rPr>
            <w:rFonts w:ascii="Cambria Math" w:hAnsi="Cambria Math" w:cs="Times New Roman"/>
            <w:sz w:val="20"/>
            <w:szCs w:val="20"/>
          </w:rPr>
          <m:t xml:space="preserve"> </m:t>
        </m:r>
        <m:r>
          <w:rPr>
            <w:rFonts w:ascii="Cambria Math" w:hAnsi="Cambria Math" w:cs="Times New Roman"/>
            <w:sz w:val="20"/>
            <w:szCs w:val="20"/>
          </w:rPr>
          <m:t>sup</m:t>
        </m:r>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t</m:t>
            </m:r>
          </m:sub>
        </m:sSub>
      </m:oMath>
      <w:r w:rsidR="007B4C7C">
        <w:rPr>
          <w:rFonts w:ascii="Times New Roman" w:hAnsi="Times New Roman" w:cs="Times New Roman"/>
          <w:sz w:val="20"/>
          <w:szCs w:val="20"/>
        </w:rPr>
        <w:t>,</w:t>
      </w:r>
      <w:r w:rsidRPr="00A86A1A">
        <w:rPr>
          <w:rFonts w:ascii="Times New Roman" w:hAnsi="Times New Roman" w:cs="Times New Roman"/>
          <w:sz w:val="20"/>
          <w:szCs w:val="20"/>
        </w:rPr>
        <w:t xml:space="preserve"> this yields </w:t>
      </w:r>
      <m:oMath>
        <m:r>
          <w:rPr>
            <w:rFonts w:ascii="Cambria Math" w:hAnsi="Cambria Math" w:cs="Times New Roman"/>
            <w:sz w:val="20"/>
            <w:szCs w:val="20"/>
          </w:rPr>
          <m:t>M</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df</m:t>
            </m:r>
          </m:sub>
        </m:sSub>
        <m:r>
          <w:rPr>
            <w:rFonts w:ascii="Cambria Math" w:hAnsi="Cambria Math" w:cs="Times New Roman"/>
            <w:sz w:val="20"/>
            <w:szCs w:val="20"/>
          </w:rPr>
          <m:t>M</m:t>
        </m:r>
      </m:oMath>
      <w:r w:rsidRPr="00A86A1A">
        <w:rPr>
          <w:rFonts w:ascii="Times New Roman" w:hAnsi="Times New Roman" w:cs="Times New Roman"/>
          <w:sz w:val="20"/>
          <w:szCs w:val="20"/>
        </w:rPr>
        <w:t xml:space="preserve">, hence </w:t>
      </w:r>
      <m:oMath>
        <m:r>
          <w:rPr>
            <w:rFonts w:ascii="Cambria Math" w:hAnsi="Cambria Math" w:cs="Times New Roman"/>
            <w:sz w:val="20"/>
            <w:szCs w:val="20"/>
          </w:rPr>
          <m:t>M</m:t>
        </m:r>
        <m:r>
          <m:rPr>
            <m:sty m:val="p"/>
          </m:rPr>
          <w:rPr>
            <w:rFonts w:ascii="Cambria Math" w:hAnsi="Cambria Math" w:cs="Times New Roman"/>
            <w:sz w:val="20"/>
            <w:szCs w:val="20"/>
          </w:rPr>
          <m:t xml:space="preserve">=0⇐  </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df</m:t>
            </m:r>
          </m:sub>
        </m:sSub>
        <m:r>
          <m:rPr>
            <m:sty m:val="p"/>
          </m:rPr>
          <w:rPr>
            <w:rFonts w:ascii="Cambria Math" w:hAnsi="Cambria Math" w:cs="Times New Roman"/>
            <w:sz w:val="20"/>
            <w:szCs w:val="20"/>
          </w:rPr>
          <m:t>&lt;1</m:t>
        </m:r>
      </m:oMath>
      <w:r w:rsidRPr="00A86A1A">
        <w:rPr>
          <w:rFonts w:ascii="Times New Roman" w:hAnsi="Times New Roman" w:cs="Times New Roman"/>
          <w:sz w:val="20"/>
          <w:szCs w:val="20"/>
        </w:rPr>
        <w:t xml:space="preserve">. If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df</m:t>
            </m:r>
          </m:sub>
        </m:sSub>
        <m:r>
          <m:rPr>
            <m:sty m:val="p"/>
          </m:rPr>
          <w:rPr>
            <w:rFonts w:ascii="Cambria Math" w:hAnsi="Cambria Math" w:cs="Times New Roman"/>
            <w:sz w:val="20"/>
            <w:szCs w:val="20"/>
          </w:rPr>
          <m:t xml:space="preserve">=1∧ </m:t>
        </m:r>
        <m:r>
          <w:rPr>
            <w:rFonts w:ascii="Cambria Math" w:hAnsi="Cambria Math" w:cs="Times New Roman"/>
            <w:sz w:val="20"/>
            <w:szCs w:val="20"/>
          </w:rPr>
          <m:t>M</m:t>
        </m:r>
        <m:r>
          <m:rPr>
            <m:sty m:val="p"/>
          </m:rPr>
          <w:rPr>
            <w:rFonts w:ascii="Cambria Math" w:hAnsi="Cambria Math" w:cs="Times New Roman"/>
            <w:sz w:val="20"/>
            <w:szCs w:val="20"/>
          </w:rPr>
          <m:t>&gt;0</m:t>
        </m:r>
      </m:oMath>
      <w:r w:rsidRPr="00A86A1A">
        <w:rPr>
          <w:rFonts w:ascii="Times New Roman" w:hAnsi="Times New Roman" w:cs="Times New Roman"/>
          <w:sz w:val="20"/>
          <w:szCs w:val="20"/>
        </w:rPr>
        <w:t xml:space="preserve">, then for every sequence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e>
            </m:d>
          </m:sub>
        </m:sSub>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w:rPr>
                    <w:rFonts w:ascii="Cambria Math" w:hAnsi="Cambria Math" w:cs="Times New Roman"/>
                    <w:sz w:val="20"/>
                    <w:szCs w:val="20"/>
                  </w:rPr>
                  <m:t>→∞</m:t>
                </m:r>
              </m:lim>
            </m:limLow>
          </m:fName>
          <m:e>
            <m:r>
              <w:rPr>
                <w:rFonts w:ascii="Cambria Math" w:hAnsi="Cambria Math" w:cs="Times New Roman"/>
                <w:sz w:val="20"/>
                <w:szCs w:val="20"/>
              </w:rPr>
              <m:t>M</m:t>
            </m:r>
          </m:e>
        </m:func>
      </m:oMath>
      <w:r w:rsidRPr="00A86A1A">
        <w:rPr>
          <w:rFonts w:ascii="Times New Roman" w:hAnsi="Times New Roman" w:cs="Times New Roman"/>
          <w:sz w:val="20"/>
          <w:szCs w:val="20"/>
        </w:rPr>
        <w:t xml:space="preserve"> the sequence</w:t>
      </w:r>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j</m:t>
            </m:r>
          </m:sub>
        </m:sSub>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N</m:t>
            </m:r>
          </m:e>
          <m: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j</m:t>
                </m:r>
              </m:e>
            </m:d>
          </m:sub>
        </m:sSub>
      </m:oMath>
      <w:r w:rsidRPr="00A86A1A">
        <w:rPr>
          <w:rFonts w:ascii="Times New Roman" w:hAnsi="Times New Roman" w:cs="Times New Roman"/>
          <w:sz w:val="20"/>
          <w:szCs w:val="20"/>
        </w:rPr>
        <w:t xml:space="preserve"> evaluated along </w:t>
      </w:r>
      <m:oMath>
        <m:sSub>
          <m:sSubPr>
            <m:ctrlPr>
              <w:rPr>
                <w:rFonts w:ascii="Cambria Math" w:hAnsi="Cambria Math" w:cs="Times New Roman"/>
                <w:sz w:val="20"/>
                <w:szCs w:val="20"/>
              </w:rPr>
            </m:ctrlPr>
          </m:sSubPr>
          <m:e>
            <m:r>
              <m:rPr>
                <m:sty m:val="p"/>
              </m:rPr>
              <w:rPr>
                <w:rFonts w:ascii="Cambria Math" w:hAnsi="Cambria Math" w:cs="Times New Roman"/>
                <w:sz w:val="20"/>
                <w:szCs w:val="20"/>
              </w:rPr>
              <m:t>{</m:t>
            </m:r>
            <m:r>
              <w:rPr>
                <w:rFonts w:ascii="Cambria Math" w:hAnsi="Cambria Math" w:cs="Times New Roman"/>
                <w:sz w:val="20"/>
                <w:szCs w:val="20"/>
              </w:rPr>
              <m:t>t</m:t>
            </m:r>
          </m:e>
          <m:sub>
            <m:r>
              <w:rPr>
                <w:rFonts w:ascii="Cambria Math" w:hAnsi="Cambria Math" w:cs="Times New Roman"/>
                <w:sz w:val="20"/>
                <w:szCs w:val="20"/>
              </w:rPr>
              <m:t>n</m:t>
            </m:r>
          </m:sub>
        </m:sSub>
        <m:r>
          <m:rPr>
            <m:sty m:val="p"/>
          </m:rPr>
          <w:rPr>
            <w:rFonts w:ascii="Cambria Math" w:hAnsi="Cambria Math" w:cs="Times New Roman"/>
            <w:sz w:val="20"/>
            <w:szCs w:val="20"/>
          </w:rPr>
          <m:t>}</m:t>
        </m:r>
      </m:oMath>
      <w:r w:rsidRPr="00A86A1A">
        <w:rPr>
          <w:rFonts w:ascii="Times New Roman" w:hAnsi="Times New Roman" w:cs="Times New Roman"/>
          <w:sz w:val="20"/>
          <w:szCs w:val="20"/>
        </w:rPr>
        <w:t xml:space="preserve"> satisfies </w:t>
      </w:r>
    </w:p>
    <w:p w14:paraId="0DBBEEB4" w14:textId="7DC11D2B" w:rsidR="00A960AB" w:rsidRDefault="00000000" w:rsidP="00A960AB">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N</m:t>
            </m:r>
          </m:e>
          <m: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e>
            </m:d>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e>
            </m:d>
          </m:sub>
        </m:sSub>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oMath>
      <w:r w:rsidR="00BA4C74" w:rsidRPr="00A86A1A">
        <w:rPr>
          <w:rFonts w:ascii="Times New Roman" w:hAnsi="Times New Roman" w:cs="Times New Roman"/>
          <w:sz w:val="20"/>
          <w:szCs w:val="20"/>
        </w:rPr>
        <w:t xml:space="preserve"> and </w:t>
      </w:r>
      <m:oMath>
        <m:r>
          <w:rPr>
            <w:rFonts w:ascii="Cambria Math" w:hAnsi="Cambria Math" w:cs="Times New Roman"/>
            <w:sz w:val="20"/>
            <w:szCs w:val="20"/>
          </w:rPr>
          <m:t>lim</m:t>
        </m:r>
        <m:r>
          <m:rPr>
            <m:sty m:val="p"/>
          </m:rPr>
          <w:rPr>
            <w:rFonts w:ascii="Cambria Math" w:hAnsi="Cambria Math" w:cs="Times New Roman"/>
            <w:sz w:val="20"/>
            <w:szCs w:val="20"/>
          </w:rPr>
          <m:t xml:space="preserve"> </m:t>
        </m:r>
        <m:r>
          <w:rPr>
            <w:rFonts w:ascii="Cambria Math" w:hAnsi="Cambria Math" w:cs="Times New Roman"/>
            <w:sz w:val="20"/>
            <w:szCs w:val="20"/>
          </w:rPr>
          <m:t>sup</m:t>
        </m:r>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M</m:t>
        </m:r>
      </m:oMath>
      <w:r w:rsidR="00BA4C74" w:rsidRPr="00A86A1A">
        <w:rPr>
          <w:rFonts w:ascii="Times New Roman" w:hAnsi="Times New Roman" w:cs="Times New Roman"/>
          <w:sz w:val="20"/>
          <w:szCs w:val="20"/>
        </w:rPr>
        <w:t xml:space="preserve">, so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M∧</m:t>
        </m:r>
        <m:sSub>
          <m:sSubPr>
            <m:ctrlPr>
              <w:rPr>
                <w:rFonts w:ascii="Cambria Math" w:hAnsi="Cambria Math" w:cs="Times New Roman"/>
                <w:sz w:val="20"/>
                <w:szCs w:val="20"/>
              </w:rPr>
            </m:ctrlPr>
          </m:sSubPr>
          <m:e>
            <m:r>
              <w:rPr>
                <w:rFonts w:ascii="Cambria Math" w:hAnsi="Cambria Math" w:cs="Times New Roman"/>
                <w:sz w:val="20"/>
                <w:szCs w:val="20"/>
              </w:rPr>
              <m:t>I</m:t>
            </m:r>
          </m:e>
          <m: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e>
            </m:d>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τK</m:t>
        </m:r>
        <m:r>
          <m:rPr>
            <m:sty m:val="p"/>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τK</m:t>
        </m:r>
        <m:r>
          <m:rPr>
            <m:sty m:val="p"/>
          </m:rPr>
          <w:rPr>
            <w:rFonts w:ascii="Cambria Math" w:hAnsi="Cambria Math" w:cs="Times New Roman"/>
            <w:sz w:val="20"/>
            <w:szCs w:val="20"/>
          </w:rPr>
          <m:t>)</m:t>
        </m:r>
      </m:oMath>
      <w:r w:rsidR="00BA4C74" w:rsidRPr="00A86A1A">
        <w:rPr>
          <w:rFonts w:ascii="Times New Roman" w:hAnsi="Times New Roman" w:cs="Times New Roman"/>
          <w:sz w:val="20"/>
          <w:szCs w:val="20"/>
        </w:rPr>
        <w:t>.</w:t>
      </w:r>
    </w:p>
    <w:p w14:paraId="598112C6" w14:textId="77777777" w:rsidR="000647E3" w:rsidRDefault="00BA4C74" w:rsidP="00EA33DD">
      <w:pPr>
        <w:jc w:val="both"/>
        <w:rPr>
          <w:rFonts w:ascii="Times New Roman" w:hAnsi="Times New Roman" w:cs="Times New Roman"/>
          <w:sz w:val="20"/>
          <w:szCs w:val="20"/>
        </w:rPr>
      </w:pPr>
      <w:r>
        <w:rPr>
          <w:rFonts w:ascii="Times New Roman" w:hAnsi="Times New Roman" w:cs="Times New Roman"/>
          <w:sz w:val="20"/>
          <w:szCs w:val="20"/>
        </w:rPr>
        <w:t>Using that in the simplex</w:t>
      </w:r>
      <w:r w:rsidRPr="00A86A1A">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S</m:t>
            </m:r>
          </m:e>
          <m: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e>
            </m:d>
          </m:sub>
        </m:sSub>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I</m:t>
            </m:r>
          </m:e>
          <m: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e>
            </m:d>
          </m:sub>
        </m:sSub>
      </m:oMath>
      <w:r w:rsidRPr="00A86A1A">
        <w:rPr>
          <w:rFonts w:ascii="Times New Roman" w:hAnsi="Times New Roman" w:cs="Times New Roman"/>
          <w:sz w:val="20"/>
          <w:szCs w:val="20"/>
        </w:rPr>
        <w:t xml:space="preserve"> we get the contradiction </w:t>
      </w:r>
    </w:p>
    <w:p w14:paraId="4C263A42" w14:textId="4B622DD8" w:rsidR="000647E3" w:rsidRPr="00D5029B" w:rsidRDefault="00BA4C74" w:rsidP="00C41738">
      <w:pPr>
        <w:jc w:val="center"/>
        <w:rPr>
          <w:rFonts w:ascii="Times New Roman" w:hAnsi="Times New Roman" w:cs="Times New Roman"/>
          <w:sz w:val="20"/>
          <w:szCs w:val="20"/>
        </w:rPr>
      </w:pPr>
      <m:oMath>
        <m:r>
          <w:rPr>
            <w:rFonts w:ascii="Cambria Math" w:eastAsia="Cambria Math" w:hAnsi="Cambria Math" w:cs="Times New Roman"/>
            <w:sz w:val="20"/>
            <w:szCs w:val="20"/>
          </w:rPr>
          <m:t>M</m:t>
        </m:r>
        <m:r>
          <m:rPr>
            <m:sty m:val="p"/>
          </m:rPr>
          <w:rPr>
            <w:rFonts w:ascii="Cambria Math" w:eastAsia="Cambria Math" w:hAnsi="Cambria Math" w:cs="Times New Roman"/>
            <w:sz w:val="20"/>
            <w:szCs w:val="20"/>
          </w:rPr>
          <m:t xml:space="preserve"> = </m:t>
        </m:r>
        <m:r>
          <w:rPr>
            <w:rFonts w:ascii="Cambria Math" w:eastAsia="Cambria Math" w:hAnsi="Cambria Math" w:cs="Times New Roman"/>
            <w:sz w:val="20"/>
            <w:szCs w:val="20"/>
          </w:rPr>
          <m:t>lim</m:t>
        </m:r>
        <m:r>
          <m:rPr>
            <m:sty m:val="p"/>
          </m:rPr>
          <w:rPr>
            <w:rFonts w:ascii="Cambria Math" w:eastAsia="Cambria Math" w:hAnsi="Cambria Math" w:cs="Times New Roman"/>
            <w:sz w:val="20"/>
            <w:szCs w:val="20"/>
          </w:rPr>
          <m:t xml:space="preserve"> </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N</m:t>
            </m:r>
          </m:e>
          <m:sub>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t</m:t>
                </m:r>
              </m:e>
              <m:sub>
                <m:r>
                  <w:rPr>
                    <w:rFonts w:ascii="Cambria Math" w:eastAsia="Cambria Math" w:hAnsi="Cambria Math" w:cs="Times New Roman"/>
                    <w:sz w:val="20"/>
                    <w:szCs w:val="20"/>
                  </w:rPr>
                  <m:t>n</m:t>
                </m:r>
              </m:sub>
            </m:sSub>
          </m:sub>
        </m:sSub>
        <m:r>
          <m:rPr>
            <m:sty m:val="p"/>
          </m:rPr>
          <w:rPr>
            <w:rFonts w:ascii="Cambria Math" w:eastAsia="Cambria Math" w:hAnsi="Cambria Math" w:cs="Times New Roman"/>
            <w:sz w:val="20"/>
            <w:szCs w:val="20"/>
          </w:rPr>
          <m:t xml:space="preserve"> ≤ </m:t>
        </m:r>
        <m:r>
          <w:rPr>
            <w:rFonts w:ascii="Cambria Math" w:eastAsia="Cambria Math" w:hAnsi="Cambria Math" w:cs="Times New Roman"/>
            <w:sz w:val="20"/>
            <w:szCs w:val="20"/>
          </w:rPr>
          <m:t>lim</m:t>
        </m:r>
        <m:r>
          <m:rPr>
            <m:sty m:val="p"/>
          </m:rPr>
          <w:rPr>
            <w:rFonts w:ascii="Cambria Math" w:eastAsia="Cambria Math" w:hAnsi="Cambria Math" w:cs="Times New Roman"/>
            <w:sz w:val="20"/>
            <w:szCs w:val="20"/>
          </w:rPr>
          <m:t xml:space="preserve"> </m:t>
        </m:r>
        <m:d>
          <m:dPr>
            <m:ctrlPr>
              <w:rPr>
                <w:rFonts w:ascii="Cambria Math" w:eastAsia="Cambria Math" w:hAnsi="Cambria Math" w:cs="Times New Roman"/>
                <w:sz w:val="20"/>
                <w:szCs w:val="20"/>
              </w:rPr>
            </m:ctrlPr>
          </m:dPr>
          <m:e>
            <m:r>
              <m:rPr>
                <m:sty m:val="p"/>
              </m:rPr>
              <w:rPr>
                <w:rFonts w:ascii="Cambria Math" w:eastAsia="Cambria Math" w:hAnsi="Cambria Math" w:cs="Times New Roman"/>
                <w:sz w:val="20"/>
                <w:szCs w:val="20"/>
              </w:rPr>
              <m:t>1-</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I</m:t>
                </m:r>
              </m:e>
              <m:sub>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t</m:t>
                    </m:r>
                  </m:e>
                  <m:sub>
                    <m:r>
                      <w:rPr>
                        <w:rFonts w:ascii="Cambria Math" w:eastAsia="Cambria Math" w:hAnsi="Cambria Math" w:cs="Times New Roman"/>
                        <w:sz w:val="20"/>
                        <w:szCs w:val="20"/>
                      </w:rPr>
                      <m:t>n</m:t>
                    </m:r>
                  </m:sub>
                </m:sSub>
              </m:sub>
            </m:sSub>
          </m:e>
        </m:d>
        <m:r>
          <w:rPr>
            <w:rFonts w:ascii="Cambria Math" w:eastAsia="Cambria Math" w:hAnsi="Cambria Math" w:cs="Times New Roman"/>
            <w:sz w:val="20"/>
            <w:szCs w:val="20"/>
          </w:rPr>
          <m:t>⋅</m:t>
        </m:r>
        <m:sSub>
          <m:sSubPr>
            <m:ctrlPr>
              <w:rPr>
                <w:rFonts w:ascii="Cambria Math" w:eastAsia="Cambria Math" w:hAnsi="Cambria Math" w:cs="Times New Roman"/>
                <w:sz w:val="20"/>
                <w:szCs w:val="20"/>
              </w:rPr>
            </m:ctrlPr>
          </m:sSubPr>
          <m:e>
            <m:r>
              <w:rPr>
                <w:rFonts w:ascii="Cambria Math" w:eastAsia="Cambria Math" w:hAnsi="Cambria Math" w:cs="Times New Roman"/>
                <w:sz w:val="20"/>
                <w:szCs w:val="20"/>
              </w:rPr>
              <m:t>A</m:t>
            </m:r>
          </m:e>
          <m:sub>
            <m:r>
              <w:rPr>
                <w:rFonts w:ascii="Cambria Math" w:eastAsia="Cambria Math" w:hAnsi="Cambria Math" w:cs="Times New Roman"/>
                <w:sz w:val="20"/>
                <w:szCs w:val="20"/>
              </w:rPr>
              <m:t>n</m:t>
            </m:r>
          </m:sub>
        </m:sSub>
        <m:r>
          <m:rPr>
            <m:sty m:val="p"/>
          </m:rPr>
          <w:rPr>
            <w:rFonts w:ascii="Cambria Math" w:eastAsia="Cambria Math" w:hAnsi="Cambria Math" w:cs="Times New Roman"/>
            <w:sz w:val="20"/>
            <w:szCs w:val="20"/>
          </w:rPr>
          <m:t xml:space="preserve"> = </m:t>
        </m:r>
        <m:d>
          <m:dPr>
            <m:ctrlPr>
              <w:rPr>
                <w:rFonts w:ascii="Cambria Math" w:eastAsia="Cambria Math" w:hAnsi="Cambria Math" w:cs="Times New Roman"/>
                <w:sz w:val="20"/>
                <w:szCs w:val="20"/>
              </w:rPr>
            </m:ctrlPr>
          </m:dPr>
          <m:e>
            <m:r>
              <m:rPr>
                <m:sty m:val="p"/>
              </m:rPr>
              <w:rPr>
                <w:rFonts w:ascii="Cambria Math" w:eastAsia="Cambria Math" w:hAnsi="Cambria Math" w:cs="Times New Roman"/>
                <w:sz w:val="20"/>
                <w:szCs w:val="20"/>
              </w:rPr>
              <m:t>1-</m:t>
            </m:r>
            <m:f>
              <m:fPr>
                <m:ctrlPr>
                  <w:rPr>
                    <w:rFonts w:ascii="Cambria Math" w:eastAsia="Cambria Math" w:hAnsi="Cambria Math" w:cs="Times New Roman"/>
                    <w:sz w:val="20"/>
                    <w:szCs w:val="20"/>
                  </w:rPr>
                </m:ctrlPr>
              </m:fPr>
              <m:num>
                <m:r>
                  <w:rPr>
                    <w:rFonts w:ascii="Cambria Math" w:eastAsia="Cambria Math" w:hAnsi="Cambria Math" w:cs="Times New Roman"/>
                    <w:sz w:val="20"/>
                    <w:szCs w:val="20"/>
                  </w:rPr>
                  <m:t>M</m:t>
                </m:r>
              </m:num>
              <m:den>
                <m:r>
                  <w:rPr>
                    <w:rFonts w:ascii="Cambria Math" w:eastAsia="Cambria Math" w:hAnsi="Cambria Math" w:cs="Times New Roman"/>
                    <w:sz w:val="20"/>
                    <w:szCs w:val="20"/>
                  </w:rPr>
                  <m:t>τK</m:t>
                </m:r>
              </m:den>
            </m:f>
          </m:e>
        </m:d>
        <m:r>
          <m:rPr>
            <m:sty m:val="p"/>
          </m:rPr>
          <w:rPr>
            <w:rFonts w:ascii="Cambria Math" w:eastAsia="Cambria Math" w:hAnsi="Cambria Math" w:cs="Times New Roman"/>
            <w:sz w:val="20"/>
            <w:szCs w:val="20"/>
          </w:rPr>
          <m:t>⋅</m:t>
        </m:r>
        <m:r>
          <w:rPr>
            <w:rFonts w:ascii="Cambria Math" w:eastAsia="Cambria Math" w:hAnsi="Cambria Math" w:cs="Times New Roman"/>
            <w:sz w:val="20"/>
            <w:szCs w:val="20"/>
          </w:rPr>
          <m:t>M</m:t>
        </m:r>
        <m:r>
          <m:rPr>
            <m:sty m:val="p"/>
          </m:rPr>
          <w:rPr>
            <w:rFonts w:ascii="Cambria Math" w:eastAsia="Cambria Math" w:hAnsi="Cambria Math" w:cs="Times New Roman"/>
            <w:sz w:val="20"/>
            <w:szCs w:val="20"/>
          </w:rPr>
          <m:t xml:space="preserve"> &lt; </m:t>
        </m:r>
        <m:r>
          <w:rPr>
            <w:rFonts w:ascii="Cambria Math" w:eastAsia="Cambria Math" w:hAnsi="Cambria Math" w:cs="Times New Roman"/>
            <w:sz w:val="20"/>
            <w:szCs w:val="20"/>
          </w:rPr>
          <m:t xml:space="preserve">M⇔ </m:t>
        </m:r>
        <m:r>
          <w:rPr>
            <w:rFonts w:ascii="Cambria Math" w:hAnsi="Cambria Math" w:cs="Times New Roman"/>
            <w:sz w:val="20"/>
            <w:szCs w:val="20"/>
          </w:rPr>
          <m:t>⊥</m:t>
        </m:r>
      </m:oMath>
      <w:r w:rsidRPr="00D5029B">
        <w:rPr>
          <w:rFonts w:ascii="Times New Roman" w:hAnsi="Times New Roman" w:cs="Times New Roman"/>
          <w:iCs/>
          <w:sz w:val="20"/>
          <w:szCs w:val="20"/>
        </w:rPr>
        <w:t>.</w:t>
      </w:r>
    </w:p>
    <w:p w14:paraId="61B5307D" w14:textId="47BA2B91" w:rsidR="00BA4C74" w:rsidRPr="00A86A1A" w:rsidRDefault="00BA4C74" w:rsidP="00EA33DD">
      <w:pPr>
        <w:jc w:val="both"/>
        <w:rPr>
          <w:rFonts w:ascii="Times New Roman" w:hAnsi="Times New Roman" w:cs="Times New Roman"/>
          <w:sz w:val="20"/>
          <w:szCs w:val="20"/>
        </w:rPr>
      </w:pPr>
      <w:r w:rsidRPr="00A86A1A">
        <w:rPr>
          <w:rFonts w:ascii="Times New Roman" w:hAnsi="Times New Roman" w:cs="Times New Roman"/>
          <w:sz w:val="20"/>
          <w:szCs w:val="20"/>
        </w:rPr>
        <w:t xml:space="preserve">Thus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t</m:t>
            </m:r>
          </m:sub>
        </m:sSub>
        <m:r>
          <m:rPr>
            <m:sty m:val="p"/>
          </m:rPr>
          <w:rPr>
            <w:rFonts w:ascii="Cambria Math" w:hAnsi="Cambria Math" w:cs="Times New Roman"/>
            <w:sz w:val="20"/>
            <w:szCs w:val="20"/>
          </w:rPr>
          <m:t>→0</m:t>
        </m:r>
      </m:oMath>
      <w:r w:rsidRPr="00A86A1A">
        <w:rPr>
          <w:rFonts w:ascii="Times New Roman" w:hAnsi="Times New Roman" w:cs="Times New Roman"/>
          <w:sz w:val="20"/>
          <w:szCs w:val="20"/>
        </w:rPr>
        <w:t xml:space="preserve">; the finite-cohort formulas then give </w:t>
      </w:r>
      <m:oMath>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r>
          <m:rPr>
            <m:sty m:val="p"/>
          </m:rPr>
          <w:rPr>
            <w:rFonts w:ascii="Cambria Math" w:hAnsi="Cambria Math" w:cs="Times New Roman"/>
            <w:sz w:val="20"/>
            <w:szCs w:val="20"/>
          </w:rPr>
          <m:t>→0</m:t>
        </m:r>
      </m:oMath>
      <w:r w:rsidRPr="00A86A1A">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m:rPr>
            <m:sty m:val="p"/>
          </m:rPr>
          <w:rPr>
            <w:rFonts w:ascii="Cambria Math" w:hAnsi="Cambria Math" w:cs="Times New Roman"/>
            <w:sz w:val="20"/>
            <w:szCs w:val="20"/>
          </w:rPr>
          <m:t>→1</m:t>
        </m:r>
      </m:oMath>
      <w:r w:rsidRPr="00A86A1A">
        <w:rPr>
          <w:rFonts w:ascii="Times New Roman" w:hAnsi="Times New Roman" w:cs="Times New Roman"/>
          <w:sz w:val="20"/>
          <w:szCs w:val="20"/>
        </w:rPr>
        <w:t xml:space="preserve">. Hence </w:t>
      </w:r>
      <m:oMath>
        <m:sSub>
          <m:sSubPr>
            <m:ctrlPr>
              <w:rPr>
                <w:rFonts w:ascii="Cambria Math" w:hAnsi="Cambria Math" w:cs="Times New Roman"/>
                <w:sz w:val="20"/>
                <w:szCs w:val="20"/>
              </w:rPr>
            </m:ctrlPr>
          </m:sSubPr>
          <m:e>
            <m:r>
              <w:rPr>
                <w:rFonts w:ascii="Cambria Math" w:hAnsi="Cambria Math" w:cs="Times New Roman"/>
                <w:sz w:val="20"/>
                <w:szCs w:val="20"/>
              </w:rPr>
              <m:t>R</m:t>
            </m:r>
          </m:e>
          <m:sub>
            <m:acc>
              <m:accPr>
                <m:chr m:val="⃗"/>
                <m:ctrlPr>
                  <w:rPr>
                    <w:rFonts w:ascii="Cambria Math" w:hAnsi="Cambria Math" w:cs="Times New Roman"/>
                    <w:sz w:val="20"/>
                    <w:szCs w:val="20"/>
                  </w:rPr>
                </m:ctrlPr>
              </m:accPr>
              <m:e>
                <m:r>
                  <w:rPr>
                    <w:rFonts w:ascii="Cambria Math" w:hAnsi="Cambria Math" w:cs="Times New Roman"/>
                    <w:sz w:val="20"/>
                    <w:szCs w:val="20"/>
                  </w:rPr>
                  <m:t>df</m:t>
                </m:r>
              </m:e>
            </m:acc>
          </m:sub>
        </m:sSub>
        <m:r>
          <m:rPr>
            <m:sty m:val="p"/>
          </m:rPr>
          <w:rPr>
            <w:rFonts w:ascii="Cambria Math" w:hAnsi="Cambria Math" w:cs="Times New Roman"/>
            <w:sz w:val="20"/>
            <w:szCs w:val="20"/>
          </w:rPr>
          <m:t>&gt;1</m:t>
        </m:r>
      </m:oMath>
      <w:r w:rsidRPr="00A86A1A">
        <w:rPr>
          <w:rFonts w:ascii="Times New Roman" w:hAnsi="Times New Roman" w:cs="Times New Roman"/>
          <w:sz w:val="20"/>
          <w:szCs w:val="20"/>
        </w:rPr>
        <w:t xml:space="preserve"> is also necessary for persistence.</w:t>
      </w:r>
    </w:p>
    <w:p w14:paraId="7B36EA20" w14:textId="6BF09AA3" w:rsidR="00F53A19" w:rsidRPr="001007D6" w:rsidRDefault="00BA4C74" w:rsidP="00EA33DD">
      <w:pPr>
        <w:jc w:val="both"/>
        <w:rPr>
          <w:rFonts w:ascii="Times New Roman" w:hAnsi="Times New Roman" w:cs="Times New Roman"/>
          <w:sz w:val="20"/>
          <w:szCs w:val="20"/>
        </w:rPr>
      </w:pPr>
      <w:r w:rsidRPr="00A86A1A">
        <w:rPr>
          <w:rFonts w:ascii="Times New Roman" w:hAnsi="Times New Roman" w:cs="Times New Roman"/>
          <w:sz w:val="20"/>
          <w:szCs w:val="20"/>
        </w:rPr>
        <w:t>Finally</w:t>
      </w:r>
      <w:r>
        <w:rPr>
          <w:rFonts w:ascii="Times New Roman" w:hAnsi="Times New Roman" w:cs="Times New Roman"/>
          <w:sz w:val="20"/>
          <w:szCs w:val="20"/>
        </w:rPr>
        <w:t>, if</w:t>
      </w:r>
      <w:r w:rsidRPr="00A86A1A">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≥2</m:t>
        </m:r>
      </m:oMath>
      <w:r>
        <w:rPr>
          <w:rFonts w:ascii="Times New Roman" w:hAnsi="Times New Roman" w:cs="Times New Roman"/>
          <w:sz w:val="20"/>
          <w:szCs w:val="20"/>
        </w:rPr>
        <w:t xml:space="preserve"> and</w:t>
      </w:r>
      <w:r w:rsidRPr="00A86A1A">
        <w:rPr>
          <w:rFonts w:ascii="Times New Roman" w:hAnsi="Times New Roman" w:cs="Times New Roman"/>
          <w:sz w:val="20"/>
          <w:szCs w:val="20"/>
        </w:rPr>
        <w:t xml:space="preserve"> </w:t>
      </w:r>
      <m:oMath>
        <m:r>
          <w:rPr>
            <w:rFonts w:ascii="Cambria Math" w:hAnsi="Cambria Math" w:cs="Times New Roman"/>
            <w:sz w:val="20"/>
            <w:szCs w:val="20"/>
          </w:rPr>
          <m:t>lim inf</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r>
          <m:rPr>
            <m:sty m:val="p"/>
          </m:rPr>
          <w:rPr>
            <w:rFonts w:ascii="Cambria Math" w:hAnsi="Cambria Math" w:cs="Times New Roman"/>
            <w:sz w:val="20"/>
            <w:szCs w:val="20"/>
          </w:rPr>
          <m:t>=0</m:t>
        </m:r>
      </m:oMath>
      <w:r w:rsidRPr="00A86A1A">
        <w:rPr>
          <w:rFonts w:ascii="Times New Roman" w:hAnsi="Times New Roman" w:cs="Times New Roman"/>
          <w:sz w:val="20"/>
          <w:szCs w:val="20"/>
        </w:rPr>
        <w:t xml:space="preserve">, compactness gives a complete orbit in an omega-limit set with </w:t>
      </w:r>
      <m:oMath>
        <m:sSub>
          <m:sSubPr>
            <m:ctrlPr>
              <w:rPr>
                <w:rFonts w:ascii="Cambria Math" w:hAnsi="Cambria Math" w:cs="Times New Roman"/>
                <w:sz w:val="20"/>
                <w:szCs w:val="20"/>
              </w:rPr>
            </m:ctrlPr>
          </m:sSubPr>
          <m:e>
            <m:r>
              <w:rPr>
                <w:rFonts w:ascii="Cambria Math" w:hAnsi="Cambria Math" w:cs="Times New Roman"/>
                <w:sz w:val="20"/>
                <w:szCs w:val="20"/>
              </w:rPr>
              <m:t>I</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=0</m:t>
        </m:r>
      </m:oMath>
      <w:r w:rsidRPr="00A86A1A">
        <w:rPr>
          <w:rFonts w:ascii="Times New Roman" w:hAnsi="Times New Roman" w:cs="Times New Roman"/>
          <w:sz w:val="20"/>
          <w:szCs w:val="20"/>
        </w:rPr>
        <w:t xml:space="preserve">. The cohort identity forces </w:t>
      </w:r>
      <m:oMath>
        <m:sSub>
          <m:sSubPr>
            <m:ctrlPr>
              <w:rPr>
                <w:rFonts w:ascii="Cambria Math" w:hAnsi="Cambria Math" w:cs="Times New Roman"/>
                <w:sz w:val="20"/>
                <w:szCs w:val="20"/>
              </w:rPr>
            </m:ctrlPr>
          </m:sSubPr>
          <m:e>
            <m:r>
              <w:rPr>
                <w:rFonts w:ascii="Cambria Math" w:hAnsi="Cambria Math" w:cs="Times New Roman"/>
                <w:sz w:val="20"/>
                <w:szCs w:val="20"/>
              </w:rPr>
              <m:t>N</m:t>
            </m:r>
          </m:e>
          <m:sub>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j</m:t>
                </m:r>
              </m:e>
            </m:d>
          </m:sub>
        </m:sSub>
        <m:r>
          <m:rPr>
            <m:nor/>
          </m:rPr>
          <w:rPr>
            <w:rFonts w:ascii="Cambria Math" w:hAnsi="Cambria Math" w:cs="Times New Roman"/>
            <w:sz w:val="20"/>
            <w:szCs w:val="20"/>
          </w:rPr>
          <m:t>=</m:t>
        </m:r>
        <m:r>
          <m:rPr>
            <m:sty m:val="p"/>
          </m:rPr>
          <w:rPr>
            <w:rFonts w:ascii="Cambria Math" w:hAnsi="Cambria Math" w:cs="Times New Roman"/>
            <w:sz w:val="20"/>
            <w:szCs w:val="20"/>
          </w:rPr>
          <m:t>0</m:t>
        </m:r>
      </m:oMath>
      <w:r w:rsidRPr="00A86A1A">
        <w:rPr>
          <w:rFonts w:ascii="Times New Roman" w:hAnsi="Times New Roman" w:cs="Times New Roman"/>
          <w:sz w:val="20"/>
          <w:szCs w:val="20"/>
        </w:rPr>
        <w:t xml:space="preserve"> for every </w:t>
      </w:r>
      <m:oMath>
        <m:r>
          <w:rPr>
            <w:rFonts w:ascii="Cambria Math" w:hAnsi="Cambria Math" w:cs="Times New Roman"/>
            <w:sz w:val="20"/>
            <w:szCs w:val="20"/>
          </w:rPr>
          <m:t>j</m:t>
        </m:r>
      </m:oMath>
      <w:r w:rsidRPr="00A86A1A">
        <w:rPr>
          <w:rFonts w:ascii="Times New Roman" w:hAnsi="Times New Roman" w:cs="Times New Roman"/>
          <w:sz w:val="20"/>
          <w:szCs w:val="20"/>
        </w:rPr>
        <w:t xml:space="preserve"> in </w:t>
      </w:r>
      <m:oMath>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L</m:t>
        </m:r>
        <m:r>
          <m:rPr>
            <m:sty m:val="p"/>
          </m:rPr>
          <w:rPr>
            <w:rFonts w:ascii="Cambria Math" w:hAnsi="Cambria Math" w:cs="Times New Roman"/>
            <w:sz w:val="20"/>
            <w:szCs w:val="20"/>
          </w:rPr>
          <m:t>}</m:t>
        </m:r>
      </m:oMath>
      <w:r w:rsidRPr="00A86A1A">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s</m:t>
            </m:r>
          </m:sub>
        </m:sSub>
        <m:r>
          <m:rPr>
            <m:sty m:val="p"/>
          </m:rPr>
          <w:rPr>
            <w:rFonts w:ascii="Cambria Math" w:hAnsi="Cambria Math" w:cs="Times New Roman"/>
            <w:sz w:val="20"/>
            <w:szCs w:val="20"/>
          </w:rPr>
          <m:t xml:space="preserve">=0⇔ </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s</m:t>
            </m:r>
          </m:sub>
        </m:sSub>
        <m:r>
          <m:rPr>
            <m:sty m:val="p"/>
          </m:rPr>
          <w:rPr>
            <w:rFonts w:ascii="Cambria Math" w:hAnsi="Cambria Math" w:cs="Times New Roman"/>
            <w:sz w:val="20"/>
            <w:szCs w:val="20"/>
          </w:rPr>
          <m:t>=0</m:t>
        </m:r>
      </m:oMath>
      <w:r w:rsidRPr="00A86A1A">
        <w:rPr>
          <w:rFonts w:ascii="Times New Roman" w:hAnsi="Times New Roman" w:cs="Times New Roman"/>
          <w:sz w:val="20"/>
          <w:szCs w:val="20"/>
        </w:rPr>
        <w:t xml:space="preserve"> because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s</m:t>
            </m:r>
          </m:sub>
        </m:sSub>
        <m:r>
          <m:rPr>
            <m:sty m:val="p"/>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&gt;0</m:t>
        </m:r>
      </m:oMath>
      <w:r w:rsidRPr="00A86A1A">
        <w:rPr>
          <w:rFonts w:ascii="Times New Roman" w:hAnsi="Times New Roman" w:cs="Times New Roman"/>
          <w:sz w:val="20"/>
          <w:szCs w:val="20"/>
        </w:rPr>
        <w:t xml:space="preserve"> and </w:t>
      </w:r>
      <m:oMath>
        <m:r>
          <w:rPr>
            <w:rFonts w:ascii="Cambria Math" w:hAnsi="Cambria Math" w:cs="Times New Roman"/>
            <w:sz w:val="20"/>
            <w:szCs w:val="20"/>
          </w:rPr>
          <m:t>τ</m:t>
        </m:r>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&gt;0</m:t>
        </m:r>
      </m:oMath>
      <w:r w:rsidRPr="00A86A1A">
        <w:rPr>
          <w:rFonts w:ascii="Times New Roman" w:hAnsi="Times New Roman" w:cs="Times New Roman"/>
          <w:sz w:val="20"/>
          <w:szCs w:val="20"/>
        </w:rPr>
        <w:t xml:space="preserve">. Iteration therefore gives zeros at all times whose distances into the past are sums of admissible delays. Since </w:t>
      </w:r>
      <m:oMath>
        <m:r>
          <w:rPr>
            <w:rFonts w:ascii="Cambria Math" w:hAnsi="Cambria Math" w:cs="Times New Roman"/>
            <w:sz w:val="20"/>
            <w:szCs w:val="20"/>
          </w:rPr>
          <m:t>d</m:t>
        </m:r>
      </m:oMath>
      <w:r w:rsidRPr="00A86A1A">
        <w:rPr>
          <w:rFonts w:ascii="Times New Roman" w:hAnsi="Times New Roman" w:cs="Times New Roman"/>
          <w:sz w:val="20"/>
          <w:szCs w:val="20"/>
        </w:rPr>
        <w:t xml:space="preserve"> and </w:t>
      </w:r>
      <m:oMath>
        <m:r>
          <w:rPr>
            <w:rFonts w:ascii="Cambria Math" w:hAnsi="Cambria Math" w:cs="Times New Roman"/>
            <w:sz w:val="20"/>
            <w:szCs w:val="20"/>
          </w:rPr>
          <m:t>d</m:t>
        </m:r>
        <m:r>
          <m:rPr>
            <m:nor/>
          </m:rPr>
          <w:rPr>
            <w:rFonts w:ascii="Times New Roman" w:hAnsi="Times New Roman" w:cs="Times New Roman"/>
            <w:sz w:val="20"/>
            <w:szCs w:val="20"/>
          </w:rPr>
          <m:t>+</m:t>
        </m:r>
        <m:r>
          <m:rPr>
            <m:sty m:val="p"/>
          </m:rPr>
          <w:rPr>
            <w:rFonts w:ascii="Cambria Math" w:hAnsi="Cambria Math" w:cs="Times New Roman"/>
            <w:sz w:val="20"/>
            <w:szCs w:val="20"/>
          </w:rPr>
          <m:t>1</m:t>
        </m:r>
      </m:oMath>
      <w:r w:rsidRPr="00A86A1A">
        <w:rPr>
          <w:rFonts w:ascii="Times New Roman" w:hAnsi="Times New Roman" w:cs="Times New Roman"/>
          <w:sz w:val="20"/>
          <w:szCs w:val="20"/>
        </w:rPr>
        <w:t xml:space="preserve"> are both admissible, those sums contain every sufficiently large integer</w:t>
      </w:r>
      <w:r>
        <w:rPr>
          <w:rFonts w:ascii="Times New Roman" w:hAnsi="Times New Roman" w:cs="Times New Roman"/>
          <w:sz w:val="20"/>
          <w:szCs w:val="20"/>
        </w:rPr>
        <w:t>,</w:t>
      </w:r>
      <w:r w:rsidRPr="00A86A1A">
        <w:rPr>
          <w:rFonts w:ascii="Times New Roman" w:hAnsi="Times New Roman" w:cs="Times New Roman"/>
          <w:sz w:val="20"/>
          <w:szCs w:val="20"/>
        </w:rPr>
        <w:t xml:space="preserve"> </w:t>
      </w:r>
      <w:r>
        <w:rPr>
          <w:rFonts w:ascii="Times New Roman" w:hAnsi="Times New Roman" w:cs="Times New Roman"/>
          <w:sz w:val="20"/>
          <w:szCs w:val="20"/>
        </w:rPr>
        <w:t xml:space="preserve">and </w:t>
      </w:r>
      <w:r w:rsidRPr="001E6E07">
        <w:rPr>
          <w:rFonts w:ascii="Times New Roman" w:hAnsi="Times New Roman" w:cs="Times New Roman"/>
          <w:sz w:val="20"/>
          <w:szCs w:val="20"/>
        </w:rPr>
        <w:t>all sufficiently old exposure coordinates vanish</w:t>
      </w:r>
      <w:r>
        <w:rPr>
          <w:rFonts w:ascii="Times New Roman" w:hAnsi="Times New Roman" w:cs="Times New Roman"/>
          <w:sz w:val="20"/>
          <w:szCs w:val="20"/>
        </w:rPr>
        <w:t>.</w:t>
      </w:r>
      <w:r w:rsidRPr="001E6E07">
        <w:rPr>
          <w:rFonts w:ascii="Times New Roman" w:hAnsi="Times New Roman" w:cs="Times New Roman"/>
          <w:sz w:val="20"/>
          <w:szCs w:val="20"/>
        </w:rPr>
        <w:t xml:space="preserve"> </w:t>
      </w:r>
      <w:r>
        <w:rPr>
          <w:rFonts w:ascii="Times New Roman" w:hAnsi="Times New Roman" w:cs="Times New Roman"/>
          <w:sz w:val="20"/>
          <w:szCs w:val="20"/>
        </w:rPr>
        <w:t>F</w:t>
      </w:r>
      <w:r w:rsidRPr="001E6E07">
        <w:rPr>
          <w:rFonts w:ascii="Times New Roman" w:hAnsi="Times New Roman" w:cs="Times New Roman"/>
          <w:sz w:val="20"/>
          <w:szCs w:val="20"/>
        </w:rPr>
        <w:t>orward iteration then makes the complete orbit infection-free, contradicting persistence</w:t>
      </w:r>
      <w:r w:rsidRPr="00A86A1A">
        <w:rPr>
          <w:rFonts w:ascii="Times New Roman" w:hAnsi="Times New Roman" w:cs="Times New Roman"/>
          <w:sz w:val="20"/>
          <w:szCs w:val="20"/>
        </w:rPr>
        <w:t xml:space="preserve">. </w:t>
      </w:r>
      <w:r>
        <w:rPr>
          <w:rFonts w:ascii="Times New Roman" w:hAnsi="Times New Roman" w:cs="Times New Roman"/>
          <w:sz w:val="20"/>
          <w:szCs w:val="20"/>
        </w:rPr>
        <w:t>Therefore,</w:t>
      </w:r>
      <w:r w:rsidRPr="00A86A1A">
        <w:rPr>
          <w:rFonts w:ascii="Times New Roman" w:hAnsi="Times New Roman" w:cs="Times New Roman"/>
          <w:sz w:val="20"/>
          <w:szCs w:val="20"/>
        </w:rPr>
        <w:t xml:space="preserve"> </w:t>
      </w:r>
      <m:oMath>
        <m:r>
          <w:rPr>
            <w:rFonts w:ascii="Cambria Math" w:hAnsi="Cambria Math" w:cs="Times New Roman"/>
            <w:sz w:val="20"/>
            <w:szCs w:val="20"/>
          </w:rPr>
          <m:t>lim</m:t>
        </m:r>
        <m:r>
          <m:rPr>
            <m:sty m:val="p"/>
          </m:rPr>
          <w:rPr>
            <w:rFonts w:ascii="Cambria Math" w:hAnsi="Cambria Math" w:cs="Times New Roman"/>
            <w:sz w:val="20"/>
            <w:szCs w:val="20"/>
          </w:rPr>
          <m:t xml:space="preserve"> </m:t>
        </m:r>
        <m:r>
          <w:rPr>
            <w:rFonts w:ascii="Cambria Math" w:hAnsi="Cambria Math" w:cs="Times New Roman"/>
            <w:sz w:val="20"/>
            <w:szCs w:val="20"/>
          </w:rPr>
          <m:t>inf</m:t>
        </m:r>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t</m:t>
            </m:r>
          </m:sub>
        </m:sSub>
        <m:r>
          <m:rPr>
            <m:sty m:val="p"/>
          </m:rPr>
          <w:rPr>
            <w:rFonts w:ascii="Cambria Math" w:hAnsi="Cambria Math" w:cs="Times New Roman"/>
            <w:sz w:val="20"/>
            <w:szCs w:val="20"/>
          </w:rPr>
          <m:t>&gt;0</m:t>
        </m:r>
      </m:oMath>
      <w:r w:rsidRPr="00A86A1A">
        <w:rPr>
          <w:rFonts w:ascii="Times New Roman" w:hAnsi="Times New Roman" w:cs="Times New Roman"/>
          <w:sz w:val="20"/>
          <w:szCs w:val="20"/>
        </w:rPr>
        <w:t xml:space="preserve">; the incidence formula and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m:rPr>
            <m:sty m:val="p"/>
          </m:rPr>
          <w:rPr>
            <w:rFonts w:ascii="Cambria Math" w:hAnsi="Cambria Math" w:cs="Times New Roman"/>
            <w:sz w:val="20"/>
            <w:szCs w:val="20"/>
          </w:rPr>
          <m:t>≥</m:t>
        </m:r>
        <m:r>
          <w:rPr>
            <w:rFonts w:ascii="Cambria Math" w:hAnsi="Cambria Math" w:cs="Times New Roman"/>
            <w:sz w:val="20"/>
            <w:szCs w:val="20"/>
          </w:rPr>
          <m:t>m</m:t>
        </m:r>
      </m:oMath>
      <w:r w:rsidRPr="00A86A1A">
        <w:rPr>
          <w:rFonts w:ascii="Times New Roman" w:hAnsi="Times New Roman" w:cs="Times New Roman"/>
          <w:sz w:val="20"/>
          <w:szCs w:val="20"/>
        </w:rPr>
        <w:t xml:space="preserve"> give </w:t>
      </w:r>
      <m:oMath>
        <m:r>
          <w:rPr>
            <w:rFonts w:ascii="Cambria Math" w:hAnsi="Cambria Math" w:cs="Times New Roman"/>
            <w:sz w:val="20"/>
            <w:szCs w:val="20"/>
          </w:rPr>
          <m:t>lim</m:t>
        </m:r>
        <m:r>
          <m:rPr>
            <m:sty m:val="p"/>
          </m:rPr>
          <w:rPr>
            <w:rFonts w:ascii="Cambria Math" w:hAnsi="Cambria Math" w:cs="Times New Roman"/>
            <w:sz w:val="20"/>
            <w:szCs w:val="20"/>
          </w:rPr>
          <m:t xml:space="preserve"> </m:t>
        </m:r>
        <m:r>
          <w:rPr>
            <w:rFonts w:ascii="Cambria Math" w:hAnsi="Cambria Math" w:cs="Times New Roman"/>
            <w:sz w:val="20"/>
            <w:szCs w:val="20"/>
          </w:rPr>
          <m:t>inf</m:t>
        </m:r>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t</m:t>
            </m:r>
          </m:sub>
        </m:sSub>
        <m:r>
          <m:rPr>
            <m:sty m:val="p"/>
          </m:rPr>
          <w:rPr>
            <w:rFonts w:ascii="Cambria Math" w:hAnsi="Cambria Math" w:cs="Times New Roman"/>
            <w:sz w:val="20"/>
            <w:szCs w:val="20"/>
          </w:rPr>
          <m:t>&gt;0</m:t>
        </m:r>
      </m:oMath>
      <w:r w:rsidRPr="00A86A1A">
        <w:rPr>
          <w:rFonts w:ascii="Times New Roman" w:hAnsi="Times New Roman" w:cs="Times New Roman"/>
          <w:sz w:val="20"/>
          <w:szCs w:val="20"/>
        </w:rPr>
        <w:t xml:space="preserve">, and the exposed-cohort formula gives </w:t>
      </w:r>
      <m:oMath>
        <m:r>
          <w:rPr>
            <w:rFonts w:ascii="Cambria Math" w:hAnsi="Cambria Math" w:cs="Times New Roman"/>
            <w:sz w:val="20"/>
            <w:szCs w:val="20"/>
          </w:rPr>
          <m:t>lim</m:t>
        </m:r>
        <m:r>
          <m:rPr>
            <m:sty m:val="p"/>
          </m:rPr>
          <w:rPr>
            <w:rFonts w:ascii="Cambria Math" w:hAnsi="Cambria Math" w:cs="Times New Roman"/>
            <w:sz w:val="20"/>
            <w:szCs w:val="20"/>
          </w:rPr>
          <m:t xml:space="preserve"> </m:t>
        </m:r>
        <m:r>
          <w:rPr>
            <w:rFonts w:ascii="Cambria Math" w:hAnsi="Cambria Math" w:cs="Times New Roman"/>
            <w:sz w:val="20"/>
            <w:szCs w:val="20"/>
          </w:rPr>
          <m:t>inf</m:t>
        </m:r>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E</m:t>
            </m:r>
          </m:e>
          <m:sub>
            <m:r>
              <w:rPr>
                <w:rFonts w:ascii="Cambria Math" w:hAnsi="Cambria Math" w:cs="Times New Roman"/>
                <w:sz w:val="20"/>
                <w:szCs w:val="20"/>
              </w:rPr>
              <m:t>t</m:t>
            </m:r>
          </m:sub>
        </m:sSub>
        <m:r>
          <m:rPr>
            <m:sty m:val="p"/>
          </m:rPr>
          <w:rPr>
            <w:rFonts w:ascii="Cambria Math" w:hAnsi="Cambria Math" w:cs="Times New Roman"/>
            <w:sz w:val="20"/>
            <w:szCs w:val="20"/>
          </w:rPr>
          <m:t>&gt;0</m:t>
        </m:r>
      </m:oMath>
      <w:r w:rsidRPr="00A86A1A">
        <w:rPr>
          <w:rFonts w:ascii="Times New Roman" w:hAnsi="Times New Roman" w:cs="Times New Roman"/>
          <w:sz w:val="20"/>
          <w:szCs w:val="20"/>
        </w:rPr>
        <w:t>.</w:t>
      </w:r>
    </w:p>
    <w:p w14:paraId="79F4726E" w14:textId="5B68B6FF" w:rsidR="00FA069B" w:rsidRPr="006E1416" w:rsidRDefault="00AB3D92" w:rsidP="00735B4A">
      <w:pPr>
        <w:pStyle w:val="Heading3"/>
        <w:rPr>
          <w:vanish/>
          <w:specVanish/>
        </w:rPr>
      </w:pPr>
      <w:r>
        <w:t>8.1.</w:t>
      </w:r>
      <w:r w:rsidR="00862E74">
        <w:t xml:space="preserve">2 </w:t>
      </w:r>
      <w:r w:rsidR="00862E74">
        <w:tab/>
      </w:r>
      <w:r w:rsidR="00FA069B" w:rsidRPr="00A5107A">
        <w:rPr>
          <w:rFonts w:eastAsia="Calibri"/>
        </w:rPr>
        <w:t>Proof of Lemma 3.1.2</w:t>
      </w:r>
    </w:p>
    <w:p w14:paraId="63F17D92" w14:textId="77777777" w:rsidR="008D18CF" w:rsidRDefault="00FA069B" w:rsidP="00FA069B">
      <w:pPr>
        <w:rPr>
          <w:rFonts w:ascii="Times New Roman" w:hAnsi="Times New Roman" w:cs="Times New Roman"/>
          <w:sz w:val="20"/>
          <w:szCs w:val="20"/>
        </w:rPr>
      </w:pPr>
      <w:r>
        <w:rPr>
          <w:rFonts w:ascii="Times New Roman" w:hAnsi="Times New Roman" w:cs="Times New Roman"/>
          <w:sz w:val="20"/>
          <w:szCs w:val="20"/>
        </w:rPr>
        <w:t xml:space="preserve"> </w:t>
      </w:r>
      <w:r w:rsidR="00A153A5">
        <w:rPr>
          <w:rFonts w:ascii="Times New Roman" w:hAnsi="Times New Roman" w:cs="Times New Roman"/>
          <w:sz w:val="20"/>
          <w:szCs w:val="20"/>
        </w:rPr>
        <w:t xml:space="preserve">: </w:t>
      </w:r>
      <w:r>
        <w:rPr>
          <w:rFonts w:ascii="Times New Roman" w:hAnsi="Times New Roman" w:cs="Times New Roman"/>
          <w:sz w:val="20"/>
          <w:szCs w:val="20"/>
        </w:rPr>
        <w:t xml:space="preserve">With convenience definitions </w:t>
      </w:r>
      <m:oMath>
        <m:r>
          <w:rPr>
            <w:rFonts w:ascii="Cambria Math" w:hAnsi="Cambria Math" w:cs="Times New Roman"/>
            <w:sz w:val="20"/>
            <w:szCs w:val="20"/>
          </w:rPr>
          <m:t>q</m:t>
        </m:r>
        <m:box>
          <m:boxPr>
            <m:opEmu m:val="1"/>
            <m:ctrlPr>
              <w:rPr>
                <w:rFonts w:ascii="Cambria Math" w:hAnsi="Cambria Math" w:cs="Times New Roman"/>
                <w:sz w:val="20"/>
                <w:szCs w:val="20"/>
              </w:rPr>
            </m:ctrlPr>
          </m:boxPr>
          <m:e>
            <m:r>
              <m:rPr>
                <m:nor/>
              </m:rPr>
              <w:rPr>
                <w:rFonts w:ascii="Cambria Math" w:hAnsi="Cambria Math" w:cs="Times New Roman"/>
                <w:sz w:val="20"/>
                <w:szCs w:val="20"/>
              </w:rPr>
              <m:t>:=</m:t>
            </m:r>
          </m:e>
        </m:box>
        <m:r>
          <m:rPr>
            <m:sty m:val="p"/>
          </m:rPr>
          <w:rPr>
            <w:rFonts w:ascii="Cambria Math" w:hAnsi="Cambria Math" w:cs="Times New Roman"/>
            <w:sz w:val="20"/>
            <w:szCs w:val="20"/>
          </w:rPr>
          <m:t>1-</m:t>
        </m:r>
        <m:r>
          <w:rPr>
            <w:rFonts w:ascii="Cambria Math" w:hAnsi="Cambria Math" w:cs="Times New Roman"/>
            <w:sz w:val="20"/>
            <w:szCs w:val="20"/>
          </w:rPr>
          <m:t>m</m:t>
        </m:r>
      </m:oMath>
      <w:r>
        <w:rPr>
          <w:rFonts w:ascii="Times New Roman" w:hAnsi="Times New Roman" w:cs="Times New Roman"/>
          <w:sz w:val="20"/>
          <w:szCs w:val="20"/>
        </w:rPr>
        <w:t xml:space="preserve">, </w:t>
      </w:r>
      <m:oMath>
        <m:r>
          <w:rPr>
            <w:rFonts w:ascii="Cambria Math" w:hAnsi="Cambria Math" w:cs="Times New Roman"/>
            <w:sz w:val="20"/>
            <w:szCs w:val="20"/>
          </w:rPr>
          <m:t>d</m:t>
        </m:r>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r>
          <m:rPr>
            <m:sty m:val="p"/>
          </m:rPr>
          <w:rPr>
            <w:rFonts w:ascii="Cambria Math" w:hAnsi="Cambria Math" w:cs="Times New Roman"/>
            <w:sz w:val="20"/>
            <w:szCs w:val="20"/>
          </w:rPr>
          <m:t>1</m:t>
        </m:r>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box>
          <m:boxPr>
            <m:opEmu m:val="1"/>
            <m:ctrlPr>
              <w:rPr>
                <w:rFonts w:ascii="Cambria Math" w:hAnsi="Cambria Math" w:cs="Times New Roman"/>
                <w:sz w:val="20"/>
                <w:szCs w:val="20"/>
              </w:rPr>
            </m:ctrlPr>
          </m:boxPr>
          <m:e>
            <m:r>
              <m:rPr>
                <m:nor/>
              </m:rPr>
              <w:rPr>
                <w:rFonts w:ascii="Cambria Math" w:hAnsi="Cambria Math" w:cs="Times New Roman"/>
                <w:sz w:val="20"/>
                <w:szCs w:val="20"/>
              </w:rPr>
              <m:t>:=</m:t>
            </m:r>
          </m:e>
        </m:box>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L</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oMath>
      <w:r>
        <w:rPr>
          <w:rFonts w:ascii="Times New Roman" w:hAnsi="Times New Roman" w:cs="Times New Roman"/>
          <w:sz w:val="20"/>
          <w:szCs w:val="20"/>
        </w:rPr>
        <w:t xml:space="preserve">, </w:t>
      </w:r>
      <m:oMath>
        <m:box>
          <m:boxPr>
            <m:opEmu m:val="1"/>
            <m:ctrlPr>
              <w:rPr>
                <w:rFonts w:ascii="Cambria Math" w:hAnsi="Cambria Math" w:cs="Times New Roman"/>
                <w:sz w:val="20"/>
                <w:szCs w:val="20"/>
              </w:rPr>
            </m:ctrlPr>
          </m:boxPr>
          <m:e>
            <m:r>
              <w:rPr>
                <w:rFonts w:ascii="Cambria Math" w:hAnsi="Cambria Math" w:cs="Times New Roman"/>
                <w:sz w:val="20"/>
                <w:szCs w:val="20"/>
              </w:rPr>
              <m:t>L:=</m:t>
            </m:r>
          </m:e>
        </m:box>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oMath>
      <w:r w:rsidR="00C953C2">
        <w:rPr>
          <w:rFonts w:ascii="Times New Roman" w:hAnsi="Times New Roman" w:cs="Times New Roman"/>
          <w:sz w:val="20"/>
          <w:szCs w:val="20"/>
        </w:rPr>
        <w:t xml:space="preserve"> </w:t>
      </w:r>
      <w:r w:rsidRPr="004E365E">
        <w:rPr>
          <w:rFonts w:ascii="Times New Roman" w:hAnsi="Times New Roman" w:cs="Times New Roman"/>
          <w:sz w:val="20"/>
          <w:szCs w:val="20"/>
        </w:rPr>
        <w:t xml:space="preserve">the susceptible and infectious equations </w:t>
      </w:r>
      <w:r>
        <w:rPr>
          <w:rFonts w:ascii="Times New Roman" w:hAnsi="Times New Roman" w:cs="Times New Roman"/>
          <w:sz w:val="20"/>
          <w:szCs w:val="20"/>
        </w:rPr>
        <w:t>at a fixed point are</w:t>
      </w:r>
    </w:p>
    <w:p w14:paraId="4F036A79" w14:textId="77777777" w:rsidR="008D18CF" w:rsidRDefault="00000000" w:rsidP="008D18CF">
      <w:pPr>
        <w:jc w:val="center"/>
        <w:rPr>
          <w:rFonts w:ascii="Times New Roman" w:hAnsi="Times New Roman" w:cs="Times New Roman"/>
          <w:sz w:val="20"/>
          <w:szCs w:val="20"/>
        </w:rPr>
      </w:pPr>
      <m:oMath>
        <m:sSup>
          <m:sSupPr>
            <m:ctrlPr>
              <w:rPr>
                <w:rFonts w:ascii="Cambria Math" w:hAnsi="Cambria Math" w:cs="Times New Roman"/>
                <w:sz w:val="20"/>
                <w:szCs w:val="20"/>
              </w:rPr>
            </m:ctrlPr>
          </m:sSupPr>
          <m:e>
            <m:r>
              <w:rPr>
                <w:rFonts w:ascii="Cambria Math" w:hAnsi="Cambria Math" w:cs="Times New Roman"/>
                <w:sz w:val="20"/>
                <w:szCs w:val="20"/>
              </w:rPr>
              <m:t>S</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=1-</m:t>
        </m:r>
        <m:f>
          <m:fPr>
            <m:ctrlPr>
              <w:rPr>
                <w:rFonts w:ascii="Cambria Math" w:hAnsi="Cambria Math" w:cs="Times New Roman"/>
                <w:sz w:val="20"/>
                <w:szCs w:val="20"/>
              </w:rPr>
            </m:ctrlPr>
          </m:fPr>
          <m:num>
            <m:r>
              <w:rPr>
                <w:rFonts w:ascii="Cambria Math" w:hAnsi="Cambria Math" w:cs="Times New Roman"/>
                <w:sz w:val="20"/>
                <w:szCs w:val="20"/>
              </w:rPr>
              <m:t>q</m:t>
            </m:r>
          </m:num>
          <m:den>
            <m:r>
              <w:rPr>
                <w:rFonts w:ascii="Cambria Math" w:hAnsi="Cambria Math" w:cs="Times New Roman"/>
                <w:sz w:val="20"/>
                <w:szCs w:val="20"/>
              </w:rPr>
              <m:t>m</m:t>
            </m:r>
          </m:den>
        </m:f>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m:t>
            </m:r>
          </m:sup>
        </m:sSup>
      </m:oMath>
      <w:r w:rsidR="00FA069B">
        <w:rPr>
          <w:rFonts w:ascii="Times New Roman" w:hAnsi="Times New Roman" w:cs="Times New Roman"/>
          <w:sz w:val="20"/>
          <w:szCs w:val="20"/>
        </w:rPr>
        <w:t xml:space="preserve">and  </w:t>
      </w:r>
      <m:oMath>
        <m:sSup>
          <m:sSupPr>
            <m:ctrlPr>
              <w:rPr>
                <w:rFonts w:ascii="Cambria Math" w:hAnsi="Cambria Math" w:cs="Times New Roman"/>
                <w:sz w:val="20"/>
                <w:szCs w:val="20"/>
              </w:rPr>
            </m:ctrlPr>
          </m:sSupPr>
          <m:e>
            <m:r>
              <w:rPr>
                <w:rFonts w:ascii="Cambria Math" w:hAnsi="Cambria Math" w:cs="Times New Roman"/>
                <w:sz w:val="20"/>
                <w:szCs w:val="20"/>
              </w:rPr>
              <m:t>I</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m:t>
            </m:r>
          </m:sup>
        </m:sSup>
      </m:oMath>
      <w:r w:rsidR="00FA069B">
        <w:rPr>
          <w:rFonts w:ascii="Times New Roman" w:hAnsi="Times New Roman" w:cs="Times New Roman"/>
          <w:sz w:val="20"/>
          <w:szCs w:val="20"/>
        </w:rPr>
        <w:t xml:space="preserve">. </w:t>
      </w:r>
    </w:p>
    <w:p w14:paraId="7ECAC350" w14:textId="77777777" w:rsidR="007E537B" w:rsidRDefault="00FA069B" w:rsidP="00097A78">
      <w:pPr>
        <w:rPr>
          <w:rFonts w:ascii="Times New Roman" w:hAnsi="Times New Roman" w:cs="Times New Roman"/>
          <w:sz w:val="20"/>
          <w:szCs w:val="20"/>
        </w:rPr>
      </w:pPr>
      <w:r w:rsidRPr="004E365E">
        <w:rPr>
          <w:rFonts w:ascii="Times New Roman" w:hAnsi="Times New Roman" w:cs="Times New Roman"/>
          <w:sz w:val="20"/>
          <w:szCs w:val="20"/>
        </w:rPr>
        <w:t xml:space="preserve">Consequently, </w:t>
      </w:r>
      <w:r>
        <w:rPr>
          <w:rFonts w:ascii="Times New Roman" w:hAnsi="Times New Roman" w:cs="Times New Roman"/>
          <w:sz w:val="20"/>
          <w:szCs w:val="20"/>
        </w:rPr>
        <w:t xml:space="preserve">with </w:t>
      </w:r>
    </w:p>
    <w:p w14:paraId="38C7E18E" w14:textId="77777777" w:rsidR="00097A78" w:rsidRDefault="00FA069B" w:rsidP="008D18CF">
      <w:pPr>
        <w:jc w:val="center"/>
        <w:rPr>
          <w:rFonts w:ascii="Times New Roman" w:hAnsi="Times New Roman" w:cs="Times New Roman"/>
          <w:sz w:val="20"/>
          <w:szCs w:val="20"/>
        </w:rPr>
      </w:pPr>
      <m:oMath>
        <m:r>
          <w:rPr>
            <w:rFonts w:ascii="Cambria Math" w:hAnsi="Cambria Math" w:cs="Times New Roman"/>
            <w:sz w:val="20"/>
            <w:szCs w:val="20"/>
          </w:rPr>
          <m:t>Φ</m:t>
        </m:r>
        <m:d>
          <m:dPr>
            <m:ctrlPr>
              <w:rPr>
                <w:rFonts w:ascii="Cambria Math" w:hAnsi="Cambria Math" w:cs="Times New Roman"/>
                <w:sz w:val="20"/>
                <w:szCs w:val="20"/>
              </w:rPr>
            </m:ctrlPr>
          </m:dPr>
          <m:e>
            <m:r>
              <w:rPr>
                <w:rFonts w:ascii="Cambria Math" w:hAnsi="Cambria Math" w:cs="Times New Roman"/>
                <w:sz w:val="20"/>
                <w:szCs w:val="20"/>
              </w:rPr>
              <m:t>x</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d>
          <m:dPr>
            <m:ctrlPr>
              <w:rPr>
                <w:rFonts w:ascii="Cambria Math" w:hAnsi="Cambria Math" w:cs="Times New Roman"/>
                <w:sz w:val="20"/>
                <w:szCs w:val="20"/>
              </w:rPr>
            </m:ctrlPr>
          </m:dPr>
          <m:e>
            <m:r>
              <m:rPr>
                <m:sty m:val="p"/>
              </m:rPr>
              <w:rPr>
                <w:rFonts w:ascii="Cambria Math" w:hAnsi="Cambria Math" w:cs="Times New Roman"/>
                <w:sz w:val="20"/>
                <w:szCs w:val="20"/>
              </w:rPr>
              <m:t>1-</m:t>
            </m:r>
            <m:f>
              <m:fPr>
                <m:ctrlPr>
                  <w:rPr>
                    <w:rFonts w:ascii="Cambria Math" w:hAnsi="Cambria Math" w:cs="Times New Roman"/>
                    <w:sz w:val="20"/>
                    <w:szCs w:val="20"/>
                  </w:rPr>
                </m:ctrlPr>
              </m:fPr>
              <m:num>
                <m:r>
                  <w:rPr>
                    <w:rFonts w:ascii="Cambria Math" w:hAnsi="Cambria Math" w:cs="Times New Roman"/>
                    <w:sz w:val="20"/>
                    <w:szCs w:val="20"/>
                  </w:rPr>
                  <m:t>q</m:t>
                </m:r>
              </m:num>
              <m:den>
                <m:r>
                  <w:rPr>
                    <w:rFonts w:ascii="Cambria Math" w:hAnsi="Cambria Math" w:cs="Times New Roman"/>
                    <w:sz w:val="20"/>
                    <w:szCs w:val="20"/>
                  </w:rPr>
                  <m:t>m</m:t>
                </m:r>
              </m:den>
            </m:f>
            <m:r>
              <w:rPr>
                <w:rFonts w:ascii="Cambria Math" w:hAnsi="Cambria Math" w:cs="Times New Roman"/>
                <w:sz w:val="20"/>
                <w:szCs w:val="20"/>
              </w:rPr>
              <m:t>x</m:t>
            </m:r>
          </m:e>
        </m:d>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w:rPr>
                        <w:rFonts w:ascii="Cambria Math" w:hAnsi="Cambria Math" w:cs="Times New Roman"/>
                        <w:sz w:val="20"/>
                        <w:szCs w:val="20"/>
                      </w:rPr>
                      <m:t>x</m:t>
                    </m:r>
                  </m:e>
                </m:d>
              </m:e>
              <m:sup>
                <m:r>
                  <w:rPr>
                    <w:rFonts w:ascii="Cambria Math" w:hAnsi="Cambria Math" w:cs="Times New Roman"/>
                    <w:sz w:val="20"/>
                    <w:szCs w:val="20"/>
                  </w:rPr>
                  <m:t>K</m:t>
                </m:r>
              </m:sup>
            </m:sSup>
          </m:e>
        </m:d>
        <m:r>
          <m:rPr>
            <m:sty m:val="p"/>
          </m:rPr>
          <w:rPr>
            <w:rFonts w:ascii="Cambria Math" w:hAnsi="Cambria Math" w:cs="Times New Roman"/>
            <w:sz w:val="20"/>
            <w:szCs w:val="20"/>
          </w:rPr>
          <m:t>-</m:t>
        </m:r>
        <m:r>
          <w:rPr>
            <w:rFonts w:ascii="Cambria Math" w:hAnsi="Cambria Math" w:cs="Times New Roman"/>
            <w:sz w:val="20"/>
            <w:szCs w:val="20"/>
          </w:rPr>
          <m:t>x</m:t>
        </m:r>
      </m:oMath>
      <w:r>
        <w:rPr>
          <w:rFonts w:ascii="Times New Roman" w:hAnsi="Times New Roman" w:cs="Times New Roman"/>
          <w:iCs/>
          <w:sz w:val="20"/>
          <w:szCs w:val="20"/>
        </w:rPr>
        <w:t>,</w:t>
      </w:r>
      <w:r w:rsidRPr="004E365E">
        <w:rPr>
          <w:rFonts w:ascii="Times New Roman" w:hAnsi="Times New Roman" w:cs="Times New Roman"/>
          <w:sz w:val="20"/>
          <w:szCs w:val="20"/>
        </w:rPr>
        <w:t xml:space="preserve"> </w:t>
      </w:r>
    </w:p>
    <w:p w14:paraId="04F5E9C1" w14:textId="77777777" w:rsidR="00D72FB1" w:rsidRDefault="00097A78" w:rsidP="00D72FB1">
      <w:pPr>
        <w:rPr>
          <w:rFonts w:ascii="Times New Roman" w:hAnsi="Times New Roman" w:cs="Times New Roman"/>
          <w:sz w:val="20"/>
          <w:szCs w:val="20"/>
        </w:rPr>
      </w:pPr>
      <w:r>
        <w:rPr>
          <w:rFonts w:ascii="Times New Roman" w:hAnsi="Times New Roman" w:cs="Times New Roman"/>
          <w:sz w:val="20"/>
          <w:szCs w:val="20"/>
        </w:rPr>
        <w:lastRenderedPageBreak/>
        <w:t xml:space="preserve">the </w:t>
      </w:r>
      <w:r w:rsidR="00FA069B" w:rsidRPr="004E365E">
        <w:rPr>
          <w:rFonts w:ascii="Times New Roman" w:hAnsi="Times New Roman" w:cs="Times New Roman"/>
          <w:sz w:val="20"/>
          <w:szCs w:val="20"/>
        </w:rPr>
        <w:t>endemic fixed points are precisely the positive</w:t>
      </w:r>
      <w:r w:rsidR="00E53649">
        <w:rPr>
          <w:rFonts w:ascii="Times New Roman" w:hAnsi="Times New Roman" w:cs="Times New Roman"/>
          <w:sz w:val="20"/>
          <w:szCs w:val="20"/>
        </w:rPr>
        <w:t xml:space="preserve"> </w:t>
      </w:r>
      <w:r w:rsidR="00FA069B">
        <w:rPr>
          <w:rFonts w:ascii="Times New Roman" w:hAnsi="Times New Roman" w:cs="Times New Roman"/>
          <w:sz w:val="20"/>
          <w:szCs w:val="20"/>
        </w:rPr>
        <w:t>solutions</w:t>
      </w:r>
      <w:r w:rsidR="00FA069B" w:rsidRPr="004E365E">
        <w:rPr>
          <w:rFonts w:ascii="Times New Roman" w:hAnsi="Times New Roman" w:cs="Times New Roman"/>
          <w:sz w:val="20"/>
          <w:szCs w:val="20"/>
        </w:rPr>
        <w:t xml:space="preserve"> of</w:t>
      </w:r>
      <w:r w:rsidR="00FA069B">
        <w:rPr>
          <w:rFonts w:ascii="Times New Roman" w:hAnsi="Times New Roman" w:cs="Times New Roman"/>
          <w:sz w:val="20"/>
          <w:szCs w:val="20"/>
        </w:rPr>
        <w:t xml:space="preserve"> </w:t>
      </w:r>
      <m:oMath>
        <m:r>
          <w:rPr>
            <w:rFonts w:ascii="Cambria Math" w:hAnsi="Cambria Math" w:cs="Times New Roman"/>
            <w:sz w:val="20"/>
            <w:szCs w:val="20"/>
          </w:rPr>
          <m:t>Φ</m:t>
        </m:r>
        <m:d>
          <m:dPr>
            <m:ctrlPr>
              <w:rPr>
                <w:rFonts w:ascii="Cambria Math" w:hAnsi="Cambria Math" w:cs="Times New Roman"/>
                <w:sz w:val="20"/>
                <w:szCs w:val="20"/>
              </w:rPr>
            </m:ctrlPr>
          </m:dPr>
          <m:e>
            <m:r>
              <w:rPr>
                <w:rFonts w:ascii="Cambria Math" w:hAnsi="Cambria Math" w:cs="Times New Roman"/>
                <w:sz w:val="20"/>
                <w:szCs w:val="20"/>
              </w:rPr>
              <m:t>x</m:t>
            </m:r>
          </m:e>
        </m:d>
        <m:r>
          <w:rPr>
            <w:rFonts w:ascii="Cambria Math" w:hAnsi="Cambria Math" w:cs="Times New Roman"/>
            <w:sz w:val="20"/>
            <w:szCs w:val="20"/>
          </w:rPr>
          <m:t xml:space="preserve">=0. </m:t>
        </m:r>
      </m:oMath>
      <w:r w:rsidR="00FA069B" w:rsidRPr="004E365E">
        <w:rPr>
          <w:rFonts w:ascii="Times New Roman" w:hAnsi="Times New Roman" w:cs="Times New Roman"/>
          <w:sz w:val="20"/>
          <w:szCs w:val="20"/>
        </w:rPr>
        <w:t>We have</w:t>
      </w:r>
    </w:p>
    <w:p w14:paraId="603EDEF9" w14:textId="3F2B048F" w:rsidR="00D72FB1" w:rsidRDefault="00FA069B" w:rsidP="008D18CF">
      <w:pPr>
        <w:jc w:val="center"/>
        <w:rPr>
          <w:rFonts w:ascii="Times New Roman" w:hAnsi="Times New Roman" w:cs="Times New Roman"/>
          <w:sz w:val="20"/>
          <w:szCs w:val="20"/>
        </w:rPr>
      </w:pPr>
      <w:r>
        <w:rPr>
          <w:rFonts w:ascii="Times New Roman" w:hAnsi="Times New Roman" w:cs="Times New Roman"/>
          <w:sz w:val="20"/>
          <w:szCs w:val="20"/>
        </w:rPr>
        <w:t xml:space="preserve"> </w:t>
      </w:r>
      <w:r w:rsidR="00D72FB1">
        <w:rPr>
          <w:rFonts w:ascii="Times New Roman" w:hAnsi="Times New Roman" w:cs="Times New Roman"/>
          <w:sz w:val="20"/>
          <w:szCs w:val="20"/>
        </w:rPr>
        <w:tab/>
      </w:r>
      <m:oMath>
        <m:r>
          <w:rPr>
            <w:rFonts w:ascii="Cambria Math" w:hAnsi="Cambria Math" w:cs="Times New Roman"/>
            <w:sz w:val="20"/>
            <w:szCs w:val="20"/>
          </w:rPr>
          <m:t>Φ</m:t>
        </m:r>
        <m:d>
          <m:dPr>
            <m:ctrlPr>
              <w:rPr>
                <w:rFonts w:ascii="Cambria Math" w:hAnsi="Cambria Math" w:cs="Times New Roman"/>
                <w:sz w:val="20"/>
                <w:szCs w:val="20"/>
              </w:rPr>
            </m:ctrlPr>
          </m:dPr>
          <m:e>
            <m:r>
              <m:rPr>
                <m:sty m:val="p"/>
              </m:rPr>
              <w:rPr>
                <w:rFonts w:ascii="Cambria Math" w:hAnsi="Cambria Math" w:cs="Times New Roman"/>
                <w:sz w:val="20"/>
                <w:szCs w:val="20"/>
              </w:rPr>
              <m:t>0</m:t>
            </m:r>
          </m:e>
        </m:d>
        <m:r>
          <m:rPr>
            <m:sty m:val="p"/>
          </m:rPr>
          <w:rPr>
            <w:rFonts w:ascii="Cambria Math" w:hAnsi="Cambria Math" w:cs="Times New Roman"/>
            <w:sz w:val="20"/>
            <w:szCs w:val="20"/>
          </w:rPr>
          <m:t>=0</m:t>
        </m:r>
      </m:oMath>
      <w:r>
        <w:rPr>
          <w:rFonts w:ascii="Times New Roman" w:hAnsi="Times New Roman" w:cs="Times New Roman"/>
          <w:sz w:val="20"/>
          <w:szCs w:val="20"/>
        </w:rPr>
        <w:t xml:space="preserve">, </w:t>
      </w:r>
      <m:oMath>
        <m:sSup>
          <m:sSupPr>
            <m:ctrlPr>
              <w:rPr>
                <w:rFonts w:ascii="Cambria Math" w:hAnsi="Cambria Math" w:cs="Times New Roman"/>
                <w:sz w:val="20"/>
                <w:szCs w:val="20"/>
              </w:rPr>
            </m:ctrlPr>
          </m:sSupPr>
          <m:e>
            <m:r>
              <w:rPr>
                <w:rFonts w:ascii="Cambria Math" w:hAnsi="Cambria Math" w:cs="Times New Roman"/>
                <w:sz w:val="20"/>
                <w:szCs w:val="20"/>
              </w:rPr>
              <m:t>Φ</m:t>
            </m:r>
            <m:ctrlPr>
              <w:rPr>
                <w:rFonts w:ascii="Cambria Math" w:hAnsi="Cambria Math" w:cs="Times New Roman"/>
                <w:i/>
                <w:iCs/>
                <w:sz w:val="20"/>
                <w:szCs w:val="20"/>
              </w:rPr>
            </m:ctrlPr>
          </m:e>
          <m:sup>
            <m:r>
              <m:rPr>
                <m:sty m:val="p"/>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0</m:t>
                </m:r>
              </m:e>
            </m:d>
          </m:sup>
        </m:sSup>
        <m:r>
          <m:rPr>
            <m:sty m:val="p"/>
          </m:rPr>
          <w:rPr>
            <w:rFonts w:ascii="Cambria Math" w:hAnsi="Cambria Math" w:cs="Times New Roman"/>
            <w:sz w:val="20"/>
            <w:szCs w:val="20"/>
          </w:rPr>
          <m:t>=</m:t>
        </m:r>
        <m:r>
          <w:rPr>
            <w:rFonts w:ascii="Cambria Math" w:hAnsi="Cambria Math" w:cs="Times New Roman"/>
            <w:sz w:val="20"/>
            <w:szCs w:val="20"/>
          </w:rPr>
          <m:t>τ⋅K⋅</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R</m:t>
            </m:r>
          </m:e>
          <m:sub>
            <m:acc>
              <m:accPr>
                <m:chr m:val="⃗"/>
                <m:ctrlPr>
                  <w:rPr>
                    <w:rFonts w:ascii="Cambria Math" w:hAnsi="Cambria Math" w:cs="Times New Roman"/>
                    <w:sz w:val="20"/>
                    <w:szCs w:val="20"/>
                  </w:rPr>
                </m:ctrlPr>
              </m:accPr>
              <m:e>
                <m:r>
                  <w:rPr>
                    <w:rFonts w:ascii="Cambria Math" w:hAnsi="Cambria Math" w:cs="Times New Roman"/>
                    <w:sz w:val="20"/>
                    <w:szCs w:val="20"/>
                  </w:rPr>
                  <m:t>df</m:t>
                </m:r>
              </m:e>
            </m:acc>
          </m:sub>
        </m:sSub>
        <m:r>
          <m:rPr>
            <m:sty m:val="p"/>
          </m:rPr>
          <w:rPr>
            <w:rFonts w:ascii="Cambria Math" w:hAnsi="Cambria Math" w:cs="Times New Roman"/>
            <w:sz w:val="20"/>
            <w:szCs w:val="20"/>
          </w:rPr>
          <m:t>-1&gt;0</m:t>
        </m:r>
      </m:oMath>
      <w:r>
        <w:rPr>
          <w:rFonts w:ascii="Times New Roman" w:hAnsi="Times New Roman" w:cs="Times New Roman"/>
          <w:sz w:val="20"/>
          <w:szCs w:val="20"/>
        </w:rPr>
        <w:t xml:space="preserve"> </w:t>
      </w:r>
    </w:p>
    <w:p w14:paraId="362A3891" w14:textId="77777777" w:rsidR="00F17F0C" w:rsidRDefault="00F17F0C" w:rsidP="00D72FB1">
      <w:pPr>
        <w:rPr>
          <w:rFonts w:ascii="Times New Roman" w:hAnsi="Times New Roman" w:cs="Times New Roman"/>
          <w:sz w:val="20"/>
          <w:szCs w:val="20"/>
        </w:rPr>
      </w:pPr>
      <w:r>
        <w:rPr>
          <w:rFonts w:ascii="Times New Roman" w:hAnsi="Times New Roman" w:cs="Times New Roman"/>
          <w:sz w:val="20"/>
          <w:szCs w:val="20"/>
        </w:rPr>
        <w:t xml:space="preserve">and, by hypothesis of the lemma </w:t>
      </w:r>
      <m:oMath>
        <m:sSub>
          <m:sSubPr>
            <m:ctrlPr>
              <w:rPr>
                <w:rFonts w:ascii="Cambria Math" w:hAnsi="Cambria Math" w:cs="Times New Roman"/>
                <w:sz w:val="20"/>
                <w:szCs w:val="20"/>
              </w:rPr>
            </m:ctrlPr>
          </m:sSubPr>
          <m:e>
            <m:r>
              <w:rPr>
                <w:rFonts w:ascii="Cambria Math" w:hAnsi="Cambria Math" w:cs="Times New Roman"/>
                <w:sz w:val="20"/>
                <w:szCs w:val="20"/>
              </w:rPr>
              <m:t>R</m:t>
            </m:r>
          </m:e>
          <m:sub>
            <m:acc>
              <m:accPr>
                <m:chr m:val="⃗"/>
                <m:ctrlPr>
                  <w:rPr>
                    <w:rFonts w:ascii="Cambria Math" w:hAnsi="Cambria Math" w:cs="Times New Roman"/>
                    <w:sz w:val="20"/>
                    <w:szCs w:val="20"/>
                  </w:rPr>
                </m:ctrlPr>
              </m:accPr>
              <m:e>
                <m:r>
                  <w:rPr>
                    <w:rFonts w:ascii="Cambria Math" w:hAnsi="Cambria Math" w:cs="Times New Roman"/>
                    <w:sz w:val="20"/>
                    <w:szCs w:val="20"/>
                  </w:rPr>
                  <m:t>df</m:t>
                </m:r>
              </m:e>
            </m:acc>
          </m:sub>
        </m:sSub>
        <m:r>
          <m:rPr>
            <m:sty m:val="p"/>
          </m:rPr>
          <w:rPr>
            <w:rFonts w:ascii="Cambria Math" w:hAnsi="Cambria Math" w:cs="Times New Roman"/>
            <w:sz w:val="20"/>
            <w:szCs w:val="20"/>
          </w:rPr>
          <m:t>&gt;1</m:t>
        </m:r>
      </m:oMath>
      <w:r>
        <w:rPr>
          <w:rFonts w:ascii="Times New Roman" w:hAnsi="Times New Roman" w:cs="Times New Roman"/>
          <w:sz w:val="20"/>
          <w:szCs w:val="20"/>
        </w:rPr>
        <w:t xml:space="preserve"> </w:t>
      </w:r>
      <w:r w:rsidR="00FA069B">
        <w:rPr>
          <w:rFonts w:ascii="Times New Roman" w:hAnsi="Times New Roman" w:cs="Times New Roman"/>
          <w:sz w:val="20"/>
          <w:szCs w:val="20"/>
        </w:rPr>
        <w:t>whereas</w:t>
      </w:r>
    </w:p>
    <w:p w14:paraId="10BC74F9" w14:textId="3DA4A840" w:rsidR="00490C3F" w:rsidRDefault="00FA069B" w:rsidP="00490C3F">
      <w:pPr>
        <w:jc w:val="center"/>
        <w:rPr>
          <w:rFonts w:ascii="Times New Roman" w:hAnsi="Times New Roman" w:cs="Times New Roman"/>
          <w:sz w:val="20"/>
          <w:szCs w:val="20"/>
        </w:rPr>
      </w:pPr>
      <m:oMathPara>
        <m:oMath>
          <m:r>
            <w:rPr>
              <w:rFonts w:ascii="Cambria Math" w:hAnsi="Cambria Math" w:cs="Times New Roman"/>
              <w:sz w:val="20"/>
              <w:szCs w:val="20"/>
            </w:rPr>
            <m:t>Φ</m:t>
          </m:r>
          <m:d>
            <m:dPr>
              <m:ctrlPr>
                <w:rPr>
                  <w:rFonts w:ascii="Cambria Math" w:hAnsi="Cambria Math" w:cs="Times New Roman"/>
                  <w:sz w:val="20"/>
                  <w:szCs w:val="20"/>
                </w:rPr>
              </m:ctrlPr>
            </m:dPr>
            <m:e>
              <m:r>
                <w:rPr>
                  <w:rFonts w:ascii="Cambria Math" w:hAnsi="Cambria Math" w:cs="Times New Roman"/>
                  <w:sz w:val="20"/>
                  <w:szCs w:val="20"/>
                </w:rPr>
                <m:t>m</m:t>
              </m:r>
            </m:e>
          </m:d>
          <m:r>
            <m:rPr>
              <m:sty m:val="p"/>
            </m:rPr>
            <w:rPr>
              <w:rFonts w:ascii="Cambria Math" w:hAnsi="Cambria Math" w:cs="Times New Roman"/>
              <w:sz w:val="20"/>
              <w:szCs w:val="20"/>
            </w:rPr>
            <m:t>=</m:t>
          </m:r>
          <m:r>
            <w:rPr>
              <w:rFonts w:ascii="Cambria Math" w:hAnsi="Cambria Math" w:cs="Times New Roman"/>
              <w:sz w:val="20"/>
              <w:szCs w:val="20"/>
            </w:rPr>
            <m:t>m</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w:rPr>
                          <w:rFonts w:ascii="Cambria Math" w:hAnsi="Cambria Math" w:cs="Times New Roman"/>
                          <w:sz w:val="20"/>
                          <w:szCs w:val="20"/>
                        </w:rPr>
                        <m:t>m</m:t>
                      </m:r>
                    </m:e>
                  </m:d>
                </m:e>
                <m:sup>
                  <m:r>
                    <w:rPr>
                      <w:rFonts w:ascii="Cambria Math" w:hAnsi="Cambria Math" w:cs="Times New Roman"/>
                      <w:sz w:val="20"/>
                      <w:szCs w:val="20"/>
                    </w:rPr>
                    <m:t>K</m:t>
                  </m:r>
                </m:sup>
              </m:sSup>
            </m:e>
          </m:d>
          <m:r>
            <m:rPr>
              <m:sty m:val="p"/>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&lt;0.</m:t>
          </m:r>
        </m:oMath>
      </m:oMathPara>
    </w:p>
    <w:p w14:paraId="1597F5AB" w14:textId="77777777" w:rsidR="00490C3F" w:rsidRDefault="00FA069B" w:rsidP="00D72FB1">
      <w:pPr>
        <w:rPr>
          <w:rFonts w:ascii="Times New Roman" w:hAnsi="Times New Roman" w:cs="Times New Roman"/>
          <w:sz w:val="20"/>
          <w:szCs w:val="20"/>
        </w:rPr>
      </w:pPr>
      <w:r w:rsidRPr="004E365E">
        <w:rPr>
          <w:rFonts w:ascii="Times New Roman" w:hAnsi="Times New Roman" w:cs="Times New Roman"/>
          <w:sz w:val="20"/>
          <w:szCs w:val="20"/>
        </w:rPr>
        <w:t xml:space="preserve">Moreover, </w:t>
      </w:r>
      <m:oMath>
        <m:r>
          <w:rPr>
            <w:rFonts w:ascii="Cambria Math" w:hAnsi="Cambria Math" w:cs="Times New Roman"/>
            <w:sz w:val="20"/>
            <w:szCs w:val="20"/>
          </w:rPr>
          <m:t>Φ</m:t>
        </m:r>
      </m:oMath>
      <w:r w:rsidRPr="004E365E">
        <w:rPr>
          <w:rFonts w:ascii="Times New Roman" w:hAnsi="Times New Roman" w:cs="Times New Roman"/>
          <w:sz w:val="20"/>
          <w:szCs w:val="20"/>
        </w:rPr>
        <w:t xml:space="preserve"> is strictly concave</w:t>
      </w:r>
      <w:r>
        <w:rPr>
          <w:rFonts w:ascii="Times New Roman" w:hAnsi="Times New Roman" w:cs="Times New Roman"/>
          <w:sz w:val="20"/>
          <w:szCs w:val="20"/>
        </w:rPr>
        <w:t xml:space="preserve"> in </w:t>
      </w:r>
      <w:r w:rsidRPr="00887281">
        <w:rPr>
          <w:rFonts w:ascii="Times New Roman" w:hAnsi="Times New Roman" w:cs="Times New Roman"/>
          <w:iCs/>
          <w:sz w:val="20"/>
          <w:szCs w:val="20"/>
        </w:rPr>
        <w:t>(</w:t>
      </w:r>
      <w:proofErr w:type="gramStart"/>
      <w:r w:rsidRPr="00887281">
        <w:rPr>
          <w:rFonts w:ascii="Times New Roman" w:hAnsi="Times New Roman" w:cs="Times New Roman"/>
          <w:iCs/>
          <w:sz w:val="20"/>
          <w:szCs w:val="20"/>
        </w:rPr>
        <w:t>0,m</w:t>
      </w:r>
      <w:proofErr w:type="gramEnd"/>
      <w:r w:rsidRPr="00887281">
        <w:rPr>
          <w:rFonts w:ascii="Times New Roman" w:hAnsi="Times New Roman" w:cs="Times New Roman"/>
          <w:iCs/>
          <w:sz w:val="20"/>
          <w:szCs w:val="20"/>
        </w:rPr>
        <w:t>)</w:t>
      </w:r>
      <w:r w:rsidRPr="004E365E">
        <w:rPr>
          <w:rFonts w:ascii="Times New Roman" w:hAnsi="Times New Roman" w:cs="Times New Roman"/>
          <w:sz w:val="20"/>
          <w:szCs w:val="20"/>
        </w:rPr>
        <w:t xml:space="preserve"> </w:t>
      </w:r>
      <w:r>
        <w:rPr>
          <w:rFonts w:ascii="Times New Roman" w:hAnsi="Times New Roman" w:cs="Times New Roman"/>
          <w:sz w:val="20"/>
          <w:szCs w:val="20"/>
        </w:rPr>
        <w:t>because</w:t>
      </w:r>
      <w:r>
        <w:rPr>
          <w:rFonts w:ascii="Times New Roman" w:hAnsi="Times New Roman" w:cs="Times New Roman"/>
          <w:iCs/>
          <w:sz w:val="20"/>
          <w:szCs w:val="20"/>
        </w:rPr>
        <w:t xml:space="preserve"> </w:t>
      </w:r>
      <w:r>
        <w:rPr>
          <w:rFonts w:ascii="Times New Roman" w:hAnsi="Times New Roman" w:cs="Times New Roman"/>
          <w:sz w:val="20"/>
          <w:szCs w:val="20"/>
        </w:rPr>
        <w:t xml:space="preserve">  </w:t>
      </w:r>
    </w:p>
    <w:p w14:paraId="461D474F" w14:textId="6C458CD8" w:rsidR="00E41C9F" w:rsidRDefault="00000000" w:rsidP="00E41C9F">
      <w:pPr>
        <w:jc w:val="cente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Φ</m:t>
              </m:r>
              <m:ctrlPr>
                <w:rPr>
                  <w:rFonts w:ascii="Cambria Math" w:hAnsi="Cambria Math" w:cs="Times New Roman"/>
                  <w:i/>
                  <w:iCs/>
                  <w:sz w:val="20"/>
                  <w:szCs w:val="20"/>
                </w:rPr>
              </m:ctrlPr>
            </m:e>
            <m:sup>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x</m:t>
                  </m:r>
                </m:e>
              </m:d>
            </m:sup>
          </m:sSup>
          <m:r>
            <m:rPr>
              <m:sty m:val="p"/>
            </m:rPr>
            <w:rPr>
              <w:rFonts w:ascii="Cambria Math" w:hAnsi="Cambria Math" w:cs="Times New Roman"/>
              <w:sz w:val="20"/>
              <w:szCs w:val="20"/>
            </w:rPr>
            <m:t>=-2</m:t>
          </m:r>
          <m:r>
            <m:rPr>
              <m:nor/>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q</m:t>
              </m:r>
            </m:num>
            <m:den>
              <m:r>
                <w:rPr>
                  <w:rFonts w:ascii="Cambria Math" w:hAnsi="Cambria Math" w:cs="Times New Roman"/>
                  <w:sz w:val="20"/>
                  <w:szCs w:val="20"/>
                </w:rPr>
                <m:t>m</m:t>
              </m:r>
            </m:den>
          </m:f>
          <m:r>
            <w:rPr>
              <w:rFonts w:ascii="Cambria Math" w:hAnsi="Cambria Math" w:cs="Times New Roman"/>
              <w:sz w:val="20"/>
              <w:szCs w:val="20"/>
            </w:rPr>
            <m:t>⋅τ⋅</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m:rPr>
              <m:nor/>
            </m:rPr>
            <w:rPr>
              <w:rFonts w:ascii="Cambria Math" w:hAnsi="Cambria Math" w:cs="Times New Roman"/>
              <w:sz w:val="20"/>
              <w:szCs w:val="20"/>
            </w:rPr>
            <m:t>⋅</m:t>
          </m:r>
          <m:r>
            <w:rPr>
              <w:rFonts w:ascii="Cambria Math" w:hAnsi="Cambria Math" w:cs="Times New Roman"/>
              <w:sz w:val="20"/>
              <w:szCs w:val="20"/>
            </w:rPr>
            <m:t>K</m:t>
          </m:r>
          <m:r>
            <m:rPr>
              <m:nor/>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w:rPr>
                      <w:rFonts w:ascii="Cambria Math" w:hAnsi="Cambria Math" w:cs="Times New Roman"/>
                      <w:sz w:val="20"/>
                      <w:szCs w:val="20"/>
                    </w:rPr>
                    <m:t>⋅x</m:t>
                  </m:r>
                </m:e>
              </m:d>
            </m:e>
            <m:sup>
              <m:r>
                <w:rPr>
                  <w:rFonts w:ascii="Cambria Math" w:hAnsi="Cambria Math" w:cs="Times New Roman"/>
                  <w:sz w:val="20"/>
                  <w:szCs w:val="20"/>
                </w:rPr>
                <m:t>K</m:t>
              </m:r>
              <m:r>
                <m:rPr>
                  <m:sty m:val="p"/>
                </m:rPr>
                <w:rPr>
                  <w:rFonts w:ascii="Cambria Math" w:hAnsi="Cambria Math" w:cs="Times New Roman"/>
                  <w:sz w:val="20"/>
                  <w:szCs w:val="20"/>
                </w:rPr>
                <m:t>-1</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τ⋅</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e>
              </m:d>
            </m:e>
            <m:sup>
              <m:r>
                <m:rPr>
                  <m:sty m:val="p"/>
                </m:rPr>
                <w:rPr>
                  <w:rFonts w:ascii="Cambria Math" w:hAnsi="Cambria Math" w:cs="Times New Roman"/>
                  <w:sz w:val="20"/>
                  <w:szCs w:val="20"/>
                </w:rPr>
                <m:t>2</m:t>
              </m:r>
            </m:sup>
          </m:sSup>
          <m:r>
            <m:rPr>
              <m:nor/>
            </m:rPr>
            <w:rPr>
              <w:rFonts w:ascii="Cambria Math" w:hAnsi="Cambria Math" w:cs="Times New Roman"/>
              <w:sz w:val="20"/>
              <w:szCs w:val="20"/>
            </w:rPr>
            <m:t>⋅</m:t>
          </m:r>
          <m:r>
            <w:rPr>
              <w:rFonts w:ascii="Cambria Math" w:hAnsi="Cambria Math" w:cs="Times New Roman"/>
              <w:sz w:val="20"/>
              <w:szCs w:val="20"/>
            </w:rPr>
            <m:t>K</m:t>
          </m:r>
          <m:r>
            <m:rPr>
              <m:nor/>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K</m:t>
              </m:r>
              <m:r>
                <m:rPr>
                  <m:sty m:val="p"/>
                </m:rPr>
                <w:rPr>
                  <w:rFonts w:ascii="Cambria Math" w:hAnsi="Cambria Math" w:cs="Times New Roman"/>
                  <w:sz w:val="20"/>
                  <w:szCs w:val="20"/>
                </w:rPr>
                <m:t>-1</m:t>
              </m:r>
            </m:e>
          </m:d>
          <m:d>
            <m:dPr>
              <m:ctrlPr>
                <w:rPr>
                  <w:rFonts w:ascii="Cambria Math" w:hAnsi="Cambria Math" w:cs="Times New Roman"/>
                  <w:sz w:val="20"/>
                  <w:szCs w:val="20"/>
                </w:rPr>
              </m:ctrlPr>
            </m:dPr>
            <m:e>
              <m:r>
                <m:rPr>
                  <m:sty m:val="p"/>
                </m:rPr>
                <w:rPr>
                  <w:rFonts w:ascii="Cambria Math" w:hAnsi="Cambria Math" w:cs="Times New Roman"/>
                  <w:sz w:val="20"/>
                  <w:szCs w:val="20"/>
                </w:rPr>
                <m:t>1-</m:t>
              </m:r>
              <m:f>
                <m:fPr>
                  <m:ctrlPr>
                    <w:rPr>
                      <w:rFonts w:ascii="Cambria Math" w:hAnsi="Cambria Math" w:cs="Times New Roman"/>
                      <w:sz w:val="20"/>
                      <w:szCs w:val="20"/>
                    </w:rPr>
                  </m:ctrlPr>
                </m:fPr>
                <m:num>
                  <m:r>
                    <w:rPr>
                      <w:rFonts w:ascii="Cambria Math" w:hAnsi="Cambria Math" w:cs="Times New Roman"/>
                      <w:sz w:val="20"/>
                      <w:szCs w:val="20"/>
                    </w:rPr>
                    <m:t>q</m:t>
                  </m:r>
                </m:num>
                <m:den>
                  <m:r>
                    <w:rPr>
                      <w:rFonts w:ascii="Cambria Math" w:hAnsi="Cambria Math" w:cs="Times New Roman"/>
                      <w:sz w:val="20"/>
                      <w:szCs w:val="20"/>
                    </w:rPr>
                    <m:t>m</m:t>
                  </m:r>
                </m:den>
              </m:f>
              <m:r>
                <w:rPr>
                  <w:rFonts w:ascii="Cambria Math" w:hAnsi="Cambria Math" w:cs="Times New Roman"/>
                  <w:sz w:val="20"/>
                  <w:szCs w:val="20"/>
                </w:rPr>
                <m:t>⋅x</m:t>
              </m:r>
            </m:e>
          </m:d>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r>
                    <m:rPr>
                      <m:lit/>
                      <m:nor/>
                    </m:rPr>
                    <w:rPr>
                      <w:rFonts w:ascii="Cambria Math" w:hAnsi="Cambria Math" w:cs="Times New Roman"/>
                      <w:sz w:val="20"/>
                      <w:szCs w:val="20"/>
                    </w:rPr>
                    <m:t>⋅</m:t>
                  </m:r>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m:rPr>
                      <m:lit/>
                      <m:nor/>
                    </m:rPr>
                    <w:rPr>
                      <w:rFonts w:ascii="Cambria Math" w:hAnsi="Cambria Math" w:cs="Times New Roman"/>
                      <w:sz w:val="20"/>
                      <w:szCs w:val="20"/>
                    </w:rPr>
                    <m:t xml:space="preserve"> </m:t>
                  </m:r>
                  <m:r>
                    <m:rPr>
                      <m:nor/>
                    </m:rPr>
                    <w:rPr>
                      <w:rFonts w:ascii="Cambria Math" w:hAnsi="Cambria Math" w:cs="Times New Roman"/>
                      <w:sz w:val="20"/>
                      <w:szCs w:val="20"/>
                    </w:rPr>
                    <m:t xml:space="preserve"> ⋅ </m:t>
                  </m:r>
                  <m:r>
                    <w:rPr>
                      <w:rFonts w:ascii="Cambria Math" w:hAnsi="Cambria Math" w:cs="Times New Roman"/>
                      <w:sz w:val="20"/>
                      <w:szCs w:val="20"/>
                    </w:rPr>
                    <m:t xml:space="preserve"> x</m:t>
                  </m:r>
                </m:e>
              </m:d>
            </m:e>
            <m:sup>
              <m:r>
                <w:rPr>
                  <w:rFonts w:ascii="Cambria Math" w:hAnsi="Cambria Math" w:cs="Times New Roman"/>
                  <w:sz w:val="20"/>
                  <w:szCs w:val="20"/>
                </w:rPr>
                <m:t>K</m:t>
              </m:r>
              <m:r>
                <m:rPr>
                  <m:sty m:val="p"/>
                </m:rPr>
                <w:rPr>
                  <w:rFonts w:ascii="Cambria Math" w:hAnsi="Cambria Math" w:cs="Times New Roman"/>
                  <w:sz w:val="20"/>
                  <w:szCs w:val="20"/>
                </w:rPr>
                <m:t>-2</m:t>
              </m:r>
            </m:sup>
          </m:sSup>
          <m:r>
            <m:rPr>
              <m:sty m:val="p"/>
            </m:rPr>
            <w:rPr>
              <w:rFonts w:ascii="Cambria Math" w:hAnsi="Cambria Math" w:cs="Times New Roman"/>
              <w:sz w:val="20"/>
              <w:szCs w:val="20"/>
            </w:rPr>
            <m:t>&lt;0</m:t>
          </m:r>
        </m:oMath>
      </m:oMathPara>
    </w:p>
    <w:p w14:paraId="7FCF2769" w14:textId="77777777" w:rsidR="00310E18" w:rsidRDefault="00FA069B" w:rsidP="00D72FB1">
      <w:pPr>
        <w:rPr>
          <w:rFonts w:ascii="Times New Roman" w:hAnsi="Times New Roman" w:cs="Times New Roman"/>
          <w:sz w:val="20"/>
          <w:szCs w:val="20"/>
        </w:rPr>
      </w:pPr>
      <w:r>
        <w:rPr>
          <w:rFonts w:ascii="Times New Roman" w:hAnsi="Times New Roman" w:cs="Times New Roman"/>
          <w:sz w:val="20"/>
          <w:szCs w:val="20"/>
        </w:rPr>
        <w:t xml:space="preserve">for </w:t>
      </w:r>
      <w:r w:rsidRPr="004E365E">
        <w:rPr>
          <w:rFonts w:ascii="Times New Roman" w:hAnsi="Times New Roman" w:cs="Times New Roman"/>
          <w:sz w:val="20"/>
          <w:szCs w:val="20"/>
        </w:rPr>
        <w:t xml:space="preserve"> </w:t>
      </w:r>
      <m:oMath>
        <m:r>
          <w:rPr>
            <w:rFonts w:ascii="Cambria Math" w:hAnsi="Cambria Math" w:cs="Times New Roman"/>
            <w:sz w:val="20"/>
            <w:szCs w:val="20"/>
          </w:rPr>
          <m:t>x│</m:t>
        </m:r>
        <m:r>
          <m:rPr>
            <m:sty m:val="p"/>
          </m:rPr>
          <w:rPr>
            <w:rFonts w:ascii="Cambria Math" w:hAnsi="Cambria Math" w:cs="Times New Roman"/>
            <w:sz w:val="20"/>
            <w:szCs w:val="20"/>
          </w:rPr>
          <m:t>0≤</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m</m:t>
        </m:r>
      </m:oMath>
      <w:r w:rsidRPr="004E365E">
        <w:rPr>
          <w:rFonts w:ascii="Times New Roman" w:hAnsi="Times New Roman" w:cs="Times New Roman"/>
          <w:sz w:val="20"/>
          <w:szCs w:val="20"/>
        </w:rPr>
        <w:t xml:space="preserve"> </w:t>
      </w:r>
      <w:r>
        <w:rPr>
          <w:rFonts w:ascii="Times New Roman" w:hAnsi="Times New Roman" w:cs="Times New Roman"/>
          <w:sz w:val="20"/>
          <w:szCs w:val="20"/>
        </w:rPr>
        <w:t>and a</w:t>
      </w:r>
      <w:r w:rsidRPr="004E365E">
        <w:rPr>
          <w:rFonts w:ascii="Times New Roman" w:hAnsi="Times New Roman" w:cs="Times New Roman"/>
          <w:sz w:val="20"/>
          <w:szCs w:val="20"/>
        </w:rPr>
        <w:t>ll factors are well defined on this interval because</w:t>
      </w:r>
      <w:r>
        <w:rPr>
          <w:rFonts w:ascii="Times New Roman" w:hAnsi="Times New Roman" w:cs="Times New Roman"/>
          <w:sz w:val="20"/>
          <w:szCs w:val="20"/>
        </w:rPr>
        <w:t xml:space="preserve"> </w:t>
      </w:r>
      <m:oMath>
        <m:r>
          <w:rPr>
            <w:rFonts w:ascii="Cambria Math" w:hAnsi="Cambria Math" w:cs="Times New Roman"/>
            <w:sz w:val="20"/>
            <w:szCs w:val="20"/>
          </w:rPr>
          <m:t>τ⋅m</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τ⋅</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r>
                  <w:rPr>
                    <w:rFonts w:ascii="Cambria Math" w:hAnsi="Cambria Math" w:cs="Times New Roman"/>
                    <w:sz w:val="20"/>
                    <w:szCs w:val="20"/>
                  </w:rPr>
                  <m:t>q</m:t>
                </m:r>
              </m:e>
              <m:sup>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sup>
            </m:sSup>
          </m:e>
        </m:d>
        <m:r>
          <m:rPr>
            <m:sty m:val="p"/>
          </m:rPr>
          <w:rPr>
            <w:rFonts w:ascii="Cambria Math" w:hAnsi="Cambria Math" w:cs="Times New Roman"/>
            <w:sz w:val="20"/>
            <w:szCs w:val="20"/>
          </w:rPr>
          <m:t>&lt;1</m:t>
        </m:r>
      </m:oMath>
      <w:r>
        <w:rPr>
          <w:rFonts w:ascii="Times New Roman" w:hAnsi="Times New Roman" w:cs="Times New Roman"/>
          <w:sz w:val="20"/>
          <w:szCs w:val="20"/>
        </w:rPr>
        <w:t>.</w:t>
      </w:r>
      <w:r w:rsidRPr="004E365E">
        <w:rPr>
          <w:rFonts w:ascii="Times New Roman" w:hAnsi="Times New Roman" w:cs="Times New Roman"/>
          <w:sz w:val="20"/>
          <w:szCs w:val="20"/>
        </w:rPr>
        <w:t xml:space="preserve"> Since </w:t>
      </w:r>
      <m:oMath>
        <m:r>
          <w:rPr>
            <w:rFonts w:ascii="Cambria Math" w:hAnsi="Cambria Math" w:cs="Times New Roman"/>
            <w:sz w:val="20"/>
            <w:szCs w:val="20"/>
          </w:rPr>
          <m:t>Φ</m:t>
        </m:r>
      </m:oMath>
      <w:r w:rsidRPr="004E365E">
        <w:rPr>
          <w:rFonts w:ascii="Times New Roman" w:hAnsi="Times New Roman" w:cs="Times New Roman"/>
          <w:sz w:val="20"/>
          <w:szCs w:val="20"/>
        </w:rPr>
        <w:t xml:space="preserve"> is initially increasing and is negative at </w:t>
      </w:r>
      <m:oMath>
        <m:r>
          <w:rPr>
            <w:rFonts w:ascii="Cambria Math" w:hAnsi="Cambria Math" w:cs="Times New Roman"/>
            <w:sz w:val="20"/>
            <w:szCs w:val="20"/>
          </w:rPr>
          <m:t>m</m:t>
        </m:r>
      </m:oMath>
      <w:r w:rsidRPr="004E365E">
        <w:rPr>
          <w:rFonts w:ascii="Times New Roman" w:hAnsi="Times New Roman" w:cs="Times New Roman"/>
          <w:sz w:val="20"/>
          <w:szCs w:val="20"/>
        </w:rPr>
        <w:t xml:space="preserve">, </w:t>
      </w:r>
      <m:oMath>
        <m:r>
          <w:rPr>
            <w:rFonts w:ascii="Cambria Math" w:hAnsi="Cambria Math" w:cs="Times New Roman"/>
            <w:sz w:val="20"/>
            <w:szCs w:val="20"/>
          </w:rPr>
          <m:t>Φ</m:t>
        </m:r>
        <m:d>
          <m:dPr>
            <m:ctrlPr>
              <w:rPr>
                <w:rFonts w:ascii="Cambria Math" w:hAnsi="Cambria Math" w:cs="Times New Roman"/>
                <w:sz w:val="20"/>
                <w:szCs w:val="20"/>
              </w:rPr>
            </m:ctrlPr>
          </m:dPr>
          <m:e>
            <m:r>
              <w:rPr>
                <w:rFonts w:ascii="Cambria Math" w:hAnsi="Cambria Math" w:cs="Times New Roman"/>
                <w:sz w:val="20"/>
                <w:szCs w:val="20"/>
              </w:rPr>
              <m:t>x</m:t>
            </m:r>
          </m:e>
        </m:d>
        <m:r>
          <w:rPr>
            <w:rFonts w:ascii="Cambria Math" w:hAnsi="Cambria Math" w:cs="Times New Roman"/>
            <w:sz w:val="20"/>
            <w:szCs w:val="20"/>
          </w:rPr>
          <m:t>=0</m:t>
        </m:r>
      </m:oMath>
      <w:r w:rsidRPr="004E365E">
        <w:rPr>
          <w:rFonts w:ascii="Times New Roman" w:hAnsi="Times New Roman" w:cs="Times New Roman"/>
          <w:sz w:val="20"/>
          <w:szCs w:val="20"/>
        </w:rPr>
        <w:t xml:space="preserve"> has exactly one positive </w:t>
      </w:r>
      <w:r>
        <w:rPr>
          <w:rFonts w:ascii="Times New Roman" w:hAnsi="Times New Roman" w:cs="Times New Roman"/>
          <w:sz w:val="20"/>
          <w:szCs w:val="20"/>
        </w:rPr>
        <w:t xml:space="preserve">solution </w:t>
      </w:r>
      <w:r w:rsidRPr="004E365E">
        <w:rPr>
          <w:rFonts w:ascii="Times New Roman" w:hAnsi="Times New Roman" w:cs="Times New Roman"/>
          <w:sz w:val="20"/>
          <w:szCs w:val="20"/>
        </w:rPr>
        <w:t xml:space="preserve">in </w:t>
      </w:r>
      <m:oMath>
        <m:d>
          <m:dPr>
            <m:ctrlPr>
              <w:rPr>
                <w:rFonts w:ascii="Cambria Math" w:hAnsi="Cambria Math" w:cs="Times New Roman"/>
                <w:sz w:val="20"/>
                <w:szCs w:val="20"/>
              </w:rPr>
            </m:ctrlPr>
          </m:dPr>
          <m:e>
            <m:r>
              <m:rPr>
                <m:sty m:val="p"/>
              </m:rPr>
              <w:rPr>
                <w:rFonts w:ascii="Cambria Math" w:hAnsi="Cambria Math" w:cs="Times New Roman"/>
                <w:sz w:val="20"/>
                <w:szCs w:val="20"/>
              </w:rPr>
              <m:t>0,</m:t>
            </m:r>
            <m:r>
              <w:rPr>
                <w:rFonts w:ascii="Cambria Math" w:hAnsi="Cambria Math" w:cs="Times New Roman"/>
                <w:sz w:val="20"/>
                <w:szCs w:val="20"/>
              </w:rPr>
              <m:t>m</m:t>
            </m:r>
          </m:e>
        </m:d>
      </m:oMath>
      <w:r w:rsidRPr="004E365E">
        <w:rPr>
          <w:rFonts w:ascii="Times New Roman" w:hAnsi="Times New Roman" w:cs="Times New Roman"/>
          <w:sz w:val="20"/>
          <w:szCs w:val="20"/>
        </w:rPr>
        <w:t>.</w:t>
      </w:r>
      <w:r>
        <w:rPr>
          <w:rFonts w:ascii="Times New Roman" w:hAnsi="Times New Roman" w:cs="Times New Roman"/>
          <w:sz w:val="20"/>
          <w:szCs w:val="20"/>
        </w:rPr>
        <w:t xml:space="preserve"> </w:t>
      </w:r>
    </w:p>
    <w:p w14:paraId="1AFFD1CA" w14:textId="77777777" w:rsidR="00310E18" w:rsidRPr="00310E18" w:rsidRDefault="00FA069B" w:rsidP="00D72FB1">
      <w:pPr>
        <w:rPr>
          <w:rFonts w:ascii="Times New Roman" w:hAnsi="Times New Roman" w:cs="Times New Roman"/>
          <w:sz w:val="20"/>
          <w:szCs w:val="20"/>
        </w:rPr>
      </w:pPr>
      <w:r w:rsidRPr="004E365E">
        <w:rPr>
          <w:rFonts w:ascii="Times New Roman" w:hAnsi="Times New Roman" w:cs="Times New Roman"/>
          <w:sz w:val="20"/>
          <w:szCs w:val="20"/>
        </w:rPr>
        <w:t>It remains to exclude a feasible fixed point outside</w:t>
      </w:r>
      <w:r w:rsidR="008553E7">
        <w:rPr>
          <w:rFonts w:ascii="Times New Roman" w:hAnsi="Times New Roman" w:cs="Times New Roman"/>
          <w:sz w:val="20"/>
          <w:szCs w:val="20"/>
        </w:rPr>
        <w:t xml:space="preserve"> </w:t>
      </w:r>
      <m:oMath>
        <m:d>
          <m:dPr>
            <m:ctrlPr>
              <w:rPr>
                <w:rFonts w:ascii="Cambria Math" w:hAnsi="Cambria Math" w:cs="Times New Roman"/>
                <w:sz w:val="20"/>
                <w:szCs w:val="20"/>
              </w:rPr>
            </m:ctrlPr>
          </m:dPr>
          <m:e>
            <m:r>
              <m:rPr>
                <m:sty m:val="p"/>
              </m:rPr>
              <w:rPr>
                <w:rFonts w:ascii="Cambria Math" w:hAnsi="Cambria Math" w:cs="Times New Roman"/>
                <w:sz w:val="20"/>
                <w:szCs w:val="20"/>
              </w:rPr>
              <m:t>0,</m:t>
            </m:r>
            <m:r>
              <w:rPr>
                <w:rFonts w:ascii="Cambria Math" w:hAnsi="Cambria Math" w:cs="Times New Roman"/>
                <w:sz w:val="20"/>
                <w:szCs w:val="20"/>
              </w:rPr>
              <m:t>m</m:t>
            </m:r>
          </m:e>
        </m:d>
      </m:oMath>
      <w:r w:rsidR="008553E7">
        <w:rPr>
          <w:rFonts w:ascii="Times New Roman" w:hAnsi="Times New Roman" w:cs="Times New Roman"/>
          <w:sz w:val="20"/>
          <w:szCs w:val="20"/>
        </w:rPr>
        <w:t>:</w:t>
      </w:r>
      <w:r w:rsidRPr="004E365E">
        <w:rPr>
          <w:rFonts w:ascii="Times New Roman" w:hAnsi="Times New Roman" w:cs="Times New Roman"/>
          <w:sz w:val="20"/>
          <w:szCs w:val="20"/>
        </w:rPr>
        <w:t xml:space="preserve"> At an endemic fixed point,</w:t>
      </w:r>
      <w:r>
        <w:rPr>
          <w:rFonts w:ascii="Times New Roman" w:hAnsi="Times New Roman" w:cs="Times New Roman"/>
          <w:sz w:val="20"/>
          <w:szCs w:val="20"/>
        </w:rPr>
        <w:t xml:space="preserve"> </w:t>
      </w:r>
    </w:p>
    <w:p w14:paraId="4224F8A2" w14:textId="1F632E81" w:rsidR="00586470" w:rsidRDefault="00000000" w:rsidP="00586470">
      <w:pPr>
        <w:jc w:val="center"/>
        <w:rPr>
          <w:rFonts w:ascii="Times New Roman" w:hAnsi="Times New Roman" w:cs="Times New Roman"/>
          <w:sz w:val="20"/>
          <w:szCs w:val="20"/>
        </w:rPr>
      </w:pPr>
      <m:oMathPara>
        <m:oMath>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m:t>
              </m:r>
            </m:sup>
          </m:sSup>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S</m:t>
              </m:r>
            </m:e>
            <m:sup>
              <m:r>
                <m:rPr>
                  <m:sty m:val="p"/>
                </m:rPr>
                <w:rPr>
                  <w:rFonts w:ascii="Cambria Math" w:hAnsi="Cambria Math" w:cs="Times New Roman"/>
                  <w:sz w:val="20"/>
                  <w:szCs w:val="20"/>
                </w:rPr>
                <m:t>*</m:t>
              </m:r>
            </m:sup>
          </m:sSup>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sSup>
                        <m:sSupPr>
                          <m:ctrlPr>
                            <w:rPr>
                              <w:rFonts w:ascii="Cambria Math" w:hAnsi="Cambria Math" w:cs="Times New Roman"/>
                              <w:sz w:val="20"/>
                              <w:szCs w:val="20"/>
                            </w:rPr>
                          </m:ctrlPr>
                        </m:sSupPr>
                        <m:e>
                          <m:r>
                            <w:rPr>
                              <w:rFonts w:ascii="Cambria Math" w:hAnsi="Cambria Math" w:cs="Times New Roman"/>
                              <w:sz w:val="20"/>
                              <w:szCs w:val="20"/>
                            </w:rPr>
                            <m:t>I</m:t>
                          </m:r>
                        </m:e>
                        <m:sup>
                          <m:r>
                            <m:rPr>
                              <m:sty m:val="p"/>
                            </m:rPr>
                            <w:rPr>
                              <w:rFonts w:ascii="Cambria Math" w:hAnsi="Cambria Math" w:cs="Times New Roman"/>
                              <w:sz w:val="20"/>
                              <w:szCs w:val="20"/>
                            </w:rPr>
                            <m:t>*</m:t>
                          </m:r>
                        </m:sup>
                      </m:sSup>
                    </m:e>
                  </m:d>
                </m:e>
                <m:sup>
                  <m:r>
                    <w:rPr>
                      <w:rFonts w:ascii="Cambria Math" w:hAnsi="Cambria Math" w:cs="Times New Roman"/>
                      <w:sz w:val="20"/>
                      <w:szCs w:val="20"/>
                    </w:rPr>
                    <m:t>K</m:t>
                  </m:r>
                </m:sup>
              </m:sSup>
            </m:e>
          </m:d>
          <m:r>
            <m:rPr>
              <m:nor/>
            </m:rPr>
            <w:rPr>
              <w:rFonts w:ascii="Cambria Math" w:hAnsi="Cambria Math" w:cs="Times New Roman"/>
              <w:sz w:val="20"/>
              <w:szCs w:val="20"/>
            </w:rPr>
            <m:t>&lt;</m:t>
          </m:r>
          <m:sSup>
            <m:sSupPr>
              <m:ctrlPr>
                <w:rPr>
                  <w:rFonts w:ascii="Cambria Math" w:hAnsi="Cambria Math" w:cs="Times New Roman"/>
                  <w:sz w:val="20"/>
                  <w:szCs w:val="20"/>
                </w:rPr>
              </m:ctrlPr>
            </m:sSupPr>
            <m:e>
              <m:r>
                <w:rPr>
                  <w:rFonts w:ascii="Cambria Math" w:hAnsi="Cambria Math" w:cs="Times New Roman"/>
                  <w:sz w:val="20"/>
                  <w:szCs w:val="20"/>
                </w:rPr>
                <m:t>S</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oMath>
      </m:oMathPara>
    </w:p>
    <w:p w14:paraId="31D6EBA2" w14:textId="68A94E12" w:rsidR="00FA069B" w:rsidRDefault="00FA069B" w:rsidP="00D72FB1">
      <w:pPr>
        <w:rPr>
          <w:rFonts w:ascii="Times New Roman" w:hAnsi="Times New Roman" w:cs="Times New Roman"/>
          <w:sz w:val="20"/>
          <w:szCs w:val="20"/>
        </w:rPr>
      </w:pPr>
      <w:r w:rsidRPr="004E365E">
        <w:rPr>
          <w:rFonts w:ascii="Times New Roman" w:hAnsi="Times New Roman" w:cs="Times New Roman"/>
          <w:sz w:val="20"/>
          <w:szCs w:val="20"/>
        </w:rPr>
        <w:t xml:space="preserve">The susceptible fixed-point equation also gives </w:t>
      </w:r>
      <m:oMath>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m:t>
            </m:r>
          </m:sup>
        </m:sSup>
        <m:r>
          <m:rPr>
            <m:nor/>
          </m:rPr>
          <w:rPr>
            <w:rFonts w:ascii="Cambria Math" w:hAnsi="Cambria Math" w:cs="Times New Roman"/>
            <w:sz w:val="20"/>
            <w:szCs w:val="20"/>
          </w:rPr>
          <m:t>=</m:t>
        </m:r>
        <m:r>
          <w:rPr>
            <w:rFonts w:ascii="Cambria Math" w:hAnsi="Cambria Math" w:cs="Times New Roman"/>
            <w:sz w:val="20"/>
            <w:szCs w:val="20"/>
          </w:rPr>
          <m:t>m</m:t>
        </m:r>
        <m:d>
          <m:dPr>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r>
                  <w:rPr>
                    <w:rFonts w:ascii="Cambria Math" w:hAnsi="Cambria Math" w:cs="Times New Roman"/>
                    <w:sz w:val="20"/>
                    <w:szCs w:val="20"/>
                  </w:rPr>
                  <m:t>S</m:t>
                </m:r>
              </m:e>
              <m:sup>
                <m:r>
                  <m:rPr>
                    <m:sty m:val="p"/>
                  </m:rPr>
                  <w:rPr>
                    <w:rFonts w:ascii="Cambria Math" w:hAnsi="Cambria Math" w:cs="Times New Roman"/>
                    <w:sz w:val="20"/>
                    <w:szCs w:val="20"/>
                  </w:rPr>
                  <m:t>*</m:t>
                </m:r>
              </m:sup>
            </m:sSup>
          </m:e>
        </m:d>
        <m:r>
          <m:rPr>
            <m:sty m:val="p"/>
          </m:rPr>
          <w:rPr>
            <w:rFonts w:ascii="Cambria Math" w:hAnsi="Cambria Math" w:cs="Times New Roman"/>
            <w:sz w:val="20"/>
            <w:szCs w:val="20"/>
          </w:rPr>
          <m:t>/</m:t>
        </m:r>
        <m:r>
          <w:rPr>
            <w:rFonts w:ascii="Cambria Math" w:hAnsi="Cambria Math" w:cs="Times New Roman"/>
            <w:sz w:val="20"/>
            <w:szCs w:val="20"/>
          </w:rPr>
          <m:t>q</m:t>
        </m:r>
      </m:oMath>
      <w:r w:rsidRPr="004E365E">
        <w:rPr>
          <w:rFonts w:ascii="Times New Roman" w:hAnsi="Times New Roman" w:cs="Times New Roman"/>
          <w:sz w:val="20"/>
          <w:szCs w:val="20"/>
        </w:rPr>
        <w:t xml:space="preserve">. Combining the inequalities yields </w:t>
      </w:r>
      <m:oMath>
        <m:sSup>
          <m:sSupPr>
            <m:ctrlPr>
              <w:rPr>
                <w:rFonts w:ascii="Cambria Math" w:hAnsi="Cambria Math" w:cs="Times New Roman"/>
                <w:sz w:val="20"/>
                <w:szCs w:val="20"/>
              </w:rPr>
            </m:ctrlPr>
          </m:sSupPr>
          <m:e>
            <m:r>
              <w:rPr>
                <w:rFonts w:ascii="Cambria Math" w:hAnsi="Cambria Math" w:cs="Times New Roman"/>
                <w:sz w:val="20"/>
                <w:szCs w:val="20"/>
              </w:rPr>
              <m:t>S</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&gt;</m:t>
        </m:r>
        <m:r>
          <w:rPr>
            <w:rFonts w:ascii="Cambria Math" w:hAnsi="Cambria Math" w:cs="Times New Roman"/>
            <w:sz w:val="20"/>
            <w:szCs w:val="20"/>
          </w:rPr>
          <m:t>m</m:t>
        </m:r>
      </m:oMath>
      <w:r w:rsidRPr="004E365E">
        <w:rPr>
          <w:rFonts w:ascii="Times New Roman" w:hAnsi="Times New Roman" w:cs="Times New Roman"/>
          <w:sz w:val="20"/>
          <w:szCs w:val="20"/>
        </w:rPr>
        <w:t xml:space="preserve">, and hence </w:t>
      </w:r>
      <m:oMath>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&lt;</m:t>
        </m:r>
        <m:r>
          <w:rPr>
            <w:rFonts w:ascii="Cambria Math" w:hAnsi="Cambria Math" w:cs="Times New Roman"/>
            <w:sz w:val="20"/>
            <w:szCs w:val="20"/>
          </w:rPr>
          <m:t>m</m:t>
        </m:r>
      </m:oMath>
      <w:r w:rsidRPr="004E365E">
        <w:rPr>
          <w:rFonts w:ascii="Times New Roman" w:hAnsi="Times New Roman" w:cs="Times New Roman"/>
          <w:sz w:val="20"/>
          <w:szCs w:val="20"/>
        </w:rPr>
        <w:t>. Therefore</w:t>
      </w:r>
      <w:r>
        <w:rPr>
          <w:rFonts w:ascii="Times New Roman" w:hAnsi="Times New Roman" w:cs="Times New Roman"/>
          <w:sz w:val="20"/>
          <w:szCs w:val="20"/>
        </w:rPr>
        <w:t>,</w:t>
      </w:r>
      <w:r w:rsidRPr="004E365E">
        <w:rPr>
          <w:rFonts w:ascii="Times New Roman" w:hAnsi="Times New Roman" w:cs="Times New Roman"/>
          <w:sz w:val="20"/>
          <w:szCs w:val="20"/>
        </w:rPr>
        <w:t xml:space="preserve"> the positive </w:t>
      </w:r>
      <w:r>
        <w:rPr>
          <w:rFonts w:ascii="Times New Roman" w:hAnsi="Times New Roman" w:cs="Times New Roman"/>
          <w:sz w:val="20"/>
          <w:szCs w:val="20"/>
        </w:rPr>
        <w:t>solution</w:t>
      </w:r>
      <w:r w:rsidRPr="004E365E">
        <w:rPr>
          <w:rFonts w:ascii="Times New Roman" w:hAnsi="Times New Roman" w:cs="Times New Roman"/>
          <w:sz w:val="20"/>
          <w:szCs w:val="20"/>
        </w:rPr>
        <w:t xml:space="preserve"> already found is the unique endemic fixed poin</w:t>
      </w:r>
      <w:r>
        <w:rPr>
          <w:rFonts w:ascii="Times New Roman" w:hAnsi="Times New Roman" w:cs="Times New Roman"/>
          <w:sz w:val="20"/>
          <w:szCs w:val="20"/>
        </w:rPr>
        <w:t>t.</w:t>
      </w:r>
    </w:p>
    <w:p w14:paraId="1D1A817E" w14:textId="52DEF5F3" w:rsidR="00FA069B" w:rsidRPr="00DE06E6" w:rsidRDefault="00AB3D92" w:rsidP="00735B4A">
      <w:pPr>
        <w:pStyle w:val="Heading3"/>
        <w:rPr>
          <w:vanish/>
          <w:specVanish/>
        </w:rPr>
      </w:pPr>
      <w:r>
        <w:t>8.1.</w:t>
      </w:r>
      <w:r w:rsidR="00862E74">
        <w:t>3</w:t>
      </w:r>
      <w:r>
        <w:tab/>
      </w:r>
      <w:r w:rsidR="00FA069B">
        <w:rPr>
          <w:rFonts w:eastAsia="Calibri"/>
        </w:rPr>
        <w:t>Proof of Theorem</w:t>
      </w:r>
      <w:r w:rsidR="00FA069B" w:rsidRPr="00902E58">
        <w:rPr>
          <w:rFonts w:eastAsia="Calibri"/>
        </w:rPr>
        <w:t xml:space="preserve"> 3.1.3</w:t>
      </w:r>
    </w:p>
    <w:p w14:paraId="1CE677DF" w14:textId="77777777" w:rsidR="00FA069B" w:rsidRPr="00EC448E" w:rsidRDefault="00FA069B" w:rsidP="00FA069B">
      <w:pPr>
        <w:pStyle w:val="FirstParagraph"/>
        <w:spacing w:after="100"/>
        <w:rPr>
          <w:rFonts w:ascii="Times New Roman" w:hAnsi="Times New Roman" w:cs="Times New Roman"/>
          <w:sz w:val="20"/>
          <w:szCs w:val="20"/>
        </w:rPr>
      </w:pPr>
      <w:r>
        <w:rPr>
          <w:rFonts w:ascii="Times New Roman" w:hAnsi="Times New Roman" w:cs="Times New Roman"/>
          <w:sz w:val="20"/>
          <w:szCs w:val="20"/>
        </w:rPr>
        <w:t xml:space="preserve"> :</w:t>
      </w:r>
      <w:r w:rsidRPr="00A76060">
        <w:rPr>
          <w:rFonts w:ascii="Times New Roman" w:hAnsi="Times New Roman" w:cs="Times New Roman"/>
          <w:sz w:val="20"/>
          <w:szCs w:val="20"/>
        </w:rPr>
        <w:t xml:space="preserve"> </w:t>
      </w:r>
      <w:r w:rsidRPr="00EC448E">
        <w:rPr>
          <w:rFonts w:ascii="Times New Roman" w:hAnsi="Times New Roman" w:cs="Times New Roman"/>
          <w:sz w:val="20"/>
          <w:szCs w:val="20"/>
        </w:rPr>
        <w:t>The proof will first address the certification of fluctuations in the transient, then stability of the endemic fixed point, followed by proof that the concrete scenarios converge, and finally pro</w:t>
      </w:r>
      <w:r>
        <w:rPr>
          <w:rFonts w:ascii="Times New Roman" w:hAnsi="Times New Roman" w:cs="Times New Roman"/>
          <w:sz w:val="20"/>
          <w:szCs w:val="20"/>
        </w:rPr>
        <w:t>v</w:t>
      </w:r>
      <w:r w:rsidRPr="00EC448E">
        <w:rPr>
          <w:rFonts w:ascii="Times New Roman" w:hAnsi="Times New Roman" w:cs="Times New Roman"/>
          <w:sz w:val="20"/>
          <w:szCs w:val="20"/>
        </w:rPr>
        <w:t>ing the assertions concerning the edge case.</w:t>
      </w:r>
      <w:r>
        <w:rPr>
          <w:rFonts w:ascii="Times New Roman" w:hAnsi="Times New Roman" w:cs="Times New Roman"/>
          <w:sz w:val="20"/>
          <w:szCs w:val="20"/>
        </w:rPr>
        <w:t xml:space="preserve"> </w:t>
      </w:r>
      <w:r w:rsidRPr="00EC448E">
        <w:rPr>
          <w:rFonts w:ascii="Times New Roman" w:hAnsi="Times New Roman" w:cs="Times New Roman"/>
          <w:sz w:val="20"/>
          <w:szCs w:val="20"/>
        </w:rPr>
        <w:t>We used computer assistance for the proofs. The generated proofs included lengthy lists of numeric intervals. We do not present these lists here, but they can be provided on demand.</w:t>
      </w:r>
    </w:p>
    <w:p w14:paraId="71C9CFFC" w14:textId="663CD81A" w:rsidR="008F79F6" w:rsidRDefault="00FA069B" w:rsidP="008F79F6">
      <w:pPr>
        <w:pStyle w:val="FirstParagraph"/>
        <w:numPr>
          <w:ilvl w:val="0"/>
          <w:numId w:val="30"/>
        </w:numPr>
        <w:spacing w:after="100"/>
        <w:jc w:val="both"/>
        <w:rPr>
          <w:rFonts w:ascii="Times New Roman" w:eastAsiaTheme="minorEastAsia" w:hAnsi="Times New Roman" w:cs="Times New Roman"/>
          <w:sz w:val="20"/>
          <w:szCs w:val="20"/>
        </w:rPr>
      </w:pPr>
      <w:r w:rsidRPr="00EC448E">
        <w:rPr>
          <w:rFonts w:ascii="Times New Roman" w:hAnsi="Times New Roman" w:cs="Times New Roman"/>
          <w:sz w:val="20"/>
          <w:szCs w:val="20"/>
        </w:rPr>
        <w:t xml:space="preserve">Fluctuations in the transient: The assertion that TRTUs exist where fluctuations occur after the initial outbreak is existential, it suffices to show an example, particularly </w:t>
      </w:r>
      <m:oMath>
        <m:r>
          <w:rPr>
            <w:rFonts w:ascii="Cambria Math" w:hAnsi="Cambria Math" w:cs="Times New Roman"/>
            <w:sz w:val="20"/>
            <w:szCs w:val="20"/>
          </w:rPr>
          <m:t>τ</m:t>
        </m:r>
        <m:r>
          <m:rPr>
            <m:sty m:val="p"/>
          </m:rPr>
          <w:rPr>
            <w:rFonts w:ascii="Cambria Math" w:hAnsi="Cambria Math" w:cs="Times New Roman"/>
            <w:sz w:val="20"/>
            <w:szCs w:val="20"/>
          </w:rPr>
          <m:t>=0.12</m:t>
        </m:r>
      </m:oMath>
      <w:r w:rsidRPr="00EC448E">
        <w:rPr>
          <w:rFonts w:ascii="Times New Roman" w:hAnsi="Times New Roman" w:cs="Times New Roman"/>
          <w:sz w:val="20"/>
          <w:szCs w:val="20"/>
        </w:rPr>
        <w:t xml:space="preserve">, </w:t>
      </w:r>
      <m:oMath>
        <m:r>
          <w:rPr>
            <w:rFonts w:ascii="Cambria Math" w:hAnsi="Cambria Math" w:cs="Times New Roman"/>
            <w:sz w:val="20"/>
            <w:szCs w:val="20"/>
          </w:rPr>
          <m:t>K</m:t>
        </m:r>
        <m:r>
          <m:rPr>
            <m:sty m:val="p"/>
          </m:rPr>
          <w:rPr>
            <w:rFonts w:ascii="Cambria Math" w:hAnsi="Cambria Math" w:cs="Times New Roman"/>
            <w:sz w:val="20"/>
            <w:szCs w:val="20"/>
          </w:rPr>
          <m:t>=10</m:t>
        </m:r>
      </m:oMath>
      <w:r w:rsidRPr="00EC448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=3</m:t>
        </m:r>
      </m:oMath>
      <w:r w:rsidRPr="00EC448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=4</m:t>
        </m:r>
      </m:oMath>
      <w:r w:rsidRPr="00EC448E">
        <w:rPr>
          <w:rFonts w:ascii="Times New Roman" w:hAnsi="Times New Roman" w:cs="Times New Roman"/>
          <w:sz w:val="20"/>
          <w:szCs w:val="20"/>
        </w:rPr>
        <w:t xml:space="preserve">, </w:t>
      </w:r>
      <m:oMath>
        <m:r>
          <w:rPr>
            <w:rFonts w:ascii="Cambria Math" w:hAnsi="Cambria Math" w:cs="Times New Roman"/>
            <w:sz w:val="20"/>
            <w:szCs w:val="20"/>
          </w:rPr>
          <m:t>m</m:t>
        </m:r>
        <m:r>
          <m:rPr>
            <m:sty m:val="p"/>
          </m:rPr>
          <w:rPr>
            <w:rFonts w:ascii="Cambria Math" w:hAnsi="Cambria Math" w:cs="Times New Roman"/>
            <w:sz w:val="20"/>
            <w:szCs w:val="20"/>
          </w:rPr>
          <m:t>=0.035</m:t>
        </m:r>
      </m:oMath>
      <w:r w:rsidRPr="00EC448E">
        <w:rPr>
          <w:rFonts w:ascii="Times New Roman" w:hAnsi="Times New Roman" w:cs="Times New Roman"/>
          <w:sz w:val="20"/>
          <w:szCs w:val="20"/>
        </w:rPr>
        <w:t xml:space="preserve">. All parameters are rational, which allows using outward-rounded interval arithmetic to calculate enclosure intervals. </w:t>
      </w:r>
      <w:r>
        <w:rPr>
          <w:rFonts w:ascii="Times New Roman" w:hAnsi="Times New Roman" w:cs="Times New Roman"/>
          <w:sz w:val="20"/>
          <w:szCs w:val="20"/>
        </w:rPr>
        <w:t>For the example. w</w:t>
      </w:r>
      <w:r w:rsidRPr="00EC448E">
        <w:rPr>
          <w:rFonts w:ascii="Times New Roman" w:hAnsi="Times New Roman" w:cs="Times New Roman"/>
          <w:sz w:val="20"/>
          <w:szCs w:val="20"/>
        </w:rPr>
        <w:t xml:space="preserve">e </w:t>
      </w:r>
      <w:r>
        <w:rPr>
          <w:rFonts w:ascii="Times New Roman" w:hAnsi="Times New Roman" w:cs="Times New Roman"/>
          <w:sz w:val="20"/>
          <w:szCs w:val="20"/>
        </w:rPr>
        <w:t>obtain</w:t>
      </w:r>
      <w:r w:rsidRPr="00EC448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EC448E">
        <w:rPr>
          <w:rFonts w:ascii="Times New Roman" w:hAnsi="Times New Roman" w:cs="Times New Roman"/>
          <w:sz w:val="20"/>
          <w:szCs w:val="20"/>
        </w:rPr>
        <w:t xml:space="preserve"> enclosures </w:t>
      </w:r>
    </w:p>
    <w:p w14:paraId="6EBEC816" w14:textId="77777777" w:rsidR="00605CDE" w:rsidRDefault="00000000" w:rsidP="002839C3">
      <w:pPr>
        <w:pStyle w:val="FirstParagraph"/>
        <w:spacing w:after="100"/>
        <w:ind w:left="360"/>
        <w:rPr>
          <w:rFonts w:ascii="Times New Roman" w:hAnsi="Times New Roman" w:cs="Times New Roman"/>
          <w:sz w:val="20"/>
          <w:szCs w:val="20"/>
        </w:rPr>
      </w:pPr>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0.09321115, 0.09321118</m:t>
            </m:r>
          </m:e>
        </m:d>
      </m:oMath>
      <w:r w:rsidR="00FA069B" w:rsidRPr="00EC448E">
        <w:rPr>
          <w:rFonts w:ascii="Times New Roman" w:hAnsi="Times New Roman" w:cs="Times New Roman"/>
          <w:sz w:val="20"/>
          <w:szCs w:val="20"/>
        </w:rPr>
        <w:t xml:space="preserve"> for step 32, </w:t>
      </w:r>
      <w:r w:rsidR="008F79F6">
        <w:rPr>
          <w:rFonts w:ascii="Times New Roman" w:hAnsi="Times New Roman" w:cs="Times New Roman"/>
          <w:sz w:val="20"/>
          <w:szCs w:val="20"/>
        </w:rPr>
        <w:br/>
      </w:r>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0.01642654, 0.01642660</m:t>
            </m:r>
          </m:e>
        </m:d>
      </m:oMath>
      <w:r w:rsidR="00FA069B" w:rsidRPr="00EC448E">
        <w:rPr>
          <w:rFonts w:ascii="Times New Roman" w:hAnsi="Times New Roman" w:cs="Times New Roman"/>
          <w:sz w:val="20"/>
          <w:szCs w:val="20"/>
        </w:rPr>
        <w:t xml:space="preserve"> for step 53, </w:t>
      </w:r>
      <m:oMath>
        <m:r>
          <m:rPr>
            <m:sty m:val="p"/>
          </m:rPr>
          <w:rPr>
            <w:rFonts w:ascii="Cambria Math" w:hAnsi="Cambria Math" w:cs="Times New Roman"/>
            <w:sz w:val="20"/>
            <w:szCs w:val="20"/>
          </w:rPr>
          <w:br/>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0.03122697, 0.03122701</m:t>
            </m:r>
          </m:e>
        </m:d>
      </m:oMath>
      <w:r w:rsidR="00FA069B" w:rsidRPr="00EC448E">
        <w:rPr>
          <w:rFonts w:ascii="Times New Roman" w:hAnsi="Times New Roman" w:cs="Times New Roman"/>
          <w:sz w:val="20"/>
          <w:szCs w:val="20"/>
        </w:rPr>
        <w:t xml:space="preserve"> for step 79, </w:t>
      </w:r>
      <m:oMath>
        <m:r>
          <m:rPr>
            <m:sty m:val="p"/>
          </m:rPr>
          <w:rPr>
            <w:rFonts w:ascii="Cambria Math" w:hAnsi="Cambria Math" w:cs="Times New Roman"/>
            <w:sz w:val="20"/>
            <w:szCs w:val="20"/>
          </w:rPr>
          <w:br/>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0.02516950641894406499, 0.02516950641894406500</m:t>
            </m:r>
          </m:e>
        </m:d>
      </m:oMath>
      <w:r w:rsidR="00FA069B" w:rsidRPr="00EC448E">
        <w:rPr>
          <w:rFonts w:ascii="Times New Roman" w:hAnsi="Times New Roman" w:cs="Times New Roman"/>
          <w:sz w:val="20"/>
          <w:szCs w:val="20"/>
        </w:rPr>
        <w:t xml:space="preserve"> for step 103. </w:t>
      </w:r>
    </w:p>
    <w:p w14:paraId="50916939" w14:textId="5E8D533A" w:rsidR="00FA069B" w:rsidRPr="00EC448E" w:rsidRDefault="00FA069B" w:rsidP="002839C3">
      <w:pPr>
        <w:pStyle w:val="FirstParagraph"/>
        <w:spacing w:after="100"/>
        <w:ind w:left="360"/>
        <w:jc w:val="both"/>
        <w:rPr>
          <w:rFonts w:ascii="Times New Roman" w:hAnsi="Times New Roman" w:cs="Times New Roman"/>
          <w:sz w:val="20"/>
          <w:szCs w:val="20"/>
        </w:rPr>
      </w:pPr>
      <w:r w:rsidRPr="00EC448E">
        <w:rPr>
          <w:rFonts w:ascii="Times New Roman" w:hAnsi="Times New Roman" w:cs="Times New Roman"/>
          <w:sz w:val="20"/>
          <w:szCs w:val="20"/>
        </w:rPr>
        <w:t xml:space="preserve">The complete list of enclosures to step </w:t>
      </w:r>
      <w:r>
        <w:rPr>
          <w:rFonts w:ascii="Times New Roman" w:hAnsi="Times New Roman" w:cs="Times New Roman"/>
          <w:sz w:val="20"/>
          <w:szCs w:val="20"/>
        </w:rPr>
        <w:t>203, when the trajectory reaches the unit disk,</w:t>
      </w:r>
      <w:r w:rsidRPr="00EC448E">
        <w:rPr>
          <w:rFonts w:ascii="Times New Roman" w:hAnsi="Times New Roman" w:cs="Times New Roman"/>
          <w:sz w:val="20"/>
          <w:szCs w:val="20"/>
        </w:rPr>
        <w:t xml:space="preserve"> reveals that the above enclosures contain the maxima and minima. Fluctuations thus not only can exist but also can be </w:t>
      </w:r>
      <w:r>
        <w:rPr>
          <w:rFonts w:ascii="Times New Roman" w:hAnsi="Times New Roman" w:cs="Times New Roman"/>
          <w:sz w:val="20"/>
          <w:szCs w:val="20"/>
        </w:rPr>
        <w:t>substantial</w:t>
      </w:r>
      <w:r w:rsidRPr="00EC448E">
        <w:rPr>
          <w:rFonts w:ascii="Times New Roman" w:hAnsi="Times New Roman" w:cs="Times New Roman"/>
          <w:sz w:val="20"/>
          <w:szCs w:val="20"/>
        </w:rPr>
        <w:t>.</w:t>
      </w:r>
    </w:p>
    <w:p w14:paraId="1E647195" w14:textId="0E662A1D" w:rsidR="007D31F7" w:rsidRDefault="00FA069B" w:rsidP="007D31F7">
      <w:pPr>
        <w:pStyle w:val="FirstParagraph"/>
        <w:numPr>
          <w:ilvl w:val="0"/>
          <w:numId w:val="30"/>
        </w:numPr>
        <w:spacing w:after="100"/>
        <w:jc w:val="both"/>
        <w:rPr>
          <w:rFonts w:ascii="Times New Roman" w:eastAsiaTheme="minorEastAsia" w:hAnsi="Times New Roman" w:cs="Times New Roman"/>
          <w:sz w:val="20"/>
          <w:szCs w:val="20"/>
        </w:rPr>
      </w:pPr>
      <w:r w:rsidRPr="00EC448E">
        <w:rPr>
          <w:rFonts w:ascii="Times New Roman" w:hAnsi="Times New Roman" w:cs="Times New Roman"/>
          <w:sz w:val="20"/>
          <w:szCs w:val="20"/>
        </w:rPr>
        <w:t>Next, we prove local stability of the endemic fixed point</w:t>
      </w:r>
      <w:r w:rsidR="001234DA">
        <w:rPr>
          <w:rFonts w:ascii="Times New Roman" w:hAnsi="Times New Roman" w:cs="Times New Roman"/>
          <w:sz w:val="20"/>
          <w:szCs w:val="20"/>
        </w:rPr>
        <w:t>.</w:t>
      </w:r>
      <w:r w:rsidR="00FC448A">
        <w:rPr>
          <w:rFonts w:ascii="Times New Roman" w:hAnsi="Times New Roman" w:cs="Times New Roman"/>
          <w:sz w:val="20"/>
          <w:szCs w:val="20"/>
        </w:rPr>
        <w:t xml:space="preserve"> </w:t>
      </w:r>
      <w:r w:rsidR="001234DA">
        <w:rPr>
          <w:rFonts w:ascii="Times New Roman" w:hAnsi="Times New Roman" w:cs="Times New Roman"/>
          <w:sz w:val="20"/>
          <w:szCs w:val="20"/>
        </w:rPr>
        <w:t>With</w:t>
      </w:r>
      <w:r w:rsidR="00FC448A">
        <w:rPr>
          <w:rFonts w:ascii="Times New Roman" w:hAnsi="Times New Roman" w:cs="Times New Roman"/>
          <w:sz w:val="20"/>
          <w:szCs w:val="20"/>
        </w:rPr>
        <w:t xml:space="preserve"> </w:t>
      </w:r>
      <w:r w:rsidRPr="00EC448E">
        <w:rPr>
          <w:rFonts w:ascii="Times New Roman" w:hAnsi="Times New Roman" w:cs="Times New Roman"/>
          <w:sz w:val="20"/>
          <w:szCs w:val="20"/>
        </w:rPr>
        <w:t xml:space="preserve">convenience definitions </w:t>
      </w:r>
      <m:oMath>
        <m:r>
          <w:rPr>
            <w:rFonts w:ascii="Cambria Math" w:hAnsi="Cambria Math" w:cs="Times New Roman"/>
            <w:sz w:val="20"/>
            <w:szCs w:val="20"/>
          </w:rPr>
          <m:t>q</m:t>
        </m:r>
        <m:box>
          <m:boxPr>
            <m:opEmu m:val="1"/>
            <m:ctrlPr>
              <w:rPr>
                <w:rFonts w:ascii="Cambria Math" w:hAnsi="Cambria Math" w:cs="Times New Roman"/>
                <w:sz w:val="20"/>
                <w:szCs w:val="20"/>
              </w:rPr>
            </m:ctrlPr>
          </m:boxPr>
          <m:e>
            <m:r>
              <w:rPr>
                <w:rFonts w:ascii="Cambria Math" w:hAnsi="Cambria Math" w:cs="Times New Roman"/>
                <w:sz w:val="20"/>
                <w:szCs w:val="20"/>
              </w:rPr>
              <m:t>≔</m:t>
            </m:r>
          </m:e>
        </m:box>
        <m:r>
          <m:rPr>
            <m:sty m:val="p"/>
          </m:rPr>
          <w:rPr>
            <w:rFonts w:ascii="Cambria Math" w:hAnsi="Cambria Math" w:cs="Times New Roman"/>
            <w:sz w:val="20"/>
            <w:szCs w:val="20"/>
          </w:rPr>
          <m:t>1-</m:t>
        </m:r>
        <m:r>
          <w:rPr>
            <w:rFonts w:ascii="Cambria Math" w:hAnsi="Cambria Math" w:cs="Times New Roman"/>
            <w:sz w:val="20"/>
            <w:szCs w:val="20"/>
          </w:rPr>
          <m:t>m</m:t>
        </m:r>
      </m:oMath>
      <w:r w:rsidRPr="00EC448E">
        <w:rPr>
          <w:rFonts w:ascii="Times New Roman" w:hAnsi="Times New Roman" w:cs="Times New Roman"/>
          <w:sz w:val="20"/>
          <w:szCs w:val="20"/>
        </w:rPr>
        <w:t xml:space="preserve">, </w:t>
      </w:r>
      <m:oMath>
        <m:r>
          <w:rPr>
            <w:rFonts w:ascii="Cambria Math" w:hAnsi="Cambria Math" w:cs="Times New Roman"/>
            <w:sz w:val="20"/>
            <w:szCs w:val="20"/>
          </w:rPr>
          <m:t>d</m:t>
        </m:r>
        <m:r>
          <m:rPr>
            <m:nor/>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r>
          <m:rPr>
            <m:sty m:val="p"/>
          </m:rPr>
          <w:rPr>
            <w:rFonts w:ascii="Cambria Math" w:hAnsi="Cambria Math" w:cs="Times New Roman"/>
            <w:sz w:val="20"/>
            <w:szCs w:val="20"/>
          </w:rPr>
          <m:t>1</m:t>
        </m:r>
      </m:oMath>
      <w:r w:rsidRPr="00EC448E">
        <w:rPr>
          <w:rFonts w:ascii="Times New Roman" w:hAnsi="Times New Roman" w:cs="Times New Roman"/>
          <w:sz w:val="20"/>
          <w:szCs w:val="20"/>
        </w:rPr>
        <w:t xml:space="preserve">, </w:t>
      </w:r>
      <m:oMath>
        <m:r>
          <w:rPr>
            <w:rFonts w:ascii="Cambria Math" w:hAnsi="Cambria Math" w:cs="Times New Roman"/>
            <w:sz w:val="20"/>
            <w:szCs w:val="20"/>
          </w:rPr>
          <m:t>n</m:t>
        </m:r>
        <m:box>
          <m:boxPr>
            <m:opEmu m:val="1"/>
            <m:ctrlPr>
              <w:rPr>
                <w:rFonts w:ascii="Cambria Math" w:hAnsi="Cambria Math" w:cs="Times New Roman"/>
                <w:sz w:val="20"/>
                <w:szCs w:val="20"/>
              </w:rPr>
            </m:ctrlPr>
          </m:boxPr>
          <m:e>
            <m:r>
              <m:rPr>
                <m:nor/>
              </m:rPr>
              <w:rPr>
                <w:rFonts w:ascii="Cambria Math" w:hAnsi="Cambria Math" w:cs="Times New Roman"/>
                <w:sz w:val="20"/>
                <w:szCs w:val="20"/>
              </w:rPr>
              <m:t>≔</m:t>
            </m:r>
          </m:e>
        </m:box>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oMath>
      <w:r w:rsidRPr="00EC448E">
        <w:rPr>
          <w:rFonts w:ascii="Times New Roman" w:hAnsi="Times New Roman" w:cs="Times New Roman"/>
          <w:sz w:val="20"/>
          <w:szCs w:val="20"/>
        </w:rPr>
        <w:t xml:space="preserve">, and </w:t>
      </w:r>
      <m:oMath>
        <m:r>
          <w:rPr>
            <w:rFonts w:ascii="Cambria Math" w:hAnsi="Cambria Math" w:cs="Times New Roman"/>
            <w:sz w:val="20"/>
            <w:szCs w:val="20"/>
          </w:rPr>
          <m:t>L</m:t>
        </m:r>
        <m:box>
          <m:boxPr>
            <m:opEmu m:val="1"/>
            <m:ctrlPr>
              <w:rPr>
                <w:rFonts w:ascii="Cambria Math" w:hAnsi="Cambria Math" w:cs="Times New Roman"/>
                <w:sz w:val="20"/>
                <w:szCs w:val="20"/>
              </w:rPr>
            </m:ctrlPr>
          </m:boxPr>
          <m:e>
            <m:r>
              <m:rPr>
                <m:nor/>
              </m:rPr>
              <w:rPr>
                <w:rFonts w:ascii="Cambria Math" w:hAnsi="Cambria Math" w:cs="Times New Roman"/>
                <w:sz w:val="20"/>
                <w:szCs w:val="20"/>
              </w:rPr>
              <m:t>≔</m:t>
            </m:r>
          </m:e>
        </m:box>
        <m:r>
          <w:rPr>
            <w:rFonts w:ascii="Cambria Math" w:hAnsi="Cambria Math" w:cs="Times New Roman"/>
            <w:sz w:val="20"/>
            <w:szCs w:val="20"/>
          </w:rPr>
          <m:t>d</m:t>
        </m:r>
        <m:r>
          <m:rPr>
            <m:nor/>
          </m:rPr>
          <w:rPr>
            <w:rFonts w:ascii="Cambria Math" w:hAnsi="Cambria Math" w:cs="Times New Roman"/>
            <w:sz w:val="20"/>
            <w:szCs w:val="20"/>
          </w:rPr>
          <m:t>+</m:t>
        </m:r>
        <m:r>
          <w:rPr>
            <w:rFonts w:ascii="Cambria Math" w:hAnsi="Cambria Math" w:cs="Times New Roman"/>
            <w:sz w:val="20"/>
            <w:szCs w:val="20"/>
          </w:rPr>
          <m:t>n</m:t>
        </m:r>
        <m:r>
          <m:rPr>
            <m:nor/>
          </m:rPr>
          <w:rPr>
            <w:rFonts w:ascii="Cambria Math" w:hAnsi="Cambria Math" w:cs="Times New Roman"/>
            <w:sz w:val="20"/>
            <w:szCs w:val="20"/>
          </w:rPr>
          <m:t>-</m:t>
        </m:r>
        <m:r>
          <m:rPr>
            <m:sty m:val="p"/>
          </m:rPr>
          <w:rPr>
            <w:rFonts w:ascii="Cambria Math" w:hAnsi="Cambria Math" w:cs="Times New Roman"/>
            <w:sz w:val="20"/>
            <w:szCs w:val="20"/>
          </w:rPr>
          <m:t>1=</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oMath>
      <w:r w:rsidRPr="00EC448E">
        <w:rPr>
          <w:rFonts w:ascii="Times New Roman" w:hAnsi="Times New Roman" w:cs="Times New Roman"/>
          <w:sz w:val="20"/>
          <w:szCs w:val="20"/>
        </w:rPr>
        <w:t>.</w:t>
      </w:r>
      <w:r>
        <w:rPr>
          <w:rFonts w:ascii="Times New Roman" w:hAnsi="Times New Roman" w:cs="Times New Roman"/>
          <w:sz w:val="20"/>
          <w:szCs w:val="20"/>
        </w:rPr>
        <w:t xml:space="preserve"> Then</w:t>
      </w:r>
      <w:r w:rsidRPr="00EC448E">
        <w:rPr>
          <w:rFonts w:ascii="Times New Roman" w:hAnsi="Times New Roman" w:cs="Times New Roman"/>
          <w:sz w:val="20"/>
          <w:szCs w:val="20"/>
        </w:rPr>
        <w:t xml:space="preserve">, the delayed trajectory is </w:t>
      </w:r>
    </w:p>
    <w:p w14:paraId="31B71AC3" w14:textId="588A75FE" w:rsidR="007D31F7" w:rsidRDefault="00000000" w:rsidP="007D31F7">
      <w:pPr>
        <w:pStyle w:val="FirstParagraph"/>
        <w:spacing w:after="100"/>
        <w:ind w:left="360"/>
        <w:jc w:val="center"/>
        <w:rPr>
          <w:rFonts w:ascii="Times New Roman" w:eastAsiaTheme="minorEastAsia"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-1</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L</m:t>
                </m:r>
              </m:e>
            </m:d>
          </m:e>
        </m:d>
      </m:oMath>
      <w:r w:rsidR="007D31F7">
        <w:rPr>
          <w:rFonts w:ascii="Times New Roman" w:eastAsiaTheme="minorEastAsia" w:hAnsi="Times New Roman" w:cs="Times New Roman"/>
          <w:sz w:val="20"/>
          <w:szCs w:val="20"/>
        </w:rPr>
        <w:t>.</w:t>
      </w:r>
    </w:p>
    <w:p w14:paraId="580A0CCE" w14:textId="77777777" w:rsidR="009772E4" w:rsidRDefault="007D31F7" w:rsidP="007D31F7">
      <w:pPr>
        <w:pStyle w:val="FirstParagraph"/>
        <w:spacing w:after="100"/>
        <w:ind w:left="360"/>
        <w:jc w:val="both"/>
        <w:rPr>
          <w:rFonts w:ascii="Times New Roman" w:hAnsi="Times New Roman" w:cs="Times New Roman"/>
          <w:sz w:val="20"/>
          <w:szCs w:val="20"/>
        </w:rPr>
      </w:pPr>
      <w:r>
        <w:rPr>
          <w:rFonts w:ascii="Times New Roman" w:eastAsiaTheme="minorEastAsia" w:hAnsi="Times New Roman" w:cs="Times New Roman"/>
          <w:sz w:val="20"/>
          <w:szCs w:val="20"/>
        </w:rPr>
        <w:t>O</w:t>
      </w:r>
      <w:r w:rsidR="00FA069B" w:rsidRPr="00EC448E">
        <w:rPr>
          <w:rFonts w:ascii="Times New Roman" w:hAnsi="Times New Roman" w:cs="Times New Roman"/>
          <w:sz w:val="20"/>
          <w:szCs w:val="20"/>
        </w:rPr>
        <w:t>nce the exogenous seeding event is past</w:t>
      </w:r>
      <w:r w:rsidR="00FA069B">
        <w:rPr>
          <w:rFonts w:ascii="Times New Roman" w:hAnsi="Times New Roman" w:cs="Times New Roman"/>
          <w:sz w:val="20"/>
          <w:szCs w:val="20"/>
        </w:rPr>
        <w:t>,</w:t>
      </w:r>
      <w:r w:rsidR="00FA069B" w:rsidRPr="00EC448E">
        <w:rPr>
          <w:rFonts w:ascii="Times New Roman" w:hAnsi="Times New Roman" w:cs="Times New Roman"/>
          <w:sz w:val="20"/>
          <w:szCs w:val="20"/>
        </w:rPr>
        <w:t xml:space="preserve"> </w:t>
      </w:r>
      <w:r w:rsidR="00FA069B">
        <w:rPr>
          <w:rFonts w:ascii="Times New Roman" w:hAnsi="Times New Roman" w:cs="Times New Roman"/>
          <w:sz w:val="20"/>
          <w:szCs w:val="20"/>
        </w:rPr>
        <w:t>t</w:t>
      </w:r>
      <w:r w:rsidR="00FA069B" w:rsidRPr="00EC448E">
        <w:rPr>
          <w:rFonts w:ascii="Times New Roman" w:hAnsi="Times New Roman" w:cs="Times New Roman"/>
          <w:sz w:val="20"/>
          <w:szCs w:val="20"/>
        </w:rPr>
        <w:t xml:space="preserve">he epidemiologically admissible delayed states form a dynamically constrained set </w:t>
      </w:r>
      <m:oMath>
        <m:r>
          <m:rPr>
            <m:scr m:val="script"/>
            <m:sty m:val="p"/>
          </m:rPr>
          <w:rPr>
            <w:rFonts w:ascii="Cambria Math" w:hAnsi="Cambria Math" w:cs="Times New Roman"/>
            <w:sz w:val="20"/>
            <w:szCs w:val="20"/>
          </w:rPr>
          <m:t>X⊂</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0,1</m:t>
                </m:r>
              </m:e>
            </m:d>
          </m:e>
          <m:sup>
            <m:r>
              <w:rPr>
                <w:rFonts w:ascii="Cambria Math" w:hAnsi="Cambria Math" w:cs="Times New Roman"/>
                <w:sz w:val="20"/>
                <w:szCs w:val="20"/>
              </w:rPr>
              <m:t>L</m:t>
            </m:r>
            <m:r>
              <m:rPr>
                <m:sty m:val="p"/>
              </m:rPr>
              <w:rPr>
                <w:rFonts w:ascii="Cambria Math" w:hAnsi="Cambria Math" w:cs="Times New Roman"/>
                <w:sz w:val="20"/>
                <w:szCs w:val="20"/>
              </w:rPr>
              <m:t>+1</m:t>
            </m:r>
          </m:sup>
        </m:sSup>
      </m:oMath>
      <w:r w:rsidR="00FA069B" w:rsidRPr="00EC448E">
        <w:rPr>
          <w:rFonts w:ascii="Times New Roman" w:hAnsi="Times New Roman" w:cs="Times New Roman"/>
          <w:sz w:val="20"/>
          <w:szCs w:val="20"/>
        </w:rPr>
        <w:t xml:space="preserve">. For purposes of linearization, we </w:t>
      </w:r>
      <w:r w:rsidR="00FA069B">
        <w:rPr>
          <w:rFonts w:ascii="Times New Roman" w:hAnsi="Times New Roman" w:cs="Times New Roman"/>
          <w:sz w:val="20"/>
          <w:szCs w:val="20"/>
        </w:rPr>
        <w:t xml:space="preserve">define the set </w:t>
      </w:r>
    </w:p>
    <w:p w14:paraId="34B0A9EF" w14:textId="7873F49C" w:rsidR="009772E4" w:rsidRDefault="00FA069B" w:rsidP="009772E4">
      <w:pPr>
        <w:pStyle w:val="FirstParagraph"/>
        <w:spacing w:after="100"/>
        <w:ind w:left="360"/>
        <w:jc w:val="center"/>
        <w:rPr>
          <w:rFonts w:ascii="Times New Roman" w:eastAsiaTheme="minorEastAsia" w:hAnsi="Times New Roman" w:cs="Times New Roman"/>
          <w:sz w:val="20"/>
          <w:szCs w:val="20"/>
        </w:rPr>
      </w:pPr>
      <m:oMathPara>
        <m:oMath>
          <m:r>
            <w:rPr>
              <w:rFonts w:ascii="Cambria Math" w:hAnsi="Cambria Math" w:cs="Times New Roman"/>
              <w:sz w:val="20"/>
              <w:szCs w:val="20"/>
            </w:rPr>
            <m:t>U</m:t>
          </m:r>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d>
            <m:dPr>
              <m:begChr m:val="{"/>
              <m:endChr m:val="}"/>
              <m:ctrlPr>
                <w:rPr>
                  <w:rFonts w:ascii="Cambria Math" w:hAnsi="Cambria Math" w:cs="Times New Roman"/>
                  <w:sz w:val="20"/>
                  <w:szCs w:val="20"/>
                </w:rPr>
              </m:ctrlPr>
            </m:dPr>
            <m:e>
              <m:d>
                <m:dPr>
                  <m:ctrlPr>
                    <w:rPr>
                      <w:rFonts w:ascii="Cambria Math" w:hAnsi="Cambria Math" w:cs="Times New Roman"/>
                      <w:sz w:val="20"/>
                      <w:szCs w:val="20"/>
                    </w:rPr>
                  </m:ctrlPr>
                </m:dPr>
                <m:e>
                  <m:r>
                    <w:rPr>
                      <w:rFonts w:ascii="Cambria Math" w:hAnsi="Cambria Math" w:cs="Times New Roman"/>
                      <w:sz w:val="20"/>
                      <w:szCs w:val="20"/>
                    </w:rPr>
                    <m:t>s</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h</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L</m:t>
                      </m:r>
                    </m:sub>
                  </m:sSub>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L</m:t>
                  </m:r>
                  <m:r>
                    <m:rPr>
                      <m:sty m:val="p"/>
                    </m:rPr>
                    <w:rPr>
                      <w:rFonts w:ascii="Cambria Math" w:hAnsi="Cambria Math" w:cs="Times New Roman"/>
                      <w:sz w:val="20"/>
                      <w:szCs w:val="20"/>
                    </w:rPr>
                    <m:t>+1</m:t>
                  </m:r>
                </m:sup>
              </m:sSup>
              <m:r>
                <m:rPr>
                  <m:sty m:val="p"/>
                </m:rPr>
                <w:rPr>
                  <w:rFonts w:ascii="Cambria Math" w:hAnsi="Cambria Math" w:cs="Times New Roman"/>
                  <w:sz w:val="20"/>
                  <w:szCs w:val="20"/>
                </w:rPr>
                <m:t> </m:t>
              </m:r>
            </m:e>
            <m:e>
              <m:r>
                <m:rPr>
                  <m:sty m:val="p"/>
                </m:rPr>
                <w:rPr>
                  <w:rFonts w:ascii="Cambria Math" w:hAnsi="Cambria Math" w:cs="Times New Roman"/>
                  <w:sz w:val="20"/>
                  <w:szCs w:val="20"/>
                </w:rPr>
                <m:t> 1-</m:t>
              </m:r>
              <m:r>
                <w:rPr>
                  <w:rFonts w:ascii="Cambria Math" w:hAnsi="Cambria Math" w:cs="Times New Roman"/>
                  <w:sz w:val="20"/>
                  <w:szCs w:val="20"/>
                </w:rPr>
                <m:t>τ</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L</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j</m:t>
                  </m:r>
                </m:sub>
              </m:sSub>
              <m:r>
                <m:rPr>
                  <m:sty m:val="p"/>
                </m:rPr>
                <w:rPr>
                  <w:rFonts w:ascii="Cambria Math" w:hAnsi="Cambria Math" w:cs="Times New Roman"/>
                  <w:sz w:val="20"/>
                  <w:szCs w:val="20"/>
                </w:rPr>
                <m:t>&gt;0</m:t>
              </m:r>
            </m:e>
          </m:d>
        </m:oMath>
      </m:oMathPara>
    </w:p>
    <w:p w14:paraId="5802EC15" w14:textId="02612041" w:rsidR="00B23487" w:rsidRDefault="00FA069B" w:rsidP="007D31F7">
      <w:pPr>
        <w:pStyle w:val="FirstParagraph"/>
        <w:spacing w:after="100"/>
        <w:ind w:left="36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a</w:t>
      </w:r>
      <w:r w:rsidR="009772E4">
        <w:rPr>
          <w:rFonts w:ascii="Times New Roman" w:eastAsiaTheme="minorEastAsia" w:hAnsi="Times New Roman" w:cs="Times New Roman"/>
          <w:sz w:val="20"/>
          <w:szCs w:val="20"/>
        </w:rPr>
        <w:t>nd</w:t>
      </w:r>
      <w:r>
        <w:rPr>
          <w:rFonts w:ascii="Times New Roman" w:eastAsiaTheme="minorEastAsia" w:hAnsi="Times New Roman" w:cs="Times New Roman"/>
          <w:sz w:val="20"/>
          <w:szCs w:val="20"/>
        </w:rPr>
        <w:t xml:space="preserve"> </w:t>
      </w:r>
      <w:r w:rsidR="009772E4">
        <w:rPr>
          <w:rFonts w:ascii="Times New Roman" w:eastAsiaTheme="minorEastAsia" w:hAnsi="Times New Roman" w:cs="Times New Roman"/>
          <w:sz w:val="20"/>
          <w:szCs w:val="20"/>
        </w:rPr>
        <w:t xml:space="preserve">the </w:t>
      </w:r>
      <w:r>
        <w:rPr>
          <w:rFonts w:ascii="Times New Roman" w:eastAsiaTheme="minorEastAsia" w:hAnsi="Times New Roman" w:cs="Times New Roman"/>
          <w:sz w:val="20"/>
          <w:szCs w:val="20"/>
        </w:rPr>
        <w:t>map</w:t>
      </w:r>
      <w:r>
        <w:rPr>
          <w:rFonts w:ascii="Times New Roman" w:hAnsi="Times New Roman" w:cs="Times New Roman"/>
          <w:sz w:val="20"/>
          <w:szCs w:val="20"/>
        </w:rPr>
        <w:t xml:space="preserve"> </w:t>
      </w:r>
      <m:oMath>
        <m:r>
          <w:rPr>
            <w:rFonts w:ascii="Cambria Math" w:hAnsi="Cambria Math" w:cs="Times New Roman"/>
            <w:sz w:val="20"/>
            <w:szCs w:val="20"/>
          </w:rPr>
          <m:t>F</m:t>
        </m:r>
      </m:oMath>
      <w:r w:rsidR="00D44C8A">
        <w:rPr>
          <w:rFonts w:ascii="Times New Roman" w:eastAsiaTheme="minorEastAsia" w:hAnsi="Times New Roman" w:cs="Times New Roman"/>
          <w:sz w:val="20"/>
          <w:szCs w:val="20"/>
        </w:rPr>
        <w:t xml:space="preserve"> </w:t>
      </w:r>
      <w:r w:rsidR="00DC07D4">
        <w:rPr>
          <w:rFonts w:ascii="Times New Roman" w:eastAsiaTheme="minorEastAsia" w:hAnsi="Times New Roman" w:cs="Times New Roman"/>
          <w:sz w:val="20"/>
          <w:szCs w:val="20"/>
        </w:rPr>
        <w:t>extending the recursion</w:t>
      </w:r>
    </w:p>
    <w:p w14:paraId="51458F10" w14:textId="77777777" w:rsidR="00B14FA1" w:rsidRDefault="00FA069B" w:rsidP="00B14FA1">
      <w:pPr>
        <w:pStyle w:val="FirstParagraph"/>
        <w:spacing w:after="100"/>
        <w:ind w:left="360"/>
        <w:jc w:val="both"/>
        <w:rPr>
          <w:rFonts w:ascii="Times New Roman" w:hAnsi="Times New Roman" w:cs="Times New Roman"/>
          <w:sz w:val="20"/>
          <w:szCs w:val="20"/>
        </w:rPr>
      </w:pPr>
      <w:r w:rsidRPr="00EC448E">
        <w:rPr>
          <w:rFonts w:ascii="Times New Roman" w:hAnsi="Times New Roman" w:cs="Times New Roman"/>
          <w:sz w:val="20"/>
          <w:szCs w:val="20"/>
        </w:rPr>
        <w:t xml:space="preserve"> </w:t>
      </w:r>
      <m:oMath>
        <m:r>
          <w:rPr>
            <w:rFonts w:ascii="Cambria Math" w:hAnsi="Cambria Math" w:cs="Times New Roman"/>
            <w:sz w:val="20"/>
            <w:szCs w:val="20"/>
          </w:rPr>
          <m:t>F</m:t>
        </m:r>
        <m:r>
          <m:rPr>
            <m:sty m:val="p"/>
          </m:rPr>
          <w:rPr>
            <w:rFonts w:ascii="Cambria Math" w:hAnsi="Cambria Math" w:cs="Times New Roman"/>
            <w:sz w:val="20"/>
            <w:szCs w:val="20"/>
          </w:rPr>
          <m:t>:</m:t>
        </m:r>
        <m:r>
          <w:rPr>
            <w:rFonts w:ascii="Cambria Math" w:hAnsi="Cambria Math" w:cs="Times New Roman"/>
            <w:sz w:val="20"/>
            <w:szCs w:val="20"/>
          </w:rPr>
          <m:t>U</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L</m:t>
            </m:r>
            <m:r>
              <m:rPr>
                <m:sty m:val="p"/>
              </m:rPr>
              <w:rPr>
                <w:rFonts w:ascii="Cambria Math" w:hAnsi="Cambria Math" w:cs="Times New Roman"/>
                <w:sz w:val="20"/>
                <w:szCs w:val="20"/>
              </w:rPr>
              <m:t>+1</m:t>
            </m:r>
          </m:sup>
        </m:sSup>
        <m:r>
          <m:rPr>
            <m:sty m:val="p"/>
          </m:rPr>
          <w:rPr>
            <w:rFonts w:ascii="Cambria Math" w:hAnsi="Cambria Math" w:cs="Times New Roman"/>
            <w:sz w:val="20"/>
            <w:szCs w:val="20"/>
          </w:rPr>
          <m:t xml:space="preserve">, </m:t>
        </m:r>
        <m:r>
          <w:rPr>
            <w:rFonts w:ascii="Cambria Math" w:hAnsi="Cambria Math" w:cs="Times New Roman"/>
            <w:sz w:val="20"/>
            <w:szCs w:val="20"/>
          </w:rPr>
          <m:t>F</m:t>
        </m:r>
        <m:d>
          <m:dPr>
            <m:ctrlPr>
              <w:rPr>
                <w:rFonts w:ascii="Cambria Math" w:hAnsi="Cambria Math" w:cs="Times New Roman"/>
                <w:sz w:val="20"/>
                <w:szCs w:val="20"/>
              </w:rPr>
            </m:ctrlPr>
          </m:dPr>
          <m:e>
            <m:r>
              <w:rPr>
                <w:rFonts w:ascii="Cambria Math" w:hAnsi="Cambria Math" w:cs="Times New Roman"/>
                <w:sz w:val="20"/>
                <w:szCs w:val="20"/>
              </w:rPr>
              <m:t>s</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h</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L</m:t>
                </m:r>
              </m:sub>
            </m:sSub>
          </m:e>
        </m:d>
        <m: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q</m:t>
            </m:r>
            <m:r>
              <m:rPr>
                <m:sty m:val="p"/>
              </m:rPr>
              <w:rPr>
                <w:rFonts w:ascii="Cambria Math" w:hAnsi="Cambria Math" w:cs="Times New Roman"/>
                <w:sz w:val="20"/>
                <w:szCs w:val="20"/>
              </w:rPr>
              <m:t> </m:t>
            </m:r>
            <m:r>
              <w:rPr>
                <w:rFonts w:ascii="Cambria Math" w:hAnsi="Cambria Math" w:cs="Times New Roman"/>
                <w:sz w:val="20"/>
                <w:szCs w:val="20"/>
              </w:rPr>
              <m:t>s</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L</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j</m:t>
                        </m:r>
                      </m:sub>
                    </m:sSub>
                  </m:e>
                </m:d>
              </m:e>
              <m:sup>
                <m:r>
                  <w:rPr>
                    <w:rFonts w:ascii="Cambria Math" w:hAnsi="Cambria Math" w:cs="Times New Roman"/>
                    <w:sz w:val="20"/>
                    <w:szCs w:val="20"/>
                  </w:rPr>
                  <m:t>K</m:t>
                </m:r>
              </m:sup>
            </m:sSup>
            <m:r>
              <m:rPr>
                <m:sty m:val="p"/>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, </m:t>
            </m:r>
            <m:r>
              <w:rPr>
                <w:rFonts w:ascii="Cambria Math" w:hAnsi="Cambria Math" w:cs="Times New Roman"/>
                <w:sz w:val="20"/>
                <w:szCs w:val="20"/>
              </w:rPr>
              <m:t>s</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L</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j</m:t>
                            </m:r>
                          </m:sub>
                        </m:sSub>
                      </m:e>
                    </m:d>
                  </m:e>
                  <m:sup>
                    <m:r>
                      <w:rPr>
                        <w:rFonts w:ascii="Cambria Math" w:hAnsi="Cambria Math" w:cs="Times New Roman"/>
                        <w:sz w:val="20"/>
                        <w:szCs w:val="20"/>
                      </w:rPr>
                      <m:t>K</m:t>
                    </m:r>
                  </m:sup>
                </m:sSup>
              </m:e>
            </m:d>
            <m:r>
              <m:rPr>
                <m:sty m:val="p"/>
              </m:rP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h</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L</m:t>
                </m:r>
                <m:r>
                  <m:rPr>
                    <m:sty m:val="p"/>
                  </m:rPr>
                  <w:rPr>
                    <w:rFonts w:ascii="Cambria Math" w:hAnsi="Cambria Math" w:cs="Times New Roman"/>
                    <w:sz w:val="20"/>
                    <w:szCs w:val="20"/>
                  </w:rPr>
                  <m:t>-1</m:t>
                </m:r>
              </m:sub>
            </m:sSub>
          </m:e>
        </m:d>
      </m:oMath>
      <w:r>
        <w:rPr>
          <w:rFonts w:ascii="Times New Roman" w:eastAsiaTheme="minorEastAsia" w:hAnsi="Times New Roman" w:cs="Times New Roman"/>
          <w:sz w:val="20"/>
          <w:szCs w:val="20"/>
        </w:rPr>
        <w:t>.</w:t>
      </w:r>
      <w:r w:rsidRPr="00EC448E">
        <w:rPr>
          <w:rFonts w:ascii="Times New Roman" w:hAnsi="Times New Roman" w:cs="Times New Roman"/>
          <w:sz w:val="20"/>
          <w:szCs w:val="20"/>
        </w:rPr>
        <w:t xml:space="preserve"> The delayed trajectory satisfies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r>
              <m:rPr>
                <m:sty m:val="p"/>
              </m:rPr>
              <w:rPr>
                <w:rFonts w:ascii="Cambria Math" w:hAnsi="Cambria Math" w:cs="Times New Roman"/>
                <w:sz w:val="20"/>
                <w:szCs w:val="20"/>
              </w:rPr>
              <m:t>+1</m:t>
            </m:r>
          </m:sub>
        </m:sSub>
        <m:r>
          <m:rPr>
            <m:sty m:val="p"/>
          </m:rPr>
          <w:rPr>
            <w:rFonts w:ascii="Cambria Math" w:hAnsi="Cambria Math" w:cs="Times New Roman"/>
            <w:sz w:val="20"/>
            <w:szCs w:val="20"/>
          </w:rPr>
          <m:t>=</m:t>
        </m:r>
        <m:r>
          <w:rPr>
            <w:rFonts w:ascii="Cambria Math" w:hAnsi="Cambria Math" w:cs="Times New Roman"/>
            <w:sz w:val="20"/>
            <w:szCs w:val="20"/>
          </w:rPr>
          <m:t>F</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e>
        </m:d>
      </m:oMath>
      <w:r w:rsidRPr="00EC448E">
        <w:rPr>
          <w:rFonts w:ascii="Times New Roman" w:hAnsi="Times New Roman" w:cs="Times New Roman"/>
          <w:sz w:val="20"/>
          <w:szCs w:val="20"/>
        </w:rPr>
        <w:t xml:space="preserve">. Because the defining inequality for </w:t>
      </w:r>
      <m:oMath>
        <m:r>
          <w:rPr>
            <w:rFonts w:ascii="Cambria Math" w:hAnsi="Cambria Math" w:cs="Times New Roman"/>
            <w:sz w:val="20"/>
            <w:szCs w:val="20"/>
          </w:rPr>
          <m:t>U</m:t>
        </m:r>
      </m:oMath>
      <w:r w:rsidRPr="00EC448E">
        <w:rPr>
          <w:rFonts w:ascii="Times New Roman" w:hAnsi="Times New Roman" w:cs="Times New Roman"/>
          <w:sz w:val="20"/>
          <w:szCs w:val="20"/>
        </w:rPr>
        <w:t xml:space="preserve"> is strict, </w:t>
      </w:r>
      <m:oMath>
        <m:r>
          <w:rPr>
            <w:rFonts w:ascii="Cambria Math" w:hAnsi="Cambria Math" w:cs="Times New Roman"/>
            <w:sz w:val="20"/>
            <w:szCs w:val="20"/>
          </w:rPr>
          <m:t>U</m:t>
        </m:r>
      </m:oMath>
      <w:r w:rsidRPr="00EC448E">
        <w:rPr>
          <w:rFonts w:ascii="Times New Roman" w:hAnsi="Times New Roman" w:cs="Times New Roman"/>
          <w:sz w:val="20"/>
          <w:szCs w:val="20"/>
        </w:rPr>
        <w:t xml:space="preserve"> is open. Also, since </w:t>
      </w:r>
      <m:oMath>
        <m:r>
          <w:rPr>
            <w:rFonts w:ascii="Cambria Math" w:hAnsi="Cambria Math" w:cs="Times New Roman"/>
            <w:sz w:val="20"/>
            <w:szCs w:val="20"/>
          </w:rPr>
          <m:t>r</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r</m:t>
            </m:r>
          </m:e>
          <m:sup>
            <m:r>
              <w:rPr>
                <w:rFonts w:ascii="Cambria Math" w:hAnsi="Cambria Math" w:cs="Times New Roman"/>
                <w:sz w:val="20"/>
                <w:szCs w:val="20"/>
              </w:rPr>
              <m:t>K</m:t>
            </m:r>
          </m:sup>
        </m:sSup>
      </m:oMath>
      <w:r w:rsidRPr="00EC448E">
        <w:rPr>
          <w:rFonts w:ascii="Times New Roman" w:hAnsi="Times New Roman" w:cs="Times New Roman"/>
          <w:sz w:val="20"/>
          <w:szCs w:val="20"/>
        </w:rPr>
        <w:t xml:space="preserve"> is </w:t>
      </w:r>
      <m:oMath>
        <m:sSup>
          <m:sSupPr>
            <m:ctrlPr>
              <w:rPr>
                <w:rFonts w:ascii="Cambria Math" w:hAnsi="Cambria Math" w:cs="Times New Roman"/>
                <w:sz w:val="20"/>
                <w:szCs w:val="20"/>
              </w:rPr>
            </m:ctrlPr>
          </m:sSupPr>
          <m:e>
            <m:r>
              <w:rPr>
                <w:rFonts w:ascii="Cambria Math" w:hAnsi="Cambria Math" w:cs="Times New Roman"/>
                <w:sz w:val="20"/>
                <w:szCs w:val="20"/>
              </w:rPr>
              <m:t>C</m:t>
            </m:r>
          </m:e>
          <m:sup>
            <m:r>
              <m:rPr>
                <m:sty m:val="p"/>
              </m:rPr>
              <w:rPr>
                <w:rFonts w:ascii="Cambria Math" w:hAnsi="Cambria Math" w:cs="Times New Roman"/>
                <w:sz w:val="20"/>
                <w:szCs w:val="20"/>
              </w:rPr>
              <m:t>1</m:t>
            </m:r>
          </m:sup>
        </m:sSup>
      </m:oMath>
      <w:r w:rsidRPr="00EC448E">
        <w:rPr>
          <w:rFonts w:ascii="Times New Roman" w:hAnsi="Times New Roman" w:cs="Times New Roman"/>
          <w:sz w:val="20"/>
          <w:szCs w:val="20"/>
        </w:rPr>
        <w:t xml:space="preserve"> on </w:t>
      </w:r>
      <m:oMath>
        <m:d>
          <m:dPr>
            <m:ctrlPr>
              <w:rPr>
                <w:rFonts w:ascii="Cambria Math" w:hAnsi="Cambria Math" w:cs="Times New Roman"/>
                <w:sz w:val="20"/>
                <w:szCs w:val="20"/>
              </w:rPr>
            </m:ctrlPr>
          </m:dPr>
          <m:e>
            <m:r>
              <m:rPr>
                <m:sty m:val="p"/>
              </m:rPr>
              <w:rPr>
                <w:rFonts w:ascii="Cambria Math" w:hAnsi="Cambria Math" w:cs="Times New Roman"/>
                <w:sz w:val="20"/>
                <w:szCs w:val="20"/>
              </w:rPr>
              <m:t>0,∞</m:t>
            </m:r>
          </m:e>
        </m:d>
      </m:oMath>
      <w:r w:rsidRPr="00EC448E">
        <w:rPr>
          <w:rFonts w:ascii="Times New Roman" w:hAnsi="Times New Roman" w:cs="Times New Roman"/>
          <w:sz w:val="20"/>
          <w:szCs w:val="20"/>
        </w:rPr>
        <w:t xml:space="preserve">, the displayed formula defines a </w:t>
      </w:r>
      <m:oMath>
        <m:sSup>
          <m:sSupPr>
            <m:ctrlPr>
              <w:rPr>
                <w:rFonts w:ascii="Cambria Math" w:hAnsi="Cambria Math" w:cs="Times New Roman"/>
                <w:sz w:val="20"/>
                <w:szCs w:val="20"/>
              </w:rPr>
            </m:ctrlPr>
          </m:sSupPr>
          <m:e>
            <m:r>
              <w:rPr>
                <w:rFonts w:ascii="Cambria Math" w:hAnsi="Cambria Math" w:cs="Times New Roman"/>
                <w:sz w:val="20"/>
                <w:szCs w:val="20"/>
              </w:rPr>
              <m:t>C</m:t>
            </m:r>
          </m:e>
          <m:sup>
            <m:r>
              <m:rPr>
                <m:sty m:val="p"/>
              </m:rPr>
              <w:rPr>
                <w:rFonts w:ascii="Cambria Math" w:hAnsi="Cambria Math" w:cs="Times New Roman"/>
                <w:sz w:val="20"/>
                <w:szCs w:val="20"/>
              </w:rPr>
              <m:t>1</m:t>
            </m:r>
          </m:sup>
        </m:sSup>
      </m:oMath>
      <w:r w:rsidRPr="00EC448E">
        <w:rPr>
          <w:rFonts w:ascii="Times New Roman" w:hAnsi="Times New Roman" w:cs="Times New Roman"/>
          <w:sz w:val="20"/>
          <w:szCs w:val="20"/>
        </w:rPr>
        <w:t xml:space="preserve"> map on </w:t>
      </w:r>
      <m:oMath>
        <m:r>
          <w:rPr>
            <w:rFonts w:ascii="Cambria Math" w:hAnsi="Cambria Math" w:cs="Times New Roman"/>
            <w:sz w:val="20"/>
            <w:szCs w:val="20"/>
          </w:rPr>
          <m:t>U</m:t>
        </m:r>
      </m:oMath>
      <w:r w:rsidRPr="00EC448E">
        <w:rPr>
          <w:rFonts w:ascii="Times New Roman" w:hAnsi="Times New Roman" w:cs="Times New Roman"/>
          <w:sz w:val="20"/>
          <w:szCs w:val="20"/>
        </w:rPr>
        <w:t xml:space="preserve">. The endemic fixed point lies in </w:t>
      </w:r>
      <m:oMath>
        <m:r>
          <w:rPr>
            <w:rFonts w:ascii="Cambria Math" w:hAnsi="Cambria Math" w:cs="Times New Roman"/>
            <w:sz w:val="20"/>
            <w:szCs w:val="20"/>
          </w:rPr>
          <m:t>U</m:t>
        </m:r>
      </m:oMath>
      <w:r w:rsidRPr="00EC448E">
        <w:rPr>
          <w:rFonts w:ascii="Times New Roman" w:hAnsi="Times New Roman" w:cs="Times New Roman"/>
          <w:sz w:val="20"/>
          <w:szCs w:val="20"/>
        </w:rPr>
        <w:t xml:space="preserve">, since turnover implies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&gt;0</m:t>
        </m:r>
      </m:oMath>
      <w:r w:rsidRPr="00EC448E">
        <w:rPr>
          <w:rFonts w:ascii="Times New Roman" w:hAnsi="Times New Roman" w:cs="Times New Roman"/>
          <w:sz w:val="20"/>
          <w:szCs w:val="20"/>
        </w:rPr>
        <w:t xml:space="preserve"> and hence </w:t>
      </w:r>
      <m:oMath>
        <m:r>
          <w:rPr>
            <w:rFonts w:ascii="Cambria Math" w:hAnsi="Cambria Math" w:cs="Times New Roman"/>
            <w:sz w:val="20"/>
            <w:szCs w:val="20"/>
          </w:rPr>
          <m:t>τ⋅</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&lt;1</m:t>
        </m:r>
      </m:oMath>
      <w:r w:rsidRPr="00EC448E">
        <w:rPr>
          <w:rFonts w:ascii="Times New Roman" w:hAnsi="Times New Roman" w:cs="Times New Roman"/>
          <w:sz w:val="20"/>
          <w:szCs w:val="20"/>
        </w:rPr>
        <w:t>.</w:t>
      </w:r>
    </w:p>
    <w:p w14:paraId="55F4815E" w14:textId="77777777" w:rsidR="00E71D7B" w:rsidRDefault="00FA069B" w:rsidP="00B14FA1">
      <w:pPr>
        <w:pStyle w:val="FirstParagraph"/>
        <w:spacing w:after="100"/>
        <w:ind w:left="360"/>
        <w:jc w:val="both"/>
        <w:rPr>
          <w:rFonts w:ascii="Times New Roman" w:hAnsi="Times New Roman" w:cs="Times New Roman"/>
          <w:sz w:val="20"/>
          <w:szCs w:val="20"/>
        </w:rPr>
      </w:pPr>
      <w:r w:rsidRPr="00EC448E">
        <w:rPr>
          <w:rFonts w:ascii="Times New Roman" w:hAnsi="Times New Roman" w:cs="Times New Roman"/>
          <w:sz w:val="20"/>
          <w:szCs w:val="20"/>
        </w:rPr>
        <w:t>At the endemic fixed point</w:t>
      </w:r>
    </w:p>
    <w:p w14:paraId="34A00115" w14:textId="7D1B67D2" w:rsidR="00E71D7B" w:rsidRDefault="00000000" w:rsidP="00E71D7B">
      <w:pPr>
        <w:pStyle w:val="FirstParagraph"/>
        <w:spacing w:after="100"/>
        <w:ind w:left="360"/>
        <w:jc w:val="center"/>
        <w:rPr>
          <w:rFonts w:ascii="Times New Roman" w:eastAsiaTheme="minorEastAsia" w:hAnsi="Times New Roman" w:cs="Times New Roman"/>
          <w:sz w:val="20"/>
          <w:szCs w:val="20"/>
        </w:rPr>
      </w:pP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d>
          <m:dPr>
            <m:ctrlPr>
              <w:rPr>
                <w:rFonts w:ascii="Cambria Math" w:hAnsi="Cambria Math" w:cs="Times New Roman"/>
                <w:sz w:val="20"/>
                <w:szCs w:val="20"/>
              </w:rPr>
            </m:ctrlPr>
          </m:dPr>
          <m:e>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 xml:space="preserve"> 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 xml:space="preserve"> 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e>
        </m:d>
      </m:oMath>
      <w:r w:rsidR="00FA069B">
        <w:rPr>
          <w:rFonts w:ascii="Times New Roman" w:eastAsiaTheme="minorEastAsia" w:hAnsi="Times New Roman" w:cs="Times New Roman"/>
          <w:sz w:val="20"/>
          <w:szCs w:val="20"/>
        </w:rPr>
        <w:t xml:space="preserve">,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L</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r>
          <m:rPr>
            <m:sty m:val="p"/>
          </m:rPr>
          <w:rPr>
            <w:rFonts w:ascii="Cambria Math" w:hAnsi="Cambria Math" w:cs="Times New Roman"/>
            <w:sz w:val="20"/>
            <w:szCs w:val="20"/>
          </w:rPr>
          <m:t> </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oMath>
      <w:r w:rsidR="00FA069B">
        <w:rPr>
          <w:rFonts w:ascii="Times New Roman" w:eastAsiaTheme="minorEastAsia"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m:rPr>
            <m:sty m:val="p"/>
          </m:rPr>
          <w:rPr>
            <w:rFonts w:ascii="Cambria Math" w:hAnsi="Cambria Math" w:cs="Times New Roman"/>
            <w:sz w:val="20"/>
            <w:szCs w:val="20"/>
          </w:rPr>
          <m:t>1+</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=1</m:t>
            </m:r>
          </m:sub>
          <m:sup>
            <m:r>
              <w:rPr>
                <w:rFonts w:ascii="Cambria Math" w:hAnsi="Cambria Math" w:cs="Times New Roman"/>
                <w:sz w:val="20"/>
                <w:szCs w:val="20"/>
              </w:rPr>
              <m:t>n</m:t>
            </m:r>
            <m:r>
              <m:rPr>
                <m:sty m:val="p"/>
              </m:rP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i</m:t>
                </m:r>
              </m:sup>
            </m:sSup>
          </m:e>
        </m:nary>
      </m:oMath>
      <w:r w:rsidR="00FA069B">
        <w:rPr>
          <w:rFonts w:ascii="Times New Roman" w:eastAsiaTheme="minorEastAsia" w:hAnsi="Times New Roman" w:cs="Times New Roman"/>
          <w:sz w:val="20"/>
          <w:szCs w:val="20"/>
        </w:rPr>
        <w:t>.</w:t>
      </w:r>
    </w:p>
    <w:p w14:paraId="44FC5B0E" w14:textId="2B249D1F" w:rsidR="00615E0D" w:rsidRDefault="00FA069B" w:rsidP="00B14FA1">
      <w:pPr>
        <w:pStyle w:val="FirstParagraph"/>
        <w:spacing w:after="100"/>
        <w:ind w:left="36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We define</w:t>
      </w:r>
      <w:r w:rsidRPr="00EC448E">
        <w:rPr>
          <w:rFonts w:ascii="Times New Roman" w:hAnsi="Times New Roman" w:cs="Times New Roman"/>
          <w:sz w:val="20"/>
          <w:szCs w:val="20"/>
        </w:rPr>
        <w:t xml:space="preserve"> </w:t>
      </w:r>
      <w:r w:rsidR="007718C8">
        <w:rPr>
          <w:rFonts w:ascii="Times New Roman" w:hAnsi="Times New Roman" w:cs="Times New Roman"/>
          <w:sz w:val="20"/>
          <w:szCs w:val="20"/>
        </w:rPr>
        <w:t xml:space="preserve">the </w:t>
      </w:r>
      <w:r w:rsidR="00835950">
        <w:rPr>
          <w:rFonts w:ascii="Times New Roman" w:hAnsi="Times New Roman" w:cs="Times New Roman"/>
          <w:sz w:val="20"/>
          <w:szCs w:val="20"/>
        </w:rPr>
        <w:t xml:space="preserve">coefficients </w:t>
      </w:r>
      <w:r>
        <w:rPr>
          <w:rFonts w:ascii="Times New Roman" w:hAnsi="Times New Roman" w:cs="Times New Roman"/>
          <w:sz w:val="20"/>
          <w:szCs w:val="20"/>
        </w:rPr>
        <w:t>for compact</w:t>
      </w:r>
      <w:r w:rsidRPr="00EC448E">
        <w:rPr>
          <w:rFonts w:ascii="Times New Roman" w:hAnsi="Times New Roman" w:cs="Times New Roman"/>
          <w:sz w:val="20"/>
          <w:szCs w:val="20"/>
        </w:rPr>
        <w:t xml:space="preserve"> display </w:t>
      </w:r>
      <w:r>
        <w:rPr>
          <w:rFonts w:ascii="Times New Roman" w:hAnsi="Times New Roman" w:cs="Times New Roman"/>
          <w:sz w:val="20"/>
          <w:szCs w:val="20"/>
        </w:rPr>
        <w:t xml:space="preserve">of </w:t>
      </w:r>
      <w:r w:rsidRPr="00EC448E">
        <w:rPr>
          <w:rFonts w:ascii="Times New Roman" w:hAnsi="Times New Roman" w:cs="Times New Roman"/>
          <w:sz w:val="20"/>
          <w:szCs w:val="20"/>
        </w:rPr>
        <w:t xml:space="preserve">the characteristic polynomial: </w:t>
      </w:r>
      <m:oMath>
        <m:r>
          <w:rPr>
            <w:rFonts w:ascii="Cambria Math" w:hAnsi="Cambria Math" w:cs="Times New Roman"/>
            <w:sz w:val="20"/>
            <w:szCs w:val="20"/>
          </w:rPr>
          <m:t>a</m:t>
        </m:r>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e>
            </m:d>
          </m:e>
          <m:sup>
            <m:r>
              <w:rPr>
                <w:rFonts w:ascii="Cambria Math" w:hAnsi="Cambria Math" w:cs="Times New Roman"/>
                <w:sz w:val="20"/>
                <w:szCs w:val="20"/>
              </w:rPr>
              <m:t>K</m:t>
            </m:r>
          </m:sup>
        </m:sSup>
        <m:r>
          <m:rPr>
            <m:sty m:val="p"/>
          </m:rPr>
          <w:rPr>
            <w:rFonts w:ascii="Cambria Math" w:hAnsi="Cambria Math" w:cs="Times New Roman"/>
            <w:sz w:val="20"/>
            <w:szCs w:val="20"/>
          </w:rPr>
          <m:t>=</m:t>
        </m:r>
        <m:f>
          <m:fPr>
            <m:ctrlPr>
              <w:rPr>
                <w:rFonts w:ascii="Cambria Math" w:hAnsi="Cambria Math" w:cs="Times New Roman"/>
                <w:sz w:val="20"/>
                <w:szCs w:val="20"/>
              </w:rPr>
            </m:ctrlPr>
          </m:fPr>
          <m:num>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num>
          <m:den>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sub>
              <m:sup>
                <m:r>
                  <m:rPr>
                    <m:sty m:val="p"/>
                  </m:rPr>
                  <w:rPr>
                    <w:rFonts w:ascii="Cambria Math" w:hAnsi="Cambria Math" w:cs="Times New Roman"/>
                    <w:sz w:val="20"/>
                    <w:szCs w:val="20"/>
                  </w:rPr>
                  <m:t>*</m:t>
                </m:r>
              </m:sup>
            </m:sSubSup>
          </m:den>
        </m:f>
      </m:oMath>
      <w:r w:rsidR="002B6FAB">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 xml:space="preserve"> </w:t>
      </w:r>
      <m:oMath>
        <m:r>
          <w:rPr>
            <w:rFonts w:ascii="Cambria Math" w:hAnsi="Cambria Math" w:cs="Times New Roman"/>
            <w:sz w:val="20"/>
            <w:szCs w:val="20"/>
          </w:rPr>
          <m:t>b</m:t>
        </m:r>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sub>
          <m:sup>
            <m:r>
              <m:rPr>
                <m:sty m:val="p"/>
              </m:rPr>
              <w:rPr>
                <w:rFonts w:ascii="Cambria Math" w:hAnsi="Cambria Math" w:cs="Times New Roman"/>
                <w:sz w:val="20"/>
                <w:szCs w:val="20"/>
              </w:rPr>
              <m:t>*</m:t>
            </m:r>
          </m:sup>
        </m:sSubSup>
        <m:r>
          <w:rPr>
            <w:rFonts w:ascii="Cambria Math" w:hAnsi="Cambria Math" w:cs="Times New Roman"/>
            <w:sz w:val="20"/>
            <w:szCs w:val="20"/>
          </w:rPr>
          <m:t>Kτ</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e>
            </m:d>
          </m:e>
          <m:sup>
            <m:r>
              <w:rPr>
                <w:rFonts w:ascii="Cambria Math" w:hAnsi="Cambria Math" w:cs="Times New Roman"/>
                <w:sz w:val="20"/>
                <w:szCs w:val="20"/>
              </w:rPr>
              <m:t>K</m:t>
            </m:r>
            <m:r>
              <m:rPr>
                <m:sty m:val="p"/>
              </m:rPr>
              <w:rPr>
                <w:rFonts w:ascii="Cambria Math" w:hAnsi="Cambria Math" w:cs="Times New Roman"/>
                <w:sz w:val="20"/>
                <w:szCs w:val="20"/>
              </w:rPr>
              <m:t>-1</m:t>
            </m:r>
          </m:sup>
        </m:sSup>
      </m:oMath>
      <w:r>
        <w:rPr>
          <w:rFonts w:ascii="Times New Roman" w:eastAsiaTheme="minorEastAsia" w:hAnsi="Times New Roman" w:cs="Times New Roman"/>
          <w:sz w:val="20"/>
          <w:szCs w:val="20"/>
        </w:rPr>
        <w:t xml:space="preserve">, </w:t>
      </w:r>
      <m:oMath>
        <m:r>
          <w:rPr>
            <w:rFonts w:ascii="Cambria Math" w:hAnsi="Cambria Math" w:cs="Times New Roman"/>
            <w:sz w:val="20"/>
            <w:szCs w:val="20"/>
          </w:rPr>
          <m:t>c</m:t>
        </m:r>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w:rPr>
            <w:rFonts w:ascii="Cambria Math" w:hAnsi="Cambria Math" w:cs="Times New Roman"/>
            <w:sz w:val="20"/>
            <w:szCs w:val="20"/>
          </w:rPr>
          <m:t>q</m:t>
        </m:r>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a</m:t>
            </m:r>
          </m:e>
        </m:d>
      </m:oMath>
      <w:r>
        <w:rPr>
          <w:rFonts w:ascii="Times New Roman" w:eastAsiaTheme="minorEastAsia" w:hAnsi="Times New Roman" w:cs="Times New Roman"/>
          <w:sz w:val="20"/>
          <w:szCs w:val="20"/>
        </w:rPr>
        <w:t xml:space="preserve">, </w:t>
      </w:r>
      <m:oMath>
        <m:r>
          <w:rPr>
            <w:rFonts w:ascii="Cambria Math" w:hAnsi="Cambria Math" w:cs="Times New Roman"/>
            <w:sz w:val="20"/>
            <w:szCs w:val="20"/>
          </w:rPr>
          <m:t>α</m:t>
        </m:r>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w:rPr>
            <w:rFonts w:ascii="Cambria Math" w:hAnsi="Cambria Math" w:cs="Times New Roman"/>
            <w:sz w:val="20"/>
            <w:szCs w:val="20"/>
          </w:rPr>
          <m:t>b⋅</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oMath>
      <w:r>
        <w:rPr>
          <w:rFonts w:ascii="Times New Roman" w:eastAsiaTheme="minorEastAsia" w:hAnsi="Times New Roman" w:cs="Times New Roman"/>
          <w:sz w:val="20"/>
          <w:szCs w:val="20"/>
        </w:rPr>
        <w:t>.</w:t>
      </w:r>
      <w:r w:rsidRPr="00EC448E">
        <w:rPr>
          <w:rFonts w:ascii="Times New Roman" w:hAnsi="Times New Roman" w:cs="Times New Roman"/>
          <w:sz w:val="20"/>
          <w:szCs w:val="20"/>
        </w:rPr>
        <w:t xml:space="preserve"> </w:t>
      </w:r>
      <w:r w:rsidR="004D3F41">
        <w:rPr>
          <w:rFonts w:ascii="Times New Roman" w:hAnsi="Times New Roman" w:cs="Times New Roman"/>
          <w:sz w:val="20"/>
          <w:szCs w:val="20"/>
        </w:rPr>
        <w:t xml:space="preserve">the function </w:t>
      </w:r>
      <m:oMath>
        <m:r>
          <w:rPr>
            <w:rFonts w:ascii="Cambria Math" w:hAnsi="Cambria Math" w:cs="Times New Roman"/>
            <w:sz w:val="20"/>
            <w:szCs w:val="20"/>
          </w:rPr>
          <m:t>χ</m:t>
        </m:r>
      </m:oMath>
      <w:r w:rsidR="004D3F41">
        <w:rPr>
          <w:rFonts w:ascii="Times New Roman" w:hAnsi="Times New Roman" w:cs="Times New Roman"/>
          <w:sz w:val="20"/>
          <w:szCs w:val="20"/>
        </w:rPr>
        <w:t xml:space="preserve"> on </w:t>
      </w:r>
      <m:oMath>
        <m:r>
          <m:rPr>
            <m:scr m:val="double-struck"/>
            <m:sty m:val="p"/>
          </m:rPr>
          <w:rPr>
            <w:rFonts w:ascii="Cambria Math" w:hAnsi="Cambria Math" w:cs="Times New Roman"/>
            <w:sz w:val="20"/>
            <w:szCs w:val="20"/>
          </w:rPr>
          <m:t>C</m:t>
        </m:r>
      </m:oMath>
      <w:r w:rsidR="004D3F41" w:rsidRPr="00EC448E">
        <w:rPr>
          <w:rFonts w:ascii="Times New Roman" w:hAnsi="Times New Roman" w:cs="Times New Roman"/>
          <w:sz w:val="20"/>
          <w:szCs w:val="20"/>
        </w:rPr>
        <w:t xml:space="preserve"> </w:t>
      </w:r>
      <w:r w:rsidR="004D3F41">
        <w:rPr>
          <w:rFonts w:ascii="Times New Roman" w:eastAsiaTheme="minorEastAsia" w:hAnsi="Times New Roman" w:cs="Times New Roman"/>
          <w:sz w:val="20"/>
          <w:szCs w:val="20"/>
        </w:rPr>
        <w:t xml:space="preserve">, </w:t>
      </w:r>
      <m:oMath>
        <m:r>
          <w:rPr>
            <w:rFonts w:ascii="Cambria Math" w:hAnsi="Cambria Math" w:cs="Times New Roman"/>
            <w:sz w:val="20"/>
            <w:szCs w:val="20"/>
          </w:rPr>
          <m:t>χ</m:t>
        </m:r>
        <m:d>
          <m:dPr>
            <m:ctrlPr>
              <w:rPr>
                <w:rFonts w:ascii="Cambria Math" w:hAnsi="Cambria Math" w:cs="Times New Roman"/>
                <w:sz w:val="20"/>
                <w:szCs w:val="20"/>
              </w:rPr>
            </m:ctrlPr>
          </m:dPr>
          <m:e>
            <m:r>
              <w:rPr>
                <w:rFonts w:ascii="Cambria Math" w:hAnsi="Cambria Math" w:cs="Times New Roman"/>
                <w:sz w:val="20"/>
                <w:szCs w:val="20"/>
              </w:rPr>
              <m:t>z</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m:rPr>
            <m:sty m:val="p"/>
          </m:rPr>
          <w:rPr>
            <w:rFonts w:ascii="Cambria Math" w:hAnsi="Cambria Math" w:cs="Times New Roman"/>
            <w:sz w:val="20"/>
            <w:szCs w:val="20"/>
          </w:rPr>
          <m:t>det​</m:t>
        </m:r>
        <m:d>
          <m:dPr>
            <m:ctrlPr>
              <w:rPr>
                <w:rFonts w:ascii="Cambria Math" w:hAnsi="Cambria Math" w:cs="Times New Roman"/>
                <w:sz w:val="20"/>
                <w:szCs w:val="20"/>
              </w:rPr>
            </m:ctrlPr>
          </m:dPr>
          <m:e>
            <m:r>
              <w:rPr>
                <w:rFonts w:ascii="Cambria Math" w:hAnsi="Cambria Math" w:cs="Times New Roman"/>
                <w:sz w:val="20"/>
                <w:szCs w:val="20"/>
              </w:rPr>
              <m:t>z</m:t>
            </m:r>
            <m:sSub>
              <m:sSubPr>
                <m:ctrlPr>
                  <w:rPr>
                    <w:rFonts w:ascii="Cambria Math" w:hAnsi="Cambria Math" w:cs="Times New Roman"/>
                    <w:sz w:val="20"/>
                    <w:szCs w:val="20"/>
                  </w:rPr>
                </m:ctrlPr>
              </m:sSubPr>
              <m:e>
                <m:r>
                  <w:rPr>
                    <w:rFonts w:ascii="Cambria Math" w:hAnsi="Cambria Math" w:cs="Times New Roman"/>
                    <w:sz w:val="20"/>
                    <w:szCs w:val="20"/>
                  </w:rPr>
                  <m:t>⋅ I</m:t>
                </m:r>
              </m:e>
              <m:sub>
                <m:r>
                  <w:rPr>
                    <w:rFonts w:ascii="Cambria Math" w:hAnsi="Cambria Math" w:cs="Times New Roman"/>
                    <w:sz w:val="20"/>
                    <w:szCs w:val="20"/>
                  </w:rPr>
                  <m:t>L</m:t>
                </m:r>
                <m:r>
                  <m:rPr>
                    <m:sty m:val="p"/>
                  </m:rPr>
                  <w:rPr>
                    <w:rFonts w:ascii="Cambria Math" w:hAnsi="Cambria Math" w:cs="Times New Roman"/>
                    <w:sz w:val="20"/>
                    <w:szCs w:val="20"/>
                  </w:rPr>
                  <m:t>+1</m:t>
                </m:r>
              </m:sub>
            </m:sSub>
            <m:r>
              <m:rPr>
                <m:sty m:val="p"/>
              </m:rPr>
              <w:rPr>
                <w:rFonts w:ascii="Cambria Math" w:hAnsi="Cambria Math" w:cs="Times New Roman"/>
                <w:sz w:val="20"/>
                <w:szCs w:val="20"/>
              </w:rPr>
              <m:t>-</m:t>
            </m:r>
            <m:r>
              <w:rPr>
                <w:rFonts w:ascii="Cambria Math" w:hAnsi="Cambria Math" w:cs="Times New Roman"/>
                <w:sz w:val="20"/>
                <w:szCs w:val="20"/>
              </w:rPr>
              <m:t>DF</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e>
            </m:d>
          </m:e>
        </m:d>
      </m:oMath>
      <w:r w:rsidR="004D3F41">
        <w:rPr>
          <w:rFonts w:ascii="Times New Roman" w:eastAsiaTheme="minorEastAsia" w:hAnsi="Times New Roman" w:cs="Times New Roman"/>
          <w:sz w:val="20"/>
          <w:szCs w:val="20"/>
        </w:rPr>
        <w:t xml:space="preserve"> for </w:t>
      </w:r>
      <m:oMath>
        <m:r>
          <w:rPr>
            <w:rFonts w:ascii="Cambria Math" w:eastAsiaTheme="minorEastAsia" w:hAnsi="Cambria Math" w:cs="Times New Roman"/>
            <w:sz w:val="20"/>
            <w:szCs w:val="20"/>
          </w:rPr>
          <m:t>z ∈</m:t>
        </m:r>
        <m:r>
          <m:rPr>
            <m:scr m:val="double-struck"/>
            <m:sty m:val="p"/>
          </m:rPr>
          <w:rPr>
            <w:rFonts w:ascii="Cambria Math" w:hAnsi="Cambria Math" w:cs="Times New Roman"/>
            <w:sz w:val="20"/>
            <w:szCs w:val="20"/>
          </w:rPr>
          <m:t>C</m:t>
        </m:r>
      </m:oMath>
      <w:r w:rsidR="004D3F41">
        <w:rPr>
          <w:rFonts w:ascii="Times New Roman" w:eastAsiaTheme="minorEastAsia" w:hAnsi="Times New Roman" w:cs="Times New Roman"/>
          <w:sz w:val="20"/>
          <w:szCs w:val="20"/>
        </w:rPr>
        <w:t xml:space="preserve">. </w:t>
      </w:r>
      <w:r w:rsidRPr="00EC448E">
        <w:rPr>
          <w:rFonts w:ascii="Times New Roman" w:hAnsi="Times New Roman" w:cs="Times New Roman"/>
          <w:sz w:val="20"/>
          <w:szCs w:val="20"/>
        </w:rPr>
        <w:t xml:space="preserve">Endemicity gives </w:t>
      </w:r>
      <m:oMath>
        <m:r>
          <m:rPr>
            <m:sty m:val="p"/>
          </m:rPr>
          <w:rPr>
            <w:rFonts w:ascii="Cambria Math" w:hAnsi="Cambria Math" w:cs="Times New Roman"/>
            <w:sz w:val="20"/>
            <w:szCs w:val="20"/>
          </w:rPr>
          <m:t>0</m:t>
        </m:r>
        <m:r>
          <m:rPr>
            <m:nor/>
          </m:rPr>
          <w:rPr>
            <w:rFonts w:ascii="Cambria Math" w:hAnsi="Cambria Math" w:cs="Times New Roman"/>
            <w:sz w:val="20"/>
            <w:szCs w:val="20"/>
          </w:rPr>
          <m:t>&lt;</m:t>
        </m:r>
        <m:r>
          <w:rPr>
            <w:rFonts w:ascii="Cambria Math" w:hAnsi="Cambria Math" w:cs="Times New Roman"/>
            <w:sz w:val="20"/>
            <w:szCs w:val="20"/>
          </w:rPr>
          <m:t>a</m:t>
        </m:r>
        <m:r>
          <m:rPr>
            <m:nor/>
          </m:rPr>
          <w:rPr>
            <w:rFonts w:ascii="Cambria Math" w:hAnsi="Cambria Math" w:cs="Times New Roman"/>
            <w:sz w:val="20"/>
            <w:szCs w:val="20"/>
          </w:rPr>
          <m:t>&lt;</m:t>
        </m:r>
        <m:r>
          <m:rPr>
            <m:sty m:val="p"/>
          </m:rPr>
          <w:rPr>
            <w:rFonts w:ascii="Cambria Math" w:hAnsi="Cambria Math" w:cs="Times New Roman"/>
            <w:sz w:val="20"/>
            <w:szCs w:val="20"/>
          </w:rPr>
          <m:t>1</m:t>
        </m:r>
      </m:oMath>
      <w:r w:rsidRPr="00EC448E">
        <w:rPr>
          <w:rFonts w:ascii="Times New Roman" w:hAnsi="Times New Roman" w:cs="Times New Roman"/>
          <w:sz w:val="20"/>
          <w:szCs w:val="20"/>
        </w:rPr>
        <w:t xml:space="preserve">, </w:t>
      </w:r>
      <m:oMath>
        <m:r>
          <w:rPr>
            <w:rFonts w:ascii="Cambria Math" w:hAnsi="Cambria Math" w:cs="Times New Roman"/>
            <w:sz w:val="20"/>
            <w:szCs w:val="20"/>
          </w:rPr>
          <m:t>b</m:t>
        </m:r>
        <m:r>
          <m:rPr>
            <m:nor/>
          </m:rPr>
          <w:rPr>
            <w:rFonts w:ascii="Cambria Math" w:hAnsi="Cambria Math" w:cs="Times New Roman"/>
            <w:sz w:val="20"/>
            <w:szCs w:val="20"/>
          </w:rPr>
          <m:t>&gt;</m:t>
        </m:r>
        <m:r>
          <m:rPr>
            <m:sty m:val="p"/>
          </m:rPr>
          <w:rPr>
            <w:rFonts w:ascii="Cambria Math" w:hAnsi="Cambria Math" w:cs="Times New Roman"/>
            <w:sz w:val="20"/>
            <w:szCs w:val="20"/>
          </w:rPr>
          <m:t>0</m:t>
        </m:r>
      </m:oMath>
      <w:r w:rsidRPr="00EC448E">
        <w:rPr>
          <w:rFonts w:ascii="Times New Roman" w:hAnsi="Times New Roman" w:cs="Times New Roman"/>
          <w:sz w:val="20"/>
          <w:szCs w:val="20"/>
        </w:rPr>
        <w:t xml:space="preserve">, </w:t>
      </w:r>
      <m:oMath>
        <m:r>
          <m:rPr>
            <m:sty m:val="p"/>
          </m:rPr>
          <w:rPr>
            <w:rFonts w:ascii="Cambria Math" w:hAnsi="Cambria Math" w:cs="Times New Roman"/>
            <w:sz w:val="20"/>
            <w:szCs w:val="20"/>
          </w:rPr>
          <m:t>0</m:t>
        </m:r>
        <m:r>
          <m:rPr>
            <m:nor/>
          </m:rPr>
          <w:rPr>
            <w:rFonts w:ascii="Cambria Math" w:hAnsi="Cambria Math" w:cs="Times New Roman"/>
            <w:sz w:val="20"/>
            <w:szCs w:val="20"/>
          </w:rPr>
          <m:t>&lt;</m:t>
        </m:r>
        <m:r>
          <w:rPr>
            <w:rFonts w:ascii="Cambria Math" w:hAnsi="Cambria Math" w:cs="Times New Roman"/>
            <w:sz w:val="20"/>
            <w:szCs w:val="20"/>
          </w:rPr>
          <m:t>c</m:t>
        </m:r>
        <m:r>
          <m:rPr>
            <m:nor/>
          </m:rPr>
          <w:rPr>
            <w:rFonts w:ascii="Cambria Math" w:hAnsi="Cambria Math" w:cs="Times New Roman"/>
            <w:sz w:val="20"/>
            <w:szCs w:val="20"/>
          </w:rPr>
          <m:t>&lt;</m:t>
        </m:r>
        <m:r>
          <w:rPr>
            <w:rFonts w:ascii="Cambria Math" w:hAnsi="Cambria Math" w:cs="Times New Roman"/>
            <w:sz w:val="20"/>
            <w:szCs w:val="20"/>
          </w:rPr>
          <m:t>q</m:t>
        </m:r>
        <m:r>
          <m:rPr>
            <m:nor/>
          </m:rPr>
          <w:rPr>
            <w:rFonts w:ascii="Cambria Math" w:hAnsi="Cambria Math" w:cs="Times New Roman"/>
            <w:sz w:val="20"/>
            <w:szCs w:val="20"/>
          </w:rPr>
          <m:t>&lt;</m:t>
        </m:r>
        <m:r>
          <m:rPr>
            <m:sty m:val="p"/>
          </m:rPr>
          <w:rPr>
            <w:rFonts w:ascii="Cambria Math" w:hAnsi="Cambria Math" w:cs="Times New Roman"/>
            <w:sz w:val="20"/>
            <w:szCs w:val="20"/>
          </w:rPr>
          <m:t>1</m:t>
        </m:r>
      </m:oMath>
      <w:r w:rsidR="004D3F41">
        <w:rPr>
          <w:rFonts w:ascii="Times New Roman" w:eastAsiaTheme="minorEastAsia" w:hAnsi="Times New Roman" w:cs="Times New Roman"/>
          <w:sz w:val="20"/>
          <w:szCs w:val="20"/>
        </w:rPr>
        <w:t xml:space="preserve"> and</w:t>
      </w:r>
      <w:r w:rsidRPr="00EC448E">
        <w:rPr>
          <w:rFonts w:ascii="Times New Roman" w:hAnsi="Times New Roman" w:cs="Times New Roman"/>
          <w:sz w:val="20"/>
          <w:szCs w:val="20"/>
        </w:rPr>
        <w:t xml:space="preserve"> </w:t>
      </w:r>
      <w:r w:rsidR="00615E0D">
        <w:rPr>
          <w:rFonts w:ascii="Times New Roman" w:eastAsiaTheme="minorEastAsia" w:hAnsi="Times New Roman" w:cs="Times New Roman"/>
          <w:sz w:val="20"/>
          <w:szCs w:val="20"/>
        </w:rPr>
        <w:t xml:space="preserve">by expansion of </w:t>
      </w:r>
      <m:oMath>
        <m:r>
          <m:rPr>
            <m:sty m:val="p"/>
          </m:rPr>
          <w:rPr>
            <w:rFonts w:ascii="Cambria Math" w:hAnsi="Cambria Math" w:cs="Times New Roman"/>
            <w:sz w:val="20"/>
            <w:szCs w:val="20"/>
          </w:rPr>
          <m:t>det</m:t>
        </m:r>
        <m:d>
          <m:dPr>
            <m:ctrlPr>
              <w:rPr>
                <w:rFonts w:ascii="Cambria Math" w:hAnsi="Cambria Math" w:cs="Times New Roman"/>
                <w:sz w:val="20"/>
                <w:szCs w:val="20"/>
              </w:rPr>
            </m:ctrlPr>
          </m:dPr>
          <m:e>
            <m:r>
              <w:rPr>
                <w:rFonts w:ascii="Cambria Math" w:hAnsi="Cambria Math" w:cs="Times New Roman"/>
                <w:sz w:val="20"/>
                <w:szCs w:val="20"/>
              </w:rPr>
              <m:t>zI</m:t>
            </m:r>
            <m:r>
              <m:rPr>
                <m:sty m:val="p"/>
              </m:rPr>
              <w:rPr>
                <w:rFonts w:ascii="Cambria Math" w:hAnsi="Cambria Math" w:cs="Times New Roman"/>
                <w:sz w:val="20"/>
                <w:szCs w:val="20"/>
              </w:rPr>
              <m:t>-</m:t>
            </m:r>
            <m:r>
              <w:rPr>
                <w:rFonts w:ascii="Cambria Math" w:hAnsi="Cambria Math" w:cs="Times New Roman"/>
                <w:sz w:val="20"/>
                <w:szCs w:val="20"/>
              </w:rPr>
              <m:t>DF</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e>
            </m:d>
          </m:e>
        </m:d>
      </m:oMath>
      <w:r w:rsidR="00615E0D">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we get  </w:t>
      </w:r>
    </w:p>
    <w:p w14:paraId="12E5AB05" w14:textId="4C647BFA" w:rsidR="00821567" w:rsidRDefault="00FA069B" w:rsidP="00821567">
      <w:pPr>
        <w:pStyle w:val="FirstParagraph"/>
        <w:spacing w:after="100"/>
        <w:ind w:left="360"/>
        <w:jc w:val="center"/>
        <w:rPr>
          <w:rFonts w:ascii="Times New Roman" w:hAnsi="Times New Roman" w:cs="Times New Roman"/>
          <w:sz w:val="20"/>
          <w:szCs w:val="20"/>
        </w:rPr>
      </w:pPr>
      <m:oMath>
        <m:r>
          <w:rPr>
            <w:rFonts w:ascii="Cambria Math" w:hAnsi="Cambria Math" w:cs="Times New Roman"/>
            <w:sz w:val="20"/>
            <w:szCs w:val="20"/>
          </w:rPr>
          <m:t>χ</m:t>
        </m:r>
        <m:d>
          <m:dPr>
            <m:ctrlPr>
              <w:rPr>
                <w:rFonts w:ascii="Cambria Math" w:hAnsi="Cambria Math" w:cs="Times New Roman"/>
                <w:sz w:val="20"/>
                <w:szCs w:val="20"/>
              </w:rPr>
            </m:ctrlPr>
          </m:dPr>
          <m:e>
            <m:r>
              <w:rPr>
                <w:rFonts w:ascii="Cambria Math" w:hAnsi="Cambria Math" w:cs="Times New Roman"/>
                <w:sz w:val="20"/>
                <w:szCs w:val="20"/>
              </w:rPr>
              <m:t>z</m:t>
            </m:r>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L</m:t>
            </m:r>
          </m:sup>
        </m:sSup>
        <m:d>
          <m:dPr>
            <m:begChr m:val="["/>
            <m:endChr m:val="]"/>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q</m:t>
            </m:r>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a</m:t>
                </m:r>
              </m:e>
            </m:d>
          </m:e>
        </m:d>
        <m:r>
          <m:rPr>
            <m:sty m:val="p"/>
          </m:rPr>
          <w:rPr>
            <w:rFonts w:ascii="Cambria Math" w:hAnsi="Cambria Math" w:cs="Times New Roman"/>
            <w:sz w:val="20"/>
            <w:szCs w:val="20"/>
          </w:rPr>
          <m:t>-</m:t>
        </m:r>
        <m:r>
          <w:rPr>
            <w:rFonts w:ascii="Cambria Math" w:hAnsi="Cambria Math" w:cs="Times New Roman"/>
            <w:sz w:val="20"/>
            <w:szCs w:val="20"/>
          </w:rPr>
          <m:t>b</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q</m:t>
            </m:r>
          </m:e>
        </m:d>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L</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j</m:t>
            </m:r>
          </m:sup>
        </m:sSup>
      </m:oMath>
      <w:r w:rsidR="00821567">
        <w:rPr>
          <w:rFonts w:ascii="Times New Roman" w:eastAsiaTheme="minorEastAsia" w:hAnsi="Times New Roman" w:cs="Times New Roman"/>
          <w:sz w:val="20"/>
          <w:szCs w:val="20"/>
        </w:rPr>
        <w:t>.</w:t>
      </w:r>
    </w:p>
    <w:p w14:paraId="21D63FBA" w14:textId="77777777" w:rsidR="0010404E" w:rsidRDefault="00FA069B" w:rsidP="00B14FA1">
      <w:pPr>
        <w:pStyle w:val="FirstParagraph"/>
        <w:spacing w:after="100"/>
        <w:ind w:left="360"/>
        <w:jc w:val="both"/>
        <w:rPr>
          <w:rFonts w:ascii="Times New Roman" w:eastAsiaTheme="minorEastAsia" w:hAnsi="Times New Roman" w:cs="Times New Roman"/>
          <w:sz w:val="20"/>
          <w:szCs w:val="20"/>
        </w:rPr>
      </w:pPr>
      <w:r w:rsidRPr="00EC448E">
        <w:rPr>
          <w:rFonts w:ascii="Times New Roman" w:hAnsi="Times New Roman" w:cs="Times New Roman"/>
          <w:sz w:val="20"/>
          <w:szCs w:val="20"/>
        </w:rPr>
        <w:t xml:space="preserve">The finite geometric sum telescopes: </w:t>
      </w:r>
    </w:p>
    <w:p w14:paraId="240B586E" w14:textId="335791FF" w:rsidR="0010404E" w:rsidRDefault="00000000" w:rsidP="0010404E">
      <w:pPr>
        <w:pStyle w:val="FirstParagraph"/>
        <w:spacing w:after="100"/>
        <w:ind w:left="360"/>
        <w:jc w:val="center"/>
        <w:rPr>
          <w:rFonts w:ascii="Times New Roman" w:hAnsi="Times New Roman" w:cs="Times New Roman"/>
          <w:sz w:val="20"/>
          <w:szCs w:val="20"/>
        </w:rPr>
      </w:pPr>
      <m:oMathPara>
        <m:oMath>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q</m:t>
              </m:r>
            </m:e>
          </m:d>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L</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j</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n</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e>
          </m:d>
          <m:r>
            <m:rPr>
              <m:sty m:val="p"/>
            </m:rPr>
            <w:rPr>
              <w:rFonts w:ascii="Cambria Math" w:hAnsi="Cambria Math" w:cs="Times New Roman"/>
              <w:sz w:val="20"/>
              <w:szCs w:val="20"/>
            </w:rPr>
            <m:t>;</m:t>
          </m:r>
        </m:oMath>
      </m:oMathPara>
    </w:p>
    <w:p w14:paraId="154F05A9" w14:textId="77777777" w:rsidR="00FA6739" w:rsidRDefault="00FA069B" w:rsidP="00B14FA1">
      <w:pPr>
        <w:pStyle w:val="FirstParagraph"/>
        <w:spacing w:after="100"/>
        <w:ind w:left="360"/>
        <w:jc w:val="both"/>
        <w:rPr>
          <w:rFonts w:ascii="Times New Roman" w:eastAsiaTheme="minorEastAsia" w:hAnsi="Times New Roman" w:cs="Times New Roman"/>
          <w:sz w:val="20"/>
          <w:szCs w:val="20"/>
        </w:rPr>
      </w:pPr>
      <w:r w:rsidRPr="00EC448E">
        <w:rPr>
          <w:rFonts w:ascii="Times New Roman" w:hAnsi="Times New Roman" w:cs="Times New Roman"/>
          <w:sz w:val="20"/>
          <w:szCs w:val="20"/>
        </w:rPr>
        <w:t>th</w:t>
      </w:r>
      <w:r>
        <w:rPr>
          <w:rFonts w:ascii="Times New Roman" w:hAnsi="Times New Roman" w:cs="Times New Roman"/>
          <w:sz w:val="20"/>
          <w:szCs w:val="20"/>
        </w:rPr>
        <w:t>us</w:t>
      </w:r>
      <w:r w:rsidRPr="00EC448E">
        <w:rPr>
          <w:rFonts w:ascii="Times New Roman" w:hAnsi="Times New Roman" w:cs="Times New Roman"/>
          <w:sz w:val="20"/>
          <w:szCs w:val="20"/>
        </w:rPr>
        <w:t xml:space="preserve"> </w:t>
      </w:r>
      <m:oMath>
        <m:r>
          <w:rPr>
            <w:rFonts w:ascii="Cambria Math" w:hAnsi="Cambria Math" w:cs="Times New Roman"/>
            <w:sz w:val="20"/>
            <w:szCs w:val="20"/>
          </w:rPr>
          <m:t>χ</m:t>
        </m:r>
        <m:d>
          <m:dPr>
            <m:ctrlPr>
              <w:rPr>
                <w:rFonts w:ascii="Cambria Math" w:hAnsi="Cambria Math" w:cs="Times New Roman"/>
                <w:sz w:val="20"/>
                <w:szCs w:val="20"/>
              </w:rPr>
            </m:ctrlPr>
          </m:dPr>
          <m:e>
            <m:r>
              <w:rPr>
                <w:rFonts w:ascii="Cambria Math" w:hAnsi="Cambria Math" w:cs="Times New Roman"/>
                <w:sz w:val="20"/>
                <w:szCs w:val="20"/>
              </w:rPr>
              <m:t>z</m:t>
            </m:r>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L</m:t>
            </m:r>
          </m:sup>
        </m:sSup>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c</m:t>
            </m:r>
          </m:e>
        </m:d>
        <m:r>
          <m:rPr>
            <m:sty m:val="p"/>
          </m:rPr>
          <w:rPr>
            <w:rFonts w:ascii="Cambria Math" w:hAnsi="Cambria Math" w:cs="Times New Roman"/>
            <w:sz w:val="20"/>
            <w:szCs w:val="20"/>
          </w:rPr>
          <m:t>-</m:t>
        </m:r>
        <m:r>
          <w:rPr>
            <w:rFonts w:ascii="Cambria Math" w:hAnsi="Cambria Math" w:cs="Times New Roman"/>
            <w:sz w:val="20"/>
            <w:szCs w:val="20"/>
          </w:rPr>
          <m:t>α</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n</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e>
        </m:d>
      </m:oMath>
      <w:r>
        <w:rPr>
          <w:rFonts w:ascii="Times New Roman" w:eastAsiaTheme="minorEastAsia" w:hAnsi="Times New Roman" w:cs="Times New Roman"/>
          <w:sz w:val="20"/>
          <w:szCs w:val="20"/>
        </w:rPr>
        <w:t xml:space="preserve">. </w:t>
      </w:r>
      <w:r>
        <w:rPr>
          <w:rFonts w:ascii="Times New Roman" w:hAnsi="Times New Roman" w:cs="Times New Roman"/>
          <w:sz w:val="20"/>
          <w:szCs w:val="20"/>
        </w:rPr>
        <w:t>T</w:t>
      </w:r>
      <w:r w:rsidRPr="00EC448E">
        <w:rPr>
          <w:rFonts w:ascii="Times New Roman" w:hAnsi="Times New Roman" w:cs="Times New Roman"/>
          <w:sz w:val="20"/>
          <w:szCs w:val="20"/>
        </w:rPr>
        <w:t xml:space="preserve">he function </w:t>
      </w:r>
      <m:oMath>
        <m:r>
          <w:rPr>
            <w:rFonts w:ascii="Cambria Math" w:hAnsi="Cambria Math" w:cs="Times New Roman"/>
            <w:sz w:val="20"/>
            <w:szCs w:val="20"/>
          </w:rPr>
          <m:t>u</m:t>
        </m:r>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τ⋅u</m:t>
                </m:r>
              </m:e>
            </m:d>
          </m:e>
          <m:sup>
            <m:r>
              <w:rPr>
                <w:rFonts w:ascii="Cambria Math" w:hAnsi="Cambria Math" w:cs="Times New Roman"/>
                <w:sz w:val="20"/>
                <w:szCs w:val="20"/>
              </w:rPr>
              <m:t>K</m:t>
            </m:r>
          </m:sup>
        </m:sSup>
      </m:oMath>
      <w:r w:rsidRPr="00EC448E">
        <w:rPr>
          <w:rFonts w:ascii="Times New Roman" w:hAnsi="Times New Roman" w:cs="Times New Roman"/>
          <w:sz w:val="20"/>
          <w:szCs w:val="20"/>
        </w:rPr>
        <w:t xml:space="preserve"> is strictly concave on the relevant interval for </w:t>
      </w:r>
      <m:oMath>
        <m:r>
          <w:rPr>
            <w:rFonts w:ascii="Cambria Math" w:hAnsi="Cambria Math" w:cs="Times New Roman"/>
            <w:sz w:val="20"/>
            <w:szCs w:val="20"/>
          </w:rPr>
          <m:t>K</m:t>
        </m:r>
        <m:r>
          <m:rPr>
            <m:sty m:val="p"/>
          </m:rPr>
          <w:rPr>
            <w:rFonts w:ascii="Cambria Math" w:hAnsi="Cambria Math" w:cs="Times New Roman"/>
            <w:sz w:val="20"/>
            <w:szCs w:val="20"/>
          </w:rPr>
          <m:t>&gt;1</m:t>
        </m:r>
      </m:oMath>
      <w:r w:rsidRPr="00EC448E">
        <w:rPr>
          <w:rFonts w:ascii="Times New Roman" w:hAnsi="Times New Roman" w:cs="Times New Roman"/>
          <w:sz w:val="20"/>
          <w:szCs w:val="20"/>
        </w:rPr>
        <w:t xml:space="preserve">, and vanishes at the origin. </w:t>
      </w:r>
      <w:r>
        <w:rPr>
          <w:rFonts w:ascii="Times New Roman" w:hAnsi="Times New Roman" w:cs="Times New Roman"/>
          <w:sz w:val="20"/>
          <w:szCs w:val="20"/>
        </w:rPr>
        <w:t xml:space="preserve">Since </w:t>
      </w:r>
      <w:r w:rsidRPr="00EC448E">
        <w:rPr>
          <w:rFonts w:ascii="Times New Roman" w:hAnsi="Times New Roman" w:cs="Times New Roman"/>
          <w:sz w:val="20"/>
          <w:szCs w:val="20"/>
        </w:rPr>
        <w:t xml:space="preserve">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&gt;0</m:t>
        </m:r>
      </m:oMath>
      <w:r w:rsidRPr="00EC448E">
        <w:rPr>
          <w:rFonts w:ascii="Times New Roman" w:hAnsi="Times New Roman" w:cs="Times New Roman"/>
          <w:sz w:val="20"/>
          <w:szCs w:val="20"/>
        </w:rPr>
        <w:t xml:space="preserve">, </w:t>
      </w:r>
      <w:r>
        <w:rPr>
          <w:rFonts w:ascii="Times New Roman" w:hAnsi="Times New Roman" w:cs="Times New Roman"/>
          <w:sz w:val="20"/>
          <w:szCs w:val="20"/>
        </w:rPr>
        <w:t xml:space="preserve">the </w:t>
      </w:r>
      <w:r w:rsidRPr="00EC448E">
        <w:rPr>
          <w:rFonts w:ascii="Times New Roman" w:hAnsi="Times New Roman" w:cs="Times New Roman"/>
          <w:sz w:val="20"/>
          <w:szCs w:val="20"/>
        </w:rPr>
        <w:t xml:space="preserve">tangent slope </w:t>
      </w:r>
      <w:r>
        <w:rPr>
          <w:rFonts w:ascii="Times New Roman" w:hAnsi="Times New Roman" w:cs="Times New Roman"/>
          <w:sz w:val="20"/>
          <w:szCs w:val="20"/>
        </w:rPr>
        <w:t xml:space="preserve">of </w:t>
      </w:r>
      <m:oMath>
        <m:r>
          <w:rPr>
            <w:rFonts w:ascii="Cambria Math" w:hAnsi="Cambria Math" w:cs="Times New Roman"/>
            <w:sz w:val="20"/>
            <w:szCs w:val="20"/>
          </w:rPr>
          <m:t>u</m:t>
        </m:r>
      </m:oMath>
      <w:r w:rsidRPr="00EC448E">
        <w:rPr>
          <w:rFonts w:ascii="Times New Roman" w:hAnsi="Times New Roman" w:cs="Times New Roman"/>
          <w:sz w:val="20"/>
          <w:szCs w:val="20"/>
        </w:rPr>
        <w:t xml:space="preserve"> at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oMath>
      <w:r w:rsidRPr="00EC448E">
        <w:rPr>
          <w:rFonts w:ascii="Times New Roman" w:hAnsi="Times New Roman" w:cs="Times New Roman"/>
          <w:sz w:val="20"/>
          <w:szCs w:val="20"/>
        </w:rPr>
        <w:t xml:space="preserve"> is strictly smaller than the secant slope from the origin: </w:t>
      </w:r>
    </w:p>
    <w:p w14:paraId="6C6CF75A" w14:textId="2B5A16A2" w:rsidR="00FA6739" w:rsidRDefault="00FA069B" w:rsidP="00FA6739">
      <w:pPr>
        <w:pStyle w:val="FirstParagraph"/>
        <w:spacing w:after="100"/>
        <w:ind w:left="360"/>
        <w:jc w:val="center"/>
        <w:rPr>
          <w:rFonts w:ascii="Times New Roman" w:hAnsi="Times New Roman" w:cs="Times New Roman"/>
          <w:sz w:val="20"/>
          <w:szCs w:val="20"/>
        </w:rPr>
      </w:pPr>
      <m:oMathPara>
        <m:oMath>
          <m:r>
            <w:rPr>
              <w:rFonts w:ascii="Cambria Math" w:hAnsi="Cambria Math" w:cs="Times New Roman"/>
              <w:sz w:val="20"/>
              <w:szCs w:val="20"/>
            </w:rPr>
            <m:t>Kτ</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e>
              </m:d>
            </m:e>
            <m:sup>
              <m:r>
                <w:rPr>
                  <w:rFonts w:ascii="Cambria Math" w:hAnsi="Cambria Math" w:cs="Times New Roman"/>
                  <w:sz w:val="20"/>
                  <w:szCs w:val="20"/>
                </w:rPr>
                <m:t>K</m:t>
              </m:r>
              <m:r>
                <m:rPr>
                  <m:sty m:val="p"/>
                </m:rPr>
                <w:rPr>
                  <w:rFonts w:ascii="Cambria Math" w:hAnsi="Cambria Math" w:cs="Times New Roman"/>
                  <w:sz w:val="20"/>
                  <w:szCs w:val="20"/>
                </w:rPr>
                <m:t>-1</m:t>
              </m:r>
            </m:sup>
          </m:sSup>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&lt;1-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e>
              </m:d>
            </m:e>
            <m:sup>
              <m:r>
                <w:rPr>
                  <w:rFonts w:ascii="Cambria Math" w:hAnsi="Cambria Math" w:cs="Times New Roman"/>
                  <w:sz w:val="20"/>
                  <w:szCs w:val="20"/>
                </w:rPr>
                <m:t>K</m:t>
              </m:r>
            </m:sup>
          </m:sSup>
          <m:r>
            <m:rPr>
              <m:sty m:val="p"/>
            </m:rPr>
            <w:rPr>
              <w:rFonts w:ascii="Cambria Math" w:hAnsi="Cambria Math" w:cs="Times New Roman"/>
              <w:sz w:val="20"/>
              <w:szCs w:val="20"/>
            </w:rPr>
            <m:t>.</m:t>
          </m:r>
        </m:oMath>
      </m:oMathPara>
    </w:p>
    <w:p w14:paraId="3A470A25" w14:textId="77777777" w:rsidR="000B0891" w:rsidRDefault="00FA069B" w:rsidP="00B14FA1">
      <w:pPr>
        <w:pStyle w:val="FirstParagraph"/>
        <w:spacing w:after="100"/>
        <w:ind w:left="360"/>
        <w:jc w:val="both"/>
        <w:rPr>
          <w:rFonts w:ascii="Times New Roman" w:eastAsiaTheme="minorEastAsia" w:hAnsi="Times New Roman" w:cs="Times New Roman"/>
          <w:sz w:val="20"/>
          <w:szCs w:val="20"/>
        </w:rPr>
      </w:pPr>
      <w:r w:rsidRPr="00EC448E">
        <w:rPr>
          <w:rFonts w:ascii="Times New Roman" w:hAnsi="Times New Roman" w:cs="Times New Roman"/>
          <w:sz w:val="20"/>
          <w:szCs w:val="20"/>
        </w:rPr>
        <w:t xml:space="preserve">Using </w:t>
      </w:r>
      <w:r>
        <w:rPr>
          <w:rFonts w:ascii="Times New Roman" w:hAnsi="Times New Roman" w:cs="Times New Roman"/>
          <w:sz w:val="20"/>
          <w:szCs w:val="20"/>
        </w:rPr>
        <w:t xml:space="preserve">coefficient definitions and </w:t>
      </w:r>
      <w:r w:rsidRPr="00EC448E">
        <w:rPr>
          <w:rFonts w:ascii="Times New Roman" w:hAnsi="Times New Roman" w:cs="Times New Roman"/>
          <w:sz w:val="20"/>
          <w:szCs w:val="20"/>
        </w:rPr>
        <w:t xml:space="preserve">fixed-point identities above, </w:t>
      </w:r>
    </w:p>
    <w:p w14:paraId="698F8BF6" w14:textId="42F954A1" w:rsidR="00242AEF" w:rsidRDefault="00FA069B" w:rsidP="00242AEF">
      <w:pPr>
        <w:pStyle w:val="FirstParagraph"/>
        <w:spacing w:after="100"/>
        <w:ind w:left="360"/>
        <w:jc w:val="center"/>
        <w:rPr>
          <w:rFonts w:ascii="Times New Roman" w:hAnsi="Times New Roman" w:cs="Times New Roman"/>
          <w:sz w:val="20"/>
          <w:szCs w:val="20"/>
        </w:rPr>
      </w:pPr>
      <m:oMathPara>
        <m:oMath>
          <m:r>
            <w:rPr>
              <w:rFonts w:ascii="Cambria Math" w:hAnsi="Cambria Math" w:cs="Times New Roman"/>
              <w:sz w:val="20"/>
              <w:szCs w:val="20"/>
            </w:rPr>
            <m:t>α</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r>
            <m:rPr>
              <m:sty m:val="p"/>
            </m:rPr>
            <w:rPr>
              <w:rFonts w:ascii="Cambria Math" w:hAnsi="Cambria Math" w:cs="Times New Roman"/>
              <w:sz w:val="20"/>
              <w:szCs w:val="20"/>
            </w:rPr>
            <m:t>=</m:t>
          </m:r>
          <m:r>
            <w:rPr>
              <w:rFonts w:ascii="Cambria Math" w:hAnsi="Cambria Math" w:cs="Times New Roman"/>
              <w:sz w:val="20"/>
              <w:szCs w:val="20"/>
            </w:rPr>
            <m:t>b</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K⋅τ</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e>
                  </m:d>
                </m:e>
                <m:sup>
                  <m:r>
                    <w:rPr>
                      <w:rFonts w:ascii="Cambria Math" w:hAnsi="Cambria Math" w:cs="Times New Roman"/>
                      <w:sz w:val="20"/>
                      <w:szCs w:val="20"/>
                    </w:rPr>
                    <m:t>K</m:t>
                  </m:r>
                  <m:r>
                    <m:rPr>
                      <m:sty m:val="p"/>
                    </m:rPr>
                    <w:rPr>
                      <w:rFonts w:ascii="Cambria Math" w:hAnsi="Cambria Math" w:cs="Times New Roman"/>
                      <w:sz w:val="20"/>
                      <w:szCs w:val="20"/>
                    </w:rPr>
                    <m:t>-1</m:t>
                  </m:r>
                </m:sup>
              </m:sSup>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num>
            <m:den>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τ</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r>
                            <m:rPr>
                              <m:sty m:val="p"/>
                            </m:rPr>
                            <w:rPr>
                              <w:rFonts w:ascii="Cambria Math" w:hAnsi="Cambria Math" w:cs="Times New Roman"/>
                              <w:sz w:val="20"/>
                              <w:szCs w:val="20"/>
                            </w:rPr>
                            <m:t>*</m:t>
                          </m:r>
                        </m:sup>
                      </m:sSubSup>
                    </m:e>
                  </m:d>
                </m:e>
                <m:sup>
                  <m:r>
                    <w:rPr>
                      <w:rFonts w:ascii="Cambria Math" w:hAnsi="Cambria Math" w:cs="Times New Roman"/>
                      <w:sz w:val="20"/>
                      <w:szCs w:val="20"/>
                    </w:rPr>
                    <m:t>K</m:t>
                  </m:r>
                </m:sup>
              </m:sSup>
            </m:den>
          </m:f>
          <m:r>
            <m:rPr>
              <m:sty m:val="p"/>
            </m:rPr>
            <w:rPr>
              <w:rFonts w:ascii="Cambria Math" w:hAnsi="Cambria Math" w:cs="Times New Roman"/>
              <w:sz w:val="20"/>
              <w:szCs w:val="20"/>
            </w:rPr>
            <m:t>&lt;1.</m:t>
          </m:r>
        </m:oMath>
      </m:oMathPara>
    </w:p>
    <w:p w14:paraId="46BC2D19" w14:textId="77777777" w:rsidR="00242AEF" w:rsidRPr="00242AEF" w:rsidRDefault="00FA069B" w:rsidP="00B14FA1">
      <w:pPr>
        <w:pStyle w:val="FirstParagraph"/>
        <w:spacing w:after="100"/>
        <w:ind w:left="360"/>
        <w:jc w:val="both"/>
        <w:rPr>
          <w:rFonts w:ascii="Times New Roman" w:eastAsiaTheme="minorEastAsia" w:hAnsi="Times New Roman" w:cs="Times New Roman"/>
          <w:sz w:val="20"/>
          <w:szCs w:val="20"/>
        </w:rPr>
      </w:pPr>
      <w:r>
        <w:rPr>
          <w:rFonts w:ascii="Times New Roman" w:hAnsi="Times New Roman" w:cs="Times New Roman"/>
          <w:sz w:val="20"/>
          <w:szCs w:val="20"/>
        </w:rPr>
        <w:t>We use an</w:t>
      </w:r>
      <w:r w:rsidRPr="00EC448E">
        <w:rPr>
          <w:rFonts w:ascii="Times New Roman" w:hAnsi="Times New Roman" w:cs="Times New Roman"/>
          <w:sz w:val="20"/>
          <w:szCs w:val="20"/>
        </w:rPr>
        <w:t xml:space="preserve"> auxiliary lemma, </w:t>
      </w:r>
      <w:r w:rsidR="00DF71CD">
        <w:rPr>
          <w:rFonts w:ascii="Times New Roman" w:hAnsi="Times New Roman" w:cs="Times New Roman"/>
          <w:sz w:val="20"/>
          <w:szCs w:val="20"/>
        </w:rPr>
        <w:t>wh</w:t>
      </w:r>
      <w:r w:rsidR="00DF2317">
        <w:rPr>
          <w:rFonts w:ascii="Times New Roman" w:hAnsi="Times New Roman" w:cs="Times New Roman"/>
          <w:sz w:val="20"/>
          <w:szCs w:val="20"/>
        </w:rPr>
        <w:t>i</w:t>
      </w:r>
      <w:r w:rsidR="00DF71CD">
        <w:rPr>
          <w:rFonts w:ascii="Times New Roman" w:hAnsi="Times New Roman" w:cs="Times New Roman"/>
          <w:sz w:val="20"/>
          <w:szCs w:val="20"/>
        </w:rPr>
        <w:t>ch w</w:t>
      </w:r>
      <w:r w:rsidR="00DF2317">
        <w:rPr>
          <w:rFonts w:ascii="Times New Roman" w:hAnsi="Times New Roman" w:cs="Times New Roman"/>
          <w:sz w:val="20"/>
          <w:szCs w:val="20"/>
        </w:rPr>
        <w:t xml:space="preserve">ill be </w:t>
      </w:r>
      <w:r w:rsidRPr="00EC448E">
        <w:rPr>
          <w:rFonts w:ascii="Times New Roman" w:hAnsi="Times New Roman" w:cs="Times New Roman"/>
          <w:sz w:val="20"/>
          <w:szCs w:val="20"/>
        </w:rPr>
        <w:t>proved later</w:t>
      </w:r>
      <w:r>
        <w:rPr>
          <w:rFonts w:ascii="Times New Roman" w:hAnsi="Times New Roman" w:cs="Times New Roman"/>
          <w:sz w:val="20"/>
          <w:szCs w:val="20"/>
        </w:rPr>
        <w:t>:</w:t>
      </w:r>
      <w:r w:rsidRPr="00EC448E">
        <w:rPr>
          <w:rFonts w:ascii="Times New Roman" w:hAnsi="Times New Roman" w:cs="Times New Roman"/>
          <w:sz w:val="20"/>
          <w:szCs w:val="20"/>
        </w:rPr>
        <w:t xml:space="preserve"> </w:t>
      </w:r>
    </w:p>
    <w:p w14:paraId="6ED152A6" w14:textId="6F5C95F9" w:rsidR="00242AEF" w:rsidRDefault="00000000" w:rsidP="00242AEF">
      <w:pPr>
        <w:pStyle w:val="FirstParagraph"/>
        <w:spacing w:after="100"/>
        <w:ind w:left="360"/>
        <w:jc w:val="center"/>
        <w:rPr>
          <w:rFonts w:ascii="Times New Roman" w:hAnsi="Times New Roman" w:cs="Times New Roman"/>
          <w:sz w:val="20"/>
          <w:szCs w:val="20"/>
        </w:rPr>
      </w:pPr>
      <m:oMath>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n</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d>
          <m:dPr>
            <m:begChr m:val="|"/>
            <m:endChr m:val="|"/>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c</m:t>
            </m:r>
          </m:e>
        </m:d>
      </m:oMath>
      <w:r w:rsidR="00FA069B" w:rsidRPr="00EC448E">
        <w:rPr>
          <w:rFonts w:ascii="Times New Roman" w:hAnsi="Times New Roman" w:cs="Times New Roman"/>
          <w:sz w:val="20"/>
          <w:szCs w:val="20"/>
        </w:rPr>
        <w:t xml:space="preserve"> for </w:t>
      </w:r>
      <m:oMath>
        <m:r>
          <w:rPr>
            <w:rFonts w:ascii="Cambria Math" w:hAnsi="Cambria Math" w:cs="Times New Roman"/>
            <w:sz w:val="20"/>
            <w:szCs w:val="20"/>
          </w:rPr>
          <m:t>n</m:t>
        </m:r>
        <m:r>
          <m:rPr>
            <m:nor/>
          </m:rPr>
          <w:rPr>
            <w:rFonts w:ascii="Cambria Math" w:hAnsi="Cambria Math" w:cs="Times New Roman"/>
            <w:sz w:val="20"/>
            <w:szCs w:val="20"/>
          </w:rPr>
          <m:t>≥</m:t>
        </m:r>
        <m:r>
          <m:rPr>
            <m:sty m:val="p"/>
          </m:rPr>
          <w:rPr>
            <w:rFonts w:ascii="Cambria Math" w:hAnsi="Cambria Math" w:cs="Times New Roman"/>
            <w:sz w:val="20"/>
            <w:szCs w:val="20"/>
          </w:rPr>
          <m:t>2</m:t>
        </m:r>
      </m:oMath>
      <w:r w:rsidR="00FA069B" w:rsidRPr="00EC448E">
        <w:rPr>
          <w:rFonts w:ascii="Times New Roman" w:hAnsi="Times New Roman" w:cs="Times New Roman"/>
          <w:sz w:val="20"/>
          <w:szCs w:val="20"/>
        </w:rPr>
        <w:t xml:space="preserve">, </w:t>
      </w:r>
      <m:oMath>
        <m:d>
          <m:dPr>
            <m:begChr m:val="|"/>
            <m:endChr m:val="|"/>
            <m:ctrlPr>
              <w:rPr>
                <w:rFonts w:ascii="Cambria Math" w:hAnsi="Cambria Math" w:cs="Times New Roman"/>
                <w:sz w:val="20"/>
                <w:szCs w:val="20"/>
              </w:rPr>
            </m:ctrlPr>
          </m:dPr>
          <m:e>
            <m:r>
              <w:rPr>
                <w:rFonts w:ascii="Cambria Math" w:hAnsi="Cambria Math" w:cs="Times New Roman"/>
                <w:sz w:val="20"/>
                <w:szCs w:val="20"/>
              </w:rPr>
              <m:t>z</m:t>
            </m:r>
          </m:e>
        </m:d>
        <m:r>
          <m:rPr>
            <m:nor/>
          </m:rPr>
          <w:rPr>
            <w:rFonts w:ascii="Cambria Math" w:hAnsi="Cambria Math" w:cs="Times New Roman"/>
            <w:sz w:val="20"/>
            <w:szCs w:val="20"/>
          </w:rPr>
          <m:t>=</m:t>
        </m:r>
        <m:r>
          <m:rPr>
            <m:sty m:val="p"/>
          </m:rPr>
          <w:rPr>
            <w:rFonts w:ascii="Cambria Math" w:hAnsi="Cambria Math" w:cs="Times New Roman"/>
            <w:sz w:val="20"/>
            <w:szCs w:val="20"/>
          </w:rPr>
          <m:t>1</m:t>
        </m:r>
      </m:oMath>
      <w:r w:rsidR="00FA069B">
        <w:rPr>
          <w:rFonts w:ascii="Times New Roman" w:eastAsiaTheme="minorEastAsia" w:hAnsi="Times New Roman" w:cs="Times New Roman"/>
          <w:sz w:val="20"/>
          <w:szCs w:val="20"/>
        </w:rPr>
        <w:t xml:space="preserve"> </w:t>
      </w:r>
      <w:r w:rsidR="00FA069B">
        <w:rPr>
          <w:rFonts w:ascii="Times New Roman" w:hAnsi="Times New Roman" w:cs="Times New Roman"/>
          <w:sz w:val="20"/>
          <w:szCs w:val="20"/>
        </w:rPr>
        <w:t xml:space="preserve">and </w:t>
      </w:r>
      <m:oMath>
        <m:r>
          <m:rPr>
            <m:sty m:val="p"/>
          </m:rPr>
          <w:rPr>
            <w:rFonts w:ascii="Cambria Math" w:hAnsi="Cambria Math" w:cs="Times New Roman"/>
            <w:sz w:val="20"/>
            <w:szCs w:val="20"/>
          </w:rPr>
          <m:t>0&lt;</m:t>
        </m:r>
        <m:r>
          <w:rPr>
            <w:rFonts w:ascii="Cambria Math" w:hAnsi="Cambria Math" w:cs="Times New Roman"/>
            <w:sz w:val="20"/>
            <w:szCs w:val="20"/>
          </w:rPr>
          <m:t>q</m:t>
        </m:r>
        <m:r>
          <m:rPr>
            <m:sty m:val="p"/>
          </m:rPr>
          <w:rPr>
            <w:rFonts w:ascii="Cambria Math" w:hAnsi="Cambria Math" w:cs="Times New Roman"/>
            <w:sz w:val="20"/>
            <w:szCs w:val="20"/>
          </w:rPr>
          <m:t>&lt;1</m:t>
        </m:r>
      </m:oMath>
      <w:r w:rsidR="00FA069B" w:rsidRPr="00EC448E">
        <w:rPr>
          <w:rFonts w:ascii="Times New Roman" w:hAnsi="Times New Roman" w:cs="Times New Roman"/>
          <w:sz w:val="20"/>
          <w:szCs w:val="20"/>
        </w:rPr>
        <w:t xml:space="preserve">, </w:t>
      </w:r>
      <m:oMath>
        <m:r>
          <m:rPr>
            <m:sty m:val="p"/>
          </m:rPr>
          <w:rPr>
            <w:rFonts w:ascii="Cambria Math" w:hAnsi="Cambria Math" w:cs="Times New Roman"/>
            <w:sz w:val="20"/>
            <w:szCs w:val="20"/>
          </w:rPr>
          <m:t>0≤</m:t>
        </m:r>
        <m:r>
          <w:rPr>
            <w:rFonts w:ascii="Cambria Math" w:hAnsi="Cambria Math" w:cs="Times New Roman"/>
            <w:sz w:val="20"/>
            <w:szCs w:val="20"/>
          </w:rPr>
          <m:t>c</m:t>
        </m:r>
        <m:r>
          <m:rPr>
            <m:sty m:val="p"/>
          </m:rPr>
          <w:rPr>
            <w:rFonts w:ascii="Cambria Math" w:hAnsi="Cambria Math" w:cs="Times New Roman"/>
            <w:sz w:val="20"/>
            <w:szCs w:val="20"/>
          </w:rPr>
          <m:t>≤</m:t>
        </m:r>
        <m:r>
          <w:rPr>
            <w:rFonts w:ascii="Cambria Math" w:hAnsi="Cambria Math" w:cs="Times New Roman"/>
            <w:sz w:val="20"/>
            <w:szCs w:val="20"/>
          </w:rPr>
          <m:t>q</m:t>
        </m:r>
      </m:oMath>
      <w:r w:rsidR="00FA069B">
        <w:rPr>
          <w:rFonts w:ascii="Times New Roman" w:hAnsi="Times New Roman" w:cs="Times New Roman"/>
          <w:sz w:val="20"/>
          <w:szCs w:val="20"/>
        </w:rPr>
        <w:t>.</w:t>
      </w:r>
    </w:p>
    <w:p w14:paraId="0B503190" w14:textId="77777777" w:rsidR="00EC4924" w:rsidRDefault="00FA069B" w:rsidP="00B14FA1">
      <w:pPr>
        <w:pStyle w:val="FirstParagraph"/>
        <w:spacing w:after="100"/>
        <w:ind w:left="360"/>
        <w:jc w:val="both"/>
        <w:rPr>
          <w:rFonts w:ascii="Times New Roman" w:hAnsi="Times New Roman" w:cs="Times New Roman"/>
          <w:sz w:val="20"/>
          <w:szCs w:val="20"/>
        </w:rPr>
      </w:pPr>
      <w:r>
        <w:rPr>
          <w:rFonts w:ascii="Times New Roman" w:hAnsi="Times New Roman" w:cs="Times New Roman"/>
          <w:sz w:val="20"/>
          <w:szCs w:val="20"/>
        </w:rPr>
        <w:t>T</w:t>
      </w:r>
      <w:r w:rsidRPr="00EC448E">
        <w:rPr>
          <w:rFonts w:ascii="Times New Roman" w:hAnsi="Times New Roman" w:cs="Times New Roman"/>
          <w:sz w:val="20"/>
          <w:szCs w:val="20"/>
        </w:rPr>
        <w:t>h</w:t>
      </w:r>
      <w:r w:rsidR="00DF2317">
        <w:rPr>
          <w:rFonts w:ascii="Times New Roman" w:hAnsi="Times New Roman" w:cs="Times New Roman"/>
          <w:sz w:val="20"/>
          <w:szCs w:val="20"/>
        </w:rPr>
        <w:t>is</w:t>
      </w:r>
      <w:r w:rsidRPr="00EC448E">
        <w:rPr>
          <w:rFonts w:ascii="Times New Roman" w:hAnsi="Times New Roman" w:cs="Times New Roman"/>
          <w:sz w:val="20"/>
          <w:szCs w:val="20"/>
        </w:rPr>
        <w:t xml:space="preserve"> lemma gives </w:t>
      </w:r>
    </w:p>
    <w:p w14:paraId="691BF0D9" w14:textId="1E8A0F3F" w:rsidR="00242AEF" w:rsidRDefault="00000000" w:rsidP="00EC4924">
      <w:pPr>
        <w:pStyle w:val="FirstParagraph"/>
        <w:spacing w:after="100"/>
        <w:ind w:left="360"/>
        <w:jc w:val="center"/>
        <w:rPr>
          <w:rFonts w:ascii="Times New Roman" w:hAnsi="Times New Roman" w:cs="Times New Roman"/>
          <w:sz w:val="20"/>
          <w:szCs w:val="20"/>
        </w:rPr>
      </w:pPr>
      <m:oMath>
        <m:d>
          <m:dPr>
            <m:begChr m:val="|"/>
            <m:endChr m:val="|"/>
            <m:ctrlPr>
              <w:rPr>
                <w:rFonts w:ascii="Cambria Math" w:hAnsi="Cambria Math" w:cs="Times New Roman"/>
                <w:sz w:val="20"/>
                <w:szCs w:val="20"/>
              </w:rPr>
            </m:ctrlPr>
          </m:dPr>
          <m:e>
            <m:r>
              <w:rPr>
                <w:rFonts w:ascii="Cambria Math" w:hAnsi="Cambria Math" w:cs="Times New Roman"/>
                <w:sz w:val="20"/>
                <w:szCs w:val="20"/>
              </w:rPr>
              <m:t>α</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n</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e>
            </m:d>
          </m:e>
        </m:d>
        <m:r>
          <m:rPr>
            <m:sty m:val="p"/>
          </m:rPr>
          <w:rPr>
            <w:rFonts w:ascii="Cambria Math" w:hAnsi="Cambria Math" w:cs="Times New Roman"/>
            <w:sz w:val="20"/>
            <w:szCs w:val="20"/>
          </w:rPr>
          <m:t>≤</m:t>
        </m:r>
        <m:r>
          <w:rPr>
            <w:rFonts w:ascii="Cambria Math" w:hAnsi="Cambria Math" w:cs="Times New Roman"/>
            <w:sz w:val="20"/>
            <w:szCs w:val="20"/>
          </w:rPr>
          <m:t>α</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d>
          <m:dPr>
            <m:begChr m:val="|"/>
            <m:endChr m:val="|"/>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c</m:t>
            </m:r>
          </m:e>
        </m:d>
        <m:r>
          <m:rPr>
            <m:sty m:val="p"/>
          </m:rPr>
          <w:rPr>
            <w:rFonts w:ascii="Cambria Math" w:hAnsi="Cambria Math" w:cs="Times New Roman"/>
            <w:sz w:val="20"/>
            <w:szCs w:val="20"/>
          </w:rPr>
          <m:t>&lt;</m:t>
        </m:r>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L</m:t>
                </m:r>
              </m:sup>
            </m:sSup>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c</m:t>
                </m:r>
              </m:e>
            </m:d>
          </m:e>
        </m:d>
      </m:oMath>
      <w:r w:rsidR="00FA069B">
        <w:rPr>
          <w:rFonts w:ascii="Times New Roman" w:eastAsiaTheme="minorEastAsia" w:hAnsi="Times New Roman" w:cs="Times New Roman"/>
          <w:sz w:val="20"/>
          <w:szCs w:val="20"/>
        </w:rPr>
        <w:t xml:space="preserve"> </w:t>
      </w:r>
      <w:r w:rsidR="00FA069B">
        <w:rPr>
          <w:rFonts w:ascii="Times New Roman" w:hAnsi="Times New Roman" w:cs="Times New Roman"/>
          <w:sz w:val="20"/>
          <w:szCs w:val="20"/>
        </w:rPr>
        <w:t>f</w:t>
      </w:r>
      <w:r w:rsidR="00FA069B" w:rsidRPr="00EC448E">
        <w:rPr>
          <w:rFonts w:ascii="Times New Roman" w:hAnsi="Times New Roman" w:cs="Times New Roman"/>
          <w:sz w:val="20"/>
          <w:szCs w:val="20"/>
        </w:rPr>
        <w:t xml:space="preserve">or </w:t>
      </w:r>
      <m:oMath>
        <m:d>
          <m:dPr>
            <m:begChr m:val="|"/>
            <m:endChr m:val="|"/>
            <m:ctrlPr>
              <w:rPr>
                <w:rFonts w:ascii="Cambria Math" w:hAnsi="Cambria Math" w:cs="Times New Roman"/>
                <w:sz w:val="20"/>
                <w:szCs w:val="20"/>
              </w:rPr>
            </m:ctrlPr>
          </m:dPr>
          <m:e>
            <m:r>
              <w:rPr>
                <w:rFonts w:ascii="Cambria Math" w:hAnsi="Cambria Math" w:cs="Times New Roman"/>
                <w:sz w:val="20"/>
                <w:szCs w:val="20"/>
              </w:rPr>
              <m:t>z</m:t>
            </m:r>
          </m:e>
        </m:d>
        <m:r>
          <m:rPr>
            <m:sty m:val="p"/>
          </m:rPr>
          <w:rPr>
            <w:rFonts w:ascii="Cambria Math" w:hAnsi="Cambria Math" w:cs="Times New Roman"/>
            <w:sz w:val="20"/>
            <w:szCs w:val="20"/>
          </w:rPr>
          <m:t>=1</m:t>
        </m:r>
      </m:oMath>
      <w:r w:rsidR="00FA069B">
        <w:rPr>
          <w:rFonts w:ascii="Times New Roman" w:eastAsiaTheme="minorEastAsia" w:hAnsi="Times New Roman" w:cs="Times New Roman"/>
          <w:sz w:val="20"/>
          <w:szCs w:val="20"/>
        </w:rPr>
        <w:t>.</w:t>
      </w:r>
    </w:p>
    <w:p w14:paraId="3D64461A" w14:textId="77777777" w:rsidR="00FC03D2" w:rsidRDefault="00FA069B" w:rsidP="00FC03D2">
      <w:pPr>
        <w:pStyle w:val="FirstParagraph"/>
        <w:spacing w:after="100"/>
        <w:ind w:left="360"/>
        <w:jc w:val="both"/>
        <w:rPr>
          <w:rFonts w:ascii="Times New Roman" w:hAnsi="Times New Roman" w:cs="Times New Roman"/>
          <w:sz w:val="20"/>
          <w:szCs w:val="20"/>
        </w:rPr>
      </w:pPr>
      <w:proofErr w:type="spellStart"/>
      <w:r w:rsidRPr="00EC448E">
        <w:rPr>
          <w:rFonts w:ascii="Times New Roman" w:hAnsi="Times New Roman" w:cs="Times New Roman"/>
          <w:sz w:val="20"/>
          <w:szCs w:val="20"/>
        </w:rPr>
        <w:t>Rouché’s</w:t>
      </w:r>
      <w:proofErr w:type="spellEnd"/>
      <w:r w:rsidRPr="00EC448E">
        <w:rPr>
          <w:rFonts w:ascii="Times New Roman" w:hAnsi="Times New Roman" w:cs="Times New Roman"/>
          <w:sz w:val="20"/>
          <w:szCs w:val="20"/>
        </w:rPr>
        <w:t xml:space="preserve"> theorem implies that </w:t>
      </w:r>
      <m:oMath>
        <m:r>
          <w:rPr>
            <w:rFonts w:ascii="Cambria Math" w:hAnsi="Cambria Math" w:cs="Times New Roman"/>
            <w:sz w:val="20"/>
            <w:szCs w:val="20"/>
          </w:rPr>
          <m:t>χ</m:t>
        </m:r>
        <m:d>
          <m:dPr>
            <m:ctrlPr>
              <w:rPr>
                <w:rFonts w:ascii="Cambria Math" w:hAnsi="Cambria Math" w:cs="Times New Roman"/>
                <w:sz w:val="20"/>
                <w:szCs w:val="20"/>
              </w:rPr>
            </m:ctrlPr>
          </m:dPr>
          <m:e>
            <m:r>
              <w:rPr>
                <w:rFonts w:ascii="Cambria Math" w:hAnsi="Cambria Math" w:cs="Times New Roman"/>
                <w:sz w:val="20"/>
                <w:szCs w:val="20"/>
              </w:rPr>
              <m:t>z</m:t>
            </m:r>
          </m:e>
        </m:d>
        <m:r>
          <m:rPr>
            <m:sty m:val="p"/>
          </m:rPr>
          <w:rPr>
            <w:rFonts w:ascii="Cambria Math" w:hAnsi="Cambria Math" w:cs="Times New Roman"/>
            <w:sz w:val="20"/>
            <w:szCs w:val="20"/>
          </w:rPr>
          <m:t>=0</m:t>
        </m:r>
      </m:oMath>
      <w:r w:rsidRPr="00EC448E">
        <w:rPr>
          <w:rFonts w:ascii="Times New Roman" w:hAnsi="Times New Roman" w:cs="Times New Roman"/>
          <w:sz w:val="20"/>
          <w:szCs w:val="20"/>
        </w:rPr>
        <w:t xml:space="preserve"> and </w:t>
      </w:r>
      <m:oMath>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L</m:t>
            </m:r>
          </m:sup>
        </m:sSup>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c</m:t>
            </m:r>
          </m:e>
        </m:d>
        <m:r>
          <m:rPr>
            <m:sty m:val="p"/>
          </m:rPr>
          <w:rPr>
            <w:rFonts w:ascii="Cambria Math" w:hAnsi="Cambria Math" w:cs="Times New Roman"/>
            <w:sz w:val="20"/>
            <w:szCs w:val="20"/>
          </w:rPr>
          <m:t>=0</m:t>
        </m:r>
      </m:oMath>
      <w:r w:rsidRPr="00EC448E">
        <w:rPr>
          <w:rFonts w:ascii="Times New Roman" w:hAnsi="Times New Roman" w:cs="Times New Roman"/>
          <w:sz w:val="20"/>
          <w:szCs w:val="20"/>
        </w:rPr>
        <w:t xml:space="preserve"> have the same number of solutions in the open unit disk, counted with multiplicity. The comparison polynomial has </w:t>
      </w:r>
      <m:oMath>
        <m:r>
          <w:rPr>
            <w:rFonts w:ascii="Cambria Math" w:hAnsi="Cambria Math" w:cs="Times New Roman"/>
            <w:sz w:val="20"/>
            <w:szCs w:val="20"/>
          </w:rPr>
          <m:t>L</m:t>
        </m:r>
      </m:oMath>
      <w:r w:rsidRPr="00EC448E">
        <w:rPr>
          <w:rFonts w:ascii="Times New Roman" w:hAnsi="Times New Roman" w:cs="Times New Roman"/>
          <w:sz w:val="20"/>
          <w:szCs w:val="20"/>
        </w:rPr>
        <w:t xml:space="preserve"> zeros at </w:t>
      </w:r>
      <m:oMath>
        <m:r>
          <m:rPr>
            <m:sty m:val="p"/>
          </m:rPr>
          <w:rPr>
            <w:rFonts w:ascii="Cambria Math" w:hAnsi="Cambria Math" w:cs="Times New Roman"/>
            <w:sz w:val="20"/>
            <w:szCs w:val="20"/>
          </w:rPr>
          <m:t>0</m:t>
        </m:r>
      </m:oMath>
      <w:r w:rsidRPr="00EC448E">
        <w:rPr>
          <w:rFonts w:ascii="Times New Roman" w:hAnsi="Times New Roman" w:cs="Times New Roman"/>
          <w:sz w:val="20"/>
          <w:szCs w:val="20"/>
        </w:rPr>
        <w:t xml:space="preserve"> and one zero at </w:t>
      </w:r>
      <m:oMath>
        <m:r>
          <w:rPr>
            <w:rFonts w:ascii="Cambria Math" w:hAnsi="Cambria Math" w:cs="Times New Roman"/>
            <w:sz w:val="20"/>
            <w:szCs w:val="20"/>
          </w:rPr>
          <m:t>c</m:t>
        </m:r>
      </m:oMath>
      <w:r w:rsidRPr="00EC448E">
        <w:rPr>
          <w:rFonts w:ascii="Times New Roman" w:hAnsi="Times New Roman" w:cs="Times New Roman"/>
          <w:sz w:val="20"/>
          <w:szCs w:val="20"/>
        </w:rPr>
        <w:t xml:space="preserve">; all lie strictly inside because </w:t>
      </w:r>
      <m:oMath>
        <m:r>
          <m:rPr>
            <m:sty m:val="p"/>
          </m:rPr>
          <w:rPr>
            <w:rFonts w:ascii="Cambria Math" w:hAnsi="Cambria Math" w:cs="Times New Roman"/>
            <w:sz w:val="20"/>
            <w:szCs w:val="20"/>
          </w:rPr>
          <m:t>0&lt;</m:t>
        </m:r>
        <m:r>
          <w:rPr>
            <w:rFonts w:ascii="Cambria Math" w:hAnsi="Cambria Math" w:cs="Times New Roman"/>
            <w:sz w:val="20"/>
            <w:szCs w:val="20"/>
          </w:rPr>
          <m:t>c</m:t>
        </m:r>
        <m:r>
          <m:rPr>
            <m:sty m:val="p"/>
          </m:rPr>
          <w:rPr>
            <w:rFonts w:ascii="Cambria Math" w:hAnsi="Cambria Math" w:cs="Times New Roman"/>
            <w:sz w:val="20"/>
            <w:szCs w:val="20"/>
          </w:rPr>
          <m:t>&lt;</m:t>
        </m:r>
        <m:r>
          <w:rPr>
            <w:rFonts w:ascii="Cambria Math" w:hAnsi="Cambria Math" w:cs="Times New Roman"/>
            <w:sz w:val="20"/>
            <w:szCs w:val="20"/>
          </w:rPr>
          <m:t>q</m:t>
        </m:r>
        <m:r>
          <m:rPr>
            <m:sty m:val="p"/>
          </m:rPr>
          <w:rPr>
            <w:rFonts w:ascii="Cambria Math" w:hAnsi="Cambria Math" w:cs="Times New Roman"/>
            <w:sz w:val="20"/>
            <w:szCs w:val="20"/>
          </w:rPr>
          <m:t>&lt;1</m:t>
        </m:r>
      </m:oMath>
      <w:r w:rsidRPr="00EC448E">
        <w:rPr>
          <w:rFonts w:ascii="Times New Roman" w:hAnsi="Times New Roman" w:cs="Times New Roman"/>
          <w:sz w:val="20"/>
          <w:szCs w:val="20"/>
        </w:rPr>
        <w:t xml:space="preserve">. Hence every eigenvalue of </w:t>
      </w:r>
      <m:oMath>
        <m:r>
          <w:rPr>
            <w:rFonts w:ascii="Cambria Math" w:hAnsi="Cambria Math" w:cs="Times New Roman"/>
            <w:sz w:val="20"/>
            <w:szCs w:val="20"/>
          </w:rPr>
          <m:t>DF</m:t>
        </m:r>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e>
        </m:d>
      </m:oMath>
      <w:r w:rsidRPr="00EC448E">
        <w:rPr>
          <w:rFonts w:ascii="Times New Roman" w:hAnsi="Times New Roman" w:cs="Times New Roman"/>
          <w:sz w:val="20"/>
          <w:szCs w:val="20"/>
        </w:rPr>
        <w:t xml:space="preserve"> has modulus below one. Since </w:t>
      </w:r>
      <m:oMath>
        <m:r>
          <w:rPr>
            <w:rFonts w:ascii="Cambria Math" w:hAnsi="Cambria Math" w:cs="Times New Roman"/>
            <w:sz w:val="20"/>
            <w:szCs w:val="20"/>
          </w:rPr>
          <m:t>F</m:t>
        </m:r>
      </m:oMath>
      <w:r w:rsidRPr="00EC448E">
        <w:rPr>
          <w:rFonts w:ascii="Times New Roman" w:hAnsi="Times New Roman" w:cs="Times New Roman"/>
          <w:sz w:val="20"/>
          <w:szCs w:val="20"/>
        </w:rPr>
        <w:t xml:space="preserve"> is </w:t>
      </w:r>
      <m:oMath>
        <m:sSup>
          <m:sSupPr>
            <m:ctrlPr>
              <w:rPr>
                <w:rFonts w:ascii="Cambria Math" w:hAnsi="Cambria Math" w:cs="Times New Roman"/>
                <w:sz w:val="20"/>
                <w:szCs w:val="20"/>
              </w:rPr>
            </m:ctrlPr>
          </m:sSupPr>
          <m:e>
            <m:r>
              <w:rPr>
                <w:rFonts w:ascii="Cambria Math" w:hAnsi="Cambria Math" w:cs="Times New Roman"/>
                <w:sz w:val="20"/>
                <w:szCs w:val="20"/>
              </w:rPr>
              <m:t>C</m:t>
            </m:r>
          </m:e>
          <m:sup>
            <m:r>
              <m:rPr>
                <m:sty m:val="p"/>
              </m:rPr>
              <w:rPr>
                <w:rFonts w:ascii="Cambria Math" w:hAnsi="Cambria Math" w:cs="Times New Roman"/>
                <w:sz w:val="20"/>
                <w:szCs w:val="20"/>
              </w:rPr>
              <m:t>1</m:t>
            </m:r>
          </m:sup>
        </m:sSup>
      </m:oMath>
      <w:r w:rsidRPr="00EC448E">
        <w:rPr>
          <w:rFonts w:ascii="Times New Roman" w:hAnsi="Times New Roman" w:cs="Times New Roman"/>
          <w:sz w:val="20"/>
          <w:szCs w:val="20"/>
        </w:rPr>
        <w:t xml:space="preserve"> on the open neighborhood </w:t>
      </w:r>
      <m:oMath>
        <m:r>
          <w:rPr>
            <w:rFonts w:ascii="Cambria Math" w:hAnsi="Cambria Math" w:cs="Times New Roman"/>
            <w:sz w:val="20"/>
            <w:szCs w:val="20"/>
          </w:rPr>
          <m:t>U</m:t>
        </m:r>
      </m:oMath>
      <w:r w:rsidRPr="00EC448E">
        <w:rPr>
          <w:rFonts w:ascii="Times New Roman" w:hAnsi="Times New Roman" w:cs="Times New Roman"/>
          <w:sz w:val="20"/>
          <w:szCs w:val="20"/>
        </w:rPr>
        <w:t>, the discrete linearization theorem proves local exponential asymptotic stability of the endemic fixed point.</w:t>
      </w:r>
    </w:p>
    <w:p w14:paraId="6D7F3AE7" w14:textId="77777777" w:rsidR="009A22B4" w:rsidRDefault="00F7132E" w:rsidP="009A22B4">
      <w:pPr>
        <w:pStyle w:val="FirstParagraph"/>
        <w:spacing w:after="100"/>
        <w:ind w:left="360"/>
        <w:jc w:val="both"/>
        <w:rPr>
          <w:rFonts w:ascii="Times New Roman" w:hAnsi="Times New Roman" w:cs="Times New Roman"/>
          <w:sz w:val="20"/>
          <w:szCs w:val="20"/>
        </w:rPr>
      </w:pPr>
      <w:r>
        <w:rPr>
          <w:rFonts w:ascii="Times New Roman" w:hAnsi="Times New Roman" w:cs="Times New Roman"/>
          <w:sz w:val="20"/>
          <w:szCs w:val="20"/>
        </w:rPr>
        <w:t>The auxiliary lemma</w:t>
      </w:r>
      <w:r w:rsidR="00FA069B" w:rsidRPr="00EC448E">
        <w:rPr>
          <w:rFonts w:ascii="Times New Roman" w:hAnsi="Times New Roman" w:cs="Times New Roman"/>
          <w:sz w:val="20"/>
          <w:szCs w:val="20"/>
        </w:rPr>
        <w:t xml:space="preserve"> </w:t>
      </w:r>
      <m:oMath>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n</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d>
          <m:dPr>
            <m:begChr m:val="|"/>
            <m:endChr m:val="|"/>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c</m:t>
            </m:r>
          </m:e>
        </m:d>
      </m:oMath>
      <w:r w:rsidR="00FA069B" w:rsidRPr="00EC448E">
        <w:rPr>
          <w:rFonts w:ascii="Times New Roman" w:hAnsi="Times New Roman" w:cs="Times New Roman"/>
          <w:sz w:val="20"/>
          <w:szCs w:val="20"/>
        </w:rPr>
        <w:t xml:space="preserve"> for </w:t>
      </w:r>
      <m:oMath>
        <m:r>
          <w:rPr>
            <w:rFonts w:ascii="Cambria Math" w:hAnsi="Cambria Math" w:cs="Times New Roman"/>
            <w:sz w:val="20"/>
            <w:szCs w:val="20"/>
          </w:rPr>
          <m:t>n</m:t>
        </m:r>
        <m:r>
          <m:rPr>
            <m:sty m:val="p"/>
          </m:rPr>
          <w:rPr>
            <w:rFonts w:ascii="Cambria Math" w:hAnsi="Cambria Math" w:cs="Times New Roman"/>
            <w:sz w:val="20"/>
            <w:szCs w:val="20"/>
          </w:rPr>
          <m:t>≥2</m:t>
        </m:r>
      </m:oMath>
      <w:r w:rsidR="00FA069B" w:rsidRPr="00EC448E">
        <w:rPr>
          <w:rFonts w:ascii="Times New Roman" w:hAnsi="Times New Roman" w:cs="Times New Roman"/>
          <w:sz w:val="20"/>
          <w:szCs w:val="20"/>
        </w:rPr>
        <w:t xml:space="preserve">, </w:t>
      </w:r>
      <m:oMath>
        <m:r>
          <m:rPr>
            <m:sty m:val="p"/>
          </m:rPr>
          <w:rPr>
            <w:rFonts w:ascii="Cambria Math" w:hAnsi="Cambria Math" w:cs="Times New Roman"/>
            <w:sz w:val="20"/>
            <w:szCs w:val="20"/>
          </w:rPr>
          <m:t>0&lt;</m:t>
        </m:r>
        <m:r>
          <w:rPr>
            <w:rFonts w:ascii="Cambria Math" w:hAnsi="Cambria Math" w:cs="Times New Roman"/>
            <w:sz w:val="20"/>
            <w:szCs w:val="20"/>
          </w:rPr>
          <m:t>q</m:t>
        </m:r>
        <m:r>
          <m:rPr>
            <m:sty m:val="p"/>
          </m:rPr>
          <w:rPr>
            <w:rFonts w:ascii="Cambria Math" w:hAnsi="Cambria Math" w:cs="Times New Roman"/>
            <w:sz w:val="20"/>
            <w:szCs w:val="20"/>
          </w:rPr>
          <m:t>&lt;1</m:t>
        </m:r>
      </m:oMath>
      <w:r w:rsidR="00FA069B" w:rsidRPr="00EC448E">
        <w:rPr>
          <w:rFonts w:ascii="Times New Roman" w:hAnsi="Times New Roman" w:cs="Times New Roman"/>
          <w:sz w:val="20"/>
          <w:szCs w:val="20"/>
        </w:rPr>
        <w:t xml:space="preserve">, </w:t>
      </w:r>
      <m:oMath>
        <m:r>
          <m:rPr>
            <m:sty m:val="p"/>
          </m:rPr>
          <w:rPr>
            <w:rFonts w:ascii="Cambria Math" w:hAnsi="Cambria Math" w:cs="Times New Roman"/>
            <w:sz w:val="20"/>
            <w:szCs w:val="20"/>
          </w:rPr>
          <m:t>0≤</m:t>
        </m:r>
        <m:r>
          <w:rPr>
            <w:rFonts w:ascii="Cambria Math" w:hAnsi="Cambria Math" w:cs="Times New Roman"/>
            <w:sz w:val="20"/>
            <w:szCs w:val="20"/>
          </w:rPr>
          <m:t>c</m:t>
        </m:r>
        <m:r>
          <m:rPr>
            <m:sty m:val="p"/>
          </m:rPr>
          <w:rPr>
            <w:rFonts w:ascii="Cambria Math" w:hAnsi="Cambria Math" w:cs="Times New Roman"/>
            <w:sz w:val="20"/>
            <w:szCs w:val="20"/>
          </w:rPr>
          <m:t>≤</m:t>
        </m:r>
        <m:r>
          <w:rPr>
            <w:rFonts w:ascii="Cambria Math" w:hAnsi="Cambria Math" w:cs="Times New Roman"/>
            <w:sz w:val="20"/>
            <w:szCs w:val="20"/>
          </w:rPr>
          <m:t>q</m:t>
        </m:r>
      </m:oMath>
      <w:r w:rsidR="00FA069B" w:rsidRPr="00EC448E">
        <w:rPr>
          <w:rFonts w:ascii="Times New Roman" w:hAnsi="Times New Roman" w:cs="Times New Roman"/>
          <w:sz w:val="20"/>
          <w:szCs w:val="20"/>
        </w:rPr>
        <w:t xml:space="preserve">, and </w:t>
      </w:r>
      <m:oMath>
        <m:d>
          <m:dPr>
            <m:begChr m:val="|"/>
            <m:endChr m:val="|"/>
            <m:ctrlPr>
              <w:rPr>
                <w:rFonts w:ascii="Cambria Math" w:hAnsi="Cambria Math" w:cs="Times New Roman"/>
                <w:sz w:val="20"/>
                <w:szCs w:val="20"/>
              </w:rPr>
            </m:ctrlPr>
          </m:dPr>
          <m:e>
            <m:r>
              <w:rPr>
                <w:rFonts w:ascii="Cambria Math" w:hAnsi="Cambria Math" w:cs="Times New Roman"/>
                <w:sz w:val="20"/>
                <w:szCs w:val="20"/>
              </w:rPr>
              <m:t>z</m:t>
            </m:r>
          </m:e>
        </m:d>
        <m:r>
          <m:rPr>
            <m:sty m:val="p"/>
          </m:rPr>
          <w:rPr>
            <w:rFonts w:ascii="Cambria Math" w:hAnsi="Cambria Math" w:cs="Times New Roman"/>
            <w:sz w:val="20"/>
            <w:szCs w:val="20"/>
          </w:rPr>
          <m:t>=1</m:t>
        </m:r>
      </m:oMath>
      <w:r w:rsidR="00FA069B" w:rsidRPr="00EC448E">
        <w:rPr>
          <w:rFonts w:ascii="Times New Roman" w:hAnsi="Times New Roman" w:cs="Times New Roman"/>
          <w:sz w:val="20"/>
          <w:szCs w:val="20"/>
        </w:rPr>
        <w:t xml:space="preserve"> </w:t>
      </w:r>
      <w:r w:rsidR="009A22B4">
        <w:rPr>
          <w:rFonts w:ascii="Times New Roman" w:hAnsi="Times New Roman" w:cs="Times New Roman"/>
          <w:sz w:val="20"/>
          <w:szCs w:val="20"/>
        </w:rPr>
        <w:t>remains to be shown</w:t>
      </w:r>
      <w:r w:rsidR="00FA069B" w:rsidRPr="00EC448E">
        <w:rPr>
          <w:rFonts w:ascii="Times New Roman" w:hAnsi="Times New Roman" w:cs="Times New Roman"/>
          <w:sz w:val="20"/>
          <w:szCs w:val="20"/>
        </w:rPr>
        <w:t xml:space="preserve">: With </w:t>
      </w:r>
      <m:oMath>
        <m:r>
          <w:rPr>
            <w:rFonts w:ascii="Cambria Math" w:hAnsi="Cambria Math" w:cs="Times New Roman"/>
            <w:sz w:val="20"/>
            <w:szCs w:val="20"/>
          </w:rPr>
          <m:t>x</m:t>
        </m:r>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m:rPr>
            <m:sty m:val="p"/>
          </m:rPr>
          <w:rPr>
            <w:rFonts w:ascii="Cambria Math" w:hAnsi="Cambria Math" w:cs="Times New Roman"/>
            <w:sz w:val="20"/>
            <w:szCs w:val="20"/>
          </w:rPr>
          <m:t>Re</m:t>
        </m:r>
        <m:d>
          <m:dPr>
            <m:ctrlPr>
              <w:rPr>
                <w:rFonts w:ascii="Cambria Math" w:hAnsi="Cambria Math" w:cs="Times New Roman"/>
                <w:sz w:val="20"/>
                <w:szCs w:val="20"/>
              </w:rPr>
            </m:ctrlPr>
          </m:dPr>
          <m:e>
            <m:r>
              <w:rPr>
                <w:rFonts w:ascii="Cambria Math" w:hAnsi="Cambria Math" w:cs="Times New Roman"/>
                <w:sz w:val="20"/>
                <w:szCs w:val="20"/>
              </w:rPr>
              <m:t>z</m:t>
            </m:r>
          </m:e>
        </m:d>
      </m:oMath>
      <w:r w:rsidR="00FA069B" w:rsidRPr="00EC448E">
        <w:rPr>
          <w:rFonts w:ascii="Times New Roman" w:hAnsi="Times New Roman" w:cs="Times New Roman"/>
          <w:sz w:val="20"/>
          <w:szCs w:val="20"/>
        </w:rPr>
        <w:t xml:space="preserve">, for fixed </w:t>
      </w:r>
      <m:oMath>
        <m:r>
          <w:rPr>
            <w:rFonts w:ascii="Cambria Math" w:hAnsi="Cambria Math" w:cs="Times New Roman"/>
            <w:sz w:val="20"/>
            <w:szCs w:val="20"/>
          </w:rPr>
          <m:t>z</m:t>
        </m:r>
      </m:oMath>
      <w:r w:rsidR="00FA069B" w:rsidRPr="00EC448E">
        <w:rPr>
          <w:rFonts w:ascii="Times New Roman" w:hAnsi="Times New Roman" w:cs="Times New Roman"/>
          <w:sz w:val="20"/>
          <w:szCs w:val="20"/>
        </w:rPr>
        <w:t xml:space="preserve"> the distance </w:t>
      </w:r>
      <m:oMath>
        <m:d>
          <m:dPr>
            <m:begChr m:val="|"/>
            <m:endChr m:val="|"/>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c</m:t>
            </m:r>
          </m:e>
        </m:d>
      </m:oMath>
      <w:r w:rsidR="00FA069B" w:rsidRPr="00EC448E">
        <w:rPr>
          <w:rFonts w:ascii="Times New Roman" w:hAnsi="Times New Roman" w:cs="Times New Roman"/>
          <w:sz w:val="20"/>
          <w:szCs w:val="20"/>
        </w:rPr>
        <w:t xml:space="preserve"> is minimized over </w:t>
      </w:r>
      <m:oMath>
        <m:r>
          <w:rPr>
            <w:rFonts w:ascii="Cambria Math" w:hAnsi="Cambria Math" w:cs="Times New Roman"/>
            <w:sz w:val="20"/>
            <w:szCs w:val="20"/>
          </w:rPr>
          <m:t>c</m:t>
        </m:r>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0,</m:t>
            </m:r>
            <m:r>
              <w:rPr>
                <w:rFonts w:ascii="Cambria Math" w:hAnsi="Cambria Math" w:cs="Times New Roman"/>
                <w:sz w:val="20"/>
                <w:szCs w:val="20"/>
              </w:rPr>
              <m:t>q</m:t>
            </m:r>
          </m:e>
        </m:d>
      </m:oMath>
      <w:r w:rsidR="00FA069B" w:rsidRPr="00EC448E">
        <w:rPr>
          <w:rFonts w:ascii="Times New Roman" w:hAnsi="Times New Roman" w:cs="Times New Roman"/>
          <w:sz w:val="20"/>
          <w:szCs w:val="20"/>
        </w:rPr>
        <w:t xml:space="preserve"> by the projection of </w:t>
      </w:r>
      <m:oMath>
        <m:r>
          <w:rPr>
            <w:rFonts w:ascii="Cambria Math" w:hAnsi="Cambria Math" w:cs="Times New Roman"/>
            <w:sz w:val="20"/>
            <w:szCs w:val="20"/>
          </w:rPr>
          <m:t>x</m:t>
        </m:r>
      </m:oMath>
      <w:r w:rsidR="00FA069B" w:rsidRPr="00EC448E">
        <w:rPr>
          <w:rFonts w:ascii="Times New Roman" w:hAnsi="Times New Roman" w:cs="Times New Roman"/>
          <w:sz w:val="20"/>
          <w:szCs w:val="20"/>
        </w:rPr>
        <w:t xml:space="preserve"> onto </w:t>
      </w:r>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0,</m:t>
            </m:r>
            <m:r>
              <w:rPr>
                <w:rFonts w:ascii="Cambria Math" w:hAnsi="Cambria Math" w:cs="Times New Roman"/>
                <w:sz w:val="20"/>
                <w:szCs w:val="20"/>
              </w:rPr>
              <m:t>q</m:t>
            </m:r>
          </m:e>
        </m:d>
      </m:oMath>
      <w:r w:rsidR="00FA069B" w:rsidRPr="00EC448E">
        <w:rPr>
          <w:rFonts w:ascii="Times New Roman" w:hAnsi="Times New Roman" w:cs="Times New Roman"/>
          <w:sz w:val="20"/>
          <w:szCs w:val="20"/>
        </w:rPr>
        <w:t xml:space="preserve">. It therefore suffices in each case to prove the estimate at the minimizing value of </w:t>
      </w:r>
      <m:oMath>
        <m:r>
          <w:rPr>
            <w:rFonts w:ascii="Cambria Math" w:hAnsi="Cambria Math" w:cs="Times New Roman"/>
            <w:sz w:val="20"/>
            <w:szCs w:val="20"/>
          </w:rPr>
          <m:t>c</m:t>
        </m:r>
      </m:oMath>
      <w:r w:rsidR="00FA069B" w:rsidRPr="00EC448E">
        <w:rPr>
          <w:rFonts w:ascii="Times New Roman" w:hAnsi="Times New Roman" w:cs="Times New Roman"/>
          <w:sz w:val="20"/>
          <w:szCs w:val="20"/>
        </w:rPr>
        <w:t>; every other admissible value only enlarges the right-hand side.</w:t>
      </w:r>
    </w:p>
    <w:p w14:paraId="3ECABA23" w14:textId="77777777" w:rsidR="00B658A0" w:rsidRDefault="00FA069B" w:rsidP="00B658A0">
      <w:pPr>
        <w:pStyle w:val="FirstParagraph"/>
        <w:spacing w:after="100"/>
        <w:ind w:left="360"/>
        <w:jc w:val="both"/>
        <w:rPr>
          <w:rFonts w:ascii="Times New Roman" w:hAnsi="Times New Roman" w:cs="Times New Roman"/>
          <w:sz w:val="20"/>
          <w:szCs w:val="20"/>
        </w:rPr>
      </w:pPr>
      <w:r w:rsidRPr="00EC448E">
        <w:rPr>
          <w:rFonts w:ascii="Times New Roman" w:hAnsi="Times New Roman" w:cs="Times New Roman"/>
          <w:sz w:val="20"/>
          <w:szCs w:val="20"/>
        </w:rPr>
        <w:t xml:space="preserve">Case 1; </w:t>
      </w:r>
      <m:oMath>
        <m:r>
          <w:rPr>
            <w:rFonts w:ascii="Cambria Math" w:hAnsi="Cambria Math" w:cs="Times New Roman"/>
            <w:sz w:val="20"/>
            <w:szCs w:val="20"/>
          </w:rPr>
          <m:t>x</m:t>
        </m:r>
        <m:r>
          <m:rPr>
            <m:sty m:val="p"/>
          </m:rPr>
          <w:rPr>
            <w:rFonts w:ascii="Cambria Math" w:hAnsi="Cambria Math" w:cs="Times New Roman"/>
            <w:sz w:val="20"/>
            <w:szCs w:val="20"/>
          </w:rPr>
          <m:t>≤0</m:t>
        </m:r>
      </m:oMath>
      <w:r w:rsidRPr="00EC448E">
        <w:rPr>
          <w:rFonts w:ascii="Times New Roman" w:hAnsi="Times New Roman" w:cs="Times New Roman"/>
          <w:sz w:val="20"/>
          <w:szCs w:val="20"/>
        </w:rPr>
        <w:t xml:space="preserve">: The minimizing value is </w:t>
      </w:r>
      <m:oMath>
        <m:r>
          <w:rPr>
            <w:rFonts w:ascii="Cambria Math" w:hAnsi="Cambria Math" w:cs="Times New Roman"/>
            <w:sz w:val="20"/>
            <w:szCs w:val="20"/>
          </w:rPr>
          <m:t>c</m:t>
        </m:r>
        <m:r>
          <m:rPr>
            <m:nor/>
          </m:rPr>
          <w:rPr>
            <w:rFonts w:ascii="Cambria Math" w:hAnsi="Cambria Math" w:cs="Times New Roman"/>
            <w:sz w:val="20"/>
            <w:szCs w:val="20"/>
          </w:rPr>
          <m:t>=</m:t>
        </m:r>
        <m:r>
          <m:rPr>
            <m:sty m:val="p"/>
          </m:rPr>
          <w:rPr>
            <w:rFonts w:ascii="Cambria Math" w:hAnsi="Cambria Math" w:cs="Times New Roman"/>
            <w:sz w:val="20"/>
            <w:szCs w:val="20"/>
          </w:rPr>
          <m:t>0</m:t>
        </m:r>
      </m:oMath>
      <w:r w:rsidR="00BC1B7E">
        <w:rPr>
          <w:rFonts w:ascii="Times New Roman" w:hAnsi="Times New Roman" w:cs="Times New Roman"/>
          <w:sz w:val="20"/>
          <w:szCs w:val="20"/>
        </w:rPr>
        <w:t xml:space="preserve"> and </w:t>
      </w:r>
      <m:oMath>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n</m:t>
                </m:r>
              </m:sup>
            </m:sSup>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e>
        </m:d>
        <m:r>
          <m:rPr>
            <m:sty m:val="p"/>
          </m:rPr>
          <w:rPr>
            <w:rFonts w:ascii="Cambria Math" w:hAnsi="Cambria Math" w:cs="Times New Roman"/>
            <w:sz w:val="20"/>
            <w:szCs w:val="20"/>
          </w:rPr>
          <m:t>≤1</m:t>
        </m:r>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r>
          <m:rPr>
            <m:sty m:val="p"/>
          </m:rPr>
          <w:rPr>
            <w:rFonts w:ascii="Cambria Math" w:hAnsi="Cambria Math" w:cs="Times New Roman"/>
            <w:sz w:val="20"/>
            <w:szCs w:val="20"/>
          </w:rPr>
          <m:t>≤1</m:t>
        </m:r>
        <m:r>
          <m:rPr>
            <m:nor/>
          </m:rP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i</m:t>
            </m:r>
            <m:r>
              <m:rPr>
                <m:sty m:val="p"/>
              </m:rPr>
              <w:rPr>
                <w:rFonts w:ascii="Cambria Math" w:hAnsi="Cambria Math" w:cs="Times New Roman"/>
                <w:sz w:val="20"/>
                <w:szCs w:val="20"/>
              </w:rPr>
              <m:t>=1</m:t>
            </m:r>
          </m:sub>
          <m:sup>
            <m:r>
              <w:rPr>
                <w:rFonts w:ascii="Cambria Math" w:hAnsi="Cambria Math" w:cs="Times New Roman"/>
                <w:sz w:val="20"/>
                <w:szCs w:val="20"/>
              </w:rPr>
              <m:t>n</m:t>
            </m:r>
            <m:r>
              <m:rPr>
                <m:sty m:val="p"/>
              </m:rP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i</m:t>
                </m:r>
              </m:sup>
            </m:sSup>
          </m:e>
        </m:nary>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z</m:t>
            </m:r>
          </m:e>
        </m:d>
      </m:oMath>
      <w:r w:rsidR="00BC1B7E">
        <w:rPr>
          <w:rFonts w:ascii="Times New Roman" w:eastAsiaTheme="minorEastAsia" w:hAnsi="Times New Roman" w:cs="Times New Roman"/>
          <w:sz w:val="20"/>
          <w:szCs w:val="20"/>
        </w:rPr>
        <w:t xml:space="preserve"> </w:t>
      </w:r>
      <w:r w:rsidR="00E742AE">
        <w:rPr>
          <w:rFonts w:ascii="Times New Roman" w:eastAsiaTheme="minorEastAsia" w:hAnsi="Times New Roman" w:cs="Times New Roman"/>
          <w:sz w:val="20"/>
          <w:szCs w:val="20"/>
        </w:rPr>
        <w:t xml:space="preserve">since </w:t>
      </w:r>
      <m:oMath>
        <m:r>
          <w:rPr>
            <w:rFonts w:ascii="Cambria Math" w:eastAsiaTheme="minorEastAsia" w:hAnsi="Cambria Math" w:cs="Times New Roman"/>
            <w:sz w:val="20"/>
            <w:szCs w:val="20"/>
          </w:rPr>
          <m:t>n</m:t>
        </m:r>
        <m:r>
          <m:rPr>
            <m:nor/>
          </m:rPr>
          <w:rPr>
            <w:rFonts w:ascii="Cambria Math" w:eastAsiaTheme="minorEastAsia" w:hAnsi="Cambria Math" w:cs="Times New Roman"/>
            <w:sz w:val="20"/>
            <w:szCs w:val="20"/>
          </w:rPr>
          <m:t>≥</m:t>
        </m:r>
        <m:r>
          <w:rPr>
            <w:rFonts w:ascii="Cambria Math" w:eastAsiaTheme="minorEastAsia" w:hAnsi="Cambria Math" w:cs="Times New Roman"/>
            <w:sz w:val="20"/>
            <w:szCs w:val="20"/>
          </w:rPr>
          <m:t>2</m:t>
        </m:r>
      </m:oMath>
      <w:r w:rsidR="00E742AE">
        <w:rPr>
          <w:rFonts w:ascii="Times New Roman" w:eastAsiaTheme="minorEastAsia" w:hAnsi="Times New Roman" w:cs="Times New Roman"/>
          <w:sz w:val="20"/>
          <w:szCs w:val="20"/>
        </w:rPr>
        <w:t xml:space="preserve"> </w:t>
      </w:r>
      <w:r w:rsidR="00B658A0">
        <w:rPr>
          <w:rFonts w:ascii="Times New Roman" w:eastAsiaTheme="minorEastAsia" w:hAnsi="Times New Roman" w:cs="Times New Roman"/>
          <w:sz w:val="20"/>
          <w:szCs w:val="20"/>
        </w:rPr>
        <w:t>by presumption of the lemma</w:t>
      </w:r>
      <w:r w:rsidR="00E742AE" w:rsidRPr="004E365E">
        <w:rPr>
          <w:rFonts w:ascii="Times New Roman" w:hAnsi="Times New Roman" w:cs="Times New Roman"/>
          <w:sz w:val="20"/>
          <w:szCs w:val="20"/>
        </w:rPr>
        <w:t>.</w:t>
      </w:r>
    </w:p>
    <w:p w14:paraId="03DE702F" w14:textId="77777777" w:rsidR="001036B8" w:rsidRDefault="00FA069B" w:rsidP="001036B8">
      <w:pPr>
        <w:pStyle w:val="FirstParagraph"/>
        <w:spacing w:after="100"/>
        <w:ind w:left="360"/>
        <w:jc w:val="both"/>
        <w:rPr>
          <w:rFonts w:ascii="Times New Roman" w:hAnsi="Times New Roman" w:cs="Times New Roman"/>
          <w:sz w:val="20"/>
          <w:szCs w:val="20"/>
        </w:rPr>
      </w:pPr>
      <w:r w:rsidRPr="00EC448E">
        <w:rPr>
          <w:rFonts w:ascii="Times New Roman" w:hAnsi="Times New Roman" w:cs="Times New Roman"/>
          <w:sz w:val="20"/>
          <w:szCs w:val="20"/>
        </w:rPr>
        <w:t xml:space="preserve"> Case</w:t>
      </w:r>
      <w:r>
        <w:rPr>
          <w:rFonts w:ascii="Times New Roman" w:hAnsi="Times New Roman" w:cs="Times New Roman"/>
          <w:sz w:val="20"/>
          <w:szCs w:val="20"/>
        </w:rPr>
        <w:t xml:space="preserve"> </w:t>
      </w:r>
      <w:r w:rsidRPr="00EC448E">
        <w:rPr>
          <w:rFonts w:ascii="Times New Roman" w:hAnsi="Times New Roman" w:cs="Times New Roman"/>
          <w:sz w:val="20"/>
          <w:szCs w:val="20"/>
        </w:rPr>
        <w:t>2</w:t>
      </w:r>
      <w:r>
        <w:rPr>
          <w:rFonts w:ascii="Times New Roman" w:hAnsi="Times New Roman" w:cs="Times New Roman"/>
          <w:sz w:val="20"/>
          <w:szCs w:val="20"/>
        </w:rPr>
        <w:t>:</w:t>
      </w:r>
      <w:r w:rsidRPr="00EC448E">
        <w:rPr>
          <w:rFonts w:ascii="Times New Roman" w:hAnsi="Times New Roman" w:cs="Times New Roman"/>
          <w:sz w:val="20"/>
          <w:szCs w:val="20"/>
        </w:rPr>
        <w:t xml:space="preserve"> </w:t>
      </w:r>
      <m:oMath>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q</m:t>
        </m:r>
      </m:oMath>
      <w:r w:rsidRPr="00EC448E">
        <w:rPr>
          <w:rFonts w:ascii="Times New Roman" w:hAnsi="Times New Roman" w:cs="Times New Roman"/>
          <w:sz w:val="20"/>
          <w:szCs w:val="20"/>
        </w:rPr>
        <w:t xml:space="preserve">: The minimizing value is </w:t>
      </w:r>
      <m:oMath>
        <m:r>
          <w:rPr>
            <w:rFonts w:ascii="Cambria Math" w:hAnsi="Cambria Math" w:cs="Times New Roman"/>
            <w:sz w:val="20"/>
            <w:szCs w:val="20"/>
          </w:rPr>
          <m:t>c</m:t>
        </m:r>
        <m:r>
          <m:rPr>
            <m:sty m:val="p"/>
          </m:rPr>
          <w:rPr>
            <w:rFonts w:ascii="Cambria Math" w:hAnsi="Cambria Math" w:cs="Times New Roman"/>
            <w:sz w:val="20"/>
            <w:szCs w:val="20"/>
          </w:rPr>
          <m:t>=</m:t>
        </m:r>
        <m:r>
          <w:rPr>
            <w:rFonts w:ascii="Cambria Math" w:hAnsi="Cambria Math" w:cs="Times New Roman"/>
            <w:sz w:val="20"/>
            <w:szCs w:val="20"/>
          </w:rPr>
          <m:t>q</m:t>
        </m:r>
      </m:oMath>
      <w:r w:rsidRPr="00EC448E">
        <w:rPr>
          <w:rFonts w:ascii="Times New Roman" w:hAnsi="Times New Roman" w:cs="Times New Roman"/>
          <w:sz w:val="20"/>
          <w:szCs w:val="20"/>
        </w:rPr>
        <w:t xml:space="preserve">. Because </w:t>
      </w:r>
      <m:oMath>
        <m:d>
          <m:dPr>
            <m:begChr m:val="|"/>
            <m:endChr m:val="|"/>
            <m:ctrlPr>
              <w:rPr>
                <w:rFonts w:ascii="Cambria Math" w:hAnsi="Cambria Math" w:cs="Times New Roman"/>
                <w:sz w:val="20"/>
                <w:szCs w:val="20"/>
              </w:rPr>
            </m:ctrlPr>
          </m:dPr>
          <m:e>
            <m:r>
              <w:rPr>
                <w:rFonts w:ascii="Cambria Math" w:hAnsi="Cambria Math" w:cs="Times New Roman"/>
                <w:sz w:val="20"/>
                <w:szCs w:val="20"/>
              </w:rPr>
              <m:t>z</m:t>
            </m:r>
          </m:e>
        </m:d>
        <m:r>
          <m:rPr>
            <m:sty m:val="p"/>
          </m:rPr>
          <w:rPr>
            <w:rFonts w:ascii="Cambria Math" w:hAnsi="Cambria Math" w:cs="Times New Roman"/>
            <w:sz w:val="20"/>
            <w:szCs w:val="20"/>
          </w:rPr>
          <m:t>=1</m:t>
        </m:r>
      </m:oMath>
      <w:r w:rsidRPr="00EC448E">
        <w:rPr>
          <w:rFonts w:ascii="Times New Roman" w:hAnsi="Times New Roman" w:cs="Times New Roman"/>
          <w:sz w:val="20"/>
          <w:szCs w:val="20"/>
        </w:rPr>
        <w:t xml:space="preserve"> at the boundary of the unit disk, factoring the difference of powers gives </w:t>
      </w:r>
      <m:oMath>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n</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e>
        </m:d>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q</m:t>
            </m:r>
          </m:e>
        </m:d>
        <m:r>
          <w:rPr>
            <w:rFonts w:ascii="Cambria Math" w:hAnsi="Cambria Math" w:cs="Times New Roman"/>
            <w:sz w:val="20"/>
            <w:szCs w:val="20"/>
          </w:rPr>
          <m:t>⋅</m:t>
        </m:r>
        <m:d>
          <m:dPr>
            <m:begChr m:val="|"/>
            <m:endChr m:val="|"/>
            <m:ctrlPr>
              <w:rPr>
                <w:rFonts w:ascii="Cambria Math" w:hAnsi="Cambria Math" w:cs="Times New Roman"/>
                <w:sz w:val="20"/>
                <w:szCs w:val="20"/>
              </w:rPr>
            </m:ctrlPr>
          </m:dPr>
          <m:e>
            <m:nary>
              <m:naryPr>
                <m:chr m:val="∑"/>
                <m:limLoc m:val="undOvr"/>
                <m:ctrlPr>
                  <w:rPr>
                    <w:rFonts w:ascii="Cambria Math" w:hAnsi="Cambria Math" w:cs="Times New Roman"/>
                    <w:sz w:val="20"/>
                    <w:szCs w:val="20"/>
                  </w:rPr>
                </m:ctrlPr>
              </m:naryPr>
              <m:sub>
                <m:r>
                  <w:rPr>
                    <w:rFonts w:ascii="Cambria Math" w:hAnsi="Cambria Math" w:cs="Times New Roman"/>
                    <w:sz w:val="20"/>
                    <w:szCs w:val="20"/>
                  </w:rPr>
                  <m:t>k</m:t>
                </m:r>
                <m:r>
                  <m:rPr>
                    <m:sty m:val="p"/>
                  </m:rPr>
                  <w:rPr>
                    <w:rFonts w:ascii="Cambria Math" w:hAnsi="Cambria Math" w:cs="Times New Roman"/>
                    <w:sz w:val="20"/>
                    <w:szCs w:val="20"/>
                  </w:rPr>
                  <m:t>=0</m:t>
                </m:r>
              </m:sub>
              <m:sup>
                <m:r>
                  <w:rPr>
                    <w:rFonts w:ascii="Cambria Math" w:hAnsi="Cambria Math" w:cs="Times New Roman"/>
                    <w:sz w:val="20"/>
                    <w:szCs w:val="20"/>
                  </w:rPr>
                  <m:t>n</m:t>
                </m:r>
                <m:r>
                  <m:rPr>
                    <m:sty m:val="p"/>
                  </m:rP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k</m:t>
                    </m:r>
                  </m:sup>
                </m:sSup>
              </m:e>
            </m:nary>
            <m:sSup>
              <m:sSupPr>
                <m:ctrlPr>
                  <w:rPr>
                    <w:rFonts w:ascii="Cambria Math" w:hAnsi="Cambria Math" w:cs="Times New Roman"/>
                    <w:sz w:val="20"/>
                    <w:szCs w:val="20"/>
                  </w:rPr>
                </m:ctrlPr>
              </m:sSupPr>
              <m:e>
                <m:r>
                  <w:rPr>
                    <w:rFonts w:ascii="Cambria Math" w:hAnsi="Cambria Math" w:cs="Times New Roman"/>
                    <w:sz w:val="20"/>
                    <w:szCs w:val="20"/>
                  </w:rPr>
                  <m:t>z</m:t>
                </m:r>
              </m:e>
              <m:sup>
                <m:r>
                  <m:rPr>
                    <m:sty m:val="p"/>
                  </m:rPr>
                  <w:rPr>
                    <w:rFonts w:ascii="Cambria Math" w:hAnsi="Cambria Math" w:cs="Times New Roman"/>
                    <w:sz w:val="20"/>
                    <w:szCs w:val="20"/>
                  </w:rPr>
                  <m:t> </m:t>
                </m:r>
                <m:r>
                  <w:rPr>
                    <w:rFonts w:ascii="Cambria Math" w:hAnsi="Cambria Math" w:cs="Times New Roman"/>
                    <w:sz w:val="20"/>
                    <w:szCs w:val="20"/>
                  </w:rPr>
                  <m:t>n</m:t>
                </m:r>
                <m:r>
                  <m:rPr>
                    <m:sty m:val="p"/>
                  </m:rPr>
                  <w:rPr>
                    <w:rFonts w:ascii="Cambria Math" w:hAnsi="Cambria Math" w:cs="Times New Roman"/>
                    <w:sz w:val="20"/>
                    <w:szCs w:val="20"/>
                  </w:rPr>
                  <m:t>-1-</m:t>
                </m:r>
                <m:r>
                  <w:rPr>
                    <w:rFonts w:ascii="Cambria Math" w:hAnsi="Cambria Math" w:cs="Times New Roman"/>
                    <w:sz w:val="20"/>
                    <w:szCs w:val="20"/>
                  </w:rPr>
                  <m:t>k</m:t>
                </m:r>
              </m:sup>
            </m:sSup>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r>
          <w:rPr>
            <w:rFonts w:ascii="Cambria Math" w:hAnsi="Cambria Math" w:cs="Times New Roman"/>
            <w:sz w:val="20"/>
            <w:szCs w:val="20"/>
          </w:rPr>
          <m:t>⋅</m:t>
        </m:r>
        <m:d>
          <m:dPr>
            <m:begChr m:val="|"/>
            <m:endChr m:val="|"/>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q</m:t>
            </m:r>
          </m:e>
        </m:d>
        <m:r>
          <m:rPr>
            <m:sty m:val="p"/>
          </m:rPr>
          <w:rPr>
            <w:rFonts w:ascii="Cambria Math" w:hAnsi="Cambria Math" w:cs="Times New Roman"/>
            <w:sz w:val="20"/>
            <w:szCs w:val="20"/>
          </w:rPr>
          <m:t>.</m:t>
        </m:r>
      </m:oMath>
    </w:p>
    <w:p w14:paraId="75265E82" w14:textId="77777777" w:rsidR="001036B8" w:rsidRDefault="00FA069B" w:rsidP="001036B8">
      <w:pPr>
        <w:pStyle w:val="FirstParagraph"/>
        <w:spacing w:after="100"/>
        <w:ind w:left="360"/>
        <w:jc w:val="both"/>
        <w:rPr>
          <w:rFonts w:ascii="Times New Roman" w:hAnsi="Times New Roman" w:cs="Times New Roman"/>
          <w:sz w:val="20"/>
          <w:szCs w:val="20"/>
        </w:rPr>
      </w:pPr>
      <w:r w:rsidRPr="00EC448E">
        <w:rPr>
          <w:rFonts w:ascii="Times New Roman" w:hAnsi="Times New Roman" w:cs="Times New Roman"/>
          <w:sz w:val="20"/>
          <w:szCs w:val="20"/>
        </w:rPr>
        <w:t xml:space="preserve">Case 3; </w:t>
      </w:r>
      <m:oMath>
        <m:r>
          <m:rPr>
            <m:sty m:val="p"/>
          </m:rPr>
          <w:rPr>
            <w:rFonts w:ascii="Cambria Math" w:hAnsi="Cambria Math" w:cs="Times New Roman"/>
            <w:sz w:val="20"/>
            <w:szCs w:val="20"/>
          </w:rPr>
          <m:t>0&lt;</m:t>
        </m:r>
        <m:r>
          <w:rPr>
            <w:rFonts w:ascii="Cambria Math" w:hAnsi="Cambria Math" w:cs="Times New Roman"/>
            <w:sz w:val="20"/>
            <w:szCs w:val="20"/>
          </w:rPr>
          <m:t>x</m:t>
        </m:r>
        <m:r>
          <m:rPr>
            <m:sty m:val="p"/>
          </m:rPr>
          <w:rPr>
            <w:rFonts w:ascii="Cambria Math" w:hAnsi="Cambria Math" w:cs="Times New Roman"/>
            <w:sz w:val="20"/>
            <w:szCs w:val="20"/>
          </w:rPr>
          <m:t>&lt;</m:t>
        </m:r>
        <m:r>
          <w:rPr>
            <w:rFonts w:ascii="Cambria Math" w:hAnsi="Cambria Math" w:cs="Times New Roman"/>
            <w:sz w:val="20"/>
            <w:szCs w:val="20"/>
          </w:rPr>
          <m:t>q</m:t>
        </m:r>
      </m:oMath>
      <w:r w:rsidRPr="00EC448E">
        <w:rPr>
          <w:rFonts w:ascii="Times New Roman" w:hAnsi="Times New Roman" w:cs="Times New Roman"/>
          <w:sz w:val="20"/>
          <w:szCs w:val="20"/>
        </w:rPr>
        <w:t xml:space="preserve">: The minimizing value is </w:t>
      </w:r>
      <m:oMath>
        <m:r>
          <w:rPr>
            <w:rFonts w:ascii="Cambria Math" w:hAnsi="Cambria Math" w:cs="Times New Roman"/>
            <w:sz w:val="20"/>
            <w:szCs w:val="20"/>
          </w:rPr>
          <m:t>c</m:t>
        </m:r>
        <m:r>
          <m:rPr>
            <m:sty m:val="p"/>
          </m:rPr>
          <w:rPr>
            <w:rFonts w:ascii="Cambria Math" w:hAnsi="Cambria Math" w:cs="Times New Roman"/>
            <w:sz w:val="20"/>
            <w:szCs w:val="20"/>
          </w:rPr>
          <m:t>=</m:t>
        </m:r>
        <m:r>
          <w:rPr>
            <w:rFonts w:ascii="Cambria Math" w:hAnsi="Cambria Math" w:cs="Times New Roman"/>
            <w:sz w:val="20"/>
            <w:szCs w:val="20"/>
          </w:rPr>
          <m:t>x</m:t>
        </m:r>
      </m:oMath>
      <w:r w:rsidRPr="00EC448E">
        <w:rPr>
          <w:rFonts w:ascii="Times New Roman" w:hAnsi="Times New Roman" w:cs="Times New Roman"/>
          <w:sz w:val="20"/>
          <w:szCs w:val="20"/>
        </w:rPr>
        <w:t xml:space="preserve">. Both sides of the desired estimate are unchanged when </w:t>
      </w:r>
      <m:oMath>
        <m:r>
          <w:rPr>
            <w:rFonts w:ascii="Cambria Math" w:hAnsi="Cambria Math" w:cs="Times New Roman"/>
            <w:sz w:val="20"/>
            <w:szCs w:val="20"/>
          </w:rPr>
          <m:t>z</m:t>
        </m:r>
      </m:oMath>
      <w:r w:rsidRPr="00EC448E">
        <w:rPr>
          <w:rFonts w:ascii="Times New Roman" w:hAnsi="Times New Roman" w:cs="Times New Roman"/>
          <w:sz w:val="20"/>
          <w:szCs w:val="20"/>
        </w:rPr>
        <w:t xml:space="preserve"> is replaced by its complex conjugate. We may therefore assume </w:t>
      </w:r>
      <m:oMath>
        <m:r>
          <w:rPr>
            <w:rFonts w:ascii="Cambria Math" w:hAnsi="Cambria Math" w:cs="Times New Roman"/>
            <w:sz w:val="20"/>
            <w:szCs w:val="20"/>
          </w:rPr>
          <m:t>Im</m:t>
        </m:r>
        <m:d>
          <m:dPr>
            <m:ctrlPr>
              <w:rPr>
                <w:rFonts w:ascii="Cambria Math" w:hAnsi="Cambria Math" w:cs="Times New Roman"/>
                <w:sz w:val="20"/>
                <w:szCs w:val="20"/>
              </w:rPr>
            </m:ctrlPr>
          </m:dPr>
          <m:e>
            <m:r>
              <w:rPr>
                <w:rFonts w:ascii="Cambria Math" w:hAnsi="Cambria Math" w:cs="Times New Roman"/>
                <w:sz w:val="20"/>
                <w:szCs w:val="20"/>
              </w:rPr>
              <m:t>z</m:t>
            </m:r>
          </m:e>
        </m:d>
        <m:r>
          <m:rPr>
            <m:sty m:val="p"/>
          </m:rPr>
          <w:rPr>
            <w:rFonts w:ascii="Cambria Math" w:hAnsi="Cambria Math" w:cs="Times New Roman"/>
            <w:sz w:val="20"/>
            <w:szCs w:val="20"/>
          </w:rPr>
          <m:t>≥0</m:t>
        </m:r>
      </m:oMath>
      <w:r w:rsidRPr="00EC448E">
        <w:rPr>
          <w:rFonts w:ascii="Times New Roman" w:hAnsi="Times New Roman" w:cs="Times New Roman"/>
          <w:sz w:val="20"/>
          <w:szCs w:val="20"/>
        </w:rPr>
        <w:t xml:space="preserve"> and write </w:t>
      </w:r>
      <m:oMath>
        <m:r>
          <w:rPr>
            <w:rFonts w:ascii="Cambria Math" w:hAnsi="Cambria Math" w:cs="Times New Roman"/>
            <w:sz w:val="20"/>
            <w:szCs w:val="20"/>
          </w:rPr>
          <m:t>z</m:t>
        </m:r>
        <m:r>
          <m:rPr>
            <m:sty m:val="p"/>
          </m:rPr>
          <w:rPr>
            <w:rFonts w:ascii="Cambria Math" w:hAnsi="Cambria Math" w:cs="Times New Roman"/>
            <w:sz w:val="20"/>
            <w:szCs w:val="20"/>
          </w:rPr>
          <m:t>=exp</m:t>
        </m:r>
        <m:d>
          <m:dPr>
            <m:ctrlPr>
              <w:rPr>
                <w:rFonts w:ascii="Cambria Math" w:hAnsi="Cambria Math" w:cs="Times New Roman"/>
                <w:sz w:val="20"/>
                <w:szCs w:val="20"/>
              </w:rPr>
            </m:ctrlPr>
          </m:dPr>
          <m:e>
            <m:r>
              <w:rPr>
                <w:rFonts w:ascii="Cambria Math" w:hAnsi="Cambria Math" w:cs="Times New Roman"/>
                <w:sz w:val="20"/>
                <w:szCs w:val="20"/>
              </w:rPr>
              <m:t>iθ</m:t>
            </m:r>
          </m:e>
        </m:d>
      </m:oMath>
      <w:r w:rsidRPr="00EC448E">
        <w:rPr>
          <w:rFonts w:ascii="Times New Roman" w:hAnsi="Times New Roman" w:cs="Times New Roman"/>
          <w:sz w:val="20"/>
          <w:szCs w:val="20"/>
        </w:rPr>
        <w:t xml:space="preserve">, where </w:t>
      </w:r>
      <m:oMath>
        <m:r>
          <w:rPr>
            <w:rFonts w:ascii="Cambria Math" w:hAnsi="Cambria Math" w:cs="Times New Roman"/>
            <w:sz w:val="20"/>
            <w:szCs w:val="20"/>
          </w:rPr>
          <m:t>x</m:t>
        </m:r>
        <m:r>
          <m:rPr>
            <m:sty m:val="p"/>
          </m:rP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cos</m:t>
            </m:r>
          </m:fName>
          <m:e>
            <m:r>
              <w:rPr>
                <w:rFonts w:ascii="Cambria Math" w:hAnsi="Cambria Math" w:cs="Times New Roman"/>
                <w:sz w:val="20"/>
                <w:szCs w:val="20"/>
              </w:rPr>
              <m:t>θ</m:t>
            </m:r>
          </m:e>
        </m:func>
      </m:oMath>
      <w:r w:rsidRPr="00EC448E">
        <w:rPr>
          <w:rFonts w:ascii="Times New Roman" w:hAnsi="Times New Roman" w:cs="Times New Roman"/>
          <w:sz w:val="20"/>
          <w:szCs w:val="20"/>
        </w:rPr>
        <w:t xml:space="preserve"> and </w:t>
      </w:r>
      <m:oMath>
        <m:r>
          <m:rPr>
            <m:sty m:val="p"/>
          </m:rPr>
          <w:rPr>
            <w:rFonts w:ascii="Cambria Math" w:hAnsi="Cambria Math" w:cs="Times New Roman"/>
            <w:sz w:val="20"/>
            <w:szCs w:val="20"/>
          </w:rPr>
          <m:t>0</m:t>
        </m:r>
        <m:r>
          <m:rPr>
            <m:nor/>
          </m:rPr>
          <w:rPr>
            <w:rFonts w:ascii="Cambria Math" w:hAnsi="Cambria Math" w:cs="Times New Roman"/>
            <w:sz w:val="20"/>
            <w:szCs w:val="20"/>
          </w:rPr>
          <m:t>&lt;</m:t>
        </m:r>
        <m:r>
          <w:rPr>
            <w:rFonts w:ascii="Cambria Math" w:hAnsi="Cambria Math" w:cs="Times New Roman"/>
            <w:sz w:val="20"/>
            <w:szCs w:val="20"/>
          </w:rPr>
          <m:t>θ</m:t>
        </m:r>
        <m:r>
          <m:rPr>
            <m:nor/>
          </m:rPr>
          <w:rPr>
            <w:rFonts w:ascii="Cambria Math" w:hAnsi="Cambria Math" w:cs="Times New Roman"/>
            <w:sz w:val="20"/>
            <w:szCs w:val="20"/>
          </w:rPr>
          <m:t>&lt;</m:t>
        </m:r>
        <m:r>
          <w:rPr>
            <w:rFonts w:ascii="Cambria Math" w:hAnsi="Cambria Math" w:cs="Times New Roman"/>
            <w:sz w:val="20"/>
            <w:szCs w:val="20"/>
          </w:rPr>
          <m:t>π</m:t>
        </m:r>
        <m:r>
          <m:rPr>
            <m:sty m:val="p"/>
          </m:rPr>
          <w:rPr>
            <w:rFonts w:ascii="Cambria Math" w:hAnsi="Cambria Math" w:cs="Times New Roman"/>
            <w:sz w:val="20"/>
            <w:szCs w:val="20"/>
          </w:rPr>
          <m:t>/2</m:t>
        </m:r>
      </m:oMath>
      <w:r w:rsidRPr="00EC448E">
        <w:rPr>
          <w:rFonts w:ascii="Times New Roman" w:hAnsi="Times New Roman" w:cs="Times New Roman"/>
          <w:sz w:val="20"/>
          <w:szCs w:val="20"/>
        </w:rPr>
        <w:t xml:space="preserve">. Then </w:t>
      </w:r>
      <m:oMath>
        <m:d>
          <m:dPr>
            <m:begChr m:val="|"/>
            <m:endChr m:val="|"/>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x</m:t>
            </m:r>
          </m:e>
        </m:d>
        <m:r>
          <m:rPr>
            <m:sty m:val="p"/>
          </m:rP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sin</m:t>
            </m:r>
          </m:fName>
          <m:e>
            <m:r>
              <w:rPr>
                <w:rFonts w:ascii="Cambria Math" w:hAnsi="Cambria Math" w:cs="Times New Roman"/>
                <w:sz w:val="20"/>
                <w:szCs w:val="20"/>
              </w:rPr>
              <m:t>θ</m:t>
            </m:r>
          </m:e>
        </m:func>
      </m:oMath>
      <w:r w:rsidRPr="00EC448E">
        <w:rPr>
          <w:rFonts w:ascii="Times New Roman" w:hAnsi="Times New Roman" w:cs="Times New Roman"/>
          <w:sz w:val="20"/>
          <w:szCs w:val="20"/>
        </w:rPr>
        <w:t xml:space="preserve">. </w:t>
      </w:r>
    </w:p>
    <w:p w14:paraId="6A6CF396" w14:textId="77777777" w:rsidR="00337A16" w:rsidRDefault="00FA069B" w:rsidP="001036B8">
      <w:pPr>
        <w:pStyle w:val="FirstParagraph"/>
        <w:spacing w:after="100"/>
        <w:ind w:left="360"/>
        <w:jc w:val="both"/>
        <w:rPr>
          <w:rFonts w:ascii="Times New Roman" w:eastAsiaTheme="minorEastAsia" w:hAnsi="Times New Roman" w:cs="Times New Roman"/>
          <w:sz w:val="20"/>
          <w:szCs w:val="20"/>
        </w:rPr>
      </w:pPr>
      <w:r w:rsidRPr="00EC448E">
        <w:rPr>
          <w:rFonts w:ascii="Times New Roman" w:hAnsi="Times New Roman" w:cs="Times New Roman"/>
          <w:sz w:val="20"/>
          <w:szCs w:val="20"/>
        </w:rPr>
        <w:t xml:space="preserve">First establish the elementary inequality </w:t>
      </w:r>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n⋅u</m:t>
                </m:r>
              </m:e>
            </m:d>
          </m:e>
        </m:d>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u</m:t>
            </m:r>
          </m:e>
        </m:d>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u</m:t>
            </m:r>
          </m:e>
        </m:d>
      </m:oMath>
      <w:r w:rsidRPr="00EC448E">
        <w:rPr>
          <w:rFonts w:ascii="Times New Roman" w:hAnsi="Times New Roman" w:cs="Times New Roman"/>
          <w:sz w:val="20"/>
          <w:szCs w:val="20"/>
        </w:rPr>
        <w:t xml:space="preserve"> for </w:t>
      </w:r>
      <m:oMath>
        <m:r>
          <w:rPr>
            <w:rFonts w:ascii="Cambria Math" w:hAnsi="Cambria Math" w:cs="Times New Roman"/>
            <w:sz w:val="20"/>
            <w:szCs w:val="20"/>
          </w:rPr>
          <m:t>n</m:t>
        </m:r>
        <m:r>
          <m:rPr>
            <m:sty m:val="p"/>
          </m:rPr>
          <w:rPr>
            <w:rFonts w:ascii="Cambria Math" w:hAnsi="Cambria Math" w:cs="Times New Roman"/>
            <w:sz w:val="20"/>
            <w:szCs w:val="20"/>
          </w:rPr>
          <m:t>≥2</m:t>
        </m:r>
      </m:oMath>
      <w:r w:rsidRPr="00EC448E">
        <w:rPr>
          <w:rFonts w:ascii="Times New Roman" w:hAnsi="Times New Roman" w:cs="Times New Roman"/>
          <w:sz w:val="20"/>
          <w:szCs w:val="20"/>
        </w:rPr>
        <w:t xml:space="preserve">, </w:t>
      </w:r>
      <m:oMath>
        <m:r>
          <m:rPr>
            <m:sty m:val="p"/>
          </m:rPr>
          <w:rPr>
            <w:rFonts w:ascii="Cambria Math" w:hAnsi="Cambria Math" w:cs="Times New Roman"/>
            <w:sz w:val="20"/>
            <w:szCs w:val="20"/>
          </w:rPr>
          <m:t>0≤</m:t>
        </m:r>
        <m:r>
          <w:rPr>
            <w:rFonts w:ascii="Cambria Math" w:hAnsi="Cambria Math" w:cs="Times New Roman"/>
            <w:sz w:val="20"/>
            <w:szCs w:val="20"/>
          </w:rPr>
          <m:t>u</m:t>
        </m:r>
        <m:r>
          <m:rPr>
            <m:sty m:val="p"/>
          </m:rPr>
          <w:rPr>
            <w:rFonts w:ascii="Cambria Math" w:hAnsi="Cambria Math" w:cs="Times New Roman"/>
            <w:sz w:val="20"/>
            <w:szCs w:val="20"/>
          </w:rPr>
          <m:t>≤</m:t>
        </m:r>
        <m:r>
          <w:rPr>
            <w:rFonts w:ascii="Cambria Math" w:hAnsi="Cambria Math" w:cs="Times New Roman"/>
            <w:sz w:val="20"/>
            <w:szCs w:val="20"/>
          </w:rPr>
          <m:t>π</m:t>
        </m:r>
        <m:r>
          <m:rPr>
            <m:sty m:val="p"/>
          </m:rPr>
          <w:rPr>
            <w:rFonts w:ascii="Cambria Math" w:hAnsi="Cambria Math" w:cs="Times New Roman"/>
            <w:sz w:val="20"/>
            <w:szCs w:val="20"/>
          </w:rPr>
          <m:t>/4</m:t>
        </m:r>
      </m:oMath>
      <w:r w:rsidRPr="00EC448E">
        <w:rPr>
          <w:rFonts w:ascii="Times New Roman" w:hAnsi="Times New Roman" w:cs="Times New Roman"/>
          <w:sz w:val="20"/>
          <w:szCs w:val="20"/>
        </w:rPr>
        <w:t xml:space="preserve">. For </w:t>
      </w:r>
      <m:oMath>
        <m:r>
          <w:rPr>
            <w:rFonts w:ascii="Cambria Math" w:hAnsi="Cambria Math" w:cs="Times New Roman"/>
            <w:sz w:val="20"/>
            <w:szCs w:val="20"/>
          </w:rPr>
          <m:t>n</m:t>
        </m:r>
        <m:r>
          <m:rPr>
            <m:sty m:val="p"/>
          </m:rPr>
          <w:rPr>
            <w:rFonts w:ascii="Cambria Math" w:hAnsi="Cambria Math" w:cs="Times New Roman"/>
            <w:sz w:val="20"/>
            <w:szCs w:val="20"/>
          </w:rPr>
          <m:t>=2</m:t>
        </m:r>
      </m:oMath>
      <w:r w:rsidRPr="00EC448E">
        <w:rPr>
          <w:rFonts w:ascii="Times New Roman" w:hAnsi="Times New Roman" w:cs="Times New Roman"/>
          <w:sz w:val="20"/>
          <w:szCs w:val="20"/>
        </w:rPr>
        <w:t xml:space="preserve"> this is an equality. For </w:t>
      </w:r>
      <m:oMath>
        <m:r>
          <w:rPr>
            <w:rFonts w:ascii="Cambria Math" w:hAnsi="Cambria Math" w:cs="Times New Roman"/>
            <w:sz w:val="20"/>
            <w:szCs w:val="20"/>
          </w:rPr>
          <m:t>n</m:t>
        </m:r>
        <m:r>
          <m:rPr>
            <m:sty m:val="p"/>
          </m:rPr>
          <w:rPr>
            <w:rFonts w:ascii="Cambria Math" w:hAnsi="Cambria Math" w:cs="Times New Roman"/>
            <w:sz w:val="20"/>
            <w:szCs w:val="20"/>
          </w:rPr>
          <m:t>=3</m:t>
        </m:r>
      </m:oMath>
      <w:r w:rsidRPr="00EC448E">
        <w:rPr>
          <w:rFonts w:ascii="Times New Roman" w:hAnsi="Times New Roman" w:cs="Times New Roman"/>
          <w:sz w:val="20"/>
          <w:szCs w:val="20"/>
        </w:rPr>
        <w:t xml:space="preserve">, put </w:t>
      </w:r>
      <m:oMath>
        <m:r>
          <w:rPr>
            <w:rFonts w:ascii="Cambria Math" w:hAnsi="Cambria Math" w:cs="Times New Roman"/>
            <w:sz w:val="20"/>
            <w:szCs w:val="20"/>
          </w:rPr>
          <m:t>y</m:t>
        </m:r>
        <m:r>
          <m:rPr>
            <m:sty m:val="p"/>
          </m:rP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cos</m:t>
            </m:r>
          </m:fName>
          <m:e>
            <m:r>
              <w:rPr>
                <w:rFonts w:ascii="Cambria Math" w:hAnsi="Cambria Math" w:cs="Times New Roman"/>
                <w:sz w:val="20"/>
                <w:szCs w:val="20"/>
              </w:rPr>
              <m:t>u</m:t>
            </m:r>
          </m:e>
        </m:func>
        <m:r>
          <m:rPr>
            <m:sty m:val="p"/>
          </m:rPr>
          <w:rPr>
            <w:rFonts w:ascii="Cambria Math" w:hAnsi="Cambria Math" w:cs="Times New Roman"/>
            <w:sz w:val="20"/>
            <w:szCs w:val="20"/>
          </w:rPr>
          <m:t>∈(0,1]</m:t>
        </m:r>
      </m:oMath>
      <w:r w:rsidRPr="00EC448E">
        <w:rPr>
          <w:rFonts w:ascii="Times New Roman" w:hAnsi="Times New Roman" w:cs="Times New Roman"/>
          <w:sz w:val="20"/>
          <w:szCs w:val="20"/>
        </w:rPr>
        <w:t xml:space="preserve">. Since </w:t>
      </w:r>
      <m:oMath>
        <m:r>
          <m:rPr>
            <m:sty m:val="p"/>
          </m:rPr>
          <w:rPr>
            <w:rFonts w:ascii="Cambria Math" w:hAnsi="Cambria Math" w:cs="Times New Roman"/>
            <w:sz w:val="20"/>
            <w:szCs w:val="20"/>
          </w:rPr>
          <m:t>4</m:t>
        </m:r>
        <m:sSup>
          <m:sSupPr>
            <m:ctrlPr>
              <w:rPr>
                <w:rFonts w:ascii="Cambria Math" w:hAnsi="Cambria Math" w:cs="Times New Roman"/>
                <w:sz w:val="20"/>
                <w:szCs w:val="20"/>
              </w:rPr>
            </m:ctrlPr>
          </m:sSupPr>
          <m:e>
            <m:r>
              <w:rPr>
                <w:rFonts w:ascii="Cambria Math" w:hAnsi="Cambria Math" w:cs="Times New Roman"/>
                <w:sz w:val="20"/>
                <w:szCs w:val="20"/>
              </w:rPr>
              <m:t>y</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-3</m:t>
        </m:r>
        <m:r>
          <w:rPr>
            <w:rFonts w:ascii="Cambria Math" w:hAnsi="Cambria Math" w:cs="Times New Roman"/>
            <w:sz w:val="20"/>
            <w:szCs w:val="20"/>
          </w:rPr>
          <m:t>y</m:t>
        </m:r>
        <m:r>
          <m:rPr>
            <m:sty m:val="p"/>
          </m:rPr>
          <w:rPr>
            <w:rFonts w:ascii="Cambria Math" w:hAnsi="Cambria Math" w:cs="Times New Roman"/>
            <w:sz w:val="20"/>
            <w:szCs w:val="20"/>
          </w:rPr>
          <m:t>-1=</m:t>
        </m:r>
        <m:d>
          <m:dPr>
            <m:ctrlPr>
              <w:rPr>
                <w:rFonts w:ascii="Cambria Math" w:hAnsi="Cambria Math" w:cs="Times New Roman"/>
                <w:sz w:val="20"/>
                <w:szCs w:val="20"/>
              </w:rPr>
            </m:ctrlPr>
          </m:dPr>
          <m:e>
            <m:r>
              <m:rPr>
                <m:sty m:val="p"/>
              </m:rPr>
              <w:rPr>
                <w:rFonts w:ascii="Cambria Math" w:hAnsi="Cambria Math" w:cs="Times New Roman"/>
                <w:sz w:val="20"/>
                <w:szCs w:val="20"/>
              </w:rPr>
              <m:t>4</m:t>
            </m:r>
            <m:r>
              <w:rPr>
                <w:rFonts w:ascii="Cambria Math" w:hAnsi="Cambria Math" w:cs="Times New Roman"/>
                <w:sz w:val="20"/>
                <w:szCs w:val="20"/>
              </w:rPr>
              <m:t>y</m:t>
            </m:r>
            <m:r>
              <m:rPr>
                <m:sty m:val="p"/>
              </m:rPr>
              <w:rPr>
                <w:rFonts w:ascii="Cambria Math" w:hAnsi="Cambria Math" w:cs="Times New Roman"/>
                <w:sz w:val="20"/>
                <w:szCs w:val="20"/>
              </w:rPr>
              <m:t>+1</m:t>
            </m:r>
          </m:e>
        </m:d>
        <m:d>
          <m:dPr>
            <m:ctrlPr>
              <w:rPr>
                <w:rFonts w:ascii="Cambria Math" w:hAnsi="Cambria Math" w:cs="Times New Roman"/>
                <w:sz w:val="20"/>
                <w:szCs w:val="20"/>
              </w:rPr>
            </m:ctrlPr>
          </m:dPr>
          <m:e>
            <m:r>
              <w:rPr>
                <w:rFonts w:ascii="Cambria Math" w:hAnsi="Cambria Math" w:cs="Times New Roman"/>
                <w:sz w:val="20"/>
                <w:szCs w:val="20"/>
              </w:rPr>
              <m:t>y</m:t>
            </m:r>
            <m:r>
              <m:rPr>
                <m:sty m:val="p"/>
              </m:rPr>
              <w:rPr>
                <w:rFonts w:ascii="Cambria Math" w:hAnsi="Cambria Math" w:cs="Times New Roman"/>
                <w:sz w:val="20"/>
                <w:szCs w:val="20"/>
              </w:rPr>
              <m:t>-1</m:t>
            </m:r>
          </m:e>
        </m:d>
        <m:r>
          <m:rPr>
            <m:sty m:val="p"/>
          </m:rPr>
          <w:rPr>
            <w:rFonts w:ascii="Cambria Math" w:hAnsi="Cambria Math" w:cs="Times New Roman"/>
            <w:sz w:val="20"/>
            <w:szCs w:val="20"/>
          </w:rPr>
          <m:t>≤0,</m:t>
        </m:r>
      </m:oMath>
      <w:r w:rsidRPr="00EC448E">
        <w:rPr>
          <w:rFonts w:ascii="Times New Roman" w:hAnsi="Times New Roman" w:cs="Times New Roman"/>
          <w:sz w:val="20"/>
          <w:szCs w:val="20"/>
        </w:rPr>
        <w:t xml:space="preserve"> the triple-angle identity yields </w:t>
      </w:r>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sin</m:t>
            </m:r>
            <m:d>
              <m:dPr>
                <m:ctrlPr>
                  <w:rPr>
                    <w:rFonts w:ascii="Cambria Math" w:hAnsi="Cambria Math" w:cs="Times New Roman"/>
                    <w:sz w:val="20"/>
                    <w:szCs w:val="20"/>
                  </w:rPr>
                </m:ctrlPr>
              </m:dPr>
              <m:e>
                <m:r>
                  <m:rPr>
                    <m:sty m:val="p"/>
                  </m:rPr>
                  <w:rPr>
                    <w:rFonts w:ascii="Cambria Math" w:hAnsi="Cambria Math" w:cs="Times New Roman"/>
                    <w:sz w:val="20"/>
                    <w:szCs w:val="20"/>
                  </w:rPr>
                  <m:t>3⋅</m:t>
                </m:r>
                <m:r>
                  <w:rPr>
                    <w:rFonts w:ascii="Cambria Math" w:hAnsi="Cambria Math" w:cs="Times New Roman"/>
                    <w:sz w:val="20"/>
                    <w:szCs w:val="20"/>
                  </w:rPr>
                  <m:t>u</m:t>
                </m:r>
              </m:e>
            </m:d>
          </m:e>
        </m:d>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u</m:t>
            </m:r>
          </m:e>
        </m:d>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4</m:t>
            </m:r>
            <m:sSup>
              <m:sSupPr>
                <m:ctrlPr>
                  <w:rPr>
                    <w:rFonts w:ascii="Cambria Math" w:hAnsi="Cambria Math" w:cs="Times New Roman"/>
                    <w:sz w:val="20"/>
                    <w:szCs w:val="20"/>
                  </w:rPr>
                </m:ctrlPr>
              </m:sSupPr>
              <m:e>
                <m:r>
                  <m:rPr>
                    <m:sty m:val="p"/>
                  </m:rPr>
                  <w:rPr>
                    <w:rFonts w:ascii="Cambria Math" w:hAnsi="Cambria Math" w:cs="Times New Roman"/>
                    <w:sz w:val="20"/>
                    <w:szCs w:val="20"/>
                  </w:rPr>
                  <m:t>⋅cos</m:t>
                </m:r>
              </m:e>
              <m:sup>
                <m:r>
                  <m:rPr>
                    <m:sty m:val="p"/>
                  </m:rPr>
                  <w:rPr>
                    <w:rFonts w:ascii="Cambria Math" w:hAnsi="Cambria Math" w:cs="Times New Roman"/>
                    <w:sz w:val="20"/>
                    <w:szCs w:val="20"/>
                  </w:rPr>
                  <m:t>2</m:t>
                </m:r>
              </m:sup>
            </m:sSup>
            <m:d>
              <m:dPr>
                <m:ctrlPr>
                  <w:rPr>
                    <w:rFonts w:ascii="Cambria Math" w:hAnsi="Cambria Math" w:cs="Times New Roman"/>
                    <w:sz w:val="20"/>
                    <w:szCs w:val="20"/>
                  </w:rPr>
                </m:ctrlPr>
              </m:dPr>
              <m:e>
                <m:r>
                  <w:rPr>
                    <w:rFonts w:ascii="Cambria Math" w:hAnsi="Cambria Math" w:cs="Times New Roman"/>
                    <w:sz w:val="20"/>
                    <w:szCs w:val="20"/>
                  </w:rPr>
                  <m:t>u</m:t>
                </m:r>
              </m:e>
            </m:d>
            <m:r>
              <m:rPr>
                <m:sty m:val="p"/>
              </m:rPr>
              <w:rPr>
                <w:rFonts w:ascii="Cambria Math" w:hAnsi="Cambria Math" w:cs="Times New Roman"/>
                <w:sz w:val="20"/>
                <w:szCs w:val="20"/>
              </w:rPr>
              <m:t>-1</m:t>
            </m:r>
          </m:e>
        </m:d>
        <m:r>
          <m:rPr>
            <m:sty m:val="p"/>
          </m:rPr>
          <w:rPr>
            <w:rFonts w:ascii="Cambria Math" w:hAnsi="Cambria Math" w:cs="Times New Roman"/>
            <w:sz w:val="20"/>
            <w:szCs w:val="20"/>
          </w:rPr>
          <m:t>≤3⋅sin</m:t>
        </m:r>
        <m:d>
          <m:dPr>
            <m:ctrlPr>
              <w:rPr>
                <w:rFonts w:ascii="Cambria Math" w:hAnsi="Cambria Math" w:cs="Times New Roman"/>
                <w:sz w:val="20"/>
                <w:szCs w:val="20"/>
              </w:rPr>
            </m:ctrlPr>
          </m:dPr>
          <m:e>
            <m:r>
              <w:rPr>
                <w:rFonts w:ascii="Cambria Math" w:hAnsi="Cambria Math" w:cs="Times New Roman"/>
                <w:sz w:val="20"/>
                <w:szCs w:val="20"/>
              </w:rPr>
              <m:t>u</m:t>
            </m:r>
          </m:e>
        </m:d>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u</m:t>
            </m:r>
          </m:e>
        </m:d>
        <m:r>
          <m:rPr>
            <m:sty m:val="p"/>
          </m:rPr>
          <w:rPr>
            <w:rFonts w:ascii="Cambria Math" w:hAnsi="Cambria Math" w:cs="Times New Roman"/>
            <w:sz w:val="20"/>
            <w:szCs w:val="20"/>
          </w:rPr>
          <m:t>.</m:t>
        </m:r>
      </m:oMath>
      <w:r w:rsidRPr="00EC448E">
        <w:rPr>
          <w:rFonts w:ascii="Times New Roman" w:hAnsi="Times New Roman" w:cs="Times New Roman"/>
          <w:sz w:val="20"/>
          <w:szCs w:val="20"/>
        </w:rPr>
        <w:t xml:space="preserve"> Assum</w:t>
      </w:r>
      <w:proofErr w:type="spellStart"/>
      <w:r>
        <w:rPr>
          <w:rFonts w:ascii="Times New Roman" w:hAnsi="Times New Roman" w:cs="Times New Roman"/>
          <w:sz w:val="20"/>
          <w:szCs w:val="20"/>
        </w:rPr>
        <w:t>ing</w:t>
      </w:r>
      <w:proofErr w:type="spellEnd"/>
      <w:r>
        <w:rPr>
          <w:rFonts w:ascii="Times New Roman" w:hAnsi="Times New Roman" w:cs="Times New Roman"/>
          <w:sz w:val="20"/>
          <w:szCs w:val="20"/>
        </w:rPr>
        <w:t xml:space="preserve"> </w:t>
      </w:r>
      <w:r w:rsidRPr="00EC448E">
        <w:rPr>
          <w:rFonts w:ascii="Times New Roman" w:hAnsi="Times New Roman" w:cs="Times New Roman"/>
          <w:sz w:val="20"/>
          <w:szCs w:val="20"/>
        </w:rPr>
        <w:t xml:space="preserve">the inequality for </w:t>
      </w:r>
      <m:oMath>
        <m:r>
          <w:rPr>
            <w:rFonts w:ascii="Cambria Math" w:hAnsi="Cambria Math" w:cs="Times New Roman"/>
            <w:sz w:val="20"/>
            <w:szCs w:val="20"/>
          </w:rPr>
          <m:t>n</m:t>
        </m:r>
        <m:r>
          <m:rPr>
            <m:sty m:val="p"/>
          </m:rPr>
          <w:rPr>
            <w:rFonts w:ascii="Cambria Math" w:hAnsi="Cambria Math" w:cs="Times New Roman"/>
            <w:sz w:val="20"/>
            <w:szCs w:val="20"/>
          </w:rPr>
          <m:t>-2</m:t>
        </m:r>
      </m:oMath>
      <w:r>
        <w:rPr>
          <w:rFonts w:ascii="Times New Roman" w:hAnsi="Times New Roman" w:cs="Times New Roman"/>
          <w:sz w:val="20"/>
          <w:szCs w:val="20"/>
        </w:rPr>
        <w:t xml:space="preserve"> entails</w:t>
      </w:r>
      <w:r w:rsidRPr="00EC448E">
        <w:rPr>
          <w:rFonts w:ascii="Times New Roman" w:hAnsi="Times New Roman" w:cs="Times New Roman"/>
          <w:sz w:val="20"/>
          <w:szCs w:val="20"/>
        </w:rPr>
        <w:t xml:space="preserve"> </w:t>
      </w:r>
    </w:p>
    <w:p w14:paraId="116031FF" w14:textId="326ACC65" w:rsidR="00B94AFB" w:rsidRDefault="00000000" w:rsidP="00B94AFB">
      <w:pPr>
        <w:pStyle w:val="FirstParagraph"/>
        <w:spacing w:after="100"/>
        <w:ind w:left="360"/>
        <w:jc w:val="center"/>
        <w:rPr>
          <w:rFonts w:ascii="Times New Roman" w:eastAsiaTheme="minorEastAsia" w:hAnsi="Times New Roman" w:cs="Times New Roman"/>
          <w:sz w:val="20"/>
          <w:szCs w:val="20"/>
        </w:rPr>
      </w:pPr>
      <m:oMathPara>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n</m:t>
                  </m:r>
                  <m:r>
                    <m:rPr>
                      <m:nor/>
                    </m:rPr>
                    <w:rPr>
                      <w:rFonts w:ascii="Cambria Math" w:hAnsi="Cambria Math" w:cs="Times New Roman"/>
                      <w:sz w:val="20"/>
                      <w:szCs w:val="20"/>
                    </w:rPr>
                    <m:t>⋅</m:t>
                  </m:r>
                  <m:r>
                    <w:rPr>
                      <w:rFonts w:ascii="Cambria Math" w:hAnsi="Cambria Math" w:cs="Times New Roman"/>
                      <w:sz w:val="20"/>
                      <w:szCs w:val="20"/>
                    </w:rPr>
                    <m:t>u</m:t>
                  </m:r>
                </m:e>
              </m:d>
            </m:e>
          </m:d>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sin</m:t>
              </m:r>
              <m:d>
                <m:dPr>
                  <m:ctrlPr>
                    <w:rPr>
                      <w:rFonts w:ascii="Cambria Math" w:hAnsi="Cambria Math" w:cs="Times New Roman"/>
                      <w:sz w:val="20"/>
                      <w:szCs w:val="20"/>
                    </w:rPr>
                  </m:ctrlPr>
                </m:dPr>
                <m:e>
                  <m:d>
                    <m:dPr>
                      <m:ctrlPr>
                        <w:rPr>
                          <w:rFonts w:ascii="Cambria Math" w:hAnsi="Cambria Math" w:cs="Times New Roman"/>
                          <w:sz w:val="20"/>
                          <w:szCs w:val="20"/>
                        </w:rPr>
                      </m:ctrlPr>
                    </m:dPr>
                    <m:e>
                      <m:r>
                        <w:rPr>
                          <w:rFonts w:ascii="Cambria Math" w:hAnsi="Cambria Math" w:cs="Times New Roman"/>
                          <w:sz w:val="20"/>
                          <w:szCs w:val="20"/>
                        </w:rPr>
                        <m:t>n</m:t>
                      </m:r>
                      <m:r>
                        <m:rPr>
                          <m:nor/>
                        </m:rPr>
                        <w:rPr>
                          <w:rFonts w:ascii="Cambria Math" w:hAnsi="Cambria Math" w:cs="Times New Roman"/>
                          <w:sz w:val="20"/>
                          <w:szCs w:val="20"/>
                        </w:rPr>
                        <m:t>-</m:t>
                      </m:r>
                      <m:r>
                        <m:rPr>
                          <m:sty m:val="p"/>
                        </m:rPr>
                        <w:rPr>
                          <w:rFonts w:ascii="Cambria Math" w:hAnsi="Cambria Math" w:cs="Times New Roman"/>
                          <w:sz w:val="20"/>
                          <w:szCs w:val="20"/>
                        </w:rPr>
                        <m:t>2</m:t>
                      </m:r>
                    </m:e>
                  </m:d>
                  <m:r>
                    <m:rPr>
                      <m:nor/>
                    </m:rPr>
                    <w:rPr>
                      <w:rFonts w:ascii="Cambria Math" w:hAnsi="Cambria Math" w:cs="Times New Roman"/>
                      <w:sz w:val="20"/>
                      <w:szCs w:val="20"/>
                    </w:rPr>
                    <m:t>⋅</m:t>
                  </m:r>
                  <m:r>
                    <w:rPr>
                      <w:rFonts w:ascii="Cambria Math" w:hAnsi="Cambria Math" w:cs="Times New Roman"/>
                      <w:sz w:val="20"/>
                      <w:szCs w:val="20"/>
                    </w:rPr>
                    <m:t>u</m:t>
                  </m:r>
                </m:e>
              </m:d>
            </m:e>
          </m:d>
          <m:r>
            <m:rPr>
              <m:sty m:val="p"/>
            </m:rPr>
            <w:rPr>
              <w:rFonts w:ascii="Cambria Math" w:hAnsi="Cambria Math" w:cs="Times New Roman"/>
              <w:sz w:val="20"/>
              <w:szCs w:val="20"/>
            </w:rPr>
            <m:t> ⋅</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cos</m:t>
              </m:r>
              <m:d>
                <m:dPr>
                  <m:ctrlPr>
                    <w:rPr>
                      <w:rFonts w:ascii="Cambria Math" w:hAnsi="Cambria Math" w:cs="Times New Roman"/>
                      <w:sz w:val="20"/>
                      <w:szCs w:val="20"/>
                    </w:rPr>
                  </m:ctrlPr>
                </m:dPr>
                <m:e>
                  <m:r>
                    <m:rPr>
                      <m:sty m:val="p"/>
                    </m:rPr>
                    <w:rPr>
                      <w:rFonts w:ascii="Cambria Math" w:hAnsi="Cambria Math" w:cs="Times New Roman"/>
                      <w:sz w:val="20"/>
                      <w:szCs w:val="20"/>
                    </w:rPr>
                    <m:t>2</m:t>
                  </m:r>
                  <m:r>
                    <m:rPr>
                      <m:nor/>
                    </m:rPr>
                    <w:rPr>
                      <w:rFonts w:ascii="Cambria Math" w:hAnsi="Cambria Math" w:cs="Times New Roman"/>
                      <w:sz w:val="20"/>
                      <w:szCs w:val="20"/>
                    </w:rPr>
                    <m:t>⋅</m:t>
                  </m:r>
                  <m:r>
                    <w:rPr>
                      <w:rFonts w:ascii="Cambria Math" w:hAnsi="Cambria Math" w:cs="Times New Roman"/>
                      <w:sz w:val="20"/>
                      <w:szCs w:val="20"/>
                    </w:rPr>
                    <m:t>u</m:t>
                  </m:r>
                </m:e>
              </m:d>
            </m:e>
          </m:d>
          <m:r>
            <m:rPr>
              <m:nor/>
            </m:rPr>
            <w:rPr>
              <w:rFonts w:ascii="Cambria Math" w:hAnsi="Cambria Math" w:cs="Times New Roman"/>
              <w:sz w:val="20"/>
              <w:szCs w:val="20"/>
            </w:rPr>
            <m:t>+</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cos</m:t>
              </m:r>
              <m:d>
                <m:dPr>
                  <m:ctrlPr>
                    <w:rPr>
                      <w:rFonts w:ascii="Cambria Math" w:hAnsi="Cambria Math" w:cs="Times New Roman"/>
                      <w:sz w:val="20"/>
                      <w:szCs w:val="20"/>
                    </w:rPr>
                  </m:ctrlPr>
                </m:dPr>
                <m:e>
                  <m:d>
                    <m:dPr>
                      <m:ctrlPr>
                        <w:rPr>
                          <w:rFonts w:ascii="Cambria Math" w:hAnsi="Cambria Math" w:cs="Times New Roman"/>
                          <w:sz w:val="20"/>
                          <w:szCs w:val="20"/>
                        </w:rPr>
                      </m:ctrlPr>
                    </m:dPr>
                    <m:e>
                      <m:r>
                        <w:rPr>
                          <w:rFonts w:ascii="Cambria Math" w:hAnsi="Cambria Math" w:cs="Times New Roman"/>
                          <w:sz w:val="20"/>
                          <w:szCs w:val="20"/>
                        </w:rPr>
                        <m:t>n</m:t>
                      </m:r>
                      <m:r>
                        <m:rPr>
                          <m:sty m:val="p"/>
                        </m:rPr>
                        <w:rPr>
                          <w:rFonts w:ascii="Cambria Math" w:hAnsi="Cambria Math" w:cs="Times New Roman"/>
                          <w:sz w:val="20"/>
                          <w:szCs w:val="20"/>
                        </w:rPr>
                        <m:t>-2</m:t>
                      </m:r>
                    </m:e>
                  </m:d>
                  <m:r>
                    <m:rPr>
                      <m:sty m:val="p"/>
                    </m:rPr>
                    <w:rPr>
                      <w:rFonts w:ascii="Cambria Math" w:hAnsi="Cambria Math" w:cs="Times New Roman"/>
                      <w:sz w:val="20"/>
                      <w:szCs w:val="20"/>
                    </w:rPr>
                    <m:t>⋅</m:t>
                  </m:r>
                  <m:r>
                    <w:rPr>
                      <w:rFonts w:ascii="Cambria Math" w:hAnsi="Cambria Math" w:cs="Times New Roman"/>
                      <w:sz w:val="20"/>
                      <w:szCs w:val="20"/>
                    </w:rPr>
                    <m:t>u</m:t>
                  </m:r>
                </m:e>
              </m:d>
            </m:e>
          </m:d>
          <m:r>
            <m:rPr>
              <m:sty m:val="p"/>
            </m:rPr>
            <w:rPr>
              <w:rFonts w:ascii="Cambria Math" w:hAnsi="Cambria Math" w:cs="Times New Roman"/>
              <w:sz w:val="20"/>
              <w:szCs w:val="20"/>
            </w:rPr>
            <m:t> ⋅</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sin</m:t>
              </m:r>
              <m:d>
                <m:dPr>
                  <m:ctrlPr>
                    <w:rPr>
                      <w:rFonts w:ascii="Cambria Math" w:hAnsi="Cambria Math" w:cs="Times New Roman"/>
                      <w:sz w:val="20"/>
                      <w:szCs w:val="20"/>
                    </w:rPr>
                  </m:ctrlPr>
                </m:dPr>
                <m:e>
                  <m:r>
                    <m:rPr>
                      <m:sty m:val="p"/>
                    </m:rPr>
                    <w:rPr>
                      <w:rFonts w:ascii="Cambria Math" w:hAnsi="Cambria Math" w:cs="Times New Roman"/>
                      <w:sz w:val="20"/>
                      <w:szCs w:val="20"/>
                    </w:rPr>
                    <m:t>2⋅</m:t>
                  </m:r>
                  <m:r>
                    <w:rPr>
                      <w:rFonts w:ascii="Cambria Math" w:hAnsi="Cambria Math" w:cs="Times New Roman"/>
                      <w:sz w:val="20"/>
                      <w:szCs w:val="20"/>
                    </w:rPr>
                    <m:t>u</m:t>
                  </m:r>
                </m:e>
              </m:d>
            </m:e>
          </m:d>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u</m:t>
              </m:r>
            </m:e>
          </m:d>
          <m:r>
            <m:rPr>
              <m:nor/>
            </m:rPr>
            <w:rPr>
              <w:rFonts w:ascii="Cambria Math" w:hAnsi="Cambria Math" w:cs="Times New Roman"/>
              <w:sz w:val="20"/>
              <w:szCs w:val="20"/>
            </w:rPr>
            <m:t>⋅</m:t>
          </m:r>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u</m:t>
              </m:r>
            </m:e>
          </m:d>
        </m:oMath>
      </m:oMathPara>
    </w:p>
    <w:p w14:paraId="4749A70C" w14:textId="77777777" w:rsidR="00F63B3D" w:rsidRPr="00F63B3D" w:rsidRDefault="00BF1448" w:rsidP="001036B8">
      <w:pPr>
        <w:pStyle w:val="FirstParagraph"/>
        <w:spacing w:after="100"/>
        <w:ind w:left="36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u</w:t>
      </w:r>
      <w:r w:rsidR="00FA069B">
        <w:rPr>
          <w:rFonts w:ascii="Times New Roman" w:eastAsiaTheme="minorEastAsia" w:hAnsi="Times New Roman" w:cs="Times New Roman"/>
          <w:sz w:val="20"/>
          <w:szCs w:val="20"/>
        </w:rPr>
        <w:t xml:space="preserve">sing </w:t>
      </w:r>
      <w:r w:rsidR="00FA069B">
        <w:rPr>
          <w:rFonts w:ascii="Times New Roman" w:hAnsi="Times New Roman" w:cs="Times New Roman"/>
          <w:sz w:val="20"/>
          <w:szCs w:val="20"/>
        </w:rPr>
        <w:t>the addition formula,</w:t>
      </w:r>
      <w:r w:rsidR="00FA069B" w:rsidRPr="00EC448E">
        <w:rPr>
          <w:rFonts w:ascii="Times New Roman" w:hAnsi="Times New Roman" w:cs="Times New Roman"/>
          <w:sz w:val="20"/>
          <w:szCs w:val="20"/>
        </w:rPr>
        <w:t xml:space="preserve"> </w:t>
      </w:r>
      <m:oMath>
        <m:d>
          <m:dPr>
            <m:ctrlPr>
              <w:rPr>
                <w:rFonts w:ascii="Cambria Math" w:hAnsi="Cambria Math" w:cs="Times New Roman"/>
                <w:sz w:val="20"/>
                <w:szCs w:val="20"/>
              </w:rPr>
            </m:ctrlPr>
          </m:dPr>
          <m:e>
            <m:r>
              <w:rPr>
                <w:rFonts w:ascii="Cambria Math" w:hAnsi="Cambria Math" w:cs="Times New Roman"/>
                <w:sz w:val="20"/>
                <w:szCs w:val="20"/>
              </w:rPr>
              <m:t>n</m:t>
            </m:r>
            <m:r>
              <m:rPr>
                <m:nor/>
              </m:rPr>
              <w:rPr>
                <w:rFonts w:ascii="Cambria Math" w:hAnsi="Cambria Math" w:cs="Times New Roman"/>
                <w:sz w:val="20"/>
                <w:szCs w:val="20"/>
              </w:rPr>
              <m:t>-</m:t>
            </m:r>
            <m:r>
              <m:rPr>
                <m:sty m:val="p"/>
              </m:rPr>
              <w:rPr>
                <w:rFonts w:ascii="Cambria Math" w:hAnsi="Cambria Math" w:cs="Times New Roman"/>
                <w:sz w:val="20"/>
                <w:szCs w:val="20"/>
              </w:rPr>
              <m:t>2</m:t>
            </m:r>
          </m:e>
        </m:d>
        <m:r>
          <m:rPr>
            <m:nor/>
          </m:rPr>
          <w:rPr>
            <w:rFonts w:ascii="Cambria Math" w:hAnsi="Cambria Math" w:cs="Times New Roman"/>
            <w:sz w:val="20"/>
            <w:szCs w:val="20"/>
          </w:rPr>
          <m:t>⋅</m:t>
        </m:r>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u</m:t>
            </m:r>
          </m:e>
        </m:d>
        <m:r>
          <m:rPr>
            <m:nor/>
          </m:rPr>
          <w:rPr>
            <w:rFonts w:ascii="Cambria Math" w:hAnsi="Cambria Math" w:cs="Times New Roman"/>
            <w:sz w:val="20"/>
            <w:szCs w:val="20"/>
          </w:rPr>
          <m:t>⋅</m:t>
        </m:r>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u</m:t>
            </m:r>
          </m:e>
        </m:d>
        <m:r>
          <m:rPr>
            <m:nor/>
          </m:rPr>
          <w:rPr>
            <w:rFonts w:ascii="Cambria Math" w:hAnsi="Cambria Math" w:cs="Times New Roman"/>
            <w:sz w:val="20"/>
            <w:szCs w:val="20"/>
          </w:rPr>
          <m:t>+</m:t>
        </m:r>
        <m:r>
          <m:rPr>
            <m:sty m:val="p"/>
          </m:rPr>
          <w:rPr>
            <w:rFonts w:ascii="Cambria Math" w:hAnsi="Cambria Math" w:cs="Times New Roman"/>
            <w:sz w:val="20"/>
            <w:szCs w:val="20"/>
          </w:rPr>
          <m:t>2</m:t>
        </m:r>
        <m:r>
          <m:rPr>
            <m:nor/>
          </m:rPr>
          <w:rPr>
            <w:rFonts w:ascii="Cambria Math" w:hAnsi="Cambria Math" w:cs="Times New Roman"/>
            <w:sz w:val="20"/>
            <w:szCs w:val="20"/>
          </w:rPr>
          <m:t>⋅</m:t>
        </m:r>
        <m:r>
          <m:rPr>
            <m:sty m:val="p"/>
          </m:rPr>
          <w:rPr>
            <w:rFonts w:ascii="Cambria Math" w:hAnsi="Cambria Math" w:cs="Times New Roman"/>
            <w:sz w:val="20"/>
            <w:szCs w:val="20"/>
          </w:rPr>
          <m:t>sin</m:t>
        </m:r>
        <m:r>
          <m:rPr>
            <m:nor/>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u</m:t>
            </m:r>
          </m:e>
        </m:d>
        <m:r>
          <m:rPr>
            <m:nor/>
          </m:rPr>
          <w:rPr>
            <w:rFonts w:ascii="Cambria Math" w:hAnsi="Cambria Math" w:cs="Times New Roman"/>
            <w:sz w:val="20"/>
            <w:szCs w:val="20"/>
          </w:rPr>
          <m:t>⋅</m:t>
        </m:r>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u</m:t>
            </m:r>
          </m:e>
        </m:d>
        <m:r>
          <m:rPr>
            <m:sty m:val="p"/>
          </m:rPr>
          <w:rPr>
            <w:rFonts w:ascii="Cambria Math" w:hAnsi="Cambria Math" w:cs="Times New Roman"/>
            <w:sz w:val="20"/>
            <w:szCs w:val="20"/>
          </w:rPr>
          <m:t>=</m:t>
        </m:r>
        <m:r>
          <w:rPr>
            <w:rFonts w:ascii="Cambria Math" w:hAnsi="Cambria Math" w:cs="Times New Roman"/>
            <w:sz w:val="20"/>
            <w:szCs w:val="20"/>
          </w:rPr>
          <m:t>n</m:t>
        </m:r>
        <m:r>
          <m:rPr>
            <m:nor/>
          </m:rPr>
          <w:rPr>
            <w:rFonts w:ascii="Cambria Math" w:hAnsi="Cambria Math" w:cs="Times New Roman"/>
            <w:sz w:val="20"/>
            <w:szCs w:val="20"/>
          </w:rPr>
          <m:t>⋅</m:t>
        </m:r>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u</m:t>
            </m:r>
          </m:e>
        </m:d>
        <m:r>
          <m:rPr>
            <m:nor/>
          </m:rPr>
          <w:rPr>
            <w:rFonts w:ascii="Cambria Math" w:hAnsi="Cambria Math" w:cs="Times New Roman"/>
            <w:sz w:val="20"/>
            <w:szCs w:val="20"/>
          </w:rPr>
          <m:t>⋅</m:t>
        </m:r>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u</m:t>
            </m:r>
          </m:e>
        </m:d>
        <m:r>
          <m:rPr>
            <m:sty m:val="p"/>
          </m:rPr>
          <w:rPr>
            <w:rFonts w:ascii="Cambria Math" w:hAnsi="Cambria Math" w:cs="Times New Roman"/>
            <w:sz w:val="20"/>
            <w:szCs w:val="20"/>
          </w:rPr>
          <m:t>,</m:t>
        </m:r>
      </m:oMath>
      <w:r w:rsidR="009F380A">
        <w:rPr>
          <w:rFonts w:ascii="Times New Roman" w:eastAsiaTheme="minorEastAsia" w:hAnsi="Times New Roman" w:cs="Times New Roman"/>
          <w:sz w:val="20"/>
          <w:szCs w:val="20"/>
        </w:rPr>
        <w:t xml:space="preserve"> </w:t>
      </w:r>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cos</m:t>
            </m:r>
            <m:d>
              <m:dPr>
                <m:ctrlPr>
                  <w:rPr>
                    <w:rFonts w:ascii="Cambria Math" w:hAnsi="Cambria Math" w:cs="Times New Roman"/>
                    <w:sz w:val="20"/>
                    <w:szCs w:val="20"/>
                  </w:rPr>
                </m:ctrlPr>
              </m:dPr>
              <m:e>
                <m:r>
                  <m:rPr>
                    <m:sty m:val="p"/>
                  </m:rPr>
                  <w:rPr>
                    <w:rFonts w:ascii="Cambria Math" w:hAnsi="Cambria Math" w:cs="Times New Roman"/>
                    <w:sz w:val="20"/>
                    <w:szCs w:val="20"/>
                  </w:rPr>
                  <m:t>2</m:t>
                </m:r>
                <m:r>
                  <m:rPr>
                    <m:nor/>
                  </m:rPr>
                  <w:rPr>
                    <w:rFonts w:ascii="Cambria Math" w:hAnsi="Cambria Math" w:cs="Times New Roman"/>
                    <w:sz w:val="20"/>
                    <w:szCs w:val="20"/>
                  </w:rPr>
                  <m:t>⋅</m:t>
                </m:r>
                <m:r>
                  <w:rPr>
                    <w:rFonts w:ascii="Cambria Math" w:hAnsi="Cambria Math" w:cs="Times New Roman"/>
                    <w:sz w:val="20"/>
                    <w:szCs w:val="20"/>
                  </w:rPr>
                  <m:t>u</m:t>
                </m:r>
              </m:e>
            </m:d>
          </m:e>
        </m:d>
        <m:r>
          <m:rPr>
            <m:sty m:val="p"/>
          </m:rPr>
          <w:rPr>
            <w:rFonts w:ascii="Cambria Math" w:hAnsi="Cambria Math" w:cs="Times New Roman"/>
            <w:sz w:val="20"/>
            <w:szCs w:val="20"/>
          </w:rPr>
          <m:t>≤1</m:t>
        </m:r>
      </m:oMath>
      <w:r w:rsidR="00FA069B" w:rsidRPr="00EC448E">
        <w:rPr>
          <w:rFonts w:ascii="Times New Roman" w:hAnsi="Times New Roman" w:cs="Times New Roman"/>
          <w:sz w:val="20"/>
          <w:szCs w:val="20"/>
        </w:rPr>
        <w:t xml:space="preserve"> and </w:t>
      </w:r>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cos</m:t>
            </m:r>
            <m:d>
              <m:dPr>
                <m:ctrlPr>
                  <w:rPr>
                    <w:rFonts w:ascii="Cambria Math" w:hAnsi="Cambria Math" w:cs="Times New Roman"/>
                    <w:sz w:val="20"/>
                    <w:szCs w:val="20"/>
                  </w:rPr>
                </m:ctrlPr>
              </m:dPr>
              <m:e>
                <m:d>
                  <m:dPr>
                    <m:ctrlPr>
                      <w:rPr>
                        <w:rFonts w:ascii="Cambria Math" w:hAnsi="Cambria Math" w:cs="Times New Roman"/>
                        <w:sz w:val="20"/>
                        <w:szCs w:val="20"/>
                      </w:rPr>
                    </m:ctrlPr>
                  </m:dPr>
                  <m:e>
                    <m:r>
                      <w:rPr>
                        <w:rFonts w:ascii="Cambria Math" w:hAnsi="Cambria Math" w:cs="Times New Roman"/>
                        <w:sz w:val="20"/>
                        <w:szCs w:val="20"/>
                      </w:rPr>
                      <m:t>n</m:t>
                    </m:r>
                    <m:r>
                      <m:rPr>
                        <m:sty m:val="p"/>
                      </m:rPr>
                      <w:rPr>
                        <w:rFonts w:ascii="Cambria Math" w:hAnsi="Cambria Math" w:cs="Times New Roman"/>
                        <w:sz w:val="20"/>
                        <w:szCs w:val="20"/>
                      </w:rPr>
                      <m:t>-2</m:t>
                    </m:r>
                  </m:e>
                </m:d>
                <m:r>
                  <m:rPr>
                    <m:sty m:val="p"/>
                  </m:rPr>
                  <w:rPr>
                    <w:rFonts w:ascii="Cambria Math" w:hAnsi="Cambria Math" w:cs="Times New Roman"/>
                    <w:sz w:val="20"/>
                    <w:szCs w:val="20"/>
                  </w:rPr>
                  <m:t>⋅</m:t>
                </m:r>
                <m:r>
                  <w:rPr>
                    <w:rFonts w:ascii="Cambria Math" w:hAnsi="Cambria Math" w:cs="Times New Roman"/>
                    <w:sz w:val="20"/>
                    <w:szCs w:val="20"/>
                  </w:rPr>
                  <m:t>u</m:t>
                </m:r>
              </m:e>
            </m:d>
          </m:e>
        </m:d>
        <m:r>
          <m:rPr>
            <m:sty m:val="p"/>
          </m:rPr>
          <w:rPr>
            <w:rFonts w:ascii="Cambria Math" w:hAnsi="Cambria Math" w:cs="Times New Roman"/>
            <w:sz w:val="20"/>
            <w:szCs w:val="20"/>
          </w:rPr>
          <m:t>≤1</m:t>
        </m:r>
      </m:oMath>
      <w:r w:rsidR="00FA069B" w:rsidRPr="00EC448E">
        <w:rPr>
          <w:rFonts w:ascii="Times New Roman" w:hAnsi="Times New Roman" w:cs="Times New Roman"/>
          <w:sz w:val="20"/>
          <w:szCs w:val="20"/>
        </w:rPr>
        <w:t xml:space="preserve">. </w:t>
      </w:r>
      <w:r w:rsidR="00FA069B">
        <w:rPr>
          <w:rFonts w:ascii="Times New Roman" w:hAnsi="Times New Roman" w:cs="Times New Roman"/>
          <w:sz w:val="20"/>
          <w:szCs w:val="20"/>
        </w:rPr>
        <w:t>With t</w:t>
      </w:r>
      <w:r w:rsidR="00FA069B" w:rsidRPr="00EC448E">
        <w:rPr>
          <w:rFonts w:ascii="Times New Roman" w:hAnsi="Times New Roman" w:cs="Times New Roman"/>
          <w:sz w:val="20"/>
          <w:szCs w:val="20"/>
        </w:rPr>
        <w:t>he two base cases</w:t>
      </w:r>
      <w:r w:rsidR="00FA069B">
        <w:rPr>
          <w:rFonts w:ascii="Times New Roman" w:hAnsi="Times New Roman" w:cs="Times New Roman"/>
          <w:sz w:val="20"/>
          <w:szCs w:val="20"/>
        </w:rPr>
        <w:t xml:space="preserve">, </w:t>
      </w:r>
      <m:oMath>
        <m:r>
          <w:rPr>
            <w:rFonts w:ascii="Cambria Math" w:hAnsi="Cambria Math" w:cs="Times New Roman"/>
            <w:sz w:val="20"/>
            <w:szCs w:val="20"/>
          </w:rPr>
          <m:t>n</m:t>
        </m:r>
        <m:r>
          <m:rPr>
            <m:sty m:val="p"/>
          </m:rPr>
          <w:rPr>
            <w:rFonts w:ascii="Cambria Math" w:hAnsi="Cambria Math" w:cs="Times New Roman"/>
            <w:sz w:val="20"/>
            <w:szCs w:val="20"/>
          </w:rPr>
          <m:t>=2</m:t>
        </m:r>
      </m:oMath>
      <w:r w:rsidR="00FA069B">
        <w:rPr>
          <w:rFonts w:ascii="Times New Roman" w:hAnsi="Times New Roman" w:cs="Times New Roman"/>
          <w:sz w:val="20"/>
          <w:szCs w:val="20"/>
        </w:rPr>
        <w:t xml:space="preserve"> and </w:t>
      </w:r>
      <m:oMath>
        <m:r>
          <w:rPr>
            <w:rFonts w:ascii="Cambria Math" w:hAnsi="Cambria Math" w:cs="Times New Roman"/>
            <w:sz w:val="20"/>
            <w:szCs w:val="20"/>
          </w:rPr>
          <m:t>n</m:t>
        </m:r>
        <m:r>
          <m:rPr>
            <m:sty m:val="p"/>
          </m:rPr>
          <w:rPr>
            <w:rFonts w:ascii="Cambria Math" w:hAnsi="Cambria Math" w:cs="Times New Roman"/>
            <w:sz w:val="20"/>
            <w:szCs w:val="20"/>
          </w:rPr>
          <m:t>=3</m:t>
        </m:r>
      </m:oMath>
      <w:r w:rsidR="00FA069B">
        <w:rPr>
          <w:rFonts w:ascii="Times New Roman" w:hAnsi="Times New Roman" w:cs="Times New Roman"/>
          <w:sz w:val="20"/>
          <w:szCs w:val="20"/>
        </w:rPr>
        <w:t xml:space="preserve">, this </w:t>
      </w:r>
      <w:r w:rsidR="00FA069B" w:rsidRPr="00EC448E">
        <w:rPr>
          <w:rFonts w:ascii="Times New Roman" w:hAnsi="Times New Roman" w:cs="Times New Roman"/>
          <w:sz w:val="20"/>
          <w:szCs w:val="20"/>
        </w:rPr>
        <w:t>prove</w:t>
      </w:r>
      <w:r w:rsidR="00FA069B">
        <w:rPr>
          <w:rFonts w:ascii="Times New Roman" w:hAnsi="Times New Roman" w:cs="Times New Roman"/>
          <w:sz w:val="20"/>
          <w:szCs w:val="20"/>
        </w:rPr>
        <w:t>s</w:t>
      </w:r>
      <w:r w:rsidR="00FA069B" w:rsidRPr="00EC448E">
        <w:rPr>
          <w:rFonts w:ascii="Times New Roman" w:hAnsi="Times New Roman" w:cs="Times New Roman"/>
          <w:sz w:val="20"/>
          <w:szCs w:val="20"/>
        </w:rPr>
        <w:t xml:space="preserve"> the inequality for both parity </w:t>
      </w:r>
      <w:r w:rsidR="00FA069B" w:rsidRPr="00EC448E">
        <w:rPr>
          <w:rFonts w:ascii="Times New Roman" w:hAnsi="Times New Roman" w:cs="Times New Roman"/>
          <w:sz w:val="20"/>
          <w:szCs w:val="20"/>
        </w:rPr>
        <w:lastRenderedPageBreak/>
        <w:t xml:space="preserve">classes. With </w:t>
      </w:r>
      <m:oMath>
        <m:r>
          <w:rPr>
            <w:rFonts w:ascii="Cambria Math" w:hAnsi="Cambria Math" w:cs="Times New Roman"/>
            <w:sz w:val="20"/>
            <w:szCs w:val="20"/>
          </w:rPr>
          <m:t>u</m:t>
        </m:r>
        <m:r>
          <m:rPr>
            <m:sty m:val="p"/>
          </m:rPr>
          <w:rPr>
            <w:rFonts w:ascii="Cambria Math" w:hAnsi="Cambria Math" w:cs="Times New Roman"/>
            <w:sz w:val="20"/>
            <w:szCs w:val="20"/>
          </w:rPr>
          <m:t>=</m:t>
        </m:r>
        <m:r>
          <w:rPr>
            <w:rFonts w:ascii="Cambria Math" w:hAnsi="Cambria Math" w:cs="Times New Roman"/>
            <w:sz w:val="20"/>
            <w:szCs w:val="20"/>
          </w:rPr>
          <m:t>θ</m:t>
        </m:r>
        <m:r>
          <m:rPr>
            <m:sty m:val="p"/>
          </m:rPr>
          <w:rPr>
            <w:rFonts w:ascii="Cambria Math" w:hAnsi="Cambria Math" w:cs="Times New Roman"/>
            <w:sz w:val="20"/>
            <w:szCs w:val="20"/>
          </w:rPr>
          <m:t>/2</m:t>
        </m:r>
      </m:oMath>
      <w:r w:rsidR="00FA069B" w:rsidRPr="00EC448E">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x</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m:rPr>
            <m:sty m:val="p"/>
          </m:rPr>
          <w:rPr>
            <w:rFonts w:ascii="Cambria Math" w:hAnsi="Cambria Math" w:cs="Times New Roman"/>
            <w:sz w:val="20"/>
            <w:szCs w:val="20"/>
          </w:rPr>
          <m:t>cos</m:t>
        </m:r>
        <m:d>
          <m:dPr>
            <m:ctrlPr>
              <w:rPr>
                <w:rFonts w:ascii="Cambria Math" w:hAnsi="Cambria Math" w:cs="Times New Roman"/>
                <w:sz w:val="20"/>
                <w:szCs w:val="20"/>
              </w:rPr>
            </m:ctrlPr>
          </m:dPr>
          <m:e>
            <m:r>
              <w:rPr>
                <w:rFonts w:ascii="Cambria Math" w:hAnsi="Cambria Math" w:cs="Times New Roman"/>
                <w:sz w:val="20"/>
                <w:szCs w:val="20"/>
              </w:rPr>
              <m:t>nθ</m:t>
            </m:r>
          </m:e>
        </m:d>
      </m:oMath>
      <w:r w:rsidR="00FA069B" w:rsidRPr="00EC448E">
        <w:rPr>
          <w:rFonts w:ascii="Times New Roman" w:hAnsi="Times New Roman" w:cs="Times New Roman"/>
          <w:sz w:val="20"/>
          <w:szCs w:val="20"/>
        </w:rPr>
        <w:t xml:space="preserve">, it follows that </w:t>
      </w:r>
      <m:oMath>
        <m:r>
          <m:rPr>
            <m:sty m:val="p"/>
          </m:rPr>
          <w:rPr>
            <w:rFonts w:ascii="Cambria Math" w:hAnsi="Cambria Math" w:cs="Times New Roman"/>
            <w:sz w:val="20"/>
            <w:szCs w:val="20"/>
          </w:rPr>
          <m:t>1</m:t>
        </m:r>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=2</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sin</m:t>
                </m:r>
                <m:d>
                  <m:dPr>
                    <m:ctrlPr>
                      <w:rPr>
                        <w:rFonts w:ascii="Cambria Math" w:hAnsi="Cambria Math" w:cs="Times New Roman"/>
                        <w:sz w:val="20"/>
                        <w:szCs w:val="20"/>
                      </w:rPr>
                    </m:ctrlPr>
                  </m:dPr>
                  <m:e>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u</m:t>
                    </m:r>
                  </m:e>
                </m:d>
              </m:e>
            </m:d>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2</m:t>
            </m:r>
          </m:den>
        </m:f>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2</m:t>
            </m:r>
          </m:sup>
        </m:sSup>
        <m:d>
          <m:dPr>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2</m:t>
                </m:r>
              </m:sup>
            </m:sSup>
          </m:e>
        </m:d>
        <m:r>
          <m:rPr>
            <m:sty m:val="p"/>
          </m:rPr>
          <w:rPr>
            <w:rFonts w:ascii="Cambria Math" w:hAnsi="Cambria Math" w:cs="Times New Roman"/>
            <w:sz w:val="20"/>
            <w:szCs w:val="20"/>
          </w:rPr>
          <m:t>.</m:t>
        </m:r>
      </m:oMath>
      <w:r w:rsidR="00FA069B" w:rsidRPr="00EC448E">
        <w:rPr>
          <w:rFonts w:ascii="Times New Roman" w:hAnsi="Times New Roman" w:cs="Times New Roman"/>
          <w:sz w:val="20"/>
          <w:szCs w:val="20"/>
        </w:rPr>
        <w:t xml:space="preserve"> The arithmetic-geometric mean inequality applied to </w:t>
      </w:r>
      <m:oMath>
        <m:r>
          <m:rPr>
            <m:sty m:val="p"/>
          </m:rPr>
          <w:rPr>
            <w:rFonts w:ascii="Cambria Math" w:hAnsi="Cambria Math" w:cs="Times New Roman"/>
            <w:sz w:val="20"/>
            <w:szCs w:val="20"/>
          </w:rPr>
          <m:t>1,</m:t>
        </m:r>
        <m:r>
          <w:rPr>
            <w:rFonts w:ascii="Cambria Math" w:hAnsi="Cambria Math" w:cs="Times New Roman"/>
            <w:sz w:val="20"/>
            <w:szCs w:val="20"/>
          </w:rPr>
          <m:t>q</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r>
              <m:rPr>
                <m:sty m:val="p"/>
              </m:rPr>
              <w:rPr>
                <w:rFonts w:ascii="Cambria Math" w:hAnsi="Cambria Math" w:cs="Times New Roman"/>
                <w:sz w:val="20"/>
                <w:szCs w:val="20"/>
              </w:rPr>
              <m:t>-1</m:t>
            </m:r>
          </m:sup>
        </m:sSup>
      </m:oMath>
      <w:r w:rsidR="00FA069B" w:rsidRPr="00EC448E">
        <w:rPr>
          <w:rFonts w:ascii="Times New Roman" w:hAnsi="Times New Roman" w:cs="Times New Roman"/>
          <w:sz w:val="20"/>
          <w:szCs w:val="20"/>
        </w:rPr>
        <w:t xml:space="preserve"> gives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q</m:t>
                </m:r>
              </m:e>
            </m:d>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r>
              <m:rPr>
                <m:sty m:val="p"/>
              </m:rPr>
              <w:rPr>
                <w:rFonts w:ascii="Cambria Math" w:hAnsi="Cambria Math" w:cs="Times New Roman"/>
                <w:sz w:val="20"/>
                <w:szCs w:val="20"/>
              </w:rPr>
              <m:t>-1</m:t>
            </m:r>
          </m:sup>
        </m:sSup>
        <m:r>
          <m:rPr>
            <m:sty m:val="p"/>
          </m:rPr>
          <w:rPr>
            <w:rFonts w:ascii="Cambria Math" w:hAnsi="Cambria Math" w:cs="Times New Roman"/>
            <w:sz w:val="20"/>
            <w:szCs w:val="20"/>
          </w:rPr>
          <m:t>.</m:t>
        </m:r>
      </m:oMath>
      <w:r w:rsidR="00FA069B" w:rsidRPr="00EC448E">
        <w:rPr>
          <w:rFonts w:ascii="Times New Roman" w:hAnsi="Times New Roman" w:cs="Times New Roman"/>
          <w:sz w:val="20"/>
          <w:szCs w:val="20"/>
        </w:rPr>
        <w:t xml:space="preserve"> </w:t>
      </w:r>
      <w:r w:rsidR="00164F08">
        <w:rPr>
          <w:rFonts w:ascii="Times New Roman" w:hAnsi="Times New Roman" w:cs="Times New Roman"/>
          <w:sz w:val="20"/>
          <w:szCs w:val="20"/>
        </w:rPr>
        <w:t>U</w:t>
      </w:r>
      <w:r w:rsidR="00586ACD">
        <w:rPr>
          <w:rFonts w:ascii="Times New Roman" w:hAnsi="Times New Roman" w:cs="Times New Roman"/>
          <w:sz w:val="20"/>
          <w:szCs w:val="20"/>
        </w:rPr>
        <w:t xml:space="preserve">sing </w:t>
      </w:r>
      <m:oMath>
        <m:r>
          <m:rPr>
            <m:sty m:val="p"/>
          </m:rPr>
          <w:rPr>
            <w:rFonts w:ascii="Cambria Math" w:hAnsi="Cambria Math" w:cs="Times New Roman"/>
            <w:sz w:val="20"/>
            <w:szCs w:val="20"/>
          </w:rPr>
          <m:t>0</m:t>
        </m:r>
        <m:r>
          <m:rPr>
            <m:nor/>
          </m:rPr>
          <w:rPr>
            <w:rFonts w:ascii="Cambria Math" w:hAnsi="Cambria Math" w:cs="Times New Roman"/>
            <w:sz w:val="20"/>
            <w:szCs w:val="20"/>
          </w:rPr>
          <m:t>&lt;</m:t>
        </m:r>
        <m:r>
          <w:rPr>
            <w:rFonts w:ascii="Cambria Math" w:hAnsi="Cambria Math" w:cs="Times New Roman"/>
            <w:sz w:val="20"/>
            <w:szCs w:val="20"/>
          </w:rPr>
          <m:t>x</m:t>
        </m:r>
        <m:r>
          <m:rPr>
            <m:nor/>
          </m:rPr>
          <w:rPr>
            <w:rFonts w:ascii="Cambria Math" w:hAnsi="Cambria Math" w:cs="Times New Roman"/>
            <w:sz w:val="20"/>
            <w:szCs w:val="20"/>
          </w:rPr>
          <m:t>&lt;</m:t>
        </m:r>
        <m:r>
          <w:rPr>
            <w:rFonts w:ascii="Cambria Math" w:hAnsi="Cambria Math" w:cs="Times New Roman"/>
            <w:sz w:val="20"/>
            <w:szCs w:val="20"/>
          </w:rPr>
          <m:t>q</m:t>
        </m:r>
        <m:r>
          <m:rPr>
            <m:nor/>
          </m:rPr>
          <w:rPr>
            <w:rFonts w:ascii="Cambria Math" w:hAnsi="Cambria Math" w:cs="Times New Roman"/>
            <w:sz w:val="20"/>
            <w:szCs w:val="20"/>
          </w:rPr>
          <m:t>&lt;</m:t>
        </m:r>
        <m:r>
          <m:rPr>
            <m:sty m:val="p"/>
          </m:rPr>
          <w:rPr>
            <w:rFonts w:ascii="Cambria Math" w:hAnsi="Cambria Math" w:cs="Times New Roman"/>
            <w:sz w:val="20"/>
            <w:szCs w:val="20"/>
          </w:rPr>
          <m:t>1</m:t>
        </m:r>
      </m:oMath>
      <w:r w:rsidR="00164F08">
        <w:rPr>
          <w:rFonts w:ascii="Times New Roman" w:eastAsiaTheme="minorEastAsia" w:hAnsi="Times New Roman" w:cs="Times New Roman"/>
          <w:sz w:val="20"/>
          <w:szCs w:val="20"/>
        </w:rPr>
        <w:t xml:space="preserve"> </w:t>
      </w:r>
      <w:r w:rsidR="00586ACD">
        <w:rPr>
          <w:rFonts w:ascii="Times New Roman" w:hAnsi="Times New Roman" w:cs="Times New Roman"/>
          <w:sz w:val="20"/>
          <w:szCs w:val="20"/>
        </w:rPr>
        <w:t xml:space="preserve">we get </w:t>
      </w:r>
      <w:r w:rsidR="00FA069B" w:rsidRPr="00EC448E">
        <w:rPr>
          <w:rFonts w:ascii="Times New Roman" w:hAnsi="Times New Roman" w:cs="Times New Roman"/>
          <w:sz w:val="20"/>
          <w:szCs w:val="20"/>
        </w:rPr>
        <w:t xml:space="preserve"> </w:t>
      </w:r>
      <m:oMath>
        <m:r>
          <w:rPr>
            <w:rFonts w:ascii="Cambria Math" w:hAnsi="Cambria Math" w:cs="Times New Roman"/>
            <w:sz w:val="20"/>
            <w:szCs w:val="20"/>
          </w:rPr>
          <m:t>q</m:t>
        </m:r>
        <m:d>
          <m:dPr>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2</m:t>
                </m:r>
              </m:sup>
            </m:sSup>
          </m:e>
        </m:d>
        <m:r>
          <m:rPr>
            <m:sty m:val="p"/>
          </m:rPr>
          <w:rPr>
            <w:rFonts w:ascii="Cambria Math" w:hAnsi="Cambria Math" w:cs="Times New Roman"/>
            <w:sz w:val="20"/>
            <w:szCs w:val="20"/>
          </w:rPr>
          <m:t>≤2</m:t>
        </m:r>
        <m:r>
          <w:rPr>
            <w:rFonts w:ascii="Cambria Math" w:hAnsi="Cambria Math" w:cs="Times New Roman"/>
            <w:sz w:val="20"/>
            <w:szCs w:val="20"/>
          </w:rPr>
          <m:t>q</m:t>
        </m:r>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m:rPr>
                <m:sty m:val="p"/>
              </m:rPr>
              <w:rPr>
                <w:rFonts w:ascii="Cambria Math" w:hAnsi="Cambria Math" w:cs="Times New Roman"/>
                <w:sz w:val="20"/>
                <w:szCs w:val="20"/>
              </w:rPr>
              <m:t>2</m:t>
            </m:r>
          </m:sup>
        </m:sSup>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2</m:t>
            </m:r>
          </m:sup>
        </m:sSup>
      </m:oMath>
      <w:r w:rsidR="00FA069B" w:rsidRPr="00EC448E">
        <w:rPr>
          <w:rFonts w:ascii="Times New Roman" w:hAnsi="Times New Roman" w:cs="Times New Roman"/>
          <w:sz w:val="20"/>
          <w:szCs w:val="20"/>
        </w:rPr>
        <w:t>, and the difference between the sides</w:t>
      </w:r>
      <w:r w:rsidR="004B7A89">
        <w:rPr>
          <w:rFonts w:ascii="Times New Roman" w:hAnsi="Times New Roman" w:cs="Times New Roman"/>
          <w:sz w:val="20"/>
          <w:szCs w:val="20"/>
        </w:rPr>
        <w:t xml:space="preserve"> of </w:t>
      </w:r>
      <w:r w:rsidR="00880986">
        <w:rPr>
          <w:rFonts w:ascii="Times New Roman" w:hAnsi="Times New Roman" w:cs="Times New Roman"/>
          <w:sz w:val="20"/>
          <w:szCs w:val="20"/>
        </w:rPr>
        <w:t xml:space="preserve">the inequation </w:t>
      </w:r>
      <w:r w:rsidR="00FA069B" w:rsidRPr="00EC448E">
        <w:rPr>
          <w:rFonts w:ascii="Times New Roman" w:hAnsi="Times New Roman" w:cs="Times New Roman"/>
          <w:sz w:val="20"/>
          <w:szCs w:val="20"/>
        </w:rPr>
        <w:t xml:space="preserve"> is </w:t>
      </w:r>
      <m:oMath>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r>
              <w:rPr>
                <w:rFonts w:ascii="Cambria Math" w:hAnsi="Cambria Math" w:cs="Times New Roman"/>
                <w:sz w:val="20"/>
                <w:szCs w:val="20"/>
              </w:rPr>
              <m:t>q</m:t>
            </m:r>
          </m:e>
        </m:d>
        <m:d>
          <m:dPr>
            <m:ctrlPr>
              <w:rPr>
                <w:rFonts w:ascii="Cambria Math" w:hAnsi="Cambria Math" w:cs="Times New Roman"/>
                <w:sz w:val="20"/>
                <w:szCs w:val="20"/>
              </w:rPr>
            </m:ctrlPr>
          </m:dPr>
          <m:e>
            <m:r>
              <w:rPr>
                <w:rFonts w:ascii="Cambria Math" w:hAnsi="Cambria Math" w:cs="Times New Roman"/>
                <w:sz w:val="20"/>
                <w:szCs w:val="20"/>
              </w:rPr>
              <m:t>q</m:t>
            </m:r>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2</m:t>
                </m:r>
              </m:sup>
            </m:sSup>
          </m:e>
        </m:d>
        <m:r>
          <m:rPr>
            <m:sty m:val="p"/>
          </m:rPr>
          <w:rPr>
            <w:rFonts w:ascii="Cambria Math" w:hAnsi="Cambria Math" w:cs="Times New Roman"/>
            <w:sz w:val="20"/>
            <w:szCs w:val="20"/>
          </w:rPr>
          <m:t>≥0</m:t>
        </m:r>
      </m:oMath>
      <w:r w:rsidR="00FA069B" w:rsidRPr="00EC448E">
        <w:rPr>
          <w:rFonts w:ascii="Times New Roman" w:hAnsi="Times New Roman" w:cs="Times New Roman"/>
          <w:sz w:val="20"/>
          <w:szCs w:val="20"/>
        </w:rPr>
        <w:t>. Th</w:t>
      </w:r>
      <w:r w:rsidR="00880986">
        <w:rPr>
          <w:rFonts w:ascii="Times New Roman" w:hAnsi="Times New Roman" w:cs="Times New Roman"/>
          <w:sz w:val="20"/>
          <w:szCs w:val="20"/>
        </w:rPr>
        <w:t>us,</w:t>
      </w:r>
      <w:r w:rsidR="00FA069B">
        <w:rPr>
          <w:rFonts w:ascii="Times New Roman" w:hAnsi="Times New Roman" w:cs="Times New Roman"/>
          <w:sz w:val="20"/>
          <w:szCs w:val="20"/>
        </w:rPr>
        <w:t xml:space="preserve"> </w:t>
      </w:r>
    </w:p>
    <w:p w14:paraId="108B47C9" w14:textId="4A4DA5E3" w:rsidR="00F63B3D" w:rsidRDefault="00FA069B" w:rsidP="00F63B3D">
      <w:pPr>
        <w:pStyle w:val="FirstParagraph"/>
        <w:spacing w:after="100"/>
        <w:ind w:left="360"/>
        <w:jc w:val="center"/>
        <w:rPr>
          <w:rFonts w:ascii="Times New Roman" w:hAnsi="Times New Roman" w:cs="Times New Roman"/>
          <w:sz w:val="20"/>
          <w:szCs w:val="20"/>
        </w:rPr>
      </w:pPr>
      <m:oMathPara>
        <m:oMath>
          <m:r>
            <m:rPr>
              <m:sty m:val="p"/>
            </m:rPr>
            <w:rPr>
              <w:rFonts w:ascii="Cambria Math" w:hAnsi="Cambria Math" w:cs="Times New Roman"/>
              <w:sz w:val="20"/>
              <w:szCs w:val="20"/>
            </w:rPr>
            <m:t>2</m:t>
          </m:r>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x</m:t>
                  </m:r>
                </m:e>
              </m:d>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n</m:t>
              </m:r>
            </m:e>
            <m:sup>
              <m:r>
                <m:rPr>
                  <m:sty m:val="p"/>
                </m:rPr>
                <w:rPr>
                  <w:rFonts w:ascii="Cambria Math" w:hAnsi="Cambria Math" w:cs="Times New Roman"/>
                  <w:sz w:val="20"/>
                  <w:szCs w:val="20"/>
                </w:rPr>
                <m:t>2</m:t>
              </m:r>
            </m:sup>
          </m:sSup>
          <m:r>
            <m:rPr>
              <m:sty m:val="p"/>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2</m:t>
                  </m:r>
                </m:sup>
              </m:sSup>
            </m:e>
          </m:d>
          <m:r>
            <m:rPr>
              <m:sty m:val="p"/>
            </m:rPr>
            <w:rPr>
              <w:rFonts w:ascii="Cambria Math" w:hAnsi="Cambria Math" w:cs="Times New Roman"/>
              <w:sz w:val="20"/>
              <w:szCs w:val="20"/>
            </w:rPr>
            <m:t>≤</m:t>
          </m:r>
          <m:r>
            <w:rPr>
              <w:rFonts w:ascii="Cambria Math" w:hAnsi="Cambria Math" w:cs="Times New Roman"/>
              <w:sz w:val="20"/>
              <w:szCs w:val="20"/>
            </w:rPr>
            <m:t>q</m:t>
          </m:r>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q</m:t>
                  </m:r>
                </m:e>
              </m:d>
            </m:e>
            <m:sup>
              <m:r>
                <m:rPr>
                  <m:sty m:val="p"/>
                </m:rPr>
                <w:rPr>
                  <w:rFonts w:ascii="Cambria Math" w:hAnsi="Cambria Math" w:cs="Times New Roman"/>
                  <w:sz w:val="20"/>
                  <w:szCs w:val="20"/>
                </w:rPr>
                <m:t>2</m:t>
              </m:r>
            </m:sup>
          </m:sSup>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2</m:t>
                  </m:r>
                </m:sup>
              </m:sSup>
            </m:e>
          </m:d>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e>
              </m:d>
            </m:e>
            <m:sup>
              <m:r>
                <m:rPr>
                  <m:sty m:val="p"/>
                </m:rPr>
                <w:rPr>
                  <w:rFonts w:ascii="Cambria Math" w:hAnsi="Cambria Math" w:cs="Times New Roman"/>
                  <w:sz w:val="20"/>
                  <w:szCs w:val="20"/>
                </w:rPr>
                <m:t>2</m:t>
              </m:r>
            </m:sup>
          </m:sSup>
          <m:r>
            <m:rPr>
              <m:nor/>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2</m:t>
              </m:r>
              <m:r>
                <w:rPr>
                  <w:rFonts w:ascii="Cambria Math" w:hAnsi="Cambria Math" w:cs="Times New Roman"/>
                  <w:sz w:val="20"/>
                  <w:szCs w:val="20"/>
                </w:rPr>
                <m:t>q</m:t>
              </m:r>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m:rPr>
                      <m:sty m:val="p"/>
                    </m:rPr>
                    <w:rPr>
                      <w:rFonts w:ascii="Cambria Math" w:hAnsi="Cambria Math" w:cs="Times New Roman"/>
                      <w:sz w:val="20"/>
                      <w:szCs w:val="20"/>
                    </w:rPr>
                    <m:t>2</m:t>
                  </m:r>
                </m:sup>
              </m:sSup>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2</m:t>
                  </m:r>
                </m:sup>
              </m:sSup>
            </m:e>
          </m:d>
          <m:r>
            <m:rPr>
              <m:sty m:val="p"/>
            </m:rPr>
            <w:rPr>
              <w:rFonts w:ascii="Cambria Math" w:hAnsi="Cambria Math" w:cs="Times New Roman"/>
              <w:sz w:val="20"/>
              <w:szCs w:val="20"/>
            </w:rPr>
            <m:t>.</m:t>
          </m:r>
        </m:oMath>
      </m:oMathPara>
    </w:p>
    <w:p w14:paraId="35839806" w14:textId="77777777" w:rsidR="00D777D0" w:rsidRDefault="000F467B" w:rsidP="001036B8">
      <w:pPr>
        <w:pStyle w:val="FirstParagraph"/>
        <w:spacing w:after="100"/>
        <w:ind w:left="360"/>
        <w:jc w:val="both"/>
        <w:rPr>
          <w:rFonts w:ascii="Times New Roman" w:hAnsi="Times New Roman" w:cs="Times New Roman"/>
          <w:sz w:val="20"/>
          <w:szCs w:val="20"/>
        </w:rPr>
      </w:pPr>
      <w:r>
        <w:rPr>
          <w:rFonts w:ascii="Times New Roman" w:hAnsi="Times New Roman" w:cs="Times New Roman"/>
          <w:sz w:val="20"/>
          <w:szCs w:val="20"/>
        </w:rPr>
        <w:t>U</w:t>
      </w:r>
      <w:r w:rsidR="00FA069B">
        <w:rPr>
          <w:rFonts w:ascii="Times New Roman" w:hAnsi="Times New Roman" w:cs="Times New Roman"/>
          <w:sz w:val="20"/>
          <w:szCs w:val="20"/>
        </w:rPr>
        <w:t>sing</w:t>
      </w:r>
      <w:r w:rsidR="00FA069B">
        <w:rPr>
          <w:rFonts w:ascii="Times New Roman" w:eastAsiaTheme="minorEastAsia" w:hAnsi="Times New Roman" w:cs="Times New Roman"/>
          <w:sz w:val="20"/>
          <w:szCs w:val="20"/>
        </w:rPr>
        <w:t xml:space="preserve"> </w:t>
      </w:r>
      <m:oMath>
        <m:r>
          <m:rPr>
            <m:sty m:val="p"/>
          </m:rPr>
          <w:rPr>
            <w:rFonts w:ascii="Cambria Math" w:hAnsi="Cambria Math" w:cs="Times New Roman"/>
            <w:sz w:val="20"/>
            <w:szCs w:val="20"/>
          </w:rPr>
          <m:t>1</m:t>
        </m:r>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r>
          <m:rPr>
            <m:sty m:val="p"/>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r>
              <w:rPr>
                <w:rFonts w:ascii="Cambria Math" w:hAnsi="Cambria Math" w:cs="Times New Roman"/>
                <w:sz w:val="20"/>
                <w:szCs w:val="20"/>
              </w:rPr>
              <m:t>q</m:t>
            </m:r>
          </m:e>
        </m:d>
        <m:sSub>
          <m:sSubPr>
            <m:ctrlPr>
              <w:rPr>
                <w:rFonts w:ascii="Cambria Math" w:hAnsi="Cambria Math" w:cs="Times New Roman"/>
                <w:sz w:val="20"/>
                <w:szCs w:val="20"/>
              </w:rPr>
            </m:ctrlPr>
          </m:sSubPr>
          <m:e>
            <m:r>
              <m:rPr>
                <m:sty m:val="p"/>
              </m:rPr>
              <w:rPr>
                <w:rFonts w:ascii="Cambria Math" w:hAnsi="Cambria Math" w:cs="Times New Roman"/>
                <w:sz w:val="20"/>
                <w:szCs w:val="20"/>
              </w:rPr>
              <m:t>⋅</m:t>
            </m:r>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oMath>
      <w:r w:rsidR="00FA069B" w:rsidRPr="00EC448E">
        <w:rPr>
          <w:rFonts w:ascii="Times New Roman" w:hAnsi="Times New Roman" w:cs="Times New Roman"/>
          <w:sz w:val="20"/>
          <w:szCs w:val="20"/>
        </w:rPr>
        <w:t xml:space="preserve">, and </w:t>
      </w:r>
      <m:oMath>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n</m:t>
                    </m:r>
                  </m:sup>
                </m:sSup>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e>
            </m:d>
          </m:e>
          <m:sup>
            <m:r>
              <m:rPr>
                <m:sty m:val="p"/>
              </m:rPr>
              <w:rPr>
                <w:rFonts w:ascii="Cambria Math" w:hAnsi="Cambria Math" w:cs="Times New Roman"/>
                <w:sz w:val="20"/>
                <w:szCs w:val="20"/>
              </w:rPr>
              <m:t>2</m:t>
            </m:r>
          </m:sup>
        </m:sSup>
        <m:r>
          <m:rPr>
            <m:sty m:val="p"/>
          </m:rPr>
          <w:rPr>
            <w:rFonts w:ascii="Cambria Math" w:hAnsi="Cambria Math" w:cs="Times New Roman"/>
            <w:sz w:val="20"/>
            <w:szCs w:val="20"/>
          </w:rPr>
          <m:t>=1</m:t>
        </m:r>
        <m:r>
          <m:rPr>
            <m:nor/>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e>
            </m:d>
          </m:e>
          <m:sup>
            <m:r>
              <m:rPr>
                <m:sty m:val="p"/>
              </m:rPr>
              <w:rPr>
                <w:rFonts w:ascii="Cambria Math" w:hAnsi="Cambria Math" w:cs="Times New Roman"/>
                <w:sz w:val="20"/>
                <w:szCs w:val="20"/>
              </w:rPr>
              <m:t>2</m:t>
            </m:r>
          </m:sup>
        </m:sSup>
        <m:r>
          <m:rPr>
            <m:nor/>
          </m:rPr>
          <w:rPr>
            <w:rFonts w:ascii="Cambria Math" w:hAnsi="Cambria Math" w:cs="Times New Roman"/>
            <w:sz w:val="20"/>
            <w:szCs w:val="20"/>
          </w:rPr>
          <m:t>-</m:t>
        </m:r>
        <m:r>
          <m:rPr>
            <m:sty m:val="p"/>
          </m:rPr>
          <w:rPr>
            <w:rFonts w:ascii="Cambria Math" w:hAnsi="Cambria Math" w:cs="Times New Roman"/>
            <w:sz w:val="20"/>
            <w:szCs w:val="20"/>
          </w:rPr>
          <m:t>2</m:t>
        </m:r>
        <m:sSup>
          <m:sSupPr>
            <m:ctrlPr>
              <w:rPr>
                <w:rFonts w:ascii="Cambria Math" w:hAnsi="Cambria Math" w:cs="Times New Roman"/>
                <w:sz w:val="20"/>
                <w:szCs w:val="20"/>
              </w:rPr>
            </m:ctrlPr>
          </m:sSupPr>
          <m:e>
            <m:r>
              <m:rPr>
                <m:nor/>
              </m:rPr>
              <w:rPr>
                <w:rFonts w:ascii="Cambria Math" w:hAnsi="Cambria Math" w:cs="Times New Roman"/>
                <w:sz w:val="20"/>
                <w:szCs w:val="20"/>
              </w:rPr>
              <m:t>⋅</m:t>
            </m:r>
            <m:r>
              <w:rPr>
                <w:rFonts w:ascii="Cambria Math" w:hAnsi="Cambria Math" w:cs="Times New Roman"/>
                <w:sz w:val="20"/>
                <w:szCs w:val="20"/>
              </w:rPr>
              <m:t>q</m:t>
            </m:r>
          </m:e>
          <m:sup>
            <m:r>
              <w:rPr>
                <w:rFonts w:ascii="Cambria Math" w:hAnsi="Cambria Math" w:cs="Times New Roman"/>
                <w:sz w:val="20"/>
                <w:szCs w:val="20"/>
              </w:rPr>
              <m:t>n</m:t>
            </m:r>
          </m:sup>
        </m:sSup>
        <m:sSub>
          <m:sSubPr>
            <m:ctrlPr>
              <w:rPr>
                <w:rFonts w:ascii="Cambria Math" w:hAnsi="Cambria Math" w:cs="Times New Roman"/>
                <w:sz w:val="20"/>
                <w:szCs w:val="20"/>
              </w:rPr>
            </m:ctrlPr>
          </m:sSubPr>
          <m:e>
            <m:r>
              <m:rPr>
                <m:sty m:val="p"/>
              </m:rPr>
              <w:rPr>
                <w:rFonts w:ascii="Cambria Math" w:hAnsi="Cambria Math" w:cs="Times New Roman"/>
                <w:sz w:val="20"/>
                <w:szCs w:val="20"/>
              </w:rPr>
              <m:t>⋅</m:t>
            </m:r>
            <m:r>
              <w:rPr>
                <w:rFonts w:ascii="Cambria Math" w:hAnsi="Cambria Math" w:cs="Times New Roman"/>
                <w:sz w:val="20"/>
                <w:szCs w:val="20"/>
              </w:rPr>
              <m:t>T</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x</m:t>
            </m:r>
          </m:e>
        </m:d>
      </m:oMath>
      <w:r w:rsidR="00F429F7">
        <w:rPr>
          <w:rFonts w:ascii="Times New Roman" w:eastAsiaTheme="minorEastAsia" w:hAnsi="Times New Roman" w:cs="Times New Roman"/>
          <w:sz w:val="20"/>
          <w:szCs w:val="20"/>
        </w:rPr>
        <w:t xml:space="preserve"> </w:t>
      </w:r>
      <w:r w:rsidR="00F429F7">
        <w:rPr>
          <w:rFonts w:ascii="Times New Roman" w:hAnsi="Times New Roman" w:cs="Times New Roman"/>
          <w:sz w:val="20"/>
          <w:szCs w:val="20"/>
        </w:rPr>
        <w:t xml:space="preserve">we get  </w:t>
      </w:r>
    </w:p>
    <w:p w14:paraId="0DDD0091" w14:textId="77777777" w:rsidR="00D777D0" w:rsidRDefault="00000000" w:rsidP="00D777D0">
      <w:pPr>
        <w:pStyle w:val="FirstParagraph"/>
        <w:spacing w:after="100"/>
        <w:ind w:left="360"/>
        <w:jc w:val="center"/>
        <w:rPr>
          <w:rFonts w:ascii="Times New Roman" w:hAnsi="Times New Roman" w:cs="Times New Roman"/>
          <w:sz w:val="20"/>
          <w:szCs w:val="20"/>
        </w:rPr>
      </w:pPr>
      <m:oMath>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e>
            </m:d>
          </m:e>
          <m:sup>
            <m:r>
              <m:rPr>
                <m:sty m:val="p"/>
              </m:rPr>
              <w:rPr>
                <w:rFonts w:ascii="Cambria Math" w:hAnsi="Cambria Math" w:cs="Times New Roman"/>
                <w:sz w:val="20"/>
                <w:szCs w:val="20"/>
              </w:rPr>
              <m:t>2</m:t>
            </m:r>
          </m:sup>
        </m:sSup>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2</m:t>
                </m:r>
              </m:sup>
            </m:sSup>
          </m:e>
        </m:d>
        <m:r>
          <m:rPr>
            <m:nor/>
          </m:rP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n</m:t>
                    </m:r>
                  </m:sup>
                </m:sSup>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e>
            </m:d>
          </m:e>
          <m:sup>
            <m:r>
              <m:rPr>
                <m:sty m:val="p"/>
              </m:rPr>
              <w:rPr>
                <w:rFonts w:ascii="Cambria Math" w:hAnsi="Cambria Math" w:cs="Times New Roman"/>
                <w:sz w:val="20"/>
                <w:szCs w:val="20"/>
              </w:rPr>
              <m:t>2</m:t>
            </m:r>
          </m:sup>
        </m:sSup>
        <m:r>
          <m:rPr>
            <m:nor/>
          </m:rP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e>
            </m:d>
          </m:e>
          <m:sup>
            <m:r>
              <m:rPr>
                <m:sty m:val="p"/>
              </m:rPr>
              <w:rPr>
                <w:rFonts w:ascii="Cambria Math" w:hAnsi="Cambria Math" w:cs="Times New Roman"/>
                <w:sz w:val="20"/>
                <w:szCs w:val="20"/>
              </w:rPr>
              <m:t>2</m:t>
            </m:r>
          </m:sup>
        </m:sSup>
        <m:d>
          <m:dPr>
            <m:ctrlPr>
              <w:rPr>
                <w:rFonts w:ascii="Cambria Math" w:hAnsi="Cambria Math" w:cs="Times New Roman"/>
                <w:sz w:val="20"/>
                <w:szCs w:val="20"/>
              </w:rPr>
            </m:ctrlPr>
          </m:dPr>
          <m:e>
            <m:r>
              <m:rPr>
                <m:sty m:val="p"/>
              </m:rPr>
              <w:rPr>
                <w:rFonts w:ascii="Cambria Math" w:hAnsi="Cambria Math" w:cs="Times New Roman"/>
                <w:sz w:val="20"/>
                <w:szCs w:val="20"/>
              </w:rPr>
              <m:t>2</m:t>
            </m:r>
            <m:r>
              <w:rPr>
                <w:rFonts w:ascii="Cambria Math" w:hAnsi="Cambria Math" w:cs="Times New Roman"/>
                <w:sz w:val="20"/>
                <w:szCs w:val="20"/>
              </w:rPr>
              <m:t>q</m:t>
            </m:r>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m:rPr>
                    <m:sty m:val="p"/>
                  </m:rPr>
                  <w:rPr>
                    <w:rFonts w:ascii="Cambria Math" w:hAnsi="Cambria Math" w:cs="Times New Roman"/>
                    <w:sz w:val="20"/>
                    <w:szCs w:val="20"/>
                  </w:rPr>
                  <m:t>2</m:t>
                </m:r>
              </m:sup>
            </m:sSup>
            <m:r>
              <m:rPr>
                <m:nor/>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2</m:t>
                </m:r>
              </m:sup>
            </m:sSup>
          </m:e>
        </m:d>
        <m:r>
          <m:rPr>
            <m:nor/>
          </m:rPr>
          <w:rPr>
            <w:rFonts w:ascii="Cambria Math" w:hAnsi="Cambria Math" w:cs="Times New Roman"/>
            <w:sz w:val="20"/>
            <w:szCs w:val="20"/>
          </w:rPr>
          <m:t>-</m:t>
        </m:r>
        <m:r>
          <m:rPr>
            <m:sty m:val="p"/>
          </m:rPr>
          <w:rPr>
            <w:rFonts w:ascii="Cambria Math" w:hAnsi="Cambria Math" w:cs="Times New Roman"/>
            <w:sz w:val="20"/>
            <w:szCs w:val="20"/>
          </w:rPr>
          <m:t>2</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x</m:t>
                </m:r>
              </m:e>
            </m:d>
          </m:e>
        </m:d>
        <m:r>
          <m:rPr>
            <m:nor/>
          </m:rPr>
          <w:rPr>
            <w:rFonts w:ascii="Cambria Math" w:hAnsi="Cambria Math" w:cs="Times New Roman"/>
            <w:sz w:val="20"/>
            <w:szCs w:val="20"/>
          </w:rPr>
          <m:t>≥</m:t>
        </m:r>
        <m:r>
          <m:rPr>
            <m:sty m:val="p"/>
          </m:rPr>
          <w:rPr>
            <w:rFonts w:ascii="Cambria Math" w:hAnsi="Cambria Math" w:cs="Times New Roman"/>
            <w:sz w:val="20"/>
            <w:szCs w:val="20"/>
          </w:rPr>
          <m:t>0</m:t>
        </m:r>
      </m:oMath>
      <w:r w:rsidR="00FA069B">
        <w:rPr>
          <w:rFonts w:ascii="Times New Roman" w:eastAsiaTheme="minorEastAsia" w:hAnsi="Times New Roman" w:cs="Times New Roman"/>
          <w:sz w:val="20"/>
          <w:szCs w:val="20"/>
        </w:rPr>
        <w:t>.</w:t>
      </w:r>
      <w:r w:rsidR="00FA069B" w:rsidRPr="00EC448E">
        <w:rPr>
          <w:rFonts w:ascii="Times New Roman" w:hAnsi="Times New Roman" w:cs="Times New Roman"/>
          <w:sz w:val="20"/>
          <w:szCs w:val="20"/>
        </w:rPr>
        <w:t xml:space="preserve"> </w:t>
      </w:r>
    </w:p>
    <w:p w14:paraId="21BD99B1" w14:textId="77777777" w:rsidR="00D777D0" w:rsidRDefault="00FA069B" w:rsidP="00ED542F">
      <w:pPr>
        <w:pStyle w:val="FirstParagraph"/>
        <w:spacing w:after="100"/>
        <w:ind w:left="360"/>
        <w:rPr>
          <w:rFonts w:ascii="Times New Roman" w:hAnsi="Times New Roman" w:cs="Times New Roman"/>
          <w:sz w:val="20"/>
          <w:szCs w:val="20"/>
        </w:rPr>
      </w:pPr>
      <w:r>
        <w:rPr>
          <w:rFonts w:ascii="Times New Roman" w:hAnsi="Times New Roman" w:cs="Times New Roman"/>
          <w:sz w:val="20"/>
          <w:szCs w:val="20"/>
        </w:rPr>
        <w:t>Then</w:t>
      </w:r>
    </w:p>
    <w:p w14:paraId="6218E554" w14:textId="77777777" w:rsidR="00442ECA" w:rsidRDefault="00FA069B" w:rsidP="00D777D0">
      <w:pPr>
        <w:pStyle w:val="FirstParagraph"/>
        <w:spacing w:after="100"/>
        <w:ind w:left="360"/>
        <w:jc w:val="center"/>
        <w:rPr>
          <w:rFonts w:ascii="Times New Roman" w:eastAsiaTheme="minorEastAsia" w:hAnsi="Times New Roman" w:cs="Times New Roman"/>
          <w:sz w:val="20"/>
          <w:szCs w:val="20"/>
        </w:rPr>
      </w:pPr>
      <w:r>
        <w:rPr>
          <w:rFonts w:ascii="Times New Roman" w:hAnsi="Times New Roman" w:cs="Times New Roman"/>
          <w:sz w:val="20"/>
          <w:szCs w:val="20"/>
        </w:rPr>
        <w:t xml:space="preserve"> </w:t>
      </w:r>
      <m:oMath>
        <m:d>
          <m:dPr>
            <m:begChr m:val="|"/>
            <m:endChr m:val="|"/>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z</m:t>
                </m:r>
              </m:e>
              <m:sup>
                <m:r>
                  <w:rPr>
                    <w:rFonts w:ascii="Cambria Math" w:hAnsi="Cambria Math" w:cs="Times New Roman"/>
                    <w:sz w:val="20"/>
                    <w:szCs w:val="20"/>
                  </w:rPr>
                  <m:t>n</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n</m:t>
                </m:r>
              </m:sup>
            </m:sSup>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r>
          <m:rPr>
            <m:sty m:val="p"/>
          </m:rPr>
          <w:rPr>
            <w:rFonts w:ascii="Cambria Math" w:hAnsi="Cambria Math" w:cs="Times New Roman"/>
            <w:sz w:val="20"/>
            <w:szCs w:val="20"/>
          </w:rPr>
          <m:t>sin</m:t>
        </m:r>
        <m:r>
          <w:rPr>
            <w:rFonts w:ascii="Cambria Math" w:hAnsi="Cambria Math" w:cs="Times New Roman"/>
            <w:sz w:val="20"/>
            <w:szCs w:val="20"/>
          </w:rPr>
          <m:t>θ</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d>
          <m:dPr>
            <m:begChr m:val="|"/>
            <m:endChr m:val="|"/>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x</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d>
          <m:dPr>
            <m:begChr m:val="|"/>
            <m:endChr m:val="|"/>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m:t>
            </m:r>
            <m:r>
              <w:rPr>
                <w:rFonts w:ascii="Cambria Math" w:hAnsi="Cambria Math" w:cs="Times New Roman"/>
                <w:sz w:val="20"/>
                <w:szCs w:val="20"/>
              </w:rPr>
              <m:t>c</m:t>
            </m:r>
          </m:e>
        </m:d>
      </m:oMath>
      <w:r>
        <w:rPr>
          <w:rFonts w:ascii="Times New Roman" w:eastAsiaTheme="minorEastAsia" w:hAnsi="Times New Roman" w:cs="Times New Roman"/>
          <w:sz w:val="20"/>
          <w:szCs w:val="20"/>
        </w:rPr>
        <w:t xml:space="preserve"> </w:t>
      </w:r>
    </w:p>
    <w:p w14:paraId="2D79A8C1" w14:textId="2B727C57" w:rsidR="00FA069B" w:rsidRPr="00EC448E" w:rsidRDefault="00FA069B" w:rsidP="00ED542F">
      <w:pPr>
        <w:pStyle w:val="FirstParagraph"/>
        <w:spacing w:after="100"/>
        <w:ind w:left="360"/>
        <w:rPr>
          <w:rFonts w:ascii="Times New Roman" w:hAnsi="Times New Roman" w:cs="Times New Roman"/>
          <w:sz w:val="20"/>
          <w:szCs w:val="20"/>
        </w:rPr>
      </w:pPr>
      <w:r>
        <w:rPr>
          <w:rFonts w:ascii="Times New Roman" w:eastAsiaTheme="minorEastAsia" w:hAnsi="Times New Roman" w:cs="Times New Roman"/>
          <w:sz w:val="20"/>
          <w:szCs w:val="20"/>
        </w:rPr>
        <w:t xml:space="preserve">because both sides are non-negative. </w:t>
      </w:r>
      <w:r w:rsidRPr="00EC448E">
        <w:rPr>
          <w:rFonts w:ascii="Times New Roman" w:hAnsi="Times New Roman" w:cs="Times New Roman"/>
          <w:sz w:val="20"/>
          <w:szCs w:val="20"/>
        </w:rPr>
        <w:t>This completes Case 3 and hence proves the auxiliary lemma.</w:t>
      </w:r>
    </w:p>
    <w:p w14:paraId="5B2C40D3" w14:textId="77777777" w:rsidR="00C8582E" w:rsidRPr="00C8582E" w:rsidRDefault="00FA069B" w:rsidP="005E3E18">
      <w:pPr>
        <w:pStyle w:val="FirstParagraph"/>
        <w:spacing w:after="100"/>
        <w:jc w:val="both"/>
        <w:rPr>
          <w:rFonts w:ascii="Times New Roman" w:eastAsiaTheme="minorEastAsia" w:hAnsi="Times New Roman" w:cs="Times New Roman"/>
          <w:sz w:val="20"/>
          <w:szCs w:val="20"/>
        </w:rPr>
      </w:pPr>
      <w:r w:rsidRPr="00EC448E">
        <w:rPr>
          <w:rFonts w:ascii="Times New Roman" w:hAnsi="Times New Roman" w:cs="Times New Roman"/>
          <w:sz w:val="20"/>
          <w:szCs w:val="20"/>
        </w:rPr>
        <w:t xml:space="preserve">3) Convergence of concrete scenarios: While the endemic fixed point is stable where it exists, we cannot prove that it always is globally attractive, apart from the disease-free boundary. However, computer-assisted validation for particular scenarios can be possible, and our experiments suggest that they are representative. We discuss </w:t>
      </w:r>
      <w:r w:rsidR="00E529D5">
        <w:rPr>
          <w:rFonts w:ascii="Times New Roman" w:eastAsiaTheme="minorEastAsia" w:hAnsi="Times New Roman" w:cs="Times New Roman"/>
          <w:sz w:val="20"/>
          <w:szCs w:val="20"/>
        </w:rPr>
        <w:t xml:space="preserve">scenario 3 from table 1; </w:t>
      </w:r>
      <m:oMath>
        <m:r>
          <w:rPr>
            <w:rFonts w:ascii="Cambria Math" w:hAnsi="Cambria Math" w:cs="Times New Roman"/>
            <w:sz w:val="20"/>
            <w:szCs w:val="20"/>
          </w:rPr>
          <m:t>τ</m:t>
        </m:r>
        <m:r>
          <m:rPr>
            <m:sty m:val="p"/>
          </m:rPr>
          <w:rPr>
            <w:rFonts w:ascii="Cambria Math" w:hAnsi="Cambria Math" w:cs="Times New Roman"/>
            <w:sz w:val="20"/>
            <w:szCs w:val="20"/>
          </w:rPr>
          <m:t>=0.12</m:t>
        </m:r>
      </m:oMath>
      <w:r w:rsidRPr="00EC448E">
        <w:rPr>
          <w:rFonts w:ascii="Times New Roman" w:hAnsi="Times New Roman" w:cs="Times New Roman"/>
          <w:sz w:val="20"/>
          <w:szCs w:val="20"/>
        </w:rPr>
        <w:t xml:space="preserve">, </w:t>
      </w:r>
      <m:oMath>
        <m:r>
          <w:rPr>
            <w:rFonts w:ascii="Cambria Math" w:hAnsi="Cambria Math" w:cs="Times New Roman"/>
            <w:sz w:val="20"/>
            <w:szCs w:val="20"/>
          </w:rPr>
          <m:t>K</m:t>
        </m:r>
        <m:r>
          <m:rPr>
            <m:sty m:val="p"/>
          </m:rPr>
          <w:rPr>
            <w:rFonts w:ascii="Cambria Math" w:hAnsi="Cambria Math" w:cs="Times New Roman"/>
            <w:sz w:val="20"/>
            <w:szCs w:val="20"/>
          </w:rPr>
          <m:t>=10</m:t>
        </m:r>
      </m:oMath>
      <w:r w:rsidRPr="00EC448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=3</m:t>
        </m:r>
      </m:oMath>
      <w:r w:rsidRPr="00EC448E">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=4</m:t>
        </m:r>
      </m:oMath>
      <w:r w:rsidRPr="00EC448E">
        <w:rPr>
          <w:rFonts w:ascii="Times New Roman" w:hAnsi="Times New Roman" w:cs="Times New Roman"/>
          <w:sz w:val="20"/>
          <w:szCs w:val="20"/>
        </w:rPr>
        <w:t xml:space="preserve">, </w:t>
      </w:r>
      <m:oMath>
        <m:r>
          <w:rPr>
            <w:rFonts w:ascii="Cambria Math" w:hAnsi="Cambria Math" w:cs="Times New Roman"/>
            <w:sz w:val="20"/>
            <w:szCs w:val="20"/>
          </w:rPr>
          <m:t>m</m:t>
        </m:r>
        <m:r>
          <m:rPr>
            <m:sty m:val="p"/>
          </m:rPr>
          <w:rPr>
            <w:rFonts w:ascii="Cambria Math" w:hAnsi="Cambria Math" w:cs="Times New Roman"/>
            <w:sz w:val="20"/>
            <w:szCs w:val="20"/>
          </w:rPr>
          <m:t>=0.035</m:t>
        </m:r>
      </m:oMath>
      <w:r w:rsidRPr="00EC448E">
        <w:rPr>
          <w:rFonts w:ascii="Times New Roman" w:hAnsi="Times New Roman" w:cs="Times New Roman"/>
          <w:sz w:val="20"/>
          <w:szCs w:val="20"/>
        </w:rPr>
        <w:t>:</w:t>
      </w:r>
      <w:r w:rsidR="005E3E18">
        <w:rPr>
          <w:rFonts w:ascii="Times New Roman" w:hAnsi="Times New Roman" w:cs="Times New Roman"/>
          <w:sz w:val="20"/>
          <w:szCs w:val="20"/>
        </w:rPr>
        <w:t xml:space="preserve"> </w:t>
      </w:r>
      <w:r w:rsidRPr="00EC448E">
        <w:rPr>
          <w:rFonts w:ascii="Times New Roman" w:hAnsi="Times New Roman" w:cs="Times New Roman"/>
          <w:sz w:val="20"/>
          <w:szCs w:val="20"/>
        </w:rPr>
        <w:t xml:space="preserve">The expected fixed-point exposure for a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oMath>
      <w:r w:rsidRPr="00EC448E">
        <w:rPr>
          <w:rFonts w:ascii="Times New Roman" w:hAnsi="Times New Roman" w:cs="Times New Roman"/>
          <w:sz w:val="20"/>
          <w:szCs w:val="20"/>
        </w:rPr>
        <w:t xml:space="preserve">-candidate </w:t>
      </w:r>
      <m:oMath>
        <m:r>
          <w:rPr>
            <w:rFonts w:ascii="Cambria Math" w:hAnsi="Cambria Math" w:cs="Times New Roman"/>
            <w:sz w:val="20"/>
            <w:szCs w:val="20"/>
          </w:rPr>
          <m:t>N</m:t>
        </m:r>
      </m:oMath>
      <w:r w:rsidRPr="00EC448E">
        <w:rPr>
          <w:rFonts w:ascii="Times New Roman" w:hAnsi="Times New Roman" w:cs="Times New Roman"/>
          <w:sz w:val="20"/>
          <w:szCs w:val="20"/>
        </w:rPr>
        <w:t xml:space="preserve"> is </w:t>
      </w:r>
    </w:p>
    <w:p w14:paraId="179F2E38" w14:textId="50BCE918" w:rsidR="00C8582E" w:rsidRDefault="00FA069B" w:rsidP="00C8582E">
      <w:pPr>
        <w:pStyle w:val="FirstParagraph"/>
        <w:spacing w:after="100"/>
        <w:jc w:val="center"/>
        <w:rPr>
          <w:rFonts w:ascii="Times New Roman" w:hAnsi="Times New Roman" w:cs="Times New Roman"/>
          <w:sz w:val="20"/>
          <w:szCs w:val="20"/>
        </w:rPr>
      </w:pPr>
      <m:oMathPara>
        <m:oMath>
          <m:r>
            <w:rPr>
              <w:rFonts w:ascii="Cambria Math" w:hAnsi="Cambria Math" w:cs="Times New Roman"/>
              <w:sz w:val="20"/>
              <w:szCs w:val="20"/>
            </w:rPr>
            <m:t>G</m:t>
          </m:r>
          <m:d>
            <m:dPr>
              <m:ctrlPr>
                <w:rPr>
                  <w:rFonts w:ascii="Cambria Math" w:hAnsi="Cambria Math" w:cs="Times New Roman"/>
                  <w:sz w:val="20"/>
                  <w:szCs w:val="20"/>
                </w:rPr>
              </m:ctrlPr>
            </m:dPr>
            <m:e>
              <m:r>
                <w:rPr>
                  <w:rFonts w:ascii="Cambria Math" w:hAnsi="Cambria Math" w:cs="Times New Roman"/>
                  <w:sz w:val="20"/>
                  <w:szCs w:val="20"/>
                </w:rPr>
                <m:t>N</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d>
                <m:dPr>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q</m:t>
                      </m:r>
                    </m:num>
                    <m:den>
                      <m:r>
                        <w:rPr>
                          <w:rFonts w:ascii="Cambria Math" w:hAnsi="Cambria Math" w:cs="Times New Roman"/>
                          <w:sz w:val="20"/>
                          <w:szCs w:val="20"/>
                        </w:rPr>
                        <m:t>m</m:t>
                      </m:r>
                    </m:den>
                  </m:f>
                </m:e>
              </m:d>
              <m:r>
                <w:rPr>
                  <w:rFonts w:ascii="Cambria Math" w:hAnsi="Cambria Math" w:cs="Times New Roman"/>
                  <w:sz w:val="20"/>
                  <w:szCs w:val="20"/>
                </w:rPr>
                <m:t>N</m:t>
              </m:r>
            </m:e>
          </m:d>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r>
                        <w:rPr>
                          <w:rFonts w:ascii="Cambria Math" w:hAnsi="Cambria Math" w:cs="Times New Roman"/>
                          <w:sz w:val="20"/>
                          <w:szCs w:val="20"/>
                        </w:rPr>
                        <m:t>τ</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e>
                      </m:d>
                      <m:r>
                        <w:rPr>
                          <w:rFonts w:ascii="Cambria Math" w:hAnsi="Cambria Math" w:cs="Times New Roman"/>
                          <w:sz w:val="20"/>
                          <w:szCs w:val="20"/>
                        </w:rPr>
                        <m:t>N</m:t>
                      </m:r>
                    </m:e>
                  </m:d>
                </m:e>
                <m:sup>
                  <m:r>
                    <w:rPr>
                      <w:rFonts w:ascii="Cambria Math" w:hAnsi="Cambria Math" w:cs="Times New Roman"/>
                      <w:sz w:val="20"/>
                      <w:szCs w:val="20"/>
                    </w:rPr>
                    <m:t>K</m:t>
                  </m:r>
                </m:sup>
              </m:sSup>
            </m:e>
          </m:d>
          <m:r>
            <m:rPr>
              <m:sty m:val="p"/>
            </m:rPr>
            <w:rPr>
              <w:rFonts w:ascii="Cambria Math" w:hAnsi="Cambria Math" w:cs="Times New Roman"/>
              <w:sz w:val="20"/>
              <w:szCs w:val="20"/>
            </w:rPr>
            <m:t>.</m:t>
          </m:r>
        </m:oMath>
      </m:oMathPara>
    </w:p>
    <w:p w14:paraId="36C144FD" w14:textId="77777777" w:rsidR="00267701" w:rsidRDefault="00FA069B" w:rsidP="005E3E18">
      <w:pPr>
        <w:pStyle w:val="FirstParagraph"/>
        <w:spacing w:after="100"/>
        <w:jc w:val="both"/>
        <w:rPr>
          <w:rFonts w:ascii="Times New Roman" w:hAnsi="Times New Roman" w:cs="Times New Roman"/>
          <w:sz w:val="20"/>
          <w:szCs w:val="20"/>
        </w:rPr>
      </w:pPr>
      <w:r w:rsidRPr="00EC448E">
        <w:rPr>
          <w:rFonts w:ascii="Times New Roman" w:hAnsi="Times New Roman" w:cs="Times New Roman"/>
          <w:sz w:val="20"/>
          <w:szCs w:val="20"/>
        </w:rPr>
        <w:t xml:space="preserve">The residual then is </w:t>
      </w:r>
      <m:oMath>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N</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w:rPr>
            <w:rFonts w:ascii="Cambria Math" w:hAnsi="Cambria Math" w:cs="Times New Roman"/>
            <w:sz w:val="20"/>
            <w:szCs w:val="20"/>
          </w:rPr>
          <m:t>G</m:t>
        </m:r>
        <m:d>
          <m:dPr>
            <m:ctrlPr>
              <w:rPr>
                <w:rFonts w:ascii="Cambria Math" w:hAnsi="Cambria Math" w:cs="Times New Roman"/>
                <w:sz w:val="20"/>
                <w:szCs w:val="20"/>
              </w:rPr>
            </m:ctrlPr>
          </m:dPr>
          <m:e>
            <m:r>
              <w:rPr>
                <w:rFonts w:ascii="Cambria Math" w:hAnsi="Cambria Math" w:cs="Times New Roman"/>
                <w:sz w:val="20"/>
                <w:szCs w:val="20"/>
              </w:rPr>
              <m:t>N</m:t>
            </m:r>
          </m:e>
        </m:d>
        <m:r>
          <m:rPr>
            <m:sty m:val="p"/>
          </m:rPr>
          <w:rPr>
            <w:rFonts w:ascii="Cambria Math" w:hAnsi="Cambria Math" w:cs="Times New Roman"/>
            <w:sz w:val="20"/>
            <w:szCs w:val="20"/>
          </w:rPr>
          <m:t>-</m:t>
        </m:r>
        <m:r>
          <w:rPr>
            <w:rFonts w:ascii="Cambria Math" w:hAnsi="Cambria Math" w:cs="Times New Roman"/>
            <w:sz w:val="20"/>
            <w:szCs w:val="20"/>
          </w:rPr>
          <m:t>N</m:t>
        </m:r>
      </m:oMath>
      <w:r w:rsidRPr="00EC448E">
        <w:rPr>
          <w:rFonts w:ascii="Times New Roman" w:hAnsi="Times New Roman" w:cs="Times New Roman"/>
          <w:sz w:val="20"/>
          <w:szCs w:val="20"/>
        </w:rPr>
        <w:t xml:space="preserve"> and the endemic fixed point is the positive solution of </w:t>
      </w:r>
      <m:oMath>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N</m:t>
            </m:r>
          </m:e>
        </m:d>
        <m:r>
          <m:rPr>
            <m:sty m:val="p"/>
          </m:rPr>
          <w:rPr>
            <w:rFonts w:ascii="Cambria Math" w:hAnsi="Cambria Math" w:cs="Times New Roman"/>
            <w:sz w:val="20"/>
            <w:szCs w:val="20"/>
          </w:rPr>
          <m:t>=0</m:t>
        </m:r>
      </m:oMath>
      <w:r w:rsidRPr="00EC448E">
        <w:rPr>
          <w:rFonts w:ascii="Times New Roman" w:hAnsi="Times New Roman" w:cs="Times New Roman"/>
          <w:sz w:val="20"/>
          <w:szCs w:val="20"/>
        </w:rPr>
        <w:t xml:space="preserve">. Outward-rounded (80-digit) interval evaluation gives </w:t>
      </w:r>
      <m:oMath>
        <m:r>
          <w:rPr>
            <w:rFonts w:ascii="Cambria Math" w:hAnsi="Cambria Math" w:cs="Times New Roman"/>
            <w:sz w:val="20"/>
            <w:szCs w:val="20"/>
          </w:rPr>
          <m:t>H</m:t>
        </m:r>
        <m:d>
          <m:dPr>
            <m:ctrlPr>
              <w:rPr>
                <w:rFonts w:ascii="Cambria Math" w:hAnsi="Cambria Math" w:cs="Times New Roman"/>
                <w:sz w:val="20"/>
                <w:szCs w:val="20"/>
              </w:rPr>
            </m:ctrlPr>
          </m:dPr>
          <m:e>
            <m:r>
              <m:rPr>
                <m:sty m:val="p"/>
              </m:rPr>
              <w:rPr>
                <w:rFonts w:ascii="Cambria Math" w:hAnsi="Cambria Math" w:cs="Times New Roman"/>
                <w:sz w:val="20"/>
                <w:szCs w:val="20"/>
              </w:rPr>
              <m:t>0.02664168989885590</m:t>
            </m:r>
          </m:e>
        </m:d>
        <m:r>
          <m:rPr>
            <m:sty m:val="p"/>
          </m:rPr>
          <w:rPr>
            <w:rFonts w:ascii="Cambria Math" w:hAnsi="Cambria Math" w:cs="Times New Roman"/>
            <w:sz w:val="20"/>
            <w:szCs w:val="20"/>
          </w:rPr>
          <m:t>&gt;3.5299⋅</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m:rPr>
                <m:sty m:val="p"/>
              </m:rPr>
              <w:rPr>
                <w:rFonts w:ascii="Cambria Math" w:hAnsi="Cambria Math" w:cs="Times New Roman"/>
                <w:sz w:val="20"/>
                <w:szCs w:val="20"/>
              </w:rPr>
              <m:t>-18</m:t>
            </m:r>
          </m:sup>
        </m:sSup>
        <m:r>
          <m:rPr>
            <m:sty m:val="p"/>
          </m:rPr>
          <w:rPr>
            <w:rFonts w:ascii="Cambria Math" w:hAnsi="Cambria Math" w:cs="Times New Roman"/>
            <w:sz w:val="20"/>
            <w:szCs w:val="20"/>
          </w:rPr>
          <m:t>&gt;0</m:t>
        </m:r>
      </m:oMath>
      <w:r w:rsidRPr="00EC448E">
        <w:rPr>
          <w:rFonts w:ascii="Times New Roman" w:hAnsi="Times New Roman" w:cs="Times New Roman"/>
          <w:sz w:val="20"/>
          <w:szCs w:val="20"/>
        </w:rPr>
        <w:t xml:space="preserve"> and </w:t>
      </w:r>
      <m:oMath>
        <m:r>
          <w:rPr>
            <w:rFonts w:ascii="Cambria Math" w:hAnsi="Cambria Math" w:cs="Times New Roman"/>
            <w:sz w:val="20"/>
            <w:szCs w:val="20"/>
          </w:rPr>
          <m:t>H</m:t>
        </m:r>
        <m:d>
          <m:dPr>
            <m:ctrlPr>
              <w:rPr>
                <w:rFonts w:ascii="Cambria Math" w:hAnsi="Cambria Math" w:cs="Times New Roman"/>
                <w:sz w:val="20"/>
                <w:szCs w:val="20"/>
              </w:rPr>
            </m:ctrlPr>
          </m:dPr>
          <m:e>
            <m:r>
              <m:rPr>
                <m:sty m:val="p"/>
              </m:rPr>
              <w:rPr>
                <w:rFonts w:ascii="Cambria Math" w:hAnsi="Cambria Math" w:cs="Times New Roman"/>
                <w:sz w:val="20"/>
                <w:szCs w:val="20"/>
              </w:rPr>
              <m:t>0.02664168989885591</m:t>
            </m:r>
          </m:e>
        </m:d>
        <m:r>
          <m:rPr>
            <m:sty m:val="p"/>
          </m:rPr>
          <w:rPr>
            <w:rFonts w:ascii="Cambria Math" w:hAnsi="Cambria Math" w:cs="Times New Roman"/>
            <w:sz w:val="20"/>
            <w:szCs w:val="20"/>
          </w:rPr>
          <m:t>&lt;-2.4611⋅</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m:rPr>
                <m:sty m:val="p"/>
              </m:rPr>
              <w:rPr>
                <w:rFonts w:ascii="Cambria Math" w:hAnsi="Cambria Math" w:cs="Times New Roman"/>
                <w:sz w:val="20"/>
                <w:szCs w:val="20"/>
              </w:rPr>
              <m:t>-17</m:t>
            </m:r>
          </m:sup>
        </m:sSup>
        <m:r>
          <m:rPr>
            <m:sty m:val="p"/>
          </m:rPr>
          <w:rPr>
            <w:rFonts w:ascii="Cambria Math" w:hAnsi="Cambria Math" w:cs="Times New Roman"/>
            <w:sz w:val="20"/>
            <w:szCs w:val="20"/>
          </w:rPr>
          <m:t>&lt;0.</m:t>
        </m:r>
      </m:oMath>
      <w:r w:rsidRPr="00EC448E">
        <w:rPr>
          <w:rFonts w:ascii="Times New Roman" w:hAnsi="Times New Roman" w:cs="Times New Roman"/>
          <w:sz w:val="20"/>
          <w:szCs w:val="20"/>
        </w:rPr>
        <w:t xml:space="preserve"> By continuity and the intermediate value theorem, there is a solution of </w:t>
      </w:r>
      <m:oMath>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N</m:t>
            </m:r>
          </m:e>
        </m:d>
        <m:r>
          <m:rPr>
            <m:sty m:val="p"/>
          </m:rPr>
          <w:rPr>
            <w:rFonts w:ascii="Cambria Math" w:hAnsi="Cambria Math" w:cs="Times New Roman"/>
            <w:sz w:val="20"/>
            <w:szCs w:val="20"/>
          </w:rPr>
          <m:t>=0</m:t>
        </m:r>
      </m:oMath>
      <w:r w:rsidRPr="00EC448E">
        <w:rPr>
          <w:rFonts w:ascii="Times New Roman" w:hAnsi="Times New Roman" w:cs="Times New Roman"/>
          <w:sz w:val="20"/>
          <w:szCs w:val="20"/>
        </w:rPr>
        <w:t xml:space="preserve"> in this bracket </w:t>
      </w:r>
      <m:oMath>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0.02664168989885590, 0.02664168989885591</m:t>
            </m:r>
          </m:e>
        </m:d>
      </m:oMath>
      <w:r w:rsidRPr="00EC448E">
        <w:rPr>
          <w:rFonts w:ascii="Times New Roman" w:hAnsi="Times New Roman" w:cs="Times New Roman"/>
          <w:sz w:val="20"/>
          <w:szCs w:val="20"/>
        </w:rPr>
        <w:t xml:space="preserve">. Together with the previously established uniqueness of the endemic fixed point, this brackets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oMath>
      <w:r w:rsidRPr="00EC448E">
        <w:rPr>
          <w:rFonts w:ascii="Times New Roman" w:hAnsi="Times New Roman" w:cs="Times New Roman"/>
          <w:sz w:val="20"/>
          <w:szCs w:val="20"/>
        </w:rPr>
        <w:t xml:space="preserve">. The remaining fixed-point compartments follow from the fixed-point recursions. We write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E</m:t>
            </m:r>
            <m:r>
              <m:rPr>
                <m:sty m:val="p"/>
              </m:rPr>
              <w:rPr>
                <w:rFonts w:ascii="Cambria Math" w:hAnsi="Cambria Math" w:cs="Times New Roman"/>
                <w:sz w:val="20"/>
                <w:szCs w:val="20"/>
              </w:rPr>
              <m:t>,</m:t>
            </m:r>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R</m:t>
            </m:r>
          </m:sub>
        </m:sSub>
      </m:oMath>
      <w:r w:rsidRPr="00EC448E">
        <w:rPr>
          <w:rFonts w:ascii="Times New Roman" w:hAnsi="Times New Roman" w:cs="Times New Roman"/>
          <w:sz w:val="20"/>
          <w:szCs w:val="20"/>
        </w:rPr>
        <w:t xml:space="preserve"> for the vector of compartment brackets. The one-step update map </w:t>
      </w:r>
      <w:r w:rsidR="00C8390E">
        <w:rPr>
          <w:rFonts w:ascii="Times New Roman" w:hAnsi="Times New Roman" w:cs="Times New Roman"/>
          <w:sz w:val="20"/>
          <w:szCs w:val="20"/>
        </w:rPr>
        <w:t xml:space="preserve">of this vector </w:t>
      </w:r>
      <w:r w:rsidRPr="00EC448E">
        <w:rPr>
          <w:rFonts w:ascii="Times New Roman" w:hAnsi="Times New Roman" w:cs="Times New Roman"/>
          <w:sz w:val="20"/>
          <w:szCs w:val="20"/>
        </w:rPr>
        <w:t xml:space="preserve">is </w:t>
      </w:r>
    </w:p>
    <w:p w14:paraId="34B5505F" w14:textId="46903BBF" w:rsidR="00C66905" w:rsidRDefault="00FA069B" w:rsidP="00C66905">
      <w:pPr>
        <w:pStyle w:val="FirstParagraph"/>
        <w:spacing w:after="100"/>
        <w:jc w:val="center"/>
        <w:rPr>
          <w:rFonts w:ascii="Times New Roman" w:hAnsi="Times New Roman" w:cs="Times New Roman"/>
          <w:sz w:val="20"/>
          <w:szCs w:val="20"/>
        </w:rPr>
      </w:pPr>
      <m:oMath>
        <m:r>
          <w:rPr>
            <w:rFonts w:ascii="Cambria Math" w:hAnsi="Cambria Math" w:cs="Times New Roman"/>
            <w:sz w:val="20"/>
            <w:szCs w:val="20"/>
          </w:rPr>
          <m:t>F</m:t>
        </m:r>
        <m:d>
          <m:dPr>
            <m:ctrlPr>
              <w:rPr>
                <w:rFonts w:ascii="Cambria Math" w:hAnsi="Cambria Math" w:cs="Times New Roman"/>
                <w:sz w:val="20"/>
                <w:szCs w:val="20"/>
              </w:rPr>
            </m:ctrlPr>
          </m:dPr>
          <m:e>
            <m:r>
              <w:rPr>
                <w:rFonts w:ascii="Cambria Math" w:hAnsi="Cambria Math" w:cs="Times New Roman"/>
                <w:sz w:val="20"/>
                <w:szCs w:val="20"/>
              </w:rPr>
              <m:t>s</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h</m:t>
                </m:r>
              </m:e>
              <m:sup>
                <m:r>
                  <m:rPr>
                    <m:sty m:val="p"/>
                  </m:rPr>
                  <w:rPr>
                    <w:rFonts w:ascii="Cambria Math" w:hAnsi="Cambria Math" w:cs="Times New Roman"/>
                    <w:sz w:val="20"/>
                    <w:szCs w:val="20"/>
                  </w:rPr>
                  <m:t>1</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h</m:t>
                </m:r>
              </m:e>
              <m:sup>
                <m:r>
                  <m:rPr>
                    <m:sty m:val="p"/>
                  </m:rPr>
                  <w:rPr>
                    <w:rFonts w:ascii="Cambria Math" w:hAnsi="Cambria Math" w:cs="Times New Roman"/>
                    <w:sz w:val="20"/>
                    <w:szCs w:val="20"/>
                  </w:rPr>
                  <m:t>7</m:t>
                </m:r>
              </m:sup>
            </m:sSup>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d>
          <m:dPr>
            <m:ctrlPr>
              <w:rPr>
                <w:rFonts w:ascii="Cambria Math" w:hAnsi="Cambria Math" w:cs="Times New Roman"/>
                <w:sz w:val="20"/>
                <w:szCs w:val="20"/>
              </w:rPr>
            </m:ctrlPr>
          </m:dPr>
          <m:e>
            <m:r>
              <w:rPr>
                <w:rFonts w:ascii="Cambria Math" w:hAnsi="Cambria Math" w:cs="Times New Roman"/>
                <w:sz w:val="20"/>
                <w:szCs w:val="20"/>
              </w:rPr>
              <m:t>q</m:t>
            </m:r>
            <m:r>
              <m:rPr>
                <m:nor/>
              </m:rPr>
              <w:rPr>
                <w:rFonts w:ascii="Cambria Math" w:hAnsi="Cambria Math" w:cs="Times New Roman"/>
                <w:sz w:val="20"/>
                <w:szCs w:val="20"/>
              </w:rPr>
              <m:t>⋅</m:t>
            </m:r>
            <m:r>
              <w:rPr>
                <w:rFonts w:ascii="Cambria Math" w:hAnsi="Cambria Math" w:cs="Times New Roman"/>
                <w:sz w:val="20"/>
                <w:szCs w:val="20"/>
              </w:rPr>
              <m:t>s</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r>
                      <w:rPr>
                        <w:rFonts w:ascii="Cambria Math" w:hAnsi="Cambria Math" w:cs="Times New Roman"/>
                        <w:sz w:val="20"/>
                        <w:szCs w:val="20"/>
                      </w:rPr>
                      <m:t>τ</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=4</m:t>
                        </m:r>
                      </m:sub>
                      <m:sup>
                        <m:r>
                          <m:rPr>
                            <m:sty m:val="p"/>
                          </m:rPr>
                          <w:rPr>
                            <w:rFonts w:ascii="Cambria Math" w:hAnsi="Cambria Math" w:cs="Times New Roman"/>
                            <w:sz w:val="20"/>
                            <w:szCs w:val="20"/>
                          </w:rPr>
                          <m:t>7</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j</m:t>
                        </m:r>
                      </m:sub>
                    </m:sSub>
                  </m:e>
                </m:d>
              </m:e>
              <m:sup>
                <m:r>
                  <w:rPr>
                    <w:rFonts w:ascii="Cambria Math" w:hAnsi="Cambria Math" w:cs="Times New Roman"/>
                    <w:sz w:val="20"/>
                    <w:szCs w:val="20"/>
                  </w:rPr>
                  <m:t>K</m:t>
                </m:r>
              </m:sup>
            </m:sSup>
            <m:r>
              <m:rPr>
                <m:nor/>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, </m:t>
            </m:r>
            <m:r>
              <w:rPr>
                <w:rFonts w:ascii="Cambria Math" w:hAnsi="Cambria Math" w:cs="Times New Roman"/>
                <w:sz w:val="20"/>
                <w:szCs w:val="20"/>
              </w:rPr>
              <m:t>s</m:t>
            </m:r>
            <m:d>
              <m:dPr>
                <m:begChr m:val="["/>
                <m:endChr m:val="]"/>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r>
                          <w:rPr>
                            <w:rFonts w:ascii="Cambria Math" w:hAnsi="Cambria Math" w:cs="Times New Roman"/>
                            <w:sz w:val="20"/>
                            <w:szCs w:val="20"/>
                          </w:rPr>
                          <m:t>τ</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=4</m:t>
                            </m:r>
                          </m:sub>
                          <m:sup>
                            <m:r>
                              <m:rPr>
                                <m:sty m:val="p"/>
                              </m:rPr>
                              <w:rPr>
                                <w:rFonts w:ascii="Cambria Math" w:hAnsi="Cambria Math" w:cs="Times New Roman"/>
                                <w:sz w:val="20"/>
                                <w:szCs w:val="20"/>
                              </w:rPr>
                              <m:t>7</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j</m:t>
                            </m:r>
                          </m:sub>
                        </m:sSub>
                      </m:e>
                    </m:d>
                  </m:e>
                  <m:sup>
                    <m:r>
                      <w:rPr>
                        <w:rFonts w:ascii="Cambria Math" w:hAnsi="Cambria Math" w:cs="Times New Roman"/>
                        <w:sz w:val="20"/>
                        <w:szCs w:val="20"/>
                      </w:rPr>
                      <m:t>K</m:t>
                    </m:r>
                  </m:sup>
                </m:sSup>
              </m:e>
            </m:d>
            <m:r>
              <m:rPr>
                <m:sty m:val="p"/>
              </m:rP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h</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h</m:t>
                </m:r>
              </m:e>
              <m:sub>
                <m:r>
                  <m:rPr>
                    <m:sty m:val="p"/>
                  </m:rPr>
                  <w:rPr>
                    <w:rFonts w:ascii="Cambria Math" w:hAnsi="Cambria Math" w:cs="Times New Roman"/>
                    <w:sz w:val="20"/>
                    <w:szCs w:val="20"/>
                  </w:rPr>
                  <m:t>6</m:t>
                </m:r>
              </m:sub>
            </m:sSub>
          </m:e>
        </m:d>
      </m:oMath>
      <w:r w:rsidR="006213CA">
        <w:rPr>
          <w:rFonts w:ascii="Times New Roman" w:eastAsiaTheme="minorEastAsia" w:hAnsi="Times New Roman" w:cs="Times New Roman"/>
          <w:sz w:val="20"/>
          <w:szCs w:val="20"/>
        </w:rPr>
        <w:t>.</w:t>
      </w:r>
    </w:p>
    <w:p w14:paraId="06070AE9" w14:textId="32B71535" w:rsidR="00FA069B" w:rsidRPr="00EC448E" w:rsidRDefault="006A7892" w:rsidP="005E3E18">
      <w:pPr>
        <w:pStyle w:val="FirstParagraph"/>
        <w:spacing w:after="100"/>
        <w:jc w:val="both"/>
        <w:rPr>
          <w:rFonts w:ascii="Times New Roman" w:hAnsi="Times New Roman" w:cs="Times New Roman"/>
          <w:sz w:val="20"/>
          <w:szCs w:val="20"/>
        </w:rPr>
      </w:pPr>
      <w:r>
        <w:rPr>
          <w:rFonts w:ascii="Times New Roman" w:hAnsi="Times New Roman" w:cs="Times New Roman"/>
          <w:sz w:val="20"/>
          <w:szCs w:val="20"/>
        </w:rPr>
        <w:t xml:space="preserve">We </w:t>
      </w:r>
      <w:r w:rsidR="006B4741">
        <w:rPr>
          <w:rFonts w:ascii="Times New Roman" w:hAnsi="Times New Roman" w:cs="Times New Roman"/>
          <w:sz w:val="20"/>
          <w:szCs w:val="20"/>
        </w:rPr>
        <w:t>define the maximum norm f</w:t>
      </w:r>
      <w:r w:rsidR="00FA069B" w:rsidRPr="00EC448E">
        <w:rPr>
          <w:rFonts w:ascii="Times New Roman" w:hAnsi="Times New Roman" w:cs="Times New Roman"/>
          <w:sz w:val="20"/>
          <w:szCs w:val="20"/>
        </w:rPr>
        <w:t xml:space="preserve">or a vector </w:t>
      </w:r>
      <m:oMath>
        <m:r>
          <w:rPr>
            <w:rFonts w:ascii="Cambria Math" w:hAnsi="Cambria Math" w:cs="Times New Roman"/>
            <w:sz w:val="20"/>
            <w:szCs w:val="20"/>
          </w:rPr>
          <m:t>v</m:t>
        </m:r>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m:rPr>
                    <m:sty m:val="p"/>
                  </m:rPr>
                  <w:rPr>
                    <w:rFonts w:ascii="Cambria Math" w:hAnsi="Cambria Math" w:cs="Times New Roman"/>
                    <w:sz w:val="20"/>
                    <w:szCs w:val="20"/>
                  </w:rPr>
                  <m:t>8</m:t>
                </m:r>
              </m:sub>
            </m:sSub>
          </m:e>
        </m:d>
      </m:oMath>
      <w:r>
        <w:rPr>
          <w:rFonts w:ascii="Times New Roman" w:hAnsi="Times New Roman" w:cs="Times New Roman"/>
          <w:sz w:val="20"/>
          <w:szCs w:val="20"/>
        </w:rPr>
        <w:t xml:space="preserve"> by </w:t>
      </w:r>
      <m:oMath>
        <m:r>
          <m:rPr>
            <m:sty m:val="p"/>
          </m:rPr>
          <w:rPr>
            <w:rFonts w:ascii="Cambria Math" w:hAnsi="Cambria Math" w:cs="Times New Roman"/>
            <w:sz w:val="20"/>
            <w:szCs w:val="20"/>
          </w:rPr>
          <m:t>∥</m:t>
        </m:r>
        <m:r>
          <w:rPr>
            <w:rFonts w:ascii="Cambria Math" w:hAnsi="Cambria Math" w:cs="Times New Roman"/>
            <w:sz w:val="20"/>
            <w:szCs w:val="20"/>
          </w:rPr>
          <m:t>v</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m:rPr>
            <m:sty m:val="p"/>
          </m:rPr>
          <w:rPr>
            <w:rFonts w:ascii="Cambria Math" w:hAnsi="Cambria Math" w:cs="Times New Roman"/>
            <w:sz w:val="20"/>
            <w:szCs w:val="20"/>
          </w:rPr>
          <m:t>max{</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m:rPr>
                    <m:sty m:val="p"/>
                  </m:rPr>
                  <w:rPr>
                    <w:rFonts w:ascii="Cambria Math" w:hAnsi="Cambria Math" w:cs="Times New Roman"/>
                    <w:sz w:val="20"/>
                    <w:szCs w:val="20"/>
                  </w:rPr>
                  <m:t>1</m:t>
                </m:r>
              </m:sub>
            </m:sSub>
          </m:e>
        </m:d>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v</m:t>
                </m:r>
              </m:e>
              <m:sub>
                <m:r>
                  <m:rPr>
                    <m:sty m:val="p"/>
                  </m:rPr>
                  <w:rPr>
                    <w:rFonts w:ascii="Cambria Math" w:hAnsi="Cambria Math" w:cs="Times New Roman"/>
                    <w:sz w:val="20"/>
                    <w:szCs w:val="20"/>
                  </w:rPr>
                  <m:t>8</m:t>
                </m:r>
              </m:sub>
            </m:sSub>
          </m:e>
        </m:d>
        <m:r>
          <m:rPr>
            <m:sty m:val="p"/>
          </m:rPr>
          <w:rPr>
            <w:rFonts w:ascii="Cambria Math" w:hAnsi="Cambria Math" w:cs="Times New Roman"/>
            <w:sz w:val="20"/>
            <w:szCs w:val="20"/>
          </w:rPr>
          <m:t>}</m:t>
        </m:r>
      </m:oMath>
      <w:r w:rsidR="00FA069B" w:rsidRPr="00EC448E">
        <w:rPr>
          <w:rFonts w:ascii="Times New Roman" w:hAnsi="Times New Roman" w:cs="Times New Roman"/>
          <w:sz w:val="20"/>
          <w:szCs w:val="20"/>
        </w:rPr>
        <w:t xml:space="preserve"> </w:t>
      </w:r>
      <w:r w:rsidR="00EF4BD4">
        <w:rPr>
          <w:rFonts w:ascii="Times New Roman" w:hAnsi="Times New Roman" w:cs="Times New Roman"/>
          <w:sz w:val="20"/>
          <w:szCs w:val="20"/>
        </w:rPr>
        <w:t>and</w:t>
      </w:r>
      <w:r w:rsidR="00FA069B" w:rsidRPr="00EC448E">
        <w:rPr>
          <w:rFonts w:ascii="Times New Roman" w:hAnsi="Times New Roman" w:cs="Times New Roman"/>
          <w:sz w:val="20"/>
          <w:szCs w:val="20"/>
        </w:rPr>
        <w:t xml:space="preserve"> the closed box </w:t>
      </w:r>
      <w:r w:rsidR="005F2440">
        <w:rPr>
          <w:rFonts w:ascii="Times New Roman" w:eastAsiaTheme="minorEastAsia" w:hAnsi="Times New Roman" w:cs="Times New Roman"/>
          <w:sz w:val="20"/>
          <w:szCs w:val="20"/>
        </w:rPr>
        <w:t>enclo</w:t>
      </w:r>
      <w:r w:rsidR="004532CE">
        <w:rPr>
          <w:rFonts w:ascii="Times New Roman" w:eastAsiaTheme="minorEastAsia" w:hAnsi="Times New Roman" w:cs="Times New Roman"/>
          <w:sz w:val="20"/>
          <w:szCs w:val="20"/>
        </w:rPr>
        <w:t xml:space="preserve">sing the endemic fixed point </w:t>
      </w:r>
      <m:oMath>
        <m:r>
          <w:rPr>
            <w:rFonts w:ascii="Cambria Math" w:hAnsi="Cambria Math" w:cs="Times New Roman"/>
            <w:sz w:val="20"/>
            <w:szCs w:val="20"/>
          </w:rPr>
          <m:t>B;=</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m:rPr>
                <m:sty m:val="p"/>
              </m:rPr>
              <w:rPr>
                <w:rFonts w:ascii="Cambria Math" w:hAnsi="Cambria Math" w:cs="Times New Roman"/>
                <w:sz w:val="20"/>
                <w:szCs w:val="20"/>
              </w:rPr>
              <m:t>8</m:t>
            </m:r>
          </m:sup>
        </m:sSup>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m:t>
            </m:r>
          </m:sub>
        </m:sSub>
        <m:r>
          <m:rPr>
            <m:sty m:val="p"/>
          </m:rPr>
          <w:rPr>
            <w:rFonts w:ascii="Cambria Math" w:hAnsi="Cambria Math" w:cs="Times New Roman"/>
            <w:sz w:val="20"/>
            <w:szCs w:val="20"/>
          </w:rPr>
          <m:t>≤5×</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m:rPr>
                <m:sty m:val="p"/>
              </m:rPr>
              <w:rPr>
                <w:rFonts w:ascii="Cambria Math" w:hAnsi="Cambria Math" w:cs="Times New Roman"/>
                <w:sz w:val="20"/>
                <w:szCs w:val="20"/>
              </w:rPr>
              <m:t>-5</m:t>
            </m:r>
          </m:sup>
        </m:sSup>
        <m:r>
          <m:rPr>
            <m:sty m:val="p"/>
          </m:rPr>
          <w:rPr>
            <w:rFonts w:ascii="Cambria Math" w:hAnsi="Cambria Math" w:cs="Times New Roman"/>
            <w:sz w:val="20"/>
            <w:szCs w:val="20"/>
          </w:rPr>
          <m:t>},</m:t>
        </m:r>
      </m:oMath>
      <w:r w:rsidR="00FA069B" w:rsidRPr="00EC448E">
        <w:rPr>
          <w:rFonts w:ascii="Times New Roman" w:hAnsi="Times New Roman" w:cs="Times New Roman"/>
          <w:sz w:val="20"/>
          <w:szCs w:val="20"/>
        </w:rPr>
        <w:t xml:space="preserve"> where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r w:rsidR="00FA069B" w:rsidRPr="00EC448E">
        <w:rPr>
          <w:rFonts w:ascii="Times New Roman" w:hAnsi="Times New Roman" w:cs="Times New Roman"/>
          <w:sz w:val="20"/>
          <w:szCs w:val="20"/>
        </w:rPr>
        <w:t xml:space="preserve"> is the endemic fixed point. Since the fixed-point enclosure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E</m:t>
            </m:r>
            <m:r>
              <m:rPr>
                <m:sty m:val="p"/>
              </m:rPr>
              <w:rPr>
                <w:rFonts w:ascii="Cambria Math" w:hAnsi="Cambria Math" w:cs="Times New Roman"/>
                <w:sz w:val="20"/>
                <w:szCs w:val="20"/>
              </w:rPr>
              <m:t>,</m:t>
            </m:r>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R</m:t>
            </m:r>
          </m:sub>
        </m:sSub>
      </m:oMath>
      <w:r w:rsidR="00FA069B" w:rsidRPr="00EC448E">
        <w:rPr>
          <w:rFonts w:ascii="Times New Roman" w:hAnsi="Times New Roman" w:cs="Times New Roman"/>
          <w:sz w:val="20"/>
          <w:szCs w:val="20"/>
        </w:rPr>
        <w:t xml:space="preserve"> defines interval representation of </w:t>
      </w:r>
      <m:oMath>
        <m:r>
          <w:rPr>
            <w:rFonts w:ascii="Cambria Math" w:hAnsi="Cambria Math" w:cs="Times New Roman"/>
            <w:sz w:val="20"/>
            <w:szCs w:val="20"/>
          </w:rPr>
          <m:t>B</m:t>
        </m:r>
      </m:oMath>
      <w:r w:rsidR="00FA069B" w:rsidRPr="00EC448E">
        <w:rPr>
          <w:rFonts w:ascii="Times New Roman" w:hAnsi="Times New Roman" w:cs="Times New Roman"/>
          <w:sz w:val="20"/>
          <w:szCs w:val="20"/>
        </w:rPr>
        <w:t xml:space="preserve">, the uncertainty in the numerical value of </w:t>
      </w:r>
      <m:oMath>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r w:rsidR="00FA069B" w:rsidRPr="00EC448E">
        <w:rPr>
          <w:rFonts w:ascii="Times New Roman" w:hAnsi="Times New Roman" w:cs="Times New Roman"/>
          <w:sz w:val="20"/>
          <w:szCs w:val="20"/>
        </w:rPr>
        <w:t xml:space="preserve"> is included.</w:t>
      </w:r>
    </w:p>
    <w:p w14:paraId="573A2DB0" w14:textId="77777777" w:rsidR="00FA069B" w:rsidRPr="00EC448E" w:rsidRDefault="00FA069B" w:rsidP="007647BD">
      <w:pPr>
        <w:pStyle w:val="FirstParagraph"/>
        <w:spacing w:after="100"/>
        <w:jc w:val="both"/>
        <w:rPr>
          <w:rFonts w:ascii="Times New Roman" w:hAnsi="Times New Roman" w:cs="Times New Roman"/>
          <w:sz w:val="20"/>
          <w:szCs w:val="20"/>
        </w:rPr>
      </w:pPr>
      <w:r w:rsidRPr="00EC448E">
        <w:rPr>
          <w:rFonts w:ascii="Times New Roman" w:hAnsi="Times New Roman" w:cs="Times New Roman"/>
          <w:sz w:val="20"/>
          <w:szCs w:val="20"/>
        </w:rPr>
        <w:t xml:space="preserve">Starting with </w:t>
      </w:r>
      <m:oMath>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0</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w:rPr>
            <w:rFonts w:ascii="Cambria Math" w:hAnsi="Cambria Math" w:cs="Times New Roman"/>
            <w:sz w:val="20"/>
            <w:szCs w:val="20"/>
          </w:rPr>
          <m:t>B</m:t>
        </m:r>
      </m:oMath>
      <w:r w:rsidRPr="00EC448E">
        <w:rPr>
          <w:rFonts w:ascii="Times New Roman" w:hAnsi="Times New Roman" w:cs="Times New Roman"/>
          <w:sz w:val="20"/>
          <w:szCs w:val="20"/>
        </w:rPr>
        <w:t xml:space="preserve">, a finite sequence of outward-rounded interval boxes </w:t>
      </w:r>
      <m:oMath>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24</m:t>
            </m:r>
          </m:sub>
        </m:sSub>
      </m:oMath>
      <w:r w:rsidRPr="00EC448E">
        <w:rPr>
          <w:rFonts w:ascii="Times New Roman" w:hAnsi="Times New Roman" w:cs="Times New Roman"/>
          <w:sz w:val="20"/>
          <w:szCs w:val="20"/>
        </w:rPr>
        <w:t xml:space="preserve"> is a contracting sequence if </w:t>
      </w:r>
      <m:oMath>
        <m:r>
          <w:rPr>
            <w:rFonts w:ascii="Cambria Math" w:hAnsi="Cambria Math" w:cs="Times New Roman"/>
            <w:sz w:val="20"/>
            <w:szCs w:val="20"/>
          </w:rPr>
          <m:t>F</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k</m:t>
                </m:r>
              </m:sub>
            </m:sSub>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k</m:t>
            </m:r>
            <m:r>
              <m:rPr>
                <m:sty m:val="p"/>
              </m:rPr>
              <w:rPr>
                <w:rFonts w:ascii="Cambria Math" w:hAnsi="Cambria Math" w:cs="Times New Roman"/>
                <w:sz w:val="20"/>
                <w:szCs w:val="20"/>
              </w:rPr>
              <m:t>+1</m:t>
            </m:r>
          </m:sub>
        </m:sSub>
      </m:oMath>
      <w:r w:rsidRPr="00EC448E">
        <w:rPr>
          <w:rFonts w:ascii="Times New Roman" w:hAnsi="Times New Roman" w:cs="Times New Roman"/>
          <w:sz w:val="20"/>
          <w:szCs w:val="20"/>
        </w:rPr>
        <w:t xml:space="preserve"> for </w:t>
      </w:r>
      <m:oMath>
        <m:r>
          <w:rPr>
            <w:rFonts w:ascii="Cambria Math" w:hAnsi="Cambria Math" w:cs="Times New Roman"/>
            <w:sz w:val="20"/>
            <w:szCs w:val="20"/>
          </w:rPr>
          <m:t>k</m:t>
        </m:r>
        <m:r>
          <m:rPr>
            <m:sty m:val="p"/>
          </m:rPr>
          <w:rPr>
            <w:rFonts w:ascii="Cambria Math" w:hAnsi="Cambria Math" w:cs="Times New Roman"/>
            <w:sz w:val="20"/>
            <w:szCs w:val="20"/>
          </w:rPr>
          <m:t>=0,…,23</m:t>
        </m:r>
      </m:oMath>
      <w:r w:rsidRPr="00EC448E">
        <w:rPr>
          <w:rFonts w:ascii="Times New Roman" w:hAnsi="Times New Roman" w:cs="Times New Roman"/>
          <w:sz w:val="20"/>
          <w:szCs w:val="20"/>
        </w:rPr>
        <w:t xml:space="preserve">. Every interval box is a Cartesian product of coordinate intervals. The containment means that every state obtained by application of </w:t>
      </w:r>
      <m:oMath>
        <m:r>
          <w:rPr>
            <w:rFonts w:ascii="Cambria Math" w:hAnsi="Cambria Math" w:cs="Times New Roman"/>
            <w:sz w:val="20"/>
            <w:szCs w:val="20"/>
          </w:rPr>
          <m:t>F</m:t>
        </m:r>
      </m:oMath>
      <w:r w:rsidRPr="00EC448E">
        <w:rPr>
          <w:rFonts w:ascii="Times New Roman" w:hAnsi="Times New Roman" w:cs="Times New Roman"/>
          <w:sz w:val="20"/>
          <w:szCs w:val="20"/>
        </w:rPr>
        <w:t xml:space="preserve"> to any state in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k</m:t>
            </m:r>
          </m:sub>
        </m:sSub>
      </m:oMath>
      <w:r w:rsidRPr="00EC448E">
        <w:rPr>
          <w:rFonts w:ascii="Times New Roman" w:hAnsi="Times New Roman" w:cs="Times New Roman"/>
          <w:sz w:val="20"/>
          <w:szCs w:val="20"/>
        </w:rPr>
        <w:t xml:space="preserve"> lies in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k</m:t>
            </m:r>
            <m:r>
              <m:rPr>
                <m:sty m:val="p"/>
              </m:rPr>
              <w:rPr>
                <w:rFonts w:ascii="Cambria Math" w:hAnsi="Cambria Math" w:cs="Times New Roman"/>
                <w:sz w:val="20"/>
                <w:szCs w:val="20"/>
              </w:rPr>
              <m:t>+1</m:t>
            </m:r>
          </m:sub>
        </m:sSub>
      </m:oMath>
      <w:r w:rsidRPr="00EC448E">
        <w:rPr>
          <w:rFonts w:ascii="Times New Roman" w:hAnsi="Times New Roman" w:cs="Times New Roman"/>
          <w:sz w:val="20"/>
          <w:szCs w:val="20"/>
        </w:rPr>
        <w:t xml:space="preserve">. For each </w:t>
      </w:r>
      <m:oMath>
        <m:r>
          <w:rPr>
            <w:rFonts w:ascii="Cambria Math" w:hAnsi="Cambria Math" w:cs="Times New Roman"/>
            <w:sz w:val="20"/>
            <w:szCs w:val="20"/>
          </w:rPr>
          <m:t>k</m:t>
        </m:r>
      </m:oMath>
      <w:r w:rsidRPr="00EC448E">
        <w:rPr>
          <w:rFonts w:ascii="Times New Roman" w:hAnsi="Times New Roman" w:cs="Times New Roman"/>
          <w:sz w:val="20"/>
          <w:szCs w:val="20"/>
        </w:rPr>
        <w:t xml:space="preserve">, there is an outward-rounded interval matrix </w:t>
      </w:r>
      <m:oMath>
        <m:sSub>
          <m:sSubPr>
            <m:ctrlPr>
              <w:rPr>
                <w:rFonts w:ascii="Cambria Math" w:hAnsi="Cambria Math" w:cs="Times New Roman"/>
                <w:sz w:val="20"/>
                <w:szCs w:val="20"/>
              </w:rPr>
            </m:ctrlPr>
          </m:sSubPr>
          <m:e>
            <m:r>
              <w:rPr>
                <w:rFonts w:ascii="Cambria Math" w:hAnsi="Cambria Math" w:cs="Times New Roman"/>
                <w:sz w:val="20"/>
                <w:szCs w:val="20"/>
              </w:rPr>
              <m:t>J</m:t>
            </m:r>
          </m:e>
          <m:sub>
            <m:r>
              <w:rPr>
                <w:rFonts w:ascii="Cambria Math" w:hAnsi="Cambria Math" w:cs="Times New Roman"/>
                <w:sz w:val="20"/>
                <w:szCs w:val="20"/>
              </w:rPr>
              <m:t>k</m:t>
            </m:r>
          </m:sub>
        </m:sSub>
      </m:oMath>
      <w:r w:rsidRPr="00EC448E">
        <w:rPr>
          <w:rFonts w:ascii="Times New Roman" w:hAnsi="Times New Roman" w:cs="Times New Roman"/>
          <w:sz w:val="20"/>
          <w:szCs w:val="20"/>
        </w:rPr>
        <w:t xml:space="preserve"> whose entries enclose the corresponding entries of the Jacobian </w:t>
      </w:r>
      <m:oMath>
        <m:r>
          <w:rPr>
            <w:rFonts w:ascii="Cambria Math" w:hAnsi="Cambria Math" w:cs="Times New Roman"/>
            <w:sz w:val="20"/>
            <w:szCs w:val="20"/>
          </w:rPr>
          <m:t>DF</m:t>
        </m:r>
        <m:d>
          <m:dPr>
            <m:ctrlPr>
              <w:rPr>
                <w:rFonts w:ascii="Cambria Math" w:hAnsi="Cambria Math" w:cs="Times New Roman"/>
                <w:sz w:val="20"/>
                <w:szCs w:val="20"/>
              </w:rPr>
            </m:ctrlPr>
          </m:dPr>
          <m:e>
            <m:r>
              <w:rPr>
                <w:rFonts w:ascii="Cambria Math" w:hAnsi="Cambria Math" w:cs="Times New Roman"/>
                <w:sz w:val="20"/>
                <w:szCs w:val="20"/>
              </w:rPr>
              <m:t>x</m:t>
            </m:r>
          </m:e>
        </m:d>
      </m:oMath>
      <w:r w:rsidRPr="00EC448E">
        <w:rPr>
          <w:rFonts w:ascii="Times New Roman" w:hAnsi="Times New Roman" w:cs="Times New Roman"/>
          <w:sz w:val="20"/>
          <w:szCs w:val="20"/>
        </w:rPr>
        <w:t xml:space="preserve"> for every </w:t>
      </w:r>
      <m:oMath>
        <m:r>
          <w:rPr>
            <w:rFonts w:ascii="Cambria Math" w:hAnsi="Cambria Math" w:cs="Times New Roman"/>
            <w:sz w:val="20"/>
            <w:szCs w:val="20"/>
          </w:rPr>
          <m:t>x</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k</m:t>
            </m:r>
          </m:sub>
        </m:sSub>
      </m:oMath>
      <w:r w:rsidRPr="00EC448E">
        <w:rPr>
          <w:rFonts w:ascii="Times New Roman" w:hAnsi="Times New Roman" w:cs="Times New Roman"/>
          <w:sz w:val="20"/>
          <w:szCs w:val="20"/>
        </w:rPr>
        <w:t xml:space="preserve">. Multiplying </w:t>
      </w:r>
      <m:oMath>
        <m:sSub>
          <m:sSubPr>
            <m:ctrlPr>
              <w:rPr>
                <w:rFonts w:ascii="Cambria Math" w:hAnsi="Cambria Math" w:cs="Times New Roman"/>
                <w:sz w:val="20"/>
                <w:szCs w:val="20"/>
              </w:rPr>
            </m:ctrlPr>
          </m:sSubPr>
          <m:e>
            <m:r>
              <w:rPr>
                <w:rFonts w:ascii="Cambria Math" w:hAnsi="Cambria Math" w:cs="Times New Roman"/>
                <w:sz w:val="20"/>
                <w:szCs w:val="20"/>
              </w:rPr>
              <m:t>J</m:t>
            </m:r>
          </m:e>
          <m:sub>
            <m:r>
              <m:rPr>
                <m:sty m:val="p"/>
              </m:rPr>
              <w:rPr>
                <w:rFonts w:ascii="Cambria Math" w:hAnsi="Cambria Math" w:cs="Times New Roman"/>
                <w:sz w:val="20"/>
                <w:szCs w:val="20"/>
              </w:rPr>
              <m:t>23</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J</m:t>
            </m:r>
          </m:e>
          <m:sub>
            <m:r>
              <m:rPr>
                <m:sty m:val="p"/>
              </m:rPr>
              <w:rPr>
                <w:rFonts w:ascii="Cambria Math" w:hAnsi="Cambria Math" w:cs="Times New Roman"/>
                <w:sz w:val="20"/>
                <w:szCs w:val="20"/>
              </w:rPr>
              <m:t>0</m:t>
            </m:r>
          </m:sub>
        </m:sSub>
      </m:oMath>
      <w:r w:rsidRPr="00EC448E">
        <w:rPr>
          <w:rFonts w:ascii="Times New Roman" w:hAnsi="Times New Roman" w:cs="Times New Roman"/>
          <w:sz w:val="20"/>
          <w:szCs w:val="20"/>
        </w:rPr>
        <w:t xml:space="preserve"> in chain-rule order using interval arithmetic gives an interval matrix containing </w:t>
      </w:r>
      <m:oMath>
        <m:r>
          <w:rPr>
            <w:rFonts w:ascii="Cambria Math" w:hAnsi="Cambria Math" w:cs="Times New Roman"/>
            <w:sz w:val="20"/>
            <w:szCs w:val="20"/>
          </w:rPr>
          <m:t>D</m:t>
        </m:r>
        <m:sSup>
          <m:sSupPr>
            <m:ctrlPr>
              <w:rPr>
                <w:rFonts w:ascii="Cambria Math" w:hAnsi="Cambria Math" w:cs="Times New Roman"/>
                <w:sz w:val="20"/>
                <w:szCs w:val="20"/>
              </w:rPr>
            </m:ctrlPr>
          </m:sSupPr>
          <m:e>
            <m:r>
              <w:rPr>
                <w:rFonts w:ascii="Cambria Math" w:hAnsi="Cambria Math" w:cs="Times New Roman"/>
                <w:sz w:val="20"/>
                <w:szCs w:val="20"/>
              </w:rPr>
              <m:t>F</m:t>
            </m:r>
          </m:e>
          <m:sup>
            <m:r>
              <m:rPr>
                <m:sty m:val="p"/>
              </m:rPr>
              <w:rPr>
                <w:rFonts w:ascii="Cambria Math" w:hAnsi="Cambria Math" w:cs="Times New Roman"/>
                <w:sz w:val="20"/>
                <w:szCs w:val="20"/>
              </w:rPr>
              <m:t>24</m:t>
            </m:r>
          </m:sup>
        </m:sSup>
        <m:d>
          <m:dPr>
            <m:ctrlPr>
              <w:rPr>
                <w:rFonts w:ascii="Cambria Math" w:hAnsi="Cambria Math" w:cs="Times New Roman"/>
                <w:sz w:val="20"/>
                <w:szCs w:val="20"/>
              </w:rPr>
            </m:ctrlPr>
          </m:dPr>
          <m:e>
            <m:r>
              <w:rPr>
                <w:rFonts w:ascii="Cambria Math" w:hAnsi="Cambria Math" w:cs="Times New Roman"/>
                <w:sz w:val="20"/>
                <w:szCs w:val="20"/>
              </w:rPr>
              <m:t>x</m:t>
            </m:r>
          </m:e>
        </m:d>
      </m:oMath>
      <w:r w:rsidRPr="00EC448E">
        <w:rPr>
          <w:rFonts w:ascii="Times New Roman" w:hAnsi="Times New Roman" w:cs="Times New Roman"/>
          <w:sz w:val="20"/>
          <w:szCs w:val="20"/>
        </w:rPr>
        <w:t xml:space="preserve"> for every </w:t>
      </w:r>
      <m:oMath>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B</m:t>
        </m:r>
      </m:oMath>
      <w:r w:rsidRPr="00EC448E">
        <w:rPr>
          <w:rFonts w:ascii="Times New Roman" w:hAnsi="Times New Roman" w:cs="Times New Roman"/>
          <w:sz w:val="20"/>
          <w:szCs w:val="20"/>
        </w:rPr>
        <w:t xml:space="preserve">. Evaluating all interval products and powers in this calculation with directed rounding at 80 digits gives </w:t>
      </w:r>
      <m:oMath>
        <m:r>
          <m:rPr>
            <m:sty m:val="p"/>
          </m:rPr>
          <w:rPr>
            <w:rFonts w:ascii="Cambria Math" w:hAnsi="Cambria Math" w:cs="Times New Roman"/>
            <w:sz w:val="20"/>
            <w:szCs w:val="20"/>
          </w:rPr>
          <m:t>∥</m:t>
        </m:r>
        <m:r>
          <w:rPr>
            <w:rFonts w:ascii="Cambria Math" w:hAnsi="Cambria Math" w:cs="Times New Roman"/>
            <w:sz w:val="20"/>
            <w:szCs w:val="20"/>
          </w:rPr>
          <m:t>D</m:t>
        </m:r>
        <m:sSup>
          <m:sSupPr>
            <m:ctrlPr>
              <w:rPr>
                <w:rFonts w:ascii="Cambria Math" w:hAnsi="Cambria Math" w:cs="Times New Roman"/>
                <w:sz w:val="20"/>
                <w:szCs w:val="20"/>
              </w:rPr>
            </m:ctrlPr>
          </m:sSupPr>
          <m:e>
            <m:r>
              <w:rPr>
                <w:rFonts w:ascii="Cambria Math" w:hAnsi="Cambria Math" w:cs="Times New Roman"/>
                <w:sz w:val="20"/>
                <w:szCs w:val="20"/>
              </w:rPr>
              <m:t>F</m:t>
            </m:r>
          </m:e>
          <m:sup>
            <m:r>
              <m:rPr>
                <m:sty m:val="p"/>
              </m:rPr>
              <w:rPr>
                <w:rFonts w:ascii="Cambria Math" w:hAnsi="Cambria Math" w:cs="Times New Roman"/>
                <w:sz w:val="20"/>
                <w:szCs w:val="20"/>
              </w:rPr>
              <m:t>24</m:t>
            </m:r>
          </m:sup>
        </m:sSup>
        <m:d>
          <m:dPr>
            <m:ctrlPr>
              <w:rPr>
                <w:rFonts w:ascii="Cambria Math" w:hAnsi="Cambria Math" w:cs="Times New Roman"/>
                <w:sz w:val="20"/>
                <w:szCs w:val="20"/>
              </w:rPr>
            </m:ctrlPr>
          </m:dPr>
          <m:e>
            <m:r>
              <w:rPr>
                <w:rFonts w:ascii="Cambria Math" w:hAnsi="Cambria Math" w:cs="Times New Roman"/>
                <w:sz w:val="20"/>
                <w:szCs w:val="20"/>
              </w:rPr>
              <m:t>x</m:t>
            </m:r>
          </m:e>
        </m:d>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m:t>
            </m:r>
          </m:sub>
        </m:sSub>
        <m:r>
          <m:rPr>
            <m:sty m:val="p"/>
          </m:rPr>
          <w:rPr>
            <w:rFonts w:ascii="Cambria Math" w:hAnsi="Cambria Math" w:cs="Times New Roman"/>
            <w:sz w:val="20"/>
            <w:szCs w:val="20"/>
          </w:rPr>
          <m:t>≤0.895809628302707&lt;0.896</m:t>
        </m:r>
      </m:oMath>
      <w:r w:rsidRPr="00EC448E">
        <w:rPr>
          <w:rFonts w:ascii="Times New Roman" w:hAnsi="Times New Roman" w:cs="Times New Roman"/>
          <w:sz w:val="20"/>
          <w:szCs w:val="20"/>
        </w:rPr>
        <w:t xml:space="preserve"> for every </w:t>
      </w:r>
      <m:oMath>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B</m:t>
        </m:r>
      </m:oMath>
      <w:r w:rsidRPr="00EC448E">
        <w:rPr>
          <w:rFonts w:ascii="Times New Roman" w:hAnsi="Times New Roman" w:cs="Times New Roman"/>
          <w:sz w:val="20"/>
          <w:szCs w:val="20"/>
        </w:rPr>
        <w:t xml:space="preserve">, where the norm is the maximum absolute row-sum norm </w:t>
      </w:r>
      <m:oMath>
        <m:r>
          <m:rPr>
            <m:sty m:val="p"/>
          </m:rPr>
          <w:rPr>
            <w:rFonts w:ascii="Cambria Math" w:hAnsi="Cambria Math" w:cs="Times New Roman"/>
            <w:sz w:val="20"/>
            <w:szCs w:val="20"/>
          </w:rPr>
          <m:t>∥</m:t>
        </m:r>
        <m:r>
          <w:rPr>
            <w:rFonts w:ascii="Cambria Math" w:hAnsi="Cambria Math" w:cs="Times New Roman"/>
            <w:sz w:val="20"/>
            <w:szCs w:val="20"/>
          </w:rPr>
          <m:t>M</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
          <m:sSubPr>
            <m:ctrlPr>
              <w:rPr>
                <w:rFonts w:ascii="Cambria Math" w:hAnsi="Cambria Math" w:cs="Times New Roman"/>
                <w:sz w:val="20"/>
                <w:szCs w:val="20"/>
              </w:rPr>
            </m:ctrlPr>
          </m:sSubPr>
          <m:e>
            <m:r>
              <m:rPr>
                <m:sty m:val="p"/>
              </m:rPr>
              <w:rPr>
                <w:rFonts w:ascii="Cambria Math" w:hAnsi="Cambria Math" w:cs="Times New Roman"/>
                <w:sz w:val="20"/>
                <w:szCs w:val="20"/>
              </w:rPr>
              <m:t>max</m:t>
            </m:r>
          </m:e>
          <m:sub>
            <m:r>
              <w:rPr>
                <w:rFonts w:ascii="Cambria Math" w:hAnsi="Cambria Math" w:cs="Times New Roman"/>
                <w:sz w:val="20"/>
                <w:szCs w:val="20"/>
              </w:rPr>
              <m:t>i</m:t>
            </m:r>
          </m:sub>
        </m:sSub>
        <m:nary>
          <m:naryPr>
            <m:chr m:val="∑"/>
            <m:limLoc m:val="undOvr"/>
            <m:supHide m:val="1"/>
            <m:ctrlPr>
              <w:rPr>
                <w:rFonts w:ascii="Cambria Math" w:hAnsi="Cambria Math" w:cs="Times New Roman"/>
                <w:sz w:val="20"/>
                <w:szCs w:val="20"/>
              </w:rPr>
            </m:ctrlPr>
          </m:naryPr>
          <m:sub>
            <m:r>
              <w:rPr>
                <w:rFonts w:ascii="Cambria Math" w:hAnsi="Cambria Math" w:cs="Times New Roman"/>
                <w:sz w:val="20"/>
                <w:szCs w:val="20"/>
              </w:rPr>
              <m:t>j</m:t>
            </m:r>
          </m:sub>
          <m:sup>
            <m:r>
              <m:rPr>
                <m:sty m:val="p"/>
              </m:rPr>
              <w:rPr>
                <w:rFonts w:ascii="Cambria Math" w:hAnsi="Cambria Math" w:cs="Times New Roman"/>
                <w:sz w:val="20"/>
                <w:szCs w:val="20"/>
              </w:rPr>
              <m:t>​</m:t>
            </m:r>
          </m:sup>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ij</m:t>
                    </m:r>
                  </m:sub>
                </m:sSub>
              </m:e>
            </m:d>
          </m:e>
        </m:nary>
        <m:r>
          <m:rPr>
            <m:sty m:val="p"/>
          </m:rPr>
          <w:rPr>
            <w:rFonts w:ascii="Cambria Math" w:hAnsi="Cambria Math" w:cs="Times New Roman"/>
            <w:sz w:val="20"/>
            <w:szCs w:val="20"/>
          </w:rPr>
          <m:t>.</m:t>
        </m:r>
      </m:oMath>
    </w:p>
    <w:p w14:paraId="4E5F071C" w14:textId="07C9F352" w:rsidR="00FA069B" w:rsidRPr="00EC448E" w:rsidRDefault="00FA069B" w:rsidP="007647BD">
      <w:pPr>
        <w:pStyle w:val="FirstParagraph"/>
        <w:spacing w:after="100"/>
        <w:jc w:val="both"/>
        <w:rPr>
          <w:rFonts w:ascii="Times New Roman" w:hAnsi="Times New Roman" w:cs="Times New Roman"/>
          <w:sz w:val="20"/>
          <w:szCs w:val="20"/>
        </w:rPr>
      </w:pPr>
      <w:r w:rsidRPr="00EC448E">
        <w:rPr>
          <w:rFonts w:ascii="Times New Roman" w:hAnsi="Times New Roman" w:cs="Times New Roman"/>
          <w:sz w:val="20"/>
          <w:szCs w:val="20"/>
        </w:rPr>
        <w:t xml:space="preserve">Since </w:t>
      </w:r>
      <m:oMath>
        <m:r>
          <w:rPr>
            <w:rFonts w:ascii="Cambria Math" w:hAnsi="Cambria Math" w:cs="Times New Roman"/>
            <w:sz w:val="20"/>
            <w:szCs w:val="20"/>
          </w:rPr>
          <m:t>B</m:t>
        </m:r>
      </m:oMath>
      <w:r w:rsidRPr="00EC448E">
        <w:rPr>
          <w:rFonts w:ascii="Times New Roman" w:hAnsi="Times New Roman" w:cs="Times New Roman"/>
          <w:sz w:val="20"/>
          <w:szCs w:val="20"/>
        </w:rPr>
        <w:t xml:space="preserve"> is convex, the integral form of the mean-value estimate gives </w:t>
      </w:r>
      <m:oMath>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F</m:t>
            </m:r>
          </m:e>
          <m:sup>
            <m:r>
              <m:rPr>
                <m:sty m:val="p"/>
              </m:rPr>
              <w:rPr>
                <w:rFonts w:ascii="Cambria Math" w:hAnsi="Cambria Math" w:cs="Times New Roman"/>
                <w:sz w:val="20"/>
                <w:szCs w:val="20"/>
              </w:rPr>
              <m:t>24</m:t>
            </m:r>
          </m:sup>
        </m:sSup>
        <m:d>
          <m:dPr>
            <m:ctrlPr>
              <w:rPr>
                <w:rFonts w:ascii="Cambria Math" w:hAnsi="Cambria Math" w:cs="Times New Roman"/>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F</m:t>
            </m:r>
          </m:e>
          <m:sup>
            <m:r>
              <m:rPr>
                <m:sty m:val="p"/>
              </m:rPr>
              <w:rPr>
                <w:rFonts w:ascii="Cambria Math" w:hAnsi="Cambria Math" w:cs="Times New Roman"/>
                <w:sz w:val="20"/>
                <w:szCs w:val="20"/>
              </w:rPr>
              <m:t>24</m:t>
            </m:r>
          </m:sup>
        </m:sSup>
        <m:d>
          <m:dPr>
            <m:ctrlPr>
              <w:rPr>
                <w:rFonts w:ascii="Cambria Math" w:hAnsi="Cambria Math" w:cs="Times New Roman"/>
                <w:sz w:val="20"/>
                <w:szCs w:val="20"/>
              </w:rPr>
            </m:ctrlPr>
          </m:dPr>
          <m:e>
            <m:r>
              <w:rPr>
                <w:rFonts w:ascii="Cambria Math" w:hAnsi="Cambria Math" w:cs="Times New Roman"/>
                <w:sz w:val="20"/>
                <w:szCs w:val="20"/>
              </w:rPr>
              <m:t>y</m:t>
            </m:r>
          </m:e>
        </m:d>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m:t>
            </m:r>
          </m:sub>
        </m:sSub>
        <m:r>
          <m:rPr>
            <m:sty m:val="p"/>
          </m:rPr>
          <w:rPr>
            <w:rFonts w:ascii="Cambria Math" w:hAnsi="Cambria Math" w:cs="Times New Roman"/>
            <w:sz w:val="20"/>
            <w:szCs w:val="20"/>
          </w:rPr>
          <m:t>≤0.896∥</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y</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m:t>
            </m:r>
          </m:sub>
        </m:sSub>
      </m:oMath>
      <w:r w:rsidRPr="00EC448E">
        <w:rPr>
          <w:rFonts w:ascii="Times New Roman" w:hAnsi="Times New Roman" w:cs="Times New Roman"/>
          <w:sz w:val="20"/>
          <w:szCs w:val="20"/>
        </w:rPr>
        <w:t xml:space="preserve"> for every </w:t>
      </w:r>
      <m:oMath>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B</m:t>
        </m:r>
      </m:oMath>
      <w:r w:rsidRPr="00EC448E">
        <w:rPr>
          <w:rFonts w:ascii="Times New Roman" w:hAnsi="Times New Roman" w:cs="Times New Roman"/>
          <w:sz w:val="20"/>
          <w:szCs w:val="20"/>
        </w:rPr>
        <w:t xml:space="preserve">. Since </w:t>
      </w:r>
      <m:oMath>
        <m:sSup>
          <m:sSupPr>
            <m:ctrlPr>
              <w:rPr>
                <w:rFonts w:ascii="Cambria Math" w:hAnsi="Cambria Math" w:cs="Times New Roman"/>
                <w:sz w:val="20"/>
                <w:szCs w:val="20"/>
              </w:rPr>
            </m:ctrlPr>
          </m:sSupPr>
          <m:e>
            <m:r>
              <w:rPr>
                <w:rFonts w:ascii="Cambria Math" w:hAnsi="Cambria Math" w:cs="Times New Roman"/>
                <w:sz w:val="20"/>
                <w:szCs w:val="20"/>
              </w:rPr>
              <m:t>F</m:t>
            </m:r>
          </m:e>
          <m:sup>
            <m:r>
              <m:rPr>
                <m:sty m:val="p"/>
              </m:rPr>
              <w:rPr>
                <w:rFonts w:ascii="Cambria Math" w:hAnsi="Cambria Math" w:cs="Times New Roman"/>
                <w:sz w:val="20"/>
                <w:szCs w:val="20"/>
              </w:rPr>
              <m:t>24</m:t>
            </m:r>
          </m:sup>
        </m:sSup>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r w:rsidRPr="00EC448E">
        <w:rPr>
          <w:rFonts w:ascii="Times New Roman" w:hAnsi="Times New Roman" w:cs="Times New Roman"/>
          <w:sz w:val="20"/>
          <w:szCs w:val="20"/>
        </w:rPr>
        <w:t xml:space="preserve">, taking </w:t>
      </w:r>
      <m:oMath>
        <m:r>
          <w:rPr>
            <w:rFonts w:ascii="Cambria Math" w:hAnsi="Cambria Math" w:cs="Times New Roman"/>
            <w:sz w:val="20"/>
            <w:szCs w:val="20"/>
          </w:rPr>
          <m:t>y</m:t>
        </m:r>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r w:rsidRPr="00EC448E">
        <w:rPr>
          <w:rFonts w:ascii="Times New Roman" w:hAnsi="Times New Roman" w:cs="Times New Roman"/>
          <w:sz w:val="20"/>
          <w:szCs w:val="20"/>
        </w:rPr>
        <w:t xml:space="preserve"> shows that </w:t>
      </w:r>
      <m:oMath>
        <m:sSup>
          <m:sSupPr>
            <m:ctrlPr>
              <w:rPr>
                <w:rFonts w:ascii="Cambria Math" w:hAnsi="Cambria Math" w:cs="Times New Roman"/>
                <w:sz w:val="20"/>
                <w:szCs w:val="20"/>
              </w:rPr>
            </m:ctrlPr>
          </m:sSupPr>
          <m:e>
            <m:r>
              <w:rPr>
                <w:rFonts w:ascii="Cambria Math" w:hAnsi="Cambria Math" w:cs="Times New Roman"/>
                <w:sz w:val="20"/>
                <w:szCs w:val="20"/>
              </w:rPr>
              <m:t>F</m:t>
            </m:r>
          </m:e>
          <m:sup>
            <m:r>
              <m:rPr>
                <m:sty m:val="p"/>
              </m:rPr>
              <w:rPr>
                <w:rFonts w:ascii="Cambria Math" w:hAnsi="Cambria Math" w:cs="Times New Roman"/>
                <w:sz w:val="20"/>
                <w:szCs w:val="20"/>
              </w:rPr>
              <m:t>24</m:t>
            </m:r>
          </m:sup>
        </m:sSup>
      </m:oMath>
      <w:r w:rsidRPr="00EC448E">
        <w:rPr>
          <w:rFonts w:ascii="Times New Roman" w:hAnsi="Times New Roman" w:cs="Times New Roman"/>
          <w:sz w:val="20"/>
          <w:szCs w:val="20"/>
        </w:rPr>
        <w:t xml:space="preserve"> maps </w:t>
      </w:r>
      <m:oMath>
        <m:r>
          <w:rPr>
            <w:rFonts w:ascii="Cambria Math" w:hAnsi="Cambria Math" w:cs="Times New Roman"/>
            <w:sz w:val="20"/>
            <w:szCs w:val="20"/>
          </w:rPr>
          <m:t>B</m:t>
        </m:r>
      </m:oMath>
      <w:r w:rsidRPr="00EC448E">
        <w:rPr>
          <w:rFonts w:ascii="Times New Roman" w:hAnsi="Times New Roman" w:cs="Times New Roman"/>
          <w:sz w:val="20"/>
          <w:szCs w:val="20"/>
        </w:rPr>
        <w:t xml:space="preserve"> into itself and is a contraction there</w:t>
      </w:r>
      <w:r w:rsidR="00B749A6">
        <w:rPr>
          <w:rFonts w:ascii="Times New Roman" w:hAnsi="Times New Roman" w:cs="Times New Roman"/>
          <w:sz w:val="20"/>
          <w:szCs w:val="20"/>
        </w:rPr>
        <w:t>:</w:t>
      </w:r>
      <w:r w:rsidR="006213CA">
        <w:rPr>
          <w:rFonts w:ascii="Times New Roman" w:hAnsi="Times New Roman" w:cs="Times New Roman"/>
          <w:sz w:val="20"/>
          <w:szCs w:val="20"/>
        </w:rPr>
        <w:t xml:space="preserve"> </w:t>
      </w:r>
      <w:r w:rsidR="004B452C">
        <w:rPr>
          <w:rFonts w:ascii="Times New Roman" w:hAnsi="Times New Roman" w:cs="Times New Roman"/>
          <w:sz w:val="20"/>
          <w:szCs w:val="20"/>
        </w:rPr>
        <w:t>A</w:t>
      </w:r>
      <w:r w:rsidRPr="00EC448E">
        <w:rPr>
          <w:rFonts w:ascii="Times New Roman" w:hAnsi="Times New Roman" w:cs="Times New Roman"/>
          <w:sz w:val="20"/>
          <w:szCs w:val="20"/>
        </w:rPr>
        <w:t xml:space="preserve">ll pre-seeding states are epidemiologically naive. Direct outward-rounded evaluation of the recursion from </w:t>
      </w:r>
      <w:r w:rsidR="00402BB4">
        <w:rPr>
          <w:rFonts w:ascii="Times New Roman" w:hAnsi="Times New Roman" w:cs="Times New Roman"/>
          <w:sz w:val="20"/>
          <w:szCs w:val="20"/>
        </w:rPr>
        <w:t>the</w:t>
      </w:r>
      <w:r w:rsidRPr="00EC448E">
        <w:rPr>
          <w:rFonts w:ascii="Times New Roman" w:hAnsi="Times New Roman" w:cs="Times New Roman"/>
          <w:sz w:val="20"/>
          <w:szCs w:val="20"/>
        </w:rPr>
        <w:t xml:space="preserve"> seed </w:t>
      </w:r>
      <m:oMath>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p</m:t>
                </m:r>
              </m:e>
            </m:acc>
          </m:e>
          <m:sub>
            <m:r>
              <w:rPr>
                <w:rFonts w:ascii="Cambria Math" w:hAnsi="Cambria Math" w:cs="Times New Roman"/>
                <w:sz w:val="20"/>
                <w:szCs w:val="20"/>
              </w:rPr>
              <m:t>N</m:t>
            </m:r>
          </m:sub>
        </m:sSub>
        <m:d>
          <m:dPr>
            <m:ctrlPr>
              <w:rPr>
                <w:rFonts w:ascii="Cambria Math" w:hAnsi="Cambria Math" w:cs="Times New Roman"/>
                <w:sz w:val="20"/>
                <w:szCs w:val="20"/>
              </w:rPr>
            </m:ctrlPr>
          </m:dPr>
          <m:e>
            <m:r>
              <m:rPr>
                <m:sty m:val="p"/>
              </m:rPr>
              <w:rPr>
                <w:rFonts w:ascii="Cambria Math" w:hAnsi="Cambria Math" w:cs="Times New Roman"/>
                <w:sz w:val="20"/>
                <w:szCs w:val="20"/>
              </w:rPr>
              <m:t>0</m:t>
            </m:r>
          </m:e>
        </m:d>
        <m:r>
          <m:rPr>
            <m:sty m:val="p"/>
          </m:rPr>
          <w:rPr>
            <w:rFonts w:ascii="Cambria Math" w:hAnsi="Cambria Math" w:cs="Times New Roman"/>
            <w:sz w:val="20"/>
            <w:szCs w:val="20"/>
          </w:rPr>
          <m:t>=0.01</m:t>
        </m:r>
        <m:r>
          <w:rPr>
            <w:rFonts w:ascii="Cambria Math" w:hAnsi="Cambria Math" w:cs="Times New Roman"/>
            <w:sz w:val="20"/>
            <w:szCs w:val="20"/>
          </w:rPr>
          <m:t>m</m:t>
        </m:r>
        <m:r>
          <m:rPr>
            <m:sty m:val="p"/>
          </m:rPr>
          <w:rPr>
            <w:rFonts w:ascii="Cambria Math" w:hAnsi="Cambria Math" w:cs="Times New Roman"/>
            <w:sz w:val="20"/>
            <w:szCs w:val="20"/>
          </w:rPr>
          <m:t>=0.00035</m:t>
        </m:r>
      </m:oMath>
      <w:r w:rsidR="00402BB4">
        <w:rPr>
          <w:rFonts w:ascii="Times New Roman" w:eastAsiaTheme="minorEastAsia" w:hAnsi="Times New Roman" w:cs="Times New Roman"/>
          <w:sz w:val="20"/>
          <w:szCs w:val="20"/>
        </w:rPr>
        <w:t xml:space="preserve"> </w:t>
      </w:r>
      <w:r w:rsidRPr="00EC448E">
        <w:rPr>
          <w:rFonts w:ascii="Times New Roman" w:hAnsi="Times New Roman" w:cs="Times New Roman"/>
          <w:sz w:val="20"/>
          <w:szCs w:val="20"/>
        </w:rPr>
        <w:t>gives the</w:t>
      </w:r>
      <w:r w:rsidR="00E73282">
        <w:rPr>
          <w:rFonts w:ascii="Times New Roman" w:hAnsi="Times New Roman" w:cs="Times New Roman"/>
          <w:sz w:val="20"/>
          <w:szCs w:val="20"/>
        </w:rPr>
        <w:t xml:space="preserve"> </w:t>
      </w:r>
      <w:r w:rsidRPr="00EC448E">
        <w:rPr>
          <w:rFonts w:ascii="Times New Roman" w:hAnsi="Times New Roman" w:cs="Times New Roman"/>
          <w:sz w:val="20"/>
          <w:szCs w:val="20"/>
        </w:rPr>
        <w:t xml:space="preserve">enclosure </w:t>
      </w:r>
      <m:oMath>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203</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m:rPr>
                    <m:sty m:val="p"/>
                  </m:rPr>
                  <w:rPr>
                    <w:rFonts w:ascii="Cambria Math" w:hAnsi="Cambria Math" w:cs="Times New Roman"/>
                    <w:sz w:val="20"/>
                    <w:szCs w:val="20"/>
                  </w:rPr>
                  <m:t>203</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m:rPr>
                    <m:sty m:val="p"/>
                  </m:rPr>
                  <w:rPr>
                    <w:rFonts w:ascii="Cambria Math" w:hAnsi="Cambria Math" w:cs="Times New Roman"/>
                    <w:sz w:val="20"/>
                    <w:szCs w:val="20"/>
                  </w:rPr>
                  <m:t>202</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m:rPr>
                    <m:sty m:val="p"/>
                  </m:rPr>
                  <w:rPr>
                    <w:rFonts w:ascii="Cambria Math" w:hAnsi="Cambria Math" w:cs="Times New Roman"/>
                    <w:sz w:val="20"/>
                    <w:szCs w:val="20"/>
                  </w:rPr>
                  <m:t>196</m:t>
                </m:r>
              </m:e>
            </m:d>
          </m:e>
        </m:d>
        <m:r>
          <m:rPr>
            <m:sty m:val="p"/>
          </m:rPr>
          <w:rPr>
            <w:rFonts w:ascii="Cambria Math" w:hAnsi="Cambria Math" w:cs="Times New Roman"/>
            <w:sz w:val="20"/>
            <w:szCs w:val="20"/>
          </w:rPr>
          <m:t>.</m:t>
        </m:r>
      </m:oMath>
      <w:r w:rsidRPr="00EC448E">
        <w:rPr>
          <w:rFonts w:ascii="Times New Roman" w:hAnsi="Times New Roman" w:cs="Times New Roman"/>
          <w:sz w:val="20"/>
          <w:szCs w:val="20"/>
        </w:rPr>
        <w:t xml:space="preserve"> Because </w:t>
      </w:r>
      <m:oMath>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203</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m:t>
            </m:r>
          </m:sub>
        </m:sSub>
        <m:r>
          <m:rPr>
            <m:sty m:val="p"/>
          </m:rPr>
          <w:rPr>
            <w:rFonts w:ascii="Cambria Math" w:hAnsi="Cambria Math" w:cs="Times New Roman"/>
            <w:sz w:val="20"/>
            <w:szCs w:val="20"/>
          </w:rPr>
          <m:t>≤3.0640403924×</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m:rPr>
                <m:sty m:val="p"/>
              </m:rPr>
              <w:rPr>
                <w:rFonts w:ascii="Cambria Math" w:hAnsi="Cambria Math" w:cs="Times New Roman"/>
                <w:sz w:val="20"/>
                <w:szCs w:val="20"/>
              </w:rPr>
              <m:t>-5</m:t>
            </m:r>
          </m:sup>
        </m:sSup>
        <m:r>
          <m:rPr>
            <m:sty m:val="p"/>
          </m:rPr>
          <w:rPr>
            <w:rFonts w:ascii="Cambria Math" w:hAnsi="Cambria Math" w:cs="Times New Roman"/>
            <w:sz w:val="20"/>
            <w:szCs w:val="20"/>
          </w:rPr>
          <m:t>&lt;5×</m:t>
        </m:r>
        <m:sSup>
          <m:sSupPr>
            <m:ctrlPr>
              <w:rPr>
                <w:rFonts w:ascii="Cambria Math" w:hAnsi="Cambria Math" w:cs="Times New Roman"/>
                <w:sz w:val="20"/>
                <w:szCs w:val="20"/>
              </w:rPr>
            </m:ctrlPr>
          </m:sSupPr>
          <m:e>
            <m:r>
              <m:rPr>
                <m:sty m:val="p"/>
              </m:rPr>
              <w:rPr>
                <w:rFonts w:ascii="Cambria Math" w:hAnsi="Cambria Math" w:cs="Times New Roman"/>
                <w:sz w:val="20"/>
                <w:szCs w:val="20"/>
              </w:rPr>
              <m:t>10</m:t>
            </m:r>
          </m:e>
          <m:sup>
            <m:r>
              <m:rPr>
                <m:sty m:val="p"/>
              </m:rPr>
              <w:rPr>
                <w:rFonts w:ascii="Cambria Math" w:hAnsi="Cambria Math" w:cs="Times New Roman"/>
                <w:sz w:val="20"/>
                <w:szCs w:val="20"/>
              </w:rPr>
              <m:t>-5</m:t>
            </m:r>
          </m:sup>
        </m:sSup>
        <m:r>
          <m:rPr>
            <m:sty m:val="p"/>
          </m:rPr>
          <w:rPr>
            <w:rFonts w:ascii="Cambria Math" w:hAnsi="Cambria Math" w:cs="Times New Roman"/>
            <w:sz w:val="20"/>
            <w:szCs w:val="20"/>
          </w:rPr>
          <m:t>,</m:t>
        </m:r>
      </m:oMath>
      <w:r w:rsidRPr="00EC448E">
        <w:rPr>
          <w:rFonts w:ascii="Times New Roman" w:hAnsi="Times New Roman" w:cs="Times New Roman"/>
          <w:sz w:val="20"/>
          <w:szCs w:val="20"/>
        </w:rPr>
        <w:t xml:space="preserve"> combining the enclosure at step 203 with the fixed-point enclosure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E</m:t>
            </m:r>
            <m:r>
              <m:rPr>
                <m:sty m:val="p"/>
              </m:rPr>
              <w:rPr>
                <w:rFonts w:ascii="Cambria Math" w:hAnsi="Cambria Math" w:cs="Times New Roman"/>
                <w:sz w:val="20"/>
                <w:szCs w:val="20"/>
              </w:rPr>
              <m:t>,</m:t>
            </m:r>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R</m:t>
            </m:r>
          </m:sub>
        </m:sSub>
      </m:oMath>
      <w:r w:rsidRPr="00EC448E">
        <w:rPr>
          <w:rFonts w:ascii="Times New Roman" w:hAnsi="Times New Roman" w:cs="Times New Roman"/>
          <w:sz w:val="20"/>
          <w:szCs w:val="20"/>
        </w:rPr>
        <w:t xml:space="preserve"> gives </w:t>
      </w:r>
      <m:oMath>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203</m:t>
            </m:r>
          </m:sub>
        </m:sSub>
        <m:r>
          <m:rPr>
            <m:sty m:val="p"/>
          </m:rPr>
          <w:rPr>
            <w:rFonts w:ascii="Cambria Math" w:hAnsi="Cambria Math" w:cs="Times New Roman"/>
            <w:sz w:val="20"/>
            <w:szCs w:val="20"/>
          </w:rPr>
          <m:t>∈</m:t>
        </m:r>
        <m:r>
          <w:rPr>
            <w:rFonts w:ascii="Cambria Math" w:hAnsi="Cambria Math" w:cs="Times New Roman"/>
            <w:sz w:val="20"/>
            <w:szCs w:val="20"/>
          </w:rPr>
          <m:t>B</m:t>
        </m:r>
      </m:oMath>
      <w:r w:rsidRPr="00EC448E">
        <w:rPr>
          <w:rFonts w:ascii="Times New Roman" w:hAnsi="Times New Roman" w:cs="Times New Roman"/>
          <w:sz w:val="20"/>
          <w:szCs w:val="20"/>
        </w:rPr>
        <w:t xml:space="preserve">. For the proof of the complete trajectory’s convergence, we consider the sequence </w:t>
      </w:r>
      <m:oMath>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203+24</m:t>
            </m:r>
            <m:r>
              <w:rPr>
                <w:rFonts w:ascii="Cambria Math" w:hAnsi="Cambria Math" w:cs="Times New Roman"/>
                <w:sz w:val="20"/>
                <w:szCs w:val="20"/>
              </w:rPr>
              <m:t>k</m:t>
            </m:r>
          </m:sub>
        </m:sSub>
      </m:oMath>
      <w:r w:rsidRPr="00EC448E">
        <w:rPr>
          <w:rFonts w:ascii="Times New Roman" w:hAnsi="Times New Roman" w:cs="Times New Roman"/>
          <w:sz w:val="20"/>
          <w:szCs w:val="20"/>
        </w:rPr>
        <w:t xml:space="preserve">. The contraction estimate gives </w:t>
      </w:r>
      <m:oMath>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m:rPr>
                <m:sty m:val="p"/>
              </m:rPr>
              <w:rPr>
                <w:rFonts w:ascii="Cambria Math" w:hAnsi="Cambria Math" w:cs="Times New Roman"/>
                <w:sz w:val="20"/>
                <w:szCs w:val="20"/>
              </w:rPr>
              <m:t>0.896</m:t>
            </m:r>
          </m:e>
          <m:sup>
            <m:r>
              <w:rPr>
                <w:rFonts w:ascii="Cambria Math" w:hAnsi="Cambria Math" w:cs="Times New Roman"/>
                <w:sz w:val="20"/>
                <w:szCs w:val="20"/>
              </w:rPr>
              <m:t>k</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Y</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m:t>
            </m:r>
          </m:sub>
        </m:sSub>
        <m:r>
          <m:rPr>
            <m:sty m:val="p"/>
          </m:rPr>
          <w:rPr>
            <w:rFonts w:ascii="Cambria Math" w:hAnsi="Cambria Math" w:cs="Times New Roman"/>
            <w:sz w:val="20"/>
            <w:szCs w:val="20"/>
          </w:rPr>
          <m:t>→0;</m:t>
        </m:r>
      </m:oMath>
      <w:r w:rsidRPr="00EC448E">
        <w:rPr>
          <w:rFonts w:ascii="Times New Roman" w:hAnsi="Times New Roman" w:cs="Times New Roman"/>
          <w:sz w:val="20"/>
          <w:szCs w:val="20"/>
        </w:rPr>
        <w:t xml:space="preserve"> therefore </w:t>
      </w:r>
      <m:oMath>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r w:rsidRPr="00EC448E">
        <w:rPr>
          <w:rFonts w:ascii="Times New Roman" w:hAnsi="Times New Roman" w:cs="Times New Roman"/>
          <w:sz w:val="20"/>
          <w:szCs w:val="20"/>
        </w:rPr>
        <w:t xml:space="preserve">. Also, by the definition of the </w:t>
      </w:r>
      <m:oMath>
        <m:r>
          <w:rPr>
            <w:rFonts w:ascii="Cambria Math" w:hAnsi="Cambria Math" w:cs="Times New Roman"/>
            <w:sz w:val="20"/>
            <w:szCs w:val="20"/>
          </w:rPr>
          <m:t>r</m:t>
        </m:r>
      </m:oMath>
      <w:r w:rsidRPr="00EC448E">
        <w:rPr>
          <w:rFonts w:ascii="Times New Roman" w:hAnsi="Times New Roman" w:cs="Times New Roman"/>
          <w:sz w:val="20"/>
          <w:szCs w:val="20"/>
        </w:rPr>
        <w:t xml:space="preserve">-step map, </w:t>
      </w:r>
      <m:oMath>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203+24</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r</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F</m:t>
            </m:r>
          </m:e>
          <m:sup>
            <m:r>
              <w:rPr>
                <w:rFonts w:ascii="Cambria Math" w:hAnsi="Cambria Math" w:cs="Times New Roman"/>
                <w:sz w:val="20"/>
                <w:szCs w:val="20"/>
              </w:rPr>
              <m:t>r</m:t>
            </m:r>
          </m:sup>
        </m:sSup>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sub>
            </m:sSub>
          </m:e>
        </m:d>
        <m:r>
          <m:rPr>
            <m:sty m:val="p"/>
          </m:rPr>
          <w:rPr>
            <w:rFonts w:ascii="Cambria Math" w:hAnsi="Cambria Math" w:cs="Times New Roman"/>
            <w:sz w:val="20"/>
            <w:szCs w:val="20"/>
          </w:rPr>
          <m:t>.</m:t>
        </m:r>
      </m:oMath>
      <w:r w:rsidRPr="00EC448E">
        <w:rPr>
          <w:rFonts w:ascii="Times New Roman" w:hAnsi="Times New Roman" w:cs="Times New Roman"/>
          <w:sz w:val="20"/>
          <w:szCs w:val="20"/>
        </w:rPr>
        <w:t xml:space="preserve"> The map </w:t>
      </w:r>
      <m:oMath>
        <m:sSup>
          <m:sSupPr>
            <m:ctrlPr>
              <w:rPr>
                <w:rFonts w:ascii="Cambria Math" w:hAnsi="Cambria Math" w:cs="Times New Roman"/>
                <w:sz w:val="20"/>
                <w:szCs w:val="20"/>
              </w:rPr>
            </m:ctrlPr>
          </m:sSupPr>
          <m:e>
            <m:r>
              <w:rPr>
                <w:rFonts w:ascii="Cambria Math" w:hAnsi="Cambria Math" w:cs="Times New Roman"/>
                <w:sz w:val="20"/>
                <w:szCs w:val="20"/>
              </w:rPr>
              <m:t>F</m:t>
            </m:r>
          </m:e>
          <m:sup>
            <m:r>
              <w:rPr>
                <w:rFonts w:ascii="Cambria Math" w:hAnsi="Cambria Math" w:cs="Times New Roman"/>
                <w:sz w:val="20"/>
                <w:szCs w:val="20"/>
              </w:rPr>
              <m:t>r</m:t>
            </m:r>
          </m:sup>
        </m:sSup>
      </m:oMath>
      <w:r w:rsidRPr="00EC448E">
        <w:rPr>
          <w:rFonts w:ascii="Times New Roman" w:hAnsi="Times New Roman" w:cs="Times New Roman"/>
          <w:sz w:val="20"/>
          <w:szCs w:val="20"/>
        </w:rPr>
        <w:t xml:space="preserve"> is continuous </w:t>
      </w:r>
      <w:r>
        <w:rPr>
          <w:rFonts w:ascii="Times New Roman" w:hAnsi="Times New Roman" w:cs="Times New Roman"/>
          <w:sz w:val="20"/>
          <w:szCs w:val="20"/>
        </w:rPr>
        <w:t>being</w:t>
      </w:r>
      <w:r w:rsidRPr="00EC448E">
        <w:rPr>
          <w:rFonts w:ascii="Times New Roman" w:hAnsi="Times New Roman" w:cs="Times New Roman"/>
          <w:sz w:val="20"/>
          <w:szCs w:val="20"/>
        </w:rPr>
        <w:t xml:space="preserve"> a finite composition of the continuous one-step map </w:t>
      </w:r>
      <m:oMath>
        <m:r>
          <w:rPr>
            <w:rFonts w:ascii="Cambria Math" w:hAnsi="Cambria Math" w:cs="Times New Roman"/>
            <w:sz w:val="20"/>
            <w:szCs w:val="20"/>
          </w:rPr>
          <m:t>F</m:t>
        </m:r>
      </m:oMath>
      <w:r w:rsidRPr="00EC448E">
        <w:rPr>
          <w:rFonts w:ascii="Times New Roman" w:hAnsi="Times New Roman" w:cs="Times New Roman"/>
          <w:sz w:val="20"/>
          <w:szCs w:val="20"/>
        </w:rPr>
        <w:t xml:space="preserve">. Therefore </w:t>
      </w:r>
      <m:oMath>
        <m:sSub>
          <m:sSubPr>
            <m:ctrlPr>
              <w:rPr>
                <w:rFonts w:ascii="Cambria Math" w:hAnsi="Cambria Math" w:cs="Times New Roman"/>
                <w:sz w:val="20"/>
                <w:szCs w:val="20"/>
              </w:rPr>
            </m:ctrlPr>
          </m:sSubPr>
          <m:e>
            <m:r>
              <w:rPr>
                <w:rFonts w:ascii="Cambria Math" w:hAnsi="Cambria Math" w:cs="Times New Roman"/>
                <w:sz w:val="20"/>
                <w:szCs w:val="20"/>
              </w:rPr>
              <m:t>X</m:t>
            </m:r>
          </m:e>
          <m:sub>
            <m:r>
              <m:rPr>
                <m:sty m:val="p"/>
              </m:rPr>
              <w:rPr>
                <w:rFonts w:ascii="Cambria Math" w:hAnsi="Cambria Math" w:cs="Times New Roman"/>
                <w:sz w:val="20"/>
                <w:szCs w:val="20"/>
              </w:rPr>
              <m:t>203+24</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r</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F</m:t>
            </m:r>
          </m:e>
          <m:sup>
            <m:r>
              <w:rPr>
                <w:rFonts w:ascii="Cambria Math" w:hAnsi="Cambria Math" w:cs="Times New Roman"/>
                <w:sz w:val="20"/>
                <w:szCs w:val="20"/>
              </w:rPr>
              <m:t>r</m:t>
            </m:r>
          </m:sup>
        </m:sSup>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Y</m:t>
                </m:r>
              </m:e>
              <m:sub>
                <m:r>
                  <w:rPr>
                    <w:rFonts w:ascii="Cambria Math" w:hAnsi="Cambria Math" w:cs="Times New Roman"/>
                    <w:sz w:val="20"/>
                    <w:szCs w:val="20"/>
                  </w:rPr>
                  <m:t>k</m:t>
                </m:r>
              </m:sub>
            </m:sSub>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F</m:t>
            </m:r>
          </m:e>
          <m:sup>
            <m:r>
              <w:rPr>
                <w:rFonts w:ascii="Cambria Math" w:hAnsi="Cambria Math" w:cs="Times New Roman"/>
                <w:sz w:val="20"/>
                <w:szCs w:val="20"/>
              </w:rPr>
              <m:t>r</m:t>
            </m:r>
          </m:sup>
        </m:sSup>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m:t>
        </m:r>
      </m:oMath>
      <w:r w:rsidRPr="00EC448E">
        <w:rPr>
          <w:rFonts w:ascii="Times New Roman" w:hAnsi="Times New Roman" w:cs="Times New Roman"/>
          <w:sz w:val="20"/>
          <w:szCs w:val="20"/>
        </w:rPr>
        <w:t xml:space="preserve"> Every sufficiently large step index belongs to exactly one of these 24 residue classes. </w:t>
      </w:r>
      <w:r>
        <w:rPr>
          <w:rFonts w:ascii="Times New Roman" w:hAnsi="Times New Roman" w:cs="Times New Roman"/>
          <w:sz w:val="20"/>
          <w:szCs w:val="20"/>
        </w:rPr>
        <w:t>Therefore,</w:t>
      </w:r>
      <w:r w:rsidRPr="00EC448E">
        <w:rPr>
          <w:rFonts w:ascii="Times New Roman" w:hAnsi="Times New Roman" w:cs="Times New Roman"/>
          <w:sz w:val="20"/>
          <w:szCs w:val="20"/>
        </w:rPr>
        <w:t xml:space="preserve"> the complete seeded trajectory satisfies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t</m:t>
            </m:r>
          </m:sub>
        </m:sSub>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X</m:t>
            </m:r>
          </m:e>
          <m:sup>
            <m:r>
              <m:rPr>
                <m:sty m:val="p"/>
              </m:rPr>
              <w:rPr>
                <w:rFonts w:ascii="Cambria Math" w:hAnsi="Cambria Math" w:cs="Times New Roman"/>
                <w:sz w:val="20"/>
                <w:szCs w:val="20"/>
              </w:rPr>
              <m:t>*</m:t>
            </m:r>
          </m:sup>
        </m:sSup>
      </m:oMath>
      <w:r w:rsidRPr="00EC448E">
        <w:rPr>
          <w:rFonts w:ascii="Times New Roman" w:hAnsi="Times New Roman" w:cs="Times New Roman"/>
          <w:sz w:val="20"/>
          <w:szCs w:val="20"/>
        </w:rPr>
        <w:t xml:space="preserve"> as </w:t>
      </w:r>
      <m:oMath>
        <m:r>
          <w:rPr>
            <w:rFonts w:ascii="Cambria Math" w:hAnsi="Cambria Math" w:cs="Times New Roman"/>
            <w:sz w:val="20"/>
            <w:szCs w:val="20"/>
          </w:rPr>
          <m:t>t</m:t>
        </m:r>
        <m:r>
          <m:rPr>
            <m:sty m:val="p"/>
          </m:rPr>
          <w:rPr>
            <w:rFonts w:ascii="Cambria Math" w:hAnsi="Cambria Math" w:cs="Times New Roman"/>
            <w:sz w:val="20"/>
            <w:szCs w:val="20"/>
          </w:rPr>
          <m:t>→∞</m:t>
        </m:r>
      </m:oMath>
      <w:r w:rsidRPr="00EC448E">
        <w:rPr>
          <w:rFonts w:ascii="Times New Roman" w:hAnsi="Times New Roman" w:cs="Times New Roman"/>
          <w:sz w:val="20"/>
          <w:szCs w:val="20"/>
        </w:rPr>
        <w:t xml:space="preserve">. In particular,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sub>
          <m:sup>
            <m:r>
              <m:rPr>
                <m:sty m:val="p"/>
              </m:rPr>
              <w:rPr>
                <w:rFonts w:ascii="Cambria Math" w:hAnsi="Cambria Math" w:cs="Times New Roman"/>
                <w:sz w:val="20"/>
                <w:szCs w:val="20"/>
              </w:rPr>
              <m:t>*</m:t>
            </m:r>
          </m:sup>
        </m:sSubSup>
      </m:oMath>
      <w:r w:rsidRPr="00EC448E">
        <w:rPr>
          <w:rFonts w:ascii="Times New Roman" w:hAnsi="Times New Roman" w:cs="Times New Roman"/>
          <w:sz w:val="20"/>
          <w:szCs w:val="20"/>
        </w:rPr>
        <w:t xml:space="preserve"> as </w:t>
      </w:r>
      <m:oMath>
        <m:r>
          <w:rPr>
            <w:rFonts w:ascii="Cambria Math" w:hAnsi="Cambria Math" w:cs="Times New Roman"/>
            <w:sz w:val="20"/>
            <w:szCs w:val="20"/>
          </w:rPr>
          <m:t>t</m:t>
        </m:r>
        <m:r>
          <m:rPr>
            <m:sty m:val="p"/>
          </m:rPr>
          <w:rPr>
            <w:rFonts w:ascii="Cambria Math" w:hAnsi="Cambria Math" w:cs="Times New Roman"/>
            <w:sz w:val="20"/>
            <w:szCs w:val="20"/>
          </w:rPr>
          <m:t>→∞</m:t>
        </m:r>
      </m:oMath>
      <w:r w:rsidRPr="00EC448E">
        <w:rPr>
          <w:rFonts w:ascii="Times New Roman" w:hAnsi="Times New Roman" w:cs="Times New Roman"/>
          <w:sz w:val="20"/>
          <w:szCs w:val="20"/>
        </w:rPr>
        <w:t xml:space="preserve">. The exposed and infectious fractions </w:t>
      </w:r>
      <w:r w:rsidRPr="00EC448E">
        <w:rPr>
          <w:rFonts w:ascii="Times New Roman" w:hAnsi="Times New Roman" w:cs="Times New Roman"/>
          <w:sz w:val="20"/>
          <w:szCs w:val="20"/>
        </w:rPr>
        <w:lastRenderedPageBreak/>
        <w:t xml:space="preserve">are finite weighted sums of recent exposure values, and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EC448E">
        <w:rPr>
          <w:rFonts w:ascii="Times New Roman" w:hAnsi="Times New Roman" w:cs="Times New Roman"/>
          <w:sz w:val="20"/>
          <w:szCs w:val="20"/>
        </w:rPr>
        <w:t xml:space="preserve"> is the complement of the other compartments in the simplex. This proves convergence for Scenario 3</w:t>
      </w:r>
      <w:r w:rsidR="00F234E5">
        <w:rPr>
          <w:rFonts w:ascii="Times New Roman" w:hAnsi="Times New Roman" w:cs="Times New Roman"/>
          <w:sz w:val="20"/>
          <w:szCs w:val="20"/>
        </w:rPr>
        <w:t xml:space="preserve">, and thereby the existence of TRTUs where </w:t>
      </w:r>
      <w:r w:rsidR="00A122C1">
        <w:rPr>
          <w:rFonts w:ascii="Times New Roman" w:hAnsi="Times New Roman" w:cs="Times New Roman"/>
          <w:sz w:val="20"/>
          <w:szCs w:val="20"/>
        </w:rPr>
        <w:t>activity converges</w:t>
      </w:r>
      <w:r w:rsidRPr="00EC448E">
        <w:rPr>
          <w:rFonts w:ascii="Times New Roman" w:hAnsi="Times New Roman" w:cs="Times New Roman"/>
          <w:sz w:val="20"/>
          <w:szCs w:val="20"/>
        </w:rPr>
        <w:t>. Proofs for the other scenarios of table 1</w:t>
      </w:r>
      <w:r>
        <w:rPr>
          <w:rFonts w:ascii="Times New Roman" w:hAnsi="Times New Roman" w:cs="Times New Roman"/>
          <w:sz w:val="20"/>
          <w:szCs w:val="20"/>
        </w:rPr>
        <w:t>, and tables 2, 3,</w:t>
      </w:r>
      <w:r w:rsidRPr="00EC448E">
        <w:rPr>
          <w:rFonts w:ascii="Times New Roman" w:hAnsi="Times New Roman" w:cs="Times New Roman"/>
          <w:sz w:val="20"/>
          <w:szCs w:val="20"/>
        </w:rPr>
        <w:t xml:space="preserve"> are analogous.</w:t>
      </w:r>
    </w:p>
    <w:p w14:paraId="182133ED" w14:textId="74A3E1C0" w:rsidR="00BE65C7" w:rsidRDefault="00183BB2" w:rsidP="00241E51">
      <w:pPr>
        <w:pStyle w:val="FirstParagraph"/>
        <w:numPr>
          <w:ilvl w:val="0"/>
          <w:numId w:val="31"/>
        </w:numPr>
        <w:spacing w:after="100"/>
        <w:rPr>
          <w:rFonts w:ascii="Times New Roman" w:hAnsi="Times New Roman" w:cs="Times New Roman"/>
          <w:sz w:val="20"/>
          <w:szCs w:val="20"/>
        </w:rPr>
      </w:pPr>
      <w:r>
        <w:rPr>
          <w:rFonts w:ascii="Times New Roman" w:hAnsi="Times New Roman" w:cs="Times New Roman"/>
          <w:sz w:val="20"/>
          <w:szCs w:val="20"/>
        </w:rPr>
        <w:t xml:space="preserve">High contact </w:t>
      </w:r>
      <w:r w:rsidR="00E93F8D">
        <w:rPr>
          <w:rFonts w:ascii="Times New Roman" w:hAnsi="Times New Roman" w:cs="Times New Roman"/>
          <w:sz w:val="20"/>
          <w:szCs w:val="20"/>
        </w:rPr>
        <w:t>intensity e</w:t>
      </w:r>
      <w:r w:rsidR="00FA069B" w:rsidRPr="00EC448E">
        <w:rPr>
          <w:rFonts w:ascii="Times New Roman" w:hAnsi="Times New Roman" w:cs="Times New Roman"/>
          <w:sz w:val="20"/>
          <w:szCs w:val="20"/>
        </w:rPr>
        <w:t xml:space="preserve">dge case: For sufficiently large </w:t>
      </w:r>
      <m:oMath>
        <m:r>
          <w:rPr>
            <w:rFonts w:ascii="Cambria Math" w:hAnsi="Cambria Math" w:cs="Times New Roman"/>
            <w:sz w:val="20"/>
            <w:szCs w:val="20"/>
          </w:rPr>
          <m:t>K</m:t>
        </m:r>
      </m:oMath>
      <w:r w:rsidR="00FA069B" w:rsidRPr="00EC448E">
        <w:rPr>
          <w:rFonts w:ascii="Times New Roman" w:hAnsi="Times New Roman" w:cs="Times New Roman"/>
          <w:sz w:val="20"/>
          <w:szCs w:val="20"/>
        </w:rPr>
        <w:t xml:space="preserve"> the outbreak </w:t>
      </w:r>
      <m:oMath>
        <m:r>
          <w:rPr>
            <w:rFonts w:ascii="Cambria Math" w:hAnsi="Cambria Math" w:cs="Times New Roman"/>
            <w:sz w:val="20"/>
            <w:szCs w:val="20"/>
          </w:rPr>
          <m:t>ϵ</m:t>
        </m:r>
      </m:oMath>
      <w:r w:rsidR="00FA069B" w:rsidRPr="00EC448E">
        <w:rPr>
          <w:rFonts w:ascii="Times New Roman" w:hAnsi="Times New Roman" w:cs="Times New Roman"/>
          <w:sz w:val="20"/>
          <w:szCs w:val="20"/>
        </w:rPr>
        <w:t xml:space="preserve">-close to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r>
              <m:rPr>
                <m:sty m:val="p"/>
              </m:rPr>
              <w:rPr>
                <w:rFonts w:ascii="Cambria Math" w:hAnsi="Cambria Math" w:cs="Times New Roman"/>
                <w:sz w:val="20"/>
                <w:szCs w:val="20"/>
              </w:rPr>
              <m:t>1</m:t>
            </m:r>
          </m:e>
        </m:d>
      </m:oMath>
      <w:r w:rsidR="00FA069B" w:rsidRPr="00EC448E">
        <w:rPr>
          <w:rFonts w:ascii="Times New Roman" w:hAnsi="Times New Roman" w:cs="Times New Roman"/>
          <w:sz w:val="20"/>
          <w:szCs w:val="20"/>
        </w:rPr>
        <w:t xml:space="preserve"> follows from the recursion</w:t>
      </w:r>
      <w:r w:rsidR="00A736AF">
        <w:rPr>
          <w:rFonts w:ascii="Times New Roman" w:hAnsi="Times New Roman" w:cs="Times New Roman"/>
          <w:sz w:val="20"/>
          <w:szCs w:val="20"/>
        </w:rPr>
        <w:t xml:space="preserve"> </w:t>
      </w:r>
      <w:r w:rsidR="00FA069B" w:rsidRPr="00EC448E">
        <w:rPr>
          <w:rFonts w:ascii="Times New Roman" w:hAnsi="Times New Roman" w:cs="Times New Roman"/>
          <w:sz w:val="20"/>
          <w:szCs w:val="20"/>
        </w:rPr>
        <w:t>using</w:t>
      </w:r>
    </w:p>
    <w:p w14:paraId="2BAFF9C0" w14:textId="06B0E19F" w:rsidR="00215B37" w:rsidRDefault="00000000" w:rsidP="009C31BB">
      <w:pPr>
        <w:pStyle w:val="FirstParagraph"/>
        <w:spacing w:after="100"/>
        <w:ind w:left="360"/>
        <w:jc w:val="center"/>
        <w:rPr>
          <w:rFonts w:ascii="Times New Roman" w:hAnsi="Times New Roman" w:cs="Times New Roman"/>
          <w:sz w:val="20"/>
          <w:szCs w:val="20"/>
        </w:rPr>
      </w:pPr>
      <m:oMath>
        <m:d>
          <m:dPr>
            <m:ctrlPr>
              <w:rPr>
                <w:rFonts w:ascii="Cambria Math" w:hAnsi="Cambria Math" w:cs="Times New Roman"/>
                <w:sz w:val="20"/>
                <w:szCs w:val="20"/>
              </w:rPr>
            </m:ctrlPr>
          </m:dPr>
          <m:e>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1</m:t>
                </m:r>
              </m:sub>
            </m:sSub>
            <m:r>
              <m:rPr>
                <m:scr m:val="double-struck"/>
                <m:sty m:val="p"/>
              </m:rPr>
              <w:rPr>
                <w:rFonts w:ascii="Cambria Math" w:hAnsi="Cambria Math" w:cs="Times New Roman"/>
                <w:sz w:val="20"/>
                <w:szCs w:val="20"/>
              </w:rPr>
              <m:t>∈N</m:t>
            </m:r>
          </m:e>
        </m:d>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1</m:t>
                </m:r>
              </m:sub>
            </m:sSub>
          </m:e>
        </m:d>
        <m:d>
          <m:dPr>
            <m:ctrlPr>
              <w:rPr>
                <w:rFonts w:ascii="Cambria Math" w:hAnsi="Cambria Math" w:cs="Times New Roman"/>
                <w:sz w:val="20"/>
                <w:szCs w:val="20"/>
              </w:rPr>
            </m:ctrlPr>
          </m:dPr>
          <m:e>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r>
                      <m:rPr>
                        <m:sty m:val="p"/>
                      </m:rPr>
                      <w:rPr>
                        <w:rFonts w:ascii="Cambria Math" w:hAnsi="Cambria Math" w:cs="Times New Roman"/>
                        <w:sz w:val="20"/>
                        <w:szCs w:val="20"/>
                      </w:rPr>
                      <m:t>1</m:t>
                    </m:r>
                  </m:e>
                </m:d>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r>
                                  <m:rPr>
                                    <m:sty m:val="p"/>
                                  </m:rPr>
                                  <w:rPr>
                                    <w:rFonts w:ascii="Cambria Math" w:hAnsi="Cambria Math" w:cs="Times New Roman"/>
                                    <w:sz w:val="20"/>
                                    <w:szCs w:val="20"/>
                                  </w:rPr>
                                  <m:t>1</m:t>
                                </m:r>
                              </m:e>
                            </m:d>
                            <m:r>
                              <w:rPr>
                                <w:rFonts w:ascii="Cambria Math" w:hAnsi="Cambria Math" w:cs="Times New Roman"/>
                                <w:sz w:val="20"/>
                                <w:szCs w:val="20"/>
                              </w:rPr>
                              <m:t>τ</m:t>
                            </m:r>
                          </m:e>
                        </m:d>
                      </m:e>
                      <m:sup>
                        <m:r>
                          <w:rPr>
                            <w:rFonts w:ascii="Cambria Math" w:hAnsi="Cambria Math" w:cs="Times New Roman"/>
                            <w:sz w:val="20"/>
                            <w:szCs w:val="20"/>
                          </w:rPr>
                          <m:t>K</m:t>
                        </m:r>
                      </m:sup>
                    </m:sSup>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r>
                      <m:rPr>
                        <m:sty m:val="p"/>
                      </m:rPr>
                      <w:rPr>
                        <w:rFonts w:ascii="Cambria Math" w:hAnsi="Cambria Math" w:cs="Times New Roman"/>
                        <w:sz w:val="20"/>
                        <w:szCs w:val="20"/>
                      </w:rPr>
                      <m:t>1</m:t>
                    </m:r>
                  </m:e>
                </m:d>
              </m:e>
            </m:d>
            <m:r>
              <m:rPr>
                <m:sty m:val="p"/>
              </m:rPr>
              <w:rPr>
                <w:rFonts w:ascii="Cambria Math" w:hAnsi="Cambria Math" w:cs="Times New Roman"/>
                <w:sz w:val="20"/>
                <w:szCs w:val="20"/>
              </w:rPr>
              <m:t>&lt;</m:t>
            </m:r>
            <m:r>
              <w:rPr>
                <w:rFonts w:ascii="Cambria Math" w:hAnsi="Cambria Math" w:cs="Times New Roman"/>
                <w:sz w:val="20"/>
                <w:szCs w:val="20"/>
              </w:rPr>
              <m:t>ϵ</m:t>
            </m:r>
          </m:e>
        </m:d>
      </m:oMath>
      <w:r w:rsidR="00FA069B" w:rsidRPr="00EC448E">
        <w:rPr>
          <w:rFonts w:ascii="Times New Roman" w:hAnsi="Times New Roman" w:cs="Times New Roman"/>
          <w:sz w:val="20"/>
          <w:szCs w:val="20"/>
        </w:rPr>
        <w:t xml:space="preserve"> for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r>
          <m:rPr>
            <m:nor/>
          </m:rPr>
          <w:rPr>
            <w:rFonts w:ascii="Cambria Math" w:hAnsi="Cambria Math" w:cs="Times New Roman"/>
            <w:sz w:val="20"/>
            <w:szCs w:val="20"/>
          </w:rPr>
          <m:t>&gt;</m:t>
        </m:r>
        <m:r>
          <m:rPr>
            <m:sty m:val="p"/>
          </m:rPr>
          <w:rPr>
            <w:rFonts w:ascii="Cambria Math" w:hAnsi="Cambria Math" w:cs="Times New Roman"/>
            <w:sz w:val="20"/>
            <w:szCs w:val="20"/>
          </w:rPr>
          <m:t>0</m:t>
        </m:r>
      </m:oMath>
    </w:p>
    <w:p w14:paraId="0DBD7F7F" w14:textId="77777777" w:rsidR="009C31BB" w:rsidRDefault="00FA069B" w:rsidP="009426F3">
      <w:pPr>
        <w:pStyle w:val="FirstParagraph"/>
        <w:spacing w:after="100"/>
        <w:jc w:val="both"/>
        <w:rPr>
          <w:rFonts w:ascii="Times New Roman" w:eastAsiaTheme="minorEastAsia" w:hAnsi="Times New Roman" w:cs="Times New Roman"/>
          <w:sz w:val="20"/>
          <w:szCs w:val="20"/>
        </w:rPr>
      </w:pPr>
      <w:r w:rsidRPr="00EC448E">
        <w:rPr>
          <w:rFonts w:ascii="Times New Roman" w:hAnsi="Times New Roman" w:cs="Times New Roman"/>
          <w:sz w:val="20"/>
          <w:szCs w:val="20"/>
        </w:rPr>
        <w:t xml:space="preserve">and </w:t>
      </w:r>
    </w:p>
    <w:p w14:paraId="66D78472" w14:textId="39D0E31C" w:rsidR="00483487" w:rsidRDefault="00000000" w:rsidP="009C31BB">
      <w:pPr>
        <w:pStyle w:val="FirstParagraph"/>
        <w:spacing w:after="100"/>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p</m:t>
                  </m:r>
                </m:e>
              </m:acc>
            </m:e>
            <m:sub>
              <m:r>
                <w:rPr>
                  <w:rFonts w:ascii="Cambria Math" w:hAnsi="Cambria Math" w:cs="Times New Roman"/>
                  <w:sz w:val="20"/>
                  <w:szCs w:val="20"/>
                </w:rPr>
                <m:t>N</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e>
          </m:d>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up>
          </m:sSup>
          <m:r>
            <m:rPr>
              <m:sty m:val="p"/>
            </m:rPr>
            <w:rPr>
              <w:rFonts w:ascii="Cambria Math" w:hAnsi="Cambria Math" w:cs="Times New Roman"/>
              <w:sz w:val="20"/>
              <w:szCs w:val="20"/>
            </w:rPr>
            <m:t>&gt;0.</m:t>
          </m:r>
        </m:oMath>
      </m:oMathPara>
    </w:p>
    <w:p w14:paraId="226692F5" w14:textId="77777777" w:rsidR="002512DF" w:rsidRDefault="00FA069B" w:rsidP="009426F3">
      <w:pPr>
        <w:pStyle w:val="FirstParagraph"/>
        <w:spacing w:after="100"/>
        <w:jc w:val="both"/>
        <w:rPr>
          <w:rFonts w:ascii="Times New Roman" w:hAnsi="Times New Roman" w:cs="Times New Roman"/>
          <w:sz w:val="20"/>
          <w:szCs w:val="20"/>
        </w:rPr>
      </w:pPr>
      <w:r w:rsidRPr="00EC448E">
        <w:rPr>
          <w:rFonts w:ascii="Times New Roman" w:hAnsi="Times New Roman" w:cs="Times New Roman"/>
          <w:sz w:val="20"/>
          <w:szCs w:val="20"/>
        </w:rPr>
        <w:t xml:space="preserve">For the proof of the tail’s confinement, we define the block of consecutive steps </w:t>
      </w:r>
    </w:p>
    <w:p w14:paraId="7CFEBA65" w14:textId="5341AA07" w:rsidR="002512DF" w:rsidRDefault="00000000" w:rsidP="002512DF">
      <w:pPr>
        <w:pStyle w:val="FirstParagraph"/>
        <w:spacing w:after="100"/>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0</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sty m:val="p"/>
            </m:rPr>
            <w:rPr>
              <w:rFonts w:ascii="Cambria Math" w:hAnsi="Cambria Math" w:cs="Times New Roman"/>
              <w:sz w:val="20"/>
              <w:szCs w:val="20"/>
            </w:rPr>
            <m:t>+2⋅</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oMath>
      </m:oMathPara>
    </w:p>
    <w:p w14:paraId="2620945C" w14:textId="77777777" w:rsidR="0084686C" w:rsidRDefault="00FA069B" w:rsidP="009426F3">
      <w:pPr>
        <w:pStyle w:val="FirstParagraph"/>
        <w:spacing w:after="100"/>
        <w:jc w:val="both"/>
        <w:rPr>
          <w:rFonts w:ascii="Times New Roman" w:hAnsi="Times New Roman" w:cs="Times New Roman"/>
          <w:sz w:val="20"/>
          <w:szCs w:val="20"/>
        </w:rPr>
      </w:pPr>
      <w:r w:rsidRPr="00EC448E">
        <w:rPr>
          <w:rFonts w:ascii="Times New Roman" w:hAnsi="Times New Roman" w:cs="Times New Roman"/>
          <w:sz w:val="20"/>
          <w:szCs w:val="20"/>
        </w:rPr>
        <w:t xml:space="preserve">Since the seeded cohort gets infectious at step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oMath>
      <w:r w:rsidRPr="00EC448E">
        <w:rPr>
          <w:rFonts w:ascii="Times New Roman" w:hAnsi="Times New Roman" w:cs="Times New Roman"/>
          <w:sz w:val="20"/>
          <w:szCs w:val="20"/>
        </w:rPr>
        <w:t xml:space="preserve"> and remains infectious for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&gt;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oMath>
      <w:r w:rsidRPr="00EC448E">
        <w:rPr>
          <w:rFonts w:ascii="Times New Roman" w:hAnsi="Times New Roman" w:cs="Times New Roman"/>
          <w:sz w:val="20"/>
          <w:szCs w:val="20"/>
        </w:rPr>
        <w:t xml:space="preserve"> steps by the premise of the lemma,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&gt;0</m:t>
        </m:r>
      </m:oMath>
      <w:r w:rsidRPr="00EC448E">
        <w:rPr>
          <w:rFonts w:ascii="Times New Roman" w:hAnsi="Times New Roman" w:cs="Times New Roman"/>
          <w:sz w:val="20"/>
          <w:szCs w:val="20"/>
        </w:rPr>
        <w:t xml:space="preserve"> for all steps in the block. Since the block is finite, there is a positive minimum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,0</m:t>
            </m:r>
          </m:sub>
        </m:sSub>
      </m:oMath>
      <w:r w:rsidRPr="00EC448E">
        <w:rPr>
          <w:rFonts w:ascii="Times New Roman" w:hAnsi="Times New Roman" w:cs="Times New Roman"/>
          <w:sz w:val="20"/>
          <w:szCs w:val="20"/>
        </w:rPr>
        <w:t xml:space="preserve"> in the block. Also, exposures occurring during </w:t>
      </w:r>
      <m:oMath>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0</m:t>
            </m:r>
          </m:sub>
        </m:sSub>
      </m:oMath>
      <w:r w:rsidRPr="00EC448E">
        <w:rPr>
          <w:rFonts w:ascii="Times New Roman" w:hAnsi="Times New Roman" w:cs="Times New Roman"/>
          <w:sz w:val="20"/>
          <w:szCs w:val="20"/>
        </w:rPr>
        <w:t xml:space="preserve"> do not become infectious before the step immediately following </w:t>
      </w:r>
      <m:oMath>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0</m:t>
            </m:r>
          </m:sub>
        </m:sSub>
      </m:oMath>
      <w:r w:rsidRPr="00EC448E">
        <w:rPr>
          <w:rFonts w:ascii="Times New Roman" w:hAnsi="Times New Roman" w:cs="Times New Roman"/>
          <w:sz w:val="20"/>
          <w:szCs w:val="20"/>
        </w:rPr>
        <w:t xml:space="preserve">, and there are no exposures before </w:t>
      </w:r>
      <m:oMath>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0</m:t>
            </m:r>
          </m:sub>
        </m:sSub>
      </m:oMath>
      <w:r w:rsidRPr="00EC448E">
        <w:rPr>
          <w:rFonts w:ascii="Times New Roman" w:hAnsi="Times New Roman" w:cs="Times New Roman"/>
          <w:sz w:val="20"/>
          <w:szCs w:val="20"/>
        </w:rPr>
        <w:t xml:space="preserve"> apart from seeding. Therefore,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EC448E">
        <w:rPr>
          <w:rFonts w:ascii="Times New Roman" w:hAnsi="Times New Roman" w:cs="Times New Roman"/>
          <w:sz w:val="20"/>
          <w:szCs w:val="20"/>
        </w:rPr>
        <w:t xml:space="preserve"> on </w:t>
      </w:r>
      <m:oMath>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0</m:t>
            </m:r>
          </m:sub>
        </m:sSub>
      </m:oMath>
      <w:r w:rsidRPr="00EC448E">
        <w:rPr>
          <w:rFonts w:ascii="Times New Roman" w:hAnsi="Times New Roman" w:cs="Times New Roman"/>
          <w:sz w:val="20"/>
          <w:szCs w:val="20"/>
        </w:rPr>
        <w:t xml:space="preserve"> consists solely of the surviving seeded cohort and is independent of </w:t>
      </w:r>
      <m:oMath>
        <m:r>
          <w:rPr>
            <w:rFonts w:ascii="Cambria Math" w:hAnsi="Cambria Math" w:cs="Times New Roman"/>
            <w:sz w:val="20"/>
            <w:szCs w:val="20"/>
          </w:rPr>
          <m:t>K</m:t>
        </m:r>
      </m:oMath>
      <w:r w:rsidRPr="00EC448E">
        <w:rPr>
          <w:rFonts w:ascii="Times New Roman" w:hAnsi="Times New Roman" w:cs="Times New Roman"/>
          <w:sz w:val="20"/>
          <w:szCs w:val="20"/>
        </w:rPr>
        <w:t xml:space="preserve">. Therefore, for every </w:t>
      </w:r>
      <m:oMath>
        <m:r>
          <w:rPr>
            <w:rFonts w:ascii="Cambria Math" w:hAnsi="Cambria Math" w:cs="Times New Roman"/>
            <w:sz w:val="20"/>
            <w:szCs w:val="20"/>
          </w:rPr>
          <m:t>ϵ</m:t>
        </m:r>
        <m:r>
          <m:rPr>
            <m:sty m:val="p"/>
          </m:rPr>
          <w:rPr>
            <w:rFonts w:ascii="Cambria Math" w:hAnsi="Cambria Math" w:cs="Times New Roman"/>
            <w:sz w:val="20"/>
            <w:szCs w:val="20"/>
          </w:rPr>
          <m:t>&gt;0</m:t>
        </m:r>
      </m:oMath>
      <w:r w:rsidRPr="00EC448E">
        <w:rPr>
          <w:rFonts w:ascii="Times New Roman" w:hAnsi="Times New Roman" w:cs="Times New Roman"/>
          <w:sz w:val="20"/>
          <w:szCs w:val="20"/>
        </w:rPr>
        <w:t xml:space="preserve"> there is a </w:t>
      </w:r>
      <m:oMath>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2</m:t>
            </m:r>
          </m:sub>
        </m:sSub>
        <m:r>
          <m:rPr>
            <m:scr m:val="double-struck"/>
            <m:sty m:val="p"/>
          </m:rPr>
          <w:rPr>
            <w:rFonts w:ascii="Cambria Math" w:hAnsi="Cambria Math" w:cs="Times New Roman"/>
            <w:sz w:val="20"/>
            <w:szCs w:val="20"/>
          </w:rPr>
          <m:t>∈N</m:t>
        </m:r>
      </m:oMath>
      <w:r w:rsidRPr="00EC448E">
        <w:rPr>
          <w:rFonts w:ascii="Times New Roman" w:hAnsi="Times New Roman" w:cs="Times New Roman"/>
          <w:sz w:val="20"/>
          <w:szCs w:val="20"/>
        </w:rPr>
        <w:t xml:space="preserve">, such that </w:t>
      </w:r>
    </w:p>
    <w:p w14:paraId="30F76B45" w14:textId="4AE85CFF" w:rsidR="002512DF" w:rsidRDefault="00000000" w:rsidP="0084686C">
      <w:pPr>
        <w:pStyle w:val="FirstParagraph"/>
        <w:spacing w:after="100"/>
        <w:jc w:val="center"/>
        <w:rPr>
          <w:rFonts w:ascii="Times New Roman" w:hAnsi="Times New Roman" w:cs="Times New Roman"/>
          <w:sz w:val="20"/>
          <w:szCs w:val="20"/>
        </w:rPr>
      </w:pPr>
      <m:oMathPara>
        <m:oMath>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2</m:t>
                  </m:r>
                </m:sub>
              </m:sSub>
            </m:e>
          </m:d>
          <m:d>
            <m:dPr>
              <m:ctrlPr>
                <w:rPr>
                  <w:rFonts w:ascii="Cambria Math" w:hAnsi="Cambria Math" w:cs="Times New Roman"/>
                  <w:sz w:val="20"/>
                  <w:szCs w:val="20"/>
                </w:rPr>
              </m:ctrlPr>
            </m:dPr>
            <m:e>
              <m:r>
                <w:rPr>
                  <w:rFonts w:ascii="Cambria Math" w:hAnsi="Cambria Math" w:cs="Times New Roman"/>
                  <w:sz w:val="20"/>
                  <w:szCs w:val="20"/>
                </w:rPr>
                <m:t>m</m:t>
              </m:r>
              <m:d>
                <m:dPr>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,0</m:t>
                              </m:r>
                            </m:sub>
                          </m:sSub>
                          <m:r>
                            <w:rPr>
                              <w:rFonts w:ascii="Cambria Math" w:hAnsi="Cambria Math" w:cs="Times New Roman"/>
                              <w:sz w:val="20"/>
                              <w:szCs w:val="20"/>
                            </w:rPr>
                            <m:t>τ</m:t>
                          </m:r>
                        </m:e>
                      </m:d>
                    </m:e>
                    <m:sup>
                      <m:r>
                        <w:rPr>
                          <w:rFonts w:ascii="Cambria Math" w:hAnsi="Cambria Math" w:cs="Times New Roman"/>
                          <w:sz w:val="20"/>
                          <w:szCs w:val="20"/>
                        </w:rPr>
                        <m:t>K</m:t>
                      </m:r>
                    </m:sup>
                  </m:sSup>
                </m:e>
              </m:d>
              <m:r>
                <m:rPr>
                  <m:sty m:val="p"/>
                </m:rPr>
                <w:rPr>
                  <w:rFonts w:ascii="Cambria Math" w:hAnsi="Cambria Math" w:cs="Times New Roman"/>
                  <w:sz w:val="20"/>
                  <w:szCs w:val="20"/>
                </w:rPr>
                <m:t>&gt;</m:t>
              </m:r>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ϵ</m:t>
              </m:r>
            </m:e>
          </m:d>
          <m:r>
            <m:rPr>
              <m:sty m:val="p"/>
            </m:rPr>
            <w:rPr>
              <w:rFonts w:ascii="Cambria Math" w:hAnsi="Cambria Math" w:cs="Times New Roman"/>
              <w:sz w:val="20"/>
              <w:szCs w:val="20"/>
            </w:rPr>
            <m:t>.</m:t>
          </m:r>
        </m:oMath>
      </m:oMathPara>
    </w:p>
    <w:p w14:paraId="6E5D862D" w14:textId="77777777" w:rsidR="00E93F8D" w:rsidRDefault="00FA069B" w:rsidP="009426F3">
      <w:pPr>
        <w:pStyle w:val="FirstParagraph"/>
        <w:spacing w:after="100"/>
        <w:jc w:val="both"/>
        <w:rPr>
          <w:rFonts w:ascii="Times New Roman" w:hAnsi="Times New Roman" w:cs="Times New Roman"/>
          <w:sz w:val="20"/>
          <w:szCs w:val="20"/>
        </w:rPr>
      </w:pPr>
      <w:r w:rsidRPr="00EC448E">
        <w:rPr>
          <w:rFonts w:ascii="Times New Roman" w:hAnsi="Times New Roman" w:cs="Times New Roman"/>
          <w:sz w:val="20"/>
          <w:szCs w:val="20"/>
        </w:rPr>
        <w:t xml:space="preserve">Since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m</m:t>
        </m:r>
      </m:oMath>
      <w:r w:rsidRPr="00EC448E">
        <w:rPr>
          <w:rFonts w:ascii="Times New Roman" w:hAnsi="Times New Roman" w:cs="Times New Roman"/>
          <w:sz w:val="20"/>
          <w:szCs w:val="20"/>
        </w:rPr>
        <w:t>, this entails</w:t>
      </w:r>
    </w:p>
    <w:p w14:paraId="1CEEC1C4" w14:textId="09DBD1A2" w:rsidR="00E93F8D" w:rsidRDefault="00000000" w:rsidP="00E93F8D">
      <w:pPr>
        <w:pStyle w:val="FirstParagraph"/>
        <w:spacing w:after="100"/>
        <w:jc w:val="center"/>
        <w:rPr>
          <w:rFonts w:ascii="Times New Roman" w:hAnsi="Times New Roman" w:cs="Times New Roman"/>
          <w:sz w:val="20"/>
          <w:szCs w:val="20"/>
        </w:rPr>
      </w:pPr>
      <m:oMath>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m:rPr>
                    <m:sty m:val="p"/>
                  </m:rPr>
                  <w:rPr>
                    <w:rFonts w:ascii="Cambria Math" w:hAnsi="Cambria Math" w:cs="Times New Roman"/>
                    <w:sz w:val="20"/>
                    <w:szCs w:val="20"/>
                  </w:rPr>
                  <m:t>0</m:t>
                </m:r>
              </m:sub>
            </m:sSub>
          </m:e>
        </m:d>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d>
              <m:dPr>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w:rPr>
                            <w:rFonts w:ascii="Cambria Math" w:hAnsi="Cambria Math" w:cs="Times New Roman"/>
                            <w:sz w:val="20"/>
                            <w:szCs w:val="20"/>
                          </w:rPr>
                          <m:t>τ</m:t>
                        </m:r>
                      </m:e>
                    </m:d>
                  </m:e>
                  <m:sup>
                    <m:r>
                      <w:rPr>
                        <w:rFonts w:ascii="Cambria Math" w:hAnsi="Cambria Math" w:cs="Times New Roman"/>
                        <w:sz w:val="20"/>
                        <w:szCs w:val="20"/>
                      </w:rPr>
                      <m:t>K</m:t>
                    </m:r>
                  </m:sup>
                </m:sSup>
              </m:e>
            </m:d>
            <m:r>
              <m:rPr>
                <m:sty m:val="p"/>
              </m:rPr>
              <w:rPr>
                <w:rFonts w:ascii="Cambria Math" w:hAnsi="Cambria Math" w:cs="Times New Roman"/>
                <w:sz w:val="20"/>
                <w:szCs w:val="20"/>
              </w:rPr>
              <m:t>&gt;</m:t>
            </m:r>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ϵ</m:t>
            </m:r>
          </m:e>
        </m:d>
        <m:r>
          <m:rPr>
            <m:sty m:val="p"/>
          </m:rPr>
          <w:rPr>
            <w:rFonts w:ascii="Cambria Math" w:hAnsi="Cambria Math" w:cs="Times New Roman"/>
            <w:sz w:val="20"/>
            <w:szCs w:val="20"/>
          </w:rPr>
          <m:t>.</m:t>
        </m:r>
      </m:oMath>
      <w:r w:rsidR="00FA069B" w:rsidRPr="00EC448E">
        <w:rPr>
          <w:rFonts w:ascii="Times New Roman" w:hAnsi="Times New Roman" w:cs="Times New Roman"/>
          <w:sz w:val="20"/>
          <w:szCs w:val="20"/>
        </w:rPr>
        <w:t>:</w:t>
      </w:r>
    </w:p>
    <w:p w14:paraId="4A06BFE1" w14:textId="77777777" w:rsidR="00955A74" w:rsidRPr="00955A74" w:rsidRDefault="00FA069B" w:rsidP="009426F3">
      <w:pPr>
        <w:pStyle w:val="FirstParagraph"/>
        <w:spacing w:after="100"/>
        <w:jc w:val="both"/>
        <w:rPr>
          <w:rFonts w:ascii="Times New Roman" w:eastAsiaTheme="minorEastAsia" w:hAnsi="Times New Roman" w:cs="Times New Roman"/>
          <w:sz w:val="20"/>
          <w:szCs w:val="20"/>
        </w:rPr>
      </w:pPr>
      <w:r w:rsidRPr="00EC448E">
        <w:rPr>
          <w:rFonts w:ascii="Times New Roman" w:hAnsi="Times New Roman" w:cs="Times New Roman"/>
          <w:sz w:val="20"/>
          <w:szCs w:val="20"/>
        </w:rPr>
        <w:t xml:space="preserve">We </w:t>
      </w:r>
      <w:r w:rsidR="00F342DE">
        <w:rPr>
          <w:rFonts w:ascii="Times New Roman" w:hAnsi="Times New Roman" w:cs="Times New Roman"/>
          <w:sz w:val="20"/>
          <w:szCs w:val="20"/>
        </w:rPr>
        <w:t xml:space="preserve">next </w:t>
      </w:r>
      <w:r w:rsidRPr="00EC448E">
        <w:rPr>
          <w:rFonts w:ascii="Times New Roman" w:hAnsi="Times New Roman" w:cs="Times New Roman"/>
          <w:sz w:val="20"/>
          <w:szCs w:val="20"/>
        </w:rPr>
        <w:t xml:space="preserve">define </w:t>
      </w:r>
      <w:r w:rsidR="002D4F78">
        <w:rPr>
          <w:rFonts w:ascii="Times New Roman" w:hAnsi="Times New Roman" w:cs="Times New Roman"/>
          <w:sz w:val="20"/>
          <w:szCs w:val="20"/>
        </w:rPr>
        <w:t xml:space="preserve">the </w:t>
      </w:r>
      <w:r w:rsidRPr="00EC448E">
        <w:rPr>
          <w:rFonts w:ascii="Times New Roman" w:hAnsi="Times New Roman" w:cs="Times New Roman"/>
          <w:sz w:val="20"/>
          <w:szCs w:val="20"/>
        </w:rPr>
        <w:t>sequence</w:t>
      </w:r>
      <w:r w:rsidR="002D4F78">
        <w:rPr>
          <w:rFonts w:ascii="Times New Roman" w:hAnsi="Times New Roman" w:cs="Times New Roman"/>
          <w:sz w:val="20"/>
          <w:szCs w:val="20"/>
        </w:rPr>
        <w:t xml:space="preserve"> of blocks</w:t>
      </w:r>
      <w:r w:rsidRPr="00EC448E">
        <w:rPr>
          <w:rFonts w:ascii="Times New Roman" w:hAnsi="Times New Roman" w:cs="Times New Roman"/>
          <w:sz w:val="20"/>
          <w:szCs w:val="20"/>
        </w:rPr>
        <w:t xml:space="preserve"> of </w:t>
      </w:r>
      <m:oMath>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r>
          <m:rPr>
            <m:sty m:val="p"/>
          </m:rPr>
          <w:rPr>
            <w:rFonts w:ascii="Cambria Math" w:hAnsi="Cambria Math" w:cs="Times New Roman"/>
            <w:sz w:val="20"/>
            <w:szCs w:val="20"/>
          </w:rPr>
          <m:t>1</m:t>
        </m:r>
      </m:oMath>
      <w:r w:rsidRPr="00EC448E">
        <w:rPr>
          <w:rFonts w:ascii="Times New Roman" w:hAnsi="Times New Roman" w:cs="Times New Roman"/>
          <w:sz w:val="20"/>
          <w:szCs w:val="20"/>
        </w:rPr>
        <w:t xml:space="preserve"> consecutive steps: </w:t>
      </w:r>
    </w:p>
    <w:p w14:paraId="73CB08CA" w14:textId="521F2365" w:rsidR="00F74C44" w:rsidRDefault="00000000" w:rsidP="002F116A">
      <w:pPr>
        <w:pStyle w:val="FirstParagraph"/>
        <w:spacing w:after="100"/>
        <w:jc w:val="cente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r>
            <m:rPr>
              <m:sty m:val="p"/>
            </m:rPr>
            <w:rPr>
              <w:rFonts w:ascii="Cambria Math" w:hAnsi="Cambria Math" w:cs="Times New Roman"/>
              <w:sz w:val="20"/>
              <w:szCs w:val="20"/>
            </w:rPr>
            <m:t>1+</m:t>
          </m:r>
          <m:r>
            <w:rPr>
              <w:rFonts w:ascii="Cambria Math" w:hAnsi="Cambria Math" w:cs="Times New Roman"/>
              <w:sz w:val="20"/>
              <w:szCs w:val="20"/>
            </w:rPr>
            <m:t>n</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r>
                <m:rPr>
                  <m:sty m:val="p"/>
                </m:rPr>
                <w:rPr>
                  <w:rFonts w:ascii="Cambria Math" w:hAnsi="Cambria Math" w:cs="Times New Roman"/>
                  <w:sz w:val="20"/>
                  <w:szCs w:val="20"/>
                </w:rPr>
                <m:t>1</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Cambria Math" w:hAnsi="Cambria Math" w:cs="Times New Roman"/>
              <w:sz w:val="20"/>
              <w:szCs w:val="20"/>
            </w:rPr>
            <m:t>+</m:t>
          </m:r>
          <m:r>
            <m:rPr>
              <m:sty m:val="p"/>
            </m:rPr>
            <w:rPr>
              <w:rFonts w:ascii="Cambria Math" w:hAnsi="Cambria Math" w:cs="Times New Roman"/>
              <w:sz w:val="20"/>
              <w:szCs w:val="20"/>
            </w:rPr>
            <m:t>2</m:t>
          </m:r>
          <m:sSub>
            <m:sSubPr>
              <m:ctrlPr>
                <w:rPr>
                  <w:rFonts w:ascii="Cambria Math" w:hAnsi="Cambria Math" w:cs="Times New Roman"/>
                  <w:sz w:val="20"/>
                  <w:szCs w:val="20"/>
                </w:rPr>
              </m:ctrlPr>
            </m:sSubPr>
            <m:e>
              <m:r>
                <m:rPr>
                  <m:nor/>
                </m:rPr>
                <w:rPr>
                  <w:rFonts w:ascii="Cambria Math" w:hAnsi="Cambria Math" w:cs="Times New Roman"/>
                  <w:sz w:val="20"/>
                  <w:szCs w:val="20"/>
                </w:rPr>
                <m:t>⋅</m:t>
              </m:r>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r>
            <m:rPr>
              <m:sty m:val="p"/>
            </m:rPr>
            <w:rPr>
              <w:rFonts w:ascii="Cambria Math" w:hAnsi="Cambria Math" w:cs="Times New Roman"/>
              <w:sz w:val="20"/>
              <w:szCs w:val="20"/>
            </w:rPr>
            <m:t>1</m:t>
          </m:r>
          <m:r>
            <m:rPr>
              <m:nor/>
            </m:rPr>
            <w:rPr>
              <w:rFonts w:ascii="Cambria Math" w:hAnsi="Cambria Math" w:cs="Times New Roman"/>
              <w:sz w:val="20"/>
              <w:szCs w:val="20"/>
            </w:rPr>
            <m:t>+</m:t>
          </m:r>
          <m:r>
            <w:rPr>
              <w:rFonts w:ascii="Cambria Math" w:hAnsi="Cambria Math" w:cs="Times New Roman"/>
              <w:sz w:val="20"/>
              <w:szCs w:val="20"/>
            </w:rPr>
            <m:t>n</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r>
                <m:rPr>
                  <m:sty m:val="p"/>
                </m:rPr>
                <w:rPr>
                  <w:rFonts w:ascii="Cambria Math" w:hAnsi="Cambria Math" w:cs="Times New Roman"/>
                  <w:sz w:val="20"/>
                  <w:szCs w:val="20"/>
                </w:rPr>
                <m:t>1</m:t>
              </m:r>
            </m:e>
          </m:d>
          <m:r>
            <m:rPr>
              <m:sty m:val="p"/>
            </m:rPr>
            <w:rPr>
              <w:rFonts w:ascii="Cambria Math" w:hAnsi="Cambria Math" w:cs="Times New Roman"/>
              <w:sz w:val="20"/>
              <w:szCs w:val="20"/>
            </w:rPr>
            <m:t>}.</m:t>
          </m:r>
        </m:oMath>
      </m:oMathPara>
    </w:p>
    <w:p w14:paraId="319E0754" w14:textId="77777777" w:rsidR="002F116A" w:rsidRDefault="00FA069B" w:rsidP="009426F3">
      <w:pPr>
        <w:pStyle w:val="FirstParagraph"/>
        <w:spacing w:after="100"/>
        <w:jc w:val="both"/>
        <w:rPr>
          <w:rFonts w:ascii="Times New Roman" w:eastAsiaTheme="minorEastAsia" w:hAnsi="Times New Roman" w:cs="Times New Roman"/>
          <w:sz w:val="20"/>
          <w:szCs w:val="20"/>
        </w:rPr>
      </w:pPr>
      <w:r w:rsidRPr="00EC448E">
        <w:rPr>
          <w:rFonts w:ascii="Times New Roman" w:hAnsi="Times New Roman" w:cs="Times New Roman"/>
          <w:sz w:val="20"/>
          <w:szCs w:val="20"/>
        </w:rPr>
        <w:t xml:space="preserve">Then </w:t>
      </w:r>
      <m:oMath>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e>
        </m:d>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m</m:t>
            </m:r>
            <m:r>
              <m:rPr>
                <m:nor/>
              </m:rPr>
              <w:rPr>
                <w:rFonts w:ascii="Cambria Math" w:hAnsi="Cambria Math" w:cs="Times New Roman"/>
                <w:sz w:val="20"/>
                <w:szCs w:val="20"/>
              </w:rPr>
              <m:t>-</m:t>
            </m:r>
            <m:r>
              <w:rPr>
                <w:rFonts w:ascii="Cambria Math" w:hAnsi="Cambria Math" w:cs="Times New Roman"/>
                <w:sz w:val="20"/>
                <w:szCs w:val="20"/>
              </w:rPr>
              <m:t>ϵ</m:t>
            </m:r>
          </m:e>
        </m:d>
      </m:oMath>
      <w:r w:rsidRPr="00EC448E">
        <w:rPr>
          <w:rFonts w:ascii="Times New Roman" w:hAnsi="Times New Roman" w:cs="Times New Roman"/>
          <w:sz w:val="20"/>
          <w:szCs w:val="20"/>
        </w:rPr>
        <w:t xml:space="preserve"> entails that </w:t>
      </w:r>
      <m:oMath>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r>
                  <m:rPr>
                    <m:sty m:val="p"/>
                  </m:rPr>
                  <w:rPr>
                    <w:rFonts w:ascii="Cambria Math" w:hAnsi="Cambria Math" w:cs="Times New Roman"/>
                    <w:sz w:val="20"/>
                    <w:szCs w:val="20"/>
                  </w:rPr>
                  <m:t>+1</m:t>
                </m:r>
              </m:sub>
            </m:sSub>
          </m:e>
        </m:d>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ϵ</m:t>
                </m:r>
              </m:e>
            </m:d>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up>
            </m:sSup>
          </m:e>
        </m:d>
        <m:r>
          <m:rPr>
            <m:sty m:val="p"/>
          </m:rPr>
          <w:rPr>
            <w:rFonts w:ascii="Cambria Math" w:hAnsi="Cambria Math" w:cs="Times New Roman"/>
            <w:sz w:val="20"/>
            <w:szCs w:val="20"/>
          </w:rPr>
          <m:t>.</m:t>
        </m:r>
      </m:oMath>
      <w:r w:rsidRPr="00EC448E">
        <w:rPr>
          <w:rFonts w:ascii="Times New Roman" w:hAnsi="Times New Roman" w:cs="Times New Roman"/>
          <w:sz w:val="20"/>
          <w:szCs w:val="20"/>
        </w:rPr>
        <w:t xml:space="preserve"> Th</w:t>
      </w:r>
      <w:r>
        <w:rPr>
          <w:rFonts w:ascii="Times New Roman" w:hAnsi="Times New Roman" w:cs="Times New Roman"/>
          <w:sz w:val="20"/>
          <w:szCs w:val="20"/>
        </w:rPr>
        <w:t>is gives</w:t>
      </w:r>
      <w:r w:rsidRPr="00EC448E">
        <w:rPr>
          <w:rFonts w:ascii="Times New Roman" w:hAnsi="Times New Roman" w:cs="Times New Roman"/>
          <w:sz w:val="20"/>
          <w:szCs w:val="20"/>
        </w:rPr>
        <w:t xml:space="preserve"> exist</w:t>
      </w:r>
      <w:r>
        <w:rPr>
          <w:rFonts w:ascii="Times New Roman" w:hAnsi="Times New Roman" w:cs="Times New Roman"/>
          <w:sz w:val="20"/>
          <w:szCs w:val="20"/>
        </w:rPr>
        <w:t>ence of</w:t>
      </w:r>
      <w:r w:rsidRPr="00EC448E">
        <w:rPr>
          <w:rFonts w:ascii="Times New Roman" w:hAnsi="Times New Roman" w:cs="Times New Roman"/>
          <w:sz w:val="20"/>
          <w:szCs w:val="20"/>
        </w:rPr>
        <w:t xml:space="preserve"> another threshold </w:t>
      </w:r>
      <m:oMath>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3</m:t>
            </m:r>
          </m:sub>
        </m:sSub>
        <m:r>
          <m:rPr>
            <m:scr m:val="double-struck"/>
            <m:sty m:val="p"/>
          </m:rPr>
          <w:rPr>
            <w:rFonts w:ascii="Cambria Math" w:hAnsi="Cambria Math" w:cs="Times New Roman"/>
            <w:sz w:val="20"/>
            <w:szCs w:val="20"/>
          </w:rPr>
          <m:t>∈N</m:t>
        </m:r>
      </m:oMath>
      <w:r w:rsidRPr="00EC448E">
        <w:rPr>
          <w:rFonts w:ascii="Times New Roman" w:hAnsi="Times New Roman" w:cs="Times New Roman"/>
          <w:sz w:val="20"/>
          <w:szCs w:val="20"/>
        </w:rPr>
        <w:t xml:space="preserve"> such that </w:t>
      </w:r>
    </w:p>
    <w:p w14:paraId="0FD56AA9" w14:textId="7BCAD6E7" w:rsidR="002F116A" w:rsidRDefault="00000000" w:rsidP="00AF7F8C">
      <w:pPr>
        <w:pStyle w:val="FirstParagraph"/>
        <w:spacing w:after="100"/>
        <w:jc w:val="center"/>
        <w:rPr>
          <w:rFonts w:ascii="Times New Roman" w:hAnsi="Times New Roman" w:cs="Times New Roman"/>
          <w:sz w:val="20"/>
          <w:szCs w:val="20"/>
        </w:rPr>
      </w:pPr>
      <m:oMathPara>
        <m:oMath>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3</m:t>
                  </m:r>
                </m:sub>
              </m:sSub>
            </m:e>
          </m:d>
          <m:d>
            <m:dPr>
              <m:ctrlPr>
                <w:rPr>
                  <w:rFonts w:ascii="Cambria Math" w:hAnsi="Cambria Math" w:cs="Times New Roman"/>
                  <w:sz w:val="20"/>
                  <w:szCs w:val="20"/>
                </w:rPr>
              </m:ctrlPr>
            </m:dPr>
            <m:e>
              <m:r>
                <w:rPr>
                  <w:rFonts w:ascii="Cambria Math" w:hAnsi="Cambria Math" w:cs="Times New Roman"/>
                  <w:sz w:val="20"/>
                  <w:szCs w:val="20"/>
                </w:rPr>
                <m:t>m</m:t>
              </m:r>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ϵ</m:t>
                              </m:r>
                            </m:e>
                          </m:d>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up>
                          </m:sSup>
                          <m:r>
                            <w:rPr>
                              <w:rFonts w:ascii="Cambria Math" w:hAnsi="Cambria Math" w:cs="Times New Roman"/>
                              <w:sz w:val="20"/>
                              <w:szCs w:val="20"/>
                            </w:rPr>
                            <m:t>τ</m:t>
                          </m:r>
                        </m:e>
                      </m:d>
                    </m:e>
                    <m:sup>
                      <m:r>
                        <w:rPr>
                          <w:rFonts w:ascii="Cambria Math" w:hAnsi="Cambria Math" w:cs="Times New Roman"/>
                          <w:sz w:val="20"/>
                          <w:szCs w:val="20"/>
                        </w:rPr>
                        <m:t>K</m:t>
                      </m:r>
                    </m:sup>
                  </m:sSup>
                </m:e>
              </m:d>
              <m:r>
                <m:rPr>
                  <m:sty m:val="p"/>
                </m:rPr>
                <w:rPr>
                  <w:rFonts w:ascii="Cambria Math" w:hAnsi="Cambria Math" w:cs="Times New Roman"/>
                  <w:sz w:val="20"/>
                  <w:szCs w:val="20"/>
                </w:rPr>
                <m:t>&gt;</m:t>
              </m:r>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ϵ</m:t>
              </m:r>
            </m:e>
          </m:d>
          <m:r>
            <m:rPr>
              <m:sty m:val="p"/>
            </m:rPr>
            <w:rPr>
              <w:rFonts w:ascii="Cambria Math" w:hAnsi="Cambria Math" w:cs="Times New Roman"/>
              <w:sz w:val="20"/>
              <w:szCs w:val="20"/>
            </w:rPr>
            <m:t>.</m:t>
          </m:r>
        </m:oMath>
      </m:oMathPara>
    </w:p>
    <w:p w14:paraId="2A8D51F0" w14:textId="77777777" w:rsidR="00AF7F8C" w:rsidRDefault="00FA069B" w:rsidP="009426F3">
      <w:pPr>
        <w:pStyle w:val="FirstParagraph"/>
        <w:spacing w:after="100"/>
        <w:jc w:val="both"/>
        <w:rPr>
          <w:rFonts w:ascii="Times New Roman" w:eastAsiaTheme="minorEastAsia" w:hAnsi="Times New Roman" w:cs="Times New Roman"/>
          <w:sz w:val="20"/>
          <w:szCs w:val="20"/>
        </w:rPr>
      </w:pPr>
      <w:r w:rsidRPr="00EC448E">
        <w:rPr>
          <w:rFonts w:ascii="Times New Roman" w:hAnsi="Times New Roman" w:cs="Times New Roman"/>
          <w:sz w:val="20"/>
          <w:szCs w:val="20"/>
        </w:rPr>
        <w:t xml:space="preserve">As </w:t>
      </w:r>
      <m:oMath>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r>
                  <m:rPr>
                    <m:sty m:val="p"/>
                  </m:rPr>
                  <w:rPr>
                    <w:rFonts w:ascii="Cambria Math" w:hAnsi="Cambria Math" w:cs="Times New Roman"/>
                    <w:sz w:val="20"/>
                    <w:szCs w:val="20"/>
                  </w:rPr>
                  <m:t>+1</m:t>
                </m:r>
              </m:sub>
            </m:sSub>
          </m:e>
        </m:d>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ϵ</m:t>
                </m:r>
              </m:e>
            </m:d>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up>
            </m:sSup>
          </m:e>
        </m:d>
        <m:r>
          <m:rPr>
            <m:sty m:val="p"/>
          </m:rPr>
          <w:rPr>
            <w:rFonts w:ascii="Cambria Math" w:hAnsi="Cambria Math" w:cs="Times New Roman"/>
            <w:sz w:val="20"/>
            <w:szCs w:val="20"/>
          </w:rPr>
          <m:t>,</m:t>
        </m:r>
      </m:oMath>
      <w:r w:rsidRPr="00EC448E">
        <w:rPr>
          <w:rFonts w:ascii="Times New Roman" w:hAnsi="Times New Roman" w:cs="Times New Roman"/>
          <w:sz w:val="20"/>
          <w:szCs w:val="20"/>
        </w:rPr>
        <w:t xml:space="preserve"> and using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m</m:t>
        </m:r>
      </m:oMath>
      <w:r w:rsidRPr="00EC448E">
        <w:rPr>
          <w:rFonts w:ascii="Times New Roman" w:hAnsi="Times New Roman" w:cs="Times New Roman"/>
          <w:sz w:val="20"/>
          <w:szCs w:val="20"/>
        </w:rPr>
        <w:t xml:space="preserve"> we get </w:t>
      </w:r>
    </w:p>
    <w:p w14:paraId="678304DC" w14:textId="285E59EB" w:rsidR="00AF7F8C" w:rsidRDefault="00000000" w:rsidP="00AF7F8C">
      <w:pPr>
        <w:pStyle w:val="FirstParagraph"/>
        <w:spacing w:after="100"/>
        <w:jc w:val="center"/>
        <w:rPr>
          <w:rFonts w:ascii="Times New Roman" w:hAnsi="Times New Roman" w:cs="Times New Roman"/>
          <w:sz w:val="20"/>
          <w:szCs w:val="20"/>
        </w:rPr>
      </w:pPr>
      <m:oMathPara>
        <m:oMath>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3</m:t>
                  </m:r>
                </m:sub>
              </m:sSub>
            </m:e>
          </m:d>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r>
                    <m:rPr>
                      <m:sty m:val="p"/>
                    </m:rPr>
                    <w:rPr>
                      <w:rFonts w:ascii="Cambria Math" w:hAnsi="Cambria Math" w:cs="Times New Roman"/>
                      <w:sz w:val="20"/>
                      <w:szCs w:val="20"/>
                    </w:rPr>
                    <m:t>+1</m:t>
                  </m:r>
                </m:sub>
              </m:sSub>
            </m:e>
          </m:d>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d>
                <m:dPr>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w:rPr>
                              <w:rFonts w:ascii="Cambria Math" w:hAnsi="Cambria Math" w:cs="Times New Roman"/>
                              <w:sz w:val="20"/>
                              <w:szCs w:val="20"/>
                            </w:rPr>
                            <m:t>τ</m:t>
                          </m:r>
                        </m:e>
                      </m:d>
                    </m:e>
                    <m:sup>
                      <m:r>
                        <w:rPr>
                          <w:rFonts w:ascii="Cambria Math" w:hAnsi="Cambria Math" w:cs="Times New Roman"/>
                          <w:sz w:val="20"/>
                          <w:szCs w:val="20"/>
                        </w:rPr>
                        <m:t>K</m:t>
                      </m:r>
                    </m:sup>
                  </m:sSup>
                </m:e>
              </m:d>
              <m:r>
                <m:rPr>
                  <m:sty m:val="p"/>
                </m:rPr>
                <w:rPr>
                  <w:rFonts w:ascii="Cambria Math" w:hAnsi="Cambria Math" w:cs="Times New Roman"/>
                  <w:sz w:val="20"/>
                  <w:szCs w:val="20"/>
                </w:rPr>
                <m:t>&gt;</m:t>
              </m:r>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ϵ</m:t>
              </m:r>
            </m:e>
          </m:d>
          <m:r>
            <m:rPr>
              <m:sty m:val="p"/>
            </m:rPr>
            <w:rPr>
              <w:rFonts w:ascii="Cambria Math" w:hAnsi="Cambria Math" w:cs="Times New Roman"/>
              <w:sz w:val="20"/>
              <w:szCs w:val="20"/>
            </w:rPr>
            <m:t>.</m:t>
          </m:r>
        </m:oMath>
      </m:oMathPara>
    </w:p>
    <w:p w14:paraId="35566DC8" w14:textId="77777777" w:rsidR="00406673" w:rsidRDefault="00FA069B" w:rsidP="009426F3">
      <w:pPr>
        <w:pStyle w:val="FirstParagraph"/>
        <w:spacing w:after="100"/>
        <w:jc w:val="both"/>
        <w:rPr>
          <w:rFonts w:ascii="Times New Roman" w:hAnsi="Times New Roman" w:cs="Times New Roman"/>
          <w:sz w:val="20"/>
          <w:szCs w:val="20"/>
        </w:rPr>
      </w:pPr>
      <w:r w:rsidRPr="00EC448E">
        <w:rPr>
          <w:rFonts w:ascii="Times New Roman" w:hAnsi="Times New Roman" w:cs="Times New Roman"/>
          <w:sz w:val="20"/>
          <w:szCs w:val="20"/>
        </w:rPr>
        <w:t>Thus, by induction</w:t>
      </w:r>
    </w:p>
    <w:p w14:paraId="07690A9B" w14:textId="56A4BF04" w:rsidR="00B7634E" w:rsidRDefault="00000000" w:rsidP="00406673">
      <w:pPr>
        <w:pStyle w:val="FirstParagraph"/>
        <w:spacing w:after="100"/>
        <w:jc w:val="center"/>
        <w:rPr>
          <w:rFonts w:ascii="Times New Roman" w:hAnsi="Times New Roman" w:cs="Times New Roman"/>
          <w:sz w:val="20"/>
          <w:szCs w:val="20"/>
        </w:rPr>
      </w:pPr>
      <m:oMathPara>
        <m:oMath>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≥max</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3</m:t>
                      </m:r>
                    </m:sub>
                  </m:sSub>
                </m:e>
              </m:d>
            </m:e>
          </m:d>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e>
          </m:d>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&gt;</m:t>
              </m:r>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ϵ</m:t>
              </m:r>
            </m:e>
          </m:d>
          <m:r>
            <m:rPr>
              <m:sty m:val="p"/>
            </m:rPr>
            <w:rPr>
              <w:rFonts w:ascii="Cambria Math" w:hAnsi="Cambria Math" w:cs="Times New Roman"/>
              <w:sz w:val="20"/>
              <w:szCs w:val="20"/>
            </w:rPr>
            <m:t>.</m:t>
          </m:r>
        </m:oMath>
      </m:oMathPara>
    </w:p>
    <w:p w14:paraId="65671823" w14:textId="3E28200C" w:rsidR="00494E54" w:rsidRDefault="00B7634E" w:rsidP="009426F3">
      <w:pPr>
        <w:pStyle w:val="FirstParagraph"/>
        <w:spacing w:after="100"/>
        <w:jc w:val="both"/>
        <w:rPr>
          <w:rFonts w:ascii="Times New Roman" w:hAnsi="Times New Roman" w:cs="Times New Roman"/>
          <w:sz w:val="20"/>
          <w:szCs w:val="20"/>
        </w:rPr>
      </w:pPr>
      <w:r>
        <w:rPr>
          <w:rFonts w:ascii="Times New Roman" w:hAnsi="Times New Roman" w:cs="Times New Roman"/>
          <w:sz w:val="20"/>
          <w:szCs w:val="20"/>
        </w:rPr>
        <w:t>T</w:t>
      </w:r>
      <w:r w:rsidR="00FA069B" w:rsidRPr="00EC448E">
        <w:rPr>
          <w:rFonts w:ascii="Times New Roman" w:hAnsi="Times New Roman" w:cs="Times New Roman"/>
          <w:sz w:val="20"/>
          <w:szCs w:val="20"/>
        </w:rPr>
        <w:t>here</w:t>
      </w:r>
      <w:r w:rsidR="00406673">
        <w:rPr>
          <w:rFonts w:ascii="Times New Roman" w:hAnsi="Times New Roman" w:cs="Times New Roman"/>
          <w:sz w:val="20"/>
          <w:szCs w:val="20"/>
        </w:rPr>
        <w:t>fore</w:t>
      </w:r>
      <w:r w:rsidR="00494E54">
        <w:rPr>
          <w:rFonts w:ascii="Times New Roman" w:hAnsi="Times New Roman" w:cs="Times New Roman"/>
          <w:sz w:val="20"/>
          <w:szCs w:val="20"/>
        </w:rPr>
        <w:t>, there</w:t>
      </w:r>
      <w:r w:rsidR="00FA069B" w:rsidRPr="00EC448E">
        <w:rPr>
          <w:rFonts w:ascii="Times New Roman" w:hAnsi="Times New Roman" w:cs="Times New Roman"/>
          <w:sz w:val="20"/>
          <w:szCs w:val="20"/>
        </w:rPr>
        <w:t xml:space="preserve"> is a universal lower bound </w:t>
      </w:r>
    </w:p>
    <w:p w14:paraId="47FF0EEF" w14:textId="24622F6C" w:rsidR="00494E54" w:rsidRDefault="00000000" w:rsidP="00494E54">
      <w:pPr>
        <w:pStyle w:val="FirstParagraph"/>
        <w:spacing w:after="100"/>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,tail</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m:rPr>
            <m:sty m:val="p"/>
          </m:rPr>
          <w:rPr>
            <w:rFonts w:ascii="Cambria Math" w:hAnsi="Cambria Math" w:cs="Times New Roman"/>
            <w:sz w:val="20"/>
            <w:szCs w:val="20"/>
          </w:rPr>
          <m:t>min</m:t>
        </m:r>
        <m:d>
          <m:dPr>
            <m:begChr m:val="{"/>
            <m:endChr m:val="}"/>
            <m:ctrlPr>
              <w:rPr>
                <w:rFonts w:ascii="Cambria Math" w:hAnsi="Cambria Math" w:cs="Times New Roman"/>
                <w:sz w:val="20"/>
                <w:szCs w:val="20"/>
              </w:rPr>
            </m:ctrlPr>
          </m:dPr>
          <m:e>
            <m:d>
              <m:dPr>
                <m:ctrlPr>
                  <w:rPr>
                    <w:rFonts w:ascii="Cambria Math" w:hAnsi="Cambria Math" w:cs="Times New Roman"/>
                    <w:sz w:val="20"/>
                    <w:szCs w:val="20"/>
                  </w:rPr>
                </m:ctrlPr>
              </m:dPr>
              <m:e>
                <m:r>
                  <w:rPr>
                    <w:rFonts w:ascii="Cambria Math" w:hAnsi="Cambria Math" w:cs="Times New Roman"/>
                    <w:sz w:val="20"/>
                    <w:szCs w:val="20"/>
                  </w:rPr>
                  <m:t>m</m:t>
                </m:r>
                <m:r>
                  <m:rPr>
                    <m:nor/>
                  </m:rPr>
                  <w:rPr>
                    <w:rFonts w:ascii="Cambria Math" w:hAnsi="Cambria Math" w:cs="Times New Roman"/>
                    <w:sz w:val="20"/>
                    <w:szCs w:val="20"/>
                  </w:rPr>
                  <m:t>-</m:t>
                </m:r>
                <m:r>
                  <w:rPr>
                    <w:rFonts w:ascii="Cambria Math" w:hAnsi="Cambria Math" w:cs="Times New Roman"/>
                    <w:sz w:val="20"/>
                    <w:szCs w:val="20"/>
                  </w:rPr>
                  <m:t>ϵ</m:t>
                </m:r>
              </m:e>
            </m:d>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r>
                      <w:rPr>
                        <w:rFonts w:ascii="Cambria Math" w:hAnsi="Cambria Math" w:cs="Times New Roman"/>
                        <w:sz w:val="20"/>
                        <w:szCs w:val="20"/>
                      </w:rPr>
                      <m:t>m</m:t>
                    </m:r>
                  </m:e>
                </m:d>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p</m:t>
                    </m:r>
                  </m:e>
                </m:acc>
              </m:e>
              <m:sub>
                <m:r>
                  <w:rPr>
                    <w:rFonts w:ascii="Cambria Math" w:hAnsi="Cambria Math" w:cs="Times New Roman"/>
                    <w:sz w:val="20"/>
                    <w:szCs w:val="20"/>
                  </w:rPr>
                  <m:t>N</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e>
            </m:d>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m:rPr>
                        <m:nor/>
                      </m:rPr>
                      <w:rPr>
                        <w:rFonts w:ascii="Cambria Math" w:hAnsi="Cambria Math" w:cs="Times New Roman"/>
                        <w:sz w:val="20"/>
                        <w:szCs w:val="20"/>
                      </w:rPr>
                      <m:t>-</m:t>
                    </m:r>
                    <m:r>
                      <w:rPr>
                        <w:rFonts w:ascii="Cambria Math" w:hAnsi="Cambria Math" w:cs="Times New Roman"/>
                        <w:sz w:val="20"/>
                        <w:szCs w:val="20"/>
                      </w:rPr>
                      <m:t>m</m:t>
                    </m:r>
                  </m:e>
                </m:d>
              </m:e>
              <m:sup>
                <m:r>
                  <m:rPr>
                    <m:sty m:val="p"/>
                  </m:rPr>
                  <w:rPr>
                    <w:rFonts w:ascii="Cambria Math" w:hAnsi="Cambria Math" w:cs="Times New Roman"/>
                    <w:sz w:val="20"/>
                    <w:szCs w:val="20"/>
                  </w:rPr>
                  <m:t>2</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up>
            </m:sSup>
          </m:e>
        </m:d>
      </m:oMath>
      <w:r w:rsidR="00FA069B" w:rsidRPr="00EC448E">
        <w:rPr>
          <w:rFonts w:ascii="Times New Roman" w:hAnsi="Times New Roman" w:cs="Times New Roman"/>
          <w:sz w:val="20"/>
          <w:szCs w:val="20"/>
        </w:rPr>
        <w:t xml:space="preserve"> for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FA069B" w:rsidRPr="00EC448E">
        <w:rPr>
          <w:rFonts w:ascii="Times New Roman" w:hAnsi="Times New Roman" w:cs="Times New Roman"/>
          <w:sz w:val="20"/>
          <w:szCs w:val="20"/>
        </w:rPr>
        <w:t xml:space="preserve"> for </w:t>
      </w:r>
      <m:oMath>
        <m:r>
          <w:rPr>
            <w:rFonts w:ascii="Cambria Math" w:hAnsi="Cambria Math" w:cs="Times New Roman"/>
            <w:sz w:val="20"/>
            <w:szCs w:val="20"/>
          </w:rPr>
          <m:t>K</m:t>
        </m:r>
        <m:r>
          <m:rPr>
            <m:sty m:val="p"/>
          </m:rPr>
          <w:rPr>
            <w:rFonts w:ascii="Cambria Math" w:hAnsi="Cambria Math" w:cs="Times New Roman"/>
            <w:sz w:val="20"/>
            <w:szCs w:val="20"/>
          </w:rPr>
          <m:t>≥max</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3</m:t>
                </m:r>
              </m:sub>
            </m:sSub>
          </m:e>
        </m:d>
      </m:oMath>
      <w:r w:rsidR="00FA069B" w:rsidRPr="00EC448E">
        <w:rPr>
          <w:rFonts w:ascii="Times New Roman" w:hAnsi="Times New Roman" w:cs="Times New Roman"/>
          <w:sz w:val="20"/>
          <w:szCs w:val="20"/>
        </w:rPr>
        <w:t>.</w:t>
      </w:r>
    </w:p>
    <w:p w14:paraId="27D62C47" w14:textId="77777777" w:rsidR="00176091" w:rsidRDefault="00FA069B" w:rsidP="009426F3">
      <w:pPr>
        <w:pStyle w:val="FirstParagraph"/>
        <w:spacing w:after="100"/>
        <w:jc w:val="both"/>
        <w:rPr>
          <w:rFonts w:ascii="Times New Roman" w:hAnsi="Times New Roman" w:cs="Times New Roman"/>
          <w:sz w:val="20"/>
          <w:szCs w:val="20"/>
        </w:rPr>
      </w:pPr>
      <w:r w:rsidRPr="00EC448E">
        <w:rPr>
          <w:rFonts w:ascii="Times New Roman" w:hAnsi="Times New Roman" w:cs="Times New Roman"/>
          <w:sz w:val="20"/>
          <w:szCs w:val="20"/>
        </w:rPr>
        <w:t xml:space="preserve">Since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,tail</m:t>
            </m:r>
          </m:sub>
        </m:sSub>
        <m:r>
          <m:rPr>
            <m:sty m:val="p"/>
          </m:rPr>
          <w:rPr>
            <w:rFonts w:ascii="Cambria Math" w:hAnsi="Cambria Math" w:cs="Times New Roman"/>
            <w:sz w:val="20"/>
            <w:szCs w:val="20"/>
          </w:rPr>
          <m:t>&gt;0</m:t>
        </m:r>
      </m:oMath>
      <w:r w:rsidRPr="00EC448E">
        <w:rPr>
          <w:rFonts w:ascii="Times New Roman" w:hAnsi="Times New Roman" w:cs="Times New Roman"/>
          <w:sz w:val="20"/>
          <w:szCs w:val="20"/>
        </w:rPr>
        <w:t xml:space="preserve"> </w:t>
      </w:r>
    </w:p>
    <w:p w14:paraId="351155B3" w14:textId="5E6D5BE2" w:rsidR="00176091" w:rsidRDefault="00000000" w:rsidP="00176091">
      <w:pPr>
        <w:pStyle w:val="FirstParagraph"/>
        <w:spacing w:after="100"/>
        <w:jc w:val="center"/>
        <w:rPr>
          <w:rFonts w:ascii="Times New Roman" w:hAnsi="Times New Roman" w:cs="Times New Roman"/>
          <w:sz w:val="20"/>
          <w:szCs w:val="20"/>
        </w:rPr>
      </w:pPr>
      <m:oMathPara>
        <m:oMath>
          <m:d>
            <m:dPr>
              <m:ctrlPr>
                <w:rPr>
                  <w:rFonts w:ascii="Cambria Math" w:hAnsi="Cambria Math" w:cs="Times New Roman"/>
                  <w:sz w:val="20"/>
                  <w:szCs w:val="20"/>
                </w:rPr>
              </m:ctrlPr>
            </m:dPr>
            <m:e>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4</m:t>
                  </m:r>
                </m:sub>
              </m:sSub>
              <m:r>
                <m:rPr>
                  <m:scr m:val="double-struck"/>
                  <m:sty m:val="p"/>
                </m:rPr>
                <w:rPr>
                  <w:rFonts w:ascii="Cambria Math" w:hAnsi="Cambria Math" w:cs="Times New Roman"/>
                  <w:sz w:val="20"/>
                  <w:szCs w:val="20"/>
                </w:rPr>
                <m:t>∈N</m:t>
              </m:r>
            </m:e>
          </m:d>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4</m:t>
                  </m:r>
                </m:sub>
              </m:sSub>
            </m:e>
          </m:d>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,tail</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d>
                <m:dPr>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w:rPr>
                              <w:rFonts w:ascii="Cambria Math" w:hAnsi="Cambria Math" w:cs="Times New Roman"/>
                              <w:sz w:val="20"/>
                              <w:szCs w:val="20"/>
                            </w:rPr>
                            <m:t>τ</m:t>
                          </m:r>
                        </m:e>
                      </m:d>
                    </m:e>
                    <m:sup>
                      <m:r>
                        <w:rPr>
                          <w:rFonts w:ascii="Cambria Math" w:hAnsi="Cambria Math" w:cs="Times New Roman"/>
                          <w:sz w:val="20"/>
                          <w:szCs w:val="20"/>
                        </w:rPr>
                        <m:t>K</m:t>
                      </m:r>
                    </m:sup>
                  </m:sSup>
                </m:e>
              </m:d>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ϵ</m:t>
              </m:r>
            </m:e>
          </m:d>
          <m:r>
            <m:rPr>
              <m:sty m:val="p"/>
            </m:rPr>
            <w:rPr>
              <w:rFonts w:ascii="Cambria Math" w:hAnsi="Cambria Math" w:cs="Times New Roman"/>
              <w:sz w:val="20"/>
              <w:szCs w:val="20"/>
            </w:rPr>
            <m:t>.</m:t>
          </m:r>
        </m:oMath>
      </m:oMathPara>
    </w:p>
    <w:p w14:paraId="3341707A" w14:textId="77777777" w:rsidR="00176091" w:rsidRDefault="00FA069B" w:rsidP="009426F3">
      <w:pPr>
        <w:pStyle w:val="FirstParagraph"/>
        <w:spacing w:after="100"/>
        <w:jc w:val="both"/>
        <w:rPr>
          <w:rFonts w:ascii="Times New Roman" w:eastAsiaTheme="minorEastAsia" w:hAnsi="Times New Roman" w:cs="Times New Roman"/>
          <w:sz w:val="20"/>
          <w:szCs w:val="20"/>
        </w:rPr>
      </w:pPr>
      <w:r w:rsidRPr="00EC448E">
        <w:rPr>
          <w:rFonts w:ascii="Times New Roman" w:hAnsi="Times New Roman" w:cs="Times New Roman"/>
          <w:sz w:val="20"/>
          <w:szCs w:val="20"/>
        </w:rPr>
        <w:t xml:space="preserve">From this, we get an upper bound for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EC448E">
        <w:rPr>
          <w:rFonts w:ascii="Times New Roman" w:hAnsi="Times New Roman" w:cs="Times New Roman"/>
          <w:sz w:val="20"/>
          <w:szCs w:val="20"/>
        </w:rPr>
        <w:t xml:space="preserve"> since </w:t>
      </w:r>
    </w:p>
    <w:p w14:paraId="6B826964" w14:textId="051209EF" w:rsidR="00AC10C1" w:rsidRDefault="00000000" w:rsidP="00AC10C1">
      <w:pPr>
        <w:pStyle w:val="FirstParagraph"/>
        <w:spacing w:after="100"/>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d>
          <m:dPr>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w:rPr>
                        <w:rFonts w:ascii="Cambria Math" w:hAnsi="Cambria Math" w:cs="Times New Roman"/>
                        <w:sz w:val="20"/>
                        <w:szCs w:val="20"/>
                      </w:rPr>
                      <m:t>τ</m:t>
                    </m:r>
                  </m:e>
                </m:d>
              </m:e>
              <m:sup>
                <m:r>
                  <w:rPr>
                    <w:rFonts w:ascii="Cambria Math" w:hAnsi="Cambria Math" w:cs="Times New Roman"/>
                    <w:sz w:val="20"/>
                    <w:szCs w:val="20"/>
                  </w:rPr>
                  <m:t>K</m:t>
                </m:r>
              </m:sup>
            </m:sSup>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ϵ</m:t>
        </m:r>
      </m:oMath>
      <w:r w:rsidR="00FA069B" w:rsidRPr="00EC448E">
        <w:rPr>
          <w:rFonts w:ascii="Times New Roman" w:hAnsi="Times New Roman" w:cs="Times New Roman"/>
          <w:sz w:val="20"/>
          <w:szCs w:val="20"/>
        </w:rPr>
        <w:t xml:space="preserve"> entails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&lt;</m:t>
        </m:r>
        <m:r>
          <w:rPr>
            <w:rFonts w:ascii="Cambria Math" w:hAnsi="Cambria Math" w:cs="Times New Roman"/>
            <w:sz w:val="20"/>
            <w:szCs w:val="20"/>
          </w:rPr>
          <m:t>ϵ</m:t>
        </m:r>
      </m:oMath>
      <w:r w:rsidR="00FA069B" w:rsidRPr="00EC448E">
        <w:rPr>
          <w:rFonts w:ascii="Times New Roman" w:hAnsi="Times New Roman" w:cs="Times New Roman"/>
          <w:sz w:val="20"/>
          <w:szCs w:val="20"/>
        </w:rPr>
        <w:t>.</w:t>
      </w:r>
    </w:p>
    <w:p w14:paraId="2FA5FD19" w14:textId="6E3B61A5" w:rsidR="00AC10C1" w:rsidRDefault="00FA069B" w:rsidP="009426F3">
      <w:pPr>
        <w:pStyle w:val="FirstParagraph"/>
        <w:spacing w:after="100"/>
        <w:jc w:val="both"/>
        <w:rPr>
          <w:rFonts w:ascii="Times New Roman" w:hAnsi="Times New Roman" w:cs="Times New Roman"/>
          <w:sz w:val="20"/>
          <w:szCs w:val="20"/>
        </w:rPr>
      </w:pPr>
      <w:r w:rsidRPr="00EC448E">
        <w:rPr>
          <w:rFonts w:ascii="Times New Roman" w:hAnsi="Times New Roman" w:cs="Times New Roman"/>
          <w:sz w:val="20"/>
          <w:szCs w:val="20"/>
        </w:rPr>
        <w:t xml:space="preserve">Therefore, susceptibility carried over from step </w:t>
      </w:r>
      <m:oMath>
        <m:r>
          <w:rPr>
            <w:rFonts w:ascii="Cambria Math" w:hAnsi="Cambria Math" w:cs="Times New Roman"/>
            <w:sz w:val="20"/>
            <w:szCs w:val="20"/>
          </w:rPr>
          <m:t>t</m:t>
        </m:r>
      </m:oMath>
      <w:r w:rsidRPr="00EC448E">
        <w:rPr>
          <w:rFonts w:ascii="Times New Roman" w:hAnsi="Times New Roman" w:cs="Times New Roman"/>
          <w:sz w:val="20"/>
          <w:szCs w:val="20"/>
        </w:rPr>
        <w:t xml:space="preserve"> to </w:t>
      </w:r>
      <m:oMath>
        <m:r>
          <w:rPr>
            <w:rFonts w:ascii="Cambria Math" w:hAnsi="Cambria Math" w:cs="Times New Roman"/>
            <w:sz w:val="20"/>
            <w:szCs w:val="20"/>
          </w:rPr>
          <m:t>t</m:t>
        </m:r>
        <m:r>
          <m:rPr>
            <m:sty m:val="p"/>
          </m:rPr>
          <w:rPr>
            <w:rFonts w:ascii="Cambria Math" w:hAnsi="Cambria Math" w:cs="Times New Roman"/>
            <w:sz w:val="20"/>
            <w:szCs w:val="20"/>
          </w:rPr>
          <m:t>+1</m:t>
        </m:r>
      </m:oMath>
      <w:r w:rsidRPr="00EC448E">
        <w:rPr>
          <w:rFonts w:ascii="Times New Roman" w:hAnsi="Times New Roman" w:cs="Times New Roman"/>
          <w:sz w:val="20"/>
          <w:szCs w:val="20"/>
        </w:rPr>
        <w:t xml:space="preserve"> will be bounded above by </w:t>
      </w:r>
      <m:oMath>
        <m:r>
          <w:rPr>
            <w:rFonts w:ascii="Cambria Math" w:hAnsi="Cambria Math" w:cs="Times New Roman"/>
            <w:sz w:val="20"/>
            <w:szCs w:val="20"/>
          </w:rPr>
          <m:t>ϵ</m:t>
        </m:r>
      </m:oMath>
      <w:r w:rsidRPr="00EC448E">
        <w:rPr>
          <w:rFonts w:ascii="Times New Roman" w:hAnsi="Times New Roman" w:cs="Times New Roman"/>
          <w:sz w:val="20"/>
          <w:szCs w:val="20"/>
        </w:rPr>
        <w:t>, and total susceptibility is</w:t>
      </w:r>
      <w:r>
        <w:rPr>
          <w:rFonts w:ascii="Times New Roman" w:hAnsi="Times New Roman" w:cs="Times New Roman"/>
          <w:sz w:val="20"/>
          <w:szCs w:val="20"/>
        </w:rPr>
        <w:t xml:space="preserve"> then</w:t>
      </w:r>
      <w:r w:rsidRPr="00EC448E">
        <w:rPr>
          <w:rFonts w:ascii="Times New Roman" w:hAnsi="Times New Roman" w:cs="Times New Roman"/>
          <w:sz w:val="20"/>
          <w:szCs w:val="20"/>
        </w:rPr>
        <w:t xml:space="preserve"> bounded above </w:t>
      </w:r>
      <w:r w:rsidR="005D09F3" w:rsidRPr="00EC448E">
        <w:rPr>
          <w:rFonts w:ascii="Times New Roman" w:hAnsi="Times New Roman" w:cs="Times New Roman"/>
          <w:sz w:val="20"/>
          <w:szCs w:val="20"/>
        </w:rPr>
        <w:t xml:space="preserve">for every </w:t>
      </w:r>
      <m:oMath>
        <m:r>
          <w:rPr>
            <w:rFonts w:ascii="Cambria Math" w:hAnsi="Cambria Math" w:cs="Times New Roman"/>
            <w:sz w:val="20"/>
            <w:szCs w:val="20"/>
          </w:rPr>
          <m:t>K</m:t>
        </m:r>
      </m:oMath>
      <w:r w:rsidR="005D09F3" w:rsidRPr="00EC448E">
        <w:rPr>
          <w:rFonts w:ascii="Times New Roman" w:hAnsi="Times New Roman" w:cs="Times New Roman"/>
          <w:sz w:val="20"/>
          <w:szCs w:val="20"/>
        </w:rPr>
        <w:t xml:space="preserve"> satisfying </w:t>
      </w:r>
      <m:oMath>
        <m:r>
          <w:rPr>
            <w:rFonts w:ascii="Cambria Math" w:hAnsi="Cambria Math" w:cs="Times New Roman"/>
            <w:sz w:val="20"/>
            <w:szCs w:val="20"/>
          </w:rPr>
          <m:t>K</m:t>
        </m:r>
        <m:r>
          <m:rPr>
            <m:sty m:val="p"/>
          </m:rPr>
          <w:rPr>
            <w:rFonts w:ascii="Cambria Math" w:hAnsi="Cambria Math" w:cs="Times New Roman"/>
            <w:sz w:val="20"/>
            <w:szCs w:val="20"/>
          </w:rPr>
          <m:t>≥max</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3</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4</m:t>
                </m:r>
              </m:sub>
            </m:sSub>
          </m:e>
        </m:d>
      </m:oMath>
      <w:r w:rsidR="00524BF1">
        <w:rPr>
          <w:rFonts w:ascii="Times New Roman" w:eastAsiaTheme="minorEastAsia" w:hAnsi="Times New Roman" w:cs="Times New Roman"/>
          <w:sz w:val="20"/>
          <w:szCs w:val="20"/>
        </w:rPr>
        <w:t xml:space="preserve"> </w:t>
      </w:r>
      <w:r w:rsidRPr="00EC448E">
        <w:rPr>
          <w:rFonts w:ascii="Times New Roman" w:hAnsi="Times New Roman" w:cs="Times New Roman"/>
          <w:sz w:val="20"/>
          <w:szCs w:val="20"/>
        </w:rPr>
        <w:t xml:space="preserve">by </w:t>
      </w:r>
    </w:p>
    <w:p w14:paraId="46339183" w14:textId="77777777" w:rsidR="005D09F3" w:rsidRDefault="00000000" w:rsidP="009426F3">
      <w:pPr>
        <w:pStyle w:val="FirstParagraph"/>
        <w:spacing w:after="100"/>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m</m:t>
        </m:r>
        <m:r>
          <m:rPr>
            <m:nor/>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e>
        </m:d>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r>
          <m:rPr>
            <m:sty m:val="p"/>
          </m:rPr>
          <w:rPr>
            <w:rFonts w:ascii="Cambria Math" w:hAnsi="Cambria Math" w:cs="Times New Roman"/>
            <w:sz w:val="20"/>
            <w:szCs w:val="20"/>
          </w:rPr>
          <m:t>&lt;</m:t>
        </m:r>
        <m:r>
          <w:rPr>
            <w:rFonts w:ascii="Cambria Math" w:hAnsi="Cambria Math" w:cs="Times New Roman"/>
            <w:sz w:val="20"/>
            <w:szCs w:val="20"/>
          </w:rPr>
          <m:t>m</m:t>
        </m:r>
        <m:r>
          <m:rPr>
            <m:sty m:val="p"/>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r>
          <w:rPr>
            <w:rFonts w:ascii="Cambria Math" w:hAnsi="Cambria Math" w:cs="Times New Roman"/>
            <w:sz w:val="20"/>
            <w:szCs w:val="20"/>
          </w:rPr>
          <m:t>ϵ</m:t>
        </m:r>
        <m:r>
          <m:rPr>
            <m:sty m:val="p"/>
          </m:rPr>
          <w:rPr>
            <w:rFonts w:ascii="Cambria Math" w:hAnsi="Cambria Math" w:cs="Times New Roman"/>
            <w:sz w:val="20"/>
            <w:szCs w:val="20"/>
          </w:rPr>
          <m:t>&lt;</m:t>
        </m:r>
        <m:r>
          <w:rPr>
            <w:rFonts w:ascii="Cambria Math" w:hAnsi="Cambria Math" w:cs="Times New Roman"/>
            <w:sz w:val="20"/>
            <w:szCs w:val="20"/>
          </w:rPr>
          <m:t>m</m:t>
        </m:r>
        <m:r>
          <m:rPr>
            <m:nor/>
          </m:rPr>
          <w:rPr>
            <w:rFonts w:ascii="Cambria Math" w:hAnsi="Cambria Math" w:cs="Times New Roman"/>
            <w:sz w:val="20"/>
            <w:szCs w:val="20"/>
          </w:rPr>
          <m:t>+</m:t>
        </m:r>
        <m:r>
          <w:rPr>
            <w:rFonts w:ascii="Cambria Math" w:hAnsi="Cambria Math" w:cs="Times New Roman"/>
            <w:sz w:val="20"/>
            <w:szCs w:val="20"/>
          </w:rPr>
          <m:t>ϵ</m:t>
        </m:r>
      </m:oMath>
      <w:r w:rsidR="00FA069B" w:rsidRPr="00EC448E">
        <w:rPr>
          <w:rFonts w:ascii="Times New Roman" w:hAnsi="Times New Roman" w:cs="Times New Roman"/>
          <w:sz w:val="20"/>
          <w:szCs w:val="20"/>
        </w:rPr>
        <w:t xml:space="preserve">. </w:t>
      </w:r>
    </w:p>
    <w:p w14:paraId="2EA0A267" w14:textId="5068B9B4" w:rsidR="00FA069B" w:rsidRPr="00EC448E" w:rsidRDefault="00FA069B" w:rsidP="009426F3">
      <w:pPr>
        <w:pStyle w:val="FirstParagraph"/>
        <w:spacing w:after="100"/>
        <w:jc w:val="both"/>
        <w:rPr>
          <w:rFonts w:ascii="Times New Roman" w:hAnsi="Times New Roman" w:cs="Times New Roman"/>
          <w:sz w:val="20"/>
          <w:szCs w:val="20"/>
        </w:rPr>
      </w:pPr>
      <w:r w:rsidRPr="00EC448E">
        <w:rPr>
          <w:rFonts w:ascii="Times New Roman" w:hAnsi="Times New Roman" w:cs="Times New Roman"/>
          <w:sz w:val="20"/>
          <w:szCs w:val="20"/>
        </w:rPr>
        <w:lastRenderedPageBreak/>
        <w:t xml:space="preserve">Since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+1</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+1</m:t>
            </m:r>
          </m:e>
        </m:d>
      </m:oMath>
      <w:r w:rsidRPr="00EC448E">
        <w:rPr>
          <w:rFonts w:ascii="Times New Roman" w:hAnsi="Times New Roman" w:cs="Times New Roman"/>
          <w:sz w:val="20"/>
          <w:szCs w:val="20"/>
        </w:rPr>
        <w:t xml:space="preserve"> for </w:t>
      </w:r>
      <m:oMath>
        <m:r>
          <w:rPr>
            <w:rFonts w:ascii="Cambria Math" w:hAnsi="Cambria Math" w:cs="Times New Roman"/>
            <w:sz w:val="20"/>
            <w:szCs w:val="20"/>
          </w:rPr>
          <m:t>t</m:t>
        </m:r>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oMath>
      <w:r w:rsidRPr="00EC448E">
        <w:rPr>
          <w:rFonts w:ascii="Times New Roman" w:hAnsi="Times New Roman" w:cs="Times New Roman"/>
          <w:sz w:val="20"/>
          <w:szCs w:val="20"/>
        </w:rPr>
        <w:t xml:space="preserve">, </w:t>
      </w:r>
      <w:r>
        <w:rPr>
          <w:rFonts w:ascii="Times New Roman" w:hAnsi="Times New Roman" w:cs="Times New Roman"/>
          <w:sz w:val="20"/>
          <w:szCs w:val="20"/>
        </w:rPr>
        <w:t>by</w:t>
      </w:r>
      <w:r w:rsidRPr="00EC448E">
        <w:rPr>
          <w:rFonts w:ascii="Times New Roman" w:hAnsi="Times New Roman" w:cs="Times New Roman"/>
          <w:sz w:val="20"/>
          <w:szCs w:val="20"/>
        </w:rPr>
        <w:t xml:space="preserve"> </w:t>
      </w:r>
      <w:proofErr w:type="spellStart"/>
      <w:r w:rsidRPr="00EC448E">
        <w:rPr>
          <w:rFonts w:ascii="Times New Roman" w:hAnsi="Times New Roman" w:cs="Times New Roman"/>
          <w:sz w:val="20"/>
          <w:szCs w:val="20"/>
        </w:rPr>
        <w:t>relabelling</w:t>
      </w:r>
      <w:proofErr w:type="spellEnd"/>
      <w:r w:rsidRPr="00EC448E">
        <w:rPr>
          <w:rFonts w:ascii="Times New Roman" w:hAnsi="Times New Roman" w:cs="Times New Roman"/>
          <w:sz w:val="20"/>
          <w:szCs w:val="20"/>
        </w:rPr>
        <w:t xml:space="preserve"> the index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EC448E">
        <w:rPr>
          <w:rFonts w:ascii="Times New Roman" w:hAnsi="Times New Roman" w:cs="Times New Roman"/>
          <w:sz w:val="20"/>
          <w:szCs w:val="20"/>
        </w:rPr>
        <w:t xml:space="preserve"> for </w:t>
      </w:r>
      <m:oMath>
        <m:r>
          <w:rPr>
            <w:rFonts w:ascii="Cambria Math" w:hAnsi="Cambria Math" w:cs="Times New Roman"/>
            <w:sz w:val="20"/>
            <w:szCs w:val="20"/>
          </w:rPr>
          <m:t>t</m:t>
        </m:r>
        <m:r>
          <m:rPr>
            <m:nor/>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Cambria Math" w:hAnsi="Cambria Math" w:cs="Times New Roman"/>
            <w:sz w:val="20"/>
            <w:szCs w:val="20"/>
          </w:rPr>
          <m:t>+</m:t>
        </m:r>
        <m:r>
          <m:rPr>
            <m:sty m:val="p"/>
          </m:rPr>
          <w:rPr>
            <w:rFonts w:ascii="Cambria Math" w:hAnsi="Cambria Math" w:cs="Times New Roman"/>
            <w:sz w:val="20"/>
            <w:szCs w:val="20"/>
          </w:rPr>
          <m:t xml:space="preserve">1 </m:t>
        </m:r>
      </m:oMath>
      <w:r w:rsidRPr="00EC448E">
        <w:rPr>
          <w:rFonts w:ascii="Times New Roman" w:hAnsi="Times New Roman" w:cs="Times New Roman"/>
          <w:sz w:val="20"/>
          <w:szCs w:val="20"/>
        </w:rPr>
        <w:t xml:space="preserve">this gives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r>
              <m:rPr>
                <m:nor/>
              </m:rPr>
              <w:rPr>
                <w:rFonts w:ascii="Cambria Math" w:hAnsi="Cambria Math" w:cs="Times New Roman"/>
                <w:sz w:val="20"/>
                <w:szCs w:val="20"/>
              </w:rPr>
              <m:t>+</m:t>
            </m:r>
            <m:r>
              <m:rPr>
                <m:sty m:val="p"/>
              </m:rPr>
              <w:rPr>
                <w:rFonts w:ascii="Cambria Math" w:hAnsi="Cambria Math" w:cs="Times New Roman"/>
                <w:sz w:val="20"/>
                <w:szCs w:val="20"/>
              </w:rPr>
              <m:t>1</m:t>
            </m:r>
          </m:e>
        </m:d>
        <m:r>
          <m:rPr>
            <m:nor/>
          </m:rPr>
          <w:rPr>
            <w:rFonts w:ascii="Cambria Math" w:hAnsi="Cambria Math" w:cs="Times New Roman"/>
            <w:sz w:val="20"/>
            <w:szCs w:val="20"/>
          </w:rPr>
          <m:t>&lt;</m:t>
        </m:r>
        <m:r>
          <w:rPr>
            <w:rFonts w:ascii="Cambria Math" w:hAnsi="Cambria Math" w:cs="Times New Roman"/>
            <w:sz w:val="20"/>
            <w:szCs w:val="20"/>
          </w:rPr>
          <m:t>m</m:t>
        </m:r>
        <m:r>
          <m:rPr>
            <m:nor/>
          </m:rPr>
          <w:rPr>
            <w:rFonts w:ascii="Cambria Math" w:hAnsi="Cambria Math" w:cs="Times New Roman"/>
            <w:sz w:val="20"/>
            <w:szCs w:val="20"/>
          </w:rPr>
          <m:t>+</m:t>
        </m:r>
        <m:r>
          <w:rPr>
            <w:rFonts w:ascii="Cambria Math" w:hAnsi="Cambria Math" w:cs="Times New Roman"/>
            <w:sz w:val="20"/>
            <w:szCs w:val="20"/>
          </w:rPr>
          <m:t>ϵ</m:t>
        </m:r>
      </m:oMath>
      <w:r w:rsidRPr="00EC448E">
        <w:rPr>
          <w:rFonts w:ascii="Times New Roman" w:hAnsi="Times New Roman" w:cs="Times New Roman"/>
          <w:sz w:val="20"/>
          <w:szCs w:val="20"/>
        </w:rPr>
        <w:t>.</w:t>
      </w:r>
      <w:r>
        <w:rPr>
          <w:rFonts w:ascii="Times New Roman" w:hAnsi="Times New Roman" w:cs="Times New Roman"/>
          <w:sz w:val="20"/>
          <w:szCs w:val="20"/>
        </w:rPr>
        <w:t xml:space="preserve"> </w:t>
      </w:r>
      <w:r w:rsidRPr="00EC448E">
        <w:rPr>
          <w:rFonts w:ascii="Times New Roman" w:hAnsi="Times New Roman" w:cs="Times New Roman"/>
          <w:sz w:val="20"/>
          <w:szCs w:val="20"/>
        </w:rPr>
        <w:t xml:space="preserve">The condition </w:t>
      </w:r>
      <m:oMath>
        <m:r>
          <w:rPr>
            <w:rFonts w:ascii="Cambria Math" w:hAnsi="Cambria Math" w:cs="Times New Roman"/>
            <w:sz w:val="20"/>
            <w:szCs w:val="20"/>
          </w:rPr>
          <m:t>ϵ</m:t>
        </m:r>
        <m:r>
          <m:rPr>
            <m:sty m:val="p"/>
          </m:rPr>
          <w:rPr>
            <w:rFonts w:ascii="Cambria Math" w:hAnsi="Cambria Math" w:cs="Times New Roman"/>
            <w:sz w:val="20"/>
            <w:szCs w:val="20"/>
          </w:rPr>
          <m:t>&lt;</m:t>
        </m:r>
        <m:r>
          <w:rPr>
            <w:rFonts w:ascii="Cambria Math" w:hAnsi="Cambria Math" w:cs="Times New Roman"/>
            <w:sz w:val="20"/>
            <w:szCs w:val="20"/>
          </w:rPr>
          <m:t>m</m:t>
        </m:r>
      </m:oMath>
      <w:r w:rsidRPr="00EC448E">
        <w:rPr>
          <w:rFonts w:ascii="Times New Roman" w:hAnsi="Times New Roman" w:cs="Times New Roman"/>
          <w:sz w:val="20"/>
          <w:szCs w:val="20"/>
        </w:rPr>
        <w:t xml:space="preserve"> only serves to avoid the necessity of case clauses in the proof.</w:t>
      </w:r>
      <w:r>
        <w:rPr>
          <w:rFonts w:ascii="Times New Roman" w:hAnsi="Times New Roman" w:cs="Times New Roman"/>
          <w:sz w:val="20"/>
          <w:szCs w:val="20"/>
        </w:rPr>
        <w:t xml:space="preserve"> </w:t>
      </w:r>
      <w:r w:rsidRPr="00EC448E">
        <w:rPr>
          <w:rFonts w:ascii="Times New Roman" w:hAnsi="Times New Roman" w:cs="Times New Roman"/>
          <w:sz w:val="20"/>
          <w:szCs w:val="20"/>
        </w:rPr>
        <w:t xml:space="preserve">Combining </w:t>
      </w:r>
      <w:r w:rsidR="00DE6C6A">
        <w:rPr>
          <w:rFonts w:ascii="Times New Roman" w:hAnsi="Times New Roman" w:cs="Times New Roman"/>
          <w:sz w:val="20"/>
          <w:szCs w:val="20"/>
        </w:rPr>
        <w:t>the above results</w:t>
      </w:r>
      <w:r w:rsidRPr="00EC448E">
        <w:rPr>
          <w:rFonts w:ascii="Times New Roman" w:hAnsi="Times New Roman" w:cs="Times New Roman"/>
          <w:sz w:val="20"/>
          <w:szCs w:val="20"/>
        </w:rPr>
        <w:t>, we infer that all assertions are valid for all</w:t>
      </w:r>
      <w:r>
        <w:rPr>
          <w:rFonts w:ascii="Times New Roman" w:hAnsi="Times New Roman" w:cs="Times New Roman"/>
          <w:sz w:val="20"/>
          <w:szCs w:val="20"/>
        </w:rPr>
        <w:t xml:space="preserve"> </w:t>
      </w:r>
      <m:oMath>
        <m:r>
          <w:rPr>
            <w:rFonts w:ascii="Cambria Math" w:hAnsi="Cambria Math" w:cs="Times New Roman"/>
            <w:sz w:val="20"/>
            <w:szCs w:val="20"/>
          </w:rPr>
          <m:t>K</m:t>
        </m:r>
        <m:r>
          <m:rPr>
            <m:sty m:val="p"/>
          </m:rPr>
          <w:rPr>
            <w:rFonts w:ascii="Cambria Math" w:hAnsi="Cambria Math" w:cs="Times New Roman"/>
            <w:sz w:val="20"/>
            <w:szCs w:val="20"/>
          </w:rPr>
          <m:t>≥</m:t>
        </m:r>
        <m:acc>
          <m:accPr>
            <m:chr m:val="̃"/>
            <m:ctrlPr>
              <w:rPr>
                <w:rFonts w:ascii="Cambria Math" w:hAnsi="Cambria Math" w:cs="Times New Roman"/>
                <w:sz w:val="20"/>
                <w:szCs w:val="20"/>
              </w:rPr>
            </m:ctrlPr>
          </m:accPr>
          <m:e>
            <m:r>
              <w:rPr>
                <w:rFonts w:ascii="Cambria Math" w:hAnsi="Cambria Math" w:cs="Times New Roman"/>
                <w:sz w:val="20"/>
                <w:szCs w:val="20"/>
              </w:rPr>
              <m:t>K</m:t>
            </m:r>
          </m:e>
        </m:acc>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m:rPr>
            <m:sty m:val="p"/>
          </m:rPr>
          <w:rPr>
            <w:rFonts w:ascii="Cambria Math" w:hAnsi="Cambria Math" w:cs="Times New Roman"/>
            <w:sz w:val="20"/>
            <w:szCs w:val="20"/>
          </w:rPr>
          <m:t>max</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3</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m:rPr>
                    <m:sty m:val="p"/>
                  </m:rPr>
                  <w:rPr>
                    <w:rFonts w:ascii="Cambria Math" w:hAnsi="Cambria Math" w:cs="Times New Roman"/>
                    <w:sz w:val="20"/>
                    <w:szCs w:val="20"/>
                  </w:rPr>
                  <m:t>4</m:t>
                </m:r>
              </m:sub>
            </m:sSub>
          </m:e>
        </m:d>
        <m:r>
          <m:rPr>
            <m:sty m:val="p"/>
          </m:rPr>
          <w:rPr>
            <w:rFonts w:ascii="Cambria Math" w:hAnsi="Cambria Math" w:cs="Times New Roman"/>
            <w:sz w:val="20"/>
            <w:szCs w:val="20"/>
          </w:rPr>
          <m:t>.</m:t>
        </m:r>
      </m:oMath>
    </w:p>
    <w:p w14:paraId="63830C1A" w14:textId="74E920A4" w:rsidR="00FA069B" w:rsidRPr="005E24C2" w:rsidRDefault="00AB3D92" w:rsidP="00735B4A">
      <w:pPr>
        <w:pStyle w:val="Heading3"/>
        <w:rPr>
          <w:vanish/>
          <w:specVanish/>
        </w:rPr>
      </w:pPr>
      <w:r>
        <w:t>8.1.</w:t>
      </w:r>
      <w:r w:rsidR="00A1214F">
        <w:t>4</w:t>
      </w:r>
      <w:r>
        <w:tab/>
      </w:r>
      <w:r w:rsidR="00FA069B">
        <w:t>Proof of corollary 3.1.4</w:t>
      </w:r>
    </w:p>
    <w:p w14:paraId="2291E319" w14:textId="2091DE17" w:rsidR="00463163" w:rsidRDefault="00FA069B" w:rsidP="00FA069B">
      <w:pPr>
        <w:rPr>
          <w:rFonts w:ascii="Times New Roman" w:hAnsi="Times New Roman" w:cs="Times New Roman"/>
          <w:sz w:val="20"/>
          <w:szCs w:val="20"/>
        </w:rPr>
      </w:pPr>
      <w:r>
        <w:rPr>
          <w:rFonts w:ascii="Times New Roman" w:hAnsi="Times New Roman" w:cs="Times New Roman"/>
          <w:sz w:val="20"/>
          <w:szCs w:val="20"/>
        </w:rPr>
        <w:t xml:space="preserve"> : </w:t>
      </w:r>
      <w:r w:rsidR="00E51418">
        <w:rPr>
          <w:rFonts w:ascii="Times New Roman" w:hAnsi="Times New Roman" w:cs="Times New Roman"/>
          <w:sz w:val="20"/>
          <w:szCs w:val="20"/>
        </w:rPr>
        <w:t xml:space="preserve">We </w:t>
      </w:r>
      <w:r w:rsidR="00A6317B">
        <w:rPr>
          <w:rFonts w:ascii="Times New Roman" w:hAnsi="Times New Roman" w:cs="Times New Roman"/>
          <w:sz w:val="20"/>
          <w:szCs w:val="20"/>
        </w:rPr>
        <w:t xml:space="preserve">will </w:t>
      </w:r>
      <w:r w:rsidR="00E51418">
        <w:rPr>
          <w:rFonts w:ascii="Times New Roman" w:hAnsi="Times New Roman" w:cs="Times New Roman"/>
          <w:sz w:val="20"/>
          <w:szCs w:val="20"/>
        </w:rPr>
        <w:t>use</w:t>
      </w:r>
      <w:r>
        <w:rPr>
          <w:rFonts w:ascii="Times New Roman" w:hAnsi="Times New Roman" w:cs="Times New Roman"/>
          <w:sz w:val="20"/>
          <w:szCs w:val="20"/>
        </w:rPr>
        <w:t xml:space="preserve"> convenience definitions </w:t>
      </w:r>
      <m:oMath>
        <m:r>
          <w:rPr>
            <w:rFonts w:ascii="Cambria Math" w:hAnsi="Cambria Math" w:cs="Times New Roman"/>
            <w:sz w:val="20"/>
            <w:szCs w:val="20"/>
          </w:rPr>
          <m:t>d</m:t>
        </m:r>
        <m:box>
          <m:boxPr>
            <m:opEmu m:val="1"/>
            <m:ctrlPr>
              <w:rPr>
                <w:rFonts w:ascii="Cambria Math" w:hAnsi="Cambria Math" w:cs="Times New Roman"/>
                <w:sz w:val="20"/>
                <w:szCs w:val="20"/>
              </w:rPr>
            </m:ctrlPr>
          </m:boxPr>
          <m:e>
            <m:r>
              <m:rPr>
                <m:nor/>
              </m:rPr>
              <w:rPr>
                <w:rFonts w:ascii="Cambria Math" w:hAnsi="Cambria Math" w:cs="Times New Roman"/>
                <w:sz w:val="20"/>
                <w:szCs w:val="20"/>
              </w:rPr>
              <m:t>≔</m:t>
            </m:r>
          </m:e>
        </m:box>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m:rPr>
            <m:sty m:val="p"/>
          </m:rPr>
          <w:rPr>
            <w:rFonts w:ascii="Cambria Math" w:hAnsi="Cambria Math" w:cs="Times New Roman"/>
            <w:sz w:val="20"/>
            <w:szCs w:val="20"/>
          </w:rPr>
          <m:t>1</m:t>
        </m:r>
      </m:oMath>
      <w:r w:rsidRPr="00D075E1">
        <w:rPr>
          <w:rFonts w:ascii="Times New Roman" w:hAnsi="Times New Roman" w:cs="Times New Roman"/>
          <w:sz w:val="20"/>
          <w:szCs w:val="20"/>
        </w:rPr>
        <w:t>;</w:t>
      </w:r>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r>
          <m:rPr>
            <m:nor/>
          </m:rPr>
          <w:rPr>
            <w:rFonts w:ascii="Cambria Math" w:hAnsi="Cambria Math" w:cs="Times New Roman"/>
            <w:sz w:val="20"/>
            <w:szCs w:val="20"/>
          </w:rPr>
          <m:t>+</m:t>
        </m:r>
        <m:r>
          <w:rPr>
            <w:rFonts w:ascii="Cambria Math" w:hAnsi="Cambria Math" w:cs="Times New Roman"/>
            <w:sz w:val="20"/>
            <w:szCs w:val="20"/>
          </w:rPr>
          <m:t>d</m:t>
        </m:r>
      </m:oMath>
      <w:r>
        <w:rPr>
          <w:rFonts w:ascii="Times New Roman" w:hAnsi="Times New Roman" w:cs="Times New Roman"/>
          <w:sz w:val="20"/>
          <w:szCs w:val="20"/>
        </w:rPr>
        <w:t xml:space="preserve">; </w:t>
      </w:r>
      <m:oMath>
        <m:r>
          <w:rPr>
            <w:rFonts w:ascii="Cambria Math" w:hAnsi="Cambria Math" w:cs="Times New Roman"/>
            <w:sz w:val="20"/>
            <w:szCs w:val="20"/>
          </w:rPr>
          <m:t>q</m:t>
        </m:r>
        <m:box>
          <m:boxPr>
            <m:opEmu m:val="1"/>
            <m:ctrlPr>
              <w:rPr>
                <w:rFonts w:ascii="Cambria Math" w:hAnsi="Cambria Math" w:cs="Times New Roman"/>
                <w:sz w:val="20"/>
                <w:szCs w:val="20"/>
              </w:rPr>
            </m:ctrlPr>
          </m:boxPr>
          <m:e>
            <m:r>
              <m:rPr>
                <m:nor/>
              </m:rPr>
              <w:rPr>
                <w:rFonts w:ascii="Cambria Math" w:hAnsi="Cambria Math" w:cs="Times New Roman"/>
                <w:sz w:val="20"/>
                <w:szCs w:val="20"/>
              </w:rPr>
              <m:t>≔</m:t>
            </m:r>
          </m:e>
        </m:box>
        <m:r>
          <m:rPr>
            <m:sty m:val="p"/>
          </m:rPr>
          <w:rPr>
            <w:rFonts w:ascii="Cambria Math" w:hAnsi="Cambria Math" w:cs="Times New Roman"/>
            <w:sz w:val="20"/>
            <w:szCs w:val="20"/>
          </w:rPr>
          <m:t>1</m:t>
        </m:r>
        <m:r>
          <w:rPr>
            <w:rFonts w:ascii="Cambria Math" w:hAnsi="Cambria Math" w:cs="Times New Roman"/>
            <w:sz w:val="20"/>
            <w:szCs w:val="20"/>
          </w:rPr>
          <m:t>-m</m:t>
        </m:r>
      </m:oMath>
      <w:r w:rsidRPr="00D075E1">
        <w:rPr>
          <w:rFonts w:ascii="Times New Roman" w:hAnsi="Times New Roman" w:cs="Times New Roman"/>
          <w:sz w:val="20"/>
          <w:szCs w:val="20"/>
        </w:rPr>
        <w:t xml:space="preserve">; </w:t>
      </w:r>
      <m:oMath>
        <m:r>
          <w:rPr>
            <w:rFonts w:ascii="Cambria Math" w:hAnsi="Cambria Math" w:cs="Times New Roman"/>
            <w:sz w:val="20"/>
            <w:szCs w:val="20"/>
          </w:rPr>
          <m:t>a</m:t>
        </m:r>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e>
        </m:d>
      </m:oMath>
      <w:r w:rsidRPr="00D075E1">
        <w:rPr>
          <w:rFonts w:ascii="Times New Roman" w:hAnsi="Times New Roman" w:cs="Times New Roman"/>
          <w:sz w:val="20"/>
          <w:szCs w:val="20"/>
        </w:rPr>
        <w:t xml:space="preserve">; </w:t>
      </w:r>
      <w:r>
        <w:rPr>
          <w:rFonts w:ascii="Times New Roman" w:hAnsi="Times New Roman" w:cs="Times New Roman"/>
          <w:sz w:val="20"/>
          <w:szCs w:val="20"/>
        </w:rPr>
        <w:t xml:space="preserve"> </w:t>
      </w:r>
      <m:oMath>
        <m:r>
          <w:rPr>
            <w:rFonts w:ascii="Cambria Math" w:hAnsi="Cambria Math" w:cs="Times New Roman"/>
            <w:sz w:val="20"/>
            <w:szCs w:val="20"/>
          </w:rPr>
          <m:t>σ</m:t>
        </m:r>
        <m:box>
          <m:boxPr>
            <m:opEmu m:val="1"/>
            <m:ctrlPr>
              <w:rPr>
                <w:rFonts w:ascii="Cambria Math" w:hAnsi="Cambria Math" w:cs="Times New Roman"/>
                <w:sz w:val="20"/>
                <w:szCs w:val="20"/>
              </w:rPr>
            </m:ctrlPr>
          </m:boxPr>
          <m:e>
            <m:r>
              <m:rPr>
                <m:nor/>
              </m:rPr>
              <w:rPr>
                <w:rFonts w:ascii="Times New Roman" w:hAnsi="Times New Roman" w:cs="Times New Roman"/>
                <w:sz w:val="20"/>
                <w:szCs w:val="20"/>
              </w:rPr>
              <m:t>:=</m:t>
            </m:r>
          </m:e>
        </m:box>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e>
        </m:d>
      </m:oMath>
      <w:r>
        <w:rPr>
          <w:rFonts w:ascii="Times New Roman" w:hAnsi="Times New Roman" w:cs="Times New Roman"/>
          <w:sz w:val="20"/>
          <w:szCs w:val="20"/>
        </w:rPr>
        <w:t xml:space="preserve">; </w:t>
      </w:r>
      <m:oMath>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d>
              <m:dPr>
                <m:ctrlPr>
                  <w:rPr>
                    <w:rFonts w:ascii="Cambria Math" w:hAnsi="Cambria Math" w:cs="Times New Roman"/>
                    <w:i/>
                    <w:sz w:val="20"/>
                    <w:szCs w:val="20"/>
                  </w:rPr>
                </m:ctrlPr>
              </m:dPr>
              <m:e>
                <m:r>
                  <w:rPr>
                    <w:rFonts w:ascii="Cambria Math" w:hAnsi="Cambria Math" w:cs="Times New Roman"/>
                    <w:sz w:val="20"/>
                    <w:szCs w:val="20"/>
                  </w:rPr>
                  <m:t>σ</m:t>
                </m:r>
              </m:e>
            </m:d>
          </m:sup>
        </m:sSubSup>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≔σ⋅</m:t>
        </m:r>
        <m:sSup>
          <m:sSupPr>
            <m:ctrlPr>
              <w:rPr>
                <w:rFonts w:ascii="Cambria Math" w:hAnsi="Cambria Math" w:cs="Times New Roman"/>
                <w:i/>
                <w:sz w:val="20"/>
                <w:szCs w:val="20"/>
              </w:rPr>
            </m:ctrlPr>
          </m:sSupPr>
          <m:e>
            <m:r>
              <w:rPr>
                <w:rFonts w:ascii="Cambria Math" w:hAnsi="Cambria Math" w:cs="Times New Roman"/>
                <w:sz w:val="20"/>
                <w:szCs w:val="20"/>
              </w:rPr>
              <m:t>q</m:t>
            </m:r>
          </m:e>
          <m:sup>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w:rPr>
                <w:rFonts w:ascii="Cambria Math" w:hAnsi="Cambria Math" w:cs="Times New Roman"/>
                <w:sz w:val="20"/>
                <w:szCs w:val="20"/>
              </w:rPr>
              <m:t>+d</m:t>
            </m:r>
          </m:sup>
        </m:sSup>
        <m:r>
          <w:rPr>
            <w:rFonts w:ascii="Cambria Math" w:hAnsi="Cambria Math" w:cs="Times New Roman"/>
            <w:sz w:val="20"/>
            <w:szCs w:val="20"/>
          </w:rPr>
          <m:t>⋅</m:t>
        </m:r>
        <m:sSub>
          <m:sSubPr>
            <m:ctrlPr>
              <w:rPr>
                <w:rFonts w:ascii="Cambria Math" w:hAnsi="Cambria Math"/>
                <w:sz w:val="20"/>
                <w:szCs w:val="20"/>
              </w:rPr>
            </m:ctrlPr>
          </m:sSubPr>
          <m:e>
            <m:r>
              <m:rPr>
                <m:sty m:val="b"/>
              </m:rPr>
              <w:rPr>
                <w:rFonts w:ascii="Cambria Math" w:hAnsi="Cambria Math"/>
                <w:sz w:val="20"/>
                <w:szCs w:val="20"/>
              </w:rPr>
              <m:t>I</m:t>
            </m:r>
          </m:e>
          <m:sub>
            <m:d>
              <m:dPr>
                <m:ctrlPr>
                  <w:rPr>
                    <w:rFonts w:ascii="Cambria Math" w:hAnsi="Cambria Math"/>
                    <w:sz w:val="20"/>
                    <w:szCs w:val="20"/>
                  </w:rPr>
                </m:ctrlPr>
              </m:dPr>
              <m:e>
                <m:d>
                  <m:dPr>
                    <m:begChr m:val="{"/>
                    <m:endChr m:val="}"/>
                    <m:ctrlPr>
                      <w:rPr>
                        <w:rFonts w:ascii="Cambria Math" w:hAnsi="Cambria Math"/>
                        <w:sz w:val="20"/>
                        <w:szCs w:val="20"/>
                      </w:rPr>
                    </m:ctrlPr>
                  </m:dPr>
                  <m:e>
                    <m:r>
                      <w:rPr>
                        <w:rFonts w:ascii="Cambria Math" w:hAnsi="Cambria Math"/>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r>
                      <m:rPr>
                        <m:nor/>
                      </m:rPr>
                      <w:rPr>
                        <w:rFonts w:ascii="Times New Roman" w:hAnsi="Times New Roman" w:cs="Times New Roman"/>
                        <w:sz w:val="20"/>
                        <w:szCs w:val="20"/>
                      </w:rPr>
                      <m:t>-1</m:t>
                    </m:r>
                  </m:e>
                </m:d>
              </m:e>
            </m:d>
            <m:d>
              <m:dPr>
                <m:ctrlPr>
                  <w:rPr>
                    <w:rFonts w:ascii="Cambria Math" w:hAnsi="Cambria Math"/>
                    <w:sz w:val="20"/>
                    <w:szCs w:val="20"/>
                  </w:rPr>
                </m:ctrlPr>
              </m:dPr>
              <m:e>
                <m:r>
                  <w:rPr>
                    <w:rFonts w:ascii="Cambria Math" w:hAnsi="Cambria Math"/>
                    <w:sz w:val="20"/>
                    <w:szCs w:val="20"/>
                  </w:rPr>
                  <m:t>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0</m:t>
                    </m:r>
                  </m:sub>
                </m:sSub>
              </m:e>
            </m:d>
          </m:sub>
        </m:sSub>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d</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oMath>
      <w:r w:rsidR="00D636B6">
        <w:rPr>
          <w:rFonts w:ascii="Times New Roman" w:hAnsi="Times New Roman" w:cs="Times New Roman"/>
          <w:sz w:val="20"/>
          <w:szCs w:val="20"/>
        </w:rPr>
        <w:t>.</w:t>
      </w:r>
      <w:r>
        <w:rPr>
          <w:rFonts w:ascii="Times New Roman" w:hAnsi="Times New Roman" w:cs="Times New Roman"/>
          <w:sz w:val="20"/>
          <w:szCs w:val="20"/>
        </w:rPr>
        <w:t xml:space="preserve"> </w:t>
      </w:r>
      <w:r w:rsidR="00D636B6">
        <w:rPr>
          <w:rFonts w:ascii="Times New Roman" w:hAnsi="Times New Roman" w:cs="Times New Roman"/>
          <w:sz w:val="20"/>
          <w:szCs w:val="20"/>
        </w:rPr>
        <w:t>T</w:t>
      </w:r>
      <w:r w:rsidRPr="00435F11">
        <w:rPr>
          <w:rFonts w:ascii="Times New Roman" w:hAnsi="Times New Roman" w:cs="Times New Roman"/>
          <w:sz w:val="20"/>
          <w:szCs w:val="20"/>
        </w:rPr>
        <w:t xml:space="preserve">he infectious compartment </w:t>
      </w:r>
      <w:r w:rsidR="00463163">
        <w:rPr>
          <w:rFonts w:ascii="Times New Roman" w:hAnsi="Times New Roman" w:cs="Times New Roman"/>
          <w:sz w:val="20"/>
          <w:szCs w:val="20"/>
        </w:rPr>
        <w:t xml:space="preserve">the </w:t>
      </w:r>
      <w:r w:rsidRPr="00435F11">
        <w:rPr>
          <w:rFonts w:ascii="Times New Roman" w:hAnsi="Times New Roman" w:cs="Times New Roman"/>
          <w:sz w:val="20"/>
          <w:szCs w:val="20"/>
        </w:rPr>
        <w:t xml:space="preserve">is the finite cohort sum </w:t>
      </w:r>
    </w:p>
    <w:p w14:paraId="4F8005DB" w14:textId="77777777" w:rsidR="006A403B" w:rsidRDefault="00000000" w:rsidP="006A403B">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d</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-1</m:t>
            </m:r>
          </m:sup>
          <m:e>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sub>
            </m:sSub>
          </m:e>
        </m:nary>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e>
        </m:d>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oMath>
      <w:r w:rsidR="00FA069B">
        <w:rPr>
          <w:rFonts w:ascii="Times New Roman" w:hAnsi="Times New Roman" w:cs="Times New Roman"/>
          <w:sz w:val="20"/>
          <w:szCs w:val="20"/>
        </w:rPr>
        <w:t>f</w:t>
      </w:r>
      <w:r w:rsidR="00FA069B" w:rsidRPr="00435F11">
        <w:rPr>
          <w:rFonts w:ascii="Times New Roman" w:hAnsi="Times New Roman" w:cs="Times New Roman"/>
          <w:sz w:val="20"/>
          <w:szCs w:val="20"/>
        </w:rPr>
        <w:t>or every step after the one-time seed</w:t>
      </w:r>
      <w:r w:rsidR="00FA069B">
        <w:rPr>
          <w:rFonts w:ascii="Times New Roman" w:hAnsi="Times New Roman" w:cs="Times New Roman"/>
          <w:sz w:val="20"/>
          <w:szCs w:val="20"/>
        </w:rPr>
        <w:t xml:space="preserve">. </w:t>
      </w:r>
    </w:p>
    <w:p w14:paraId="366083A1" w14:textId="77777777" w:rsidR="00B41602" w:rsidRDefault="00FA069B" w:rsidP="00B41602">
      <w:pPr>
        <w:rPr>
          <w:rFonts w:ascii="Times New Roman" w:hAnsi="Times New Roman" w:cs="Times New Roman"/>
          <w:sz w:val="20"/>
          <w:szCs w:val="20"/>
        </w:rPr>
      </w:pPr>
      <w:r>
        <w:rPr>
          <w:rFonts w:ascii="Times New Roman" w:hAnsi="Times New Roman" w:cs="Times New Roman"/>
          <w:sz w:val="20"/>
          <w:szCs w:val="20"/>
        </w:rPr>
        <w:t xml:space="preserve">For every </w:t>
      </w:r>
      <m:oMath>
        <m:r>
          <w:rPr>
            <w:rFonts w:ascii="Cambria Math" w:hAnsi="Cambria Math" w:cs="Times New Roman"/>
            <w:sz w:val="20"/>
            <w:szCs w:val="20"/>
          </w:rPr>
          <m:t>ϵ&gt;0</m:t>
        </m:r>
      </m:oMath>
      <w:r>
        <w:rPr>
          <w:rFonts w:ascii="Times New Roman" w:hAnsi="Times New Roman" w:cs="Times New Roman"/>
          <w:sz w:val="20"/>
          <w:szCs w:val="20"/>
        </w:rPr>
        <w:t>, Theorem</w:t>
      </w:r>
      <w:r w:rsidRPr="00C038BD">
        <w:rPr>
          <w:rFonts w:ascii="Times New Roman" w:hAnsi="Times New Roman" w:cs="Times New Roman"/>
          <w:sz w:val="20"/>
          <w:szCs w:val="20"/>
        </w:rPr>
        <w:t xml:space="preserve"> 3.1.3</w:t>
      </w:r>
      <w:r>
        <w:rPr>
          <w:rFonts w:ascii="Times New Roman" w:hAnsi="Times New Roman" w:cs="Times New Roman"/>
          <w:sz w:val="20"/>
          <w:szCs w:val="20"/>
        </w:rPr>
        <w:t xml:space="preserve"> gives </w:t>
      </w:r>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0</m:t>
            </m:r>
          </m:sub>
        </m:sSub>
      </m:oMath>
      <w:r>
        <w:rPr>
          <w:rFonts w:ascii="Times New Roman" w:hAnsi="Times New Roman" w:cs="Times New Roman"/>
          <w:sz w:val="20"/>
          <w:szCs w:val="20"/>
        </w:rPr>
        <w:t xml:space="preserve"> such that </w:t>
      </w:r>
    </w:p>
    <w:p w14:paraId="230861DD" w14:textId="139F228C" w:rsidR="00B41602" w:rsidRDefault="00000000" w:rsidP="00B41602">
      <w:pPr>
        <w:jc w:val="center"/>
        <w:rPr>
          <w:rFonts w:ascii="Times New Roman" w:hAnsi="Times New Roman" w:cs="Times New Roman"/>
          <w:sz w:val="20"/>
          <w:szCs w:val="20"/>
        </w:rPr>
      </w:pP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e>
            </m:d>
            <m:r>
              <m:rPr>
                <m:sty m:val="p"/>
              </m:rPr>
              <w:rPr>
                <w:rFonts w:ascii="Cambria Math" w:hAnsi="Cambria Math" w:cs="Times New Roman"/>
                <w:sz w:val="20"/>
                <w:szCs w:val="20"/>
              </w:rPr>
              <m:t>-</m:t>
            </m:r>
            <m:r>
              <w:rPr>
                <w:rFonts w:ascii="Cambria Math" w:hAnsi="Cambria Math" w:cs="Times New Roman"/>
                <w:sz w:val="20"/>
                <w:szCs w:val="20"/>
              </w:rPr>
              <m:t>a</m:t>
            </m:r>
          </m:e>
        </m:d>
        <m:r>
          <m:rPr>
            <m:sty m:val="p"/>
          </m:rPr>
          <w:rPr>
            <w:rFonts w:ascii="Cambria Math" w:hAnsi="Cambria Math" w:cs="Times New Roman"/>
            <w:sz w:val="20"/>
            <w:szCs w:val="20"/>
          </w:rPr>
          <m:t>&lt;</m:t>
        </m:r>
        <m:r>
          <w:rPr>
            <w:rFonts w:ascii="Cambria Math" w:hAnsi="Cambria Math" w:cs="Times New Roman"/>
            <w:sz w:val="20"/>
            <w:szCs w:val="20"/>
          </w:rPr>
          <m:t>ε</m:t>
        </m:r>
      </m:oMath>
      <w:r w:rsidR="00FA069B" w:rsidRPr="00C038BD">
        <w:rPr>
          <w:rFonts w:ascii="Times New Roman" w:hAnsi="Times New Roman" w:cs="Times New Roman"/>
          <w:sz w:val="20"/>
          <w:szCs w:val="20"/>
        </w:rPr>
        <w:t xml:space="preserve"> and </w:t>
      </w:r>
      <m:oMath>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e>
        </m:d>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m</m:t>
            </m:r>
          </m:e>
        </m:d>
        <m:r>
          <m:rPr>
            <m:sty m:val="p"/>
          </m:rPr>
          <w:rPr>
            <w:rFonts w:ascii="Cambria Math" w:hAnsi="Cambria Math" w:cs="Times New Roman"/>
            <w:sz w:val="20"/>
            <w:szCs w:val="20"/>
          </w:rPr>
          <m:t>&lt;</m:t>
        </m:r>
        <m:r>
          <w:rPr>
            <w:rFonts w:ascii="Cambria Math" w:hAnsi="Cambria Math" w:cs="Times New Roman"/>
            <w:sz w:val="20"/>
            <w:szCs w:val="20"/>
          </w:rPr>
          <m:t>ε</m:t>
        </m:r>
        <m:r>
          <m:rPr>
            <m:sty m:val="p"/>
          </m:rPr>
          <w:rPr>
            <w:rFonts w:ascii="Cambria Math" w:hAnsi="Cambria Math" w:cs="Times New Roman"/>
            <w:sz w:val="20"/>
            <w:szCs w:val="20"/>
          </w:rPr>
          <m:t>)</m:t>
        </m:r>
      </m:oMath>
      <w:r w:rsidR="00FA069B">
        <w:rPr>
          <w:rFonts w:ascii="Times New Roman" w:hAnsi="Times New Roman" w:cs="Times New Roman"/>
          <w:sz w:val="20"/>
          <w:szCs w:val="20"/>
        </w:rPr>
        <w:t xml:space="preserve"> for </w:t>
      </w:r>
      <m:oMath>
        <m:sSub>
          <m:sSubPr>
            <m:ctrlPr>
              <w:rPr>
                <w:rFonts w:ascii="Cambria Math" w:hAnsi="Cambria Math" w:cs="Times New Roman"/>
                <w:i/>
                <w:sz w:val="20"/>
                <w:szCs w:val="20"/>
              </w:rPr>
            </m:ctrlPr>
          </m:sSubPr>
          <m:e>
            <m:r>
              <w:rPr>
                <w:rFonts w:ascii="Cambria Math" w:hAnsi="Cambria Math" w:cs="Times New Roman"/>
                <w:sz w:val="20"/>
                <w:szCs w:val="20"/>
              </w:rPr>
              <m:t>K≥K</m:t>
            </m:r>
          </m:e>
          <m:sub>
            <m:r>
              <w:rPr>
                <w:rFonts w:ascii="Cambria Math" w:hAnsi="Cambria Math" w:cs="Times New Roman"/>
                <w:sz w:val="20"/>
                <w:szCs w:val="20"/>
              </w:rPr>
              <m:t>0</m:t>
            </m:r>
          </m:sub>
        </m:sSub>
      </m:oMath>
      <w:r w:rsidR="00FA069B">
        <w:rPr>
          <w:rFonts w:ascii="Times New Roman" w:hAnsi="Times New Roman" w:cs="Times New Roman"/>
          <w:sz w:val="20"/>
          <w:szCs w:val="20"/>
        </w:rPr>
        <w:t>.</w:t>
      </w:r>
    </w:p>
    <w:p w14:paraId="29572932" w14:textId="77777777" w:rsidR="00B738CF" w:rsidRDefault="00FA069B" w:rsidP="00B738CF">
      <w:pPr>
        <w:jc w:val="both"/>
        <w:rPr>
          <w:rFonts w:ascii="Times New Roman" w:hAnsi="Times New Roman" w:cs="Times New Roman"/>
          <w:sz w:val="20"/>
          <w:szCs w:val="20"/>
        </w:rPr>
      </w:pPr>
      <w:r w:rsidRPr="00C038BD">
        <w:rPr>
          <w:rFonts w:ascii="Times New Roman" w:hAnsi="Times New Roman" w:cs="Times New Roman"/>
          <w:sz w:val="20"/>
          <w:szCs w:val="20"/>
        </w:rPr>
        <w:t xml:space="preserve">For any  </w:t>
      </w:r>
      <m:oMath>
        <m:r>
          <m:rPr>
            <m:sty m:val="p"/>
          </m:rPr>
          <w:rPr>
            <w:rFonts w:ascii="Cambria Math" w:hAnsi="Cambria Math" w:cs="Times New Roman"/>
            <w:sz w:val="20"/>
            <w:szCs w:val="20"/>
          </w:rPr>
          <m:t>s│</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d</m:t>
        </m:r>
        <m:r>
          <m:rPr>
            <m:nor/>
          </m:rPr>
          <w:rPr>
            <w:rFonts w:ascii="Times New Roman" w:hAnsi="Times New Roman"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-1</m:t>
        </m:r>
      </m:oMath>
      <w:r w:rsidRPr="00C038BD">
        <w:rPr>
          <w:rFonts w:ascii="Times New Roman" w:hAnsi="Times New Roman" w:cs="Times New Roman"/>
          <w:sz w:val="20"/>
          <w:szCs w:val="20"/>
        </w:rPr>
        <w:t xml:space="preserve"> the cohort exposed at </w:t>
      </w:r>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oMath>
      <w:r w:rsidRPr="00C038BD">
        <w:rPr>
          <w:rFonts w:ascii="Times New Roman" w:hAnsi="Times New Roman" w:cs="Times New Roman"/>
          <w:sz w:val="20"/>
          <w:szCs w:val="20"/>
        </w:rPr>
        <w:t xml:space="preserve"> contributes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e>
        </m:d>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s</m:t>
            </m:r>
          </m:sup>
        </m:sSup>
      </m:oMath>
      <w:r w:rsidRPr="00C038BD">
        <w:rPr>
          <w:rFonts w:ascii="Times New Roman" w:hAnsi="Times New Roman" w:cs="Times New Roman"/>
          <w:sz w:val="20"/>
          <w:szCs w:val="20"/>
        </w:rPr>
        <w:t xml:space="preserve"> to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r>
              <m:rPr>
                <m:nor/>
              </m:rPr>
              <w:rPr>
                <w:rFonts w:ascii="Cambria Math" w:hAnsi="Cambria Math" w:cs="Times New Roman"/>
                <w:sz w:val="20"/>
                <w:szCs w:val="20"/>
              </w:rPr>
              <m:t>+</m:t>
            </m:r>
            <m:r>
              <w:rPr>
                <w:rFonts w:ascii="Cambria Math" w:hAnsi="Cambria Math" w:cs="Times New Roman"/>
                <w:sz w:val="20"/>
                <w:szCs w:val="20"/>
              </w:rPr>
              <m:t>s</m:t>
            </m:r>
          </m:e>
        </m:d>
      </m:oMath>
      <w:r w:rsidRPr="00C038BD">
        <w:rPr>
          <w:rFonts w:ascii="Times New Roman" w:hAnsi="Times New Roman" w:cs="Times New Roman"/>
          <w:sz w:val="20"/>
          <w:szCs w:val="20"/>
        </w:rPr>
        <w:t xml:space="preserve">. </w:t>
      </w:r>
      <w:r w:rsidRPr="00D97604">
        <w:rPr>
          <w:rFonts w:ascii="Times New Roman" w:hAnsi="Times New Roman" w:cs="Times New Roman"/>
          <w:sz w:val="20"/>
          <w:szCs w:val="20"/>
        </w:rPr>
        <w:t xml:space="preserve">Since no endogenous exposure occurs between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sub>
        </m:sSub>
      </m:oMath>
      <w:r w:rsidRPr="00D97604">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oMath>
      <w:r>
        <w:rPr>
          <w:rFonts w:ascii="Times New Roman" w:hAnsi="Times New Roman" w:cs="Times New Roman"/>
          <w:sz w:val="20"/>
          <w:szCs w:val="20"/>
        </w:rPr>
        <w:t>, t</w:t>
      </w:r>
      <w:r w:rsidRPr="00C038BD">
        <w:rPr>
          <w:rFonts w:ascii="Times New Roman" w:hAnsi="Times New Roman" w:cs="Times New Roman"/>
          <w:sz w:val="20"/>
          <w:szCs w:val="20"/>
        </w:rPr>
        <w:t xml:space="preserve">he </w:t>
      </w:r>
      <w:proofErr w:type="spellStart"/>
      <w:r>
        <w:rPr>
          <w:rFonts w:ascii="Times New Roman" w:hAnsi="Times New Roman" w:cs="Times New Roman"/>
          <w:sz w:val="20"/>
          <w:szCs w:val="20"/>
        </w:rPr>
        <w:t>t</w:t>
      </w:r>
      <w:r w:rsidRPr="00C038BD">
        <w:rPr>
          <w:rFonts w:ascii="Times New Roman" w:hAnsi="Times New Roman" w:cs="Times New Roman"/>
          <w:sz w:val="20"/>
          <w:szCs w:val="20"/>
        </w:rPr>
        <w:t>only</w:t>
      </w:r>
      <w:proofErr w:type="spellEnd"/>
      <w:r w:rsidRPr="00C038BD">
        <w:rPr>
          <w:rFonts w:ascii="Times New Roman" w:hAnsi="Times New Roman" w:cs="Times New Roman"/>
          <w:sz w:val="20"/>
          <w:szCs w:val="20"/>
        </w:rPr>
        <w:t xml:space="preserve"> earlier nonzero cohort is the exogenous seed, whose contribution is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d>
              <m:dPr>
                <m:ctrlPr>
                  <w:rPr>
                    <w:rFonts w:ascii="Cambria Math" w:hAnsi="Cambria Math" w:cs="Times New Roman"/>
                    <w:sz w:val="20"/>
                    <w:szCs w:val="20"/>
                  </w:rPr>
                </m:ctrlPr>
              </m:dPr>
              <m:e>
                <m:r>
                  <w:rPr>
                    <w:rFonts w:ascii="Cambria Math" w:hAnsi="Cambria Math" w:cs="Times New Roman"/>
                    <w:sz w:val="20"/>
                    <w:szCs w:val="20"/>
                  </w:rPr>
                  <m:t>σ</m:t>
                </m:r>
              </m:e>
            </m:d>
          </m:sup>
        </m:sSubSup>
        <m:d>
          <m:dPr>
            <m:ctrlPr>
              <w:rPr>
                <w:rFonts w:ascii="Cambria Math" w:hAnsi="Cambria Math" w:cs="Times New Roman"/>
                <w:sz w:val="20"/>
                <w:szCs w:val="20"/>
              </w:rPr>
            </m:ctrlPr>
          </m:dPr>
          <m:e>
            <m:r>
              <w:rPr>
                <w:rFonts w:ascii="Cambria Math" w:hAnsi="Cambria Math" w:cs="Times New Roman"/>
                <w:sz w:val="20"/>
                <w:szCs w:val="20"/>
              </w:rPr>
              <m:t>t</m:t>
            </m:r>
          </m:e>
        </m:d>
      </m:oMath>
      <w:r w:rsidRPr="00C038BD">
        <w:rPr>
          <w:rFonts w:ascii="Times New Roman" w:hAnsi="Times New Roman" w:cs="Times New Roman"/>
          <w:sz w:val="20"/>
          <w:szCs w:val="20"/>
        </w:rPr>
        <w:t xml:space="preserve">. All remaining nonzero terms in the cohort sum arise from exposure steps after </w:t>
      </w:r>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oMath>
      <w:r w:rsidRPr="00C038BD">
        <w:rPr>
          <w:rFonts w:ascii="Times New Roman" w:hAnsi="Times New Roman" w:cs="Times New Roman"/>
          <w:sz w:val="20"/>
          <w:szCs w:val="20"/>
        </w:rPr>
        <w:t>. Consequently</w:t>
      </w:r>
    </w:p>
    <w:p w14:paraId="0DA03ADC" w14:textId="00431A5E" w:rsidR="00B738CF" w:rsidRDefault="00FA069B" w:rsidP="00B738CF">
      <w:pPr>
        <w:jc w:val="center"/>
        <w:rPr>
          <w:rFonts w:ascii="Times New Roman" w:hAnsi="Times New Roman" w:cs="Times New Roman"/>
          <w:sz w:val="20"/>
          <w:szCs w:val="20"/>
        </w:rPr>
      </w:pPr>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r>
              <m:rPr>
                <m:nor/>
              </m:rPr>
              <w:rPr>
                <w:rFonts w:ascii="Cambria Math" w:hAnsi="Cambria Math" w:cs="Times New Roman"/>
                <w:sz w:val="20"/>
                <w:szCs w:val="20"/>
              </w:rPr>
              <m:t>+</m:t>
            </m:r>
            <m:r>
              <w:rPr>
                <w:rFonts w:ascii="Cambria Math" w:hAnsi="Cambria Math" w:cs="Times New Roman"/>
                <w:sz w:val="20"/>
                <w:szCs w:val="20"/>
              </w:rPr>
              <m:t>s</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d>
              <m:dPr>
                <m:ctrlPr>
                  <w:rPr>
                    <w:rFonts w:ascii="Cambria Math" w:hAnsi="Cambria Math" w:cs="Times New Roman"/>
                    <w:sz w:val="20"/>
                    <w:szCs w:val="20"/>
                  </w:rPr>
                </m:ctrlPr>
              </m:dPr>
              <m:e>
                <m:r>
                  <w:rPr>
                    <w:rFonts w:ascii="Cambria Math" w:hAnsi="Cambria Math" w:cs="Times New Roman"/>
                    <w:sz w:val="20"/>
                    <w:szCs w:val="20"/>
                  </w:rPr>
                  <m:t>σ</m:t>
                </m:r>
              </m:e>
            </m:d>
          </m:sup>
        </m:sSubSup>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r>
              <m:rPr>
                <m:nor/>
              </m:rPr>
              <w:rPr>
                <w:rFonts w:ascii="Cambria Math" w:hAnsi="Cambria Math" w:cs="Times New Roman"/>
                <w:sz w:val="20"/>
                <w:szCs w:val="20"/>
              </w:rPr>
              <m:t>+</m:t>
            </m:r>
            <m:r>
              <w:rPr>
                <w:rFonts w:ascii="Cambria Math" w:hAnsi="Cambria Math" w:cs="Times New Roman"/>
                <w:sz w:val="20"/>
                <w:szCs w:val="20"/>
              </w:rPr>
              <m:t>s</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e>
        </m:d>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s</m:t>
            </m:r>
          </m:sup>
        </m:sSup>
        <m:r>
          <m:rPr>
            <m:sty m:val="p"/>
          </m:rP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s</m:t>
            </m:r>
            <m:r>
              <m:rPr>
                <m:sty m:val="p"/>
              </m:rPr>
              <w:rPr>
                <w:rFonts w:ascii="Cambria Math" w:hAnsi="Cambria Math" w:cs="Times New Roman"/>
                <w:sz w:val="20"/>
                <w:szCs w:val="20"/>
              </w:rPr>
              <m:t>-1</m:t>
            </m:r>
          </m:sup>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e>
        </m:nary>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r>
              <m:rPr>
                <m:nor/>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j</m:t>
            </m:r>
          </m:e>
        </m:d>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oMath>
      <w:r>
        <w:rPr>
          <w:rFonts w:ascii="Times New Roman" w:hAnsi="Times New Roman" w:cs="Times New Roman"/>
          <w:sz w:val="20"/>
          <w:szCs w:val="20"/>
        </w:rPr>
        <w:t>.</w:t>
      </w:r>
    </w:p>
    <w:p w14:paraId="56A0646D" w14:textId="279278F3" w:rsidR="008039B5" w:rsidRPr="008039B5" w:rsidRDefault="00FA069B" w:rsidP="00B738CF">
      <w:pPr>
        <w:jc w:val="both"/>
        <w:rPr>
          <w:rFonts w:ascii="Times New Roman" w:hAnsi="Times New Roman" w:cs="Times New Roman"/>
          <w:sz w:val="20"/>
          <w:szCs w:val="20"/>
        </w:rPr>
      </w:pPr>
      <w:r w:rsidRPr="00C038BD">
        <w:rPr>
          <w:rFonts w:ascii="Times New Roman" w:hAnsi="Times New Roman" w:cs="Times New Roman"/>
          <w:sz w:val="20"/>
          <w:szCs w:val="20"/>
        </w:rPr>
        <w:t xml:space="preserve">For the later-exposure terms, the geometric-sum identity gives </w:t>
      </w:r>
      <m:oMath>
        <m:r>
          <w:rPr>
            <w:rFonts w:ascii="Cambria Math" w:hAnsi="Cambria Math" w:cs="Times New Roman"/>
            <w:sz w:val="20"/>
            <w:szCs w:val="20"/>
          </w:rPr>
          <m:t>m⋅</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s</m:t>
            </m:r>
            <m:r>
              <m:rPr>
                <m:sty m:val="p"/>
              </m:rP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s</m:t>
            </m:r>
          </m:sup>
        </m:sSup>
        <m:r>
          <m:rPr>
            <m:sty m:val="p"/>
          </m:rPr>
          <w:rPr>
            <w:rFonts w:ascii="Cambria Math" w:hAnsi="Cambria Math" w:cs="Times New Roman"/>
            <w:sz w:val="20"/>
            <w:szCs w:val="20"/>
          </w:rPr>
          <m:t>.</m:t>
        </m:r>
      </m:oMath>
      <w:r w:rsidRPr="00C038BD">
        <w:rPr>
          <w:rFonts w:ascii="Times New Roman" w:hAnsi="Times New Roman" w:cs="Times New Roman"/>
          <w:sz w:val="20"/>
          <w:szCs w:val="20"/>
        </w:rPr>
        <w:t xml:space="preserve"> Therefore, the expression obtained by replacing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e>
        </m:d>
      </m:oMath>
      <w:r w:rsidRPr="00C038BD">
        <w:rPr>
          <w:rFonts w:ascii="Times New Roman" w:hAnsi="Times New Roman" w:cs="Times New Roman"/>
          <w:sz w:val="20"/>
          <w:szCs w:val="20"/>
        </w:rPr>
        <w:t xml:space="preserve"> by </w:t>
      </w:r>
      <m:oMath>
        <m:r>
          <w:rPr>
            <w:rFonts w:ascii="Cambria Math" w:hAnsi="Cambria Math" w:cs="Times New Roman"/>
            <w:sz w:val="20"/>
            <w:szCs w:val="20"/>
          </w:rPr>
          <m:t>a</m:t>
        </m:r>
      </m:oMath>
      <w:r w:rsidRPr="00C038BD">
        <w:rPr>
          <w:rFonts w:ascii="Times New Roman" w:hAnsi="Times New Roman" w:cs="Times New Roman"/>
          <w:sz w:val="20"/>
          <w:szCs w:val="20"/>
        </w:rPr>
        <w:t xml:space="preserve"> and every later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sub>
        </m:sSub>
      </m:oMath>
      <w:r w:rsidRPr="00C038BD">
        <w:rPr>
          <w:rFonts w:ascii="Times New Roman" w:hAnsi="Times New Roman" w:cs="Times New Roman"/>
          <w:sz w:val="20"/>
          <w:szCs w:val="20"/>
        </w:rPr>
        <w:t xml:space="preserve"> by </w:t>
      </w:r>
      <m:oMath>
        <m:r>
          <w:rPr>
            <w:rFonts w:ascii="Cambria Math" w:hAnsi="Cambria Math" w:cs="Times New Roman"/>
            <w:sz w:val="20"/>
            <w:szCs w:val="20"/>
          </w:rPr>
          <m:t>m</m:t>
        </m:r>
      </m:oMath>
      <w:r w:rsidRPr="00C038BD">
        <w:rPr>
          <w:rFonts w:ascii="Times New Roman" w:hAnsi="Times New Roman" w:cs="Times New Roman"/>
          <w:sz w:val="20"/>
          <w:szCs w:val="20"/>
        </w:rPr>
        <w:t xml:space="preserve"> is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sub>
          <m:sup>
            <m:d>
              <m:dPr>
                <m:ctrlPr>
                  <w:rPr>
                    <w:rFonts w:ascii="Cambria Math" w:hAnsi="Cambria Math" w:cs="Times New Roman"/>
                    <w:sz w:val="20"/>
                    <w:szCs w:val="20"/>
                  </w:rPr>
                </m:ctrlPr>
              </m:dPr>
              <m:e>
                <m:r>
                  <w:rPr>
                    <w:rFonts w:ascii="Cambria Math" w:hAnsi="Cambria Math" w:cs="Times New Roman"/>
                    <w:sz w:val="20"/>
                    <w:szCs w:val="20"/>
                  </w:rPr>
                  <m:t>σ</m:t>
                </m:r>
              </m:e>
            </m:d>
          </m:sup>
        </m:sSubSup>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s</m:t>
            </m:r>
          </m:e>
        </m:d>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r>
          <m:rPr>
            <m:sty m:val="p"/>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a</m:t>
            </m:r>
          </m:e>
        </m:d>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s</m:t>
            </m:r>
          </m:sup>
        </m:sSup>
        <m:r>
          <m:rPr>
            <m:sty m:val="p"/>
          </m:rPr>
          <w:rPr>
            <w:rFonts w:ascii="Cambria Math" w:hAnsi="Cambria Math" w:cs="Times New Roman"/>
            <w:sz w:val="20"/>
            <w:szCs w:val="20"/>
          </w:rPr>
          <m:t xml:space="preserve">. </m:t>
        </m:r>
      </m:oMath>
      <w:r w:rsidRPr="00C038BD">
        <w:rPr>
          <w:rFonts w:ascii="Times New Roman" w:hAnsi="Times New Roman" w:cs="Times New Roman"/>
          <w:sz w:val="20"/>
          <w:szCs w:val="20"/>
        </w:rPr>
        <w:t xml:space="preserve">Using the two bounds supplied by </w:t>
      </w:r>
      <w:r>
        <w:rPr>
          <w:rFonts w:ascii="Times New Roman" w:hAnsi="Times New Roman" w:cs="Times New Roman"/>
          <w:sz w:val="20"/>
          <w:szCs w:val="20"/>
        </w:rPr>
        <w:t>theorem</w:t>
      </w:r>
      <w:r w:rsidRPr="00C038BD">
        <w:rPr>
          <w:rFonts w:ascii="Times New Roman" w:hAnsi="Times New Roman" w:cs="Times New Roman"/>
          <w:sz w:val="20"/>
          <w:szCs w:val="20"/>
        </w:rPr>
        <w:t xml:space="preserve"> 3.1.3, the absolute difference between these last two displayed expressions is </w:t>
      </w:r>
      <w:r>
        <w:rPr>
          <w:rFonts w:ascii="Times New Roman" w:hAnsi="Times New Roman" w:cs="Times New Roman"/>
          <w:sz w:val="20"/>
          <w:szCs w:val="20"/>
        </w:rPr>
        <w:t>bounded above by</w:t>
      </w:r>
      <w:r w:rsidRPr="00C038BD">
        <w:rPr>
          <w:rFonts w:ascii="Times New Roman" w:hAnsi="Times New Roman" w:cs="Times New Roman"/>
          <w:sz w:val="20"/>
          <w:szCs w:val="20"/>
        </w:rPr>
        <w:t xml:space="preserve"> </w:t>
      </w:r>
      <m:oMath>
        <m:r>
          <w:rPr>
            <w:rFonts w:ascii="Cambria Math" w:hAnsi="Cambria Math" w:cs="Times New Roman"/>
            <w:sz w:val="20"/>
            <w:szCs w:val="20"/>
          </w:rPr>
          <m:t>ε</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s</m:t>
            </m:r>
          </m:sup>
        </m:sSup>
        <m:r>
          <m:rPr>
            <m:sty m:val="p"/>
          </m:rPr>
          <w:rPr>
            <w:rFonts w:ascii="Cambria Math" w:hAnsi="Cambria Math" w:cs="Times New Roman"/>
            <w:sz w:val="20"/>
            <w:szCs w:val="20"/>
          </w:rPr>
          <m:t>+</m:t>
        </m:r>
        <m:r>
          <w:rPr>
            <w:rFonts w:ascii="Cambria Math" w:hAnsi="Cambria Math" w:cs="Times New Roman"/>
            <w:sz w:val="20"/>
            <w:szCs w:val="20"/>
          </w:rPr>
          <m:t>ε</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s</m:t>
            </m:r>
            <m:r>
              <m:rPr>
                <m:sty m:val="p"/>
              </m:rP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r>
          <m:rPr>
            <m:sty m:val="p"/>
          </m:rPr>
          <w:rPr>
            <w:rFonts w:ascii="Cambria Math" w:hAnsi="Cambria Math" w:cs="Times New Roman"/>
            <w:sz w:val="20"/>
            <w:szCs w:val="20"/>
          </w:rPr>
          <m:t>≤</m:t>
        </m:r>
        <m:r>
          <w:rPr>
            <w:rFonts w:ascii="Cambria Math" w:hAnsi="Cambria Math" w:cs="Times New Roman"/>
            <w:sz w:val="20"/>
            <w:szCs w:val="20"/>
          </w:rPr>
          <m:t>ε</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d</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r>
          <m:rPr>
            <m:sty m:val="p"/>
          </m:rPr>
          <w:rPr>
            <w:rFonts w:ascii="Cambria Math" w:hAnsi="Cambria Math" w:cs="Times New Roman"/>
            <w:sz w:val="20"/>
            <w:szCs w:val="20"/>
          </w:rPr>
          <m:t>=</m:t>
        </m:r>
        <m:r>
          <w:rPr>
            <w:rFonts w:ascii="Cambria Math" w:hAnsi="Cambria Math" w:cs="Times New Roman"/>
            <w:sz w:val="20"/>
            <w:szCs w:val="20"/>
          </w:rPr>
          <m:t>ε</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m:rPr>
            <m:sty m:val="p"/>
          </m:rPr>
          <w:rPr>
            <w:rFonts w:ascii="Cambria Math" w:hAnsi="Cambria Math" w:cs="Times New Roman"/>
            <w:sz w:val="20"/>
            <w:szCs w:val="20"/>
          </w:rPr>
          <m:t xml:space="preserve">. </m:t>
        </m:r>
      </m:oMath>
      <w:r w:rsidRPr="00C038BD">
        <w:rPr>
          <w:rFonts w:ascii="Times New Roman" w:hAnsi="Times New Roman" w:cs="Times New Roman"/>
          <w:sz w:val="20"/>
          <w:szCs w:val="20"/>
        </w:rPr>
        <w:t xml:space="preserve">This proves the plateau estimate. Now let </w:t>
      </w:r>
      <m:oMath>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oMath>
      <w:r w:rsidRPr="00C038BD">
        <w:rPr>
          <w:rFonts w:ascii="Times New Roman" w:hAnsi="Times New Roman" w:cs="Times New Roman"/>
          <w:sz w:val="20"/>
          <w:szCs w:val="20"/>
        </w:rPr>
        <w:t xml:space="preserve">. Then every exposure time </w:t>
      </w:r>
      <m:oMath>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oMath>
      <w:r w:rsidRPr="00C038BD">
        <w:rPr>
          <w:rFonts w:ascii="Times New Roman" w:hAnsi="Times New Roman" w:cs="Times New Roman"/>
          <w:sz w:val="20"/>
          <w:szCs w:val="20"/>
        </w:rPr>
        <w:t xml:space="preserve"> occurring in the cohort sum is strictly greater than </w:t>
      </w:r>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0</m:t>
            </m:r>
          </m:sub>
        </m:sSub>
      </m:oMath>
      <w:r w:rsidRPr="00C038BD">
        <w:rPr>
          <w:rFonts w:ascii="Times New Roman" w:hAnsi="Times New Roman" w:cs="Times New Roman"/>
          <w:sz w:val="20"/>
          <w:szCs w:val="20"/>
        </w:rPr>
        <w:t xml:space="preserve">. Hence the later-exposure bound applies to every term, </w:t>
      </w:r>
      <w:r w:rsidR="00552E4D">
        <w:rPr>
          <w:rFonts w:ascii="Times New Roman" w:hAnsi="Times New Roman" w:cs="Times New Roman"/>
          <w:sz w:val="20"/>
          <w:szCs w:val="20"/>
        </w:rPr>
        <w:t>thus</w:t>
      </w:r>
      <w:r>
        <w:rPr>
          <w:rFonts w:ascii="Times New Roman" w:hAnsi="Times New Roman" w:cs="Times New Roman"/>
          <w:sz w:val="20"/>
          <w:szCs w:val="20"/>
        </w:rPr>
        <w:t xml:space="preserve"> </w:t>
      </w:r>
    </w:p>
    <w:p w14:paraId="4361E374" w14:textId="1C5F0DF8" w:rsidR="005066C1" w:rsidRDefault="00000000" w:rsidP="007D4BD9">
      <w:pPr>
        <w:jc w:val="center"/>
        <w:rPr>
          <w:rFonts w:ascii="Times New Roman" w:hAnsi="Times New Roman" w:cs="Times New Roman"/>
          <w:sz w:val="20"/>
          <w:szCs w:val="20"/>
        </w:rPr>
      </w:pP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m⋅</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d</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e>
        </m:d>
        <m:r>
          <m:rPr>
            <m:sty m:val="p"/>
          </m:rPr>
          <w:rPr>
            <w:rFonts w:ascii="Cambria Math" w:hAnsi="Cambria Math" w:cs="Times New Roman"/>
            <w:sz w:val="20"/>
            <w:szCs w:val="20"/>
          </w:rPr>
          <m:t>≤</m:t>
        </m:r>
        <m:r>
          <w:rPr>
            <w:rFonts w:ascii="Cambria Math" w:hAnsi="Cambria Math" w:cs="Times New Roman"/>
            <w:sz w:val="20"/>
            <w:szCs w:val="20"/>
          </w:rPr>
          <m:t>ε</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m:rPr>
            <m:sty m:val="p"/>
          </m:rPr>
          <w:rPr>
            <w:rFonts w:ascii="Cambria Math" w:hAnsi="Cambria Math" w:cs="Times New Roman"/>
            <w:sz w:val="20"/>
            <w:szCs w:val="20"/>
          </w:rPr>
          <m:t xml:space="preserve"> </m:t>
        </m:r>
      </m:oMath>
      <w:r w:rsidR="002F40CA">
        <w:rPr>
          <w:rFonts w:ascii="Times New Roman" w:hAnsi="Times New Roman" w:cs="Times New Roman"/>
          <w:sz w:val="20"/>
          <w:szCs w:val="20"/>
        </w:rPr>
        <w:t xml:space="preserve">and, </w:t>
      </w:r>
      <w:r w:rsidR="00552E4D">
        <w:rPr>
          <w:rFonts w:ascii="Times New Roman" w:hAnsi="Times New Roman" w:cs="Times New Roman"/>
          <w:sz w:val="20"/>
          <w:szCs w:val="20"/>
        </w:rPr>
        <w:t>using</w:t>
      </w:r>
      <w:r w:rsidR="002F40CA">
        <w:rPr>
          <w:rFonts w:ascii="Times New Roman" w:hAnsi="Times New Roman" w:cs="Times New Roman"/>
          <w:sz w:val="20"/>
          <w:szCs w:val="20"/>
        </w:rPr>
        <w:t xml:space="preserve"> </w:t>
      </w:r>
      <m:oMath>
        <m:r>
          <w:rPr>
            <w:rFonts w:ascii="Cambria Math" w:hAnsi="Cambria Math" w:cs="Times New Roman"/>
            <w:sz w:val="20"/>
            <w:szCs w:val="20"/>
          </w:rPr>
          <m:t>q=1-m</m:t>
        </m:r>
      </m:oMath>
      <w:r w:rsidR="00552E4D">
        <w:rPr>
          <w:rFonts w:ascii="Times New Roman" w:hAnsi="Times New Roman" w:cs="Times New Roman"/>
          <w:sz w:val="20"/>
          <w:szCs w:val="20"/>
        </w:rPr>
        <w:t xml:space="preserve">, </w:t>
      </w:r>
      <m:oMath>
        <m:r>
          <w:rPr>
            <w:rFonts w:ascii="Cambria Math" w:hAnsi="Cambria Math" w:cs="Times New Roman"/>
            <w:sz w:val="20"/>
            <w:szCs w:val="20"/>
          </w:rPr>
          <m:t xml:space="preserve">m⋅ </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d</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sup>
        </m:sSup>
        <m: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1-</m:t>
            </m:r>
            <m:sSup>
              <m:sSupPr>
                <m:ctrlPr>
                  <w:rPr>
                    <w:rFonts w:ascii="Cambria Math" w:hAnsi="Cambria Math" w:cs="Times New Roman"/>
                    <w:sz w:val="20"/>
                    <w:szCs w:val="20"/>
                  </w:rPr>
                </m:ctrlPr>
              </m:sSupPr>
              <m:e>
                <m:r>
                  <w:rPr>
                    <w:rFonts w:ascii="Cambria Math" w:hAnsi="Cambria Math" w:cs="Times New Roman"/>
                    <w:sz w:val="20"/>
                    <w:szCs w:val="20"/>
                  </w:rPr>
                  <m:t>q</m:t>
                </m:r>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sup>
            </m:sSup>
          </m:e>
        </m:d>
      </m:oMath>
      <w:r w:rsidR="006F3121">
        <w:rPr>
          <w:rFonts w:ascii="Times New Roman" w:hAnsi="Times New Roman" w:cs="Times New Roman"/>
          <w:sz w:val="20"/>
          <w:szCs w:val="20"/>
        </w:rPr>
        <w:t xml:space="preserve"> </w:t>
      </w:r>
    </w:p>
    <w:p w14:paraId="3574349C" w14:textId="3AAE14D4" w:rsidR="00FA069B" w:rsidRDefault="00FA069B" w:rsidP="00B738CF">
      <w:pPr>
        <w:jc w:val="both"/>
        <w:rPr>
          <w:rFonts w:ascii="Times New Roman" w:hAnsi="Times New Roman" w:cs="Times New Roman"/>
          <w:sz w:val="20"/>
          <w:szCs w:val="20"/>
        </w:rPr>
      </w:pPr>
      <w:r w:rsidRPr="00C038BD">
        <w:rPr>
          <w:rFonts w:ascii="Times New Roman" w:hAnsi="Times New Roman" w:cs="Times New Roman"/>
          <w:sz w:val="20"/>
          <w:szCs w:val="20"/>
        </w:rPr>
        <w:t xml:space="preserve"> which proves the tail estimate. Finally, </w:t>
      </w:r>
      <m:oMath>
        <m:r>
          <w:rPr>
            <w:rFonts w:ascii="Cambria Math" w:hAnsi="Cambria Math" w:cs="Times New Roman"/>
            <w:sz w:val="20"/>
            <w:szCs w:val="20"/>
          </w:rPr>
          <m:t>F</m:t>
        </m:r>
        <m:d>
          <m:dPr>
            <m:ctrlPr>
              <w:rPr>
                <w:rFonts w:ascii="Cambria Math" w:hAnsi="Cambria Math" w:cs="Times New Roman"/>
                <w:sz w:val="20"/>
                <w:szCs w:val="20"/>
              </w:rPr>
            </m:ctrlPr>
          </m:dPr>
          <m:e>
            <m:r>
              <w:rPr>
                <w:rFonts w:ascii="Cambria Math" w:hAnsi="Cambria Math" w:cs="Times New Roman"/>
                <w:sz w:val="20"/>
                <w:szCs w:val="20"/>
              </w:rPr>
              <m:t>m</m:t>
            </m:r>
          </m:e>
        </m:d>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r>
              <m:rPr>
                <m:sty m:val="p"/>
              </m:rPr>
              <w:rPr>
                <w:rFonts w:ascii="Cambria Math" w:hAnsi="Cambria Math" w:cs="Times New Roman"/>
                <w:sz w:val="20"/>
                <w:szCs w:val="20"/>
              </w:rPr>
              <m:t>1-</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sup>
            </m:sSup>
          </m:den>
        </m:f>
        <m:r>
          <m:rPr>
            <m:sty m:val="p"/>
          </m:rPr>
          <w:rPr>
            <w:rFonts w:ascii="Cambria Math" w:hAnsi="Cambria Math" w:cs="Times New Roman"/>
            <w:sz w:val="20"/>
            <w:szCs w:val="20"/>
          </w:rPr>
          <m:t xml:space="preserve"> </m:t>
        </m:r>
      </m:oMath>
      <w:r>
        <w:rPr>
          <w:rFonts w:ascii="Times New Roman" w:hAnsi="Times New Roman" w:cs="Times New Roman"/>
          <w:sz w:val="20"/>
          <w:szCs w:val="20"/>
        </w:rPr>
        <w:t xml:space="preserve"> </w:t>
      </w:r>
      <w:r w:rsidRPr="00C038BD">
        <w:rPr>
          <w:rFonts w:ascii="Times New Roman" w:hAnsi="Times New Roman" w:cs="Times New Roman"/>
          <w:sz w:val="20"/>
          <w:szCs w:val="20"/>
        </w:rPr>
        <w:t xml:space="preserve">is continuous and strictly decreasing on </w:t>
      </w:r>
      <m:oMath>
        <m:d>
          <m:dPr>
            <m:ctrlPr>
              <w:rPr>
                <w:rFonts w:ascii="Cambria Math" w:hAnsi="Cambria Math" w:cs="Times New Roman"/>
                <w:sz w:val="20"/>
                <w:szCs w:val="20"/>
              </w:rPr>
            </m:ctrlPr>
          </m:dPr>
          <m:e>
            <m:r>
              <m:rPr>
                <m:sty m:val="p"/>
              </m:rPr>
              <w:rPr>
                <w:rFonts w:ascii="Cambria Math" w:hAnsi="Cambria Math" w:cs="Times New Roman"/>
                <w:sz w:val="20"/>
                <w:szCs w:val="20"/>
              </w:rPr>
              <m:t>0,1</m:t>
            </m:r>
          </m:e>
        </m:d>
      </m:oMath>
      <w:r w:rsidRPr="00C038BD">
        <w:rPr>
          <w:rFonts w:ascii="Times New Roman" w:hAnsi="Times New Roman" w:cs="Times New Roman"/>
          <w:sz w:val="20"/>
          <w:szCs w:val="20"/>
        </w:rPr>
        <w:t xml:space="preserve">, with </w:t>
      </w:r>
      <m:oMath>
        <m:limLow>
          <m:limLowPr>
            <m:ctrlPr>
              <w:rPr>
                <w:rFonts w:ascii="Cambria Math" w:hAnsi="Cambria Math" w:cs="Times New Roman"/>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m</m:t>
            </m:r>
            <m:r>
              <m:rPr>
                <m:sty m:val="p"/>
              </m:rPr>
              <w:rPr>
                <w:rFonts w:ascii="Cambria Math" w:hAnsi="Cambria Math" w:cs="Times New Roman"/>
                <w:sz w:val="20"/>
                <w:szCs w:val="20"/>
              </w:rPr>
              <m:t>↓0</m:t>
            </m:r>
          </m:lim>
        </m:limLow>
        <m:r>
          <w:rPr>
            <w:rFonts w:ascii="Cambria Math" w:hAnsi="Cambria Math" w:cs="Times New Roman"/>
            <w:sz w:val="20"/>
            <w:szCs w:val="20"/>
          </w:rPr>
          <m:t xml:space="preserve"> F</m:t>
        </m:r>
        <m:d>
          <m:dPr>
            <m:ctrlPr>
              <w:rPr>
                <w:rFonts w:ascii="Cambria Math" w:hAnsi="Cambria Math" w:cs="Times New Roman"/>
                <w:sz w:val="20"/>
                <w:szCs w:val="20"/>
              </w:rPr>
            </m:ctrlPr>
          </m:dPr>
          <m:e>
            <m:r>
              <w:rPr>
                <w:rFonts w:ascii="Cambria Math" w:hAnsi="Cambria Math" w:cs="Times New Roman"/>
                <w:sz w:val="20"/>
                <w:szCs w:val="20"/>
              </w:rPr>
              <m:t>m</m:t>
            </m:r>
          </m:e>
        </m:d>
        <m:r>
          <m:rPr>
            <m:sty m:val="p"/>
          </m:rPr>
          <w:rPr>
            <w:rFonts w:ascii="Cambria Math" w:hAnsi="Cambria Math" w:cs="Times New Roman"/>
            <w:sz w:val="20"/>
            <w:szCs w:val="20"/>
          </w:rPr>
          <m:t>=∞</m:t>
        </m:r>
      </m:oMath>
      <w:r w:rsidRPr="00C038BD">
        <w:rPr>
          <w:rFonts w:ascii="Times New Roman" w:hAnsi="Times New Roman" w:cs="Times New Roman"/>
          <w:sz w:val="20"/>
          <w:szCs w:val="20"/>
        </w:rPr>
        <w:t xml:space="preserve"> and  </w:t>
      </w:r>
      <m:oMath>
        <m:limLow>
          <m:limLowPr>
            <m:ctrlPr>
              <w:rPr>
                <w:rFonts w:ascii="Cambria Math" w:hAnsi="Cambria Math" w:cs="Times New Roman"/>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m</m:t>
            </m:r>
            <m:r>
              <m:rPr>
                <m:sty m:val="p"/>
              </m:rPr>
              <w:rPr>
                <w:rFonts w:ascii="Cambria Math" w:hAnsi="Cambria Math" w:cs="Times New Roman"/>
                <w:sz w:val="20"/>
                <w:szCs w:val="20"/>
              </w:rPr>
              <m:t>↑1</m:t>
            </m:r>
          </m:lim>
        </m:limLow>
        <m:r>
          <w:rPr>
            <w:rFonts w:ascii="Cambria Math" w:hAnsi="Cambria Math" w:cs="Times New Roman"/>
            <w:sz w:val="20"/>
            <w:szCs w:val="20"/>
          </w:rPr>
          <m:t xml:space="preserve"> F</m:t>
        </m:r>
        <m:d>
          <m:dPr>
            <m:ctrlPr>
              <w:rPr>
                <w:rFonts w:ascii="Cambria Math" w:hAnsi="Cambria Math" w:cs="Times New Roman"/>
                <w:sz w:val="20"/>
                <w:szCs w:val="20"/>
              </w:rPr>
            </m:ctrlPr>
          </m:dPr>
          <m:e>
            <m:r>
              <w:rPr>
                <w:rFonts w:ascii="Cambria Math" w:hAnsi="Cambria Math" w:cs="Times New Roman"/>
                <w:sz w:val="20"/>
                <w:szCs w:val="20"/>
              </w:rPr>
              <m:t>m</m:t>
            </m:r>
          </m:e>
        </m:d>
        <m:r>
          <m:rPr>
            <m:sty m:val="p"/>
          </m:rPr>
          <w:rPr>
            <w:rFonts w:ascii="Cambria Math" w:hAnsi="Cambria Math" w:cs="Times New Roman"/>
            <w:sz w:val="20"/>
            <w:szCs w:val="20"/>
          </w:rPr>
          <m:t>=1</m:t>
        </m:r>
      </m:oMath>
      <w:r w:rsidRPr="00C038BD">
        <w:rPr>
          <w:rFonts w:ascii="Times New Roman" w:hAnsi="Times New Roman" w:cs="Times New Roman"/>
          <w:sz w:val="20"/>
          <w:szCs w:val="20"/>
        </w:rPr>
        <w:t xml:space="preserve">. </w:t>
      </w:r>
      <w:r>
        <w:rPr>
          <w:rFonts w:ascii="Times New Roman" w:hAnsi="Times New Roman" w:cs="Times New Roman"/>
          <w:sz w:val="20"/>
          <w:szCs w:val="20"/>
        </w:rPr>
        <w:t>By t</w:t>
      </w:r>
      <w:r w:rsidRPr="00C038BD">
        <w:rPr>
          <w:rFonts w:ascii="Times New Roman" w:hAnsi="Times New Roman" w:cs="Times New Roman"/>
          <w:sz w:val="20"/>
          <w:szCs w:val="20"/>
        </w:rPr>
        <w:t xml:space="preserve">he intermediate value theorem </w:t>
      </w:r>
      <m:oMath>
        <m:r>
          <w:rPr>
            <w:rFonts w:ascii="Cambria Math" w:hAnsi="Cambria Math" w:cs="Times New Roman"/>
            <w:sz w:val="20"/>
            <w:szCs w:val="20"/>
          </w:rPr>
          <m:t>F</m:t>
        </m:r>
      </m:oMath>
      <w:r>
        <w:rPr>
          <w:rFonts w:ascii="Times New Roman" w:hAnsi="Times New Roman" w:cs="Times New Roman"/>
          <w:iCs/>
          <w:sz w:val="20"/>
          <w:szCs w:val="20"/>
        </w:rPr>
        <w:t xml:space="preserve"> therefore</w:t>
      </w:r>
      <w:r w:rsidRPr="00C038BD">
        <w:rPr>
          <w:rFonts w:ascii="Times New Roman" w:hAnsi="Times New Roman" w:cs="Times New Roman"/>
          <w:sz w:val="20"/>
          <w:szCs w:val="20"/>
        </w:rPr>
        <w:t xml:space="preserve"> attains every value in </w:t>
      </w:r>
      <m:oMath>
        <m:d>
          <m:dPr>
            <m:ctrlPr>
              <w:rPr>
                <w:rFonts w:ascii="Cambria Math" w:hAnsi="Cambria Math" w:cs="Times New Roman"/>
                <w:sz w:val="20"/>
                <w:szCs w:val="20"/>
              </w:rPr>
            </m:ctrlPr>
          </m:dPr>
          <m:e>
            <m:r>
              <m:rPr>
                <m:sty m:val="p"/>
              </m:rPr>
              <w:rPr>
                <w:rFonts w:ascii="Cambria Math" w:hAnsi="Cambria Math" w:cs="Times New Roman"/>
                <w:sz w:val="20"/>
                <w:szCs w:val="20"/>
              </w:rPr>
              <m:t>1,∞</m:t>
            </m:r>
          </m:e>
        </m:d>
      </m:oMath>
      <w:r w:rsidRPr="00C038BD">
        <w:rPr>
          <w:rFonts w:ascii="Times New Roman" w:hAnsi="Times New Roman" w:cs="Times New Roman"/>
          <w:sz w:val="20"/>
          <w:szCs w:val="20"/>
        </w:rPr>
        <w:t>.</w:t>
      </w:r>
    </w:p>
    <w:p w14:paraId="4613257B" w14:textId="1E20279E" w:rsidR="00FA069B" w:rsidRPr="005E24C2" w:rsidRDefault="00AB3D92" w:rsidP="00735B4A">
      <w:pPr>
        <w:pStyle w:val="Heading3"/>
        <w:rPr>
          <w:vanish/>
          <w:specVanish/>
        </w:rPr>
      </w:pPr>
      <w:r>
        <w:t>8.1.</w:t>
      </w:r>
      <w:r w:rsidR="00A1214F">
        <w:t>5</w:t>
      </w:r>
      <w:r>
        <w:tab/>
      </w:r>
      <w:r w:rsidR="00FA069B">
        <w:t xml:space="preserve">Proof of Theorem 3.1.5 </w:t>
      </w:r>
    </w:p>
    <w:p w14:paraId="0D44A2CE" w14:textId="77777777" w:rsidR="00F726CF" w:rsidRDefault="00FA069B" w:rsidP="00FA069B">
      <w:pPr>
        <w:rPr>
          <w:rFonts w:ascii="Times New Roman" w:hAnsi="Times New Roman" w:cs="Times New Roman"/>
          <w:sz w:val="20"/>
          <w:szCs w:val="20"/>
        </w:rPr>
      </w:pPr>
      <w:r>
        <w:rPr>
          <w:rFonts w:ascii="Times New Roman" w:hAnsi="Times New Roman" w:cs="Times New Roman"/>
          <w:sz w:val="20"/>
          <w:szCs w:val="20"/>
        </w:rPr>
        <w:t xml:space="preserve"> : Using convenience definitions </w:t>
      </w:r>
      <m:oMath>
        <m:r>
          <w:rPr>
            <w:rFonts w:ascii="Cambria Math" w:hAnsi="Cambria Math" w:cs="Times New Roman"/>
            <w:sz w:val="20"/>
            <w:szCs w:val="20"/>
          </w:rPr>
          <m:t>d</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m:rPr>
            <m:sty m:val="p"/>
          </m:rPr>
          <w:rPr>
            <w:rFonts w:ascii="Cambria Math" w:hAnsi="Cambria Math" w:cs="Times New Roman"/>
            <w:sz w:val="20"/>
            <w:szCs w:val="20"/>
          </w:rPr>
          <m:t>1</m:t>
        </m:r>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oMath>
      <w:r>
        <w:rPr>
          <w:rFonts w:ascii="Times New Roman" w:hAnsi="Times New Roman" w:cs="Times New Roman"/>
          <w:sz w:val="20"/>
          <w:szCs w:val="20"/>
        </w:rPr>
        <w:t xml:space="preserve">, </w:t>
      </w:r>
      <m:oMath>
        <m:r>
          <w:rPr>
            <w:rFonts w:ascii="Cambria Math" w:hAnsi="Cambria Math" w:cs="Times New Roman"/>
            <w:sz w:val="20"/>
            <w:szCs w:val="20"/>
          </w:rPr>
          <m:t>α</m:t>
        </m:r>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num>
          <m:den>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den>
        </m:f>
        <m:r>
          <m:rPr>
            <m:sty m:val="p"/>
          </m:rPr>
          <w:rPr>
            <w:rFonts w:ascii="Cambria Math" w:hAnsi="Cambria Math" w:cs="Times New Roman"/>
            <w:sz w:val="20"/>
            <w:szCs w:val="20"/>
          </w:rPr>
          <m:t>&lt;1</m:t>
        </m:r>
      </m:oMath>
      <w:r>
        <w:rPr>
          <w:rFonts w:ascii="Times New Roman" w:hAnsi="Times New Roman" w:cs="Times New Roman"/>
          <w:sz w:val="20"/>
          <w:szCs w:val="20"/>
        </w:rPr>
        <w:t xml:space="preserve">, we first show that both strains have positive infectious mass and new exposures at sufficiently late step: Since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&gt;1</m:t>
        </m:r>
      </m:oMath>
      <w:r>
        <w:rPr>
          <w:rFonts w:ascii="Times New Roman" w:hAnsi="Times New Roman" w:cs="Times New Roman"/>
          <w:sz w:val="20"/>
          <w:szCs w:val="20"/>
        </w:rPr>
        <w:t xml:space="preserve">, we get </w:t>
      </w:r>
    </w:p>
    <w:p w14:paraId="1671C0A6" w14:textId="24F86098" w:rsidR="007569CE" w:rsidRDefault="00000000" w:rsidP="007569CE">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V</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V</m:t>
                </m:r>
              </m:sub>
            </m:sSub>
            <m:r>
              <m:rPr>
                <m:nor/>
              </m:rPr>
              <w:rPr>
                <w:rFonts w:ascii="Times New Roman" w:hAnsi="Times New Roman" w:cs="Times New Roman"/>
                <w:sz w:val="20"/>
                <w:szCs w:val="20"/>
              </w:rPr>
              <m:t>+</m:t>
            </m:r>
            <m:r>
              <w:rPr>
                <w:rFonts w:ascii="Cambria Math" w:hAnsi="Cambria Math" w:cs="Times New Roman"/>
                <w:sz w:val="20"/>
                <w:szCs w:val="20"/>
              </w:rPr>
              <m:t>d</m:t>
            </m:r>
          </m:e>
        </m:d>
        <m:r>
          <m:rPr>
            <m:sty m:val="p"/>
          </m:rPr>
          <w:rPr>
            <w:rFonts w:ascii="Cambria Math" w:hAnsi="Cambria Math" w:cs="Times New Roman"/>
            <w:sz w:val="20"/>
            <w:szCs w:val="20"/>
          </w:rPr>
          <m:t>&gt;0</m:t>
        </m:r>
      </m:oMath>
      <w:r w:rsidR="00FA069B">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V</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V</m:t>
                </m:r>
              </m:sub>
            </m:sSub>
            <m:r>
              <m:rPr>
                <m:nor/>
              </m:rPr>
              <w:rPr>
                <w:rFonts w:ascii="Times New Roman" w:hAnsi="Times New Roman" w:cs="Times New Roman"/>
                <w:sz w:val="20"/>
                <w:szCs w:val="20"/>
              </w:rPr>
              <m:t>+</m:t>
            </m:r>
            <m:r>
              <w:rPr>
                <w:rFonts w:ascii="Cambria Math" w:hAnsi="Cambria Math" w:cs="Times New Roman"/>
                <w:sz w:val="20"/>
                <w:szCs w:val="20"/>
              </w:rPr>
              <m:t>d</m:t>
            </m:r>
            <m:r>
              <m:rPr>
                <m:nor/>
              </m:rPr>
              <w:rPr>
                <w:rFonts w:ascii="Times New Roman" w:hAnsi="Times New Roman" w:cs="Times New Roman"/>
                <w:sz w:val="20"/>
                <w:szCs w:val="20"/>
              </w:rPr>
              <m:t>+</m:t>
            </m:r>
            <m:r>
              <m:rPr>
                <m:sty m:val="p"/>
              </m:rPr>
              <w:rPr>
                <w:rFonts w:ascii="Cambria Math" w:hAnsi="Cambria Math" w:cs="Times New Roman"/>
                <w:sz w:val="20"/>
                <w:szCs w:val="20"/>
              </w:rPr>
              <m:t>1</m:t>
            </m:r>
          </m:e>
        </m:d>
      </m:oMath>
      <w:r w:rsidR="00FA069B">
        <w:rPr>
          <w:rFonts w:ascii="Times New Roman" w:hAnsi="Times New Roman" w:cs="Times New Roman"/>
          <w:sz w:val="20"/>
          <w:szCs w:val="20"/>
        </w:rPr>
        <w:t>&gt;0 at two consecutive steps.</w:t>
      </w:r>
    </w:p>
    <w:p w14:paraId="7EABB526" w14:textId="77777777" w:rsidR="00312AED" w:rsidRDefault="00FA069B" w:rsidP="00FA069B">
      <w:pPr>
        <w:rPr>
          <w:rFonts w:ascii="Times New Roman" w:hAnsi="Times New Roman" w:cs="Times New Roman"/>
          <w:sz w:val="20"/>
          <w:szCs w:val="20"/>
        </w:rPr>
      </w:pPr>
      <w:r>
        <w:rPr>
          <w:rFonts w:ascii="Times New Roman" w:hAnsi="Times New Roman" w:cs="Times New Roman"/>
          <w:sz w:val="20"/>
          <w:szCs w:val="20"/>
        </w:rPr>
        <w:t xml:space="preserve">Since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V</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&gt;0∧</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&gt;0⇒</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V</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&gt;0</m:t>
        </m:r>
      </m:oMath>
      <w:r>
        <w:rPr>
          <w:rFonts w:ascii="Times New Roman" w:hAnsi="Times New Roman" w:cs="Times New Roman"/>
          <w:sz w:val="20"/>
          <w:szCs w:val="20"/>
        </w:rPr>
        <w:t xml:space="preserve"> by the allocation rule, and because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m</m:t>
        </m:r>
      </m:oMath>
      <w:r>
        <w:rPr>
          <w:rFonts w:ascii="Times New Roman" w:hAnsi="Times New Roman" w:cs="Times New Roman"/>
          <w:sz w:val="20"/>
          <w:szCs w:val="20"/>
        </w:rPr>
        <w:t xml:space="preserve"> is guaranteed by definition of the recursion, any sequence of </w:t>
      </w:r>
      <m:oMath>
        <m:r>
          <m:rPr>
            <m:sty m:val="p"/>
          </m:rPr>
          <w:rPr>
            <w:rFonts w:ascii="Cambria Math" w:hAnsi="Cambria Math" w:cs="Times New Roman"/>
            <w:sz w:val="20"/>
            <w:szCs w:val="20"/>
          </w:rPr>
          <m:t>k∈</m:t>
        </m:r>
        <m:r>
          <m:rPr>
            <m:scr m:val="double-struck"/>
            <m:sty m:val="p"/>
          </m:rPr>
          <w:rPr>
            <w:rFonts w:ascii="Cambria Math" w:hAnsi="Cambria Math" w:cs="Times New Roman"/>
            <w:sz w:val="20"/>
            <w:szCs w:val="20"/>
          </w:rPr>
          <m:t>N</m:t>
        </m:r>
      </m:oMath>
      <w:r>
        <w:rPr>
          <w:rFonts w:ascii="Times New Roman" w:hAnsi="Times New Roman" w:cs="Times New Roman"/>
          <w:sz w:val="20"/>
          <w:szCs w:val="20"/>
        </w:rPr>
        <w:t xml:space="preserve"> steps with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V</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&gt;0</m:t>
        </m:r>
      </m:oMath>
      <w:r>
        <w:rPr>
          <w:rFonts w:ascii="Times New Roman" w:hAnsi="Times New Roman" w:cs="Times New Roman"/>
          <w:sz w:val="20"/>
          <w:szCs w:val="20"/>
        </w:rPr>
        <w:t xml:space="preserve"> also is a sequence of steps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V</m:t>
            </m:r>
          </m:sub>
        </m:sSub>
        <m:d>
          <m:dPr>
            <m:ctrlPr>
              <w:rPr>
                <w:rFonts w:ascii="Cambria Math" w:hAnsi="Cambria Math" w:cs="Times New Roman"/>
                <w:sz w:val="20"/>
                <w:szCs w:val="20"/>
              </w:rPr>
            </m:ctrlPr>
          </m:dPr>
          <m:e>
            <m:r>
              <w:rPr>
                <w:rFonts w:ascii="Cambria Math" w:hAnsi="Cambria Math" w:cs="Times New Roman"/>
                <w:sz w:val="20"/>
                <w:szCs w:val="20"/>
              </w:rPr>
              <m:t>t</m:t>
            </m:r>
          </m:e>
        </m:d>
        <m:r>
          <m:rPr>
            <m:nor/>
          </m:rPr>
          <w:rPr>
            <w:rFonts w:ascii="Cambria Math" w:hAnsi="Cambria Math" w:cs="Times New Roman"/>
            <w:sz w:val="20"/>
            <w:szCs w:val="20"/>
          </w:rPr>
          <m:t>&gt;</m:t>
        </m:r>
        <m:r>
          <m:rPr>
            <m:sty m:val="p"/>
          </m:rPr>
          <w:rPr>
            <w:rFonts w:ascii="Cambria Math" w:hAnsi="Cambria Math" w:cs="Times New Roman"/>
            <w:sz w:val="20"/>
            <w:szCs w:val="20"/>
          </w:rPr>
          <m:t>0</m:t>
        </m:r>
      </m:oMath>
      <w:r>
        <w:rPr>
          <w:rFonts w:ascii="Times New Roman" w:hAnsi="Times New Roman" w:cs="Times New Roman"/>
          <w:sz w:val="20"/>
          <w:szCs w:val="20"/>
        </w:rPr>
        <w:t xml:space="preserve">. The union of infectious steps resulting from these exposures is a sequence of </w:t>
      </w:r>
      <m:oMath>
        <m:r>
          <m:rPr>
            <m:sty m:val="p"/>
          </m:rPr>
          <w:rPr>
            <w:rFonts w:ascii="Cambria Math" w:hAnsi="Cambria Math" w:cs="Times New Roman"/>
            <w:sz w:val="20"/>
            <w:szCs w:val="20"/>
          </w:rPr>
          <m:t>k</m:t>
        </m:r>
        <m:r>
          <m:rPr>
            <m:nor/>
          </m:rPr>
          <w:rPr>
            <w:rFonts w:ascii="Times New Roman" w:hAnsi="Times New Roman" w:cs="Times New Roman"/>
            <w:sz w:val="20"/>
            <w:szCs w:val="20"/>
          </w:rPr>
          <m:t>+</m:t>
        </m:r>
        <m:r>
          <m:rPr>
            <m:sty m:val="p"/>
          </m:rPr>
          <w:rPr>
            <w:rFonts w:ascii="Cambria Math" w:hAnsi="Cambria Math" w:cs="Times New Roman"/>
            <w:sz w:val="20"/>
            <w:szCs w:val="20"/>
          </w:rPr>
          <m:t>1</m:t>
        </m:r>
      </m:oMath>
      <w:r>
        <w:rPr>
          <w:rFonts w:ascii="Times New Roman" w:hAnsi="Times New Roman" w:cs="Times New Roman"/>
          <w:sz w:val="20"/>
          <w:szCs w:val="20"/>
        </w:rPr>
        <w:t xml:space="preserve"> consecutive infectious steps of strain </w:t>
      </w:r>
      <m:oMath>
        <m:r>
          <w:rPr>
            <w:rFonts w:ascii="Cambria Math" w:hAnsi="Cambria Math" w:cs="Times New Roman"/>
            <w:sz w:val="20"/>
            <w:szCs w:val="20"/>
          </w:rPr>
          <m:t>V</m:t>
        </m:r>
      </m:oMath>
      <w:r>
        <w:rPr>
          <w:rFonts w:ascii="Times New Roman" w:hAnsi="Times New Roman" w:cs="Times New Roman"/>
          <w:sz w:val="20"/>
          <w:szCs w:val="20"/>
        </w:rPr>
        <w:t xml:space="preserve"> with offset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oMath>
      <w:r>
        <w:rPr>
          <w:rFonts w:ascii="Times New Roman" w:hAnsi="Times New Roman" w:cs="Times New Roman"/>
          <w:sz w:val="20"/>
          <w:szCs w:val="20"/>
        </w:rPr>
        <w:t>+1. This will eventually result in overlap between sequences.</w:t>
      </w:r>
      <w:r w:rsidRPr="00C21998">
        <w:rPr>
          <w:rFonts w:ascii="Times New Roman" w:hAnsi="Times New Roman" w:cs="Times New Roman"/>
          <w:sz w:val="20"/>
          <w:szCs w:val="20"/>
        </w:rPr>
        <w:t xml:space="preserve"> </w:t>
      </w:r>
      <w:r>
        <w:rPr>
          <w:rFonts w:ascii="Times New Roman" w:hAnsi="Times New Roman" w:cs="Times New Roman"/>
          <w:sz w:val="20"/>
          <w:szCs w:val="20"/>
        </w:rPr>
        <w:t xml:space="preserve">Thus, </w:t>
      </w:r>
    </w:p>
    <w:p w14:paraId="787A0AB7" w14:textId="7CFA12CD" w:rsidR="00312AED" w:rsidRDefault="00000000" w:rsidP="00312AED">
      <w:pPr>
        <w:jc w:val="center"/>
        <w:rPr>
          <w:rFonts w:ascii="Times New Roman" w:hAnsi="Times New Roman" w:cs="Times New Roman"/>
          <w:sz w:val="20"/>
          <w:szCs w:val="20"/>
        </w:rPr>
      </w:pPr>
      <m:oMath>
        <m:d>
          <m:dPr>
            <m:ctrlPr>
              <w:rPr>
                <w:rFonts w:ascii="Cambria Math" w:hAnsi="Cambria Math" w:cs="Times New Roman"/>
                <w:sz w:val="20"/>
                <w:szCs w:val="20"/>
              </w:rPr>
            </m:ctrlPr>
          </m:dPr>
          <m:e>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o</m:t>
                </m:r>
              </m:sub>
            </m:sSub>
            <m:r>
              <m:rPr>
                <m:scr m:val="double-struck"/>
                <m:sty m:val="p"/>
              </m:rPr>
              <w:rPr>
                <w:rFonts w:ascii="Cambria Math" w:hAnsi="Cambria Math" w:cs="Times New Roman"/>
                <w:sz w:val="20"/>
                <w:szCs w:val="20"/>
              </w:rPr>
              <m:t>∈N</m:t>
            </m:r>
          </m:e>
        </m:d>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func>
              <m:funcPr>
                <m:ctrlPr>
                  <w:rPr>
                    <w:rFonts w:ascii="Cambria Math" w:hAnsi="Cambria Math" w:cs="Times New Roman"/>
                    <w:sz w:val="20"/>
                    <w:szCs w:val="20"/>
                  </w:rPr>
                </m:ctrlPr>
              </m:funcPr>
              <m:fName>
                <m:r>
                  <m:rPr>
                    <m:sty m:val="p"/>
                  </m:rPr>
                  <w:rPr>
                    <w:rFonts w:ascii="Cambria Math" w:hAnsi="Cambria Math" w:cs="Times New Roman"/>
                    <w:sz w:val="20"/>
                    <w:szCs w:val="20"/>
                  </w:rPr>
                  <m:t>min</m:t>
                </m:r>
              </m:fName>
              <m:e>
                <m:d>
                  <m:dPr>
                    <m:ctrlPr>
                      <w:rPr>
                        <w:rFonts w:ascii="Cambria Math" w:hAnsi="Cambria Math" w:cs="Times New Roman"/>
                        <w:sz w:val="20"/>
                        <w:szCs w:val="20"/>
                      </w:rPr>
                    </m:ctrlPr>
                  </m:dPr>
                  <m:e>
                    <m:r>
                      <w:rPr>
                        <w:rFonts w:ascii="Cambria Math" w:hAnsi="Cambria Math" w:cs="Times New Roman"/>
                        <w:sz w:val="20"/>
                        <w:szCs w:val="20"/>
                      </w:rPr>
                      <m:t>t</m:t>
                    </m:r>
                    <m:r>
                      <m:rPr>
                        <m:scr m:val="double-struck"/>
                        <m:sty m:val="p"/>
                      </m:rPr>
                      <w:rPr>
                        <w:rFonts w:ascii="Cambria Math" w:hAnsi="Cambria Math" w:cs="Times New Roman"/>
                        <w:sz w:val="20"/>
                        <w:szCs w:val="20"/>
                      </w:rPr>
                      <m:t>∈N</m:t>
                    </m:r>
                  </m:e>
                </m:d>
              </m:e>
            </m:func>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o</m:t>
                    </m:r>
                  </m:sub>
                </m:sSub>
              </m:e>
            </m:d>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&gt;0∧</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&gt;0</m:t>
                </m:r>
              </m:e>
            </m:d>
          </m:e>
        </m:d>
      </m:oMath>
      <w:r w:rsidR="00FA069B" w:rsidRPr="00C21998">
        <w:rPr>
          <w:rFonts w:ascii="Times New Roman" w:hAnsi="Times New Roman" w:cs="Times New Roman"/>
          <w:sz w:val="20"/>
          <w:szCs w:val="20"/>
        </w:rPr>
        <w:t>.</w:t>
      </w:r>
    </w:p>
    <w:p w14:paraId="23B8C715" w14:textId="77777777" w:rsidR="00312AED" w:rsidRDefault="00FA069B" w:rsidP="00FA069B">
      <w:pPr>
        <w:rPr>
          <w:rFonts w:ascii="Times New Roman" w:hAnsi="Times New Roman" w:cs="Times New Roman"/>
          <w:sz w:val="20"/>
          <w:szCs w:val="20"/>
        </w:rPr>
      </w:pPr>
      <w:r>
        <w:rPr>
          <w:rFonts w:ascii="Times New Roman" w:hAnsi="Times New Roman" w:cs="Times New Roman"/>
          <w:sz w:val="20"/>
          <w:szCs w:val="20"/>
        </w:rPr>
        <w:t xml:space="preserve">We define </w:t>
      </w:r>
      <m:oMath>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num>
          <m:den>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den>
        </m:f>
        <m:r>
          <m:rPr>
            <m:sty m:val="p"/>
          </m:rPr>
          <w:rPr>
            <w:rFonts w:ascii="Cambria Math" w:hAnsi="Cambria Math" w:cs="Times New Roman"/>
            <w:sz w:val="20"/>
            <w:szCs w:val="20"/>
          </w:rPr>
          <m:t xml:space="preserve"> </m:t>
        </m:r>
        <m:r>
          <w:rPr>
            <w:rFonts w:ascii="Cambria Math" w:hAnsi="Cambria Math" w:cs="Times New Roman"/>
            <w:sz w:val="20"/>
            <w:szCs w:val="20"/>
          </w:rPr>
          <m:t>if</m:t>
        </m:r>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l</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 1</m:t>
        </m:r>
      </m:oMath>
      <w:r>
        <w:rPr>
          <w:rFonts w:ascii="Times New Roman" w:hAnsi="Times New Roman" w:cs="Times New Roman"/>
          <w:sz w:val="20"/>
          <w:szCs w:val="20"/>
        </w:rPr>
        <w:t xml:space="preserve"> else. </w:t>
      </w:r>
      <w:r w:rsidRPr="00C21998">
        <w:rPr>
          <w:rFonts w:ascii="Times New Roman" w:hAnsi="Times New Roman" w:cs="Times New Roman"/>
          <w:sz w:val="20"/>
          <w:szCs w:val="20"/>
        </w:rPr>
        <w:t xml:space="preserve">After </w:t>
      </w:r>
      <m:oMath>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0</m:t>
            </m:r>
          </m:sub>
        </m:sSub>
      </m:oMath>
      <w:r w:rsidRPr="00C21998">
        <w:rPr>
          <w:rFonts w:ascii="Times New Roman" w:hAnsi="Times New Roman" w:cs="Times New Roman"/>
          <w:sz w:val="20"/>
          <w:szCs w:val="20"/>
        </w:rPr>
        <w:t xml:space="preserve"> the spread is completely defined by the allocation rule </w:t>
      </w:r>
      <m:oMath>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num>
          <m:den>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den>
        </m:f>
        <m:r>
          <m:rPr>
            <m:sty m:val="p"/>
          </m:rPr>
          <w:rPr>
            <w:rFonts w:ascii="Cambria Math" w:hAnsi="Cambria Math" w:cs="Times New Roman"/>
            <w:sz w:val="20"/>
            <w:szCs w:val="20"/>
          </w:rPr>
          <m:t>=</m:t>
        </m:r>
        <m:r>
          <w:rPr>
            <w:rFonts w:ascii="Cambria Math" w:hAnsi="Cambria Math" w:cs="Times New Roman"/>
            <w:sz w:val="20"/>
            <w:szCs w:val="20"/>
          </w:rPr>
          <m:t>α</m:t>
        </m:r>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num>
          <m:den>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den>
        </m:f>
        <m:r>
          <m:rPr>
            <m:sty m:val="p"/>
          </m:rPr>
          <w:rPr>
            <w:rFonts w:ascii="Cambria Math" w:hAnsi="Cambria Math" w:cs="Times New Roman"/>
            <w:sz w:val="20"/>
            <w:szCs w:val="20"/>
          </w:rPr>
          <m:t xml:space="preserve"> </m:t>
        </m:r>
      </m:oMath>
      <w:r w:rsidRPr="00C21998">
        <w:rPr>
          <w:rFonts w:ascii="Times New Roman" w:hAnsi="Times New Roman" w:cs="Times New Roman"/>
          <w:sz w:val="20"/>
          <w:szCs w:val="20"/>
        </w:rPr>
        <w:t>. The recursions yield</w:t>
      </w:r>
    </w:p>
    <w:p w14:paraId="4B441640" w14:textId="105CB840" w:rsidR="001B58EF" w:rsidRDefault="00000000" w:rsidP="001B58EF">
      <w:pPr>
        <w:jc w:val="center"/>
        <w:rPr>
          <w:rFonts w:ascii="Times New Roman" w:hAnsi="Times New Roman" w:cs="Times New Roman"/>
          <w:sz w:val="20"/>
          <w:szCs w:val="20"/>
        </w:rPr>
      </w:pPr>
      <m:oMath>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num>
          <m:den>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den>
        </m:f>
        <m:r>
          <m:rPr>
            <m:sty m:val="p"/>
          </m:rPr>
          <w:rPr>
            <w:rFonts w:ascii="Cambria Math" w:hAnsi="Cambria Math" w:cs="Times New Roman"/>
            <w:sz w:val="20"/>
            <w:szCs w:val="20"/>
          </w:rPr>
          <m:t>=</m:t>
        </m:r>
        <m:f>
          <m:fPr>
            <m:ctrlPr>
              <w:rPr>
                <w:rFonts w:ascii="Cambria Math" w:hAnsi="Cambria Math" w:cs="Times New Roman"/>
                <w:sz w:val="20"/>
                <w:szCs w:val="20"/>
              </w:rPr>
            </m:ctrlPr>
          </m:fPr>
          <m:num>
            <m:nary>
              <m:naryPr>
                <m:chr m:val="∑"/>
                <m:limLoc m:val="undOvr"/>
                <m:ctrlPr>
                  <w:rPr>
                    <w:rFonts w:ascii="Cambria Math" w:hAnsi="Cambria Math" w:cs="Times New Roman"/>
                    <w:sz w:val="20"/>
                    <w:szCs w:val="20"/>
                  </w:rPr>
                </m:ctrlPr>
              </m:naryPr>
              <m:sub>
                <m:r>
                  <w:rPr>
                    <w:rFonts w:ascii="Cambria Math" w:hAnsi="Cambria Math" w:cs="Times New Roman"/>
                    <w:sz w:val="20"/>
                    <w:szCs w:val="20"/>
                  </w:rPr>
                  <m:t>r</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ub>
              <m:sup>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e>
                </m:d>
              </m:sup>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r</m:t>
                        </m:r>
                      </m:e>
                    </m:d>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r>
                          <w:rPr>
                            <w:rFonts w:ascii="Cambria Math" w:hAnsi="Cambria Math" w:cs="Times New Roman"/>
                            <w:sz w:val="20"/>
                            <w:szCs w:val="20"/>
                          </w:rPr>
                          <m:t>r</m:t>
                        </m:r>
                      </m:sup>
                    </m:sSup>
                  </m:e>
                </m:d>
              </m:e>
            </m:nary>
          </m:num>
          <m:den>
            <m:nary>
              <m:naryPr>
                <m:chr m:val="∑"/>
                <m:limLoc m:val="undOvr"/>
                <m:ctrlPr>
                  <w:rPr>
                    <w:rFonts w:ascii="Cambria Math" w:hAnsi="Cambria Math" w:cs="Times New Roman"/>
                    <w:sz w:val="20"/>
                    <w:szCs w:val="20"/>
                  </w:rPr>
                </m:ctrlPr>
              </m:naryPr>
              <m:sub>
                <m:r>
                  <w:rPr>
                    <w:rFonts w:ascii="Cambria Math" w:hAnsi="Cambria Math" w:cs="Times New Roman"/>
                    <w:sz w:val="20"/>
                    <w:szCs w:val="20"/>
                  </w:rPr>
                  <m:t>r</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ub>
              <m:sup>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e>
                </m:d>
              </m:sup>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r</m:t>
                        </m:r>
                      </m:e>
                    </m:d>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r>
                          <w:rPr>
                            <w:rFonts w:ascii="Cambria Math" w:hAnsi="Cambria Math" w:cs="Times New Roman"/>
                            <w:sz w:val="20"/>
                            <w:szCs w:val="20"/>
                          </w:rPr>
                          <m:t>r</m:t>
                        </m:r>
                      </m:sup>
                    </m:sSup>
                  </m:e>
                </m:d>
              </m:e>
            </m:nary>
          </m:den>
        </m:f>
        <m:r>
          <m:rPr>
            <m:sty m:val="p"/>
          </m:rPr>
          <w:rPr>
            <w:rFonts w:ascii="Cambria Math" w:hAnsi="Cambria Math" w:cs="Times New Roman"/>
            <w:sz w:val="20"/>
            <w:szCs w:val="20"/>
          </w:rPr>
          <m:t>=</m:t>
        </m:r>
        <m:f>
          <m:fPr>
            <m:ctrlPr>
              <w:rPr>
                <w:rFonts w:ascii="Cambria Math" w:hAnsi="Cambria Math" w:cs="Times New Roman"/>
                <w:sz w:val="20"/>
                <w:szCs w:val="20"/>
              </w:rPr>
            </m:ctrlPr>
          </m:fPr>
          <m:num>
            <m:nary>
              <m:naryPr>
                <m:chr m:val="∑"/>
                <m:limLoc m:val="undOvr"/>
                <m:ctrlPr>
                  <w:rPr>
                    <w:rFonts w:ascii="Cambria Math" w:hAnsi="Cambria Math" w:cs="Times New Roman"/>
                    <w:sz w:val="20"/>
                    <w:szCs w:val="20"/>
                  </w:rPr>
                </m:ctrlPr>
              </m:naryPr>
              <m:sub>
                <m:r>
                  <w:rPr>
                    <w:rFonts w:ascii="Cambria Math" w:hAnsi="Cambria Math" w:cs="Times New Roman"/>
                    <w:sz w:val="20"/>
                    <w:szCs w:val="20"/>
                  </w:rPr>
                  <m:t>r</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ub>
              <m:sup>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e>
                </m:d>
              </m:sup>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r</m:t>
                        </m:r>
                      </m:e>
                    </m:d>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r</m:t>
                            </m:r>
                          </m:e>
                        </m:d>
                        <m:r>
                          <m:rPr>
                            <m:sty m:val="p"/>
                          </m:rPr>
                          <w:rPr>
                            <w:rFonts w:ascii="Cambria Math" w:hAnsi="Cambria Math" w:cs="Times New Roman"/>
                            <w:sz w:val="20"/>
                            <w:szCs w:val="20"/>
                          </w:rPr>
                          <m:t>⋅</m:t>
                        </m:r>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r>
                          <w:rPr>
                            <w:rFonts w:ascii="Cambria Math" w:hAnsi="Cambria Math" w:cs="Times New Roman"/>
                            <w:sz w:val="20"/>
                            <w:szCs w:val="20"/>
                          </w:rPr>
                          <m:t>r</m:t>
                        </m:r>
                      </m:sup>
                    </m:sSup>
                  </m:e>
                </m:d>
              </m:e>
            </m:nary>
          </m:num>
          <m:den>
            <m:nary>
              <m:naryPr>
                <m:chr m:val="∑"/>
                <m:limLoc m:val="undOvr"/>
                <m:ctrlPr>
                  <w:rPr>
                    <w:rFonts w:ascii="Cambria Math" w:hAnsi="Cambria Math" w:cs="Times New Roman"/>
                    <w:sz w:val="20"/>
                    <w:szCs w:val="20"/>
                  </w:rPr>
                </m:ctrlPr>
              </m:naryPr>
              <m:sub>
                <m:r>
                  <w:rPr>
                    <w:rFonts w:ascii="Cambria Math" w:hAnsi="Cambria Math" w:cs="Times New Roman"/>
                    <w:sz w:val="20"/>
                    <w:szCs w:val="20"/>
                  </w:rPr>
                  <m:t>r</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sub>
              <m:sup>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e>
                </m:d>
              </m:sup>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r</m:t>
                        </m:r>
                      </m:e>
                    </m:d>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m:rPr>
                                <m:sty m:val="p"/>
                              </m:rPr>
                              <w:rPr>
                                <w:rFonts w:ascii="Cambria Math" w:hAnsi="Cambria Math" w:cs="Times New Roman"/>
                                <w:sz w:val="20"/>
                                <w:szCs w:val="20"/>
                              </w:rPr>
                              <m:t>1-</m:t>
                            </m:r>
                            <m:r>
                              <w:rPr>
                                <w:rFonts w:ascii="Cambria Math" w:hAnsi="Cambria Math" w:cs="Times New Roman"/>
                                <w:sz w:val="20"/>
                                <w:szCs w:val="20"/>
                              </w:rPr>
                              <m:t>m</m:t>
                            </m:r>
                          </m:e>
                        </m:d>
                      </m:e>
                      <m:sup>
                        <m:r>
                          <w:rPr>
                            <w:rFonts w:ascii="Cambria Math" w:hAnsi="Cambria Math" w:cs="Times New Roman"/>
                            <w:sz w:val="20"/>
                            <w:szCs w:val="20"/>
                          </w:rPr>
                          <m:t>r</m:t>
                        </m:r>
                      </m:sup>
                    </m:sSup>
                  </m:e>
                </m:d>
              </m:e>
            </m:nary>
          </m:den>
        </m:f>
      </m:oMath>
      <w:r w:rsidR="00FA069B" w:rsidRPr="00C21998">
        <w:rPr>
          <w:rFonts w:ascii="Times New Roman" w:hAnsi="Times New Roman" w:cs="Times New Roman"/>
          <w:sz w:val="20"/>
          <w:szCs w:val="20"/>
        </w:rPr>
        <w:t>.</w:t>
      </w:r>
    </w:p>
    <w:p w14:paraId="43BAE5B4" w14:textId="77777777" w:rsidR="00D81F1F" w:rsidRDefault="00FA069B" w:rsidP="00FA069B">
      <w:pPr>
        <w:rPr>
          <w:rFonts w:ascii="Times New Roman" w:hAnsi="Times New Roman" w:cs="Times New Roman"/>
          <w:sz w:val="20"/>
          <w:szCs w:val="20"/>
        </w:rPr>
      </w:pPr>
      <w:r w:rsidRPr="00C21998">
        <w:rPr>
          <w:rFonts w:ascii="Times New Roman" w:hAnsi="Times New Roman" w:cs="Times New Roman"/>
          <w:sz w:val="20"/>
          <w:szCs w:val="20"/>
        </w:rPr>
        <w:t xml:space="preserve">Therefore, </w:t>
      </w:r>
      <w:r>
        <w:rPr>
          <w:rFonts w:ascii="Times New Roman" w:hAnsi="Times New Roman" w:cs="Times New Roman"/>
          <w:sz w:val="20"/>
          <w:szCs w:val="20"/>
        </w:rPr>
        <w:t xml:space="preserve">for </w:t>
      </w:r>
      <m:oMath>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L</m:t>
        </m:r>
      </m:oMath>
      <w:r w:rsidRPr="00870810">
        <w:rPr>
          <w:rFonts w:ascii="Times New Roman" w:hAnsi="Times New Roman" w:cs="Times New Roman"/>
          <w:sz w:val="20"/>
          <w:szCs w:val="20"/>
        </w:rPr>
        <w:t>,</w:t>
      </w:r>
      <w:r>
        <w:rPr>
          <w:rFonts w:ascii="Times New Roman" w:hAnsi="Times New Roman" w:cs="Times New Roman"/>
          <w:sz w:val="20"/>
          <w:szCs w:val="20"/>
        </w:rPr>
        <w:t xml:space="preserve"> </w:t>
      </w:r>
      <m:oMath>
        <m:f>
          <m:fPr>
            <m:ctrlPr>
              <w:rPr>
                <w:rFonts w:ascii="Cambria Math" w:hAnsi="Cambria Math" w:cs="Times New Roman"/>
                <w:sz w:val="20"/>
                <w:szCs w:val="20"/>
              </w:rPr>
            </m:ctrlPr>
          </m:fPr>
          <m:num>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t</m:t>
                </m:r>
              </m:e>
            </m:d>
          </m:num>
          <m:den>
            <m:r>
              <w:rPr>
                <w:rFonts w:ascii="Cambria Math" w:hAnsi="Cambria Math" w:cs="Times New Roman"/>
                <w:sz w:val="20"/>
                <w:szCs w:val="20"/>
              </w:rPr>
              <m:t>α</m:t>
            </m:r>
          </m:den>
        </m:f>
      </m:oMath>
      <w:r w:rsidRPr="00C21998">
        <w:rPr>
          <w:rFonts w:ascii="Times New Roman" w:hAnsi="Times New Roman" w:cs="Times New Roman"/>
          <w:sz w:val="20"/>
          <w:szCs w:val="20"/>
        </w:rPr>
        <w:t xml:space="preserve"> is a weighted average of preceding values </w:t>
      </w:r>
      <m:oMath>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k</m:t>
            </m:r>
          </m:e>
        </m:d>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m:rPr>
                <m:sty m:val="p"/>
              </m:rP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L</m:t>
        </m:r>
      </m:oMath>
      <w:r w:rsidRPr="00C21998">
        <w:rPr>
          <w:rFonts w:ascii="Times New Roman" w:hAnsi="Times New Roman" w:cs="Times New Roman"/>
          <w:sz w:val="20"/>
          <w:szCs w:val="20"/>
        </w:rPr>
        <w:t xml:space="preserve"> in the lookback window, satisfying  </w:t>
      </w:r>
    </w:p>
    <w:p w14:paraId="66889346" w14:textId="2086DE0A" w:rsidR="00D81F1F" w:rsidRDefault="00FA069B" w:rsidP="00D81F1F">
      <w:pPr>
        <w:jc w:val="center"/>
        <w:rPr>
          <w:rFonts w:ascii="Times New Roman" w:hAnsi="Times New Roman" w:cs="Times New Roman"/>
          <w:sz w:val="20"/>
          <w:szCs w:val="20"/>
        </w:rPr>
      </w:pPr>
      <m:oMath>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m:rPr>
                <m:sty m:val="p"/>
              </m:rP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k</m:t>
            </m:r>
          </m:e>
        </m:d>
        <m:r>
          <m:rPr>
            <m:sty m:val="p"/>
          </m:rPr>
          <w:rPr>
            <w:rFonts w:ascii="Cambria Math" w:hAnsi="Cambria Math" w:cs="Times New Roman"/>
            <w:sz w:val="20"/>
            <w:szCs w:val="20"/>
          </w:rPr>
          <m:t>≥0)∧ (∃</m:t>
        </m:r>
        <m:r>
          <w:rPr>
            <w:rFonts w:ascii="Cambria Math" w:hAnsi="Cambria Math" w:cs="Times New Roman"/>
            <w:sz w:val="20"/>
            <w:szCs w:val="20"/>
          </w:rPr>
          <m:t>k</m:t>
        </m:r>
        <m:r>
          <m:rPr>
            <m:sty m:val="p"/>
          </m:rPr>
          <w:rPr>
            <w:rFonts w:ascii="Cambria Math" w:hAnsi="Cambria Math" w:cs="Times New Roman"/>
            <w:sz w:val="20"/>
            <w:szCs w:val="20"/>
          </w:rPr>
          <m:t>|</m:t>
        </m:r>
      </m:oMath>
      <w:r w:rsidRPr="00C21998">
        <w:rPr>
          <w:rFonts w:ascii="Times New Roman" w:hAnsi="Times New Roman" w:cs="Times New Roman"/>
          <w:sz w:val="20"/>
          <w:szCs w:val="20"/>
        </w:rPr>
        <w:t xml:space="preserve">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m:rPr>
                <m:sty m:val="p"/>
              </m:rP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k</m:t>
            </m:r>
          </m:e>
        </m:d>
        <m:r>
          <m:rPr>
            <m:sty m:val="p"/>
          </m:rPr>
          <w:rPr>
            <w:rFonts w:ascii="Cambria Math" w:hAnsi="Cambria Math" w:cs="Times New Roman"/>
            <w:sz w:val="20"/>
            <w:szCs w:val="20"/>
          </w:rPr>
          <m:t>&gt;0))</m:t>
        </m:r>
      </m:oMath>
      <w:r w:rsidRPr="00C21998">
        <w:rPr>
          <w:rFonts w:ascii="Times New Roman" w:hAnsi="Times New Roman" w:cs="Times New Roman"/>
          <w:sz w:val="20"/>
          <w:szCs w:val="20"/>
        </w:rPr>
        <w:t>.</w:t>
      </w:r>
    </w:p>
    <w:p w14:paraId="7F845C3B" w14:textId="77777777" w:rsidR="002D08C4" w:rsidRDefault="00FA069B" w:rsidP="002D08C4">
      <w:pPr>
        <w:jc w:val="both"/>
        <w:rPr>
          <w:rFonts w:ascii="Times New Roman" w:hAnsi="Times New Roman" w:cs="Times New Roman"/>
          <w:sz w:val="20"/>
          <w:szCs w:val="20"/>
        </w:rPr>
      </w:pPr>
      <w:r>
        <w:rPr>
          <w:rFonts w:ascii="Times New Roman" w:hAnsi="Times New Roman" w:cs="Times New Roman"/>
          <w:sz w:val="20"/>
          <w:szCs w:val="20"/>
        </w:rPr>
        <w:lastRenderedPageBreak/>
        <w:t>The</w:t>
      </w:r>
      <w:r w:rsidRPr="00C21998">
        <w:rPr>
          <w:rFonts w:ascii="Times New Roman" w:hAnsi="Times New Roman" w:cs="Times New Roman"/>
          <w:sz w:val="20"/>
          <w:szCs w:val="20"/>
        </w:rPr>
        <w:t xml:space="preserve"> weighted average is less or equal the maximum of terms, </w:t>
      </w:r>
      <m:oMath>
        <m:f>
          <m:fPr>
            <m:ctrlPr>
              <w:rPr>
                <w:rFonts w:ascii="Cambria Math" w:hAnsi="Cambria Math" w:cs="Times New Roman"/>
                <w:sz w:val="20"/>
                <w:szCs w:val="20"/>
              </w:rPr>
            </m:ctrlPr>
          </m:fPr>
          <m:num>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t</m:t>
                </m:r>
              </m:e>
            </m:d>
          </m:num>
          <m:den>
            <m:r>
              <w:rPr>
                <w:rFonts w:ascii="Cambria Math" w:hAnsi="Cambria Math" w:cs="Times New Roman"/>
                <w:sz w:val="20"/>
                <w:szCs w:val="20"/>
              </w:rPr>
              <m:t>α</m:t>
            </m:r>
          </m:den>
        </m:f>
        <m:r>
          <m:rPr>
            <m:sty m:val="p"/>
          </m:rPr>
          <w:rPr>
            <w:rFonts w:ascii="Cambria Math" w:hAnsi="Cambria Math" w:cs="Times New Roman"/>
            <w:sz w:val="20"/>
            <w:szCs w:val="20"/>
          </w:rPr>
          <m:t xml:space="preserve"> ≤</m:t>
        </m:r>
        <m:func>
          <m:funcPr>
            <m:ctrlPr>
              <w:rPr>
                <w:rFonts w:ascii="Cambria Math" w:hAnsi="Cambria Math" w:cs="Times New Roman"/>
                <w:sz w:val="20"/>
                <w:szCs w:val="20"/>
              </w:rPr>
            </m:ctrlPr>
          </m:funcPr>
          <m:fName>
            <m:r>
              <m:rPr>
                <m:sty m:val="p"/>
              </m:rPr>
              <w:rPr>
                <w:rFonts w:ascii="Cambria Math" w:hAnsi="Cambria Math" w:cs="Times New Roman"/>
                <w:sz w:val="20"/>
                <w:szCs w:val="20"/>
              </w:rPr>
              <m:t>max</m:t>
            </m:r>
          </m:fName>
          <m:e>
            <m:d>
              <m:dPr>
                <m:ctrlPr>
                  <w:rPr>
                    <w:rFonts w:ascii="Cambria Math" w:hAnsi="Cambria Math" w:cs="Times New Roman"/>
                    <w:sz w:val="20"/>
                    <w:szCs w:val="20"/>
                  </w:rPr>
                </m:ctrlPr>
              </m:dPr>
              <m:e>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k</m:t>
                    </m:r>
                  </m:e>
                </m:d>
              </m:e>
              <m:e>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L</m:t>
                </m:r>
              </m:e>
            </m:d>
          </m:e>
        </m:func>
      </m:oMath>
      <w:r w:rsidRPr="00C21998">
        <w:rPr>
          <w:rFonts w:ascii="Times New Roman" w:hAnsi="Times New Roman" w:cs="Times New Roman"/>
          <w:sz w:val="20"/>
          <w:szCs w:val="20"/>
        </w:rPr>
        <w:t xml:space="preserve">. We define the block supremum </w:t>
      </w:r>
    </w:p>
    <w:p w14:paraId="5B19A294" w14:textId="6018CD13" w:rsidR="002D08C4" w:rsidRDefault="00000000" w:rsidP="002D08C4">
      <w:pPr>
        <w:jc w:val="center"/>
        <w:rPr>
          <w:rFonts w:ascii="Times New Roman" w:hAnsi="Times New Roman" w:cs="Times New Roman"/>
          <w:sz w:val="20"/>
          <w:szCs w:val="20"/>
        </w:rPr>
      </w:pPr>
      <m:oMath>
        <m:bar>
          <m:barPr>
            <m:pos m:val="top"/>
            <m:ctrlPr>
              <w:rPr>
                <w:rFonts w:ascii="Cambria Math" w:hAnsi="Cambria Math" w:cs="Times New Roman"/>
                <w:sz w:val="20"/>
                <w:szCs w:val="20"/>
              </w:rPr>
            </m:ctrlPr>
          </m:barPr>
          <m:e>
            <m:r>
              <w:rPr>
                <w:rFonts w:ascii="Cambria Math" w:hAnsi="Cambria Math" w:cs="Times New Roman"/>
                <w:sz w:val="20"/>
                <w:szCs w:val="20"/>
              </w:rPr>
              <m:t>sup</m:t>
            </m:r>
          </m:e>
        </m:bar>
        <m:d>
          <m:dPr>
            <m:ctrlPr>
              <w:rPr>
                <w:rFonts w:ascii="Cambria Math" w:hAnsi="Cambria Math" w:cs="Times New Roman"/>
                <w:sz w:val="20"/>
                <w:szCs w:val="20"/>
              </w:rPr>
            </m:ctrlPr>
          </m:dPr>
          <m:e>
            <m:r>
              <w:rPr>
                <w:rFonts w:ascii="Cambria Math" w:hAnsi="Cambria Math" w:cs="Times New Roman"/>
                <w:sz w:val="20"/>
                <w:szCs w:val="20"/>
              </w:rPr>
              <m:t>q</m:t>
            </m:r>
          </m:e>
        </m:d>
        <m:r>
          <m:rPr>
            <m:sty m:val="p"/>
          </m:rPr>
          <w:rPr>
            <w:rFonts w:ascii="Cambria Math" w:hAnsi="Cambria Math" w:cs="Times New Roman"/>
            <w:sz w:val="20"/>
            <w:szCs w:val="20"/>
          </w:rPr>
          <m:t>|</m:t>
        </m:r>
        <m:r>
          <w:rPr>
            <w:rFonts w:ascii="Cambria Math" w:hAnsi="Cambria Math" w:cs="Times New Roman"/>
            <w:sz w:val="20"/>
            <w:szCs w:val="20"/>
          </w:rPr>
          <m:t>q</m:t>
        </m:r>
        <m:r>
          <m:rPr>
            <m:scr m:val="double-struck"/>
            <m:sty m:val="p"/>
          </m:rPr>
          <w:rPr>
            <w:rFonts w:ascii="Cambria Math" w:hAnsi="Cambria Math" w:cs="Times New Roman"/>
            <w:sz w:val="20"/>
            <w:szCs w:val="20"/>
          </w:rPr>
          <m:t>∈N≔</m:t>
        </m:r>
        <m:func>
          <m:funcPr>
            <m:ctrlPr>
              <w:rPr>
                <w:rFonts w:ascii="Cambria Math" w:hAnsi="Cambria Math" w:cs="Times New Roman"/>
                <w:sz w:val="20"/>
                <w:szCs w:val="20"/>
              </w:rPr>
            </m:ctrlPr>
          </m:funcPr>
          <m:fName>
            <m:r>
              <m:rPr>
                <m:sty m:val="p"/>
              </m:rPr>
              <w:rPr>
                <w:rFonts w:ascii="Cambria Math" w:hAnsi="Cambria Math" w:cs="Times New Roman"/>
                <w:sz w:val="20"/>
                <w:szCs w:val="20"/>
              </w:rPr>
              <m:t>sup</m:t>
            </m:r>
          </m:fName>
          <m:e>
            <m:d>
              <m:dPr>
                <m:begChr m:val="{"/>
                <m:endChr m:val="}"/>
                <m:ctrlPr>
                  <w:rPr>
                    <w:rFonts w:ascii="Cambria Math" w:hAnsi="Cambria Math" w:cs="Times New Roman"/>
                    <w:sz w:val="20"/>
                    <w:szCs w:val="20"/>
                  </w:rPr>
                </m:ctrlPr>
              </m:dPr>
              <m:e>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s</m:t>
                    </m:r>
                  </m:e>
                </m:d>
              </m:e>
              <m:e>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L</m:t>
                </m:r>
                <m:r>
                  <m:rPr>
                    <m:sty m:val="p"/>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q</m:t>
                    </m:r>
                    <m:r>
                      <m:rPr>
                        <m:sty m:val="p"/>
                      </m:rP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L</m:t>
                </m:r>
              </m:e>
            </m:d>
          </m:e>
        </m:func>
      </m:oMath>
      <w:r w:rsidR="00FA069B" w:rsidRPr="00C21998">
        <w:rPr>
          <w:rFonts w:ascii="Times New Roman" w:hAnsi="Times New Roman" w:cs="Times New Roman"/>
          <w:sz w:val="20"/>
          <w:szCs w:val="20"/>
        </w:rPr>
        <w:t>.</w:t>
      </w:r>
    </w:p>
    <w:p w14:paraId="621C342A" w14:textId="077BF1C2" w:rsidR="001B2959" w:rsidRDefault="00FA069B" w:rsidP="002F6A88">
      <w:pPr>
        <w:jc w:val="both"/>
        <w:rPr>
          <w:rFonts w:ascii="Times New Roman" w:hAnsi="Times New Roman" w:cs="Times New Roman"/>
          <w:sz w:val="20"/>
          <w:szCs w:val="20"/>
        </w:rPr>
      </w:pPr>
      <w:r w:rsidRPr="00C21998">
        <w:rPr>
          <w:rFonts w:ascii="Times New Roman" w:hAnsi="Times New Roman" w:cs="Times New Roman"/>
          <w:sz w:val="20"/>
          <w:szCs w:val="20"/>
        </w:rPr>
        <w:t>For</w:t>
      </w:r>
      <w:r>
        <w:rPr>
          <w:rFonts w:ascii="Times New Roman" w:hAnsi="Times New Roman" w:cs="Times New Roman"/>
          <w:sz w:val="20"/>
          <w:szCs w:val="20"/>
        </w:rPr>
        <w:t xml:space="preserve"> </w:t>
      </w:r>
      <m:oMath>
        <m:r>
          <w:rPr>
            <w:rFonts w:ascii="Cambria Math" w:hAnsi="Cambria Math" w:cs="Times New Roman"/>
            <w:sz w:val="20"/>
            <w:szCs w:val="20"/>
          </w:rPr>
          <m:t>q</m:t>
        </m:r>
        <m:r>
          <m:rPr>
            <m:sty m:val="p"/>
          </m:rPr>
          <w:rPr>
            <w:rFonts w:ascii="Cambria Math" w:hAnsi="Cambria Math" w:cs="Times New Roman"/>
            <w:sz w:val="20"/>
            <w:szCs w:val="20"/>
          </w:rPr>
          <m:t>≥1</m:t>
        </m:r>
      </m:oMath>
      <w:r w:rsidRPr="00870810">
        <w:rPr>
          <w:rFonts w:ascii="Times New Roman" w:hAnsi="Times New Roman" w:cs="Times New Roman"/>
          <w:sz w:val="20"/>
          <w:szCs w:val="20"/>
        </w:rPr>
        <w:t xml:space="preserve">, </w:t>
      </w:r>
      <w:r>
        <w:rPr>
          <w:rFonts w:ascii="Times New Roman" w:hAnsi="Times New Roman" w:cs="Times New Roman"/>
          <w:sz w:val="20"/>
          <w:szCs w:val="20"/>
        </w:rPr>
        <w:t>any step</w:t>
      </w:r>
      <w:r w:rsidRPr="00C21998">
        <w:rPr>
          <w:rFonts w:ascii="Times New Roman" w:hAnsi="Times New Roman" w:cs="Times New Roman"/>
          <w:sz w:val="20"/>
          <w:szCs w:val="20"/>
        </w:rPr>
        <w:t xml:space="preserve"> </w:t>
      </w:r>
      <m:oMath>
        <m:r>
          <w:rPr>
            <w:rFonts w:ascii="Cambria Math" w:hAnsi="Cambria Math" w:cs="Times New Roman"/>
            <w:sz w:val="20"/>
            <w:szCs w:val="20"/>
          </w:rPr>
          <m:t>s</m:t>
        </m:r>
      </m:oMath>
      <w:r>
        <w:rPr>
          <w:rFonts w:ascii="Times New Roman" w:hAnsi="Times New Roman" w:cs="Times New Roman"/>
          <w:sz w:val="20"/>
          <w:szCs w:val="20"/>
        </w:rPr>
        <w:t xml:space="preserve"> in the block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q</m:t>
                </m:r>
                <m:r>
                  <m:rPr>
                    <m:nor/>
                  </m:rPr>
                  <w:rPr>
                    <w:rFonts w:ascii="Times New Roman" w:hAnsi="Times New Roman" w:cs="Times New Roman"/>
                    <w:sz w:val="20"/>
                    <w:szCs w:val="20"/>
                  </w:rPr>
                  <m:t>+</m:t>
                </m:r>
                <m:r>
                  <m:rPr>
                    <m:sty m:val="p"/>
                  </m:rP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L</m:t>
            </m:r>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q</m:t>
                </m:r>
                <m:r>
                  <m:rPr>
                    <m:nor/>
                  </m:rPr>
                  <w:rPr>
                    <w:rFonts w:ascii="Times New Roman" w:hAnsi="Times New Roman" w:cs="Times New Roman"/>
                    <w:sz w:val="20"/>
                    <w:szCs w:val="20"/>
                  </w:rPr>
                  <m:t>+</m:t>
                </m:r>
                <m:r>
                  <m:rPr>
                    <m:sty m:val="p"/>
                  </m:rPr>
                  <w:rPr>
                    <w:rFonts w:ascii="Cambria Math" w:hAnsi="Cambria Math" w:cs="Times New Roman"/>
                    <w:sz w:val="20"/>
                    <w:szCs w:val="20"/>
                  </w:rPr>
                  <m:t>2</m:t>
                </m:r>
              </m:e>
            </m:d>
            <m:r>
              <m:rPr>
                <m:sty m:val="p"/>
              </m:rPr>
              <w:rPr>
                <w:rFonts w:ascii="Cambria Math" w:hAnsi="Cambria Math" w:cs="Times New Roman"/>
                <w:sz w:val="20"/>
                <w:szCs w:val="20"/>
              </w:rPr>
              <m:t>⋅</m:t>
            </m:r>
            <m:r>
              <w:rPr>
                <w:rFonts w:ascii="Cambria Math" w:hAnsi="Cambria Math" w:cs="Times New Roman"/>
                <w:sz w:val="20"/>
                <w:szCs w:val="20"/>
              </w:rPr>
              <m:t>L</m:t>
            </m:r>
          </m:e>
        </m:d>
      </m:oMath>
      <w:r>
        <w:rPr>
          <w:rFonts w:ascii="Times New Roman" w:hAnsi="Times New Roman" w:cs="Times New Roman"/>
          <w:sz w:val="20"/>
          <w:szCs w:val="20"/>
        </w:rPr>
        <w:t xml:space="preserve"> fulfills </w:t>
      </w:r>
      <m:oMath>
        <m:r>
          <w:rPr>
            <w:rFonts w:ascii="Cambria Math" w:hAnsi="Cambria Math" w:cs="Times New Roman"/>
            <w:sz w:val="20"/>
            <w:szCs w:val="20"/>
          </w:rPr>
          <m:t>s</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L</m:t>
        </m:r>
      </m:oMath>
      <w:r>
        <w:rPr>
          <w:rFonts w:ascii="Times New Roman" w:hAnsi="Times New Roman" w:cs="Times New Roman"/>
          <w:sz w:val="20"/>
          <w:szCs w:val="20"/>
        </w:rPr>
        <w:t xml:space="preserve"> </w:t>
      </w:r>
      <w:r w:rsidRPr="00C21998">
        <w:rPr>
          <w:rFonts w:ascii="Times New Roman" w:hAnsi="Times New Roman" w:cs="Times New Roman"/>
          <w:sz w:val="20"/>
          <w:szCs w:val="20"/>
        </w:rPr>
        <w:t xml:space="preserve"> </w:t>
      </w:r>
      <w:r>
        <w:rPr>
          <w:rFonts w:ascii="Times New Roman" w:hAnsi="Times New Roman" w:cs="Times New Roman"/>
          <w:sz w:val="20"/>
          <w:szCs w:val="20"/>
        </w:rPr>
        <w:t>and the</w:t>
      </w:r>
      <w:r w:rsidRPr="00C21998">
        <w:rPr>
          <w:rFonts w:ascii="Times New Roman" w:hAnsi="Times New Roman" w:cs="Times New Roman"/>
          <w:sz w:val="20"/>
          <w:szCs w:val="20"/>
        </w:rPr>
        <w:t xml:space="preserve"> lookback indices </w:t>
      </w:r>
      <m:oMath>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k</m:t>
        </m:r>
      </m:oMath>
      <w:r w:rsidRPr="00C21998">
        <w:rPr>
          <w:rFonts w:ascii="Times New Roman" w:hAnsi="Times New Roman" w:cs="Times New Roman"/>
          <w:sz w:val="20"/>
          <w:szCs w:val="20"/>
        </w:rPr>
        <w:t xml:space="preserve">, with </w:t>
      </w:r>
      <m:oMath>
        <m:d>
          <m:dPr>
            <m:ctrlPr>
              <w:rPr>
                <w:rFonts w:ascii="Cambria Math" w:hAnsi="Cambria Math" w:cs="Times New Roman"/>
                <w:sz w:val="20"/>
                <w:szCs w:val="20"/>
              </w:rPr>
            </m:ctrlPr>
          </m:dPr>
          <m:e>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m:rPr>
                <m:sty m:val="p"/>
              </m:rP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L</m:t>
        </m:r>
      </m:oMath>
      <w:r w:rsidRPr="00C21998">
        <w:rPr>
          <w:rFonts w:ascii="Times New Roman" w:hAnsi="Times New Roman" w:cs="Times New Roman"/>
          <w:sz w:val="20"/>
          <w:szCs w:val="20"/>
        </w:rPr>
        <w:t xml:space="preserve"> lie either in the preceding block or earlier parts of the current block. The preceding block is bounded by </w:t>
      </w:r>
      <m:oMath>
        <m:bar>
          <m:barPr>
            <m:pos m:val="top"/>
            <m:ctrlPr>
              <w:rPr>
                <w:rFonts w:ascii="Cambria Math" w:hAnsi="Cambria Math" w:cs="Times New Roman"/>
                <w:sz w:val="20"/>
                <w:szCs w:val="20"/>
              </w:rPr>
            </m:ctrlPr>
          </m:barPr>
          <m:e>
            <m:r>
              <w:rPr>
                <w:rFonts w:ascii="Cambria Math" w:hAnsi="Cambria Math" w:cs="Times New Roman"/>
                <w:sz w:val="20"/>
                <w:szCs w:val="20"/>
              </w:rPr>
              <m:t>sup</m:t>
            </m:r>
          </m:e>
        </m:bar>
        <m:d>
          <m:dPr>
            <m:ctrlPr>
              <w:rPr>
                <w:rFonts w:ascii="Cambria Math" w:hAnsi="Cambria Math" w:cs="Times New Roman"/>
                <w:sz w:val="20"/>
                <w:szCs w:val="20"/>
              </w:rPr>
            </m:ctrlPr>
          </m:dPr>
          <m:e>
            <m:r>
              <w:rPr>
                <w:rFonts w:ascii="Cambria Math" w:hAnsi="Cambria Math" w:cs="Times New Roman"/>
                <w:sz w:val="20"/>
                <w:szCs w:val="20"/>
              </w:rPr>
              <m:t>q</m:t>
            </m:r>
          </m:e>
        </m:d>
      </m:oMath>
      <w:r w:rsidRPr="00C21998">
        <w:rPr>
          <w:rFonts w:ascii="Times New Roman" w:hAnsi="Times New Roman" w:cs="Times New Roman"/>
          <w:sz w:val="20"/>
          <w:szCs w:val="20"/>
        </w:rPr>
        <w:t xml:space="preserve">. The earlier part of the current block is bounded by </w:t>
      </w:r>
      <m:oMath>
        <m:r>
          <w:rPr>
            <w:rFonts w:ascii="Cambria Math" w:hAnsi="Cambria Math" w:cs="Times New Roman"/>
            <w:sz w:val="20"/>
            <w:szCs w:val="20"/>
          </w:rPr>
          <m:t>α</m:t>
        </m:r>
        <m:r>
          <m:rPr>
            <m:sty m:val="p"/>
          </m:rPr>
          <w:rPr>
            <w:rFonts w:ascii="Cambria Math" w:hAnsi="Cambria Math" w:cs="Times New Roman"/>
            <w:sz w:val="20"/>
            <w:szCs w:val="20"/>
          </w:rPr>
          <m:t>⋅</m:t>
        </m:r>
        <m:bar>
          <m:barPr>
            <m:pos m:val="top"/>
            <m:ctrlPr>
              <w:rPr>
                <w:rFonts w:ascii="Cambria Math" w:hAnsi="Cambria Math" w:cs="Times New Roman"/>
                <w:sz w:val="20"/>
                <w:szCs w:val="20"/>
              </w:rPr>
            </m:ctrlPr>
          </m:barPr>
          <m:e>
            <m:r>
              <w:rPr>
                <w:rFonts w:ascii="Cambria Math" w:hAnsi="Cambria Math" w:cs="Times New Roman"/>
                <w:sz w:val="20"/>
                <w:szCs w:val="20"/>
              </w:rPr>
              <m:t>sup</m:t>
            </m:r>
          </m:e>
        </m:bar>
        <m:d>
          <m:dPr>
            <m:ctrlPr>
              <w:rPr>
                <w:rFonts w:ascii="Cambria Math" w:hAnsi="Cambria Math" w:cs="Times New Roman"/>
                <w:sz w:val="20"/>
                <w:szCs w:val="20"/>
              </w:rPr>
            </m:ctrlPr>
          </m:dPr>
          <m:e>
            <m:r>
              <w:rPr>
                <w:rFonts w:ascii="Cambria Math" w:hAnsi="Cambria Math" w:cs="Times New Roman"/>
                <w:sz w:val="20"/>
                <w:szCs w:val="20"/>
              </w:rPr>
              <m:t>q</m:t>
            </m:r>
          </m:e>
        </m:d>
        <m:r>
          <m:rPr>
            <m:sty m:val="p"/>
          </m:rPr>
          <w:rPr>
            <w:rFonts w:ascii="Cambria Math" w:hAnsi="Cambria Math" w:cs="Times New Roman"/>
            <w:sz w:val="20"/>
            <w:szCs w:val="20"/>
          </w:rPr>
          <m:t>≤</m:t>
        </m:r>
        <m:bar>
          <m:barPr>
            <m:pos m:val="top"/>
            <m:ctrlPr>
              <w:rPr>
                <w:rFonts w:ascii="Cambria Math" w:hAnsi="Cambria Math" w:cs="Times New Roman"/>
                <w:sz w:val="20"/>
                <w:szCs w:val="20"/>
              </w:rPr>
            </m:ctrlPr>
          </m:barPr>
          <m:e>
            <m:r>
              <w:rPr>
                <w:rFonts w:ascii="Cambria Math" w:hAnsi="Cambria Math" w:cs="Times New Roman"/>
                <w:sz w:val="20"/>
                <w:szCs w:val="20"/>
              </w:rPr>
              <m:t>sup</m:t>
            </m:r>
          </m:e>
        </m:bar>
        <m:d>
          <m:dPr>
            <m:ctrlPr>
              <w:rPr>
                <w:rFonts w:ascii="Cambria Math" w:hAnsi="Cambria Math" w:cs="Times New Roman"/>
                <w:sz w:val="20"/>
                <w:szCs w:val="20"/>
              </w:rPr>
            </m:ctrlPr>
          </m:dPr>
          <m:e>
            <m:r>
              <w:rPr>
                <w:rFonts w:ascii="Cambria Math" w:hAnsi="Cambria Math" w:cs="Times New Roman"/>
                <w:sz w:val="20"/>
                <w:szCs w:val="20"/>
              </w:rPr>
              <m:t>q</m:t>
            </m:r>
          </m:e>
        </m:d>
      </m:oMath>
      <w:r w:rsidRPr="00C21998">
        <w:rPr>
          <w:rFonts w:ascii="Times New Roman" w:hAnsi="Times New Roman" w:cs="Times New Roman"/>
          <w:sz w:val="20"/>
          <w:szCs w:val="20"/>
        </w:rPr>
        <w:t xml:space="preserve"> by induction over the steps in the block, </w:t>
      </w:r>
      <w:r>
        <w:rPr>
          <w:rFonts w:ascii="Times New Roman" w:hAnsi="Times New Roman" w:cs="Times New Roman"/>
          <w:sz w:val="20"/>
          <w:szCs w:val="20"/>
        </w:rPr>
        <w:t xml:space="preserve">we </w:t>
      </w:r>
      <w:r w:rsidRPr="00C21998">
        <w:rPr>
          <w:rFonts w:ascii="Times New Roman" w:hAnsi="Times New Roman" w:cs="Times New Roman"/>
          <w:sz w:val="20"/>
          <w:szCs w:val="20"/>
        </w:rPr>
        <w:t>th</w:t>
      </w:r>
      <w:r>
        <w:rPr>
          <w:rFonts w:ascii="Times New Roman" w:hAnsi="Times New Roman" w:cs="Times New Roman"/>
          <w:sz w:val="20"/>
          <w:szCs w:val="20"/>
        </w:rPr>
        <w:t>erefore</w:t>
      </w:r>
      <w:r w:rsidRPr="00C21998">
        <w:rPr>
          <w:rFonts w:ascii="Times New Roman" w:hAnsi="Times New Roman" w:cs="Times New Roman"/>
          <w:sz w:val="20"/>
          <w:szCs w:val="20"/>
        </w:rPr>
        <w:t xml:space="preserve"> </w:t>
      </w:r>
      <w:r>
        <w:rPr>
          <w:rFonts w:ascii="Times New Roman" w:hAnsi="Times New Roman" w:cs="Times New Roman"/>
          <w:sz w:val="20"/>
          <w:szCs w:val="20"/>
        </w:rPr>
        <w:t xml:space="preserve">get </w:t>
      </w:r>
      <m:oMath>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s</m:t>
            </m:r>
          </m:e>
        </m:d>
        <m:r>
          <m:rPr>
            <m:sty m:val="p"/>
          </m:rPr>
          <w:rPr>
            <w:rFonts w:ascii="Cambria Math" w:hAnsi="Cambria Math" w:cs="Times New Roman"/>
            <w:sz w:val="20"/>
            <w:szCs w:val="20"/>
          </w:rPr>
          <m:t>≤</m:t>
        </m:r>
        <m:r>
          <w:rPr>
            <w:rFonts w:ascii="Cambria Math" w:hAnsi="Cambria Math" w:cs="Times New Roman"/>
            <w:sz w:val="20"/>
            <w:szCs w:val="20"/>
          </w:rPr>
          <m:t>α</m:t>
        </m:r>
        <m:r>
          <m:rPr>
            <m:sty m:val="p"/>
          </m:rPr>
          <w:rPr>
            <w:rFonts w:ascii="Cambria Math" w:hAnsi="Cambria Math" w:cs="Times New Roman"/>
            <w:sz w:val="20"/>
            <w:szCs w:val="20"/>
          </w:rPr>
          <m:t>⋅</m:t>
        </m:r>
        <m:bar>
          <m:barPr>
            <m:pos m:val="top"/>
            <m:ctrlPr>
              <w:rPr>
                <w:rFonts w:ascii="Cambria Math" w:hAnsi="Cambria Math" w:cs="Times New Roman"/>
                <w:sz w:val="20"/>
                <w:szCs w:val="20"/>
              </w:rPr>
            </m:ctrlPr>
          </m:barPr>
          <m:e>
            <m:r>
              <w:rPr>
                <w:rFonts w:ascii="Cambria Math" w:hAnsi="Cambria Math" w:cs="Times New Roman"/>
                <w:sz w:val="20"/>
                <w:szCs w:val="20"/>
              </w:rPr>
              <m:t>sup</m:t>
            </m:r>
          </m:e>
        </m:bar>
        <m:d>
          <m:dPr>
            <m:ctrlPr>
              <w:rPr>
                <w:rFonts w:ascii="Cambria Math" w:hAnsi="Cambria Math" w:cs="Times New Roman"/>
                <w:sz w:val="20"/>
                <w:szCs w:val="20"/>
              </w:rPr>
            </m:ctrlPr>
          </m:dPr>
          <m:e>
            <m:r>
              <w:rPr>
                <w:rFonts w:ascii="Cambria Math" w:hAnsi="Cambria Math" w:cs="Times New Roman"/>
                <w:sz w:val="20"/>
                <w:szCs w:val="20"/>
              </w:rPr>
              <m:t>q</m:t>
            </m:r>
          </m:e>
        </m:d>
      </m:oMath>
      <w:r w:rsidRPr="00C21998">
        <w:rPr>
          <w:rFonts w:ascii="Times New Roman" w:hAnsi="Times New Roman" w:cs="Times New Roman"/>
          <w:sz w:val="20"/>
          <w:szCs w:val="20"/>
        </w:rPr>
        <w:t xml:space="preserve">. </w:t>
      </w:r>
      <w:r>
        <w:rPr>
          <w:rFonts w:ascii="Times New Roman" w:hAnsi="Times New Roman" w:cs="Times New Roman"/>
          <w:sz w:val="20"/>
          <w:szCs w:val="20"/>
        </w:rPr>
        <w:t>For t</w:t>
      </w:r>
      <w:r w:rsidRPr="00C21998">
        <w:rPr>
          <w:rFonts w:ascii="Times New Roman" w:hAnsi="Times New Roman" w:cs="Times New Roman"/>
          <w:sz w:val="20"/>
          <w:szCs w:val="20"/>
        </w:rPr>
        <w:t xml:space="preserve">he supremum over </w:t>
      </w:r>
      <m:oMath>
        <m:r>
          <w:rPr>
            <w:rFonts w:ascii="Cambria Math" w:hAnsi="Cambria Math" w:cs="Times New Roman"/>
            <w:sz w:val="20"/>
            <w:szCs w:val="20"/>
          </w:rPr>
          <m:t>s</m:t>
        </m:r>
        <m:r>
          <m:rPr>
            <m:sty m:val="p"/>
          </m:rPr>
          <w:rPr>
            <w:rFonts w:ascii="Cambria Math" w:hAnsi="Cambria Math" w:cs="Times New Roman"/>
            <w:sz w:val="20"/>
            <w:szCs w:val="20"/>
          </w:rPr>
          <m:t>∈</m:t>
        </m:r>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q</m:t>
                </m:r>
                <m:r>
                  <m:rPr>
                    <m:nor/>
                  </m:rPr>
                  <w:rPr>
                    <w:rFonts w:ascii="Times New Roman" w:hAnsi="Times New Roman" w:cs="Times New Roman"/>
                    <w:sz w:val="20"/>
                    <w:szCs w:val="20"/>
                  </w:rPr>
                  <m:t>+</m:t>
                </m:r>
                <m:r>
                  <m:rPr>
                    <m:sty m:val="p"/>
                  </m:rP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L</m:t>
            </m:r>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l</m:t>
                </m:r>
              </m:e>
              <m:sub>
                <m:r>
                  <m:rPr>
                    <m:sty m:val="p"/>
                  </m:rPr>
                  <w:rPr>
                    <w:rFonts w:ascii="Cambria Math" w:hAnsi="Cambria Math" w:cs="Times New Roman"/>
                    <w:sz w:val="20"/>
                    <w:szCs w:val="20"/>
                  </w:rPr>
                  <m:t>0</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q</m:t>
                </m:r>
                <m:r>
                  <m:rPr>
                    <m:nor/>
                  </m:rPr>
                  <w:rPr>
                    <w:rFonts w:ascii="Times New Roman" w:hAnsi="Times New Roman" w:cs="Times New Roman"/>
                    <w:sz w:val="20"/>
                    <w:szCs w:val="20"/>
                  </w:rPr>
                  <m:t>+</m:t>
                </m:r>
                <m:r>
                  <m:rPr>
                    <m:sty m:val="p"/>
                  </m:rPr>
                  <w:rPr>
                    <w:rFonts w:ascii="Cambria Math" w:hAnsi="Cambria Math" w:cs="Times New Roman"/>
                    <w:sz w:val="20"/>
                    <w:szCs w:val="20"/>
                  </w:rPr>
                  <m:t>2</m:t>
                </m:r>
              </m:e>
            </m:d>
            <m:r>
              <m:rPr>
                <m:sty m:val="p"/>
              </m:rPr>
              <w:rPr>
                <w:rFonts w:ascii="Cambria Math" w:hAnsi="Cambria Math" w:cs="Times New Roman"/>
                <w:sz w:val="20"/>
                <w:szCs w:val="20"/>
              </w:rPr>
              <m:t>⋅</m:t>
            </m:r>
            <m:r>
              <w:rPr>
                <w:rFonts w:ascii="Cambria Math" w:hAnsi="Cambria Math" w:cs="Times New Roman"/>
                <w:sz w:val="20"/>
                <w:szCs w:val="20"/>
              </w:rPr>
              <m:t>L</m:t>
            </m:r>
          </m:e>
        </m:d>
      </m:oMath>
      <w:r w:rsidRPr="00C21998">
        <w:rPr>
          <w:rFonts w:ascii="Times New Roman" w:hAnsi="Times New Roman" w:cs="Times New Roman"/>
          <w:sz w:val="20"/>
          <w:szCs w:val="20"/>
        </w:rPr>
        <w:t xml:space="preserve"> </w:t>
      </w:r>
      <w:r>
        <w:rPr>
          <w:rFonts w:ascii="Times New Roman" w:hAnsi="Times New Roman" w:cs="Times New Roman"/>
          <w:sz w:val="20"/>
          <w:szCs w:val="20"/>
        </w:rPr>
        <w:t xml:space="preserve">then </w:t>
      </w:r>
      <m:oMath>
        <m:bar>
          <m:barPr>
            <m:pos m:val="top"/>
            <m:ctrlPr>
              <w:rPr>
                <w:rFonts w:ascii="Cambria Math" w:hAnsi="Cambria Math" w:cs="Times New Roman"/>
                <w:sz w:val="20"/>
                <w:szCs w:val="20"/>
              </w:rPr>
            </m:ctrlPr>
          </m:barPr>
          <m:e>
            <m:r>
              <m:rPr>
                <m:sty m:val="p"/>
              </m:rPr>
              <w:rPr>
                <w:rFonts w:ascii="Cambria Math" w:hAnsi="Cambria Math" w:cs="Times New Roman"/>
                <w:sz w:val="20"/>
                <w:szCs w:val="20"/>
              </w:rPr>
              <m:t>sup</m:t>
            </m:r>
          </m:e>
        </m:bar>
        <m:r>
          <m:rPr>
            <m:sty m:val="p"/>
          </m:rPr>
          <w:rPr>
            <w:rFonts w:ascii="Cambria Math" w:hAnsi="Cambria Math" w:cs="Times New Roman"/>
            <w:sz w:val="20"/>
            <w:szCs w:val="20"/>
          </w:rPr>
          <m:t>(</m:t>
        </m:r>
        <m:r>
          <w:rPr>
            <w:rFonts w:ascii="Cambria Math" w:hAnsi="Cambria Math" w:cs="Times New Roman"/>
            <w:sz w:val="20"/>
            <w:szCs w:val="20"/>
          </w:rPr>
          <m:t>q</m:t>
        </m:r>
        <m:r>
          <m:rPr>
            <m:sty m:val="p"/>
          </m:rPr>
          <w:rPr>
            <w:rFonts w:ascii="Cambria Math" w:hAnsi="Cambria Math" w:cs="Times New Roman"/>
            <w:sz w:val="20"/>
            <w:szCs w:val="20"/>
          </w:rPr>
          <m:t>+1)≤</m:t>
        </m:r>
        <m:r>
          <w:rPr>
            <w:rFonts w:ascii="Cambria Math" w:hAnsi="Cambria Math" w:cs="Times New Roman"/>
            <w:sz w:val="20"/>
            <w:szCs w:val="20"/>
          </w:rPr>
          <m:t>α</m:t>
        </m:r>
        <m:r>
          <m:rPr>
            <m:sty m:val="p"/>
          </m:rPr>
          <w:rPr>
            <w:rFonts w:ascii="Cambria Math" w:hAnsi="Cambria Math" w:cs="Times New Roman"/>
            <w:sz w:val="20"/>
            <w:szCs w:val="20"/>
          </w:rPr>
          <m:t>⋅</m:t>
        </m:r>
        <m:bar>
          <m:barPr>
            <m:pos m:val="top"/>
            <m:ctrlPr>
              <w:rPr>
                <w:rFonts w:ascii="Cambria Math" w:hAnsi="Cambria Math" w:cs="Times New Roman"/>
                <w:sz w:val="20"/>
                <w:szCs w:val="20"/>
              </w:rPr>
            </m:ctrlPr>
          </m:barPr>
          <m:e>
            <m:r>
              <w:rPr>
                <w:rFonts w:ascii="Cambria Math" w:hAnsi="Cambria Math" w:cs="Times New Roman"/>
                <w:sz w:val="20"/>
                <w:szCs w:val="20"/>
              </w:rPr>
              <m:t>sup</m:t>
            </m:r>
          </m:e>
        </m:bar>
        <m:d>
          <m:dPr>
            <m:ctrlPr>
              <w:rPr>
                <w:rFonts w:ascii="Cambria Math" w:hAnsi="Cambria Math" w:cs="Times New Roman"/>
                <w:sz w:val="20"/>
                <w:szCs w:val="20"/>
              </w:rPr>
            </m:ctrlPr>
          </m:dPr>
          <m:e>
            <m:r>
              <w:rPr>
                <w:rFonts w:ascii="Cambria Math" w:hAnsi="Cambria Math" w:cs="Times New Roman"/>
                <w:sz w:val="20"/>
                <w:szCs w:val="20"/>
              </w:rPr>
              <m:t>q</m:t>
            </m:r>
          </m:e>
        </m:d>
      </m:oMath>
      <w:r>
        <w:rPr>
          <w:rFonts w:ascii="Times New Roman" w:hAnsi="Times New Roman" w:cs="Times New Roman"/>
          <w:sz w:val="20"/>
          <w:szCs w:val="20"/>
        </w:rPr>
        <w:t xml:space="preserve"> holds</w:t>
      </w:r>
      <w:r w:rsidRPr="00C21998">
        <w:rPr>
          <w:rFonts w:ascii="Times New Roman" w:hAnsi="Times New Roman" w:cs="Times New Roman"/>
          <w:sz w:val="20"/>
          <w:szCs w:val="20"/>
        </w:rPr>
        <w:t xml:space="preserve">. Since </w:t>
      </w:r>
      <m:oMath>
        <m:r>
          <w:rPr>
            <w:rFonts w:ascii="Cambria Math" w:hAnsi="Cambria Math" w:cs="Times New Roman"/>
            <w:sz w:val="20"/>
            <w:szCs w:val="20"/>
          </w:rPr>
          <m:t>α</m:t>
        </m:r>
        <m:r>
          <m:rPr>
            <m:sty m:val="p"/>
          </m:rPr>
          <w:rPr>
            <w:rFonts w:ascii="Cambria Math" w:hAnsi="Cambria Math" w:cs="Times New Roman"/>
            <w:sz w:val="20"/>
            <w:szCs w:val="20"/>
          </w:rPr>
          <m:t>&lt;1</m:t>
        </m:r>
      </m:oMath>
      <w:r w:rsidRPr="00C21998">
        <w:rPr>
          <w:rFonts w:ascii="Times New Roman" w:hAnsi="Times New Roman" w:cs="Times New Roman"/>
          <w:sz w:val="20"/>
          <w:szCs w:val="20"/>
        </w:rPr>
        <w:t xml:space="preserve">, this entails </w:t>
      </w:r>
      <m:oMath>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q</m:t>
                </m:r>
                <m:r>
                  <m:rPr>
                    <m:sty m:val="p"/>
                  </m:rPr>
                  <w:rPr>
                    <w:rFonts w:ascii="Cambria Math" w:hAnsi="Cambria Math" w:cs="Times New Roman"/>
                    <w:sz w:val="20"/>
                    <w:szCs w:val="20"/>
                  </w:rPr>
                  <m:t>→∞</m:t>
                </m:r>
              </m:lim>
            </m:limLow>
          </m:fName>
          <m:e>
            <m:bar>
              <m:barPr>
                <m:pos m:val="top"/>
                <m:ctrlPr>
                  <w:rPr>
                    <w:rFonts w:ascii="Cambria Math" w:hAnsi="Cambria Math" w:cs="Times New Roman"/>
                    <w:sz w:val="20"/>
                    <w:szCs w:val="20"/>
                  </w:rPr>
                </m:ctrlPr>
              </m:barPr>
              <m:e>
                <m:r>
                  <w:rPr>
                    <w:rFonts w:ascii="Cambria Math" w:hAnsi="Cambria Math" w:cs="Times New Roman"/>
                    <w:sz w:val="20"/>
                    <w:szCs w:val="20"/>
                  </w:rPr>
                  <m:t>sup</m:t>
                </m:r>
              </m:e>
            </m:bar>
            <m:d>
              <m:dPr>
                <m:ctrlPr>
                  <w:rPr>
                    <w:rFonts w:ascii="Cambria Math" w:hAnsi="Cambria Math" w:cs="Times New Roman"/>
                    <w:sz w:val="20"/>
                    <w:szCs w:val="20"/>
                  </w:rPr>
                </m:ctrlPr>
              </m:dPr>
              <m:e>
                <m:r>
                  <w:rPr>
                    <w:rFonts w:ascii="Cambria Math" w:hAnsi="Cambria Math" w:cs="Times New Roman"/>
                    <w:sz w:val="20"/>
                    <w:szCs w:val="20"/>
                  </w:rPr>
                  <m:t>q</m:t>
                </m:r>
              </m:e>
            </m:d>
          </m:e>
        </m:func>
        <m:r>
          <m:rPr>
            <m:sty m:val="p"/>
          </m:rPr>
          <w:rPr>
            <w:rFonts w:ascii="Cambria Math" w:hAnsi="Cambria Math" w:cs="Times New Roman"/>
            <w:sz w:val="20"/>
            <w:szCs w:val="20"/>
          </w:rPr>
          <m:t>=0</m:t>
        </m:r>
      </m:oMath>
      <w:r w:rsidRPr="00C21998">
        <w:rPr>
          <w:rFonts w:ascii="Times New Roman" w:hAnsi="Times New Roman" w:cs="Times New Roman"/>
          <w:sz w:val="20"/>
          <w:szCs w:val="20"/>
        </w:rPr>
        <w:t xml:space="preserve">, and thus </w:t>
      </w:r>
      <m:oMath>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t</m:t>
                </m:r>
                <m:r>
                  <m:rPr>
                    <m:sty m:val="p"/>
                  </m:rPr>
                  <w:rPr>
                    <w:rFonts w:ascii="Cambria Math" w:hAnsi="Cambria Math" w:cs="Times New Roman"/>
                    <w:sz w:val="20"/>
                    <w:szCs w:val="20"/>
                  </w:rPr>
                  <m:t>→∞</m:t>
                </m:r>
              </m:lim>
            </m:limLow>
          </m:fName>
          <m:e>
            <m: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func>
        <m:r>
          <m:rPr>
            <m:sty m:val="p"/>
          </m:rPr>
          <w:rPr>
            <w:rFonts w:ascii="Cambria Math" w:hAnsi="Cambria Math" w:cs="Times New Roman"/>
            <w:sz w:val="20"/>
            <w:szCs w:val="20"/>
          </w:rPr>
          <m:t>=0</m:t>
        </m:r>
      </m:oMath>
      <w:r w:rsidRPr="00C21998">
        <w:rPr>
          <w:rFonts w:ascii="Times New Roman" w:hAnsi="Times New Roman" w:cs="Times New Roman"/>
          <w:sz w:val="20"/>
          <w:szCs w:val="20"/>
        </w:rPr>
        <w:t xml:space="preserve">. As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≤1</m:t>
        </m:r>
      </m:oMath>
      <w:r w:rsidRPr="00C21998">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sSub>
          <m:sSubPr>
            <m:ctrlPr>
              <w:rPr>
                <w:rFonts w:ascii="Cambria Math" w:hAnsi="Cambria Math" w:cs="Times New Roman"/>
                <w:sz w:val="20"/>
                <w:szCs w:val="20"/>
              </w:rPr>
            </m:ctrlPr>
          </m:sSubPr>
          <m:e>
            <m:r>
              <m:rPr>
                <m:nor/>
              </m:rPr>
              <w:rPr>
                <w:rFonts w:ascii="Cambria Math" w:hAnsi="Cambria Math" w:cs="Times New Roman"/>
                <w:sz w:val="20"/>
                <w:szCs w:val="20"/>
              </w:rPr>
              <m:t>=</m:t>
            </m:r>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551BE8">
        <w:rPr>
          <w:rFonts w:ascii="Times New Roman" w:hAnsi="Times New Roman" w:cs="Times New Roman"/>
          <w:sz w:val="20"/>
          <w:szCs w:val="20"/>
        </w:rPr>
        <w:t>. T</w:t>
      </w:r>
      <w:proofErr w:type="spellStart"/>
      <w:r>
        <w:rPr>
          <w:rFonts w:ascii="Times New Roman" w:hAnsi="Times New Roman" w:cs="Times New Roman"/>
          <w:sz w:val="20"/>
          <w:szCs w:val="20"/>
        </w:rPr>
        <w:t>herefore</w:t>
      </w:r>
      <w:proofErr w:type="spellEnd"/>
      <w:r w:rsidRPr="00C21998">
        <w:rPr>
          <w:rFonts w:ascii="Times New Roman" w:hAnsi="Times New Roman" w:cs="Times New Roman"/>
          <w:sz w:val="20"/>
          <w:szCs w:val="20"/>
        </w:rPr>
        <w:t xml:space="preserve"> </w:t>
      </w:r>
      <m:oMath>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t</m:t>
                </m:r>
                <m:r>
                  <m:rPr>
                    <m:sty m:val="p"/>
                  </m:rPr>
                  <w:rPr>
                    <w:rFonts w:ascii="Cambria Math" w:hAnsi="Cambria Math" w:cs="Times New Roman"/>
                    <w:sz w:val="20"/>
                    <w:szCs w:val="20"/>
                  </w:rPr>
                  <m:t>→∞</m:t>
                </m:r>
              </m:lim>
            </m:limLow>
          </m:fName>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,X</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func>
        <m:r>
          <m:rPr>
            <m:nor/>
          </m:rPr>
          <w:rPr>
            <w:rFonts w:ascii="Cambria Math" w:hAnsi="Cambria Math" w:cs="Times New Roman"/>
            <w:sz w:val="20"/>
            <w:szCs w:val="20"/>
          </w:rPr>
          <m:t>=</m:t>
        </m:r>
        <m:r>
          <m:rPr>
            <m:sty m:val="p"/>
          </m:rPr>
          <w:rPr>
            <w:rFonts w:ascii="Cambria Math" w:hAnsi="Cambria Math" w:cs="Times New Roman"/>
            <w:sz w:val="20"/>
            <w:szCs w:val="20"/>
          </w:rPr>
          <m:t>0</m:t>
        </m:r>
      </m:oMath>
      <w:r w:rsidRPr="00C21998">
        <w:rPr>
          <w:rFonts w:ascii="Times New Roman" w:hAnsi="Times New Roman" w:cs="Times New Roman"/>
          <w:sz w:val="20"/>
          <w:szCs w:val="20"/>
        </w:rPr>
        <w:t>.</w:t>
      </w:r>
      <w:r>
        <w:rPr>
          <w:rFonts w:ascii="Times New Roman" w:hAnsi="Times New Roman" w:cs="Times New Roman"/>
          <w:sz w:val="20"/>
          <w:szCs w:val="20"/>
        </w:rPr>
        <w:t xml:space="preserve"> </w:t>
      </w:r>
      <w:r w:rsidRPr="00EC4D23">
        <w:rPr>
          <w:rFonts w:ascii="Times New Roman" w:hAnsi="Times New Roman" w:cs="Times New Roman"/>
          <w:sz w:val="20"/>
          <w:szCs w:val="20"/>
          <w:lang w:val="en-DE"/>
        </w:rPr>
        <w:t>Since</w:t>
      </w:r>
      <w:r>
        <w:rPr>
          <w:rFonts w:ascii="Times New Roman" w:hAnsi="Times New Roman" w:cs="Times New Roman"/>
          <w:sz w:val="20"/>
          <w:szCs w:val="20"/>
          <w:lang w:val="en-DE"/>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nor/>
          </m:rP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r=d</m:t>
            </m:r>
          </m:sub>
          <m:sup>
            <m:r>
              <w:rPr>
                <w:rFonts w:ascii="Cambria Math" w:hAnsi="Cambria Math" w:cs="Times New Roman"/>
                <w:sz w:val="20"/>
                <w:szCs w:val="20"/>
              </w:rPr>
              <m:t>L</m:t>
            </m:r>
          </m:sup>
          <m:e>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N,X</m:t>
                </m:r>
              </m:sub>
            </m:sSub>
            <m:d>
              <m:dPr>
                <m:ctrlPr>
                  <w:rPr>
                    <w:rFonts w:ascii="Cambria Math" w:hAnsi="Cambria Math" w:cs="Times New Roman"/>
                    <w:i/>
                    <w:sz w:val="20"/>
                    <w:szCs w:val="20"/>
                  </w:rPr>
                </m:ctrlPr>
              </m:dPr>
              <m:e>
                <m:r>
                  <w:rPr>
                    <w:rFonts w:ascii="Cambria Math" w:hAnsi="Cambria Math" w:cs="Times New Roman"/>
                    <w:sz w:val="20"/>
                    <w:szCs w:val="20"/>
                  </w:rPr>
                  <m:t>t-r</m:t>
                </m:r>
              </m:e>
            </m:d>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q</m:t>
                </m:r>
              </m:e>
              <m:sup>
                <m:r>
                  <w:rPr>
                    <w:rFonts w:ascii="Cambria Math" w:hAnsi="Cambria Math" w:cs="Times New Roman"/>
                    <w:sz w:val="20"/>
                    <w:szCs w:val="20"/>
                  </w:rPr>
                  <m:t>r</m:t>
                </m:r>
              </m:sup>
            </m:sSup>
          </m:e>
        </m:nary>
      </m:oMath>
      <w:r>
        <w:rPr>
          <w:rFonts w:ascii="Times New Roman" w:hAnsi="Times New Roman" w:cs="Times New Roman"/>
          <w:sz w:val="20"/>
          <w:szCs w:val="20"/>
        </w:rPr>
        <w:t xml:space="preserve"> and </w:t>
      </w:r>
      <m:oMath>
        <m:r>
          <w:rPr>
            <w:rFonts w:ascii="Cambria Math" w:hAnsi="Cambria Math" w:cs="Times New Roman"/>
            <w:sz w:val="20"/>
            <w:szCs w:val="20"/>
          </w:rPr>
          <m:t>L</m:t>
        </m:r>
      </m:oMath>
      <w:r>
        <w:rPr>
          <w:rFonts w:ascii="Times New Roman" w:hAnsi="Times New Roman" w:cs="Times New Roman"/>
          <w:sz w:val="20"/>
          <w:szCs w:val="20"/>
        </w:rPr>
        <w:t xml:space="preserve"> is finite, </w:t>
      </w:r>
      <m:oMath>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t</m:t>
                </m:r>
                <m:r>
                  <m:rPr>
                    <m:sty m:val="p"/>
                  </m:rPr>
                  <w:rPr>
                    <w:rFonts w:ascii="Cambria Math" w:hAnsi="Cambria Math" w:cs="Times New Roman"/>
                    <w:sz w:val="20"/>
                    <w:szCs w:val="20"/>
                  </w:rPr>
                  <m:t>→∞</m:t>
                </m:r>
              </m:lim>
            </m:limLow>
          </m:fName>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,X</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func>
        <m:r>
          <m:rPr>
            <m:sty m:val="p"/>
          </m:rPr>
          <w:rPr>
            <w:rFonts w:ascii="Cambria Math" w:hAnsi="Cambria Math" w:cs="Times New Roman"/>
            <w:sz w:val="20"/>
            <w:szCs w:val="20"/>
          </w:rPr>
          <m:t>=0⇒</m:t>
        </m:r>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t</m:t>
                </m:r>
                <m:r>
                  <m:rPr>
                    <m:sty m:val="p"/>
                  </m:rPr>
                  <w:rPr>
                    <w:rFonts w:ascii="Cambria Math" w:hAnsi="Cambria Math" w:cs="Times New Roman"/>
                    <w:sz w:val="20"/>
                    <w:szCs w:val="20"/>
                  </w:rPr>
                  <m:t>→∞</m:t>
                </m:r>
              </m:lim>
            </m:limLow>
          </m:fName>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,X</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func>
        <m:r>
          <m:rPr>
            <m:sty m:val="p"/>
          </m:rPr>
          <w:rPr>
            <w:rFonts w:ascii="Cambria Math" w:hAnsi="Cambria Math" w:cs="Times New Roman"/>
            <w:sz w:val="20"/>
            <w:szCs w:val="20"/>
          </w:rPr>
          <m:t>=0</m:t>
        </m:r>
      </m:oMath>
      <w:r>
        <w:rPr>
          <w:rFonts w:ascii="Times New Roman" w:hAnsi="Times New Roman" w:cs="Times New Roman"/>
          <w:sz w:val="20"/>
          <w:szCs w:val="20"/>
        </w:rPr>
        <w:t xml:space="preserve">. </w:t>
      </w:r>
      <w:r w:rsidR="001B2959">
        <w:rPr>
          <w:rFonts w:ascii="Times New Roman" w:hAnsi="Times New Roman" w:cs="Times New Roman"/>
          <w:sz w:val="20"/>
          <w:szCs w:val="20"/>
        </w:rPr>
        <w:t>Combined, this gives</w:t>
      </w:r>
    </w:p>
    <w:p w14:paraId="06ECDFAC" w14:textId="484D7CA9" w:rsidR="0096002B" w:rsidRDefault="00000000" w:rsidP="002F6A88">
      <w:pPr>
        <w:jc w:val="both"/>
        <w:rPr>
          <w:rFonts w:ascii="Times New Roman" w:hAnsi="Times New Roman" w:cs="Times New Roman"/>
          <w:sz w:val="20"/>
          <w:szCs w:val="20"/>
        </w:rPr>
      </w:pPr>
      <m:oMathPara>
        <m:oMath>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t</m:t>
                  </m:r>
                  <m:r>
                    <m:rPr>
                      <m:sty m:val="p"/>
                    </m:rPr>
                    <w:rPr>
                      <w:rFonts w:ascii="Cambria Math" w:hAnsi="Cambria Math" w:cs="Times New Roman"/>
                      <w:sz w:val="20"/>
                      <w:szCs w:val="20"/>
                    </w:rPr>
                    <m:t>→∞</m:t>
                  </m:r>
                </m:lim>
              </m:limLow>
            </m:fName>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,X</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func>
          <m:r>
            <m:rPr>
              <m:sty m:val="p"/>
            </m:rPr>
            <w:rPr>
              <w:rFonts w:ascii="Cambria Math" w:hAnsi="Cambria Math" w:cs="Times New Roman"/>
              <w:sz w:val="20"/>
              <w:szCs w:val="20"/>
            </w:rPr>
            <m:t>=0</m:t>
          </m:r>
        </m:oMath>
      </m:oMathPara>
    </w:p>
    <w:p w14:paraId="1C7FB6BF" w14:textId="3064698A" w:rsidR="00E05196" w:rsidRPr="00E05196" w:rsidRDefault="00FA069B" w:rsidP="00E05196">
      <w:pPr>
        <w:jc w:val="both"/>
        <w:rPr>
          <w:sz w:val="20"/>
          <w:szCs w:val="20"/>
          <w:lang w:val="en-DE"/>
        </w:rPr>
      </w:pPr>
      <w:r>
        <w:rPr>
          <w:rFonts w:ascii="Times New Roman" w:hAnsi="Times New Roman" w:cs="Times New Roman"/>
          <w:sz w:val="20"/>
          <w:szCs w:val="20"/>
        </w:rPr>
        <w:t xml:space="preserve">Thus, strain </w:t>
      </w:r>
      <m:oMath>
        <m:r>
          <w:rPr>
            <w:rFonts w:ascii="Cambria Math" w:hAnsi="Cambria Math" w:cs="Times New Roman"/>
            <w:sz w:val="20"/>
            <w:szCs w:val="20"/>
          </w:rPr>
          <m:t>X</m:t>
        </m:r>
      </m:oMath>
      <w:r>
        <w:rPr>
          <w:rFonts w:ascii="Times New Roman" w:hAnsi="Times New Roman" w:cs="Times New Roman"/>
          <w:sz w:val="20"/>
          <w:szCs w:val="20"/>
        </w:rPr>
        <w:t xml:space="preserve"> is asymptotically eliminated from the infectious compartment. Endemicity of </w:t>
      </w:r>
      <m:oMath>
        <m:r>
          <w:rPr>
            <w:rFonts w:ascii="Cambria Math" w:hAnsi="Cambria Math" w:cs="Times New Roman"/>
            <w:sz w:val="20"/>
            <w:szCs w:val="20"/>
          </w:rPr>
          <m:t>Y</m:t>
        </m:r>
      </m:oMath>
      <w:r>
        <w:rPr>
          <w:rFonts w:ascii="Times New Roman" w:hAnsi="Times New Roman" w:cs="Times New Roman"/>
          <w:sz w:val="20"/>
          <w:szCs w:val="20"/>
        </w:rPr>
        <w:t xml:space="preserve"> follows</w:t>
      </w:r>
      <w:r w:rsidR="002F6A88">
        <w:rPr>
          <w:rFonts w:ascii="Times New Roman" w:hAnsi="Times New Roman" w:cs="Times New Roman"/>
          <w:sz w:val="20"/>
          <w:szCs w:val="20"/>
        </w:rPr>
        <w:t xml:space="preserve"> by</w:t>
      </w:r>
      <w:r>
        <w:rPr>
          <w:rFonts w:ascii="Times New Roman" w:hAnsi="Times New Roman" w:cs="Times New Roman"/>
          <w:sz w:val="20"/>
          <w:szCs w:val="20"/>
        </w:rPr>
        <w:t xml:space="preserve"> </w:t>
      </w:r>
      <w:r w:rsidR="000E7A96">
        <w:rPr>
          <w:rFonts w:ascii="Times New Roman" w:hAnsi="Times New Roman" w:cs="Times New Roman"/>
          <w:sz w:val="20"/>
          <w:szCs w:val="20"/>
        </w:rPr>
        <w:t>th</w:t>
      </w:r>
      <w:r w:rsidR="00E618BD">
        <w:rPr>
          <w:rFonts w:ascii="Times New Roman" w:hAnsi="Times New Roman" w:cs="Times New Roman"/>
          <w:sz w:val="20"/>
          <w:szCs w:val="20"/>
        </w:rPr>
        <w:t xml:space="preserve">e </w:t>
      </w:r>
      <w:r w:rsidR="002F6A88">
        <w:rPr>
          <w:rFonts w:ascii="Times New Roman" w:hAnsi="Times New Roman" w:cs="Times New Roman"/>
          <w:sz w:val="20"/>
          <w:szCs w:val="20"/>
        </w:rPr>
        <w:t xml:space="preserve">endemicity criterion </w:t>
      </w:r>
      <w:r w:rsidR="00E618BD">
        <w:rPr>
          <w:rFonts w:ascii="Times New Roman" w:hAnsi="Times New Roman" w:cs="Times New Roman"/>
          <w:sz w:val="20"/>
          <w:szCs w:val="20"/>
        </w:rPr>
        <w:t xml:space="preserve">3.1.1 if </w:t>
      </w:r>
      <m:oMath>
        <m:r>
          <w:rPr>
            <w:rFonts w:ascii="Cambria Math" w:hAnsi="Cambria Math" w:cs="Times New Roman"/>
            <w:sz w:val="20"/>
            <w:szCs w:val="20"/>
          </w:rPr>
          <m:t>X</m:t>
        </m:r>
      </m:oMath>
      <w:r>
        <w:rPr>
          <w:rFonts w:ascii="Times New Roman" w:hAnsi="Times New Roman" w:cs="Times New Roman"/>
          <w:sz w:val="20"/>
          <w:szCs w:val="20"/>
        </w:rPr>
        <w:t xml:space="preserve"> </w:t>
      </w:r>
      <w:r w:rsidR="00E618BD">
        <w:rPr>
          <w:rFonts w:ascii="Times New Roman" w:hAnsi="Times New Roman" w:cs="Times New Roman"/>
          <w:sz w:val="20"/>
          <w:szCs w:val="20"/>
        </w:rPr>
        <w:t xml:space="preserve">is endemic </w:t>
      </w:r>
      <w:r>
        <w:rPr>
          <w:rFonts w:ascii="Times New Roman" w:hAnsi="Times New Roman" w:cs="Times New Roman"/>
          <w:sz w:val="20"/>
          <w:szCs w:val="20"/>
        </w:rPr>
        <w:t xml:space="preserve">in the absence of </w:t>
      </w:r>
      <m:oMath>
        <m:r>
          <w:rPr>
            <w:rFonts w:ascii="Cambria Math" w:hAnsi="Cambria Math" w:cs="Times New Roman"/>
            <w:sz w:val="20"/>
            <w:szCs w:val="20"/>
          </w:rPr>
          <m:t>Y</m:t>
        </m:r>
      </m:oMath>
      <w:r>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oMath>
      <w:r w:rsidR="006260C2">
        <w:rPr>
          <w:rFonts w:ascii="Times New Roman" w:hAnsi="Times New Roman" w:cs="Times New Roman"/>
          <w:sz w:val="20"/>
          <w:szCs w:val="20"/>
        </w:rPr>
        <w:t xml:space="preserve"> </w:t>
      </w:r>
      <w:r w:rsidR="009F461D">
        <w:rPr>
          <w:rFonts w:ascii="Times New Roman" w:hAnsi="Times New Roman" w:cs="Times New Roman"/>
          <w:sz w:val="20"/>
          <w:szCs w:val="20"/>
        </w:rPr>
        <w:t xml:space="preserve">because the </w:t>
      </w:r>
      <w:r w:rsidR="00E05196" w:rsidRPr="00E05196">
        <w:rPr>
          <w:sz w:val="20"/>
          <w:szCs w:val="20"/>
          <w:lang w:val="en-DE"/>
        </w:rPr>
        <w:t>total endogenous exposure satisfies</w:t>
      </w:r>
      <w:r w:rsidR="00EA763E">
        <w:rPr>
          <w:sz w:val="20"/>
          <w:szCs w:val="20"/>
          <w:lang w:val="en-DE"/>
        </w:rPr>
        <w:t xml:space="preserve"> </w:t>
      </w:r>
      <m:oMath>
        <m:sSub>
          <m:sSubPr>
            <m:ctrlPr>
              <w:rPr>
                <w:rFonts w:ascii="Cambria Math" w:hAnsi="Cambria Math"/>
                <w:i/>
                <w:sz w:val="20"/>
                <w:szCs w:val="20"/>
              </w:rPr>
            </m:ctrlPr>
          </m:sSubPr>
          <m:e>
            <m:r>
              <w:rPr>
                <w:rFonts w:ascii="Cambria Math" w:hAnsi="Cambria Math"/>
                <w:sz w:val="20"/>
                <w:szCs w:val="20"/>
                <w:lang w:val="en-DE"/>
              </w:rPr>
              <m:t>p</m:t>
            </m:r>
            <m:ctrlPr>
              <w:rPr>
                <w:rFonts w:ascii="Cambria Math" w:hAnsi="Cambria Math"/>
                <w:i/>
                <w:sz w:val="20"/>
                <w:szCs w:val="20"/>
                <w:lang w:val="en-DE"/>
              </w:rPr>
            </m:ctrlPr>
          </m:e>
          <m:sub>
            <m:r>
              <w:rPr>
                <w:rFonts w:ascii="Cambria Math" w:hAnsi="Cambria Math"/>
                <w:sz w:val="20"/>
                <w:szCs w:val="20"/>
                <w:lang w:val="en-DE"/>
              </w:rPr>
              <m:t>N,X</m:t>
            </m:r>
          </m:sub>
        </m:sSub>
        <m:d>
          <m:dPr>
            <m:ctrlPr>
              <w:rPr>
                <w:rFonts w:ascii="Cambria Math" w:hAnsi="Cambria Math"/>
                <w:i/>
                <w:sz w:val="20"/>
                <w:szCs w:val="20"/>
                <w:lang w:val="en-DE"/>
              </w:rPr>
            </m:ctrlPr>
          </m:dPr>
          <m:e>
            <m:r>
              <w:rPr>
                <w:rFonts w:ascii="Cambria Math" w:hAnsi="Cambria Math"/>
                <w:sz w:val="20"/>
                <w:szCs w:val="20"/>
                <w:lang w:val="en-DE"/>
              </w:rPr>
              <m:t>t</m:t>
            </m:r>
          </m:e>
        </m:d>
        <m:r>
          <w:rPr>
            <w:rFonts w:ascii="Cambria Math" w:hAnsi="Cambria Math"/>
            <w:sz w:val="20"/>
            <w:szCs w:val="20"/>
            <w:lang w:val="en-DE"/>
          </w:rPr>
          <m:t>+</m:t>
        </m:r>
        <m:sSub>
          <m:sSubPr>
            <m:ctrlPr>
              <w:rPr>
                <w:rFonts w:ascii="Cambria Math" w:hAnsi="Cambria Math"/>
                <w:i/>
                <w:sz w:val="20"/>
                <w:szCs w:val="20"/>
              </w:rPr>
            </m:ctrlPr>
          </m:sSubPr>
          <m:e>
            <m:r>
              <w:rPr>
                <w:rFonts w:ascii="Cambria Math" w:hAnsi="Cambria Math"/>
                <w:sz w:val="20"/>
                <w:szCs w:val="20"/>
                <w:lang w:val="en-DE"/>
              </w:rPr>
              <m:t>p</m:t>
            </m:r>
            <m:ctrlPr>
              <w:rPr>
                <w:rFonts w:ascii="Cambria Math" w:hAnsi="Cambria Math"/>
                <w:i/>
                <w:sz w:val="20"/>
                <w:szCs w:val="20"/>
                <w:lang w:val="en-DE"/>
              </w:rPr>
            </m:ctrlPr>
          </m:e>
          <m:sub>
            <m:r>
              <w:rPr>
                <w:rFonts w:ascii="Cambria Math" w:hAnsi="Cambria Math"/>
                <w:sz w:val="20"/>
                <w:szCs w:val="20"/>
                <w:lang w:val="en-DE"/>
              </w:rPr>
              <m:t>N,Y</m:t>
            </m:r>
          </m:sub>
        </m:sSub>
        <m:d>
          <m:dPr>
            <m:ctrlPr>
              <w:rPr>
                <w:rFonts w:ascii="Cambria Math" w:hAnsi="Cambria Math"/>
                <w:i/>
                <w:sz w:val="20"/>
                <w:szCs w:val="20"/>
                <w:lang w:val="en-DE"/>
              </w:rPr>
            </m:ctrlPr>
          </m:dPr>
          <m:e>
            <m:r>
              <w:rPr>
                <w:rFonts w:ascii="Cambria Math" w:hAnsi="Cambria Math"/>
                <w:sz w:val="20"/>
                <w:szCs w:val="20"/>
                <w:lang w:val="en-DE"/>
              </w:rPr>
              <m:t>t</m:t>
            </m:r>
          </m:e>
        </m:d>
        <m:r>
          <w:rPr>
            <w:rFonts w:ascii="Cambria Math" w:hAnsi="Cambria Math"/>
            <w:sz w:val="20"/>
            <w:szCs w:val="20"/>
            <w:lang w:val="en-DE"/>
          </w:rPr>
          <m:t>≥S</m:t>
        </m:r>
        <m:d>
          <m:dPr>
            <m:ctrlPr>
              <w:rPr>
                <w:rFonts w:ascii="Cambria Math" w:hAnsi="Cambria Math"/>
                <w:i/>
                <w:sz w:val="20"/>
                <w:szCs w:val="20"/>
                <w:lang w:val="en-DE"/>
              </w:rPr>
            </m:ctrlPr>
          </m:dPr>
          <m:e>
            <m:r>
              <w:rPr>
                <w:rFonts w:ascii="Cambria Math" w:hAnsi="Cambria Math"/>
                <w:sz w:val="20"/>
                <w:szCs w:val="20"/>
                <w:lang w:val="en-DE"/>
              </w:rPr>
              <m:t>t</m:t>
            </m:r>
          </m:e>
        </m:d>
        <m:r>
          <w:rPr>
            <w:rFonts w:ascii="Cambria Math" w:hAnsi="Cambria Math"/>
            <w:sz w:val="20"/>
            <w:szCs w:val="20"/>
            <w:lang w:val="en-DE"/>
          </w:rPr>
          <m:t>⋅</m:t>
        </m:r>
        <m:d>
          <m:dPr>
            <m:ctrlPr>
              <w:rPr>
                <w:rFonts w:ascii="Cambria Math" w:hAnsi="Cambria Math"/>
                <w:i/>
                <w:sz w:val="20"/>
                <w:szCs w:val="20"/>
                <w:lang w:val="en-DE"/>
              </w:rPr>
            </m:ctrlPr>
          </m:dPr>
          <m:e>
            <m:r>
              <w:rPr>
                <w:rFonts w:ascii="Cambria Math" w:hAnsi="Cambria Math"/>
                <w:sz w:val="20"/>
                <w:szCs w:val="20"/>
                <w:lang w:val="en-DE"/>
              </w:rPr>
              <m:t>1-</m:t>
            </m:r>
            <m:sSup>
              <m:sSupPr>
                <m:ctrlPr>
                  <w:rPr>
                    <w:rFonts w:ascii="Cambria Math" w:hAnsi="Cambria Math"/>
                    <w:i/>
                    <w:sz w:val="20"/>
                    <w:szCs w:val="20"/>
                    <w:lang w:val="en-DE"/>
                  </w:rPr>
                </m:ctrlPr>
              </m:sSupPr>
              <m:e>
                <m:d>
                  <m:dPr>
                    <m:begChr m:val="["/>
                    <m:endChr m:val="]"/>
                    <m:ctrlPr>
                      <w:rPr>
                        <w:rFonts w:ascii="Cambria Math" w:hAnsi="Cambria Math"/>
                        <w:i/>
                        <w:sz w:val="20"/>
                        <w:szCs w:val="20"/>
                        <w:lang w:val="en-DE"/>
                      </w:rPr>
                    </m:ctrlPr>
                  </m:dPr>
                  <m:e>
                    <m:r>
                      <w:rPr>
                        <w:rFonts w:ascii="Cambria Math" w:hAnsi="Cambria Math"/>
                        <w:sz w:val="20"/>
                        <w:szCs w:val="20"/>
                        <w:lang w:val="en-DE"/>
                      </w:rPr>
                      <m:t>1-</m:t>
                    </m:r>
                    <m:sSub>
                      <m:sSubPr>
                        <m:ctrlPr>
                          <w:rPr>
                            <w:rFonts w:ascii="Cambria Math" w:hAnsi="Cambria Math"/>
                            <w:i/>
                            <w:sz w:val="20"/>
                            <w:szCs w:val="20"/>
                            <w:lang w:val="en-DE"/>
                          </w:rPr>
                        </m:ctrlPr>
                      </m:sSubPr>
                      <m:e>
                        <m:r>
                          <w:rPr>
                            <w:rFonts w:ascii="Cambria Math" w:hAnsi="Cambria Math"/>
                            <w:sz w:val="20"/>
                            <w:szCs w:val="20"/>
                            <w:lang w:val="en-DE"/>
                          </w:rPr>
                          <m:t>τ</m:t>
                        </m:r>
                      </m:e>
                      <m:sub>
                        <m:r>
                          <w:rPr>
                            <w:rFonts w:ascii="Cambria Math" w:hAnsi="Cambria Math"/>
                            <w:sz w:val="20"/>
                            <w:szCs w:val="20"/>
                            <w:lang w:val="en-DE"/>
                          </w:rPr>
                          <m:t>X</m:t>
                        </m:r>
                      </m:sub>
                    </m:sSub>
                    <m:r>
                      <w:rPr>
                        <w:rFonts w:ascii="Cambria Math" w:hAnsi="Cambria Math"/>
                        <w:sz w:val="20"/>
                        <w:szCs w:val="20"/>
                        <w:lang w:val="en-DE"/>
                      </w:rPr>
                      <m:t>⋅</m:t>
                    </m:r>
                    <m:d>
                      <m:dPr>
                        <m:ctrlPr>
                          <w:rPr>
                            <w:rFonts w:ascii="Cambria Math" w:hAnsi="Cambria Math"/>
                            <w:i/>
                            <w:sz w:val="20"/>
                            <w:szCs w:val="20"/>
                            <w:lang w:val="en-DE"/>
                          </w:rPr>
                        </m:ctrlPr>
                      </m:dPr>
                      <m:e>
                        <m:sSub>
                          <m:sSubPr>
                            <m:ctrlPr>
                              <w:rPr>
                                <w:rFonts w:ascii="Cambria Math" w:hAnsi="Cambria Math"/>
                                <w:i/>
                                <w:sz w:val="20"/>
                                <w:szCs w:val="20"/>
                                <w:lang w:val="en-DE"/>
                              </w:rPr>
                            </m:ctrlPr>
                          </m:sSubPr>
                          <m:e>
                            <m:r>
                              <w:rPr>
                                <w:rFonts w:ascii="Cambria Math" w:hAnsi="Cambria Math"/>
                                <w:sz w:val="20"/>
                                <w:szCs w:val="20"/>
                                <w:lang w:val="en-DE"/>
                              </w:rPr>
                              <m:t>p</m:t>
                            </m:r>
                          </m:e>
                          <m:sub>
                            <m:r>
                              <w:rPr>
                                <w:rFonts w:ascii="Cambria Math" w:hAnsi="Cambria Math"/>
                                <w:sz w:val="20"/>
                                <w:szCs w:val="20"/>
                                <w:lang w:val="en-DE"/>
                              </w:rPr>
                              <m:t>I,X</m:t>
                            </m:r>
                          </m:sub>
                        </m:sSub>
                        <m:d>
                          <m:dPr>
                            <m:ctrlPr>
                              <w:rPr>
                                <w:rFonts w:ascii="Cambria Math" w:hAnsi="Cambria Math"/>
                                <w:i/>
                                <w:sz w:val="20"/>
                                <w:szCs w:val="20"/>
                                <w:lang w:val="en-DE"/>
                              </w:rPr>
                            </m:ctrlPr>
                          </m:dPr>
                          <m:e>
                            <m:r>
                              <w:rPr>
                                <w:rFonts w:ascii="Cambria Math" w:hAnsi="Cambria Math"/>
                                <w:sz w:val="20"/>
                                <w:szCs w:val="20"/>
                                <w:lang w:val="en-DE"/>
                              </w:rPr>
                              <m:t>t</m:t>
                            </m:r>
                          </m:e>
                        </m:d>
                        <m:r>
                          <w:rPr>
                            <w:rFonts w:ascii="Cambria Math" w:hAnsi="Cambria Math"/>
                            <w:sz w:val="20"/>
                            <w:szCs w:val="20"/>
                            <w:lang w:val="en-DE"/>
                          </w:rPr>
                          <m:t>+</m:t>
                        </m:r>
                        <m:sSub>
                          <m:sSubPr>
                            <m:ctrlPr>
                              <w:rPr>
                                <w:rFonts w:ascii="Cambria Math" w:hAnsi="Cambria Math"/>
                                <w:i/>
                                <w:sz w:val="20"/>
                                <w:szCs w:val="20"/>
                                <w:lang w:val="en-DE"/>
                              </w:rPr>
                            </m:ctrlPr>
                          </m:sSubPr>
                          <m:e>
                            <m:r>
                              <w:rPr>
                                <w:rFonts w:ascii="Cambria Math" w:hAnsi="Cambria Math"/>
                                <w:sz w:val="20"/>
                                <w:szCs w:val="20"/>
                                <w:lang w:val="en-DE"/>
                              </w:rPr>
                              <m:t>p</m:t>
                            </m:r>
                          </m:e>
                          <m:sub>
                            <m:r>
                              <w:rPr>
                                <w:rFonts w:ascii="Cambria Math" w:hAnsi="Cambria Math"/>
                                <w:sz w:val="20"/>
                                <w:szCs w:val="20"/>
                                <w:lang w:val="en-DE"/>
                              </w:rPr>
                              <m:t>I,</m:t>
                            </m:r>
                            <m:r>
                              <w:rPr>
                                <w:rFonts w:ascii="Cambria Math" w:hAnsi="Cambria Math"/>
                                <w:sz w:val="20"/>
                                <w:szCs w:val="20"/>
                                <w:lang w:val="en-DE"/>
                              </w:rPr>
                              <m:t>Y</m:t>
                            </m:r>
                          </m:sub>
                        </m:sSub>
                        <m:d>
                          <m:dPr>
                            <m:ctrlPr>
                              <w:rPr>
                                <w:rFonts w:ascii="Cambria Math" w:hAnsi="Cambria Math"/>
                                <w:i/>
                                <w:sz w:val="20"/>
                                <w:szCs w:val="20"/>
                                <w:lang w:val="en-DE"/>
                              </w:rPr>
                            </m:ctrlPr>
                          </m:dPr>
                          <m:e>
                            <m:r>
                              <w:rPr>
                                <w:rFonts w:ascii="Cambria Math" w:hAnsi="Cambria Math"/>
                                <w:sz w:val="20"/>
                                <w:szCs w:val="20"/>
                                <w:lang w:val="en-DE"/>
                              </w:rPr>
                              <m:t>t</m:t>
                            </m:r>
                          </m:e>
                        </m:d>
                      </m:e>
                    </m:d>
                  </m:e>
                </m:d>
              </m:e>
              <m:sup>
                <m:r>
                  <w:rPr>
                    <w:rFonts w:ascii="Cambria Math" w:hAnsi="Cambria Math"/>
                    <w:sz w:val="20"/>
                    <w:szCs w:val="20"/>
                    <w:lang w:val="en-DE"/>
                  </w:rPr>
                  <m:t>K</m:t>
                </m:r>
              </m:sup>
            </m:sSup>
          </m:e>
        </m:d>
        <m:r>
          <w:rPr>
            <w:rFonts w:ascii="Cambria Math" w:hAnsi="Cambria Math"/>
            <w:sz w:val="20"/>
            <w:szCs w:val="20"/>
            <w:lang w:val="en-DE"/>
          </w:rPr>
          <m:t xml:space="preserve"> </m:t>
        </m:r>
      </m:oMath>
      <w:r w:rsidR="005A5384">
        <w:rPr>
          <w:sz w:val="20"/>
          <w:szCs w:val="20"/>
          <w:lang w:val="en-DE"/>
        </w:rPr>
        <w:t>.</w:t>
      </w:r>
      <w:r w:rsidR="00ED7C1A">
        <w:rPr>
          <w:sz w:val="20"/>
          <w:szCs w:val="20"/>
          <w:lang w:val="en-DE"/>
        </w:rPr>
        <w:t xml:space="preserve"> </w:t>
      </w:r>
      <w:r w:rsidR="00ED7C1A" w:rsidRPr="00ED7C1A">
        <w:rPr>
          <w:sz w:val="20"/>
          <w:szCs w:val="20"/>
        </w:rPr>
        <w:t xml:space="preserve">Since the </w:t>
      </w:r>
      <m:oMath>
        <m:r>
          <w:rPr>
            <w:rFonts w:ascii="Cambria Math" w:hAnsi="Cambria Math"/>
            <w:sz w:val="20"/>
            <w:szCs w:val="20"/>
          </w:rPr>
          <m:t>X</m:t>
        </m:r>
      </m:oMath>
      <w:r w:rsidR="00ED7C1A" w:rsidRPr="00ED7C1A">
        <w:rPr>
          <w:sz w:val="20"/>
          <w:szCs w:val="20"/>
        </w:rPr>
        <w:t xml:space="preserve">-only threshold exceeds </w:t>
      </w:r>
      <m:oMath>
        <m:r>
          <w:rPr>
            <w:rFonts w:ascii="Cambria Math" w:hAnsi="Cambria Math"/>
            <w:sz w:val="20"/>
            <w:szCs w:val="20"/>
          </w:rPr>
          <m:t>1</m:t>
        </m:r>
      </m:oMath>
      <w:r w:rsidR="00ED7C1A" w:rsidRPr="00ED7C1A">
        <w:rPr>
          <w:sz w:val="20"/>
          <w:szCs w:val="20"/>
        </w:rPr>
        <w:t xml:space="preserve">, the persistence argument extends to total infection. </w:t>
      </w:r>
      <w:r w:rsidR="0093191C">
        <w:rPr>
          <w:sz w:val="20"/>
          <w:szCs w:val="20"/>
        </w:rPr>
        <w:t>T</w:t>
      </w:r>
      <w:r w:rsidR="00ED7C1A" w:rsidRPr="00ED7C1A">
        <w:rPr>
          <w:sz w:val="20"/>
          <w:szCs w:val="20"/>
        </w:rPr>
        <w:t xml:space="preserve">his gives a positive infectious </w:t>
      </w:r>
      <m:oMath>
        <m:r>
          <w:rPr>
            <w:rFonts w:ascii="Cambria Math" w:hAnsi="Cambria Math"/>
            <w:sz w:val="20"/>
            <w:szCs w:val="20"/>
          </w:rPr>
          <m:t>lim inf</m:t>
        </m:r>
      </m:oMath>
      <w:r w:rsidR="004745CD">
        <w:rPr>
          <w:sz w:val="20"/>
          <w:szCs w:val="20"/>
        </w:rPr>
        <w:t>(</w:t>
      </w:r>
      <m:oMath>
        <m:sSub>
          <m:sSubPr>
            <m:ctrlPr>
              <w:rPr>
                <w:rFonts w:ascii="Cambria Math" w:hAnsi="Cambria Math"/>
                <w:i/>
                <w:sz w:val="20"/>
                <w:szCs w:val="20"/>
              </w:rPr>
            </m:ctrlPr>
          </m:sSubPr>
          <m:e>
            <m:r>
              <w:rPr>
                <w:rFonts w:ascii="Cambria Math" w:hAnsi="Cambria Math"/>
                <w:sz w:val="20"/>
                <w:szCs w:val="20"/>
                <w:lang w:val="en-DE"/>
              </w:rPr>
              <m:t>p</m:t>
            </m:r>
          </m:e>
          <m:sub>
            <m:r>
              <w:rPr>
                <w:rFonts w:ascii="Cambria Math" w:hAnsi="Cambria Math"/>
                <w:sz w:val="20"/>
                <w:szCs w:val="20"/>
                <w:lang w:val="en-DE"/>
              </w:rPr>
              <m:t>I,X</m:t>
            </m:r>
          </m:sub>
        </m:sSub>
        <m:r>
          <w:rPr>
            <w:rFonts w:ascii="Cambria Math" w:hAnsi="Cambria Math"/>
            <w:sz w:val="20"/>
            <w:szCs w:val="20"/>
            <w:lang w:val="en-DE"/>
          </w:rPr>
          <m:t>(t)+</m:t>
        </m:r>
        <m:sSub>
          <m:sSubPr>
            <m:ctrlPr>
              <w:rPr>
                <w:rFonts w:ascii="Cambria Math" w:hAnsi="Cambria Math"/>
                <w:i/>
                <w:sz w:val="20"/>
                <w:szCs w:val="20"/>
              </w:rPr>
            </m:ctrlPr>
          </m:sSubPr>
          <m:e>
            <m:r>
              <w:rPr>
                <w:rFonts w:ascii="Cambria Math" w:hAnsi="Cambria Math"/>
                <w:sz w:val="20"/>
                <w:szCs w:val="20"/>
                <w:lang w:val="en-DE"/>
              </w:rPr>
              <m:t>p</m:t>
            </m:r>
          </m:e>
          <m:sub>
            <m:r>
              <w:rPr>
                <w:rFonts w:ascii="Cambria Math" w:hAnsi="Cambria Math"/>
                <w:sz w:val="20"/>
                <w:szCs w:val="20"/>
                <w:lang w:val="en-DE"/>
              </w:rPr>
              <m:t>I,Y</m:t>
            </m:r>
          </m:sub>
        </m:sSub>
      </m:oMath>
      <w:r w:rsidR="00770722">
        <w:rPr>
          <w:sz w:val="20"/>
          <w:szCs w:val="20"/>
          <w:lang w:val="en-DE"/>
        </w:rPr>
        <w:t>(t)</w:t>
      </w:r>
      <w:r w:rsidR="004745CD">
        <w:rPr>
          <w:sz w:val="20"/>
          <w:szCs w:val="20"/>
        </w:rPr>
        <w:t>)</w:t>
      </w:r>
      <w:r w:rsidR="0093191C">
        <w:rPr>
          <w:sz w:val="20"/>
          <w:szCs w:val="20"/>
        </w:rPr>
        <w:t xml:space="preserve"> with </w:t>
      </w:r>
      <m:oMath>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I</m:t>
            </m:r>
          </m:sub>
        </m:sSub>
        <m:r>
          <w:rPr>
            <w:rFonts w:ascii="Cambria Math" w:hAnsi="Cambria Math"/>
            <w:sz w:val="20"/>
            <w:szCs w:val="20"/>
          </w:rPr>
          <m:t>≥2</m:t>
        </m:r>
      </m:oMath>
      <w:r w:rsidR="00ED7C1A" w:rsidRPr="00ED7C1A">
        <w:rPr>
          <w:sz w:val="20"/>
          <w:szCs w:val="20"/>
        </w:rPr>
        <w:t xml:space="preserve">; combining it with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,X</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t</m:t>
            </m:r>
            <m:r>
              <m:rPr>
                <m:sty m:val="p"/>
              </m:rPr>
              <w:rPr>
                <w:rFonts w:ascii="Cambria Math" w:hAnsi="Cambria Math" w:cs="Times New Roman"/>
                <w:sz w:val="20"/>
                <w:szCs w:val="20"/>
              </w:rPr>
              <m:t>→∞</m:t>
            </m:r>
          </m:lim>
        </m:limLow>
        <m:r>
          <w:rPr>
            <w:rFonts w:ascii="Cambria Math" w:hAnsi="Cambria Math" w:cs="Times New Roman"/>
            <w:sz w:val="20"/>
            <w:szCs w:val="20"/>
          </w:rPr>
          <m:t>0</m:t>
        </m:r>
      </m:oMath>
      <w:r w:rsidR="00ED7C1A" w:rsidRPr="00ED7C1A">
        <w:rPr>
          <w:sz w:val="20"/>
          <w:szCs w:val="20"/>
        </w:rPr>
        <w:t xml:space="preserve"> establishes persistence of </w:t>
      </w:r>
      <m:oMath>
        <m:r>
          <w:rPr>
            <w:rFonts w:ascii="Cambria Math" w:hAnsi="Cambria Math"/>
            <w:sz w:val="20"/>
            <w:szCs w:val="20"/>
          </w:rPr>
          <m:t>Y</m:t>
        </m:r>
      </m:oMath>
      <w:r w:rsidR="00ED7C1A" w:rsidRPr="00ED7C1A">
        <w:rPr>
          <w:sz w:val="20"/>
          <w:szCs w:val="20"/>
        </w:rPr>
        <w:t>.</w:t>
      </w:r>
      <w:r w:rsidR="00540C5F">
        <w:rPr>
          <w:sz w:val="20"/>
          <w:szCs w:val="20"/>
          <w:lang w:val="en-DE"/>
        </w:rPr>
        <w:t xml:space="preserve"> </w:t>
      </w:r>
    </w:p>
    <w:p w14:paraId="102E50C7" w14:textId="5C98F65B" w:rsidR="00204408" w:rsidRPr="005E24C2" w:rsidRDefault="00204408" w:rsidP="00204408">
      <w:pPr>
        <w:pStyle w:val="Heading3"/>
        <w:rPr>
          <w:vanish/>
          <w:specVanish/>
        </w:rPr>
      </w:pPr>
      <w:r>
        <w:t>8.1.6</w:t>
      </w:r>
      <w:r>
        <w:tab/>
        <w:t xml:space="preserve">Proof of </w:t>
      </w:r>
      <w:r w:rsidR="00301644">
        <w:t>lemma</w:t>
      </w:r>
      <w:r>
        <w:t xml:space="preserve"> 3.1.</w:t>
      </w:r>
      <w:r w:rsidR="005F535C">
        <w:t>6</w:t>
      </w:r>
    </w:p>
    <w:p w14:paraId="2EFFF934" w14:textId="77777777" w:rsidR="009A64EB" w:rsidRDefault="00204408" w:rsidP="009A64EB">
      <w:pPr>
        <w:rPr>
          <w:rFonts w:ascii="Times New Roman" w:hAnsi="Times New Roman" w:cs="Times New Roman"/>
          <w:sz w:val="20"/>
          <w:szCs w:val="20"/>
        </w:rPr>
      </w:pPr>
      <w:r>
        <w:rPr>
          <w:rFonts w:ascii="Times New Roman" w:hAnsi="Times New Roman" w:cs="Times New Roman"/>
          <w:sz w:val="20"/>
          <w:szCs w:val="20"/>
        </w:rPr>
        <w:t xml:space="preserve"> : </w:t>
      </w:r>
      <w:r w:rsidR="009A64EB">
        <w:rPr>
          <w:rFonts w:ascii="Times New Roman" w:hAnsi="Times New Roman" w:cs="Times New Roman"/>
          <w:sz w:val="20"/>
          <w:szCs w:val="20"/>
        </w:rPr>
        <w:t xml:space="preserve">We use convenience definitions </w:t>
      </w:r>
      <m:oMath>
        <m:r>
          <w:rPr>
            <w:rFonts w:ascii="Cambria Math" w:hAnsi="Cambria Math" w:cs="Times New Roman"/>
            <w:sz w:val="20"/>
            <w:szCs w:val="20"/>
          </w:rPr>
          <m:t>d</m:t>
        </m:r>
        <m:box>
          <m:boxPr>
            <m:opEmu m:val="1"/>
            <m:ctrlPr>
              <w:rPr>
                <w:rFonts w:ascii="Cambria Math" w:hAnsi="Cambria Math" w:cs="Times New Roman"/>
                <w:sz w:val="20"/>
                <w:szCs w:val="20"/>
              </w:rPr>
            </m:ctrlPr>
          </m:boxPr>
          <m:e>
            <m:r>
              <m:rPr>
                <m:nor/>
              </m:rPr>
              <w:rPr>
                <w:rFonts w:ascii="Cambria Math" w:hAnsi="Cambria Math" w:cs="Times New Roman"/>
                <w:sz w:val="20"/>
                <w:szCs w:val="20"/>
              </w:rPr>
              <m:t>≔</m:t>
            </m:r>
          </m:e>
        </m:box>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nor/>
          </m:rPr>
          <w:rPr>
            <w:rFonts w:ascii="Times New Roman" w:hAnsi="Times New Roman" w:cs="Times New Roman"/>
            <w:sz w:val="20"/>
            <w:szCs w:val="20"/>
          </w:rPr>
          <m:t>+</m:t>
        </m:r>
        <m:r>
          <m:rPr>
            <m:sty m:val="p"/>
          </m:rPr>
          <w:rPr>
            <w:rFonts w:ascii="Cambria Math" w:hAnsi="Cambria Math" w:cs="Times New Roman"/>
            <w:sz w:val="20"/>
            <w:szCs w:val="20"/>
          </w:rPr>
          <m:t>1</m:t>
        </m:r>
      </m:oMath>
      <w:r w:rsidR="009A64EB" w:rsidRPr="00D075E1">
        <w:rPr>
          <w:rFonts w:ascii="Times New Roman" w:hAnsi="Times New Roman" w:cs="Times New Roman"/>
          <w:sz w:val="20"/>
          <w:szCs w:val="20"/>
        </w:rPr>
        <w:t>;</w:t>
      </w:r>
      <w:r w:rsidR="009A64EB">
        <w:rPr>
          <w:rFonts w:ascii="Times New Roman" w:hAnsi="Times New Roman" w:cs="Times New Roman"/>
          <w:sz w:val="20"/>
          <w:szCs w:val="20"/>
        </w:rPr>
        <w:t xml:space="preserve"> </w:t>
      </w:r>
      <m:oMath>
        <m:r>
          <w:rPr>
            <w:rFonts w:ascii="Cambria Math" w:hAnsi="Cambria Math" w:cs="Times New Roman"/>
            <w:sz w:val="20"/>
            <w:szCs w:val="20"/>
          </w:rPr>
          <m:t>L≔d</m:t>
        </m:r>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r>
          <m:rPr>
            <m:nor/>
          </m:rPr>
          <w:rPr>
            <w:rFonts w:ascii="Cambria Math" w:hAnsi="Cambria Math" w:cs="Times New Roman"/>
            <w:sz w:val="20"/>
            <w:szCs w:val="20"/>
          </w:rPr>
          <m:t>-</m:t>
        </m:r>
        <m:r>
          <w:rPr>
            <w:rFonts w:ascii="Cambria Math" w:hAnsi="Cambria Math" w:cs="Times New Roman"/>
            <w:sz w:val="20"/>
            <w:szCs w:val="20"/>
          </w:rPr>
          <m:t>1</m:t>
        </m:r>
      </m:oMath>
      <w:r w:rsidR="009A64EB">
        <w:rPr>
          <w:rFonts w:ascii="Times New Roman" w:hAnsi="Times New Roman" w:cs="Times New Roman"/>
          <w:sz w:val="20"/>
          <w:szCs w:val="20"/>
        </w:rPr>
        <w:t xml:space="preserve">; </w:t>
      </w:r>
      <m:oMath>
        <m:r>
          <w:rPr>
            <w:rFonts w:ascii="Cambria Math" w:hAnsi="Cambria Math" w:cs="Times New Roman"/>
            <w:sz w:val="20"/>
            <w:szCs w:val="20"/>
          </w:rPr>
          <m:t>q</m:t>
        </m:r>
        <m:box>
          <m:boxPr>
            <m:opEmu m:val="1"/>
            <m:ctrlPr>
              <w:rPr>
                <w:rFonts w:ascii="Cambria Math" w:hAnsi="Cambria Math" w:cs="Times New Roman"/>
                <w:sz w:val="20"/>
                <w:szCs w:val="20"/>
              </w:rPr>
            </m:ctrlPr>
          </m:boxPr>
          <m:e>
            <m:r>
              <m:rPr>
                <m:nor/>
              </m:rPr>
              <w:rPr>
                <w:rFonts w:ascii="Cambria Math" w:hAnsi="Cambria Math" w:cs="Times New Roman"/>
                <w:sz w:val="20"/>
                <w:szCs w:val="20"/>
              </w:rPr>
              <m:t>≔</m:t>
            </m:r>
          </m:e>
        </m:box>
        <m:r>
          <m:rPr>
            <m:sty m:val="p"/>
          </m:rPr>
          <w:rPr>
            <w:rFonts w:ascii="Cambria Math" w:hAnsi="Cambria Math" w:cs="Times New Roman"/>
            <w:sz w:val="20"/>
            <w:szCs w:val="20"/>
          </w:rPr>
          <m:t>1</m:t>
        </m:r>
        <m:r>
          <w:rPr>
            <w:rFonts w:ascii="Cambria Math" w:hAnsi="Cambria Math" w:cs="Times New Roman"/>
            <w:sz w:val="20"/>
            <w:szCs w:val="20"/>
          </w:rPr>
          <m:t>-m</m:t>
        </m:r>
      </m:oMath>
      <w:r w:rsidR="009A64EB" w:rsidRPr="00D075E1">
        <w:rPr>
          <w:rFonts w:ascii="Times New Roman" w:hAnsi="Times New Roman" w:cs="Times New Roman"/>
          <w:sz w:val="20"/>
          <w:szCs w:val="20"/>
        </w:rPr>
        <w:t xml:space="preserve">; </w:t>
      </w:r>
      <m:oMath>
        <m:r>
          <w:rPr>
            <w:rFonts w:ascii="Cambria Math" w:hAnsi="Cambria Math" w:cs="Times New Roman"/>
            <w:sz w:val="20"/>
            <w:szCs w:val="20"/>
          </w:rPr>
          <m:t>A</m:t>
        </m:r>
        <m:r>
          <m:rPr>
            <m:nor/>
          </m:rP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L</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oMath>
      <w:r w:rsidR="009A64EB" w:rsidRPr="00BA4B6C">
        <w:rPr>
          <w:rFonts w:ascii="Times New Roman" w:hAnsi="Times New Roman" w:cs="Times New Roman"/>
          <w:sz w:val="20"/>
          <w:szCs w:val="20"/>
        </w:rPr>
        <w:t xml:space="preserve">. </w:t>
      </w:r>
    </w:p>
    <w:p w14:paraId="2D08178F" w14:textId="77777777" w:rsidR="009A64EB" w:rsidRPr="00BA4B6C" w:rsidRDefault="009A64EB" w:rsidP="009A64EB">
      <w:pPr>
        <w:jc w:val="both"/>
        <w:rPr>
          <w:rFonts w:ascii="Times New Roman" w:hAnsi="Times New Roman" w:cs="Times New Roman"/>
          <w:sz w:val="20"/>
          <w:szCs w:val="20"/>
        </w:rPr>
      </w:pPr>
      <w:r>
        <w:rPr>
          <w:rFonts w:ascii="Times New Roman" w:hAnsi="Times New Roman" w:cs="Times New Roman"/>
          <w:sz w:val="20"/>
          <w:szCs w:val="20"/>
        </w:rPr>
        <w:t xml:space="preserve">Technicalities aside, and tacitly taking some constraints for granted for now, the proof idea is straightforward. </w:t>
      </w:r>
      <w:r w:rsidRPr="00BA4B6C">
        <w:rPr>
          <w:rFonts w:ascii="Times New Roman" w:hAnsi="Times New Roman" w:cs="Times New Roman"/>
          <w:sz w:val="20"/>
          <w:szCs w:val="20"/>
        </w:rPr>
        <w:t>The</w:t>
      </w:r>
      <w:r>
        <w:rPr>
          <w:rFonts w:ascii="Times New Roman" w:hAnsi="Times New Roman" w:cs="Times New Roman"/>
          <w:sz w:val="20"/>
          <w:szCs w:val="20"/>
        </w:rPr>
        <w:t xml:space="preserve"> </w:t>
      </w:r>
      <w:r w:rsidRPr="00BA4B6C">
        <w:rPr>
          <w:rFonts w:ascii="Times New Roman" w:hAnsi="Times New Roman" w:cs="Times New Roman"/>
          <w:sz w:val="20"/>
          <w:szCs w:val="20"/>
        </w:rPr>
        <w:t xml:space="preserve">cohort identity </w:t>
      </w:r>
      <w:r>
        <w:rPr>
          <w:rFonts w:ascii="Times New Roman" w:hAnsi="Times New Roman" w:cs="Times New Roman"/>
          <w:sz w:val="20"/>
          <w:szCs w:val="20"/>
        </w:rPr>
        <w:t xml:space="preserve">for either strain </w:t>
      </w:r>
      <w:r w:rsidRPr="00BA4B6C">
        <w:rPr>
          <w:rFonts w:ascii="Times New Roman" w:hAnsi="Times New Roman" w:cs="Times New Roman"/>
          <w:sz w:val="20"/>
          <w:szCs w:val="20"/>
        </w:rPr>
        <w:t>is</w:t>
      </w:r>
    </w:p>
    <w:p w14:paraId="2A7C905C" w14:textId="77777777" w:rsidR="009A64EB" w:rsidRPr="00BA4B6C" w:rsidRDefault="00000000" w:rsidP="009A64EB">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V</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L</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V</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e>
        </m:d>
      </m:oMath>
      <w:r w:rsidR="009A64EB">
        <w:rPr>
          <w:rFonts w:ascii="Times New Roman" w:hAnsi="Times New Roman" w:cs="Times New Roman"/>
          <w:sz w:val="20"/>
          <w:szCs w:val="20"/>
        </w:rPr>
        <w:t xml:space="preserve"> for </w:t>
      </w:r>
      <m:oMath>
        <m:r>
          <w:rPr>
            <w:rFonts w:ascii="Cambria Math" w:hAnsi="Cambria Math" w:cs="Times New Roman"/>
            <w:sz w:val="20"/>
            <w:szCs w:val="20"/>
          </w:rPr>
          <m:t>V</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oMath>
      <w:r w:rsidR="009A64EB">
        <w:rPr>
          <w:rFonts w:ascii="Times New Roman" w:hAnsi="Times New Roman" w:cs="Times New Roman"/>
          <w:sz w:val="20"/>
          <w:szCs w:val="20"/>
        </w:rPr>
        <w:t>.</w:t>
      </w:r>
    </w:p>
    <w:p w14:paraId="07BAD0DF" w14:textId="77777777" w:rsidR="009A64EB" w:rsidRPr="001866D8" w:rsidRDefault="009A64EB" w:rsidP="009A64EB">
      <w:pPr>
        <w:jc w:val="both"/>
        <w:rPr>
          <w:rFonts w:ascii="Times New Roman" w:hAnsi="Times New Roman" w:cs="Times New Roman"/>
          <w:sz w:val="20"/>
          <w:szCs w:val="20"/>
        </w:rPr>
      </w:pPr>
      <w:r w:rsidRPr="001866D8">
        <w:rPr>
          <w:rFonts w:ascii="Times New Roman" w:hAnsi="Times New Roman" w:cs="Times New Roman"/>
          <w:sz w:val="20"/>
          <w:szCs w:val="20"/>
        </w:rPr>
        <w:t xml:space="preserve">The cohort identity reduces the timing claim to counting the </w:t>
      </w:r>
      <m:oMath>
        <m:r>
          <w:rPr>
            <w:rFonts w:ascii="Cambria Math" w:hAnsi="Cambria Math" w:cs="Times New Roman"/>
            <w:sz w:val="20"/>
            <w:szCs w:val="20"/>
          </w:rPr>
          <m:t>X</m:t>
        </m:r>
      </m:oMath>
      <w:r w:rsidRPr="001866D8">
        <w:rPr>
          <w:rFonts w:ascii="Times New Roman" w:hAnsi="Times New Roman" w:cs="Times New Roman"/>
          <w:sz w:val="20"/>
          <w:szCs w:val="20"/>
        </w:rPr>
        <w:t xml:space="preserve"> cohorts formed before and after </w:t>
      </w:r>
      <m:oMath>
        <m:r>
          <w:rPr>
            <w:rFonts w:ascii="Cambria Math" w:hAnsi="Cambria Math" w:cs="Times New Roman"/>
            <w:sz w:val="20"/>
            <w:szCs w:val="20"/>
          </w:rPr>
          <m:t>Y</m:t>
        </m:r>
      </m:oMath>
      <w:r w:rsidRPr="001866D8">
        <w:rPr>
          <w:rFonts w:ascii="Times New Roman" w:hAnsi="Times New Roman" w:cs="Times New Roman"/>
          <w:sz w:val="20"/>
          <w:szCs w:val="20"/>
        </w:rPr>
        <w:t xml:space="preserve"> first becomes infectious. Before that step, </w:t>
      </w:r>
      <m:oMath>
        <m:r>
          <w:rPr>
            <w:rFonts w:ascii="Cambria Math" w:hAnsi="Cambria Math" w:cs="Times New Roman"/>
            <w:sz w:val="20"/>
            <w:szCs w:val="20"/>
          </w:rPr>
          <m:t>X</m:t>
        </m:r>
      </m:oMath>
      <w:r w:rsidRPr="001866D8">
        <w:rPr>
          <w:rFonts w:ascii="Times New Roman" w:hAnsi="Times New Roman" w:cs="Times New Roman"/>
          <w:sz w:val="20"/>
          <w:szCs w:val="20"/>
        </w:rPr>
        <w:t xml:space="preserve"> exposures stay close to their resident level; afterward, allocation to </w:t>
      </w:r>
      <m:oMath>
        <m:r>
          <w:rPr>
            <w:rFonts w:ascii="Cambria Math" w:hAnsi="Cambria Math" w:cs="Times New Roman"/>
            <w:sz w:val="20"/>
            <w:szCs w:val="20"/>
          </w:rPr>
          <m:t>X</m:t>
        </m:r>
      </m:oMath>
      <w:r w:rsidRPr="001866D8">
        <w:rPr>
          <w:rFonts w:ascii="Times New Roman" w:hAnsi="Times New Roman" w:cs="Times New Roman"/>
          <w:sz w:val="20"/>
          <w:szCs w:val="20"/>
        </w:rPr>
        <w:t xml:space="preserve"> </w:t>
      </w:r>
      <w:r>
        <w:rPr>
          <w:rFonts w:ascii="Times New Roman" w:hAnsi="Times New Roman" w:cs="Times New Roman"/>
          <w:sz w:val="20"/>
          <w:szCs w:val="20"/>
        </w:rPr>
        <w:t>will become</w:t>
      </w:r>
      <w:r w:rsidRPr="001866D8">
        <w:rPr>
          <w:rFonts w:ascii="Times New Roman" w:hAnsi="Times New Roman" w:cs="Times New Roman"/>
          <w:sz w:val="20"/>
          <w:szCs w:val="20"/>
        </w:rPr>
        <w:t xml:space="preserve"> arbitrarily small</w:t>
      </w:r>
      <w:r>
        <w:rPr>
          <w:rFonts w:ascii="Times New Roman" w:hAnsi="Times New Roman" w:cs="Times New Roman"/>
          <w:sz w:val="20"/>
          <w:szCs w:val="20"/>
        </w:rPr>
        <w:t xml:space="preserve"> for </w:t>
      </w:r>
      <m:oMath>
        <m:f>
          <m:fPr>
            <m:type m:val="lin"/>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ctrlPr>
              <w:rPr>
                <w:rFonts w:ascii="Cambria Math" w:hAnsi="Cambria Math" w:cs="Times New Roman"/>
                <w:i/>
                <w:sz w:val="20"/>
                <w:szCs w:val="20"/>
              </w:rPr>
            </m:ctrlPr>
          </m:num>
          <m:den>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den>
        </m:f>
        <m:r>
          <w:rPr>
            <w:rFonts w:ascii="Cambria Math" w:hAnsi="Cambria Math" w:cs="Times New Roman"/>
            <w:sz w:val="20"/>
            <w:szCs w:val="20"/>
          </w:rPr>
          <m:t>→0</m:t>
        </m:r>
      </m:oMath>
      <w:r w:rsidRPr="001866D8">
        <w:rPr>
          <w:rFonts w:ascii="Times New Roman" w:hAnsi="Times New Roman" w:cs="Times New Roman"/>
          <w:sz w:val="20"/>
          <w:szCs w:val="20"/>
        </w:rPr>
        <w:t xml:space="preserve">. </w:t>
      </w:r>
      <w:r>
        <w:rPr>
          <w:rFonts w:ascii="Times New Roman" w:hAnsi="Times New Roman" w:cs="Times New Roman"/>
          <w:sz w:val="20"/>
          <w:szCs w:val="20"/>
        </w:rPr>
        <w:t>The values of</w:t>
      </w:r>
      <w:r w:rsidRPr="001866D8">
        <w:rPr>
          <w:rFonts w:ascii="Times New Roman" w:hAnsi="Times New Roman" w:cs="Times New Roman"/>
          <w:sz w:val="20"/>
          <w:szCs w:val="20"/>
        </w:rPr>
        <w:t xml:space="preserve"> </w:t>
      </w:r>
      <m:oMath>
        <m:r>
          <w:rPr>
            <w:rFonts w:ascii="Cambria Math" w:hAnsi="Cambria Math" w:cs="Times New Roman"/>
            <w:sz w:val="20"/>
            <w:szCs w:val="20"/>
          </w:rPr>
          <m:t>d</m:t>
        </m:r>
      </m:oMath>
      <w:r w:rsidRPr="001866D8">
        <w:rPr>
          <w:rFonts w:ascii="Times New Roman" w:hAnsi="Times New Roman" w:cs="Times New Roman"/>
          <w:sz w:val="20"/>
          <w:szCs w:val="20"/>
        </w:rPr>
        <w:t xml:space="preserve"> and </w:t>
      </w:r>
      <m:oMath>
        <m:r>
          <w:rPr>
            <w:rFonts w:ascii="Cambria Math" w:hAnsi="Cambria Math" w:cs="Times New Roman"/>
            <w:sz w:val="20"/>
            <w:szCs w:val="20"/>
          </w:rPr>
          <m:t>q</m:t>
        </m:r>
      </m:oMath>
      <w:r w:rsidRPr="001866D8">
        <w:rPr>
          <w:rFonts w:ascii="Times New Roman" w:hAnsi="Times New Roman" w:cs="Times New Roman"/>
          <w:sz w:val="20"/>
          <w:szCs w:val="20"/>
        </w:rPr>
        <w:t xml:space="preserve"> determine when the remaining earlier cohorts fall below </w:t>
      </w:r>
      <m:oMath>
        <m:r>
          <w:rPr>
            <w:rFonts w:ascii="Cambria Math" w:hAnsi="Cambria Math" w:cs="Times New Roman"/>
            <w:sz w:val="20"/>
            <w:szCs w:val="20"/>
          </w:rPr>
          <m:t>f⋅</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up>
            <m:r>
              <m:rPr>
                <m:sty m:val="p"/>
              </m:rPr>
              <w:rPr>
                <w:rFonts w:ascii="Cambria Math" w:hAnsi="Cambria Math" w:cs="Times New Roman"/>
                <w:sz w:val="20"/>
                <w:szCs w:val="20"/>
              </w:rPr>
              <m:t>*</m:t>
            </m:r>
          </m:sup>
        </m:sSubSup>
      </m:oMath>
      <w:r w:rsidRPr="001866D8">
        <w:rPr>
          <w:rFonts w:ascii="Times New Roman" w:hAnsi="Times New Roman" w:cs="Times New Roman"/>
          <w:sz w:val="20"/>
          <w:szCs w:val="20"/>
        </w:rPr>
        <w:t xml:space="preserve">, with the altered cohort at the seeding step handled separately. For the small peak in (b), high contact intensity with fixed </w:t>
      </w:r>
      <m:oMath>
        <m:r>
          <w:rPr>
            <w:rFonts w:ascii="Cambria Math" w:hAnsi="Cambria Math" w:cs="Times New Roman"/>
            <w:sz w:val="20"/>
            <w:szCs w:val="20"/>
          </w:rPr>
          <m:t>m</m:t>
        </m:r>
      </m:oMath>
      <w:r w:rsidRPr="001866D8">
        <w:rPr>
          <w:rFonts w:ascii="Times New Roman" w:hAnsi="Times New Roman" w:cs="Times New Roman"/>
          <w:sz w:val="20"/>
          <w:szCs w:val="20"/>
        </w:rPr>
        <w:t xml:space="preserve"> keeps</w:t>
      </w:r>
      <w:r>
        <w:rPr>
          <w:rFonts w:ascii="Times New Roman" w:hAnsi="Times New Roman" w:cs="Times New Roman"/>
          <w:sz w:val="20"/>
          <w:szCs w:val="20"/>
        </w:rPr>
        <w:t xml:space="preserve"> </w:t>
      </w:r>
      <m:oMath>
        <m:sSubSup>
          <m:sSubSupPr>
            <m:ctrlPr>
              <w:rPr>
                <w:rFonts w:ascii="Cambria Math" w:hAnsi="Cambria Math" w:cs="Times New Roman"/>
                <w:i/>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sub>
          <m:sup>
            <m:r>
              <w:rPr>
                <w:rFonts w:ascii="Cambria Math" w:hAnsi="Cambria Math" w:cs="Times New Roman"/>
                <w:sz w:val="20"/>
                <w:szCs w:val="20"/>
              </w:rPr>
              <m:t>*</m:t>
            </m:r>
          </m:sup>
        </m:sSubSup>
      </m:oMath>
      <w:r>
        <w:rPr>
          <w:rFonts w:ascii="Times New Roman" w:hAnsi="Times New Roman" w:cs="Times New Roman"/>
          <w:sz w:val="20"/>
          <w:szCs w:val="20"/>
        </w:rPr>
        <w:t>, and therefore the maximum</w:t>
      </w:r>
      <w:r w:rsidRPr="001866D8">
        <w:rPr>
          <w:rFonts w:ascii="Times New Roman" w:hAnsi="Times New Roman" w:cs="Times New Roman"/>
          <w:sz w:val="20"/>
          <w:szCs w:val="20"/>
        </w:rPr>
        <w:t xml:space="preserve"> </w:t>
      </w:r>
      <w:r>
        <w:rPr>
          <w:rFonts w:ascii="Times New Roman" w:hAnsi="Times New Roman" w:cs="Times New Roman"/>
          <w:sz w:val="20"/>
          <w:szCs w:val="20"/>
        </w:rPr>
        <w:t>endogenous</w:t>
      </w:r>
      <w:r w:rsidRPr="001866D8">
        <w:rPr>
          <w:rFonts w:ascii="Times New Roman" w:hAnsi="Times New Roman" w:cs="Times New Roman"/>
          <w:sz w:val="20"/>
          <w:szCs w:val="20"/>
        </w:rPr>
        <w:t xml:space="preserve"> exposure </w:t>
      </w:r>
      <w:r>
        <w:rPr>
          <w:rFonts w:ascii="Times New Roman" w:hAnsi="Times New Roman" w:cs="Times New Roman"/>
          <w:sz w:val="20"/>
          <w:szCs w:val="20"/>
        </w:rPr>
        <w:t xml:space="preserve">in the transient, </w:t>
      </w:r>
      <w:r w:rsidRPr="001866D8">
        <w:rPr>
          <w:rFonts w:ascii="Times New Roman" w:hAnsi="Times New Roman" w:cs="Times New Roman"/>
          <w:sz w:val="20"/>
          <w:szCs w:val="20"/>
        </w:rPr>
        <w:t xml:space="preserve">near </w:t>
      </w:r>
      <m:oMath>
        <m:r>
          <w:rPr>
            <w:rFonts w:ascii="Cambria Math" w:hAnsi="Cambria Math" w:cs="Times New Roman"/>
            <w:sz w:val="20"/>
            <w:szCs w:val="20"/>
          </w:rPr>
          <m:t>m</m:t>
        </m:r>
      </m:oMath>
      <w:r w:rsidRPr="001866D8">
        <w:rPr>
          <w:rFonts w:ascii="Times New Roman" w:hAnsi="Times New Roman" w:cs="Times New Roman"/>
          <w:sz w:val="20"/>
          <w:szCs w:val="20"/>
        </w:rPr>
        <w:t xml:space="preserve">. For the large peak, an </w:t>
      </w:r>
      <m:oMath>
        <m:r>
          <w:rPr>
            <w:rFonts w:ascii="Cambria Math" w:hAnsi="Cambria Math" w:cs="Times New Roman"/>
            <w:sz w:val="20"/>
            <w:szCs w:val="20"/>
          </w:rPr>
          <m:t>X</m:t>
        </m:r>
      </m:oMath>
      <w:r w:rsidRPr="001866D8">
        <w:rPr>
          <w:rFonts w:ascii="Times New Roman" w:hAnsi="Times New Roman" w:cs="Times New Roman"/>
          <w:sz w:val="20"/>
          <w:szCs w:val="20"/>
        </w:rPr>
        <w:t xml:space="preserve">-only fixed point just above its endemic threshold has vanishing infectious mass as </w:t>
      </w:r>
      <m:oMath>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0</m:t>
        </m:r>
      </m:oMath>
      <w:r w:rsidRPr="001866D8">
        <w:rPr>
          <w:rFonts w:ascii="Times New Roman" w:hAnsi="Times New Roman" w:cs="Times New Roman"/>
          <w:sz w:val="20"/>
          <w:szCs w:val="20"/>
        </w:rPr>
        <w:t xml:space="preserve">, while </w:t>
      </w:r>
      <m:oMath>
        <m:r>
          <w:rPr>
            <w:rFonts w:ascii="Cambria Math" w:hAnsi="Cambria Math" w:cs="Times New Roman"/>
            <w:sz w:val="20"/>
            <w:szCs w:val="20"/>
          </w:rPr>
          <m:t>Y</m:t>
        </m:r>
      </m:oMath>
      <w:r w:rsidRPr="001866D8">
        <w:rPr>
          <w:rFonts w:ascii="Times New Roman" w:hAnsi="Times New Roman" w:cs="Times New Roman"/>
          <w:sz w:val="20"/>
          <w:szCs w:val="20"/>
        </w:rPr>
        <w:t xml:space="preserve"> produces an invasion peak close to one</w:t>
      </w:r>
      <w:r>
        <w:rPr>
          <w:rFonts w:ascii="Times New Roman" w:hAnsi="Times New Roman" w:cs="Times New Roman"/>
          <w:sz w:val="20"/>
          <w:szCs w:val="20"/>
        </w:rPr>
        <w:t xml:space="preserve"> if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Y,i</m:t>
            </m:r>
          </m:sub>
        </m:sSub>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1</m:t>
        </m:r>
      </m:oMath>
      <w:r>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m:t>
        </m:r>
      </m:oMath>
      <w:r>
        <w:rPr>
          <w:rFonts w:ascii="Times New Roman" w:hAnsi="Times New Roman" w:cs="Times New Roman"/>
          <w:sz w:val="20"/>
          <w:szCs w:val="20"/>
        </w:rPr>
        <w:t xml:space="preserve"> while </w:t>
      </w:r>
      <m:oMath>
        <m:sSub>
          <m:sSubPr>
            <m:ctrlPr>
              <w:rPr>
                <w:rFonts w:ascii="Cambria Math" w:hAnsi="Cambria Math" w:cs="Times New Roman"/>
                <w:i/>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0</m:t>
        </m:r>
      </m:oMath>
      <w:r w:rsidRPr="001866D8">
        <w:rPr>
          <w:rFonts w:ascii="Times New Roman" w:hAnsi="Times New Roman" w:cs="Times New Roman"/>
          <w:sz w:val="20"/>
          <w:szCs w:val="20"/>
        </w:rPr>
        <w:t>. The latter con</w:t>
      </w:r>
      <w:proofErr w:type="spellStart"/>
      <w:r>
        <w:rPr>
          <w:rFonts w:ascii="Times New Roman" w:hAnsi="Times New Roman" w:cs="Times New Roman"/>
          <w:sz w:val="20"/>
          <w:szCs w:val="20"/>
        </w:rPr>
        <w:t>straints</w:t>
      </w:r>
      <w:proofErr w:type="spellEnd"/>
      <w:r w:rsidRPr="001866D8">
        <w:rPr>
          <w:rFonts w:ascii="Times New Roman" w:hAnsi="Times New Roman" w:cs="Times New Roman"/>
          <w:sz w:val="20"/>
          <w:szCs w:val="20"/>
        </w:rPr>
        <w:t xml:space="preserve"> also give a positive </w:t>
      </w:r>
      <m:oMath>
        <m:r>
          <w:rPr>
            <w:rFonts w:ascii="Cambria Math" w:hAnsi="Cambria Math" w:cs="Times New Roman"/>
            <w:sz w:val="20"/>
            <w:szCs w:val="20"/>
          </w:rPr>
          <m:t>Y</m:t>
        </m:r>
      </m:oMath>
      <w:r w:rsidRPr="001866D8">
        <w:rPr>
          <w:rFonts w:ascii="Times New Roman" w:hAnsi="Times New Roman" w:cs="Times New Roman"/>
          <w:sz w:val="20"/>
          <w:szCs w:val="20"/>
        </w:rPr>
        <w:t xml:space="preserve"> tail that is small relative to its peak. At fixed </w:t>
      </w:r>
      <m:oMath>
        <m:r>
          <w:rPr>
            <w:rFonts w:ascii="Cambria Math" w:hAnsi="Cambria Math" w:cs="Times New Roman"/>
            <w:sz w:val="20"/>
            <w:szCs w:val="20"/>
          </w:rPr>
          <m:t>m</m:t>
        </m:r>
      </m:oMath>
      <w:r w:rsidRPr="001866D8">
        <w:rPr>
          <w:rFonts w:ascii="Times New Roman" w:hAnsi="Times New Roman" w:cs="Times New Roman"/>
          <w:sz w:val="20"/>
          <w:szCs w:val="20"/>
        </w:rPr>
        <w:t xml:space="preserve">, high contact intensity instead keeps total infectious mass near its peak; asymptotic elimination of </w:t>
      </w:r>
      <m:oMath>
        <m:r>
          <w:rPr>
            <w:rFonts w:ascii="Cambria Math" w:hAnsi="Cambria Math" w:cs="Times New Roman"/>
            <w:sz w:val="20"/>
            <w:szCs w:val="20"/>
          </w:rPr>
          <m:t>X</m:t>
        </m:r>
      </m:oMath>
      <w:r w:rsidRPr="001866D8">
        <w:rPr>
          <w:rFonts w:ascii="Times New Roman" w:hAnsi="Times New Roman" w:cs="Times New Roman"/>
          <w:sz w:val="20"/>
          <w:szCs w:val="20"/>
        </w:rPr>
        <w:t xml:space="preserve"> then supplies the large relative </w:t>
      </w:r>
      <m:oMath>
        <m:r>
          <w:rPr>
            <w:rFonts w:ascii="Cambria Math" w:hAnsi="Cambria Math" w:cs="Times New Roman"/>
            <w:sz w:val="20"/>
            <w:szCs w:val="20"/>
          </w:rPr>
          <m:t>Y</m:t>
        </m:r>
      </m:oMath>
      <w:r w:rsidRPr="001866D8">
        <w:rPr>
          <w:rFonts w:ascii="Times New Roman" w:hAnsi="Times New Roman" w:cs="Times New Roman"/>
          <w:sz w:val="20"/>
          <w:szCs w:val="20"/>
        </w:rPr>
        <w:t xml:space="preserve"> tail in (c).</w:t>
      </w:r>
    </w:p>
    <w:p w14:paraId="24EBBE60" w14:textId="77777777" w:rsidR="009A64EB" w:rsidRPr="00BD17BD" w:rsidRDefault="009A64EB" w:rsidP="009A64EB">
      <w:pPr>
        <w:jc w:val="both"/>
        <w:rPr>
          <w:rFonts w:ascii="Times New Roman" w:hAnsi="Times New Roman" w:cs="Times New Roman"/>
          <w:sz w:val="20"/>
          <w:szCs w:val="20"/>
        </w:rPr>
      </w:pPr>
      <w:r>
        <w:rPr>
          <w:rFonts w:ascii="Times New Roman" w:hAnsi="Times New Roman" w:cs="Times New Roman"/>
          <w:sz w:val="20"/>
          <w:szCs w:val="20"/>
        </w:rPr>
        <w:t>For the formal proof, w</w:t>
      </w:r>
      <w:r w:rsidRPr="00BA4B6C">
        <w:rPr>
          <w:rFonts w:ascii="Times New Roman" w:hAnsi="Times New Roman" w:cs="Times New Roman"/>
          <w:sz w:val="20"/>
          <w:szCs w:val="20"/>
        </w:rPr>
        <w:t xml:space="preserve">e first </w:t>
      </w:r>
      <w:r>
        <w:rPr>
          <w:rFonts w:ascii="Times New Roman" w:hAnsi="Times New Roman" w:cs="Times New Roman"/>
          <w:sz w:val="20"/>
          <w:szCs w:val="20"/>
        </w:rPr>
        <w:t>establish</w:t>
      </w:r>
      <w:r w:rsidRPr="00BA4B6C">
        <w:rPr>
          <w:rFonts w:ascii="Times New Roman" w:hAnsi="Times New Roman" w:cs="Times New Roman"/>
          <w:sz w:val="20"/>
          <w:szCs w:val="20"/>
        </w:rPr>
        <w:t xml:space="preserve"> two estimates used </w:t>
      </w:r>
      <w:r>
        <w:rPr>
          <w:rFonts w:ascii="Times New Roman" w:hAnsi="Times New Roman" w:cs="Times New Roman"/>
          <w:sz w:val="20"/>
          <w:szCs w:val="20"/>
        </w:rPr>
        <w:t>below</w:t>
      </w:r>
      <w:r w:rsidRPr="00BA4B6C">
        <w:rPr>
          <w:rFonts w:ascii="Times New Roman" w:hAnsi="Times New Roman" w:cs="Times New Roman"/>
          <w:sz w:val="20"/>
          <w:szCs w:val="20"/>
        </w:rPr>
        <w:t xml:space="preserve">. </w:t>
      </w:r>
      <w:r>
        <w:rPr>
          <w:rFonts w:ascii="Times New Roman" w:hAnsi="Times New Roman" w:cs="Times New Roman"/>
          <w:sz w:val="20"/>
          <w:szCs w:val="20"/>
        </w:rPr>
        <w:t>For fixed</w:t>
      </w:r>
      <w:r w:rsidRPr="00BA4B6C">
        <w:rPr>
          <w:rFonts w:ascii="Times New Roman" w:hAnsi="Times New Roman" w:cs="Times New Roman"/>
          <w:sz w:val="20"/>
          <w:szCs w:val="20"/>
        </w:rPr>
        <w:t xml:space="preserve"> </w:t>
      </w:r>
      <m:oMath>
        <m:r>
          <w:rPr>
            <w:rFonts w:ascii="Cambria Math" w:hAnsi="Cambria Math" w:cs="Times New Roman"/>
            <w:sz w:val="20"/>
            <w:szCs w:val="20"/>
          </w:rPr>
          <m:t>m</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r>
          <m:rPr>
            <m:sty m:val="p"/>
          </m:rPr>
          <w:rPr>
            <w:rFonts w:ascii="Cambria Math" w:hAnsi="Cambria Math" w:cs="Times New Roman"/>
            <w:sz w:val="20"/>
            <w:szCs w:val="20"/>
          </w:rPr>
          <m:t>&gt;0</m:t>
        </m:r>
      </m:oMath>
      <w:r w:rsidRPr="00BA4B6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oMath>
      <w:r w:rsidRPr="00BA4B6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oMath>
      <w:r w:rsidRPr="00BA4B6C">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oMath>
      <w:r w:rsidRPr="00BA4B6C">
        <w:rPr>
          <w:rFonts w:ascii="Times New Roman" w:hAnsi="Times New Roman" w:cs="Times New Roman"/>
          <w:sz w:val="20"/>
          <w:szCs w:val="20"/>
        </w:rPr>
        <w:t xml:space="preserve">,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,X</m:t>
            </m:r>
          </m:sub>
          <m:sup>
            <m:r>
              <m:rPr>
                <m:sty m:val="p"/>
              </m:rPr>
              <w:rPr>
                <w:rFonts w:ascii="Cambria Math" w:hAnsi="Cambria Math" w:cs="Times New Roman"/>
                <w:sz w:val="20"/>
                <w:szCs w:val="20"/>
              </w:rPr>
              <m:t>*</m:t>
            </m:r>
          </m:sup>
        </m:sSubSup>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K</m:t>
                </m:r>
                <m:r>
                  <m:rPr>
                    <m:sty m:val="p"/>
                  </m:rPr>
                  <w:rPr>
                    <w:rFonts w:ascii="Cambria Math" w:hAnsi="Cambria Math" w:cs="Times New Roman"/>
                    <w:sz w:val="20"/>
                    <w:szCs w:val="20"/>
                  </w:rPr>
                  <m:t>→∞</m:t>
                </m:r>
              </m:lim>
            </m:limLow>
          </m:fName>
          <m:e>
            <m:r>
              <w:rPr>
                <w:rFonts w:ascii="Cambria Math" w:hAnsi="Cambria Math" w:cs="Times New Roman"/>
                <w:sz w:val="20"/>
                <w:szCs w:val="20"/>
              </w:rPr>
              <m:t>m</m:t>
            </m:r>
          </m:e>
        </m:func>
      </m:oMath>
      <w:r w:rsidRPr="00BA4B6C">
        <w:rPr>
          <w:rFonts w:ascii="Times New Roman" w:hAnsi="Times New Roman" w:cs="Times New Roman"/>
          <w:sz w:val="20"/>
          <w:szCs w:val="20"/>
        </w:rPr>
        <w:t xml:space="preserve"> and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m:rPr>
                <m:sty m:val="p"/>
              </m:rPr>
              <w:rPr>
                <w:rFonts w:ascii="Cambria Math" w:hAnsi="Cambria Math" w:cs="Times New Roman"/>
                <w:sz w:val="20"/>
                <w:szCs w:val="20"/>
              </w:rPr>
              <m:t>S</m:t>
            </m:r>
          </m:sub>
          <m:sup>
            <m:r>
              <m:rPr>
                <m:sty m:val="p"/>
              </m:rPr>
              <w:rPr>
                <w:rFonts w:ascii="Cambria Math" w:hAnsi="Cambria Math" w:cs="Times New Roman"/>
                <w:sz w:val="20"/>
                <w:szCs w:val="20"/>
              </w:rPr>
              <m:t>*</m:t>
            </m:r>
          </m:sup>
        </m:sSubSup>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K</m:t>
                </m:r>
                <m:r>
                  <m:rPr>
                    <m:sty m:val="p"/>
                  </m:rPr>
                  <w:rPr>
                    <w:rFonts w:ascii="Cambria Math" w:hAnsi="Cambria Math" w:cs="Times New Roman"/>
                    <w:sz w:val="20"/>
                    <w:szCs w:val="20"/>
                  </w:rPr>
                  <m:t>→∞</m:t>
                </m:r>
              </m:lim>
            </m:limLow>
          </m:fName>
          <m:e>
            <m:r>
              <w:rPr>
                <w:rFonts w:ascii="Cambria Math" w:hAnsi="Cambria Math" w:cs="Times New Roman"/>
                <w:sz w:val="20"/>
                <w:szCs w:val="20"/>
              </w:rPr>
              <m:t>m</m:t>
            </m:r>
          </m:e>
        </m:func>
      </m:oMath>
      <w:r w:rsidRPr="00BA4B6C">
        <w:rPr>
          <w:rFonts w:ascii="Times New Roman" w:hAnsi="Times New Roman" w:cs="Times New Roman"/>
          <w:sz w:val="20"/>
          <w:szCs w:val="20"/>
        </w:rPr>
        <w:t xml:space="preserve"> by the fixed-point equation. </w:t>
      </w:r>
      <w:r w:rsidRPr="00BD17BD">
        <w:rPr>
          <w:rFonts w:ascii="Times New Roman" w:hAnsi="Times New Roman" w:cs="Times New Roman"/>
          <w:sz w:val="20"/>
          <w:szCs w:val="20"/>
        </w:rPr>
        <w:t xml:space="preserve">At the </w:t>
      </w:r>
      <m:oMath>
        <m:r>
          <w:rPr>
            <w:rFonts w:ascii="Cambria Math" w:hAnsi="Cambria Math" w:cs="Times New Roman"/>
            <w:sz w:val="20"/>
            <w:szCs w:val="20"/>
          </w:rPr>
          <m:t>Y</m:t>
        </m:r>
      </m:oMath>
      <w:r w:rsidRPr="00BD17BD">
        <w:rPr>
          <w:rFonts w:ascii="Times New Roman" w:hAnsi="Times New Roman" w:cs="Times New Roman"/>
          <w:sz w:val="20"/>
          <w:szCs w:val="20"/>
        </w:rPr>
        <w:t>-seeding step, the total exposure is</w:t>
      </w:r>
    </w:p>
    <w:p w14:paraId="02F327AB" w14:textId="77777777" w:rsidR="009A64EB" w:rsidRPr="00BD17BD" w:rsidRDefault="00000000" w:rsidP="009A64EB">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up>
            <m:r>
              <m:rPr>
                <m:sty m:val="p"/>
              </m:rPr>
              <w:rPr>
                <w:rFonts w:ascii="Cambria Math" w:hAnsi="Cambria Math" w:cs="Times New Roman"/>
                <w:sz w:val="20"/>
                <w:szCs w:val="20"/>
              </w:rPr>
              <m:t>*</m:t>
            </m:r>
          </m:sup>
        </m:sSubSup>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0.01m</m:t>
                </m:r>
              </m:num>
              <m:den>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sub>
                  <m:sup>
                    <m:r>
                      <m:rPr>
                        <m:sty m:val="p"/>
                      </m:rPr>
                      <w:rPr>
                        <w:rFonts w:ascii="Cambria Math" w:hAnsi="Cambria Math" w:cs="Times New Roman"/>
                        <w:sz w:val="20"/>
                        <w:szCs w:val="20"/>
                      </w:rPr>
                      <m:t>*</m:t>
                    </m:r>
                  </m:sup>
                </m:sSubSup>
              </m:den>
            </m:f>
          </m:e>
        </m:d>
        <m:r>
          <m:rPr>
            <m:sty m:val="p"/>
          </m:rPr>
          <w:rPr>
            <w:rFonts w:ascii="Cambria Math" w:hAnsi="Cambria Math" w:cs="Times New Roman"/>
            <w:sz w:val="20"/>
            <w:szCs w:val="20"/>
          </w:rPr>
          <m:t>+</m:t>
        </m:r>
        <m:r>
          <w:rPr>
            <w:rFonts w:ascii="Cambria Math" w:hAnsi="Cambria Math" w:cs="Times New Roman"/>
            <w:sz w:val="20"/>
            <w:szCs w:val="20"/>
          </w:rPr>
          <m:t>0.01m</m:t>
        </m:r>
        <m:r>
          <m:rPr>
            <m:sty m:val="p"/>
          </m:rPr>
          <w:rPr>
            <w:rFonts w:ascii="Cambria Math" w:hAnsi="Cambria Math" w:cs="Times New Roman"/>
            <w:sz w:val="20"/>
            <w:szCs w:val="20"/>
          </w:rPr>
          <m:t>→</m:t>
        </m:r>
        <m:r>
          <w:rPr>
            <w:rFonts w:ascii="Cambria Math" w:hAnsi="Cambria Math" w:cs="Times New Roman"/>
            <w:sz w:val="20"/>
            <w:szCs w:val="20"/>
          </w:rPr>
          <m:t>m</m:t>
        </m:r>
      </m:oMath>
      <w:r w:rsidR="009A64EB">
        <w:rPr>
          <w:rFonts w:ascii="Times New Roman" w:hAnsi="Times New Roman" w:cs="Times New Roman"/>
          <w:sz w:val="20"/>
          <w:szCs w:val="20"/>
        </w:rPr>
        <w:t>.</w:t>
      </w:r>
    </w:p>
    <w:p w14:paraId="454586D7" w14:textId="77777777" w:rsidR="009A64EB" w:rsidRPr="00BD17BD" w:rsidRDefault="009A64EB" w:rsidP="009A64EB">
      <w:pPr>
        <w:jc w:val="both"/>
        <w:rPr>
          <w:rFonts w:ascii="Times New Roman" w:hAnsi="Times New Roman" w:cs="Times New Roman"/>
          <w:sz w:val="20"/>
          <w:szCs w:val="20"/>
        </w:rPr>
      </w:pPr>
      <w:r w:rsidRPr="00BD17BD">
        <w:rPr>
          <w:rFonts w:ascii="Times New Roman" w:hAnsi="Times New Roman" w:cs="Times New Roman"/>
          <w:sz w:val="20"/>
          <w:szCs w:val="20"/>
        </w:rPr>
        <w:t xml:space="preserve">The earlier constant fixed-point exposure history has the same limit. </w:t>
      </w:r>
      <w:r>
        <w:rPr>
          <w:rFonts w:ascii="Times New Roman" w:hAnsi="Times New Roman" w:cs="Times New Roman"/>
          <w:sz w:val="20"/>
          <w:szCs w:val="20"/>
        </w:rPr>
        <w:t xml:space="preserve">If, for any step </w:t>
      </w:r>
      <m:oMath>
        <m:r>
          <w:rPr>
            <w:rFonts w:ascii="Cambria Math" w:hAnsi="Cambria Math" w:cs="Times New Roman"/>
            <w:sz w:val="20"/>
            <w:szCs w:val="20"/>
          </w:rPr>
          <m:t>t</m:t>
        </m:r>
      </m:oMath>
      <w:r>
        <w:rPr>
          <w:rFonts w:ascii="Times New Roman" w:hAnsi="Times New Roman" w:cs="Times New Roman"/>
          <w:sz w:val="20"/>
          <w:szCs w:val="20"/>
        </w:rPr>
        <w:t xml:space="preserve"> and </w:t>
      </w:r>
      <m:oMath>
        <m:r>
          <w:rPr>
            <w:rFonts w:ascii="Cambria Math" w:hAnsi="Cambria Math" w:cs="Times New Roman"/>
            <w:sz w:val="20"/>
            <w:szCs w:val="20"/>
          </w:rPr>
          <m:t>δ│0</m:t>
        </m:r>
        <m:r>
          <m:rPr>
            <m:nor/>
          </m:rPr>
          <w:rPr>
            <w:rFonts w:ascii="Cambria Math" w:hAnsi="Cambria Math" w:cs="Times New Roman"/>
            <w:sz w:val="20"/>
            <w:szCs w:val="20"/>
          </w:rPr>
          <m:t>&lt;</m:t>
        </m:r>
        <m:r>
          <w:rPr>
            <w:rFonts w:ascii="Cambria Math" w:hAnsi="Cambria Math" w:cs="Times New Roman"/>
            <w:sz w:val="20"/>
            <w:szCs w:val="20"/>
          </w:rPr>
          <m:t>δ</m:t>
        </m:r>
        <m:r>
          <m:rPr>
            <m:nor/>
          </m:rPr>
          <w:rPr>
            <w:rFonts w:ascii="Cambria Math" w:hAnsi="Cambria Math" w:cs="Times New Roman"/>
            <w:sz w:val="20"/>
            <w:szCs w:val="20"/>
          </w:rPr>
          <m:t>&lt;</m:t>
        </m:r>
        <m:r>
          <w:rPr>
            <w:rFonts w:ascii="Cambria Math" w:hAnsi="Cambria Math" w:cs="Times New Roman"/>
            <w:sz w:val="20"/>
            <w:szCs w:val="20"/>
          </w:rPr>
          <m:t>1</m:t>
        </m:r>
      </m:oMath>
      <w:r>
        <w:rPr>
          <w:rFonts w:ascii="Times New Roman" w:hAnsi="Times New Roman" w:cs="Times New Roman"/>
          <w:sz w:val="20"/>
          <w:szCs w:val="20"/>
        </w:rPr>
        <w:t xml:space="preserve"> </w:t>
      </w:r>
      <w:r w:rsidRPr="00BD17BD">
        <w:rPr>
          <w:rFonts w:ascii="Times New Roman" w:hAnsi="Times New Roman" w:cs="Times New Roman"/>
          <w:sz w:val="20"/>
          <w:szCs w:val="20"/>
        </w:rPr>
        <w:t xml:space="preserve"> every cohort in the infectious lookback window</w:t>
      </w:r>
      <w:r>
        <w:rPr>
          <w:rFonts w:ascii="Times New Roman" w:hAnsi="Times New Roman" w:cs="Times New Roman"/>
          <w:sz w:val="20"/>
          <w:szCs w:val="20"/>
        </w:rPr>
        <w:t xml:space="preserve"> </w:t>
      </w:r>
      <w:r w:rsidRPr="00BD17BD">
        <w:rPr>
          <w:rFonts w:ascii="Times New Roman" w:hAnsi="Times New Roman" w:cs="Times New Roman"/>
          <w:sz w:val="20"/>
          <w:szCs w:val="20"/>
        </w:rPr>
        <w:t xml:space="preserve">has total exposure </w:t>
      </w:r>
      <m:oMath>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m:rPr>
                <m:sty m:val="p"/>
              </m:rPr>
              <w:rPr>
                <w:rFonts w:ascii="Cambria Math" w:hAnsi="Cambria Math" w:cs="Times New Roman"/>
                <w:sz w:val="20"/>
                <w:szCs w:val="20"/>
              </w:rPr>
              <m:t>t'</m:t>
            </m:r>
          </m:e>
        </m:d>
        <m:r>
          <m:rPr>
            <m:nor/>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m:rPr>
                <m:sty m:val="p"/>
              </m:rPr>
              <w:rPr>
                <w:rFonts w:ascii="Cambria Math" w:hAnsi="Cambria Math" w:cs="Times New Roman"/>
                <w:sz w:val="20"/>
                <w:szCs w:val="20"/>
              </w:rPr>
              <m:t>t'</m:t>
            </m:r>
          </m:e>
        </m:d>
        <m:r>
          <w:rPr>
            <w:rFonts w:ascii="Cambria Math" w:hAnsi="Cambria Math" w:cs="Times New Roman"/>
            <w:sz w:val="20"/>
            <w:szCs w:val="20"/>
          </w:rPr>
          <m:t>≥m</m:t>
        </m:r>
        <m:r>
          <m:rPr>
            <m:nor/>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1</m:t>
            </m:r>
            <m:r>
              <m:rPr>
                <m:nor/>
              </m:rPr>
              <w:rPr>
                <w:rFonts w:ascii="Cambria Math" w:hAnsi="Cambria Math" w:cs="Times New Roman"/>
                <w:sz w:val="20"/>
                <w:szCs w:val="20"/>
              </w:rPr>
              <m:t>-</m:t>
            </m:r>
            <m:r>
              <w:rPr>
                <w:rFonts w:ascii="Cambria Math" w:hAnsi="Cambria Math" w:cs="Times New Roman"/>
                <w:sz w:val="20"/>
                <w:szCs w:val="20"/>
              </w:rPr>
              <m:t>δ</m:t>
            </m:r>
          </m:e>
        </m:d>
      </m:oMath>
      <w:r>
        <w:rPr>
          <w:rFonts w:ascii="Times New Roman" w:hAnsi="Times New Roman" w:cs="Times New Roman"/>
          <w:sz w:val="20"/>
          <w:szCs w:val="20"/>
        </w:rPr>
        <w:t xml:space="preserve"> for </w:t>
      </w:r>
      <m:oMath>
        <m:sSup>
          <m:sSupPr>
            <m:ctrlPr>
              <w:rPr>
                <w:rFonts w:ascii="Cambria Math" w:hAnsi="Cambria Math" w:cs="Times New Roman"/>
                <w:sz w:val="20"/>
                <w:szCs w:val="20"/>
              </w:rPr>
            </m:ctrlPr>
          </m:sSupPr>
          <m:e>
            <m:r>
              <m:rPr>
                <m:sty m:val="p"/>
              </m:rPr>
              <w:rPr>
                <w:rFonts w:ascii="Cambria Math" w:hAnsi="Cambria Math" w:cs="Times New Roman"/>
                <w:sz w:val="20"/>
                <w:szCs w:val="20"/>
              </w:rPr>
              <m:t>t</m:t>
            </m:r>
          </m:e>
          <m:sup>
            <m:r>
              <m:rPr>
                <m:sty m:val="p"/>
              </m:rPr>
              <w:rPr>
                <w:rFonts w:ascii="Cambria Math" w:hAnsi="Cambria Math" w:cs="Times New Roman"/>
                <w:sz w:val="20"/>
                <w:szCs w:val="20"/>
              </w:rPr>
              <m:t>'</m:t>
            </m:r>
          </m:sup>
        </m:sSup>
        <m:r>
          <m:rPr>
            <m:scr m:val="double-struck"/>
            <m:sty m:val="p"/>
          </m:rPr>
          <w:rPr>
            <w:rFonts w:ascii="Cambria Math" w:hAnsi="Cambria Math" w:cs="Times New Roman"/>
            <w:sz w:val="20"/>
            <w:szCs w:val="20"/>
          </w:rPr>
          <m:t>∈Z│</m:t>
        </m:r>
        <m:r>
          <m:rPr>
            <m:sty m:val="p"/>
          </m:rPr>
          <w:rPr>
            <w:rFonts w:ascii="Cambria Math" w:hAnsi="Cambria Math" w:cs="Times New Roman"/>
            <w:sz w:val="20"/>
            <w:szCs w:val="20"/>
          </w:rPr>
          <m:t>t</m:t>
        </m:r>
        <m:r>
          <m:rPr>
            <m:nor/>
          </m:rPr>
          <w:rPr>
            <w:rFonts w:ascii="Cambria Math" w:hAnsi="Cambria Math" w:cs="Times New Roman"/>
            <w:sz w:val="20"/>
            <w:szCs w:val="20"/>
          </w:rPr>
          <m:t>-</m:t>
        </m:r>
        <m:r>
          <m:rPr>
            <m:sty m:val="p"/>
          </m:rPr>
          <w:rPr>
            <w:rFonts w:ascii="Cambria Math" w:hAnsi="Cambria Math" w:cs="Times New Roman"/>
            <w:sz w:val="20"/>
            <w:szCs w:val="20"/>
          </w:rPr>
          <m:t>L≤</m:t>
        </m:r>
        <m:sSup>
          <m:sSupPr>
            <m:ctrlPr>
              <w:rPr>
                <w:rFonts w:ascii="Cambria Math" w:hAnsi="Cambria Math" w:cs="Times New Roman"/>
                <w:sz w:val="20"/>
                <w:szCs w:val="20"/>
              </w:rPr>
            </m:ctrlPr>
          </m:sSupPr>
          <m:e>
            <m:r>
              <m:rPr>
                <m:sty m:val="p"/>
              </m:rPr>
              <w:rPr>
                <w:rFonts w:ascii="Cambria Math" w:hAnsi="Cambria Math" w:cs="Times New Roman"/>
                <w:sz w:val="20"/>
                <w:szCs w:val="20"/>
              </w:rPr>
              <m:t>t</m:t>
            </m:r>
          </m:e>
          <m:sup>
            <m:r>
              <m:rPr>
                <m:sty m:val="p"/>
              </m:rPr>
              <w:rPr>
                <w:rFonts w:ascii="Cambria Math" w:hAnsi="Cambria Math" w:cs="Times New Roman"/>
                <w:sz w:val="20"/>
                <w:szCs w:val="20"/>
              </w:rPr>
              <m:t>'</m:t>
            </m:r>
          </m:sup>
        </m:sSup>
        <m:r>
          <m:rPr>
            <m:sty m:val="p"/>
          </m:rPr>
          <w:rPr>
            <w:rFonts w:ascii="Cambria Math" w:hAnsi="Cambria Math" w:cs="Times New Roman"/>
            <w:sz w:val="20"/>
            <w:szCs w:val="20"/>
          </w:rPr>
          <m:t>≤t</m:t>
        </m:r>
        <m:r>
          <m:rPr>
            <m:nor/>
          </m:rPr>
          <w:rPr>
            <w:rFonts w:ascii="Cambria Math" w:hAnsi="Cambria Math" w:cs="Times New Roman"/>
            <w:sz w:val="20"/>
            <w:szCs w:val="20"/>
          </w:rPr>
          <m:t>-</m:t>
        </m:r>
        <m:r>
          <m:rPr>
            <m:sty m:val="p"/>
          </m:rPr>
          <w:rPr>
            <w:rFonts w:ascii="Cambria Math" w:hAnsi="Cambria Math" w:cs="Times New Roman"/>
            <w:sz w:val="20"/>
            <w:szCs w:val="20"/>
          </w:rPr>
          <m:t>d</m:t>
        </m:r>
      </m:oMath>
      <w:r>
        <w:rPr>
          <w:rFonts w:ascii="Times New Roman" w:hAnsi="Times New Roman" w:cs="Times New Roman"/>
          <w:sz w:val="20"/>
          <w:szCs w:val="20"/>
        </w:rPr>
        <w:t>, then</w:t>
      </w:r>
      <w:r w:rsidRPr="00BD17BD">
        <w:rPr>
          <w:rFonts w:ascii="Times New Roman" w:hAnsi="Times New Roman" w:cs="Times New Roman"/>
          <w:sz w:val="20"/>
          <w:szCs w:val="20"/>
        </w:rPr>
        <w:t xml:space="preserve"> </w:t>
      </w:r>
      <w:r>
        <w:rPr>
          <w:rFonts w:ascii="Times New Roman" w:hAnsi="Times New Roman" w:cs="Times New Roman"/>
          <w:sz w:val="20"/>
          <w:szCs w:val="20"/>
        </w:rPr>
        <w:t>t</w:t>
      </w:r>
      <w:r w:rsidRPr="00BD17BD">
        <w:rPr>
          <w:rFonts w:ascii="Times New Roman" w:hAnsi="Times New Roman" w:cs="Times New Roman"/>
          <w:sz w:val="20"/>
          <w:szCs w:val="20"/>
        </w:rPr>
        <w:t xml:space="preserve">he cohort identity gives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r>
          <m:rPr>
            <m:nor/>
          </m:rPr>
          <w:rPr>
            <w:rFonts w:ascii="Cambria Math" w:hAnsi="Cambria Math" w:cs="Times New Roman"/>
            <w:sz w:val="20"/>
            <w:szCs w:val="20"/>
          </w:rPr>
          <m:t>(t)+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r>
          <m:rPr>
            <m:nor/>
          </m:rPr>
          <w:rPr>
            <w:rFonts w:ascii="Cambria Math" w:hAnsi="Cambria Math" w:cs="Times New Roman"/>
            <w:sz w:val="20"/>
            <w:szCs w:val="20"/>
          </w:rPr>
          <m:t>(t)</m:t>
        </m:r>
        <m:r>
          <w:rPr>
            <w:rFonts w:ascii="Cambria Math" w:hAnsi="Cambria Math" w:cs="Times New Roman"/>
            <w:sz w:val="20"/>
            <w:szCs w:val="20"/>
          </w:rPr>
          <m:t>≥m</m:t>
        </m:r>
        <m:r>
          <m:rPr>
            <m:nor/>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δ</m:t>
            </m:r>
          </m:e>
        </m:d>
        <m:r>
          <m:rPr>
            <m:nor/>
          </m:rPr>
          <w:rPr>
            <w:rFonts w:ascii="Cambria Math" w:hAnsi="Cambria Math" w:cs="Times New Roman"/>
            <w:sz w:val="20"/>
            <w:szCs w:val="20"/>
          </w:rPr>
          <m:t>⋅</m:t>
        </m:r>
        <m:r>
          <w:rPr>
            <w:rFonts w:ascii="Cambria Math" w:hAnsi="Cambria Math" w:cs="Times New Roman"/>
            <w:sz w:val="20"/>
            <w:szCs w:val="20"/>
          </w:rPr>
          <m:t>A</m:t>
        </m:r>
      </m:oMath>
      <w:r w:rsidRPr="00BD17BD">
        <w:rPr>
          <w:rFonts w:ascii="Times New Roman" w:hAnsi="Times New Roman" w:cs="Times New Roman"/>
          <w:sz w:val="20"/>
          <w:szCs w:val="20"/>
        </w:rPr>
        <w:t xml:space="preserve">, so the total transmission weight is at least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r>
          <m:rPr>
            <m:nor/>
          </m:rPr>
          <w:rPr>
            <w:rFonts w:ascii="Cambria Math" w:hAnsi="Cambria Math" w:cs="Times New Roman"/>
            <w:sz w:val="20"/>
            <w:szCs w:val="20"/>
          </w:rPr>
          <m:t>⋅</m:t>
        </m:r>
        <m:r>
          <w:rPr>
            <w:rFonts w:ascii="Cambria Math" w:hAnsi="Cambria Math" w:cs="Times New Roman"/>
            <w:sz w:val="20"/>
            <w:szCs w:val="20"/>
          </w:rPr>
          <m:t>m</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δ</m:t>
            </m:r>
          </m:e>
        </m:d>
        <m:r>
          <m:rPr>
            <m:nor/>
          </m:rPr>
          <w:rPr>
            <w:rFonts w:ascii="Cambria Math" w:hAnsi="Cambria Math" w:cs="Times New Roman"/>
            <w:sz w:val="20"/>
            <w:szCs w:val="20"/>
          </w:rPr>
          <m:t>⋅</m:t>
        </m:r>
        <m:r>
          <w:rPr>
            <w:rFonts w:ascii="Cambria Math" w:hAnsi="Cambria Math" w:cs="Times New Roman"/>
            <w:sz w:val="20"/>
            <w:szCs w:val="20"/>
          </w:rPr>
          <m:t>A</m:t>
        </m:r>
      </m:oMath>
      <w:r w:rsidRPr="00BD17BD">
        <w:rPr>
          <w:rFonts w:ascii="Times New Roman" w:hAnsi="Times New Roman" w:cs="Times New Roman"/>
          <w:sz w:val="20"/>
          <w:szCs w:val="20"/>
        </w:rPr>
        <w:t xml:space="preserve">. For sufficiently large </w:t>
      </w:r>
      <m:oMath>
        <m:r>
          <w:rPr>
            <w:rFonts w:ascii="Cambria Math" w:hAnsi="Cambria Math" w:cs="Times New Roman"/>
            <w:sz w:val="20"/>
            <w:szCs w:val="20"/>
          </w:rPr>
          <m:t>K</m:t>
        </m:r>
      </m:oMath>
      <w:r w:rsidRPr="00BD17BD">
        <w:rPr>
          <w:rFonts w:ascii="Times New Roman" w:hAnsi="Times New Roman" w:cs="Times New Roman"/>
          <w:sz w:val="20"/>
          <w:szCs w:val="20"/>
        </w:rPr>
        <w:t xml:space="preserve">, the endogenous exposure probability is therefore at least </w:t>
      </w:r>
      <m:oMath>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δ</m:t>
        </m:r>
      </m:oMath>
      <w:r w:rsidRPr="00BD17BD">
        <w:rPr>
          <w:rFonts w:ascii="Times New Roman" w:hAnsi="Times New Roman" w:cs="Times New Roman"/>
          <w:sz w:val="20"/>
          <w:szCs w:val="20"/>
        </w:rPr>
        <w:t xml:space="preserve">. At any step after seeding,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m</m:t>
        </m:r>
      </m:oMath>
      <w:r w:rsidRPr="00BD17BD">
        <w:rPr>
          <w:rFonts w:ascii="Times New Roman" w:hAnsi="Times New Roman" w:cs="Times New Roman"/>
          <w:sz w:val="20"/>
          <w:szCs w:val="20"/>
        </w:rPr>
        <w:t xml:space="preserve"> implies total exposure at least </w:t>
      </w:r>
      <m:oMath>
        <m:r>
          <w:rPr>
            <w:rFonts w:ascii="Cambria Math" w:hAnsi="Cambria Math" w:cs="Times New Roman"/>
            <w:sz w:val="20"/>
            <w:szCs w:val="20"/>
          </w:rPr>
          <m:t>m</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δ</m:t>
            </m:r>
          </m:e>
        </m:d>
      </m:oMath>
      <w:r>
        <w:rPr>
          <w:rFonts w:ascii="Times New Roman" w:hAnsi="Times New Roman" w:cs="Times New Roman"/>
          <w:sz w:val="20"/>
          <w:szCs w:val="20"/>
        </w:rPr>
        <w:t xml:space="preserve"> under the stated lookback</w:t>
      </w:r>
      <w:r w:rsidRPr="00BD17BD">
        <w:rPr>
          <w:rFonts w:ascii="Times New Roman" w:hAnsi="Times New Roman" w:cs="Times New Roman"/>
          <w:sz w:val="20"/>
          <w:szCs w:val="20"/>
        </w:rPr>
        <w:t xml:space="preserve">, while the susceptible recursion yields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q</m:t>
        </m:r>
        <m:r>
          <m:rPr>
            <m:nor/>
          </m:rPr>
          <w:rPr>
            <w:rFonts w:ascii="Cambria Math" w:hAnsi="Cambria Math" w:cs="Times New Roman"/>
            <w:sz w:val="20"/>
            <w:szCs w:val="20"/>
          </w:rPr>
          <m:t>⋅</m:t>
        </m:r>
        <m:r>
          <w:rPr>
            <w:rFonts w:ascii="Cambria Math" w:hAnsi="Cambria Math" w:cs="Times New Roman"/>
            <w:sz w:val="20"/>
            <w:szCs w:val="20"/>
          </w:rPr>
          <m:t>δ</m:t>
        </m:r>
      </m:oMath>
      <w:r w:rsidRPr="00BD17BD">
        <w:rPr>
          <w:rFonts w:ascii="Times New Roman" w:hAnsi="Times New Roman" w:cs="Times New Roman"/>
          <w:sz w:val="20"/>
          <w:szCs w:val="20"/>
        </w:rPr>
        <w:t xml:space="preserve"> and hence bounds the next exposure from above. The fixed-point prehistory and the seeding step start the induction. Consequently, for each fixed </w:t>
      </w:r>
      <m:oMath>
        <m:r>
          <w:rPr>
            <w:rFonts w:ascii="Cambria Math" w:hAnsi="Cambria Math" w:cs="Times New Roman"/>
            <w:sz w:val="20"/>
            <w:szCs w:val="20"/>
          </w:rPr>
          <m:t>δ</m:t>
        </m:r>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e>
        </m:d>
      </m:oMath>
      <w:r w:rsidRPr="00BD17BD">
        <w:rPr>
          <w:rFonts w:ascii="Times New Roman" w:hAnsi="Times New Roman" w:cs="Times New Roman"/>
          <w:sz w:val="20"/>
          <w:szCs w:val="20"/>
        </w:rPr>
        <w:t xml:space="preserve">, all sufficiently large </w:t>
      </w:r>
      <m:oMath>
        <m:r>
          <w:rPr>
            <w:rFonts w:ascii="Cambria Math" w:hAnsi="Cambria Math" w:cs="Times New Roman"/>
            <w:sz w:val="20"/>
            <w:szCs w:val="20"/>
          </w:rPr>
          <m:t>K</m:t>
        </m:r>
      </m:oMath>
      <w:r w:rsidRPr="00BD17BD">
        <w:rPr>
          <w:rFonts w:ascii="Times New Roman" w:hAnsi="Times New Roman" w:cs="Times New Roman"/>
          <w:sz w:val="20"/>
          <w:szCs w:val="20"/>
        </w:rPr>
        <w:t xml:space="preserve"> satisfy</w:t>
      </w:r>
    </w:p>
    <w:p w14:paraId="1752B708" w14:textId="77777777" w:rsidR="009A64EB" w:rsidRPr="00BD17BD" w:rsidRDefault="009A64EB" w:rsidP="009A64EB">
      <w:pPr>
        <w:jc w:val="center"/>
        <w:rPr>
          <w:rFonts w:ascii="Times New Roman" w:hAnsi="Times New Roman" w:cs="Times New Roman"/>
          <w:sz w:val="20"/>
          <w:szCs w:val="20"/>
        </w:rPr>
      </w:pPr>
      <m:oMath>
        <m:r>
          <w:rPr>
            <w:rFonts w:ascii="Cambria Math" w:hAnsi="Cambria Math" w:cs="Times New Roman"/>
            <w:sz w:val="20"/>
            <w:szCs w:val="20"/>
          </w:rPr>
          <m:t>m</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δ</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q⋅δ</m:t>
        </m:r>
      </m:oMath>
      <w:r>
        <w:rPr>
          <w:rFonts w:ascii="Times New Roman" w:hAnsi="Times New Roman" w:cs="Times New Roman"/>
          <w:sz w:val="20"/>
          <w:szCs w:val="20"/>
        </w:rPr>
        <w:t xml:space="preserve"> for </w:t>
      </w:r>
      <m:oMath>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oMath>
      <w:r>
        <w:rPr>
          <w:rFonts w:ascii="Times New Roman" w:hAnsi="Times New Roman" w:cs="Times New Roman"/>
          <w:sz w:val="20"/>
          <w:szCs w:val="20"/>
        </w:rPr>
        <w:t xml:space="preserve"> and </w:t>
      </w:r>
      <m:oMath>
        <m:r>
          <w:rPr>
            <w:rFonts w:ascii="Cambria Math" w:hAnsi="Cambria Math" w:cs="Times New Roman"/>
            <w:sz w:val="20"/>
            <w:szCs w:val="20"/>
          </w:rPr>
          <m:t>m</m:t>
        </m:r>
        <m:r>
          <m:rPr>
            <m:nor/>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δ</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q</m:t>
        </m:r>
        <m:r>
          <m:rPr>
            <m:nor/>
          </m:rPr>
          <w:rPr>
            <w:rFonts w:ascii="Cambria Math" w:hAnsi="Cambria Math" w:cs="Times New Roman"/>
            <w:sz w:val="20"/>
            <w:szCs w:val="20"/>
          </w:rPr>
          <m:t>⋅</m:t>
        </m:r>
        <m:r>
          <w:rPr>
            <w:rFonts w:ascii="Cambria Math" w:hAnsi="Cambria Math" w:cs="Times New Roman"/>
            <w:sz w:val="20"/>
            <w:szCs w:val="20"/>
          </w:rPr>
          <m:t>δ</m:t>
        </m:r>
      </m:oMath>
    </w:p>
    <w:p w14:paraId="5B447EFA" w14:textId="77777777" w:rsidR="009A64EB" w:rsidRPr="00BD17BD" w:rsidRDefault="009A64EB" w:rsidP="009A64EB">
      <w:pPr>
        <w:jc w:val="both"/>
        <w:rPr>
          <w:rFonts w:ascii="Times New Roman" w:hAnsi="Times New Roman" w:cs="Times New Roman"/>
          <w:sz w:val="20"/>
          <w:szCs w:val="20"/>
        </w:rPr>
      </w:pPr>
      <w:r w:rsidRPr="00BD17BD">
        <w:rPr>
          <w:rFonts w:ascii="Times New Roman" w:hAnsi="Times New Roman" w:cs="Times New Roman"/>
          <w:sz w:val="20"/>
          <w:szCs w:val="20"/>
        </w:rPr>
        <w:lastRenderedPageBreak/>
        <w:t xml:space="preserve">The seeding step also gives </w:t>
      </w:r>
      <m:oMath>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up>
            <m:r>
              <m:rPr>
                <m:sty m:val="p"/>
              </m:rPr>
              <w:rPr>
                <w:rFonts w:ascii="Cambria Math" w:hAnsi="Cambria Math" w:cs="Times New Roman"/>
                <w:sz w:val="20"/>
                <w:szCs w:val="20"/>
              </w:rPr>
              <m:t>*</m:t>
            </m:r>
          </m:sup>
        </m:sSubSup>
        <m:r>
          <m:rPr>
            <m:nor/>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0.01</m:t>
            </m:r>
            <m:r>
              <m:rPr>
                <m:nor/>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sub>
              <m:sup>
                <m:r>
                  <m:rPr>
                    <m:sty m:val="p"/>
                  </m:rPr>
                  <w:rPr>
                    <w:rFonts w:ascii="Cambria Math" w:hAnsi="Cambria Math" w:cs="Times New Roman"/>
                    <w:sz w:val="20"/>
                    <w:szCs w:val="20"/>
                  </w:rPr>
                  <m:t>*</m:t>
                </m:r>
              </m:sup>
            </m:sSubSup>
          </m:e>
        </m:d>
      </m:oMath>
      <w:r w:rsidRPr="00BD17BD">
        <w:rPr>
          <w:rFonts w:ascii="Times New Roman" w:hAnsi="Times New Roman" w:cs="Times New Roman"/>
          <w:sz w:val="20"/>
          <w:szCs w:val="20"/>
        </w:rPr>
        <w:t xml:space="preserve">. Until </w:t>
      </w:r>
      <m:oMath>
        <m:r>
          <w:rPr>
            <w:rFonts w:ascii="Cambria Math" w:hAnsi="Cambria Math" w:cs="Times New Roman"/>
            <w:sz w:val="20"/>
            <w:szCs w:val="20"/>
          </w:rPr>
          <m:t>Y</m:t>
        </m:r>
      </m:oMath>
      <w:r w:rsidRPr="00BD17BD">
        <w:rPr>
          <w:rFonts w:ascii="Times New Roman" w:hAnsi="Times New Roman" w:cs="Times New Roman"/>
          <w:sz w:val="20"/>
          <w:szCs w:val="20"/>
        </w:rPr>
        <w:t xml:space="preserve"> becomes infectious,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oMath>
      <w:r w:rsidRPr="00BD17BD">
        <w:rPr>
          <w:rFonts w:ascii="Times New Roman" w:hAnsi="Times New Roman" w:cs="Times New Roman"/>
          <w:sz w:val="20"/>
          <w:szCs w:val="20"/>
        </w:rPr>
        <w:t xml:space="preserve"> retains its fixed-point value. Iterating the susceptible recursion therefore gives the exact identity</w:t>
      </w:r>
    </w:p>
    <w:p w14:paraId="6DC82B30" w14:textId="77777777" w:rsidR="009A64EB" w:rsidRPr="00BD17BD" w:rsidRDefault="00000000" w:rsidP="009A64EB">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u</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w:rPr>
            <w:rFonts w:ascii="Cambria Math" w:hAnsi="Cambria Math" w:cs="Times New Roman"/>
            <w:sz w:val="20"/>
            <w:szCs w:val="20"/>
          </w:rPr>
          <m:t>0.01m</m:t>
        </m:r>
        <m:sSup>
          <m:sSupPr>
            <m:ctrlPr>
              <w:rPr>
                <w:rFonts w:ascii="Cambria Math" w:hAnsi="Cambria Math" w:cs="Times New Roman"/>
                <w:sz w:val="20"/>
                <w:szCs w:val="20"/>
              </w:rPr>
            </m:ctrlPr>
          </m:sSupPr>
          <m:e>
            <m:d>
              <m:dPr>
                <m:begChr m:val="["/>
                <m:endChr m:val="]"/>
                <m:ctrlPr>
                  <w:rPr>
                    <w:rFonts w:ascii="Cambria Math" w:hAnsi="Cambria Math" w:cs="Times New Roman"/>
                    <w:sz w:val="20"/>
                    <w:szCs w:val="20"/>
                  </w:rPr>
                </m:ctrlPr>
              </m:dPr>
              <m:e>
                <m:r>
                  <w:rPr>
                    <w:rFonts w:ascii="Cambria Math" w:hAnsi="Cambria Math" w:cs="Times New Roman"/>
                    <w:sz w:val="20"/>
                    <w:szCs w:val="20"/>
                  </w:rPr>
                  <m:t>q</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f>
                      <m:fPr>
                        <m:ctrlPr>
                          <w:rPr>
                            <w:rFonts w:ascii="Cambria Math" w:hAnsi="Cambria Math" w:cs="Times New Roman"/>
                            <w:sz w:val="20"/>
                            <w:szCs w:val="20"/>
                          </w:rPr>
                        </m:ctrlPr>
                      </m:fPr>
                      <m:num>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sub>
                          <m:sup>
                            <m:r>
                              <m:rPr>
                                <m:sty m:val="p"/>
                              </m:rPr>
                              <w:rPr>
                                <w:rFonts w:ascii="Cambria Math" w:hAnsi="Cambria Math" w:cs="Times New Roman"/>
                                <w:sz w:val="20"/>
                                <w:szCs w:val="20"/>
                              </w:rPr>
                              <m:t>*</m:t>
                            </m:r>
                          </m:sup>
                        </m:sSubSup>
                      </m:num>
                      <m:den>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sub>
                          <m:sup>
                            <m:r>
                              <m:rPr>
                                <m:sty m:val="p"/>
                              </m:rPr>
                              <w:rPr>
                                <w:rFonts w:ascii="Cambria Math" w:hAnsi="Cambria Math" w:cs="Times New Roman"/>
                                <w:sz w:val="20"/>
                                <w:szCs w:val="20"/>
                              </w:rPr>
                              <m:t>*</m:t>
                            </m:r>
                          </m:sup>
                        </m:sSubSup>
                      </m:den>
                    </m:f>
                  </m:e>
                </m:d>
              </m:e>
            </m:d>
          </m:e>
          <m:sup>
            <m:r>
              <w:rPr>
                <w:rFonts w:ascii="Cambria Math" w:hAnsi="Cambria Math" w:cs="Times New Roman"/>
                <w:sz w:val="20"/>
                <w:szCs w:val="20"/>
              </w:rPr>
              <m:t>u</m:t>
            </m:r>
          </m:sup>
        </m:sSup>
      </m:oMath>
      <w:r w:rsidR="009A64EB">
        <w:rPr>
          <w:rFonts w:ascii="Times New Roman" w:hAnsi="Times New Roman" w:cs="Times New Roman"/>
          <w:sz w:val="20"/>
          <w:szCs w:val="20"/>
        </w:rPr>
        <w:t xml:space="preserve"> for </w:t>
      </w:r>
      <m:oMath>
        <m:r>
          <w:rPr>
            <w:rFonts w:ascii="Cambria Math" w:hAnsi="Cambria Math" w:cs="Times New Roman"/>
            <w:sz w:val="20"/>
            <w:szCs w:val="20"/>
          </w:rPr>
          <m:t>u│1</m:t>
        </m:r>
        <m:r>
          <m:rPr>
            <m:sty m:val="p"/>
          </m:rPr>
          <w:rPr>
            <w:rFonts w:ascii="Cambria Math" w:hAnsi="Cambria Math" w:cs="Times New Roman"/>
            <w:sz w:val="20"/>
            <w:szCs w:val="20"/>
          </w:rPr>
          <m:t>≤</m:t>
        </m:r>
        <m:r>
          <w:rPr>
            <w:rFonts w:ascii="Cambria Math" w:hAnsi="Cambria Math" w:cs="Times New Roman"/>
            <w:sz w:val="20"/>
            <w:szCs w:val="20"/>
          </w:rPr>
          <m:t>u</m:t>
        </m:r>
        <m:r>
          <m:rPr>
            <m:sty m:val="p"/>
          </m:rPr>
          <w:rPr>
            <w:rFonts w:ascii="Cambria Math" w:hAnsi="Cambria Math" w:cs="Times New Roman"/>
            <w:sz w:val="20"/>
            <w:szCs w:val="20"/>
          </w:rPr>
          <m:t>≤</m:t>
        </m:r>
        <m:r>
          <w:rPr>
            <w:rFonts w:ascii="Cambria Math" w:hAnsi="Cambria Math" w:cs="Times New Roman"/>
            <w:sz w:val="20"/>
            <w:szCs w:val="20"/>
          </w:rPr>
          <m:t>d</m:t>
        </m:r>
      </m:oMath>
    </w:p>
    <w:p w14:paraId="332DBFA2" w14:textId="77777777" w:rsidR="009A64EB" w:rsidRPr="00BD17BD" w:rsidRDefault="009A64EB" w:rsidP="009A64EB">
      <w:pPr>
        <w:jc w:val="both"/>
        <w:rPr>
          <w:rFonts w:ascii="Times New Roman" w:hAnsi="Times New Roman" w:cs="Times New Roman"/>
          <w:sz w:val="20"/>
          <w:szCs w:val="20"/>
        </w:rPr>
      </w:pPr>
      <w:r w:rsidRPr="00BD17BD">
        <w:rPr>
          <w:rFonts w:ascii="Times New Roman" w:hAnsi="Times New Roman" w:cs="Times New Roman"/>
          <w:sz w:val="20"/>
          <w:szCs w:val="20"/>
        </w:rPr>
        <w:t xml:space="preserve">For </w:t>
      </w:r>
      <m:oMath>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u</m:t>
        </m:r>
        <m:r>
          <m:rPr>
            <m:sty m:val="p"/>
          </m:rPr>
          <w:rPr>
            <w:rFonts w:ascii="Cambria Math" w:hAnsi="Cambria Math" w:cs="Times New Roman"/>
            <w:sz w:val="20"/>
            <w:szCs w:val="20"/>
          </w:rPr>
          <m:t>&lt;</m:t>
        </m:r>
        <m:r>
          <w:rPr>
            <w:rFonts w:ascii="Cambria Math" w:hAnsi="Cambria Math" w:cs="Times New Roman"/>
            <w:sz w:val="20"/>
            <w:szCs w:val="20"/>
          </w:rPr>
          <m:t>d</m:t>
        </m:r>
      </m:oMath>
      <w:r w:rsidRPr="00BD17BD">
        <w:rPr>
          <w:rFonts w:ascii="Times New Roman" w:hAnsi="Times New Roman" w:cs="Times New Roman"/>
          <w:sz w:val="20"/>
          <w:szCs w:val="20"/>
        </w:rPr>
        <w:t xml:space="preserve">, the altered </w:t>
      </w:r>
      <m:oMath>
        <m:r>
          <w:rPr>
            <w:rFonts w:ascii="Cambria Math" w:hAnsi="Cambria Math" w:cs="Times New Roman"/>
            <w:sz w:val="20"/>
            <w:szCs w:val="20"/>
          </w:rPr>
          <m:t>X</m:t>
        </m:r>
      </m:oMath>
      <w:r w:rsidRPr="00BD17BD">
        <w:rPr>
          <w:rFonts w:ascii="Times New Roman" w:hAnsi="Times New Roman" w:cs="Times New Roman"/>
          <w:sz w:val="20"/>
          <w:szCs w:val="20"/>
        </w:rPr>
        <w:t xml:space="preserve"> cohort formed at seeding has not entered the infectious compartment and </w:t>
      </w:r>
      <m:oMath>
        <m:r>
          <w:rPr>
            <w:rFonts w:ascii="Cambria Math" w:hAnsi="Cambria Math" w:cs="Times New Roman"/>
            <w:sz w:val="20"/>
            <w:szCs w:val="20"/>
          </w:rPr>
          <m:t>Y</m:t>
        </m:r>
      </m:oMath>
      <w:r w:rsidRPr="00BD17BD">
        <w:rPr>
          <w:rFonts w:ascii="Times New Roman" w:hAnsi="Times New Roman" w:cs="Times New Roman"/>
          <w:sz w:val="20"/>
          <w:szCs w:val="20"/>
        </w:rPr>
        <w:t xml:space="preserve"> is still latent. Hence</w:t>
      </w:r>
    </w:p>
    <w:p w14:paraId="7D1D729B" w14:textId="77777777" w:rsidR="009A64EB" w:rsidRPr="00BD17BD" w:rsidRDefault="00000000" w:rsidP="009A64EB">
      <w:pPr>
        <w:jc w:val="center"/>
        <w:rPr>
          <w:rFonts w:ascii="Times New Roman" w:hAnsi="Times New Roman" w:cs="Times New Roman"/>
          <w:sz w:val="20"/>
          <w:szCs w:val="20"/>
          <w:lang w:val="en-GB"/>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lang w:val="en-GB"/>
              </w:rPr>
              <m:t>,</m:t>
            </m:r>
            <m:r>
              <w:rPr>
                <w:rFonts w:ascii="Cambria Math" w:hAnsi="Cambria Math" w:cs="Times New Roman"/>
                <w:sz w:val="20"/>
                <w:szCs w:val="20"/>
              </w:rPr>
              <m:t>X</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lang w:val="en-GB"/>
                  </w:rPr>
                  <m:t>,</m:t>
                </m:r>
                <m:r>
                  <w:rPr>
                    <w:rFonts w:ascii="Cambria Math" w:hAnsi="Cambria Math" w:cs="Times New Roman"/>
                    <w:sz w:val="20"/>
                    <w:szCs w:val="20"/>
                  </w:rPr>
                  <m:t>Y</m:t>
                </m:r>
              </m:sub>
            </m:sSub>
            <m:r>
              <m:rPr>
                <m:sty m:val="p"/>
              </m:rPr>
              <w:rPr>
                <w:rFonts w:ascii="Cambria Math" w:hAnsi="Cambria Math" w:cs="Times New Roman"/>
                <w:sz w:val="20"/>
                <w:szCs w:val="20"/>
                <w:lang w:val="en-GB"/>
              </w:rPr>
              <m:t>+</m:t>
            </m:r>
            <m:r>
              <w:rPr>
                <w:rFonts w:ascii="Cambria Math" w:hAnsi="Cambria Math" w:cs="Times New Roman"/>
                <w:sz w:val="20"/>
                <w:szCs w:val="20"/>
              </w:rPr>
              <m:t>u</m:t>
            </m:r>
          </m:e>
        </m:d>
        <m:r>
          <m:rPr>
            <m:sty m:val="p"/>
          </m:rPr>
          <w:rPr>
            <w:rFonts w:ascii="Cambria Math" w:hAnsi="Cambria Math" w:cs="Times New Roman"/>
            <w:sz w:val="20"/>
            <w:szCs w:val="20"/>
            <w:lang w:val="en-GB"/>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lang w:val="en-GB"/>
              </w:rPr>
              <m:t>,</m:t>
            </m:r>
            <m:r>
              <w:rPr>
                <w:rFonts w:ascii="Cambria Math" w:hAnsi="Cambria Math" w:cs="Times New Roman"/>
                <w:sz w:val="20"/>
                <w:szCs w:val="20"/>
              </w:rPr>
              <m:t>X</m:t>
            </m:r>
          </m:sub>
          <m:sup>
            <m:r>
              <m:rPr>
                <m:sty m:val="p"/>
              </m:rPr>
              <w:rPr>
                <w:rFonts w:ascii="Cambria Math" w:hAnsi="Cambria Math" w:cs="Times New Roman"/>
                <w:sz w:val="20"/>
                <w:szCs w:val="20"/>
                <w:lang w:val="en-GB"/>
              </w:rPr>
              <m:t>*</m:t>
            </m:r>
          </m:sup>
        </m:sSubSup>
      </m:oMath>
      <w:r w:rsidR="009A64EB" w:rsidRPr="003B1060">
        <w:rPr>
          <w:rFonts w:ascii="Times New Roman" w:hAnsi="Times New Roman" w:cs="Times New Roman"/>
          <w:sz w:val="20"/>
          <w:szCs w:val="20"/>
          <w:lang w:val="en-GB"/>
        </w:rPr>
        <w:t xml:space="preserve"> and </w:t>
      </w:r>
      <m:oMath>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lang w:val="en-GB"/>
                  </w:rPr>
                  <m:t>,</m:t>
                </m:r>
                <m:r>
                  <w:rPr>
                    <w:rFonts w:ascii="Cambria Math" w:hAnsi="Cambria Math" w:cs="Times New Roman"/>
                    <w:sz w:val="20"/>
                    <w:szCs w:val="20"/>
                  </w:rPr>
                  <m:t>X</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lang w:val="en-GB"/>
                      </w:rPr>
                      <m:t>,</m:t>
                    </m:r>
                    <m:r>
                      <w:rPr>
                        <w:rFonts w:ascii="Cambria Math" w:hAnsi="Cambria Math" w:cs="Times New Roman"/>
                        <w:sz w:val="20"/>
                        <w:szCs w:val="20"/>
                      </w:rPr>
                      <m:t>Y</m:t>
                    </m:r>
                  </m:sub>
                </m:sSub>
                <m:r>
                  <m:rPr>
                    <m:sty m:val="p"/>
                  </m:rPr>
                  <w:rPr>
                    <w:rFonts w:ascii="Cambria Math" w:hAnsi="Cambria Math" w:cs="Times New Roman"/>
                    <w:sz w:val="20"/>
                    <w:szCs w:val="20"/>
                    <w:lang w:val="en-GB"/>
                  </w:rPr>
                  <m:t>+</m:t>
                </m:r>
                <m:r>
                  <w:rPr>
                    <w:rFonts w:ascii="Cambria Math" w:hAnsi="Cambria Math" w:cs="Times New Roman"/>
                    <w:sz w:val="20"/>
                    <w:szCs w:val="20"/>
                  </w:rPr>
                  <m:t>u</m:t>
                </m:r>
              </m:e>
            </m:d>
          </m:num>
          <m:den>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lang w:val="en-GB"/>
                  </w:rPr>
                  <m:t>,</m:t>
                </m:r>
                <m:r>
                  <w:rPr>
                    <w:rFonts w:ascii="Cambria Math" w:hAnsi="Cambria Math" w:cs="Times New Roman"/>
                    <w:sz w:val="20"/>
                    <w:szCs w:val="20"/>
                  </w:rPr>
                  <m:t>X</m:t>
                </m:r>
              </m:sub>
              <m:sup>
                <m:r>
                  <m:rPr>
                    <m:sty m:val="p"/>
                  </m:rPr>
                  <w:rPr>
                    <w:rFonts w:ascii="Cambria Math" w:hAnsi="Cambria Math" w:cs="Times New Roman"/>
                    <w:sz w:val="20"/>
                    <w:szCs w:val="20"/>
                    <w:lang w:val="en-GB"/>
                  </w:rPr>
                  <m:t>*</m:t>
                </m:r>
              </m:sup>
            </m:sSubSup>
          </m:den>
        </m:f>
        <m:r>
          <m:rPr>
            <m:sty m:val="p"/>
          </m:rPr>
          <w:rPr>
            <w:rFonts w:ascii="Cambria Math" w:hAnsi="Cambria Math" w:cs="Times New Roman"/>
            <w:sz w:val="20"/>
            <w:szCs w:val="20"/>
            <w:lang w:val="en-GB"/>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lang w:val="en-GB"/>
                      </w:rPr>
                      <m:t>,</m:t>
                    </m:r>
                    <m:r>
                      <w:rPr>
                        <w:rFonts w:ascii="Cambria Math" w:hAnsi="Cambria Math" w:cs="Times New Roman"/>
                        <w:sz w:val="20"/>
                        <w:szCs w:val="20"/>
                      </w:rPr>
                      <m:t>Y</m:t>
                    </m:r>
                  </m:sub>
                </m:sSub>
                <m:r>
                  <m:rPr>
                    <m:sty m:val="p"/>
                  </m:rPr>
                  <w:rPr>
                    <w:rFonts w:ascii="Cambria Math" w:hAnsi="Cambria Math" w:cs="Times New Roman"/>
                    <w:sz w:val="20"/>
                    <w:szCs w:val="20"/>
                    <w:lang w:val="en-GB"/>
                  </w:rPr>
                  <m:t>+</m:t>
                </m:r>
                <m:r>
                  <w:rPr>
                    <w:rFonts w:ascii="Cambria Math" w:hAnsi="Cambria Math" w:cs="Times New Roman"/>
                    <w:sz w:val="20"/>
                    <w:szCs w:val="20"/>
                  </w:rPr>
                  <m:t>u</m:t>
                </m:r>
              </m:e>
            </m:d>
          </m:num>
          <m:den>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lang w:val="en-GB"/>
                  </w:rPr>
                  <m:t>,</m:t>
                </m:r>
                <m:r>
                  <w:rPr>
                    <w:rFonts w:ascii="Cambria Math" w:hAnsi="Cambria Math" w:cs="Times New Roman"/>
                    <w:sz w:val="20"/>
                    <w:szCs w:val="20"/>
                  </w:rPr>
                  <m:t>X</m:t>
                </m:r>
              </m:sub>
              <m:sup>
                <m:r>
                  <m:rPr>
                    <m:sty m:val="p"/>
                  </m:rPr>
                  <w:rPr>
                    <w:rFonts w:ascii="Cambria Math" w:hAnsi="Cambria Math" w:cs="Times New Roman"/>
                    <w:sz w:val="20"/>
                    <w:szCs w:val="20"/>
                    <w:lang w:val="en-GB"/>
                  </w:rPr>
                  <m:t>*</m:t>
                </m:r>
              </m:sup>
            </m:sSubSup>
          </m:den>
        </m:f>
      </m:oMath>
    </w:p>
    <w:p w14:paraId="6DC28C75" w14:textId="77777777" w:rsidR="009A64EB" w:rsidRPr="00BD17BD" w:rsidRDefault="009A64EB" w:rsidP="009A64EB">
      <w:pPr>
        <w:jc w:val="both"/>
        <w:rPr>
          <w:rFonts w:ascii="Times New Roman" w:hAnsi="Times New Roman" w:cs="Times New Roman"/>
          <w:sz w:val="20"/>
          <w:szCs w:val="20"/>
        </w:rPr>
      </w:pPr>
      <w:r w:rsidRPr="00BD17BD">
        <w:rPr>
          <w:rFonts w:ascii="Times New Roman" w:hAnsi="Times New Roman" w:cs="Times New Roman"/>
          <w:sz w:val="20"/>
          <w:szCs w:val="20"/>
        </w:rPr>
        <w:t xml:space="preserve">At </w:t>
      </w:r>
      <m:oMath>
        <m:r>
          <w:rPr>
            <w:rFonts w:ascii="Cambria Math" w:hAnsi="Cambria Math" w:cs="Times New Roman"/>
            <w:sz w:val="20"/>
            <w:szCs w:val="20"/>
          </w:rPr>
          <m:t>u</m:t>
        </m:r>
        <m:r>
          <m:rPr>
            <m:sty m:val="p"/>
          </m:rPr>
          <w:rPr>
            <w:rFonts w:ascii="Cambria Math" w:hAnsi="Cambria Math" w:cs="Times New Roman"/>
            <w:sz w:val="20"/>
            <w:szCs w:val="20"/>
          </w:rPr>
          <m:t>=</m:t>
        </m:r>
        <m:r>
          <w:rPr>
            <w:rFonts w:ascii="Cambria Math" w:hAnsi="Cambria Math" w:cs="Times New Roman"/>
            <w:sz w:val="20"/>
            <w:szCs w:val="20"/>
          </w:rPr>
          <m:t>d</m:t>
        </m:r>
      </m:oMath>
      <w:r w:rsidRPr="00BD17BD">
        <w:rPr>
          <w:rFonts w:ascii="Times New Roman" w:hAnsi="Times New Roman" w:cs="Times New Roman"/>
          <w:sz w:val="20"/>
          <w:szCs w:val="20"/>
        </w:rPr>
        <w:t xml:space="preserve">, the seed and the altered </w:t>
      </w:r>
      <m:oMath>
        <m:r>
          <w:rPr>
            <w:rFonts w:ascii="Cambria Math" w:hAnsi="Cambria Math" w:cs="Times New Roman"/>
            <w:sz w:val="20"/>
            <w:szCs w:val="20"/>
          </w:rPr>
          <m:t>X</m:t>
        </m:r>
      </m:oMath>
      <w:r w:rsidRPr="00BD17BD">
        <w:rPr>
          <w:rFonts w:ascii="Times New Roman" w:hAnsi="Times New Roman" w:cs="Times New Roman"/>
          <w:sz w:val="20"/>
          <w:szCs w:val="20"/>
        </w:rPr>
        <w:t xml:space="preserve"> cohort enter the infectious compartments; the exposure-ratio equality is not claimed at that step.</w:t>
      </w:r>
    </w:p>
    <w:p w14:paraId="5B9350EC" w14:textId="77777777" w:rsidR="009A64EB" w:rsidRPr="00BD17BD" w:rsidRDefault="009A64EB" w:rsidP="009A64EB">
      <w:pPr>
        <w:jc w:val="both"/>
        <w:rPr>
          <w:rFonts w:ascii="Times New Roman" w:hAnsi="Times New Roman" w:cs="Times New Roman"/>
          <w:sz w:val="20"/>
          <w:szCs w:val="20"/>
        </w:rPr>
      </w:pPr>
      <w:r w:rsidRPr="001728A7">
        <w:rPr>
          <w:rFonts w:ascii="Times New Roman" w:hAnsi="Times New Roman" w:cs="Times New Roman"/>
          <w:sz w:val="20"/>
          <w:szCs w:val="20"/>
          <w:u w:val="single"/>
        </w:rPr>
        <w:t>Proof of part (a):</w:t>
      </w:r>
      <w:r>
        <w:rPr>
          <w:rFonts w:ascii="Times New Roman" w:hAnsi="Times New Roman" w:cs="Times New Roman"/>
          <w:sz w:val="20"/>
          <w:szCs w:val="20"/>
        </w:rPr>
        <w:t xml:space="preserve"> </w:t>
      </w:r>
      <w:r w:rsidRPr="00BD17BD">
        <w:rPr>
          <w:rFonts w:ascii="Times New Roman" w:hAnsi="Times New Roman" w:cs="Times New Roman"/>
          <w:sz w:val="20"/>
          <w:szCs w:val="20"/>
        </w:rPr>
        <w:t>F</w:t>
      </w:r>
      <w:r>
        <w:rPr>
          <w:rFonts w:ascii="Times New Roman" w:hAnsi="Times New Roman" w:cs="Times New Roman"/>
          <w:sz w:val="20"/>
          <w:szCs w:val="20"/>
        </w:rPr>
        <w:t>or</w:t>
      </w:r>
      <w:r w:rsidRPr="00BD17BD">
        <w:rPr>
          <w:rFonts w:ascii="Times New Roman" w:hAnsi="Times New Roman" w:cs="Times New Roman"/>
          <w:sz w:val="20"/>
          <w:szCs w:val="20"/>
        </w:rPr>
        <w:t xml:space="preserve"> </w:t>
      </w:r>
      <m:oMath>
        <m:r>
          <w:rPr>
            <w:rFonts w:ascii="Cambria Math" w:hAnsi="Cambria Math" w:cs="Times New Roman"/>
            <w:sz w:val="20"/>
            <w:szCs w:val="20"/>
          </w:rPr>
          <m:t>f</m:t>
        </m:r>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e>
        </m:d>
      </m:oMath>
      <w:r>
        <w:rPr>
          <w:rFonts w:ascii="Times New Roman" w:hAnsi="Times New Roman" w:cs="Times New Roman"/>
          <w:sz w:val="20"/>
          <w:szCs w:val="20"/>
        </w:rPr>
        <w:t>,</w:t>
      </w:r>
      <w:r w:rsidRPr="00BD17BD">
        <w:rPr>
          <w:rFonts w:ascii="Times New Roman" w:hAnsi="Times New Roman" w:cs="Times New Roman"/>
          <w:sz w:val="20"/>
          <w:szCs w:val="20"/>
        </w:rPr>
        <w:t xml:space="preserve"> </w:t>
      </w:r>
      <m:oMath>
        <m:r>
          <w:rPr>
            <w:rFonts w:ascii="Cambria Math" w:hAnsi="Cambria Math" w:cs="Times New Roman"/>
            <w:sz w:val="20"/>
            <w:szCs w:val="20"/>
          </w:rPr>
          <m:t>n</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double-struck"/>
                <m:sty m:val="p"/>
              </m:rPr>
              <w:rPr>
                <w:rFonts w:ascii="Cambria Math" w:hAnsi="Cambria Math" w:cs="Times New Roman"/>
                <w:sz w:val="20"/>
                <w:szCs w:val="20"/>
              </w:rPr>
              <m:t>N</m:t>
            </m:r>
          </m:e>
          <m:sub>
            <m:r>
              <m:rPr>
                <m:sty m:val="p"/>
              </m:rPr>
              <w:rPr>
                <w:rFonts w:ascii="Cambria Math" w:hAnsi="Cambria Math" w:cs="Times New Roman"/>
                <w:sz w:val="20"/>
                <w:szCs w:val="20"/>
              </w:rPr>
              <m:t>≥2</m:t>
            </m:r>
          </m:sub>
        </m:sSub>
      </m:oMath>
      <w:r>
        <w:rPr>
          <w:rFonts w:ascii="Times New Roman" w:hAnsi="Times New Roman" w:cs="Times New Roman"/>
          <w:sz w:val="20"/>
          <w:szCs w:val="20"/>
        </w:rPr>
        <w:t>,</w:t>
      </w:r>
      <w:r w:rsidRPr="00BD17BD">
        <w:rPr>
          <w:rFonts w:ascii="Times New Roman" w:hAnsi="Times New Roman" w:cs="Times New Roman"/>
          <w:sz w:val="20"/>
          <w:szCs w:val="20"/>
        </w:rPr>
        <w:t xml:space="preserve"> </w:t>
      </w:r>
      <m:oMath>
        <m:r>
          <w:rPr>
            <w:rFonts w:ascii="Cambria Math" w:hAnsi="Cambria Math" w:cs="Times New Roman"/>
            <w:sz w:val="20"/>
            <w:szCs w:val="20"/>
          </w:rPr>
          <m:t>d</m:t>
        </m:r>
        <m:r>
          <m:rPr>
            <m:sty m:val="p"/>
          </m:rPr>
          <w:rPr>
            <w:rFonts w:ascii="Cambria Math" w:hAnsi="Cambria Math" w:cs="Times New Roman"/>
            <w:sz w:val="20"/>
            <w:szCs w:val="20"/>
          </w:rPr>
          <m:t>&gt;max{</m:t>
        </m:r>
        <m:r>
          <w:rPr>
            <w:rFonts w:ascii="Cambria Math" w:hAnsi="Cambria Math" w:cs="Times New Roman"/>
            <w:sz w:val="20"/>
            <w:szCs w:val="20"/>
          </w:rPr>
          <m:t>n</m:t>
        </m:r>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f</m:t>
            </m:r>
          </m:e>
        </m:d>
        <m:r>
          <m:rPr>
            <m:sty m:val="p"/>
          </m:rPr>
          <w:rPr>
            <w:rFonts w:ascii="Cambria Math" w:hAnsi="Cambria Math" w:cs="Times New Roman"/>
            <w:sz w:val="20"/>
            <w:szCs w:val="20"/>
          </w:rPr>
          <m:t>}</m:t>
        </m:r>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D</m:t>
            </m:r>
            <m:ctrlPr>
              <w:rPr>
                <w:rFonts w:ascii="Cambria Math" w:hAnsi="Cambria Math" w:cs="Times New Roman"/>
                <w:i/>
                <w:sz w:val="20"/>
                <w:szCs w:val="20"/>
              </w:rPr>
            </m:ctrlPr>
          </m:e>
          <m:sub>
            <m:r>
              <m:rPr>
                <m:sty m:val="p"/>
              </m:rPr>
              <w:rPr>
                <w:rFonts w:ascii="Cambria Math" w:hAnsi="Cambria Math" w:cs="Times New Roman"/>
                <w:sz w:val="20"/>
                <w:szCs w:val="20"/>
              </w:rPr>
              <m:t>I</m:t>
            </m:r>
          </m:sub>
        </m:sSub>
        <m:r>
          <m:rPr>
            <m:nor/>
          </m:rPr>
          <w:rPr>
            <w:rFonts w:ascii="Cambria Math" w:hAnsi="Cambria Math" w:cs="Times New Roman"/>
            <w:sz w:val="20"/>
            <w:szCs w:val="20"/>
          </w:rPr>
          <m:t>=</m:t>
        </m:r>
        <m:r>
          <w:rPr>
            <w:rFonts w:ascii="Cambria Math" w:hAnsi="Cambria Math" w:cs="Times New Roman"/>
            <w:sz w:val="20"/>
            <w:szCs w:val="20"/>
          </w:rPr>
          <m:t>d</m:t>
        </m:r>
      </m:oMath>
      <w:r w:rsidRPr="00BD17BD">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w:rPr>
            <w:rFonts w:ascii="Cambria Math" w:hAnsi="Cambria Math" w:cs="Times New Roman"/>
            <w:sz w:val="20"/>
            <w:szCs w:val="20"/>
          </w:rPr>
          <m:t xml:space="preserve"> </m:t>
        </m:r>
        <m:r>
          <m:rPr>
            <m:nor/>
          </m:rPr>
          <w:rPr>
            <w:rFonts w:ascii="Cambria Math" w:hAnsi="Cambria Math" w:cs="Times New Roman"/>
            <w:sz w:val="20"/>
            <w:szCs w:val="20"/>
          </w:rPr>
          <m:t>=</m:t>
        </m:r>
        <m:r>
          <w:rPr>
            <w:rFonts w:ascii="Cambria Math" w:hAnsi="Cambria Math" w:cs="Times New Roman"/>
            <w:sz w:val="20"/>
            <w:szCs w:val="20"/>
          </w:rPr>
          <m:t>d</m:t>
        </m:r>
        <m:r>
          <m:rPr>
            <m:nor/>
          </m:rPr>
          <w:rPr>
            <w:rFonts w:ascii="Cambria Math" w:hAnsi="Cambria Math" w:cs="Times New Roman"/>
            <w:sz w:val="20"/>
            <w:szCs w:val="20"/>
          </w:rPr>
          <m:t>-</m:t>
        </m:r>
        <m:r>
          <w:rPr>
            <w:rFonts w:ascii="Cambria Math" w:hAnsi="Cambria Math" w:cs="Times New Roman"/>
            <w:sz w:val="20"/>
            <w:szCs w:val="20"/>
          </w:rPr>
          <m:t xml:space="preserve">1 </m:t>
        </m:r>
      </m:oMath>
      <w:r>
        <w:rPr>
          <w:rFonts w:ascii="Times New Roman" w:hAnsi="Times New Roman" w:cs="Times New Roman"/>
          <w:sz w:val="20"/>
          <w:szCs w:val="20"/>
        </w:rPr>
        <w:t xml:space="preserve">and </w:t>
      </w:r>
      <m:oMath>
        <m:r>
          <w:rPr>
            <w:rFonts w:ascii="Cambria Math" w:hAnsi="Cambria Math" w:cs="Times New Roman"/>
            <w:sz w:val="20"/>
            <w:szCs w:val="20"/>
          </w:rPr>
          <m:t>r│0</m:t>
        </m:r>
        <m:r>
          <m:rPr>
            <m:nor/>
          </m:rPr>
          <w:rPr>
            <w:rFonts w:ascii="Cambria Math" w:hAnsi="Cambria Math" w:cs="Times New Roman"/>
            <w:sz w:val="20"/>
            <w:szCs w:val="20"/>
          </w:rPr>
          <m:t>≤</m:t>
        </m:r>
        <m:r>
          <w:rPr>
            <w:rFonts w:ascii="Cambria Math" w:hAnsi="Cambria Math" w:cs="Times New Roman"/>
            <w:sz w:val="20"/>
            <w:szCs w:val="20"/>
          </w:rPr>
          <m:t>r</m:t>
        </m:r>
        <m:r>
          <m:rPr>
            <m:nor/>
          </m:rPr>
          <w:rPr>
            <w:rFonts w:ascii="Cambria Math" w:hAnsi="Cambria Math" w:cs="Times New Roman"/>
            <w:sz w:val="20"/>
            <w:szCs w:val="20"/>
          </w:rPr>
          <m:t>≤</m:t>
        </m:r>
        <m:r>
          <w:rPr>
            <w:rFonts w:ascii="Cambria Math" w:hAnsi="Cambria Math" w:cs="Times New Roman"/>
            <w:sz w:val="20"/>
            <w:szCs w:val="20"/>
          </w:rPr>
          <m:t>d</m:t>
        </m:r>
      </m:oMath>
      <w:r w:rsidRPr="00BD17BD">
        <w:rPr>
          <w:rFonts w:ascii="Times New Roman" w:hAnsi="Times New Roman" w:cs="Times New Roman"/>
          <w:sz w:val="20"/>
          <w:szCs w:val="20"/>
        </w:rPr>
        <w:t xml:space="preserve">, </w:t>
      </w:r>
      <w:r>
        <w:rPr>
          <w:rFonts w:ascii="Times New Roman" w:hAnsi="Times New Roman" w:cs="Times New Roman"/>
          <w:sz w:val="20"/>
          <w:szCs w:val="20"/>
        </w:rPr>
        <w:t>we define a function characterizing the normalized cohort tail:</w:t>
      </w:r>
    </w:p>
    <w:p w14:paraId="3D9467A5" w14:textId="77777777" w:rsidR="009A64EB" w:rsidRPr="00BD17BD" w:rsidRDefault="00000000" w:rsidP="009A64EB">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Ψ</m:t>
            </m:r>
          </m:e>
          <m:sub>
            <m:r>
              <w:rPr>
                <w:rFonts w:ascii="Cambria Math" w:hAnsi="Cambria Math" w:cs="Times New Roman"/>
                <w:sz w:val="20"/>
                <w:szCs w:val="20"/>
              </w:rPr>
              <m:t>r</m:t>
            </m:r>
          </m:sub>
        </m:sSub>
        <m:d>
          <m:dPr>
            <m:ctrlPr>
              <w:rPr>
                <w:rFonts w:ascii="Cambria Math" w:hAnsi="Cambria Math" w:cs="Times New Roman"/>
                <w:sz w:val="20"/>
                <w:szCs w:val="20"/>
              </w:rPr>
            </m:ctrlPr>
          </m:dPr>
          <m:e>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d</m:t>
            </m:r>
          </m:e>
        </m:d>
        <m:r>
          <m:rPr>
            <m:sty m:val="p"/>
          </m:rPr>
          <w:rPr>
            <w:rFonts w:ascii="Cambria Math" w:hAnsi="Cambria Math" w:cs="Times New Roman"/>
            <w:sz w:val="20"/>
            <w:szCs w:val="20"/>
          </w:rPr>
          <m:t>≔</m:t>
        </m:r>
        <m:f>
          <m:fPr>
            <m:ctrlPr>
              <w:rPr>
                <w:rFonts w:ascii="Cambria Math" w:hAnsi="Cambria Math" w:cs="Times New Roman"/>
                <w:sz w:val="20"/>
                <w:szCs w:val="20"/>
              </w:rPr>
            </m:ctrlPr>
          </m:fPr>
          <m:num>
            <m:nary>
              <m:naryPr>
                <m:chr m:val="∑"/>
                <m:limLoc m:val="undOvr"/>
                <m:ctrlPr>
                  <w:rPr>
                    <w:rFonts w:ascii="Cambria Math" w:hAnsi="Cambria Math" w:cs="Times New Roman"/>
                    <w:sz w:val="20"/>
                    <w:szCs w:val="20"/>
                  </w:rPr>
                </m:ctrlPr>
              </m:naryPr>
              <m:sub>
                <m: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r</m:t>
                </m:r>
              </m:sub>
              <m: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h</m:t>
                    </m:r>
                  </m:sup>
                </m:sSup>
              </m:e>
            </m:nary>
          </m:num>
          <m:den>
            <m:nary>
              <m:naryPr>
                <m:chr m:val="∑"/>
                <m:limLoc m:val="undOvr"/>
                <m:ctrlPr>
                  <w:rPr>
                    <w:rFonts w:ascii="Cambria Math" w:hAnsi="Cambria Math" w:cs="Times New Roman"/>
                    <w:sz w:val="20"/>
                    <w:szCs w:val="20"/>
                  </w:rPr>
                </m:ctrlPr>
              </m:naryPr>
              <m:sub>
                <m: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0</m:t>
                </m:r>
              </m:sub>
              <m: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h</m:t>
                    </m:r>
                  </m:sup>
                </m:sSup>
              </m:e>
            </m:nary>
          </m:den>
        </m:f>
      </m:oMath>
      <w:r w:rsidR="009A64EB">
        <w:rPr>
          <w:rFonts w:ascii="Times New Roman" w:hAnsi="Times New Roman" w:cs="Times New Roman"/>
          <w:sz w:val="20"/>
          <w:szCs w:val="20"/>
        </w:rPr>
        <w:t>.</w:t>
      </w:r>
    </w:p>
    <w:p w14:paraId="0158ECBA" w14:textId="77777777" w:rsidR="009A64EB" w:rsidRPr="00BD17BD" w:rsidRDefault="009A64EB" w:rsidP="009A64EB">
      <w:pPr>
        <w:jc w:val="both"/>
        <w:rPr>
          <w:rFonts w:ascii="Times New Roman" w:hAnsi="Times New Roman" w:cs="Times New Roman"/>
          <w:sz w:val="20"/>
          <w:szCs w:val="20"/>
        </w:rPr>
      </w:pPr>
      <w:r w:rsidRPr="00BD17BD">
        <w:rPr>
          <w:rFonts w:ascii="Times New Roman" w:hAnsi="Times New Roman" w:cs="Times New Roman"/>
          <w:sz w:val="20"/>
          <w:szCs w:val="20"/>
        </w:rPr>
        <w:t xml:space="preserve">As </w:t>
      </w:r>
      <m:oMath>
        <m:r>
          <w:rPr>
            <w:rFonts w:ascii="Cambria Math" w:hAnsi="Cambria Math" w:cs="Times New Roman"/>
            <w:sz w:val="20"/>
            <w:szCs w:val="20"/>
          </w:rPr>
          <m:t>q</m:t>
        </m:r>
      </m:oMath>
      <w:r w:rsidRPr="00BD17BD">
        <w:rPr>
          <w:rFonts w:ascii="Times New Roman" w:hAnsi="Times New Roman" w:cs="Times New Roman"/>
          <w:sz w:val="20"/>
          <w:szCs w:val="20"/>
        </w:rPr>
        <w:t xml:space="preserve"> increases from </w:t>
      </w:r>
      <m:oMath>
        <m:r>
          <w:rPr>
            <w:rFonts w:ascii="Cambria Math" w:hAnsi="Cambria Math" w:cs="Times New Roman"/>
            <w:sz w:val="20"/>
            <w:szCs w:val="20"/>
          </w:rPr>
          <m:t>0</m:t>
        </m:r>
      </m:oMath>
      <w:r w:rsidRPr="00BD17BD">
        <w:rPr>
          <w:rFonts w:ascii="Times New Roman" w:hAnsi="Times New Roman" w:cs="Times New Roman"/>
          <w:sz w:val="20"/>
          <w:szCs w:val="20"/>
        </w:rPr>
        <w:t xml:space="preserve"> to </w:t>
      </w:r>
      <m:oMath>
        <m:r>
          <w:rPr>
            <w:rFonts w:ascii="Cambria Math" w:hAnsi="Cambria Math" w:cs="Times New Roman"/>
            <w:sz w:val="20"/>
            <w:szCs w:val="20"/>
          </w:rPr>
          <m:t>1</m:t>
        </m:r>
      </m:oMath>
      <w:r w:rsidRPr="00BD17BD">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Ψ</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sub>
        </m:sSub>
        <m:d>
          <m:dPr>
            <m:ctrlPr>
              <w:rPr>
                <w:rFonts w:ascii="Cambria Math" w:hAnsi="Cambria Math" w:cs="Times New Roman"/>
                <w:sz w:val="20"/>
                <w:szCs w:val="20"/>
              </w:rPr>
            </m:ctrlPr>
          </m:dPr>
          <m:e>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d</m:t>
            </m:r>
          </m:e>
        </m:d>
      </m:oMath>
      <w:r w:rsidRPr="00BD17BD">
        <w:rPr>
          <w:rFonts w:ascii="Times New Roman" w:hAnsi="Times New Roman" w:cs="Times New Roman"/>
          <w:sz w:val="20"/>
          <w:szCs w:val="20"/>
        </w:rPr>
        <w:t xml:space="preserve"> increases continuously from </w:t>
      </w:r>
      <m:oMath>
        <m:r>
          <w:rPr>
            <w:rFonts w:ascii="Cambria Math" w:hAnsi="Cambria Math" w:cs="Times New Roman"/>
            <w:sz w:val="20"/>
            <w:szCs w:val="20"/>
          </w:rPr>
          <m:t>0</m:t>
        </m:r>
      </m:oMath>
      <w:r w:rsidRPr="00BD17BD">
        <w:rPr>
          <w:rFonts w:ascii="Times New Roman" w:hAnsi="Times New Roman" w:cs="Times New Roman"/>
          <w:sz w:val="20"/>
          <w:szCs w:val="20"/>
        </w:rPr>
        <w:t xml:space="preserve"> to </w:t>
      </w:r>
      <m:oMath>
        <m:d>
          <m:dPr>
            <m:ctrlPr>
              <w:rPr>
                <w:rFonts w:ascii="Cambria Math" w:hAnsi="Cambria Math" w:cs="Times New Roman"/>
                <w:sz w:val="20"/>
                <w:szCs w:val="20"/>
              </w:rPr>
            </m:ctrlPr>
          </m:dPr>
          <m:e>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&gt;</m:t>
        </m:r>
        <m:r>
          <w:rPr>
            <w:rFonts w:ascii="Cambria Math" w:hAnsi="Cambria Math" w:cs="Times New Roman"/>
            <w:sz w:val="20"/>
            <w:szCs w:val="20"/>
          </w:rPr>
          <m:t>f</m:t>
        </m:r>
      </m:oMath>
      <w:r w:rsidRPr="00BD17BD">
        <w:rPr>
          <w:rFonts w:ascii="Times New Roman" w:hAnsi="Times New Roman" w:cs="Times New Roman"/>
          <w:sz w:val="20"/>
          <w:szCs w:val="20"/>
        </w:rPr>
        <w:t xml:space="preserve">. </w:t>
      </w:r>
      <w:r>
        <w:rPr>
          <w:rFonts w:ascii="Times New Roman" w:hAnsi="Times New Roman" w:cs="Times New Roman"/>
          <w:sz w:val="20"/>
          <w:szCs w:val="20"/>
        </w:rPr>
        <w:t xml:space="preserve">There exists </w:t>
      </w:r>
      <w:r w:rsidRPr="00BD17BD">
        <w:rPr>
          <w:rFonts w:ascii="Times New Roman" w:hAnsi="Times New Roman" w:cs="Times New Roman"/>
          <w:sz w:val="20"/>
          <w:szCs w:val="20"/>
        </w:rPr>
        <w:t xml:space="preserve">a value </w:t>
      </w:r>
      <w:r>
        <w:rPr>
          <w:rFonts w:ascii="Times New Roman" w:hAnsi="Times New Roman" w:cs="Times New Roman"/>
          <w:sz w:val="20"/>
          <w:szCs w:val="20"/>
        </w:rPr>
        <w:t xml:space="preserve">of  </w:t>
      </w:r>
      <m:oMath>
        <m:acc>
          <m:accPr>
            <m:chr m:val="̇"/>
            <m:ctrlPr>
              <w:rPr>
                <w:rFonts w:ascii="Cambria Math" w:hAnsi="Cambria Math" w:cs="Times New Roman"/>
                <w:i/>
                <w:sz w:val="20"/>
                <w:szCs w:val="20"/>
              </w:rPr>
            </m:ctrlPr>
          </m:accPr>
          <m:e>
            <m:r>
              <w:rPr>
                <w:rFonts w:ascii="Cambria Math" w:hAnsi="Cambria Math" w:cs="Times New Roman"/>
                <w:sz w:val="20"/>
                <w:szCs w:val="20"/>
              </w:rPr>
              <m:t>q</m:t>
            </m:r>
          </m:e>
        </m:acc>
        <m:r>
          <w:rPr>
            <w:rFonts w:ascii="Cambria Math" w:hAnsi="Cambria Math" w:cs="Times New Roman"/>
            <w:sz w:val="20"/>
            <w:szCs w:val="20"/>
          </w:rPr>
          <m:t>&lt;1</m:t>
        </m:r>
      </m:oMath>
      <w:r>
        <w:rPr>
          <w:rFonts w:ascii="Times New Roman" w:hAnsi="Times New Roman" w:cs="Times New Roman"/>
          <w:sz w:val="20"/>
          <w:szCs w:val="20"/>
        </w:rPr>
        <w:t xml:space="preserve"> </w:t>
      </w:r>
      <w:r w:rsidRPr="00BD17BD">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Ψ</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sub>
        </m:sSub>
        <m:d>
          <m:dPr>
            <m:ctrlPr>
              <w:rPr>
                <w:rFonts w:ascii="Cambria Math" w:hAnsi="Cambria Math" w:cs="Times New Roman"/>
                <w:sz w:val="20"/>
                <w:szCs w:val="20"/>
              </w:rPr>
            </m:ctrlPr>
          </m:dPr>
          <m:e>
            <m:acc>
              <m:accPr>
                <m:chr m:val="̇"/>
                <m:ctrlPr>
                  <w:rPr>
                    <w:rFonts w:ascii="Cambria Math" w:hAnsi="Cambria Math" w:cs="Times New Roman"/>
                    <w:i/>
                    <w:sz w:val="20"/>
                    <w:szCs w:val="20"/>
                  </w:rPr>
                </m:ctrlPr>
              </m:accPr>
              <m:e>
                <m:r>
                  <w:rPr>
                    <w:rFonts w:ascii="Cambria Math" w:hAnsi="Cambria Math" w:cs="Times New Roman"/>
                    <w:sz w:val="20"/>
                    <w:szCs w:val="20"/>
                  </w:rPr>
                  <m:t>q</m:t>
                </m:r>
              </m:e>
            </m:acc>
            <m:r>
              <m:rPr>
                <m:sty m:val="p"/>
              </m:rPr>
              <w:rPr>
                <w:rFonts w:ascii="Cambria Math" w:hAnsi="Cambria Math" w:cs="Times New Roman"/>
                <w:sz w:val="20"/>
                <w:szCs w:val="20"/>
              </w:rPr>
              <m:t>,</m:t>
            </m:r>
            <m:r>
              <w:rPr>
                <w:rFonts w:ascii="Cambria Math" w:hAnsi="Cambria Math" w:cs="Times New Roman"/>
                <w:sz w:val="20"/>
                <w:szCs w:val="20"/>
              </w:rPr>
              <m:t>d</m:t>
            </m:r>
          </m:e>
        </m:d>
        <m:r>
          <m:rPr>
            <m:sty m:val="p"/>
          </m:rPr>
          <w:rPr>
            <w:rFonts w:ascii="Cambria Math" w:hAnsi="Cambria Math" w:cs="Times New Roman"/>
            <w:sz w:val="20"/>
            <w:szCs w:val="20"/>
          </w:rPr>
          <m:t>=</m:t>
        </m:r>
        <m:r>
          <w:rPr>
            <w:rFonts w:ascii="Cambria Math" w:hAnsi="Cambria Math" w:cs="Times New Roman"/>
            <w:sz w:val="20"/>
            <w:szCs w:val="20"/>
          </w:rPr>
          <m:t>f</m:t>
        </m:r>
      </m:oMath>
      <w:r>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Ψ</m:t>
            </m:r>
          </m:e>
          <m:sub>
            <m:r>
              <w:rPr>
                <w:rFonts w:ascii="Cambria Math" w:hAnsi="Cambria Math" w:cs="Times New Roman"/>
                <w:sz w:val="20"/>
                <w:szCs w:val="20"/>
              </w:rPr>
              <m:t>n</m:t>
            </m:r>
          </m:sub>
        </m:sSub>
        <m:d>
          <m:dPr>
            <m:ctrlPr>
              <w:rPr>
                <w:rFonts w:ascii="Cambria Math" w:hAnsi="Cambria Math" w:cs="Times New Roman"/>
                <w:sz w:val="20"/>
                <w:szCs w:val="20"/>
              </w:rPr>
            </m:ctrlPr>
          </m:dPr>
          <m:e>
            <m:acc>
              <m:accPr>
                <m:chr m:val="̇"/>
                <m:ctrlPr>
                  <w:rPr>
                    <w:rFonts w:ascii="Cambria Math" w:hAnsi="Cambria Math" w:cs="Times New Roman"/>
                    <w:i/>
                    <w:sz w:val="20"/>
                    <w:szCs w:val="20"/>
                  </w:rPr>
                </m:ctrlPr>
              </m:accPr>
              <m:e>
                <m:r>
                  <w:rPr>
                    <w:rFonts w:ascii="Cambria Math" w:hAnsi="Cambria Math" w:cs="Times New Roman"/>
                    <w:sz w:val="20"/>
                    <w:szCs w:val="20"/>
                  </w:rPr>
                  <m:t>q</m:t>
                </m:r>
              </m:e>
            </m:acc>
            <m:r>
              <m:rPr>
                <m:sty m:val="p"/>
              </m:rPr>
              <w:rPr>
                <w:rFonts w:ascii="Cambria Math" w:hAnsi="Cambria Math" w:cs="Times New Roman"/>
                <w:sz w:val="20"/>
                <w:szCs w:val="20"/>
              </w:rPr>
              <m:t>,</m:t>
            </m:r>
            <m:r>
              <w:rPr>
                <w:rFonts w:ascii="Cambria Math" w:hAnsi="Cambria Math" w:cs="Times New Roman"/>
                <w:sz w:val="20"/>
                <w:szCs w:val="20"/>
              </w:rPr>
              <m:t>d</m:t>
            </m:r>
          </m:e>
        </m:d>
        <m:r>
          <m:rPr>
            <m:sty m:val="p"/>
          </m:rPr>
          <w:rPr>
            <w:rFonts w:ascii="Cambria Math" w:hAnsi="Cambria Math" w:cs="Times New Roman"/>
            <w:sz w:val="20"/>
            <w:szCs w:val="20"/>
          </w:rPr>
          <m:t>&lt;</m:t>
        </m:r>
        <m:r>
          <w:rPr>
            <w:rFonts w:ascii="Cambria Math" w:hAnsi="Cambria Math" w:cs="Times New Roman"/>
            <w:sz w:val="20"/>
            <w:szCs w:val="20"/>
          </w:rPr>
          <m:t>f</m:t>
        </m:r>
      </m:oMath>
      <w:r w:rsidRPr="00BD17BD">
        <w:rPr>
          <w:rFonts w:ascii="Times New Roman" w:hAnsi="Times New Roman" w:cs="Times New Roman"/>
          <w:sz w:val="20"/>
          <w:szCs w:val="20"/>
        </w:rPr>
        <w:t xml:space="preserve">; </w:t>
      </w:r>
      <w:r>
        <w:rPr>
          <w:rFonts w:ascii="Times New Roman" w:hAnsi="Times New Roman" w:cs="Times New Roman"/>
          <w:sz w:val="20"/>
          <w:szCs w:val="20"/>
        </w:rPr>
        <w:t>therefore, there also exists a</w:t>
      </w:r>
      <w:r w:rsidRPr="00BD17BD">
        <w:rPr>
          <w:rFonts w:ascii="Times New Roman" w:hAnsi="Times New Roman" w:cs="Times New Roman"/>
          <w:sz w:val="20"/>
          <w:szCs w:val="20"/>
        </w:rPr>
        <w:t xml:space="preserve"> larger </w:t>
      </w:r>
      <m:oMath>
        <m:r>
          <w:rPr>
            <w:rFonts w:ascii="Cambria Math" w:hAnsi="Cambria Math" w:cs="Times New Roman"/>
            <w:sz w:val="20"/>
            <w:szCs w:val="20"/>
          </w:rPr>
          <m:t>q│</m:t>
        </m:r>
        <m:acc>
          <m:accPr>
            <m:chr m:val="̇"/>
            <m:ctrlPr>
              <w:rPr>
                <w:rFonts w:ascii="Cambria Math" w:hAnsi="Cambria Math" w:cs="Times New Roman"/>
                <w:i/>
                <w:sz w:val="20"/>
                <w:szCs w:val="20"/>
              </w:rPr>
            </m:ctrlPr>
          </m:accPr>
          <m:e>
            <m:r>
              <w:rPr>
                <w:rFonts w:ascii="Cambria Math" w:hAnsi="Cambria Math" w:cs="Times New Roman"/>
                <w:sz w:val="20"/>
                <w:szCs w:val="20"/>
              </w:rPr>
              <m:t>q</m:t>
            </m:r>
          </m:e>
        </m:acc>
        <m:r>
          <w:rPr>
            <w:rFonts w:ascii="Cambria Math" w:hAnsi="Cambria Math" w:cs="Times New Roman"/>
            <w:sz w:val="20"/>
            <w:szCs w:val="20"/>
          </w:rPr>
          <m:t>&lt;q&lt;1</m:t>
        </m:r>
      </m:oMath>
      <w:r>
        <w:rPr>
          <w:rFonts w:ascii="Times New Roman" w:hAnsi="Times New Roman" w:cs="Times New Roman"/>
          <w:sz w:val="20"/>
          <w:szCs w:val="20"/>
        </w:rPr>
        <w:t xml:space="preserve"> such that</w:t>
      </w:r>
    </w:p>
    <w:p w14:paraId="4B7E4F7F" w14:textId="77777777" w:rsidR="009A64EB" w:rsidRPr="00BD17BD" w:rsidRDefault="00000000" w:rsidP="009A64EB">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Ψ</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sub>
          </m:sSub>
          <m:d>
            <m:dPr>
              <m:ctrlPr>
                <w:rPr>
                  <w:rFonts w:ascii="Cambria Math" w:hAnsi="Cambria Math" w:cs="Times New Roman"/>
                  <w:sz w:val="20"/>
                  <w:szCs w:val="20"/>
                </w:rPr>
              </m:ctrlPr>
            </m:dPr>
            <m:e>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d</m:t>
              </m:r>
            </m:e>
          </m:d>
          <m:r>
            <m:rPr>
              <m:sty m:val="p"/>
            </m:rPr>
            <w:rPr>
              <w:rFonts w:ascii="Cambria Math" w:hAnsi="Cambria Math" w:cs="Times New Roman"/>
              <w:sz w:val="20"/>
              <w:szCs w:val="20"/>
            </w:rPr>
            <m:t>&gt;</m:t>
          </m:r>
          <m:r>
            <w:rPr>
              <w:rFonts w:ascii="Cambria Math" w:hAnsi="Cambria Math" w:cs="Times New Roman"/>
              <w:sz w:val="20"/>
              <w:szCs w:val="20"/>
            </w:rPr>
            <m:t>f</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Ψ</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d</m:t>
              </m:r>
            </m:e>
          </m:d>
          <m:r>
            <m:rPr>
              <m:sty m:val="p"/>
            </m:rPr>
            <w:rPr>
              <w:rFonts w:ascii="Cambria Math" w:hAnsi="Cambria Math" w:cs="Times New Roman"/>
              <w:sz w:val="20"/>
              <w:szCs w:val="20"/>
            </w:rPr>
            <m:t>.</m:t>
          </m:r>
        </m:oMath>
      </m:oMathPara>
    </w:p>
    <w:p w14:paraId="47BC9042" w14:textId="77777777" w:rsidR="009A64EB" w:rsidRPr="00BD17BD" w:rsidRDefault="009A64EB" w:rsidP="009A64EB">
      <w:pPr>
        <w:jc w:val="both"/>
        <w:rPr>
          <w:rFonts w:ascii="Times New Roman" w:hAnsi="Times New Roman" w:cs="Times New Roman"/>
          <w:sz w:val="20"/>
          <w:szCs w:val="20"/>
        </w:rPr>
      </w:pPr>
      <w:r>
        <w:rPr>
          <w:rFonts w:ascii="Times New Roman" w:hAnsi="Times New Roman" w:cs="Times New Roman"/>
          <w:sz w:val="20"/>
          <w:szCs w:val="20"/>
        </w:rPr>
        <w:t>For</w:t>
      </w:r>
      <w:r w:rsidRPr="00BD17BD">
        <w:rPr>
          <w:rFonts w:ascii="Times New Roman" w:hAnsi="Times New Roman" w:cs="Times New Roman"/>
          <w:sz w:val="20"/>
          <w:szCs w:val="20"/>
        </w:rPr>
        <w:t xml:space="preserve"> </w:t>
      </w:r>
      <m:oMath>
        <m:r>
          <w:rPr>
            <w:rFonts w:ascii="Cambria Math" w:hAnsi="Cambria Math" w:cs="Times New Roman"/>
            <w:sz w:val="20"/>
            <w:szCs w:val="20"/>
          </w:rPr>
          <m:t>q</m:t>
        </m:r>
      </m:oMath>
      <w:r>
        <w:rPr>
          <w:rFonts w:ascii="Times New Roman" w:hAnsi="Times New Roman" w:cs="Times New Roman"/>
          <w:sz w:val="20"/>
          <w:szCs w:val="20"/>
        </w:rPr>
        <w:t xml:space="preserve"> satisfying </w:t>
      </w:r>
      <m:oMath>
        <m:sSub>
          <m:sSubPr>
            <m:ctrlPr>
              <w:rPr>
                <w:rFonts w:ascii="Cambria Math" w:hAnsi="Cambria Math" w:cs="Times New Roman"/>
                <w:sz w:val="20"/>
                <w:szCs w:val="20"/>
              </w:rPr>
            </m:ctrlPr>
          </m:sSubPr>
          <m:e>
            <m:r>
              <w:rPr>
                <w:rFonts w:ascii="Cambria Math" w:hAnsi="Cambria Math" w:cs="Times New Roman"/>
                <w:sz w:val="20"/>
                <w:szCs w:val="20"/>
              </w:rPr>
              <m:t>Ψ</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sub>
        </m:sSub>
        <m:d>
          <m:dPr>
            <m:ctrlPr>
              <w:rPr>
                <w:rFonts w:ascii="Cambria Math" w:hAnsi="Cambria Math" w:cs="Times New Roman"/>
                <w:sz w:val="20"/>
                <w:szCs w:val="20"/>
              </w:rPr>
            </m:ctrlPr>
          </m:dPr>
          <m:e>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d</m:t>
            </m:r>
          </m:e>
        </m:d>
        <m:r>
          <m:rPr>
            <m:sty m:val="p"/>
          </m:rPr>
          <w:rPr>
            <w:rFonts w:ascii="Cambria Math" w:hAnsi="Cambria Math" w:cs="Times New Roman"/>
            <w:sz w:val="20"/>
            <w:szCs w:val="20"/>
          </w:rPr>
          <m:t>&gt;</m:t>
        </m:r>
        <m:r>
          <w:rPr>
            <w:rFonts w:ascii="Cambria Math" w:hAnsi="Cambria Math" w:cs="Times New Roman"/>
            <w:sz w:val="20"/>
            <w:szCs w:val="20"/>
          </w:rPr>
          <m:t>f</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Ψ</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d</m:t>
            </m:r>
          </m:e>
        </m:d>
      </m:oMath>
      <w:r w:rsidRPr="00BD17BD">
        <w:rPr>
          <w:rFonts w:ascii="Times New Roman" w:hAnsi="Times New Roman" w:cs="Times New Roman"/>
          <w:sz w:val="20"/>
          <w:szCs w:val="20"/>
        </w:rPr>
        <w:t xml:space="preserve">, </w:t>
      </w:r>
      <w:r>
        <w:rPr>
          <w:rFonts w:ascii="Times New Roman" w:hAnsi="Times New Roman" w:cs="Times New Roman"/>
          <w:sz w:val="20"/>
          <w:szCs w:val="20"/>
        </w:rPr>
        <w:t xml:space="preserve">there exists an indexed </w:t>
      </w:r>
      <m:oMath>
        <m:r>
          <w:rPr>
            <w:rFonts w:ascii="Cambria Math" w:hAnsi="Cambria Math" w:cs="Times New Roman"/>
            <w:sz w:val="20"/>
            <w:szCs w:val="20"/>
          </w:rPr>
          <m:t>TRTU</m:t>
        </m:r>
      </m:oMath>
      <w:r>
        <w:rPr>
          <w:rFonts w:ascii="Times New Roman" w:hAnsi="Times New Roman" w:cs="Times New Roman"/>
          <w:sz w:val="20"/>
          <w:szCs w:val="20"/>
        </w:rPr>
        <w:t xml:space="preserve">-family with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1</m:t>
        </m:r>
      </m:oMath>
      <w:r w:rsidRPr="00BD17BD">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0</m:t>
        </m:r>
      </m:oMath>
      <w:r w:rsidRPr="00BD17BD">
        <w:rPr>
          <w:rFonts w:ascii="Times New Roman" w:hAnsi="Times New Roman" w:cs="Times New Roman"/>
          <w:sz w:val="20"/>
          <w:szCs w:val="20"/>
        </w:rPr>
        <w:t xml:space="preserve"> and </w:t>
      </w:r>
      <m:oMath>
        <m:r>
          <w:rPr>
            <w:rFonts w:ascii="Cambria Math" w:hAnsi="Cambria Math" w:cs="Times New Roman"/>
            <w:sz w:val="20"/>
            <w:szCs w:val="20"/>
          </w:rPr>
          <m:t>(∀i</m:t>
        </m:r>
        <m:r>
          <m:rPr>
            <m:scr m:val="double-struck"/>
          </m:rPr>
          <w:rPr>
            <w:rFonts w:ascii="Cambria Math" w:hAnsi="Cambria Math" w:cs="Times New Roman"/>
            <w:sz w:val="20"/>
            <w:szCs w:val="20"/>
          </w:rPr>
          <m:t>∈N)(</m:t>
        </m:r>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r>
              <w:rPr>
                <w:rFonts w:ascii="Cambria Math" w:hAnsi="Cambria Math" w:cs="Times New Roman"/>
                <w:sz w:val="20"/>
                <w:szCs w:val="20"/>
              </w:rPr>
              <m:t>⋅ τ</m:t>
            </m:r>
          </m:e>
          <m:sub>
            <m:r>
              <w:rPr>
                <w:rFonts w:ascii="Cambria Math" w:hAnsi="Cambria Math" w:cs="Times New Roman"/>
                <w:sz w:val="20"/>
                <w:szCs w:val="20"/>
              </w:rPr>
              <m:t xml:space="preserve">X,i </m:t>
            </m:r>
          </m:sub>
        </m:sSub>
        <m:r>
          <w:rPr>
            <w:rFonts w:ascii="Cambria Math" w:hAnsi="Cambria Math" w:cs="Times New Roman"/>
            <w:sz w:val="20"/>
            <w:szCs w:val="20"/>
          </w:rPr>
          <m:t>⋅A≥i+1)</m:t>
        </m:r>
      </m:oMath>
      <w:r>
        <w:rPr>
          <w:rFonts w:ascii="Times New Roman" w:hAnsi="Times New Roman" w:cs="Times New Roman"/>
          <w:sz w:val="20"/>
          <w:szCs w:val="20"/>
        </w:rPr>
        <w:t>. Then, using the fixed-point equation, in this indexed family:</w:t>
      </w:r>
    </w:p>
    <w:p w14:paraId="27F7001B" w14:textId="77777777" w:rsidR="009A64EB" w:rsidRPr="00BD17BD" w:rsidRDefault="009A64EB" w:rsidP="009A64EB">
      <w:pPr>
        <w:jc w:val="center"/>
        <w:rPr>
          <w:rFonts w:ascii="Times New Roman" w:hAnsi="Times New Roman" w:cs="Times New Roman"/>
          <w:sz w:val="20"/>
          <w:szCs w:val="20"/>
        </w:rPr>
      </w:pPr>
      <m:oMath>
        <m:r>
          <w:rPr>
            <w:rFonts w:ascii="Cambria Math" w:hAnsi="Cambria Math" w:cs="Times New Roman"/>
            <w:sz w:val="20"/>
            <w:szCs w:val="20"/>
          </w:rPr>
          <m:t>m⋅</m:t>
        </m:r>
        <m:d>
          <m:dPr>
            <m:ctrlPr>
              <w:rPr>
                <w:rFonts w:ascii="Cambria Math" w:hAnsi="Cambria Math" w:cs="Times New Roman"/>
                <w:i/>
                <w:sz w:val="20"/>
                <w:szCs w:val="20"/>
              </w:rPr>
            </m:ctrlPr>
          </m:dPr>
          <m:e>
            <m:r>
              <w:rPr>
                <w:rFonts w:ascii="Cambria Math" w:hAnsi="Cambria Math" w:cs="Times New Roman"/>
                <w:sz w:val="20"/>
                <w:szCs w:val="20"/>
              </w:rPr>
              <m:t>1-</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i+1</m:t>
                </m:r>
              </m:den>
            </m:f>
          </m:e>
        </m:d>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w:rPr>
            <w:rFonts w:ascii="Cambria Math" w:hAnsi="Cambria Math" w:cs="Times New Roman"/>
            <w:sz w:val="20"/>
            <w:szCs w:val="20"/>
          </w:rPr>
          <m:t>≤m</m:t>
        </m:r>
      </m:oMath>
      <w:r>
        <w:rPr>
          <w:rFonts w:ascii="Times New Roman" w:hAnsi="Times New Roman" w:cs="Times New Roman"/>
          <w:sz w:val="20"/>
          <w:szCs w:val="20"/>
        </w:rPr>
        <w:t xml:space="preserve"> and </w:t>
      </w:r>
      <m:oMath>
        <m:sSubSup>
          <m:sSubSupPr>
            <m:ctrlPr>
              <w:rPr>
                <w:rFonts w:ascii="Cambria Math" w:hAnsi="Cambria Math" w:cs="Times New Roman"/>
                <w:sz w:val="20"/>
                <w:szCs w:val="20"/>
              </w:rPr>
            </m:ctrlPr>
          </m:sSubSupPr>
          <m:e>
            <m:r>
              <w:rPr>
                <w:rFonts w:ascii="Cambria Math" w:hAnsi="Cambria Math" w:cs="Times New Roman"/>
                <w:sz w:val="20"/>
                <w:szCs w:val="20"/>
              </w:rPr>
              <m:t>m≤p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w:rPr>
            <w:rFonts w:ascii="Cambria Math" w:hAnsi="Cambria Math" w:cs="Times New Roman"/>
            <w:sz w:val="20"/>
            <w:szCs w:val="20"/>
          </w:rPr>
          <m:t>≤m+</m:t>
        </m:r>
        <m:f>
          <m:fPr>
            <m:ctrlPr>
              <w:rPr>
                <w:rFonts w:ascii="Cambria Math" w:hAnsi="Cambria Math" w:cs="Times New Roman"/>
                <w:i/>
                <w:sz w:val="20"/>
                <w:szCs w:val="20"/>
              </w:rPr>
            </m:ctrlPr>
          </m:fPr>
          <m:num>
            <m:r>
              <w:rPr>
                <w:rFonts w:ascii="Cambria Math" w:hAnsi="Cambria Math" w:cs="Times New Roman"/>
                <w:sz w:val="20"/>
                <w:szCs w:val="20"/>
              </w:rPr>
              <m:t>q</m:t>
            </m:r>
          </m:num>
          <m:den>
            <m:r>
              <w:rPr>
                <w:rFonts w:ascii="Cambria Math" w:hAnsi="Cambria Math" w:cs="Times New Roman"/>
                <w:sz w:val="20"/>
                <w:szCs w:val="20"/>
              </w:rPr>
              <m:t>i+1</m:t>
            </m:r>
          </m:den>
        </m:f>
      </m:oMath>
      <w:r>
        <w:rPr>
          <w:rFonts w:ascii="Times New Roman" w:hAnsi="Times New Roman" w:cs="Times New Roman"/>
          <w:sz w:val="20"/>
          <w:szCs w:val="20"/>
        </w:rPr>
        <w:t>.</w:t>
      </w:r>
    </w:p>
    <w:p w14:paraId="49CBD444" w14:textId="77777777" w:rsidR="009A64EB" w:rsidRPr="00BD17BD" w:rsidRDefault="009A64EB" w:rsidP="009A64EB">
      <w:pPr>
        <w:jc w:val="both"/>
        <w:rPr>
          <w:rFonts w:ascii="Times New Roman" w:hAnsi="Times New Roman" w:cs="Times New Roman"/>
          <w:sz w:val="20"/>
          <w:szCs w:val="20"/>
        </w:rPr>
      </w:pPr>
      <w:r w:rsidRPr="00BD17BD">
        <w:rPr>
          <w:rFonts w:ascii="Times New Roman" w:hAnsi="Times New Roman" w:cs="Times New Roman"/>
          <w:sz w:val="20"/>
          <w:szCs w:val="20"/>
        </w:rPr>
        <w:t xml:space="preserve">The </w:t>
      </w:r>
      <w:r>
        <w:rPr>
          <w:rFonts w:ascii="Times New Roman" w:hAnsi="Times New Roman" w:cs="Times New Roman"/>
          <w:sz w:val="20"/>
          <w:szCs w:val="20"/>
        </w:rPr>
        <w:t xml:space="preserve">total exposure at seeding lies between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oMath>
      <w:r>
        <w:rPr>
          <w:rFonts w:ascii="Times New Roman" w:hAnsi="Times New Roman" w:cs="Times New Roman"/>
          <w:sz w:val="20"/>
          <w:szCs w:val="20"/>
        </w:rPr>
        <w:t xml:space="preserve"> and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oMath>
      <w:r>
        <w:rPr>
          <w:rFonts w:ascii="Times New Roman" w:hAnsi="Times New Roman" w:cs="Times New Roman"/>
          <w:sz w:val="20"/>
          <w:szCs w:val="20"/>
        </w:rPr>
        <w:t xml:space="preserve">. The </w:t>
      </w:r>
      <w:r w:rsidRPr="001F0CDA">
        <w:rPr>
          <w:rFonts w:ascii="Times New Roman" w:hAnsi="Times New Roman" w:cs="Times New Roman"/>
          <w:sz w:val="20"/>
          <w:szCs w:val="20"/>
        </w:rPr>
        <w:t>susceptible recursion also gives</w:t>
      </w:r>
    </w:p>
    <w:p w14:paraId="2B9B00FB" w14:textId="77777777" w:rsidR="009A64EB" w:rsidRPr="00DD6F10" w:rsidRDefault="00000000" w:rsidP="009A64EB">
      <w:pPr>
        <w:jc w:val="cente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S,i</m:t>
              </m:r>
            </m:sub>
          </m:sSub>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S,Y</m:t>
                  </m:r>
                </m:sub>
              </m:sSub>
              <m:r>
                <w:rPr>
                  <w:rFonts w:ascii="Cambria Math" w:hAnsi="Cambria Math" w:cs="Times New Roman"/>
                  <w:sz w:val="20"/>
                  <w:szCs w:val="20"/>
                </w:rPr>
                <m:t>+1</m:t>
              </m:r>
            </m:e>
          </m:d>
          <m:r>
            <w:rPr>
              <w:rFonts w:ascii="Cambria Math" w:hAnsi="Cambria Math" w:cs="Times New Roman"/>
              <w:sz w:val="20"/>
              <w:szCs w:val="20"/>
            </w:rPr>
            <m:t>≤m+q⋅</m:t>
          </m:r>
          <m:d>
            <m:dPr>
              <m:ctrlPr>
                <w:rPr>
                  <w:rFonts w:ascii="Cambria Math" w:hAnsi="Cambria Math" w:cs="Times New Roman"/>
                  <w:i/>
                  <w:sz w:val="20"/>
                  <w:szCs w:val="20"/>
                </w:rPr>
              </m:ctrlPr>
            </m:dPr>
            <m:e>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e>
          </m:d>
          <m:r>
            <w:rPr>
              <w:rFonts w:ascii="Cambria Math" w:hAnsi="Cambria Math" w:cs="Times New Roman"/>
              <w:sz w:val="20"/>
              <w:szCs w:val="20"/>
            </w:rPr>
            <m:t>≤m+</m:t>
          </m:r>
          <m:f>
            <m:fPr>
              <m:ctrlPr>
                <w:rPr>
                  <w:rFonts w:ascii="Cambria Math" w:hAnsi="Cambria Math" w:cs="Times New Roman"/>
                  <w:i/>
                  <w:sz w:val="20"/>
                  <w:szCs w:val="20"/>
                </w:rPr>
              </m:ctrlPr>
            </m:fPr>
            <m:num>
              <m:r>
                <w:rPr>
                  <w:rFonts w:ascii="Cambria Math" w:hAnsi="Cambria Math" w:cs="Times New Roman"/>
                  <w:sz w:val="20"/>
                  <w:szCs w:val="20"/>
                </w:rPr>
                <m:t>q</m:t>
              </m:r>
            </m:num>
            <m:den>
              <m:r>
                <w:rPr>
                  <w:rFonts w:ascii="Cambria Math" w:hAnsi="Cambria Math" w:cs="Times New Roman"/>
                  <w:sz w:val="20"/>
                  <w:szCs w:val="20"/>
                </w:rPr>
                <m:t>i+1</m:t>
              </m:r>
            </m:den>
          </m:f>
        </m:oMath>
      </m:oMathPara>
    </w:p>
    <w:p w14:paraId="74817393" w14:textId="77777777" w:rsidR="009A64EB" w:rsidRDefault="009A64EB" w:rsidP="009A64EB">
      <w:pPr>
        <w:jc w:val="both"/>
        <w:rPr>
          <w:rFonts w:ascii="Times New Roman" w:hAnsi="Times New Roman" w:cs="Times New Roman"/>
          <w:sz w:val="20"/>
          <w:szCs w:val="20"/>
        </w:rPr>
      </w:pPr>
      <w:r w:rsidRPr="004F00BD">
        <w:rPr>
          <w:rFonts w:ascii="Times New Roman" w:hAnsi="Times New Roman" w:cs="Times New Roman"/>
          <w:sz w:val="20"/>
          <w:szCs w:val="20"/>
        </w:rPr>
        <w:t>Thus</w:t>
      </w:r>
      <w:r>
        <w:rPr>
          <w:rFonts w:ascii="Times New Roman" w:hAnsi="Times New Roman" w:cs="Times New Roman"/>
          <w:sz w:val="20"/>
          <w:szCs w:val="20"/>
        </w:rPr>
        <w:t xml:space="preserve">, for </w:t>
      </w:r>
      <m:oMath>
        <m:r>
          <w:rPr>
            <w:rFonts w:ascii="Cambria Math" w:hAnsi="Cambria Math" w:cs="Times New Roman"/>
            <w:sz w:val="20"/>
            <w:szCs w:val="20"/>
          </w:rPr>
          <m:t>δ│0&lt;δ&lt;1</m:t>
        </m:r>
      </m:oMath>
      <w:r>
        <w:rPr>
          <w:rFonts w:ascii="Times New Roman" w:hAnsi="Times New Roman" w:cs="Times New Roman"/>
          <w:sz w:val="20"/>
          <w:szCs w:val="20"/>
        </w:rPr>
        <w:t xml:space="preserve"> </w:t>
      </w:r>
      <w:r w:rsidRPr="004F00BD">
        <w:rPr>
          <w:rFonts w:ascii="Times New Roman" w:hAnsi="Times New Roman" w:cs="Times New Roman"/>
          <w:sz w:val="20"/>
          <w:szCs w:val="20"/>
        </w:rPr>
        <w:t xml:space="preserve"> the fixed-point prehistory and seeding step start the claimed bounds once</w:t>
      </w:r>
      <w:r>
        <w:rPr>
          <w:rFonts w:ascii="Times New Roman" w:hAnsi="Times New Roman" w:cs="Times New Roman"/>
          <w:sz w:val="20"/>
          <w:szCs w:val="20"/>
        </w:rPr>
        <w:t xml:space="preserve"> </w:t>
      </w:r>
      <m:oMath>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i+1</m:t>
            </m:r>
          </m:den>
        </m:f>
        <m:r>
          <w:rPr>
            <w:rFonts w:ascii="Cambria Math" w:hAnsi="Cambria Math" w:cs="Times New Roman"/>
            <w:sz w:val="20"/>
            <w:szCs w:val="20"/>
          </w:rPr>
          <m:t>&lt;δ</m:t>
        </m:r>
      </m:oMath>
      <w:r>
        <w:rPr>
          <w:rFonts w:ascii="Times New Roman" w:hAnsi="Times New Roman" w:cs="Times New Roman"/>
          <w:sz w:val="20"/>
          <w:szCs w:val="20"/>
        </w:rPr>
        <w:t xml:space="preserve">. If every exposure in the lookback window at a later step </w:t>
      </w:r>
      <m:oMath>
        <m:r>
          <w:rPr>
            <w:rFonts w:ascii="Cambria Math" w:hAnsi="Cambria Math" w:cs="Times New Roman"/>
            <w:sz w:val="20"/>
            <w:szCs w:val="20"/>
          </w:rPr>
          <m:t>t</m:t>
        </m:r>
      </m:oMath>
      <w:r>
        <w:rPr>
          <w:rFonts w:ascii="Times New Roman" w:hAnsi="Times New Roman" w:cs="Times New Roman"/>
          <w:sz w:val="20"/>
          <w:szCs w:val="20"/>
        </w:rPr>
        <w:t xml:space="preserve"> is at least </w:t>
      </w:r>
      <m:oMath>
        <m:r>
          <w:rPr>
            <w:rFonts w:ascii="Cambria Math" w:hAnsi="Cambria Math" w:cs="Times New Roman"/>
            <w:sz w:val="20"/>
            <w:szCs w:val="20"/>
          </w:rPr>
          <m:t>m⋅</m:t>
        </m:r>
        <m:d>
          <m:dPr>
            <m:ctrlPr>
              <w:rPr>
                <w:rFonts w:ascii="Cambria Math" w:hAnsi="Cambria Math" w:cs="Times New Roman"/>
                <w:i/>
                <w:sz w:val="20"/>
                <w:szCs w:val="20"/>
              </w:rPr>
            </m:ctrlPr>
          </m:dPr>
          <m:e>
            <m:r>
              <w:rPr>
                <w:rFonts w:ascii="Cambria Math" w:hAnsi="Cambria Math" w:cs="Times New Roman"/>
                <w:sz w:val="20"/>
                <w:szCs w:val="20"/>
              </w:rPr>
              <m:t>1-δ</m:t>
            </m:r>
          </m:e>
        </m:d>
      </m:oMath>
      <w:r>
        <w:rPr>
          <w:rFonts w:ascii="Times New Roman" w:hAnsi="Times New Roman" w:cs="Times New Roman"/>
          <w:sz w:val="20"/>
          <w:szCs w:val="20"/>
        </w:rPr>
        <w:t xml:space="preserve"> the endogenous exposure probability is at least</w:t>
      </w:r>
    </w:p>
    <w:p w14:paraId="253BB8CD" w14:textId="77777777" w:rsidR="009A64EB" w:rsidRPr="00523155" w:rsidRDefault="009A64EB" w:rsidP="009A64EB">
      <w:pPr>
        <w:jc w:val="both"/>
        <w:rPr>
          <w:rFonts w:ascii="Times New Roman" w:hAnsi="Times New Roman" w:cs="Times New Roman"/>
          <w:sz w:val="20"/>
          <w:szCs w:val="20"/>
        </w:rPr>
      </w:pPr>
      <m:oMathPara>
        <m:oMath>
          <m:r>
            <w:rPr>
              <w:rFonts w:ascii="Cambria Math" w:hAnsi="Cambria Math" w:cs="Times New Roman"/>
              <w:sz w:val="20"/>
              <w:szCs w:val="20"/>
            </w:rPr>
            <m:t>1-</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1+</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τ</m:t>
                  </m:r>
                </m:e>
                <m:sub>
                  <m:r>
                    <w:rPr>
                      <w:rFonts w:ascii="Cambria Math" w:hAnsi="Cambria Math" w:cs="Times New Roman"/>
                      <w:sz w:val="20"/>
                      <w:szCs w:val="20"/>
                    </w:rPr>
                    <m:t>X,i</m:t>
                  </m:r>
                </m:sub>
              </m:sSub>
              <m:r>
                <w:rPr>
                  <w:rFonts w:ascii="Cambria Math" w:hAnsi="Cambria Math" w:cs="Times New Roman"/>
                  <w:sz w:val="20"/>
                  <w:szCs w:val="20"/>
                </w:rPr>
                <m:t>⋅m⋅</m:t>
              </m:r>
              <m:d>
                <m:dPr>
                  <m:ctrlPr>
                    <w:rPr>
                      <w:rFonts w:ascii="Cambria Math" w:hAnsi="Cambria Math" w:cs="Times New Roman"/>
                      <w:i/>
                      <w:sz w:val="20"/>
                      <w:szCs w:val="20"/>
                    </w:rPr>
                  </m:ctrlPr>
                </m:dPr>
                <m:e>
                  <m:r>
                    <w:rPr>
                      <w:rFonts w:ascii="Cambria Math" w:hAnsi="Cambria Math" w:cs="Times New Roman"/>
                      <w:sz w:val="20"/>
                      <w:szCs w:val="20"/>
                    </w:rPr>
                    <m:t>1-δ</m:t>
                  </m:r>
                </m:e>
              </m:d>
              <m:r>
                <w:rPr>
                  <w:rFonts w:ascii="Cambria Math" w:hAnsi="Cambria Math" w:cs="Times New Roman"/>
                  <w:sz w:val="20"/>
                  <w:szCs w:val="20"/>
                </w:rPr>
                <m:t>⋅A</m:t>
              </m:r>
            </m:den>
          </m:f>
          <m:r>
            <w:rPr>
              <w:rFonts w:ascii="Cambria Math" w:hAnsi="Cambria Math" w:cs="Times New Roman"/>
              <w:sz w:val="20"/>
              <w:szCs w:val="20"/>
            </w:rPr>
            <m:t>≥1-</m:t>
          </m:r>
          <m:f>
            <m:fPr>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1+m⋅</m:t>
              </m:r>
              <m:d>
                <m:dPr>
                  <m:ctrlPr>
                    <w:rPr>
                      <w:rFonts w:ascii="Cambria Math" w:hAnsi="Cambria Math" w:cs="Times New Roman"/>
                      <w:i/>
                      <w:sz w:val="20"/>
                      <w:szCs w:val="20"/>
                    </w:rPr>
                  </m:ctrlPr>
                </m:dPr>
                <m:e>
                  <m:r>
                    <w:rPr>
                      <w:rFonts w:ascii="Cambria Math" w:hAnsi="Cambria Math" w:cs="Times New Roman"/>
                      <w:sz w:val="20"/>
                      <w:szCs w:val="20"/>
                    </w:rPr>
                    <m:t>1-δ</m:t>
                  </m:r>
                </m:e>
              </m:d>
              <m:r>
                <w:rPr>
                  <w:rFonts w:ascii="Cambria Math" w:hAnsi="Cambria Math" w:cs="Times New Roman"/>
                  <w:sz w:val="20"/>
                  <w:szCs w:val="20"/>
                </w:rPr>
                <m:t>⋅(i+1)</m:t>
              </m:r>
            </m:den>
          </m:f>
        </m:oMath>
      </m:oMathPara>
    </w:p>
    <w:p w14:paraId="7F2D679C" w14:textId="77777777" w:rsidR="009A64EB" w:rsidRDefault="009A64EB" w:rsidP="009A64EB">
      <w:pPr>
        <w:jc w:val="both"/>
        <w:rPr>
          <w:rFonts w:ascii="Times New Roman" w:hAnsi="Times New Roman" w:cs="Times New Roman"/>
          <w:sz w:val="20"/>
          <w:szCs w:val="20"/>
        </w:rPr>
      </w:pPr>
      <w:r>
        <w:rPr>
          <w:rFonts w:ascii="Times New Roman" w:hAnsi="Times New Roman" w:cs="Times New Roman"/>
          <w:sz w:val="20"/>
          <w:szCs w:val="20"/>
        </w:rPr>
        <w:t xml:space="preserve">For </w:t>
      </w:r>
      <m:oMath>
        <m:r>
          <w:rPr>
            <w:rFonts w:ascii="Cambria Math" w:hAnsi="Cambria Math" w:cs="Times New Roman"/>
            <w:sz w:val="20"/>
            <w:szCs w:val="20"/>
          </w:rPr>
          <m:t>i</m:t>
        </m:r>
        <m:r>
          <m:rPr>
            <m:nor/>
          </m:rPr>
          <w:rPr>
            <w:rFonts w:ascii="Cambria Math" w:hAnsi="Cambria Math" w:cs="Times New Roman"/>
            <w:sz w:val="20"/>
            <w:szCs w:val="20"/>
          </w:rPr>
          <m:t>+</m:t>
        </m:r>
        <m:r>
          <w:rPr>
            <w:rFonts w:ascii="Cambria Math" w:hAnsi="Cambria Math" w:cs="Times New Roman"/>
            <w:sz w:val="20"/>
            <w:szCs w:val="20"/>
          </w:rPr>
          <m:t>1≥</m:t>
        </m:r>
        <m:f>
          <m:fPr>
            <m:type m:val="lin"/>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(m⋅δ)</m:t>
            </m:r>
          </m:den>
        </m:f>
      </m:oMath>
      <w:r>
        <w:rPr>
          <w:rFonts w:ascii="Times New Roman" w:hAnsi="Times New Roman" w:cs="Times New Roman"/>
          <w:sz w:val="20"/>
          <w:szCs w:val="20"/>
        </w:rPr>
        <w:t xml:space="preserve"> the above expression is at least </w:t>
      </w:r>
      <m:oMath>
        <m:r>
          <w:rPr>
            <w:rFonts w:ascii="Cambria Math" w:hAnsi="Cambria Math" w:cs="Times New Roman"/>
            <w:sz w:val="20"/>
            <w:szCs w:val="20"/>
          </w:rPr>
          <m:t>1</m:t>
        </m:r>
        <m:r>
          <m:rPr>
            <m:nor/>
          </m:rPr>
          <w:rPr>
            <w:rFonts w:ascii="Cambria Math" w:hAnsi="Cambria Math" w:cs="Times New Roman"/>
            <w:sz w:val="20"/>
            <w:szCs w:val="20"/>
          </w:rPr>
          <m:t>-</m:t>
        </m:r>
        <m:r>
          <w:rPr>
            <w:rFonts w:ascii="Cambria Math" w:hAnsi="Cambria Math" w:cs="Times New Roman"/>
            <w:sz w:val="20"/>
            <w:szCs w:val="20"/>
          </w:rPr>
          <m:t>δ</m:t>
        </m:r>
      </m:oMath>
      <w:r>
        <w:rPr>
          <w:rFonts w:ascii="Times New Roman" w:hAnsi="Times New Roman" w:cs="Times New Roman"/>
          <w:sz w:val="20"/>
          <w:szCs w:val="20"/>
        </w:rPr>
        <w:t xml:space="preserve">. Since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S,i</m:t>
            </m:r>
          </m:sub>
        </m:sSub>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≥m</m:t>
        </m:r>
      </m:oMath>
      <w:r>
        <w:rPr>
          <w:rFonts w:ascii="Times New Roman" w:hAnsi="Times New Roman" w:cs="Times New Roman"/>
          <w:sz w:val="20"/>
          <w:szCs w:val="20"/>
        </w:rPr>
        <w:t xml:space="preserve"> total exposure at step </w:t>
      </w:r>
      <m:oMath>
        <m:r>
          <w:rPr>
            <w:rFonts w:ascii="Cambria Math" w:hAnsi="Cambria Math" w:cs="Times New Roman"/>
            <w:sz w:val="20"/>
            <w:szCs w:val="20"/>
          </w:rPr>
          <m:t>t</m:t>
        </m:r>
      </m:oMath>
      <w:r>
        <w:rPr>
          <w:rFonts w:ascii="Times New Roman" w:hAnsi="Times New Roman" w:cs="Times New Roman"/>
          <w:sz w:val="20"/>
          <w:szCs w:val="20"/>
        </w:rPr>
        <w:t xml:space="preserve"> again is at least </w:t>
      </w:r>
      <m:oMath>
        <m:r>
          <w:rPr>
            <w:rFonts w:ascii="Cambria Math" w:hAnsi="Cambria Math" w:cs="Times New Roman"/>
            <w:sz w:val="20"/>
            <w:szCs w:val="20"/>
          </w:rPr>
          <m:t>m⋅</m:t>
        </m:r>
        <m:d>
          <m:dPr>
            <m:ctrlPr>
              <w:rPr>
                <w:rFonts w:ascii="Cambria Math" w:hAnsi="Cambria Math" w:cs="Times New Roman"/>
                <w:i/>
                <w:sz w:val="20"/>
                <w:szCs w:val="20"/>
              </w:rPr>
            </m:ctrlPr>
          </m:dPr>
          <m:e>
            <m:r>
              <w:rPr>
                <w:rFonts w:ascii="Cambria Math" w:hAnsi="Cambria Math" w:cs="Times New Roman"/>
                <w:sz w:val="20"/>
                <w:szCs w:val="20"/>
              </w:rPr>
              <m:t>1-δ</m:t>
            </m:r>
          </m:e>
        </m:d>
      </m:oMath>
      <w:r>
        <w:rPr>
          <w:rFonts w:ascii="Times New Roman" w:hAnsi="Times New Roman" w:cs="Times New Roman"/>
          <w:sz w:val="20"/>
          <w:szCs w:val="20"/>
        </w:rPr>
        <w:t xml:space="preserve">. The susceptible recursion gives </w:t>
      </w: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S,i</m:t>
            </m:r>
          </m:sub>
        </m:sSub>
        <m:d>
          <m:dPr>
            <m:ctrlPr>
              <w:rPr>
                <w:rFonts w:ascii="Cambria Math" w:hAnsi="Cambria Math" w:cs="Times New Roman"/>
                <w:i/>
                <w:sz w:val="20"/>
                <w:szCs w:val="20"/>
              </w:rPr>
            </m:ctrlPr>
          </m:dPr>
          <m:e>
            <m:r>
              <w:rPr>
                <w:rFonts w:ascii="Cambria Math" w:hAnsi="Cambria Math" w:cs="Times New Roman"/>
                <w:sz w:val="20"/>
                <w:szCs w:val="20"/>
              </w:rPr>
              <m:t>t+1</m:t>
            </m:r>
          </m:e>
        </m:d>
        <m:r>
          <w:rPr>
            <w:rFonts w:ascii="Cambria Math" w:hAnsi="Cambria Math" w:cs="Times New Roman"/>
            <w:sz w:val="20"/>
            <w:szCs w:val="20"/>
          </w:rPr>
          <m:t>≤m+q⋅δ</m:t>
        </m:r>
      </m:oMath>
      <w:r>
        <w:rPr>
          <w:rFonts w:ascii="Times New Roman" w:hAnsi="Times New Roman" w:cs="Times New Roman"/>
          <w:sz w:val="20"/>
          <w:szCs w:val="20"/>
        </w:rPr>
        <w:t>, which bounds total exposure from above. Induction yields</w:t>
      </w:r>
    </w:p>
    <w:p w14:paraId="0BECD565" w14:textId="77777777" w:rsidR="009A64EB" w:rsidRPr="006C2450" w:rsidRDefault="009A64EB" w:rsidP="009A64EB">
      <w:pPr>
        <w:jc w:val="center"/>
        <w:rPr>
          <w:rFonts w:ascii="Times New Roman" w:hAnsi="Times New Roman" w:cs="Times New Roman"/>
          <w:sz w:val="20"/>
          <w:szCs w:val="20"/>
        </w:rPr>
      </w:pPr>
      <m:oMath>
        <m:r>
          <w:rPr>
            <w:rFonts w:ascii="Cambria Math" w:hAnsi="Cambria Math" w:cs="Times New Roman"/>
            <w:sz w:val="20"/>
            <w:szCs w:val="20"/>
          </w:rPr>
          <m:t>m⋅</m:t>
        </m:r>
        <m:d>
          <m:dPr>
            <m:ctrlPr>
              <w:rPr>
                <w:rFonts w:ascii="Cambria Math" w:hAnsi="Cambria Math" w:cs="Times New Roman"/>
                <w:i/>
                <w:sz w:val="20"/>
                <w:szCs w:val="20"/>
              </w:rPr>
            </m:ctrlPr>
          </m:dPr>
          <m:e>
            <m:r>
              <w:rPr>
                <w:rFonts w:ascii="Cambria Math" w:hAnsi="Cambria Math" w:cs="Times New Roman"/>
                <w:sz w:val="20"/>
                <w:szCs w:val="20"/>
              </w:rPr>
              <m:t>1-δ</m:t>
            </m:r>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X,i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Y,i</m:t>
            </m:r>
          </m:sub>
        </m:sSub>
        <m:d>
          <m:dPr>
            <m:ctrlPr>
              <w:rPr>
                <w:rFonts w:ascii="Cambria Math" w:hAnsi="Cambria Math" w:cs="Times New Roman"/>
                <w:sz w:val="20"/>
                <w:szCs w:val="20"/>
              </w:rPr>
            </m:ctrlPr>
          </m:dPr>
          <m:e>
            <m:r>
              <w:rPr>
                <w:rFonts w:ascii="Cambria Math" w:hAnsi="Cambria Math" w:cs="Times New Roman"/>
                <w:sz w:val="20"/>
                <w:szCs w:val="20"/>
              </w:rPr>
              <m:t>t</m:t>
            </m:r>
          </m:e>
        </m:d>
        <m:r>
          <w:rPr>
            <w:rFonts w:ascii="Cambria Math" w:hAnsi="Cambria Math" w:cs="Times New Roman"/>
            <w:sz w:val="20"/>
            <w:szCs w:val="20"/>
          </w:rPr>
          <m:t>≤m+q⋅δ</m:t>
        </m:r>
      </m:oMath>
      <w:r>
        <w:rPr>
          <w:rFonts w:ascii="Times New Roman" w:hAnsi="Times New Roman" w:cs="Times New Roman"/>
          <w:sz w:val="20"/>
          <w:szCs w:val="20"/>
        </w:rPr>
        <w:t xml:space="preserve"> for </w:t>
      </w:r>
      <m:oMath>
        <m:r>
          <w:rPr>
            <w:rFonts w:ascii="Cambria Math" w:hAnsi="Cambria Math" w:cs="Times New Roman"/>
            <w:sz w:val="20"/>
            <w:szCs w:val="20"/>
          </w:rPr>
          <m:t>t≥</m:t>
        </m:r>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S,Y</m:t>
            </m:r>
          </m:sub>
        </m:sSub>
      </m:oMath>
    </w:p>
    <w:p w14:paraId="17C331C6" w14:textId="77777777" w:rsidR="009A64EB" w:rsidRPr="003940EF" w:rsidRDefault="009A64EB" w:rsidP="009A64EB">
      <w:pPr>
        <w:jc w:val="both"/>
        <w:rPr>
          <w:rFonts w:ascii="Times New Roman" w:hAnsi="Times New Roman" w:cs="Times New Roman"/>
          <w:sz w:val="20"/>
          <w:szCs w:val="20"/>
        </w:rPr>
      </w:pPr>
      <w:r w:rsidRPr="003940EF">
        <w:rPr>
          <w:rFonts w:ascii="Times New Roman" w:hAnsi="Times New Roman" w:cs="Times New Roman"/>
          <w:sz w:val="20"/>
          <w:szCs w:val="20"/>
        </w:rPr>
        <w:t>This establishes the uniform exposure bound for the indexed family.</w:t>
      </w:r>
      <w:r>
        <w:rPr>
          <w:rFonts w:ascii="Times New Roman" w:hAnsi="Times New Roman" w:cs="Times New Roman"/>
          <w:sz w:val="20"/>
          <w:szCs w:val="20"/>
        </w:rPr>
        <w:t xml:space="preserve"> </w:t>
      </w:r>
      <w:r w:rsidRPr="003940EF">
        <w:rPr>
          <w:rFonts w:ascii="Times New Roman" w:hAnsi="Times New Roman" w:cs="Times New Roman"/>
          <w:sz w:val="20"/>
          <w:szCs w:val="20"/>
        </w:rPr>
        <w:t>The exact pre-infectious identity then implies</w:t>
      </w:r>
    </w:p>
    <w:p w14:paraId="3659479B" w14:textId="77777777" w:rsidR="009A64EB" w:rsidRPr="003940EF" w:rsidRDefault="00000000" w:rsidP="009A64EB">
      <w:pPr>
        <w:jc w:val="center"/>
        <w:rPr>
          <w:rFonts w:ascii="Times New Roman" w:hAnsi="Times New Roman" w:cs="Times New Roman"/>
          <w:sz w:val="20"/>
          <w:szCs w:val="20"/>
        </w:rPr>
      </w:pPr>
      <m:oMath>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u</m:t>
                </m:r>
              </m:e>
            </m:d>
          </m:num>
          <m:den>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den>
        </m:f>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1</m:t>
        </m:r>
      </m:oMath>
      <w:r w:rsidR="009A64EB" w:rsidRPr="003940EF">
        <w:rPr>
          <w:rFonts w:ascii="Times New Roman" w:hAnsi="Times New Roman" w:cs="Times New Roman"/>
          <w:sz w:val="20"/>
          <w:szCs w:val="20"/>
        </w:rPr>
        <w:t xml:space="preserve"> for </w:t>
      </w:r>
      <m:oMath>
        <m:r>
          <w:rPr>
            <w:rFonts w:ascii="Cambria Math" w:hAnsi="Cambria Math" w:cs="Times New Roman"/>
            <w:sz w:val="20"/>
            <w:szCs w:val="20"/>
          </w:rPr>
          <m:t>u│1</m:t>
        </m:r>
        <m:r>
          <m:rPr>
            <m:sty m:val="p"/>
          </m:rPr>
          <w:rPr>
            <w:rFonts w:ascii="Cambria Math" w:hAnsi="Cambria Math" w:cs="Times New Roman"/>
            <w:sz w:val="20"/>
            <w:szCs w:val="20"/>
          </w:rPr>
          <m:t>≤</m:t>
        </m:r>
        <m:r>
          <w:rPr>
            <w:rFonts w:ascii="Cambria Math" w:hAnsi="Cambria Math" w:cs="Times New Roman"/>
            <w:sz w:val="20"/>
            <w:szCs w:val="20"/>
          </w:rPr>
          <m:t>u</m:t>
        </m:r>
        <m:r>
          <m:rPr>
            <m:sty m:val="p"/>
          </m:rPr>
          <w:rPr>
            <w:rFonts w:ascii="Cambria Math" w:hAnsi="Cambria Math" w:cs="Times New Roman"/>
            <w:sz w:val="20"/>
            <w:szCs w:val="20"/>
          </w:rPr>
          <m:t>&lt;</m:t>
        </m:r>
        <m:r>
          <w:rPr>
            <w:rFonts w:ascii="Cambria Math" w:hAnsi="Cambria Math" w:cs="Times New Roman"/>
            <w:sz w:val="20"/>
            <w:szCs w:val="20"/>
          </w:rPr>
          <m:t>d</m:t>
        </m:r>
      </m:oMath>
    </w:p>
    <w:p w14:paraId="1A1CD483" w14:textId="77777777" w:rsidR="009A64EB" w:rsidRPr="003940EF" w:rsidRDefault="009A64EB" w:rsidP="009A64EB">
      <w:pPr>
        <w:jc w:val="both"/>
        <w:rPr>
          <w:rFonts w:ascii="Times New Roman" w:hAnsi="Times New Roman" w:cs="Times New Roman"/>
          <w:sz w:val="20"/>
          <w:szCs w:val="20"/>
        </w:rPr>
      </w:pPr>
      <w:r w:rsidRPr="003940EF">
        <w:rPr>
          <w:rFonts w:ascii="Times New Roman" w:hAnsi="Times New Roman" w:cs="Times New Roman"/>
          <w:sz w:val="20"/>
          <w:szCs w:val="20"/>
        </w:rPr>
        <w:t xml:space="preserve">For </w:t>
      </w:r>
      <m:oMath>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h</m:t>
        </m:r>
        <m:r>
          <m:rPr>
            <m:sty m:val="p"/>
          </m:rPr>
          <w:rPr>
            <w:rFonts w:ascii="Cambria Math" w:hAnsi="Cambria Math" w:cs="Times New Roman"/>
            <w:sz w:val="20"/>
            <w:szCs w:val="20"/>
          </w:rPr>
          <m:t>&lt;</m:t>
        </m:r>
        <m:r>
          <w:rPr>
            <w:rFonts w:ascii="Cambria Math" w:hAnsi="Cambria Math" w:cs="Times New Roman"/>
            <w:sz w:val="20"/>
            <w:szCs w:val="20"/>
          </w:rPr>
          <m:t>n</m:t>
        </m:r>
      </m:oMath>
      <w:r w:rsidRPr="003940EF">
        <w:rPr>
          <w:rFonts w:ascii="Times New Roman" w:hAnsi="Times New Roman" w:cs="Times New Roman"/>
          <w:sz w:val="20"/>
          <w:szCs w:val="20"/>
        </w:rPr>
        <w:t xml:space="preserve">, the original </w:t>
      </w:r>
      <m:oMath>
        <m:r>
          <w:rPr>
            <w:rFonts w:ascii="Cambria Math" w:hAnsi="Cambria Math" w:cs="Times New Roman"/>
            <w:sz w:val="20"/>
            <w:szCs w:val="20"/>
          </w:rPr>
          <m:t>Y</m:t>
        </m:r>
      </m:oMath>
      <w:r w:rsidRPr="003940EF">
        <w:rPr>
          <w:rFonts w:ascii="Times New Roman" w:hAnsi="Times New Roman" w:cs="Times New Roman"/>
          <w:sz w:val="20"/>
          <w:szCs w:val="20"/>
        </w:rPr>
        <w:t xml:space="preserve"> seed is still infectious at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h</m:t>
        </m:r>
      </m:oMath>
      <w:r w:rsidRPr="003940EF">
        <w:rPr>
          <w:rFonts w:ascii="Times New Roman" w:hAnsi="Times New Roman" w:cs="Times New Roman"/>
          <w:sz w:val="20"/>
          <w:szCs w:val="20"/>
        </w:rPr>
        <w:t xml:space="preserve"> and no later </w:t>
      </w:r>
      <m:oMath>
        <m:r>
          <w:rPr>
            <w:rFonts w:ascii="Cambria Math" w:hAnsi="Cambria Math" w:cs="Times New Roman"/>
            <w:sz w:val="20"/>
            <w:szCs w:val="20"/>
          </w:rPr>
          <m:t>Y</m:t>
        </m:r>
      </m:oMath>
      <w:r w:rsidRPr="003940EF">
        <w:rPr>
          <w:rFonts w:ascii="Times New Roman" w:hAnsi="Times New Roman" w:cs="Times New Roman"/>
          <w:sz w:val="20"/>
          <w:szCs w:val="20"/>
        </w:rPr>
        <w:t xml:space="preserve"> cohort has entered. Thus</w:t>
      </w:r>
    </w:p>
    <w:p w14:paraId="5F1158D7" w14:textId="77777777" w:rsidR="009A64EB" w:rsidRPr="003940EF" w:rsidRDefault="00000000" w:rsidP="009A64EB">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nor/>
              </m:rPr>
              <w:rPr>
                <w:rFonts w:ascii="Times New Roman" w:hAnsi="Times New Roman" w:cs="Times New Roman"/>
                <w:sz w:val="20"/>
                <w:szCs w:val="20"/>
              </w:rPr>
              <m:t>+</m:t>
            </m:r>
            <m:r>
              <w:rPr>
                <w:rFonts w:ascii="Cambria Math" w:hAnsi="Cambria Math" w:cs="Times New Roman"/>
                <w:sz w:val="20"/>
                <w:szCs w:val="20"/>
              </w:rPr>
              <m:t>d</m:t>
            </m:r>
            <m:r>
              <m:rPr>
                <m:nor/>
              </m:rPr>
              <w:rPr>
                <w:rFonts w:ascii="Times New Roman" w:hAnsi="Times New Roman" w:cs="Times New Roman"/>
                <w:sz w:val="20"/>
                <w:szCs w:val="20"/>
              </w:rPr>
              <m:t>+</m:t>
            </m:r>
            <m:r>
              <w:rPr>
                <w:rFonts w:ascii="Cambria Math" w:hAnsi="Cambria Math" w:cs="Times New Roman"/>
                <w:sz w:val="20"/>
                <w:szCs w:val="20"/>
              </w:rPr>
              <m:t>h</m:t>
            </m:r>
          </m:e>
        </m:d>
        <m:r>
          <m:rPr>
            <m:sty m:val="p"/>
          </m:rPr>
          <w:rPr>
            <w:rFonts w:ascii="Cambria Math" w:hAnsi="Cambria Math" w:cs="Times New Roman"/>
            <w:sz w:val="20"/>
            <w:szCs w:val="20"/>
          </w:rPr>
          <m:t>=</m:t>
        </m:r>
        <m:r>
          <w:rPr>
            <w:rFonts w:ascii="Cambria Math" w:hAnsi="Cambria Math" w:cs="Times New Roman"/>
            <w:sz w:val="20"/>
            <w:szCs w:val="20"/>
          </w:rPr>
          <m:t>0.01⋅m</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h</m:t>
            </m:r>
          </m:sup>
        </m:sSup>
        <m:r>
          <m:rPr>
            <m:sty m:val="p"/>
          </m:rPr>
          <w:rPr>
            <w:rFonts w:ascii="Cambria Math" w:hAnsi="Cambria Math" w:cs="Times New Roman"/>
            <w:sz w:val="20"/>
            <w:szCs w:val="20"/>
          </w:rPr>
          <m:t>≥</m:t>
        </m:r>
        <m:r>
          <w:rPr>
            <w:rFonts w:ascii="Cambria Math" w:hAnsi="Cambria Math" w:cs="Times New Roman"/>
            <w:sz w:val="20"/>
            <w:szCs w:val="20"/>
          </w:rPr>
          <m:t>0.01⋅m</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sup>
        </m:sSup>
      </m:oMath>
      <w:r w:rsidR="009A64EB" w:rsidRPr="003940EF">
        <w:rPr>
          <w:rFonts w:ascii="Times New Roman" w:hAnsi="Times New Roman" w:cs="Times New Roman"/>
          <w:sz w:val="20"/>
          <w:szCs w:val="20"/>
        </w:rPr>
        <w:t>.</w:t>
      </w:r>
    </w:p>
    <w:p w14:paraId="378A133D" w14:textId="77777777" w:rsidR="009A64EB" w:rsidRPr="003940EF" w:rsidRDefault="009A64EB" w:rsidP="009A64EB">
      <w:pPr>
        <w:jc w:val="both"/>
        <w:rPr>
          <w:rFonts w:ascii="Times New Roman" w:hAnsi="Times New Roman" w:cs="Times New Roman"/>
          <w:sz w:val="20"/>
          <w:szCs w:val="20"/>
        </w:rPr>
      </w:pPr>
      <w:r w:rsidRPr="003940EF">
        <w:rPr>
          <w:rFonts w:ascii="Times New Roman" w:hAnsi="Times New Roman" w:cs="Times New Roman"/>
          <w:sz w:val="20"/>
          <w:szCs w:val="20"/>
        </w:rPr>
        <w:t xml:space="preserve">The allocation rule,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1</m:t>
        </m:r>
      </m:oMath>
      <w:r w:rsidRPr="003940EF">
        <w:rPr>
          <w:rFonts w:ascii="Times New Roman" w:hAnsi="Times New Roman" w:cs="Times New Roman"/>
          <w:sz w:val="20"/>
          <w:szCs w:val="20"/>
        </w:rPr>
        <w:t xml:space="preserve">, and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2</m:t>
        </m:r>
      </m:oMath>
      <w:r w:rsidRPr="003940EF">
        <w:rPr>
          <w:rFonts w:ascii="Times New Roman" w:hAnsi="Times New Roman" w:cs="Times New Roman"/>
          <w:sz w:val="20"/>
          <w:szCs w:val="20"/>
        </w:rPr>
        <w:t xml:space="preserve"> give, for all </w:t>
      </w:r>
      <m:oMath>
        <m:r>
          <w:rPr>
            <w:rFonts w:ascii="Cambria Math" w:hAnsi="Cambria Math" w:cs="Times New Roman"/>
            <w:sz w:val="20"/>
            <w:szCs w:val="20"/>
          </w:rPr>
          <m:t>i</m:t>
        </m:r>
      </m:oMath>
      <w:r>
        <w:rPr>
          <w:rFonts w:ascii="Times New Roman" w:hAnsi="Times New Roman" w:cs="Times New Roman"/>
          <w:sz w:val="20"/>
          <w:szCs w:val="20"/>
        </w:rPr>
        <w:t xml:space="preserve"> satisfying </w:t>
      </w:r>
      <m:oMath>
        <m:r>
          <w:rPr>
            <w:rFonts w:ascii="Cambria Math" w:hAnsi="Cambria Math" w:cs="Times New Roman"/>
            <w:sz w:val="20"/>
            <w:szCs w:val="20"/>
          </w:rPr>
          <m:t>i</m:t>
        </m:r>
        <m:r>
          <m:rPr>
            <m:nor/>
          </m:rPr>
          <w:rPr>
            <w:rFonts w:ascii="Cambria Math" w:hAnsi="Cambria Math" w:cs="Times New Roman"/>
            <w:sz w:val="20"/>
            <w:szCs w:val="20"/>
          </w:rPr>
          <m:t>+</m:t>
        </m:r>
        <m:r>
          <w:rPr>
            <w:rFonts w:ascii="Cambria Math" w:hAnsi="Cambria Math" w:cs="Times New Roman"/>
            <w:sz w:val="20"/>
            <w:szCs w:val="20"/>
          </w:rPr>
          <m:t>1≥</m:t>
        </m:r>
        <m:f>
          <m:fPr>
            <m:type m:val="lin"/>
            <m:ctrlPr>
              <w:rPr>
                <w:rFonts w:ascii="Cambria Math" w:hAnsi="Cambria Math" w:cs="Times New Roman"/>
                <w:i/>
                <w:sz w:val="20"/>
                <w:szCs w:val="20"/>
              </w:rPr>
            </m:ctrlPr>
          </m:fPr>
          <m:num>
            <m:r>
              <w:rPr>
                <w:rFonts w:ascii="Cambria Math" w:hAnsi="Cambria Math" w:cs="Times New Roman"/>
                <w:sz w:val="20"/>
                <w:szCs w:val="20"/>
              </w:rPr>
              <m:t>1</m:t>
            </m:r>
          </m:num>
          <m:den>
            <m:r>
              <w:rPr>
                <w:rFonts w:ascii="Cambria Math" w:hAnsi="Cambria Math" w:cs="Times New Roman"/>
                <w:sz w:val="20"/>
                <w:szCs w:val="20"/>
              </w:rPr>
              <m:t>(m⋅δ)</m:t>
            </m:r>
          </m:den>
        </m:f>
      </m:oMath>
    </w:p>
    <w:p w14:paraId="4710CA8D" w14:textId="77777777" w:rsidR="009A64EB" w:rsidRPr="003940EF" w:rsidRDefault="00000000" w:rsidP="009A64EB">
      <w:pPr>
        <w:jc w:val="center"/>
        <w:rPr>
          <w:rFonts w:ascii="Times New Roman" w:hAnsi="Times New Roman" w:cs="Times New Roman"/>
          <w:sz w:val="20"/>
          <w:szCs w:val="20"/>
        </w:rPr>
      </w:pPr>
      <m:oMath>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nor/>
                  </m:rPr>
                  <w:rPr>
                    <w:rFonts w:ascii="Times New Roman" w:hAnsi="Times New Roman" w:cs="Times New Roman"/>
                    <w:sz w:val="20"/>
                    <w:szCs w:val="20"/>
                  </w:rPr>
                  <m:t>+</m:t>
                </m:r>
                <m:r>
                  <w:rPr>
                    <w:rFonts w:ascii="Cambria Math" w:hAnsi="Cambria Math" w:cs="Times New Roman"/>
                    <w:sz w:val="20"/>
                    <w:szCs w:val="20"/>
                  </w:rPr>
                  <m:t>d</m:t>
                </m:r>
                <m:r>
                  <m:rPr>
                    <m:nor/>
                  </m:rPr>
                  <w:rPr>
                    <w:rFonts w:ascii="Times New Roman" w:hAnsi="Times New Roman" w:cs="Times New Roman"/>
                    <w:sz w:val="20"/>
                    <w:szCs w:val="20"/>
                  </w:rPr>
                  <m:t>+</m:t>
                </m:r>
                <m:r>
                  <w:rPr>
                    <w:rFonts w:ascii="Cambria Math" w:hAnsi="Cambria Math" w:cs="Times New Roman"/>
                    <w:sz w:val="20"/>
                    <w:szCs w:val="20"/>
                  </w:rPr>
                  <m:t>h</m:t>
                </m:r>
              </m:e>
            </m:d>
          </m:num>
          <m:den>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den>
        </m:f>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2</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num>
          <m:den>
            <m:r>
              <w:rPr>
                <w:rFonts w:ascii="Cambria Math" w:hAnsi="Cambria Math" w:cs="Times New Roman"/>
                <w:sz w:val="20"/>
                <w:szCs w:val="20"/>
              </w:rPr>
              <m:t>0.01</m:t>
            </m:r>
            <m:sSup>
              <m:sSupPr>
                <m:ctrlPr>
                  <w:rPr>
                    <w:rFonts w:ascii="Cambria Math" w:hAnsi="Cambria Math" w:cs="Times New Roman"/>
                    <w:sz w:val="20"/>
                    <w:szCs w:val="20"/>
                  </w:rPr>
                </m:ctrlPr>
              </m:sSupPr>
              <m:e>
                <m:r>
                  <w:rPr>
                    <w:rFonts w:ascii="Cambria Math" w:hAnsi="Cambria Math" w:cs="Times New Roman"/>
                    <w:sz w:val="20"/>
                    <w:szCs w:val="20"/>
                  </w:rPr>
                  <m:t>m</m:t>
                </m:r>
              </m:e>
              <m:sup>
                <m:r>
                  <w:rPr>
                    <w:rFonts w:ascii="Cambria Math" w:hAnsi="Cambria Math" w:cs="Times New Roman"/>
                    <w:sz w:val="20"/>
                    <w:szCs w:val="20"/>
                  </w:rPr>
                  <m:t>2</m:t>
                </m:r>
              </m:sup>
            </m:sSup>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sup>
            </m:sSup>
          </m:den>
        </m:f>
        <m:r>
          <m:rPr>
            <m:sty m:val="p"/>
          </m:rPr>
          <w:rPr>
            <w:rFonts w:ascii="Cambria Math" w:hAnsi="Cambria Math" w:cs="Times New Roman"/>
            <w:sz w:val="20"/>
            <w:szCs w:val="20"/>
          </w:rPr>
          <m:t>→</m:t>
        </m:r>
        <m:r>
          <w:rPr>
            <w:rFonts w:ascii="Cambria Math" w:hAnsi="Cambria Math" w:cs="Times New Roman"/>
            <w:sz w:val="20"/>
            <w:szCs w:val="20"/>
          </w:rPr>
          <m:t>0</m:t>
        </m:r>
      </m:oMath>
      <w:r w:rsidR="009A64EB" w:rsidRPr="003940EF">
        <w:rPr>
          <w:rFonts w:ascii="Times New Roman" w:hAnsi="Times New Roman" w:cs="Times New Roman"/>
          <w:sz w:val="20"/>
          <w:szCs w:val="20"/>
        </w:rPr>
        <w:t xml:space="preserve"> for </w:t>
      </w:r>
      <m:oMath>
        <m:r>
          <w:rPr>
            <w:rFonts w:ascii="Cambria Math" w:hAnsi="Cambria Math" w:cs="Times New Roman"/>
            <w:sz w:val="20"/>
            <w:szCs w:val="20"/>
          </w:rPr>
          <m:t>h│0</m:t>
        </m:r>
        <m:r>
          <m:rPr>
            <m:sty m:val="p"/>
          </m:rPr>
          <w:rPr>
            <w:rFonts w:ascii="Cambria Math" w:hAnsi="Cambria Math" w:cs="Times New Roman"/>
            <w:sz w:val="20"/>
            <w:szCs w:val="20"/>
          </w:rPr>
          <m:t>≤</m:t>
        </m:r>
        <m:r>
          <w:rPr>
            <w:rFonts w:ascii="Cambria Math" w:hAnsi="Cambria Math" w:cs="Times New Roman"/>
            <w:sz w:val="20"/>
            <w:szCs w:val="20"/>
          </w:rPr>
          <m:t>h</m:t>
        </m:r>
        <m:r>
          <m:rPr>
            <m:sty m:val="p"/>
          </m:rPr>
          <w:rPr>
            <w:rFonts w:ascii="Cambria Math" w:hAnsi="Cambria Math" w:cs="Times New Roman"/>
            <w:sz w:val="20"/>
            <w:szCs w:val="20"/>
          </w:rPr>
          <m:t>&lt;</m:t>
        </m:r>
        <m:r>
          <w:rPr>
            <w:rFonts w:ascii="Cambria Math" w:hAnsi="Cambria Math" w:cs="Times New Roman"/>
            <w:sz w:val="20"/>
            <w:szCs w:val="20"/>
          </w:rPr>
          <m:t>n</m:t>
        </m:r>
      </m:oMath>
    </w:p>
    <w:p w14:paraId="6A375052" w14:textId="77777777" w:rsidR="009A64EB" w:rsidRPr="003940EF" w:rsidRDefault="009A64EB" w:rsidP="009A64EB">
      <w:pPr>
        <w:jc w:val="both"/>
        <w:rPr>
          <w:rFonts w:ascii="Times New Roman" w:hAnsi="Times New Roman" w:cs="Times New Roman"/>
          <w:sz w:val="20"/>
          <w:szCs w:val="20"/>
        </w:rPr>
      </w:pPr>
      <w:r w:rsidRPr="003940EF">
        <w:rPr>
          <w:rFonts w:ascii="Times New Roman" w:hAnsi="Times New Roman" w:cs="Times New Roman"/>
          <w:sz w:val="20"/>
          <w:szCs w:val="20"/>
        </w:rPr>
        <w:t xml:space="preserve">There is no further seeding at these steps, so </w:t>
      </w:r>
      <m:oMath>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oMath>
      <w:r w:rsidRPr="003940EF">
        <w:rPr>
          <w:rFonts w:ascii="Times New Roman" w:hAnsi="Times New Roman" w:cs="Times New Roman"/>
          <w:sz w:val="20"/>
          <w:szCs w:val="20"/>
        </w:rPr>
        <w:t xml:space="preserve"> there. Since </w:t>
      </w:r>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ref</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2d</m:t>
        </m:r>
        <m:r>
          <m:rPr>
            <m:sty m:val="p"/>
          </m:rPr>
          <w:rPr>
            <w:rFonts w:ascii="Cambria Math" w:hAnsi="Cambria Math" w:cs="Times New Roman"/>
            <w:sz w:val="20"/>
            <w:szCs w:val="20"/>
          </w:rPr>
          <m:t>-</m:t>
        </m:r>
        <m:r>
          <w:rPr>
            <w:rFonts w:ascii="Cambria Math" w:hAnsi="Cambria Math" w:cs="Times New Roman"/>
            <w:sz w:val="20"/>
            <w:szCs w:val="20"/>
          </w:rPr>
          <m:t>1</m:t>
        </m:r>
      </m:oMath>
      <w:r w:rsidRPr="003940EF">
        <w:rPr>
          <w:rFonts w:ascii="Times New Roman" w:hAnsi="Times New Roman" w:cs="Times New Roman"/>
          <w:sz w:val="20"/>
          <w:szCs w:val="20"/>
        </w:rPr>
        <w:t xml:space="preserve">, the infectious lookback window at </w:t>
      </w:r>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ref</m:t>
            </m:r>
          </m:sub>
        </m:sSub>
        <m:r>
          <m:rPr>
            <m:sty m:val="p"/>
          </m:rPr>
          <w:rPr>
            <w:rFonts w:ascii="Cambria Math" w:hAnsi="Cambria Math" w:cs="Times New Roman"/>
            <w:sz w:val="20"/>
            <w:szCs w:val="20"/>
          </w:rPr>
          <m:t>+</m:t>
        </m:r>
        <m:r>
          <w:rPr>
            <w:rFonts w:ascii="Cambria Math" w:hAnsi="Cambria Math" w:cs="Times New Roman"/>
            <w:sz w:val="20"/>
            <w:szCs w:val="20"/>
          </w:rPr>
          <m:t>r</m:t>
        </m:r>
      </m:oMath>
      <w:r w:rsidRPr="003940EF">
        <w:rPr>
          <w:rFonts w:ascii="Times New Roman" w:hAnsi="Times New Roman" w:cs="Times New Roman"/>
          <w:sz w:val="20"/>
          <w:szCs w:val="20"/>
        </w:rPr>
        <w:t xml:space="preserve">, for </w:t>
      </w:r>
      <m:oMath>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n</m:t>
        </m:r>
      </m:oMath>
      <w:r w:rsidRPr="003940EF">
        <w:rPr>
          <w:rFonts w:ascii="Times New Roman" w:hAnsi="Times New Roman" w:cs="Times New Roman"/>
          <w:sz w:val="20"/>
          <w:szCs w:val="20"/>
        </w:rPr>
        <w:t xml:space="preserve">, contains exactly the cohorts formed at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1</m:t>
        </m:r>
      </m:oMath>
      <w:r w:rsidRPr="003940EF">
        <w:rPr>
          <w:rFonts w:ascii="Times New Roman" w:hAnsi="Times New Roman" w:cs="Times New Roman"/>
          <w:sz w:val="20"/>
          <w:szCs w:val="20"/>
        </w:rPr>
        <w:t xml:space="preserve">. The cohorts before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d</m:t>
        </m:r>
      </m:oMath>
      <w:r w:rsidRPr="003940EF">
        <w:rPr>
          <w:rFonts w:ascii="Times New Roman" w:hAnsi="Times New Roman" w:cs="Times New Roman"/>
          <w:sz w:val="20"/>
          <w:szCs w:val="20"/>
        </w:rPr>
        <w:t xml:space="preserve"> have normalized limit </w:t>
      </w:r>
      <m:oMath>
        <m:r>
          <w:rPr>
            <w:rFonts w:ascii="Cambria Math" w:hAnsi="Cambria Math" w:cs="Times New Roman"/>
            <w:sz w:val="20"/>
            <w:szCs w:val="20"/>
          </w:rPr>
          <m:t>1</m:t>
        </m:r>
      </m:oMath>
      <w:r w:rsidRPr="003940EF">
        <w:rPr>
          <w:rFonts w:ascii="Times New Roman" w:hAnsi="Times New Roman" w:cs="Times New Roman"/>
          <w:sz w:val="20"/>
          <w:szCs w:val="20"/>
        </w:rPr>
        <w:t xml:space="preserve">; those from that step onward have normalized limit </w:t>
      </w:r>
      <m:oMath>
        <m:r>
          <w:rPr>
            <w:rFonts w:ascii="Cambria Math" w:hAnsi="Cambria Math" w:cs="Times New Roman"/>
            <w:sz w:val="20"/>
            <w:szCs w:val="20"/>
          </w:rPr>
          <m:t>0</m:t>
        </m:r>
      </m:oMath>
      <w:r w:rsidRPr="003940EF">
        <w:rPr>
          <w:rFonts w:ascii="Times New Roman" w:hAnsi="Times New Roman" w:cs="Times New Roman"/>
          <w:sz w:val="20"/>
          <w:szCs w:val="20"/>
        </w:rPr>
        <w:t>. The finite cohort identity therefore yields</w:t>
      </w:r>
    </w:p>
    <w:p w14:paraId="67115678" w14:textId="77777777" w:rsidR="009A64EB" w:rsidRPr="003940EF" w:rsidRDefault="00000000" w:rsidP="009A64EB">
      <w:pPr>
        <w:jc w:val="center"/>
        <w:rPr>
          <w:rFonts w:ascii="Times New Roman" w:hAnsi="Times New Roman" w:cs="Times New Roman"/>
          <w:sz w:val="20"/>
          <w:szCs w:val="20"/>
        </w:rPr>
      </w:pPr>
      <m:oMath>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ref</m:t>
                    </m:r>
                  </m:sub>
                </m:sSub>
                <m:r>
                  <m:rPr>
                    <m:sty m:val="p"/>
                  </m:rPr>
                  <w:rPr>
                    <w:rFonts w:ascii="Cambria Math" w:hAnsi="Cambria Math" w:cs="Times New Roman"/>
                    <w:sz w:val="20"/>
                    <w:szCs w:val="20"/>
                  </w:rPr>
                  <m:t>+</m:t>
                </m:r>
                <m:r>
                  <w:rPr>
                    <w:rFonts w:ascii="Cambria Math" w:hAnsi="Cambria Math" w:cs="Times New Roman"/>
                    <w:sz w:val="20"/>
                    <w:szCs w:val="20"/>
                  </w:rPr>
                  <m:t>r</m:t>
                </m:r>
              </m:e>
            </m:d>
          </m:num>
          <m:den>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den>
        </m:f>
        <m:r>
          <m:rPr>
            <m:sty m:val="p"/>
          </m:rPr>
          <w:rPr>
            <w:rFonts w:ascii="Cambria Math" w:hAnsi="Cambria Math" w:cs="Times New Roman"/>
            <w:sz w:val="20"/>
            <w:szCs w:val="20"/>
          </w:rPr>
          <m:t>→</m:t>
        </m:r>
        <m:f>
          <m:fPr>
            <m:ctrlPr>
              <w:rPr>
                <w:rFonts w:ascii="Cambria Math" w:hAnsi="Cambria Math" w:cs="Times New Roman"/>
                <w:sz w:val="20"/>
                <w:szCs w:val="20"/>
              </w:rPr>
            </m:ctrlPr>
          </m:fPr>
          <m:num>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r</m:t>
                </m:r>
              </m:sub>
              <m:sup>
                <m:r>
                  <w:rPr>
                    <w:rFonts w:ascii="Cambria Math" w:hAnsi="Cambria Math" w:cs="Times New Roman"/>
                    <w:sz w:val="20"/>
                    <w:szCs w:val="20"/>
                  </w:rPr>
                  <m:t>2d</m:t>
                </m:r>
                <m:r>
                  <m:rPr>
                    <m:sty m:val="p"/>
                  </m:rPr>
                  <w:rPr>
                    <w:rFonts w:ascii="Cambria Math" w:hAnsi="Cambria Math" w:cs="Times New Roman"/>
                    <w:sz w:val="20"/>
                    <w:szCs w:val="20"/>
                  </w:rPr>
                  <m:t>-</m:t>
                </m:r>
                <m: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num>
          <m:den>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2d</m:t>
                </m:r>
                <m:r>
                  <m:rPr>
                    <m:sty m:val="p"/>
                  </m:rPr>
                  <w:rPr>
                    <w:rFonts w:ascii="Cambria Math" w:hAnsi="Cambria Math" w:cs="Times New Roman"/>
                    <w:sz w:val="20"/>
                    <w:szCs w:val="20"/>
                  </w:rPr>
                  <m:t>-</m:t>
                </m:r>
                <m: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den>
        </m:f>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Ψ</m:t>
            </m:r>
          </m:e>
          <m:sub>
            <m:r>
              <w:rPr>
                <w:rFonts w:ascii="Cambria Math" w:hAnsi="Cambria Math" w:cs="Times New Roman"/>
                <w:sz w:val="20"/>
                <w:szCs w:val="20"/>
              </w:rPr>
              <m:t>r</m:t>
            </m:r>
          </m:sub>
        </m:sSub>
        <m:d>
          <m:dPr>
            <m:ctrlPr>
              <w:rPr>
                <w:rFonts w:ascii="Cambria Math" w:hAnsi="Cambria Math" w:cs="Times New Roman"/>
                <w:sz w:val="20"/>
                <w:szCs w:val="20"/>
              </w:rPr>
            </m:ctrlPr>
          </m:dPr>
          <m:e>
            <m:r>
              <w:rPr>
                <w:rFonts w:ascii="Cambria Math" w:hAnsi="Cambria Math" w:cs="Times New Roman"/>
                <w:sz w:val="20"/>
                <w:szCs w:val="20"/>
              </w:rPr>
              <m:t>q</m:t>
            </m:r>
            <m:r>
              <m:rPr>
                <m:sty m:val="p"/>
              </m:rPr>
              <w:rPr>
                <w:rFonts w:ascii="Cambria Math" w:hAnsi="Cambria Math" w:cs="Times New Roman"/>
                <w:sz w:val="20"/>
                <w:szCs w:val="20"/>
              </w:rPr>
              <m:t>,</m:t>
            </m:r>
            <m:r>
              <w:rPr>
                <w:rFonts w:ascii="Cambria Math" w:hAnsi="Cambria Math" w:cs="Times New Roman"/>
                <w:sz w:val="20"/>
                <w:szCs w:val="20"/>
              </w:rPr>
              <m:t>d</m:t>
            </m:r>
          </m:e>
        </m:d>
      </m:oMath>
      <w:r w:rsidR="009A64EB" w:rsidRPr="003940EF">
        <w:rPr>
          <w:rFonts w:ascii="Times New Roman" w:hAnsi="Times New Roman" w:cs="Times New Roman"/>
          <w:sz w:val="20"/>
          <w:szCs w:val="20"/>
        </w:rPr>
        <w:t xml:space="preserve"> for </w:t>
      </w:r>
      <m:oMath>
        <m:r>
          <w:rPr>
            <w:rFonts w:ascii="Cambria Math" w:hAnsi="Cambria Math" w:cs="Times New Roman"/>
            <w:sz w:val="20"/>
            <w:szCs w:val="20"/>
          </w:rPr>
          <m:t>r│1</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n</m:t>
        </m:r>
      </m:oMath>
    </w:p>
    <w:p w14:paraId="1F2F1D07" w14:textId="77777777" w:rsidR="009A64EB" w:rsidRPr="003940EF" w:rsidRDefault="009A64EB" w:rsidP="009A64EB">
      <w:pPr>
        <w:jc w:val="both"/>
        <w:rPr>
          <w:rFonts w:ascii="Times New Roman" w:hAnsi="Times New Roman" w:cs="Times New Roman"/>
          <w:sz w:val="20"/>
          <w:szCs w:val="20"/>
        </w:rPr>
      </w:pPr>
      <w:r w:rsidRPr="003940EF">
        <w:rPr>
          <w:rFonts w:ascii="Times New Roman" w:hAnsi="Times New Roman" w:cs="Times New Roman"/>
          <w:sz w:val="20"/>
          <w:szCs w:val="20"/>
        </w:rPr>
        <w:t xml:space="preserve">At </w:t>
      </w:r>
      <m:oMath>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0</m:t>
        </m:r>
      </m:oMath>
      <w:r w:rsidRPr="003940EF">
        <w:rPr>
          <w:rFonts w:ascii="Times New Roman" w:hAnsi="Times New Roman" w:cs="Times New Roman"/>
          <w:sz w:val="20"/>
          <w:szCs w:val="20"/>
        </w:rPr>
        <w:t xml:space="preserve">, the lookback window also contains the altered </w:t>
      </w:r>
      <m:oMath>
        <m:r>
          <w:rPr>
            <w:rFonts w:ascii="Cambria Math" w:hAnsi="Cambria Math" w:cs="Times New Roman"/>
            <w:sz w:val="20"/>
            <w:szCs w:val="20"/>
          </w:rPr>
          <m:t>X</m:t>
        </m:r>
      </m:oMath>
      <w:r w:rsidRPr="003940EF">
        <w:rPr>
          <w:rFonts w:ascii="Times New Roman" w:hAnsi="Times New Roman" w:cs="Times New Roman"/>
          <w:sz w:val="20"/>
          <w:szCs w:val="20"/>
        </w:rPr>
        <w:t xml:space="preserve"> cohort formed at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oMath>
      <w:r w:rsidRPr="003940EF">
        <w:rPr>
          <w:rFonts w:ascii="Times New Roman" w:hAnsi="Times New Roman" w:cs="Times New Roman"/>
          <w:sz w:val="20"/>
          <w:szCs w:val="20"/>
        </w:rPr>
        <w:t xml:space="preserve">. Its normalized exposure equals </w:t>
      </w:r>
      <m:oMath>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0.01m</m:t>
        </m:r>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oMath>
      <w:r w:rsidRPr="003940EF">
        <w:rPr>
          <w:rFonts w:ascii="Times New Roman" w:hAnsi="Times New Roman" w:cs="Times New Roman"/>
          <w:sz w:val="20"/>
          <w:szCs w:val="20"/>
        </w:rPr>
        <w:t xml:space="preserve">, which tends to </w:t>
      </w:r>
      <m:oMath>
        <m:r>
          <w:rPr>
            <w:rFonts w:ascii="Cambria Math" w:hAnsi="Cambria Math" w:cs="Times New Roman"/>
            <w:sz w:val="20"/>
            <w:szCs w:val="20"/>
          </w:rPr>
          <m:t>0.99</m:t>
        </m:r>
      </m:oMath>
      <w:r w:rsidRPr="003940EF">
        <w:rPr>
          <w:rFonts w:ascii="Times New Roman" w:hAnsi="Times New Roman" w:cs="Times New Roman"/>
          <w:sz w:val="20"/>
          <w:szCs w:val="20"/>
        </w:rPr>
        <w:t xml:space="preserve">; the other relevant cohorts have normalized limit </w:t>
      </w:r>
      <m:oMath>
        <m:r>
          <w:rPr>
            <w:rFonts w:ascii="Cambria Math" w:hAnsi="Cambria Math" w:cs="Times New Roman"/>
            <w:sz w:val="20"/>
            <w:szCs w:val="20"/>
          </w:rPr>
          <m:t>1</m:t>
        </m:r>
      </m:oMath>
      <w:r w:rsidRPr="003940EF">
        <w:rPr>
          <w:rFonts w:ascii="Times New Roman" w:hAnsi="Times New Roman" w:cs="Times New Roman"/>
          <w:sz w:val="20"/>
          <w:szCs w:val="20"/>
        </w:rPr>
        <w:t>. Consequently,</w:t>
      </w:r>
    </w:p>
    <w:p w14:paraId="6D794A71" w14:textId="77777777" w:rsidR="009A64EB" w:rsidRPr="003940EF" w:rsidRDefault="00000000" w:rsidP="009A64EB">
      <w:pPr>
        <w:jc w:val="center"/>
        <w:rPr>
          <w:rFonts w:ascii="Times New Roman" w:hAnsi="Times New Roman" w:cs="Times New Roman"/>
          <w:sz w:val="20"/>
          <w:szCs w:val="20"/>
        </w:rPr>
      </w:pPr>
      <m:oMath>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ref</m:t>
                    </m:r>
                  </m:sub>
                </m:sSub>
              </m:e>
            </m:d>
          </m:num>
          <m:den>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den>
        </m:f>
        <m:func>
          <m:funcPr>
            <m:ctrlPr>
              <w:rPr>
                <w:rFonts w:ascii="Cambria Math" w:hAnsi="Cambria Math" w:cs="Times New Roman"/>
                <w:sz w:val="20"/>
                <w:szCs w:val="20"/>
              </w:rPr>
            </m:ctrlPr>
          </m:funcPr>
          <m:fName>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i→∞</m:t>
                </m:r>
              </m:lim>
            </m:limLow>
          </m:fName>
          <m:e>
            <m:r>
              <w:rPr>
                <w:rFonts w:ascii="Cambria Math" w:hAnsi="Cambria Math" w:cs="Times New Roman"/>
                <w:sz w:val="20"/>
                <w:szCs w:val="20"/>
              </w:rPr>
              <m:t>1</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0.01</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2d</m:t>
                    </m:r>
                    <m:r>
                      <m:rPr>
                        <m:sty m:val="p"/>
                      </m:rPr>
                      <w:rPr>
                        <w:rFonts w:ascii="Cambria Math" w:hAnsi="Cambria Math" w:cs="Times New Roman"/>
                        <w:sz w:val="20"/>
                        <w:szCs w:val="20"/>
                      </w:rPr>
                      <m:t>-</m:t>
                    </m:r>
                    <m:r>
                      <w:rPr>
                        <w:rFonts w:ascii="Cambria Math" w:hAnsi="Cambria Math" w:cs="Times New Roman"/>
                        <w:sz w:val="20"/>
                        <w:szCs w:val="20"/>
                      </w:rPr>
                      <m:t>1</m:t>
                    </m:r>
                  </m:sup>
                </m:sSup>
              </m:num>
              <m:den>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2d</m:t>
                    </m:r>
                    <m:r>
                      <m:rPr>
                        <m:sty m:val="p"/>
                      </m:rPr>
                      <w:rPr>
                        <w:rFonts w:ascii="Cambria Math" w:hAnsi="Cambria Math" w:cs="Times New Roman"/>
                        <w:sz w:val="20"/>
                        <w:szCs w:val="20"/>
                      </w:rPr>
                      <m:t>-</m:t>
                    </m:r>
                    <m: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den>
            </m:f>
          </m:e>
        </m:func>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0.01</m:t>
            </m:r>
          </m:num>
          <m:den>
            <m:r>
              <w:rPr>
                <w:rFonts w:ascii="Cambria Math" w:hAnsi="Cambria Math" w:cs="Times New Roman"/>
                <w:sz w:val="20"/>
                <w:szCs w:val="20"/>
              </w:rPr>
              <m:t>d</m:t>
            </m:r>
          </m:den>
        </m:f>
        <m:r>
          <m:rPr>
            <m:sty m:val="p"/>
          </m:rPr>
          <w:rPr>
            <w:rFonts w:ascii="Cambria Math" w:hAnsi="Cambria Math" w:cs="Times New Roman"/>
            <w:sz w:val="20"/>
            <w:szCs w:val="20"/>
          </w:rPr>
          <m:t>&gt;</m:t>
        </m:r>
        <m:r>
          <w:rPr>
            <w:rFonts w:ascii="Cambria Math" w:hAnsi="Cambria Math" w:cs="Times New Roman"/>
            <w:sz w:val="20"/>
            <w:szCs w:val="20"/>
          </w:rPr>
          <m:t>f</m:t>
        </m:r>
      </m:oMath>
      <w:r w:rsidR="009A64EB">
        <w:rPr>
          <w:rFonts w:ascii="Times New Roman" w:hAnsi="Times New Roman" w:cs="Times New Roman"/>
          <w:sz w:val="20"/>
          <w:szCs w:val="20"/>
        </w:rPr>
        <w:t>.</w:t>
      </w:r>
    </w:p>
    <w:p w14:paraId="6129B408" w14:textId="77777777" w:rsidR="009A64EB" w:rsidRPr="003940EF" w:rsidRDefault="009A64EB" w:rsidP="009A64EB">
      <w:pPr>
        <w:jc w:val="both"/>
        <w:rPr>
          <w:rFonts w:ascii="Times New Roman" w:hAnsi="Times New Roman" w:cs="Times New Roman"/>
          <w:sz w:val="20"/>
          <w:szCs w:val="20"/>
        </w:rPr>
      </w:pPr>
      <w:r w:rsidRPr="003940EF">
        <w:rPr>
          <w:rFonts w:ascii="Times New Roman" w:hAnsi="Times New Roman" w:cs="Times New Roman"/>
          <w:sz w:val="20"/>
          <w:szCs w:val="20"/>
        </w:rPr>
        <w:t xml:space="preserve">The last inequality follows from </w:t>
      </w:r>
      <m:oMath>
        <m:r>
          <w:rPr>
            <w:rFonts w:ascii="Cambria Math" w:hAnsi="Cambria Math" w:cs="Times New Roman"/>
            <w:sz w:val="20"/>
            <w:szCs w:val="20"/>
          </w:rPr>
          <m:t>d</m:t>
        </m:r>
        <m:r>
          <m:rPr>
            <m:sty m:val="p"/>
          </m:rPr>
          <w:rPr>
            <w:rFonts w:ascii="Cambria Math" w:hAnsi="Cambria Math" w:cs="Times New Roman"/>
            <w:sz w:val="20"/>
            <w:szCs w:val="20"/>
          </w:rPr>
          <m:t>&gt;</m:t>
        </m:r>
        <m:d>
          <m:dPr>
            <m:ctrlPr>
              <w:rPr>
                <w:rFonts w:ascii="Cambria Math" w:hAnsi="Cambria Math" w:cs="Times New Roman"/>
                <w:sz w:val="20"/>
                <w:szCs w:val="20"/>
              </w:rPr>
            </m:ctrlPr>
          </m:dPr>
          <m:e>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f</m:t>
            </m:r>
          </m:e>
        </m:d>
      </m:oMath>
      <w:r w:rsidRPr="003940EF">
        <w:rPr>
          <w:rFonts w:ascii="Times New Roman" w:hAnsi="Times New Roman" w:cs="Times New Roman"/>
          <w:sz w:val="20"/>
          <w:szCs w:val="20"/>
        </w:rPr>
        <w:t xml:space="preserve"> and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2</m:t>
        </m:r>
      </m:oMath>
      <w:r w:rsidRPr="003940EF">
        <w:rPr>
          <w:rFonts w:ascii="Times New Roman" w:hAnsi="Times New Roman" w:cs="Times New Roman"/>
          <w:sz w:val="20"/>
          <w:szCs w:val="20"/>
        </w:rPr>
        <w:t xml:space="preserve">. Because </w:t>
      </w:r>
      <m:oMath>
        <m:sSub>
          <m:sSubPr>
            <m:ctrlPr>
              <w:rPr>
                <w:rFonts w:ascii="Cambria Math" w:hAnsi="Cambria Math" w:cs="Times New Roman"/>
                <w:sz w:val="20"/>
                <w:szCs w:val="20"/>
              </w:rPr>
            </m:ctrlPr>
          </m:sSubPr>
          <m:e>
            <m:r>
              <w:rPr>
                <w:rFonts w:ascii="Cambria Math" w:hAnsi="Cambria Math" w:cs="Times New Roman"/>
                <w:sz w:val="20"/>
                <w:szCs w:val="20"/>
              </w:rPr>
              <m:t>Ψ</m:t>
            </m:r>
          </m:e>
          <m:sub>
            <m:r>
              <w:rPr>
                <w:rFonts w:ascii="Cambria Math" w:hAnsi="Cambria Math" w:cs="Times New Roman"/>
                <w:sz w:val="20"/>
                <w:szCs w:val="20"/>
              </w:rPr>
              <m:t>r</m:t>
            </m:r>
          </m:sub>
        </m:sSub>
      </m:oMath>
      <w:r w:rsidRPr="003940EF">
        <w:rPr>
          <w:rFonts w:ascii="Times New Roman" w:hAnsi="Times New Roman" w:cs="Times New Roman"/>
          <w:sz w:val="20"/>
          <w:szCs w:val="20"/>
        </w:rPr>
        <w:t xml:space="preserve"> decreases in </w:t>
      </w:r>
      <m:oMath>
        <m:r>
          <w:rPr>
            <w:rFonts w:ascii="Cambria Math" w:hAnsi="Cambria Math" w:cs="Times New Roman"/>
            <w:sz w:val="20"/>
            <w:szCs w:val="20"/>
          </w:rPr>
          <m:t>r</m:t>
        </m:r>
      </m:oMath>
      <w:r w:rsidRPr="003940EF">
        <w:rPr>
          <w:rFonts w:ascii="Times New Roman" w:hAnsi="Times New Roman" w:cs="Times New Roman"/>
          <w:sz w:val="20"/>
          <w:szCs w:val="20"/>
        </w:rPr>
        <w:t xml:space="preserve">, the strict inequalities above imply, for all sufficiently large </w:t>
      </w:r>
      <m:oMath>
        <m:r>
          <w:rPr>
            <w:rFonts w:ascii="Cambria Math" w:hAnsi="Cambria Math" w:cs="Times New Roman"/>
            <w:sz w:val="20"/>
            <w:szCs w:val="20"/>
          </w:rPr>
          <m:t>i</m:t>
        </m:r>
      </m:oMath>
      <w:r w:rsidRPr="003940EF">
        <w:rPr>
          <w:rFonts w:ascii="Times New Roman" w:hAnsi="Times New Roman" w:cs="Times New Roman"/>
          <w:sz w:val="20"/>
          <w:szCs w:val="20"/>
        </w:rPr>
        <w:t xml:space="preserve">, that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ref</m:t>
                </m:r>
              </m:sub>
            </m:sSub>
            <m:r>
              <m:rPr>
                <m:sty m:val="p"/>
              </m:rPr>
              <w:rPr>
                <w:rFonts w:ascii="Cambria Math" w:hAnsi="Cambria Math" w:cs="Times New Roman"/>
                <w:sz w:val="20"/>
                <w:szCs w:val="20"/>
              </w:rPr>
              <m:t>+</m:t>
            </m:r>
            <m:r>
              <w:rPr>
                <w:rFonts w:ascii="Cambria Math" w:hAnsi="Cambria Math" w:cs="Times New Roman"/>
                <w:sz w:val="20"/>
                <w:szCs w:val="20"/>
              </w:rPr>
              <m:t>r</m:t>
            </m:r>
          </m:e>
        </m:d>
        <m:r>
          <m:rPr>
            <m:sty m:val="p"/>
          </m:rPr>
          <w:rPr>
            <w:rFonts w:ascii="Cambria Math" w:hAnsi="Cambria Math" w:cs="Times New Roman"/>
            <w:sz w:val="20"/>
            <w:szCs w:val="20"/>
          </w:rPr>
          <m:t>&gt;</m:t>
        </m:r>
        <m:r>
          <w:rPr>
            <w:rFonts w:ascii="Cambria Math" w:hAnsi="Cambria Math" w:cs="Times New Roman"/>
            <w:sz w:val="20"/>
            <w:szCs w:val="20"/>
          </w:rPr>
          <m:t>f</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oMath>
      <w:r w:rsidRPr="003940EF">
        <w:rPr>
          <w:rFonts w:ascii="Times New Roman" w:hAnsi="Times New Roman" w:cs="Times New Roman"/>
          <w:sz w:val="20"/>
          <w:szCs w:val="20"/>
        </w:rPr>
        <w:t xml:space="preserve"> for </w:t>
      </w:r>
      <m:oMath>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&lt;</m:t>
        </m:r>
        <m:r>
          <w:rPr>
            <w:rFonts w:ascii="Cambria Math" w:hAnsi="Cambria Math" w:cs="Times New Roman"/>
            <w:sz w:val="20"/>
            <w:szCs w:val="20"/>
          </w:rPr>
          <m:t>n</m:t>
        </m:r>
      </m:oMath>
      <w:r w:rsidRPr="003940EF">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ref</m:t>
                </m:r>
              </m:sub>
            </m:sSub>
            <m:r>
              <m:rPr>
                <m:sty m:val="p"/>
              </m:rPr>
              <w:rPr>
                <w:rFonts w:ascii="Cambria Math" w:hAnsi="Cambria Math" w:cs="Times New Roman"/>
                <w:sz w:val="20"/>
                <w:szCs w:val="20"/>
              </w:rPr>
              <m:t>+</m:t>
            </m:r>
            <m:r>
              <w:rPr>
                <w:rFonts w:ascii="Cambria Math" w:hAnsi="Cambria Math" w:cs="Times New Roman"/>
                <w:sz w:val="20"/>
                <w:szCs w:val="20"/>
              </w:rPr>
              <m:t>n</m:t>
            </m:r>
          </m:e>
        </m:d>
        <m:r>
          <m:rPr>
            <m:sty m:val="p"/>
          </m:rPr>
          <w:rPr>
            <w:rFonts w:ascii="Cambria Math" w:hAnsi="Cambria Math" w:cs="Times New Roman"/>
            <w:sz w:val="20"/>
            <w:szCs w:val="20"/>
          </w:rPr>
          <m:t>&lt;</m:t>
        </m:r>
        <m:r>
          <w:rPr>
            <w:rFonts w:ascii="Cambria Math" w:hAnsi="Cambria Math" w:cs="Times New Roman"/>
            <w:sz w:val="20"/>
            <w:szCs w:val="20"/>
          </w:rPr>
          <m:t>f</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oMath>
      <w:r w:rsidRPr="003940EF">
        <w:rPr>
          <w:rFonts w:ascii="Times New Roman" w:hAnsi="Times New Roman" w:cs="Times New Roman"/>
          <w:sz w:val="20"/>
          <w:szCs w:val="20"/>
        </w:rPr>
        <w:t xml:space="preserve">. Hence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n</m:t>
        </m:r>
      </m:oMath>
      <w:r w:rsidRPr="003940EF">
        <w:rPr>
          <w:rFonts w:ascii="Times New Roman" w:hAnsi="Times New Roman" w:cs="Times New Roman"/>
          <w:sz w:val="20"/>
          <w:szCs w:val="20"/>
        </w:rPr>
        <w:t>, proving (a).</w:t>
      </w:r>
    </w:p>
    <w:p w14:paraId="17EC6ECD" w14:textId="77777777" w:rsidR="009A64EB" w:rsidRPr="00BD17BD" w:rsidRDefault="009A64EB" w:rsidP="009A64EB">
      <w:pPr>
        <w:jc w:val="both"/>
        <w:rPr>
          <w:rFonts w:ascii="Times New Roman" w:hAnsi="Times New Roman" w:cs="Times New Roman"/>
          <w:sz w:val="20"/>
          <w:szCs w:val="20"/>
        </w:rPr>
      </w:pPr>
      <w:r w:rsidRPr="001728A7">
        <w:rPr>
          <w:rFonts w:ascii="Times New Roman" w:hAnsi="Times New Roman" w:cs="Times New Roman"/>
          <w:sz w:val="20"/>
          <w:szCs w:val="20"/>
          <w:u w:val="single"/>
        </w:rPr>
        <w:t>Proof of part (</w:t>
      </w:r>
      <w:r>
        <w:rPr>
          <w:rFonts w:ascii="Times New Roman" w:hAnsi="Times New Roman" w:cs="Times New Roman"/>
          <w:sz w:val="20"/>
          <w:szCs w:val="20"/>
          <w:u w:val="single"/>
        </w:rPr>
        <w:t>b</w:t>
      </w:r>
      <w:r w:rsidRPr="001728A7">
        <w:rPr>
          <w:rFonts w:ascii="Times New Roman" w:hAnsi="Times New Roman" w:cs="Times New Roman"/>
          <w:sz w:val="20"/>
          <w:szCs w:val="20"/>
          <w:u w:val="single"/>
        </w:rPr>
        <w:t>):</w:t>
      </w:r>
      <w:r w:rsidRPr="005344DA">
        <w:rPr>
          <w:rFonts w:ascii="Times New Roman" w:hAnsi="Times New Roman" w:cs="Times New Roman"/>
          <w:sz w:val="20"/>
          <w:szCs w:val="20"/>
        </w:rPr>
        <w:t xml:space="preserve"> </w:t>
      </w:r>
      <w:r>
        <w:rPr>
          <w:rFonts w:ascii="Times New Roman" w:hAnsi="Times New Roman" w:cs="Times New Roman"/>
          <w:sz w:val="20"/>
          <w:szCs w:val="20"/>
        </w:rPr>
        <w:t xml:space="preserve">For every </w:t>
      </w:r>
      <m:oMath>
        <m:r>
          <w:rPr>
            <w:rFonts w:ascii="Cambria Math" w:hAnsi="Cambria Math" w:cs="Times New Roman"/>
            <w:sz w:val="20"/>
            <w:szCs w:val="20"/>
          </w:rPr>
          <m:t>ϵ&gt;0</m:t>
        </m:r>
      </m:oMath>
      <w:r>
        <w:rPr>
          <w:rFonts w:ascii="Times New Roman" w:hAnsi="Times New Roman" w:cs="Times New Roman"/>
          <w:sz w:val="20"/>
          <w:szCs w:val="20"/>
        </w:rPr>
        <w:t xml:space="preserve"> there exists </w:t>
      </w:r>
      <m:oMath>
        <m:r>
          <w:rPr>
            <w:rFonts w:ascii="Cambria Math" w:hAnsi="Cambria Math" w:cs="Times New Roman"/>
            <w:sz w:val="20"/>
            <w:szCs w:val="20"/>
          </w:rPr>
          <m:t>δ&gt;0</m:t>
        </m:r>
      </m:oMath>
      <w:r>
        <w:rPr>
          <w:rFonts w:ascii="Times New Roman" w:hAnsi="Times New Roman" w:cs="Times New Roman"/>
          <w:sz w:val="20"/>
          <w:szCs w:val="20"/>
        </w:rPr>
        <w:t xml:space="preserve"> such that </w:t>
      </w:r>
      <m:oMath>
        <m:r>
          <w:rPr>
            <w:rFonts w:ascii="Cambria Math" w:hAnsi="Cambria Math" w:cs="Times New Roman"/>
            <w:sz w:val="20"/>
            <w:szCs w:val="20"/>
          </w:rPr>
          <m:t>δ&lt;</m:t>
        </m:r>
        <m:f>
          <m:fPr>
            <m:type m:val="lin"/>
            <m:ctrlPr>
              <w:rPr>
                <w:rFonts w:ascii="Cambria Math" w:hAnsi="Cambria Math" w:cs="Times New Roman"/>
                <w:i/>
                <w:sz w:val="20"/>
                <w:szCs w:val="20"/>
              </w:rPr>
            </m:ctrlPr>
          </m:fPr>
          <m:num>
            <m:r>
              <w:rPr>
                <w:rFonts w:ascii="Cambria Math" w:hAnsi="Cambria Math" w:cs="Times New Roman"/>
                <w:sz w:val="20"/>
                <w:szCs w:val="20"/>
              </w:rPr>
              <m:t>m⋅ϵ</m:t>
            </m:r>
          </m:num>
          <m:den>
            <m:r>
              <w:rPr>
                <w:rFonts w:ascii="Cambria Math" w:hAnsi="Cambria Math" w:cs="Times New Roman"/>
                <w:sz w:val="20"/>
                <w:szCs w:val="20"/>
              </w:rPr>
              <m:t>(1+m⋅ϵ</m:t>
            </m:r>
          </m:den>
        </m:f>
        <m:r>
          <w:rPr>
            <w:rFonts w:ascii="Cambria Math" w:hAnsi="Cambria Math" w:cs="Times New Roman"/>
            <w:sz w:val="20"/>
            <w:szCs w:val="20"/>
          </w:rPr>
          <m:t>)</m:t>
        </m:r>
      </m:oMath>
      <w:r>
        <w:rPr>
          <w:rFonts w:ascii="Times New Roman" w:hAnsi="Times New Roman" w:cs="Times New Roman"/>
          <w:sz w:val="20"/>
          <w:szCs w:val="20"/>
        </w:rPr>
        <w:t xml:space="preserve">. For an indexed set </w:t>
      </w:r>
      <m:oMath>
        <m:r>
          <w:rPr>
            <w:rFonts w:ascii="Cambria Math" w:hAnsi="Cambria Math" w:cs="Times New Roman"/>
            <w:sz w:val="20"/>
            <w:szCs w:val="20"/>
          </w:rPr>
          <m:t>TRT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i</m:t>
            </m:r>
          </m:sub>
        </m:sSub>
      </m:oMath>
      <w:r>
        <w:rPr>
          <w:rFonts w:ascii="Times New Roman" w:hAnsi="Times New Roman" w:cs="Times New Roman"/>
          <w:sz w:val="20"/>
          <w:szCs w:val="20"/>
        </w:rPr>
        <w:t xml:space="preserve"> satisfying the constraints specified in the proof of part a, for sufficiently high values of the index, </w:t>
      </w:r>
      <w:r w:rsidRPr="00BD17BD">
        <w:rPr>
          <w:rFonts w:ascii="Times New Roman" w:hAnsi="Times New Roman" w:cs="Times New Roman"/>
          <w:sz w:val="20"/>
          <w:szCs w:val="20"/>
        </w:rPr>
        <w:t xml:space="preserve">the uniform bound above holds for total exposure at every step from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oMath>
      <w:r w:rsidRPr="00BD17BD">
        <w:rPr>
          <w:rFonts w:ascii="Times New Roman" w:hAnsi="Times New Roman" w:cs="Times New Roman"/>
          <w:sz w:val="20"/>
          <w:szCs w:val="20"/>
        </w:rPr>
        <w:t xml:space="preserve"> onward, and the pre-seeding fixed-point history has exposure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oMath>
      <w:r w:rsidRPr="00BD17BD">
        <w:rPr>
          <w:rFonts w:ascii="Times New Roman" w:hAnsi="Times New Roman" w:cs="Times New Roman"/>
          <w:sz w:val="20"/>
          <w:szCs w:val="20"/>
        </w:rPr>
        <w:t xml:space="preserve"> within the same bounds. Since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d</m:t>
        </m:r>
      </m:oMath>
      <w:r w:rsidRPr="00BD17BD">
        <w:rPr>
          <w:rFonts w:ascii="Times New Roman" w:hAnsi="Times New Roman" w:cs="Times New Roman"/>
          <w:sz w:val="20"/>
          <w:szCs w:val="20"/>
        </w:rPr>
        <w:t xml:space="preserve">, for every </w:t>
      </w:r>
      <m:oMath>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oMath>
      <w:r w:rsidRPr="00BD17BD">
        <w:rPr>
          <w:rFonts w:ascii="Times New Roman" w:hAnsi="Times New Roman" w:cs="Times New Roman"/>
          <w:sz w:val="20"/>
          <w:szCs w:val="20"/>
        </w:rPr>
        <w:t xml:space="preserve"> the cohort identity gives</w:t>
      </w:r>
    </w:p>
    <w:p w14:paraId="6463646B" w14:textId="77777777" w:rsidR="009A64EB" w:rsidRPr="00BD17BD" w:rsidRDefault="00000000" w:rsidP="009A64EB">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2d</m:t>
            </m:r>
            <m:r>
              <m:rPr>
                <m:sty m:val="p"/>
              </m:rPr>
              <w:rPr>
                <w:rFonts w:ascii="Cambria Math" w:hAnsi="Cambria Math" w:cs="Times New Roman"/>
                <w:sz w:val="20"/>
                <w:szCs w:val="20"/>
              </w:rPr>
              <m:t>-</m:t>
            </m:r>
            <m:r>
              <w:rPr>
                <w:rFonts w:ascii="Cambria Math" w:hAnsi="Cambria Math" w:cs="Times New Roman"/>
                <w:sz w:val="20"/>
                <w:szCs w:val="20"/>
              </w:rPr>
              <m:t>1</m:t>
            </m:r>
          </m:sup>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j</m:t>
                </m:r>
              </m:sup>
            </m:sSup>
          </m:e>
        </m:nary>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e>
            </m:d>
          </m:e>
        </m:d>
        <m:r>
          <m:rPr>
            <m:sty m:val="p"/>
          </m:rPr>
          <w:rPr>
            <w:rFonts w:ascii="Cambria Math" w:hAnsi="Cambria Math" w:cs="Times New Roman"/>
            <w:sz w:val="20"/>
            <w:szCs w:val="20"/>
          </w:rPr>
          <m:t>≤</m:t>
        </m:r>
        <m:r>
          <w:rPr>
            <w:rFonts w:ascii="Cambria Math" w:hAnsi="Cambria Math" w:cs="Times New Roman"/>
            <w:sz w:val="20"/>
            <w:szCs w:val="20"/>
          </w:rPr>
          <m:t>A⋅</m:t>
        </m:r>
        <m:d>
          <m:dPr>
            <m:ctrlPr>
              <w:rPr>
                <w:rFonts w:ascii="Cambria Math" w:hAnsi="Cambria Math" w:cs="Times New Roman"/>
                <w:sz w:val="20"/>
                <w:szCs w:val="20"/>
              </w:rPr>
            </m:ctrlPr>
          </m:dPr>
          <m:e>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q⋅δ</m:t>
            </m:r>
          </m:e>
        </m:d>
      </m:oMath>
      <w:r w:rsidR="009A64EB">
        <w:rPr>
          <w:rFonts w:ascii="Times New Roman" w:hAnsi="Times New Roman" w:cs="Times New Roman"/>
          <w:sz w:val="20"/>
          <w:szCs w:val="20"/>
        </w:rPr>
        <w:t>.</w:t>
      </w:r>
    </w:p>
    <w:p w14:paraId="541054AE" w14:textId="77777777" w:rsidR="009A64EB" w:rsidRPr="00BD17BD" w:rsidRDefault="009A64EB" w:rsidP="009A64EB">
      <w:pPr>
        <w:jc w:val="both"/>
        <w:rPr>
          <w:rFonts w:ascii="Times New Roman" w:hAnsi="Times New Roman" w:cs="Times New Roman"/>
          <w:sz w:val="20"/>
          <w:szCs w:val="20"/>
        </w:rPr>
      </w:pPr>
      <w:r w:rsidRPr="00BD17BD">
        <w:rPr>
          <w:rFonts w:ascii="Times New Roman" w:hAnsi="Times New Roman" w:cs="Times New Roman"/>
          <w:sz w:val="20"/>
          <w:szCs w:val="20"/>
        </w:rPr>
        <w:t xml:space="preserve">As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w:rPr>
            <w:rFonts w:ascii="Cambria Math" w:hAnsi="Cambria Math" w:cs="Times New Roman"/>
            <w:sz w:val="20"/>
            <w:szCs w:val="20"/>
          </w:rPr>
          <m:t>A</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w:rPr>
            <w:rFonts w:ascii="Cambria Math" w:hAnsi="Cambria Math" w:cs="Times New Roman"/>
            <w:sz w:val="20"/>
            <w:szCs w:val="20"/>
          </w:rPr>
          <m:t>Am</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δ</m:t>
            </m:r>
          </m:e>
        </m:d>
      </m:oMath>
      <w:r w:rsidRPr="00BD17BD">
        <w:rPr>
          <w:rFonts w:ascii="Times New Roman" w:hAnsi="Times New Roman" w:cs="Times New Roman"/>
          <w:sz w:val="20"/>
          <w:szCs w:val="20"/>
        </w:rPr>
        <w:t>,</w:t>
      </w:r>
    </w:p>
    <w:p w14:paraId="118D8210" w14:textId="77777777" w:rsidR="009A64EB" w:rsidRPr="00BD17BD" w:rsidRDefault="00000000" w:rsidP="009A64EB">
      <w:pPr>
        <w:jc w:val="center"/>
        <w:rPr>
          <w:rFonts w:ascii="Times New Roman" w:hAnsi="Times New Roman" w:cs="Times New Roman"/>
          <w:sz w:val="20"/>
          <w:szCs w:val="20"/>
        </w:rPr>
      </w:pPr>
      <m:oMath>
        <m:limLow>
          <m:limLowPr>
            <m:ctrlPr>
              <w:rPr>
                <w:rFonts w:ascii="Cambria Math" w:hAnsi="Cambria Math" w:cs="Times New Roman"/>
                <w:sz w:val="20"/>
                <w:szCs w:val="20"/>
              </w:rPr>
            </m:ctrlPr>
          </m:limLowPr>
          <m:e>
            <m:r>
              <m:rPr>
                <m:sty m:val="p"/>
              </m:rPr>
              <w:rPr>
                <w:rFonts w:ascii="Cambria Math" w:hAnsi="Cambria Math" w:cs="Times New Roman"/>
                <w:sz w:val="20"/>
                <w:szCs w:val="20"/>
              </w:rPr>
              <m:t>sup</m:t>
            </m:r>
          </m:e>
          <m:lim>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lim>
        </m:limLow>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num>
          <m:den>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den>
        </m:f>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qδ</m:t>
            </m:r>
          </m:num>
          <m:den>
            <m:r>
              <w:rPr>
                <w:rFonts w:ascii="Cambria Math" w:hAnsi="Cambria Math" w:cs="Times New Roman"/>
                <w:sz w:val="20"/>
                <w:szCs w:val="20"/>
              </w:rPr>
              <m:t>m</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δ</m:t>
                </m:r>
              </m:e>
            </m:d>
          </m:den>
        </m:f>
        <m:r>
          <m:rPr>
            <m:sty m:val="p"/>
          </m:rPr>
          <w:rPr>
            <w:rFonts w:ascii="Cambria Math" w:hAnsi="Cambria Math" w:cs="Times New Roman"/>
            <w:sz w:val="20"/>
            <w:szCs w:val="20"/>
          </w:rPr>
          <m:t>&lt;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ε</m:t>
        </m:r>
      </m:oMath>
      <w:r w:rsidR="009A64EB">
        <w:rPr>
          <w:rFonts w:ascii="Times New Roman" w:hAnsi="Times New Roman" w:cs="Times New Roman"/>
          <w:sz w:val="20"/>
          <w:szCs w:val="20"/>
        </w:rPr>
        <w:t>.</w:t>
      </w:r>
    </w:p>
    <w:p w14:paraId="7CC35409" w14:textId="77777777" w:rsidR="009A64EB" w:rsidRDefault="009A64EB" w:rsidP="009A64EB">
      <w:pPr>
        <w:jc w:val="both"/>
        <w:rPr>
          <w:rFonts w:ascii="Times New Roman" w:hAnsi="Times New Roman" w:cs="Times New Roman"/>
          <w:sz w:val="20"/>
          <w:szCs w:val="20"/>
        </w:rPr>
      </w:pPr>
      <w:r>
        <w:rPr>
          <w:rFonts w:ascii="Times New Roman" w:hAnsi="Times New Roman" w:cs="Times New Roman"/>
          <w:sz w:val="20"/>
          <w:szCs w:val="20"/>
        </w:rPr>
        <w:t xml:space="preserve">Then there is a </w:t>
      </w:r>
      <w:r w:rsidRPr="00BD17BD">
        <w:rPr>
          <w:rFonts w:ascii="Times New Roman" w:hAnsi="Times New Roman" w:cs="Times New Roman"/>
          <w:sz w:val="20"/>
          <w:szCs w:val="20"/>
        </w:rPr>
        <w:t xml:space="preserve">finite </w:t>
      </w:r>
      <m:oMath>
        <m:r>
          <w:rPr>
            <w:rFonts w:ascii="Cambria Math" w:hAnsi="Cambria Math" w:cs="Times New Roman"/>
            <w:sz w:val="20"/>
            <w:szCs w:val="20"/>
          </w:rPr>
          <m:t>i</m:t>
        </m:r>
      </m:oMath>
      <w:r w:rsidRPr="00BD17BD">
        <w:rPr>
          <w:rFonts w:ascii="Times New Roman" w:hAnsi="Times New Roman" w:cs="Times New Roman"/>
          <w:sz w:val="20"/>
          <w:szCs w:val="20"/>
        </w:rPr>
        <w:t xml:space="preserve"> for which the strict threshold inequalities from (a) a</w:t>
      </w:r>
      <w:proofErr w:type="spellStart"/>
      <w:r>
        <w:rPr>
          <w:rFonts w:ascii="Times New Roman" w:hAnsi="Times New Roman" w:cs="Times New Roman"/>
          <w:sz w:val="20"/>
          <w:szCs w:val="20"/>
        </w:rPr>
        <w:t>s</w:t>
      </w:r>
      <w:proofErr w:type="spellEnd"/>
      <w:r>
        <w:rPr>
          <w:rFonts w:ascii="Times New Roman" w:hAnsi="Times New Roman" w:cs="Times New Roman"/>
          <w:sz w:val="20"/>
          <w:szCs w:val="20"/>
        </w:rPr>
        <w:t xml:space="preserve"> well as the bound above hold for indices above or equal that </w:t>
      </w:r>
      <m:oMath>
        <m:r>
          <w:rPr>
            <w:rFonts w:ascii="Cambria Math" w:hAnsi="Cambria Math" w:cs="Times New Roman"/>
            <w:sz w:val="20"/>
            <w:szCs w:val="20"/>
          </w:rPr>
          <m:t>i</m:t>
        </m:r>
      </m:oMath>
      <w:r w:rsidRPr="00BD17BD">
        <w:rPr>
          <w:rFonts w:ascii="Times New Roman" w:hAnsi="Times New Roman" w:cs="Times New Roman"/>
          <w:sz w:val="20"/>
          <w:szCs w:val="20"/>
        </w:rPr>
        <w:t xml:space="preserve">. This proves the small-peak assertion with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n</m:t>
        </m:r>
      </m:oMath>
      <w:r w:rsidRPr="00BD17BD">
        <w:rPr>
          <w:rFonts w:ascii="Times New Roman" w:hAnsi="Times New Roman" w:cs="Times New Roman"/>
          <w:sz w:val="20"/>
          <w:szCs w:val="20"/>
        </w:rPr>
        <w:t>.</w:t>
      </w:r>
    </w:p>
    <w:p w14:paraId="6C7BCE42" w14:textId="77777777" w:rsidR="009A64EB" w:rsidRPr="005266D5" w:rsidRDefault="009A64EB" w:rsidP="009A64EB">
      <w:pPr>
        <w:jc w:val="both"/>
        <w:rPr>
          <w:rFonts w:ascii="Times New Roman" w:hAnsi="Times New Roman" w:cs="Times New Roman"/>
          <w:sz w:val="20"/>
          <w:szCs w:val="20"/>
        </w:rPr>
      </w:pPr>
      <w:r w:rsidRPr="005266D5">
        <w:rPr>
          <w:rFonts w:ascii="Times New Roman" w:hAnsi="Times New Roman" w:cs="Times New Roman"/>
          <w:sz w:val="20"/>
          <w:szCs w:val="20"/>
        </w:rPr>
        <w:t xml:space="preserve">For </w:t>
      </w:r>
      <m:oMath>
        <m:r>
          <w:rPr>
            <w:rFonts w:ascii="Cambria Math" w:hAnsi="Cambria Math" w:cs="Times New Roman"/>
            <w:sz w:val="20"/>
            <w:szCs w:val="20"/>
          </w:rPr>
          <m:t>f│0&lt;f&lt;1</m:t>
        </m:r>
      </m:oMath>
      <w:r>
        <w:rPr>
          <w:rFonts w:ascii="Times New Roman" w:hAnsi="Times New Roman" w:cs="Times New Roman"/>
          <w:sz w:val="20"/>
          <w:szCs w:val="20"/>
        </w:rPr>
        <w:t xml:space="preserve"> and </w:t>
      </w:r>
      <m:oMath>
        <m:r>
          <w:rPr>
            <w:rFonts w:ascii="Cambria Math" w:hAnsi="Cambria Math" w:cs="Times New Roman"/>
            <w:sz w:val="20"/>
            <w:szCs w:val="20"/>
          </w:rPr>
          <m:t>n∈</m:t>
        </m:r>
        <m:sSub>
          <m:sSubPr>
            <m:ctrlPr>
              <w:rPr>
                <w:rFonts w:ascii="Cambria Math" w:hAnsi="Cambria Math" w:cs="Times New Roman"/>
                <w:i/>
                <w:sz w:val="20"/>
                <w:szCs w:val="20"/>
              </w:rPr>
            </m:ctrlPr>
          </m:sSubPr>
          <m:e>
            <m:r>
              <m:rPr>
                <m:scr m:val="double-struck"/>
              </m:rPr>
              <w:rPr>
                <w:rFonts w:ascii="Cambria Math" w:hAnsi="Cambria Math" w:cs="Times New Roman"/>
                <w:sz w:val="20"/>
                <w:szCs w:val="20"/>
              </w:rPr>
              <m:t>N</m:t>
            </m:r>
          </m:e>
          <m:sub>
            <m:r>
              <w:rPr>
                <w:rFonts w:ascii="Cambria Math" w:hAnsi="Cambria Math" w:cs="Times New Roman"/>
                <w:sz w:val="20"/>
                <w:szCs w:val="20"/>
              </w:rPr>
              <m:t>≥2</m:t>
            </m:r>
          </m:sub>
        </m:sSub>
      </m:oMath>
      <w:r>
        <w:rPr>
          <w:rFonts w:ascii="Times New Roman" w:hAnsi="Times New Roman" w:cs="Times New Roman"/>
          <w:sz w:val="20"/>
          <w:szCs w:val="20"/>
        </w:rPr>
        <w:t xml:space="preserve"> t</w:t>
      </w:r>
      <w:r w:rsidRPr="005266D5">
        <w:rPr>
          <w:rFonts w:ascii="Times New Roman" w:hAnsi="Times New Roman" w:cs="Times New Roman"/>
          <w:sz w:val="20"/>
          <w:szCs w:val="20"/>
        </w:rPr>
        <w:t>he</w:t>
      </w:r>
      <w:r>
        <w:rPr>
          <w:rFonts w:ascii="Times New Roman" w:hAnsi="Times New Roman" w:cs="Times New Roman"/>
          <w:sz w:val="20"/>
          <w:szCs w:val="20"/>
        </w:rPr>
        <w:t>re exists an</w:t>
      </w:r>
      <w:r w:rsidRPr="005266D5">
        <w:rPr>
          <w:rFonts w:ascii="Times New Roman" w:hAnsi="Times New Roman" w:cs="Times New Roman"/>
          <w:sz w:val="20"/>
          <w:szCs w:val="20"/>
        </w:rPr>
        <w:t xml:space="preserve"> integer </w:t>
      </w:r>
      <m:oMath>
        <m:r>
          <w:rPr>
            <w:rFonts w:ascii="Cambria Math" w:hAnsi="Cambria Math" w:cs="Times New Roman"/>
            <w:sz w:val="20"/>
            <w:szCs w:val="20"/>
          </w:rPr>
          <m:t>d</m:t>
        </m:r>
      </m:oMath>
      <w:r w:rsidRPr="005266D5">
        <w:rPr>
          <w:rFonts w:ascii="Times New Roman" w:hAnsi="Times New Roman" w:cs="Times New Roman"/>
          <w:sz w:val="20"/>
          <w:szCs w:val="20"/>
        </w:rPr>
        <w:t xml:space="preserve"> such that</w:t>
      </w:r>
      <w:r>
        <w:rPr>
          <w:rFonts w:ascii="Times New Roman" w:hAnsi="Times New Roman" w:cs="Times New Roman"/>
          <w:sz w:val="20"/>
          <w:szCs w:val="20"/>
        </w:rPr>
        <w:t xml:space="preserve"> </w:t>
      </w:r>
      <m:oMath>
        <m:f>
          <m:fPr>
            <m:ctrlPr>
              <w:rPr>
                <w:rFonts w:ascii="Cambria Math" w:hAnsi="Cambria Math" w:cs="Times New Roman"/>
                <w:sz w:val="20"/>
                <w:szCs w:val="20"/>
              </w:rPr>
            </m:ctrlPr>
          </m:fPr>
          <m:num>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num>
          <m:den>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f</m:t>
            </m:r>
          </m:den>
        </m:f>
        <m:r>
          <m:rPr>
            <m:sty m:val="p"/>
          </m:rPr>
          <w:rPr>
            <w:rFonts w:ascii="Cambria Math" w:hAnsi="Cambria Math" w:cs="Times New Roman"/>
            <w:sz w:val="20"/>
            <w:szCs w:val="20"/>
          </w:rPr>
          <m:t>&lt;</m:t>
        </m:r>
        <m:r>
          <w:rPr>
            <w:rFonts w:ascii="Cambria Math" w:hAnsi="Cambria Math" w:cs="Times New Roman"/>
            <w:sz w:val="20"/>
            <w:szCs w:val="20"/>
          </w:rPr>
          <m:t>d</m:t>
        </m:r>
        <m:r>
          <m:rPr>
            <m:sty m:val="p"/>
          </m:rPr>
          <w:rPr>
            <w:rFonts w:ascii="Cambria Math" w:hAnsi="Cambria Math" w:cs="Times New Roman"/>
            <w:sz w:val="20"/>
            <w:szCs w:val="20"/>
          </w:rPr>
          <m:t>&lt;</m:t>
        </m:r>
        <m:f>
          <m:fPr>
            <m:ctrlPr>
              <w:rPr>
                <w:rFonts w:ascii="Cambria Math" w:hAnsi="Cambria Math" w:cs="Times New Roman"/>
                <w:sz w:val="20"/>
                <w:szCs w:val="20"/>
              </w:rPr>
            </m:ctrlPr>
          </m:fPr>
          <m:num>
            <m:r>
              <w:rPr>
                <w:rFonts w:ascii="Cambria Math" w:hAnsi="Cambria Math" w:cs="Times New Roman"/>
                <w:sz w:val="20"/>
                <w:szCs w:val="20"/>
              </w:rPr>
              <m:t>n</m:t>
            </m:r>
          </m:num>
          <m:den>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f</m:t>
            </m:r>
          </m:den>
        </m:f>
      </m:oMath>
      <w:r w:rsidRPr="005266D5">
        <w:rPr>
          <w:rFonts w:ascii="Times New Roman" w:hAnsi="Times New Roman" w:cs="Times New Roman"/>
          <w:sz w:val="20"/>
          <w:szCs w:val="20"/>
        </w:rPr>
        <w:t xml:space="preserve">, and every such integer satisfies </w:t>
      </w:r>
      <m:oMath>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n</m:t>
        </m:r>
      </m:oMath>
      <w:r w:rsidRPr="005266D5">
        <w:rPr>
          <w:rFonts w:ascii="Times New Roman" w:hAnsi="Times New Roman" w:cs="Times New Roman"/>
          <w:sz w:val="20"/>
          <w:szCs w:val="20"/>
        </w:rPr>
        <w:t xml:space="preserve">. </w:t>
      </w:r>
      <w:r>
        <w:rPr>
          <w:rFonts w:ascii="Times New Roman" w:hAnsi="Times New Roman" w:cs="Times New Roman"/>
          <w:sz w:val="20"/>
          <w:szCs w:val="20"/>
        </w:rPr>
        <w:t xml:space="preserve">Therefore, there exists an indexed set </w:t>
      </w:r>
      <m:oMath>
        <m:r>
          <w:rPr>
            <w:rFonts w:ascii="Cambria Math" w:hAnsi="Cambria Math" w:cs="Times New Roman"/>
            <w:sz w:val="20"/>
            <w:szCs w:val="20"/>
          </w:rPr>
          <m:t>TRT</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i</m:t>
            </m:r>
          </m:sub>
        </m:sSub>
      </m:oMath>
      <w:r>
        <w:rPr>
          <w:rFonts w:ascii="Times New Roman" w:hAnsi="Times New Roman" w:cs="Times New Roman"/>
          <w:sz w:val="20"/>
          <w:szCs w:val="20"/>
        </w:rPr>
        <w:t xml:space="preserve"> with</w:t>
      </w:r>
      <w:r w:rsidRPr="005266D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I,i</m:t>
            </m:r>
          </m:sub>
        </m:sSub>
        <m:r>
          <m:rPr>
            <m:sty m:val="p"/>
          </m:rPr>
          <w:rPr>
            <w:rFonts w:ascii="Cambria Math" w:hAnsi="Cambria Math" w:cs="Times New Roman"/>
            <w:sz w:val="20"/>
            <w:szCs w:val="20"/>
          </w:rPr>
          <m:t>=</m:t>
        </m:r>
        <m:r>
          <w:rPr>
            <w:rFonts w:ascii="Cambria Math" w:hAnsi="Cambria Math" w:cs="Times New Roman"/>
            <w:sz w:val="20"/>
            <w:szCs w:val="20"/>
          </w:rPr>
          <m:t>d</m:t>
        </m:r>
      </m:oMath>
      <w:r w:rsidRPr="005266D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E,i</m:t>
            </m:r>
          </m:sub>
        </m:sSub>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oMath>
      <w:r>
        <w:rPr>
          <w:rFonts w:ascii="Times New Roman" w:hAnsi="Times New Roman" w:cs="Times New Roman"/>
          <w:sz w:val="20"/>
          <w:szCs w:val="20"/>
        </w:rPr>
        <w:t>,</w:t>
      </w:r>
      <w:r w:rsidRPr="005266D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0</m:t>
        </m:r>
      </m:oMath>
      <w:r w:rsidRPr="005266D5">
        <w:rPr>
          <w:rFonts w:ascii="Times New Roman" w:hAnsi="Times New Roman" w:cs="Times New Roman"/>
          <w:sz w:val="20"/>
          <w:szCs w:val="20"/>
        </w:rPr>
        <w:t xml:space="preserve"> and integers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i</m:t>
            </m:r>
            <m:r>
              <m:rPr>
                <m:sty m:val="p"/>
              </m:rPr>
              <w:rPr>
                <w:rFonts w:ascii="Cambria Math" w:hAnsi="Cambria Math" w:cs="Times New Roman"/>
                <w:sz w:val="20"/>
                <w:szCs w:val="20"/>
              </w:rPr>
              <m:t>→∞</m:t>
            </m:r>
          </m:lim>
        </m:limLow>
        <m:r>
          <m:rPr>
            <m:sty m:val="p"/>
          </m:rPr>
          <w:rPr>
            <w:rFonts w:ascii="Cambria Math" w:hAnsi="Cambria Math" w:cs="Times New Roman"/>
            <w:sz w:val="20"/>
            <w:szCs w:val="20"/>
          </w:rPr>
          <m:t>∞</m:t>
        </m:r>
      </m:oMath>
      <w:r w:rsidRPr="005266D5">
        <w:rPr>
          <w:rFonts w:ascii="Times New Roman" w:hAnsi="Times New Roman" w:cs="Times New Roman"/>
          <w:sz w:val="20"/>
          <w:szCs w:val="20"/>
        </w:rPr>
        <w:t xml:space="preserve"> such that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i</m:t>
            </m:r>
            <m:r>
              <m:rPr>
                <m:sty m:val="p"/>
              </m:rPr>
              <w:rPr>
                <w:rFonts w:ascii="Cambria Math" w:hAnsi="Cambria Math" w:cs="Times New Roman"/>
                <w:sz w:val="20"/>
                <w:szCs w:val="20"/>
              </w:rPr>
              <m:t>→∞</m:t>
            </m:r>
          </m:lim>
        </m:limLow>
        <m:r>
          <m:rPr>
            <m:sty m:val="p"/>
          </m:rPr>
          <w:rPr>
            <w:rFonts w:ascii="Cambria Math" w:hAnsi="Cambria Math" w:cs="Times New Roman"/>
            <w:sz w:val="20"/>
            <w:szCs w:val="20"/>
          </w:rPr>
          <m:t>∞</m:t>
        </m:r>
      </m:oMath>
      <w:r>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1</m:t>
        </m:r>
      </m:oMath>
      <w:r>
        <w:rPr>
          <w:rFonts w:ascii="Times New Roman" w:hAnsi="Times New Roman" w:cs="Times New Roman"/>
          <w:sz w:val="20"/>
          <w:szCs w:val="20"/>
        </w:rPr>
        <w:t xml:space="preserve">, and with a sequence </w:t>
      </w:r>
      <m:oMath>
        <m:sSub>
          <m:sSubPr>
            <m:ctrlPr>
              <w:rPr>
                <w:rFonts w:ascii="Cambria Math" w:hAnsi="Cambria Math" w:cs="Times New Roman"/>
                <w:sz w:val="20"/>
                <w:szCs w:val="20"/>
              </w:rPr>
            </m:ctrlPr>
          </m:sSubPr>
          <m:e>
            <m:r>
              <w:rPr>
                <w:rFonts w:ascii="Cambria Math" w:hAnsi="Cambria Math" w:cs="Times New Roman"/>
                <w:sz w:val="20"/>
                <w:szCs w:val="20"/>
              </w:rPr>
              <m:t>η</m:t>
            </m:r>
          </m:e>
          <m:sub>
            <m:r>
              <w:rPr>
                <w:rFonts w:ascii="Cambria Math" w:hAnsi="Cambria Math" w:cs="Times New Roman"/>
                <w:sz w:val="20"/>
                <w:szCs w:val="20"/>
              </w:rPr>
              <m:t>i</m:t>
            </m:r>
          </m:sub>
        </m:sSub>
        <m:limLow>
          <m:limLowPr>
            <m:ctrlPr>
              <w:rPr>
                <w:rFonts w:ascii="Cambria Math" w:hAnsi="Cambria Math" w:cs="Times New Roman"/>
                <w:sz w:val="20"/>
                <w:szCs w:val="20"/>
              </w:rPr>
            </m:ctrlPr>
          </m:limLowPr>
          <m:e>
            <m:r>
              <m:rPr>
                <m:sty m:val="p"/>
              </m:rPr>
              <w:rPr>
                <w:rFonts w:ascii="Cambria Math" w:hAnsi="Cambria Math" w:cs="Times New Roman"/>
                <w:sz w:val="20"/>
                <w:szCs w:val="20"/>
              </w:rPr>
              <m:t>↓</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0</m:t>
        </m:r>
      </m:oMath>
      <w:r>
        <w:rPr>
          <w:rFonts w:ascii="Times New Roman" w:hAnsi="Times New Roman" w:cs="Times New Roman"/>
          <w:sz w:val="20"/>
          <w:szCs w:val="20"/>
        </w:rPr>
        <w:t xml:space="preserve"> and</w:t>
      </w:r>
      <w:r w:rsidRPr="005266D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m:rPr>
            <m:sty m:val="p"/>
          </m:rP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2d</m:t>
            </m:r>
            <m:r>
              <m:rPr>
                <m:sty m:val="p"/>
              </m:rPr>
              <w:rPr>
                <w:rFonts w:ascii="Cambria Math" w:hAnsi="Cambria Math" w:cs="Times New Roman"/>
                <w:sz w:val="20"/>
                <w:szCs w:val="20"/>
              </w:rPr>
              <m:t>-</m:t>
            </m:r>
            <m:r>
              <w:rPr>
                <w:rFonts w:ascii="Cambria Math" w:hAnsi="Cambria Math" w:cs="Times New Roman"/>
                <w:sz w:val="20"/>
                <w:szCs w:val="20"/>
              </w:rPr>
              <m:t>1</m:t>
            </m:r>
          </m:sup>
          <m:e>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i</m:t>
                </m:r>
              </m:sub>
              <m:sup>
                <m:r>
                  <w:rPr>
                    <w:rFonts w:ascii="Cambria Math" w:hAnsi="Cambria Math" w:cs="Times New Roman"/>
                    <w:sz w:val="20"/>
                    <w:szCs w:val="20"/>
                  </w:rPr>
                  <m:t>j</m:t>
                </m:r>
              </m:sup>
            </m:sSubSup>
          </m:e>
        </m:nary>
      </m:oMath>
      <w:r w:rsidRPr="005266D5">
        <w:rPr>
          <w:rFonts w:ascii="Times New Roman" w:hAnsi="Times New Roman" w:cs="Times New Roman"/>
          <w:sz w:val="20"/>
          <w:szCs w:val="20"/>
        </w:rPr>
        <w:t xml:space="preserve"> </w:t>
      </w:r>
    </w:p>
    <w:p w14:paraId="64A4B6E1" w14:textId="77777777" w:rsidR="009A64EB" w:rsidRPr="005266D5" w:rsidRDefault="00000000" w:rsidP="009A64EB">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η</m:t>
                </m:r>
              </m:e>
              <m:sub>
                <m:r>
                  <w:rPr>
                    <w:rFonts w:ascii="Cambria Math" w:hAnsi="Cambria Math" w:cs="Times New Roman"/>
                    <w:sz w:val="20"/>
                    <w:szCs w:val="20"/>
                  </w:rPr>
                  <m:t>i</m:t>
                </m:r>
              </m:sub>
            </m:sSub>
          </m:num>
          <m:den>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den>
        </m:f>
      </m:oMath>
      <w:r w:rsidR="009A64EB">
        <w:rPr>
          <w:rFonts w:ascii="Times New Roman" w:hAnsi="Times New Roman" w:cs="Times New Roman"/>
          <w:sz w:val="20"/>
          <w:szCs w:val="20"/>
        </w:rPr>
        <w:t xml:space="preserve"> .</w:t>
      </w:r>
    </w:p>
    <w:p w14:paraId="1E08CE27" w14:textId="77777777" w:rsidR="009A64EB" w:rsidRPr="005266D5" w:rsidRDefault="009A64EB" w:rsidP="009A64EB">
      <w:pPr>
        <w:jc w:val="both"/>
        <w:rPr>
          <w:rFonts w:ascii="Times New Roman" w:hAnsi="Times New Roman" w:cs="Times New Roman"/>
          <w:sz w:val="20"/>
          <w:szCs w:val="20"/>
        </w:rPr>
      </w:pPr>
      <w:r w:rsidRPr="005266D5">
        <w:rPr>
          <w:rFonts w:ascii="Times New Roman" w:hAnsi="Times New Roman" w:cs="Times New Roman"/>
          <w:sz w:val="20"/>
          <w:szCs w:val="20"/>
        </w:rPr>
        <w:t xml:space="preserve">For all sufficiently large </w:t>
      </w:r>
      <m:oMath>
        <m:r>
          <w:rPr>
            <w:rFonts w:ascii="Cambria Math" w:hAnsi="Cambria Math" w:cs="Times New Roman"/>
            <w:sz w:val="20"/>
            <w:szCs w:val="20"/>
          </w:rPr>
          <m:t>i</m:t>
        </m:r>
      </m:oMath>
      <w:r w:rsidRPr="005266D5">
        <w:rPr>
          <w:rFonts w:ascii="Times New Roman" w:hAnsi="Times New Roman" w:cs="Times New Roman"/>
          <w:sz w:val="20"/>
          <w:szCs w:val="20"/>
        </w:rPr>
        <w:t xml:space="preserve">, </w:t>
      </w:r>
      <m:oMath>
        <m:r>
          <w:rPr>
            <w:rFonts w:ascii="Cambria Math" w:hAnsi="Cambria Math" w:cs="Times New Roman"/>
            <w:sz w:val="20"/>
            <w:szCs w:val="20"/>
          </w:rPr>
          <m:t>0</m:t>
        </m:r>
        <m:r>
          <m:rPr>
            <m:sty m:val="p"/>
          </m:rP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r>
          <m:rPr>
            <m:sty m:val="p"/>
          </m:rPr>
          <w:rPr>
            <w:rFonts w:ascii="Cambria Math" w:hAnsi="Cambria Math" w:cs="Times New Roman"/>
            <w:sz w:val="20"/>
            <w:szCs w:val="20"/>
          </w:rPr>
          <m:t>&lt;</m:t>
        </m:r>
        <m:r>
          <w:rPr>
            <w:rFonts w:ascii="Cambria Math" w:hAnsi="Cambria Math" w:cs="Times New Roman"/>
            <w:sz w:val="20"/>
            <w:szCs w:val="20"/>
          </w:rPr>
          <m:t>1</m:t>
        </m:r>
      </m:oMath>
      <w:r w:rsidRPr="005266D5">
        <w:rPr>
          <w:rFonts w:ascii="Times New Roman" w:hAnsi="Times New Roman" w:cs="Times New Roman"/>
          <w:sz w:val="20"/>
          <w:szCs w:val="20"/>
        </w:rPr>
        <w:t xml:space="preserve"> and the resident threshold is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η</m:t>
            </m:r>
          </m:e>
          <m:sub>
            <m:r>
              <w:rPr>
                <w:rFonts w:ascii="Cambria Math" w:hAnsi="Cambria Math" w:cs="Times New Roman"/>
                <w:sz w:val="20"/>
                <w:szCs w:val="20"/>
              </w:rPr>
              <m:t>i</m:t>
            </m:r>
          </m:sub>
        </m:sSub>
        <m:r>
          <m:rPr>
            <m:sty m:val="p"/>
          </m:rPr>
          <w:rPr>
            <w:rFonts w:ascii="Cambria Math" w:hAnsi="Cambria Math" w:cs="Times New Roman"/>
            <w:sz w:val="20"/>
            <w:szCs w:val="20"/>
          </w:rPr>
          <m:t>&gt;</m:t>
        </m:r>
        <m:r>
          <w:rPr>
            <w:rFonts w:ascii="Cambria Math" w:hAnsi="Cambria Math" w:cs="Times New Roman"/>
            <w:sz w:val="20"/>
            <w:szCs w:val="20"/>
          </w:rPr>
          <m:t>1</m:t>
        </m:r>
      </m:oMath>
      <w:r w:rsidRPr="005266D5">
        <w:rPr>
          <w:rFonts w:ascii="Times New Roman" w:hAnsi="Times New Roman" w:cs="Times New Roman"/>
          <w:sz w:val="20"/>
          <w:szCs w:val="20"/>
        </w:rPr>
        <w:t xml:space="preserve">. Bernoulli’s inequality in the </w:t>
      </w:r>
      <m:oMath>
        <m:r>
          <w:rPr>
            <w:rFonts w:ascii="Cambria Math" w:hAnsi="Cambria Math" w:cs="Times New Roman"/>
            <w:sz w:val="20"/>
            <w:szCs w:val="20"/>
          </w:rPr>
          <m:t>X</m:t>
        </m:r>
      </m:oMath>
      <w:r w:rsidRPr="005266D5">
        <w:rPr>
          <w:rFonts w:ascii="Times New Roman" w:hAnsi="Times New Roman" w:cs="Times New Roman"/>
          <w:sz w:val="20"/>
          <w:szCs w:val="20"/>
        </w:rPr>
        <w:t xml:space="preserve">-only fixed-point equation gives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η</m:t>
                    </m:r>
                  </m:e>
                  <m:sub>
                    <m:r>
                      <w:rPr>
                        <w:rFonts w:ascii="Cambria Math" w:hAnsi="Cambria Math" w:cs="Times New Roman"/>
                        <w:sz w:val="20"/>
                        <w:szCs w:val="20"/>
                      </w:rPr>
                      <m:t>i</m:t>
                    </m:r>
                  </m:sub>
                </m:sSub>
              </m:e>
            </m:d>
          </m:e>
          <m:sup>
            <m:r>
              <m:rPr>
                <m:sty m:val="p"/>
              </m:rPr>
              <w:rPr>
                <w:rFonts w:ascii="Cambria Math" w:hAnsi="Cambria Math" w:cs="Times New Roman"/>
                <w:sz w:val="20"/>
                <w:szCs w:val="20"/>
              </w:rPr>
              <m:t>-</m:t>
            </m:r>
            <m:r>
              <w:rPr>
                <w:rFonts w:ascii="Cambria Math" w:hAnsi="Cambria Math" w:cs="Times New Roman"/>
                <w:sz w:val="20"/>
                <w:szCs w:val="20"/>
              </w:rPr>
              <m:t>1</m:t>
            </m:r>
          </m:sup>
        </m:sSup>
      </m:oMath>
      <w:r w:rsidRPr="005266D5">
        <w:rPr>
          <w:rFonts w:ascii="Times New Roman" w:hAnsi="Times New Roman" w:cs="Times New Roman"/>
          <w:sz w:val="20"/>
          <w:szCs w:val="20"/>
        </w:rPr>
        <w:t xml:space="preserve">. Since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oMath>
      <w:r w:rsidRPr="005266D5">
        <w:rPr>
          <w:rFonts w:ascii="Times New Roman" w:hAnsi="Times New Roman" w:cs="Times New Roman"/>
          <w:sz w:val="20"/>
          <w:szCs w:val="20"/>
        </w:rPr>
        <w:t>,</w:t>
      </w:r>
    </w:p>
    <w:p w14:paraId="52D95DAC" w14:textId="77777777" w:rsidR="009A64EB" w:rsidRPr="005266D5" w:rsidRDefault="009A64EB" w:rsidP="009A64EB">
      <w:pPr>
        <w:jc w:val="both"/>
        <w:rPr>
          <w:rFonts w:ascii="Times New Roman" w:hAnsi="Times New Roman" w:cs="Times New Roman"/>
          <w:sz w:val="20"/>
          <w:szCs w:val="20"/>
        </w:rPr>
      </w:pPr>
      <m:oMathPara>
        <m:oMathParaPr>
          <m:jc m:val="center"/>
        </m:oMathParaPr>
        <m:oMath>
          <m:r>
            <w:rPr>
              <w:rFonts w:ascii="Cambria Math" w:hAnsi="Cambria Math" w:cs="Times New Roman"/>
              <w:sz w:val="20"/>
              <w:szCs w:val="20"/>
            </w:rPr>
            <m:t>0</m:t>
          </m:r>
          <m:r>
            <m:rPr>
              <m:sty m:val="p"/>
            </m:rPr>
            <w:rPr>
              <w:rFonts w:ascii="Cambria Math" w:hAnsi="Cambria Math" w:cs="Times New Roman"/>
              <w:sz w:val="20"/>
              <w:szCs w:val="20"/>
            </w:rPr>
            <m:t>&lt;</m:t>
          </m:r>
          <m:f>
            <m:fPr>
              <m:ctrlPr>
                <w:rPr>
                  <w:rFonts w:ascii="Cambria Math" w:hAnsi="Cambria Math" w:cs="Times New Roman"/>
                  <w:sz w:val="20"/>
                  <w:szCs w:val="20"/>
                </w:rPr>
              </m:ctrlPr>
            </m:fPr>
            <m:num>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num>
            <m:den>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den>
          </m:f>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η</m:t>
                  </m:r>
                </m:e>
                <m:sub>
                  <m:r>
                    <w:rPr>
                      <w:rFonts w:ascii="Cambria Math" w:hAnsi="Cambria Math" w:cs="Times New Roman"/>
                      <w:sz w:val="20"/>
                      <w:szCs w:val="20"/>
                    </w:rPr>
                    <m:t>i</m:t>
                  </m:r>
                </m:sub>
              </m:sSub>
            </m:num>
            <m:den>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η</m:t>
                      </m:r>
                    </m:e>
                    <m:sub>
                      <m:r>
                        <w:rPr>
                          <w:rFonts w:ascii="Cambria Math" w:hAnsi="Cambria Math" w:cs="Times New Roman"/>
                          <w:sz w:val="20"/>
                          <w:szCs w:val="20"/>
                        </w:rPr>
                        <m:t>i</m:t>
                      </m:r>
                    </m:sub>
                  </m:sSub>
                </m:e>
              </m:d>
            </m:den>
          </m:f>
          <m:r>
            <m:rPr>
              <m:sty m:val="p"/>
            </m:rPr>
            <w:rPr>
              <w:rFonts w:ascii="Cambria Math" w:hAnsi="Cambria Math" w:cs="Times New Roman"/>
              <w:sz w:val="20"/>
              <w:szCs w:val="20"/>
            </w:rPr>
            <m:t>→</m:t>
          </m:r>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  </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oMath>
      </m:oMathPara>
    </w:p>
    <w:p w14:paraId="77EB6F77" w14:textId="77777777" w:rsidR="009A64EB" w:rsidRPr="005266D5" w:rsidRDefault="009A64EB" w:rsidP="009A64EB">
      <w:pPr>
        <w:jc w:val="both"/>
        <w:rPr>
          <w:rFonts w:ascii="Times New Roman" w:hAnsi="Times New Roman" w:cs="Times New Roman"/>
          <w:sz w:val="20"/>
          <w:szCs w:val="20"/>
        </w:rPr>
      </w:pPr>
      <w:r w:rsidRPr="005266D5">
        <w:rPr>
          <w:rFonts w:ascii="Times New Roman" w:hAnsi="Times New Roman" w:cs="Times New Roman"/>
          <w:sz w:val="20"/>
          <w:szCs w:val="20"/>
        </w:rPr>
        <w:t xml:space="preserve">The exact pre-infectious identity now implies </w:t>
      </w:r>
      <m:oMath>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u</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w:rPr>
            <w:rFonts w:ascii="Cambria Math" w:hAnsi="Cambria Math" w:cs="Times New Roman"/>
            <w:sz w:val="20"/>
            <w:szCs w:val="20"/>
          </w:rPr>
          <m:t>1</m:t>
        </m:r>
      </m:oMath>
      <w:r w:rsidRPr="005266D5">
        <w:rPr>
          <w:rFonts w:ascii="Times New Roman" w:hAnsi="Times New Roman" w:cs="Times New Roman"/>
          <w:sz w:val="20"/>
          <w:szCs w:val="20"/>
        </w:rPr>
        <w:t xml:space="preserve"> for </w:t>
      </w:r>
      <m:oMath>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u</m:t>
        </m:r>
        <m:r>
          <m:rPr>
            <m:sty m:val="p"/>
          </m:rPr>
          <w:rPr>
            <w:rFonts w:ascii="Cambria Math" w:hAnsi="Cambria Math" w:cs="Times New Roman"/>
            <w:sz w:val="20"/>
            <w:szCs w:val="20"/>
          </w:rPr>
          <m:t>&lt;</m:t>
        </m:r>
        <m:r>
          <w:rPr>
            <w:rFonts w:ascii="Cambria Math" w:hAnsi="Cambria Math" w:cs="Times New Roman"/>
            <w:sz w:val="20"/>
            <w:szCs w:val="20"/>
          </w:rPr>
          <m:t>d</m:t>
        </m:r>
      </m:oMath>
      <w:r w:rsidRPr="005266D5">
        <w:rPr>
          <w:rFonts w:ascii="Times New Roman" w:hAnsi="Times New Roman" w:cs="Times New Roman"/>
          <w:sz w:val="20"/>
          <w:szCs w:val="20"/>
        </w:rPr>
        <w:t xml:space="preserve">: at </w:t>
      </w:r>
      <m:oMath>
        <m:r>
          <w:rPr>
            <w:rFonts w:ascii="Cambria Math" w:hAnsi="Cambria Math" w:cs="Times New Roman"/>
            <w:sz w:val="20"/>
            <w:szCs w:val="20"/>
          </w:rPr>
          <m:t>u</m:t>
        </m:r>
        <m:r>
          <m:rPr>
            <m:sty m:val="p"/>
          </m:rPr>
          <w:rPr>
            <w:rFonts w:ascii="Cambria Math" w:hAnsi="Cambria Math" w:cs="Times New Roman"/>
            <w:sz w:val="20"/>
            <w:szCs w:val="20"/>
          </w:rPr>
          <m:t>=</m:t>
        </m:r>
        <m:r>
          <w:rPr>
            <w:rFonts w:ascii="Cambria Math" w:hAnsi="Cambria Math" w:cs="Times New Roman"/>
            <w:sz w:val="20"/>
            <w:szCs w:val="20"/>
          </w:rPr>
          <m:t>0</m:t>
        </m:r>
      </m:oMath>
      <w:r w:rsidRPr="005266D5">
        <w:rPr>
          <w:rFonts w:ascii="Times New Roman" w:hAnsi="Times New Roman" w:cs="Times New Roman"/>
          <w:sz w:val="20"/>
          <w:szCs w:val="20"/>
        </w:rPr>
        <w:t xml:space="preserve">, the factor </w:t>
      </w:r>
      <m:oMath>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0.01</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oMath>
      <w:r w:rsidRPr="005266D5">
        <w:rPr>
          <w:rFonts w:ascii="Times New Roman" w:hAnsi="Times New Roman" w:cs="Times New Roman"/>
          <w:sz w:val="20"/>
          <w:szCs w:val="20"/>
        </w:rPr>
        <w:t xml:space="preserve"> also tends to one. For </w:t>
      </w:r>
      <m:oMath>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h</m:t>
        </m:r>
        <m:r>
          <m:rPr>
            <m:sty m:val="p"/>
          </m:rPr>
          <w:rPr>
            <w:rFonts w:ascii="Cambria Math" w:hAnsi="Cambria Math" w:cs="Times New Roman"/>
            <w:sz w:val="20"/>
            <w:szCs w:val="20"/>
          </w:rPr>
          <m:t>&lt;</m:t>
        </m:r>
        <m:r>
          <w:rPr>
            <w:rFonts w:ascii="Cambria Math" w:hAnsi="Cambria Math" w:cs="Times New Roman"/>
            <w:sz w:val="20"/>
            <w:szCs w:val="20"/>
          </w:rPr>
          <m:t>n</m:t>
        </m:r>
      </m:oMath>
      <w:r w:rsidRPr="005266D5">
        <w:rPr>
          <w:rFonts w:ascii="Times New Roman" w:hAnsi="Times New Roman" w:cs="Times New Roman"/>
          <w:sz w:val="20"/>
          <w:szCs w:val="20"/>
        </w:rPr>
        <w:t>, the seed supplies</w:t>
      </w:r>
    </w:p>
    <w:p w14:paraId="1E201C39" w14:textId="77777777" w:rsidR="009A64EB" w:rsidRPr="005266D5" w:rsidRDefault="00000000" w:rsidP="009A64EB">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h</m:t>
              </m:r>
            </m:e>
          </m:d>
          <m:r>
            <m:rPr>
              <m:sty m:val="p"/>
            </m:rPr>
            <w:rPr>
              <w:rFonts w:ascii="Cambria Math" w:hAnsi="Cambria Math" w:cs="Times New Roman"/>
              <w:sz w:val="20"/>
              <w:szCs w:val="20"/>
            </w:rPr>
            <m:t>≥</m:t>
          </m:r>
          <m:r>
            <w:rPr>
              <w:rFonts w:ascii="Cambria Math" w:hAnsi="Cambria Math" w:cs="Times New Roman"/>
              <w:sz w:val="20"/>
              <w:szCs w:val="20"/>
            </w:rPr>
            <m:t>0.01</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i</m:t>
              </m:r>
            </m:sub>
            <m: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sup>
          </m:sSubSup>
          <m:r>
            <m:rPr>
              <m:sty m:val="p"/>
            </m:rPr>
            <w:rPr>
              <w:rFonts w:ascii="Cambria Math" w:hAnsi="Cambria Math" w:cs="Times New Roman"/>
              <w:sz w:val="20"/>
              <w:szCs w:val="20"/>
            </w:rPr>
            <m:t>.</m:t>
          </m:r>
        </m:oMath>
      </m:oMathPara>
    </w:p>
    <w:p w14:paraId="50E77113" w14:textId="77777777" w:rsidR="009A64EB" w:rsidRPr="005266D5" w:rsidRDefault="009A64EB" w:rsidP="009A64EB">
      <w:pPr>
        <w:jc w:val="both"/>
        <w:rPr>
          <w:rFonts w:ascii="Times New Roman" w:hAnsi="Times New Roman" w:cs="Times New Roman"/>
          <w:sz w:val="20"/>
          <w:szCs w:val="20"/>
        </w:rPr>
      </w:pPr>
      <w:r w:rsidRPr="005266D5">
        <w:rPr>
          <w:rFonts w:ascii="Times New Roman" w:hAnsi="Times New Roman" w:cs="Times New Roman"/>
          <w:sz w:val="20"/>
          <w:szCs w:val="20"/>
        </w:rPr>
        <w:t xml:space="preserve">All </w:t>
      </w:r>
      <m:oMath>
        <m:r>
          <w:rPr>
            <w:rFonts w:ascii="Cambria Math" w:hAnsi="Cambria Math" w:cs="Times New Roman"/>
            <w:sz w:val="20"/>
            <w:szCs w:val="20"/>
          </w:rPr>
          <m:t>X</m:t>
        </m:r>
      </m:oMath>
      <w:r w:rsidRPr="005266D5">
        <w:rPr>
          <w:rFonts w:ascii="Times New Roman" w:hAnsi="Times New Roman" w:cs="Times New Roman"/>
          <w:sz w:val="20"/>
          <w:szCs w:val="20"/>
        </w:rPr>
        <w:t xml:space="preserve"> cohorts contributing to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h</m:t>
            </m:r>
          </m:e>
        </m:d>
      </m:oMath>
      <w:r w:rsidRPr="005266D5">
        <w:rPr>
          <w:rFonts w:ascii="Times New Roman" w:hAnsi="Times New Roman" w:cs="Times New Roman"/>
          <w:sz w:val="20"/>
          <w:szCs w:val="20"/>
        </w:rPr>
        <w:t xml:space="preserve"> were formed before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d</m:t>
        </m:r>
      </m:oMath>
      <w:r w:rsidRPr="005266D5">
        <w:rPr>
          <w:rFonts w:ascii="Times New Roman" w:hAnsi="Times New Roman" w:cs="Times New Roman"/>
          <w:sz w:val="20"/>
          <w:szCs w:val="20"/>
        </w:rPr>
        <w:t xml:space="preserve">, so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h</m:t>
            </m:r>
          </m:e>
        </m:d>
        <m:r>
          <m:rPr>
            <m:sty m:val="p"/>
          </m:rPr>
          <w:rPr>
            <w:rFonts w:ascii="Cambria Math" w:hAnsi="Cambria Math" w:cs="Times New Roman"/>
            <w:sz w:val="20"/>
            <w:szCs w:val="20"/>
          </w:rPr>
          <m:t>=</m:t>
        </m:r>
        <m:r>
          <w:rPr>
            <w:rFonts w:ascii="Cambria Math" w:hAnsi="Cambria Math" w:cs="Times New Roman"/>
            <w:sz w:val="20"/>
            <w:szCs w:val="20"/>
          </w:rPr>
          <m:t>O</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e>
        </m:d>
      </m:oMath>
      <w:r w:rsidRPr="005266D5">
        <w:rPr>
          <w:rFonts w:ascii="Times New Roman" w:hAnsi="Times New Roman" w:cs="Times New Roman"/>
          <w:sz w:val="20"/>
          <w:szCs w:val="20"/>
        </w:rPr>
        <w:t xml:space="preserve">. The allocation rule and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r>
          <m:rPr>
            <m:sty m:val="p"/>
          </m:rPr>
          <w:rPr>
            <w:rFonts w:ascii="Cambria Math" w:hAnsi="Cambria Math" w:cs="Times New Roman"/>
            <w:sz w:val="20"/>
            <w:szCs w:val="20"/>
          </w:rPr>
          <m:t>→∞</m:t>
        </m:r>
      </m:oMath>
      <w:r w:rsidRPr="005266D5">
        <w:rPr>
          <w:rFonts w:ascii="Times New Roman" w:hAnsi="Times New Roman" w:cs="Times New Roman"/>
          <w:sz w:val="20"/>
          <w:szCs w:val="20"/>
        </w:rPr>
        <w:t xml:space="preserve"> therefore give</w:t>
      </w:r>
    </w:p>
    <w:p w14:paraId="59E9D2D9" w14:textId="77777777" w:rsidR="009A64EB" w:rsidRPr="005266D5" w:rsidRDefault="00000000" w:rsidP="009A64EB">
      <w:pPr>
        <w:jc w:val="center"/>
        <w:rPr>
          <w:rFonts w:ascii="Times New Roman" w:hAnsi="Times New Roman" w:cs="Times New Roman"/>
          <w:sz w:val="20"/>
          <w:szCs w:val="20"/>
        </w:rPr>
      </w:pPr>
      <m:oMath>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h</m:t>
                </m:r>
              </m:e>
            </m:d>
          </m:num>
          <m:den>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den>
        </m:f>
        <m:r>
          <m:rPr>
            <m:sty m:val="p"/>
          </m:rPr>
          <w:rPr>
            <w:rFonts w:ascii="Cambria Math" w:hAnsi="Cambria Math" w:cs="Times New Roman"/>
            <w:sz w:val="20"/>
            <w:szCs w:val="20"/>
          </w:rPr>
          <m:t>=</m:t>
        </m:r>
        <m:r>
          <w:rPr>
            <w:rFonts w:ascii="Cambria Math" w:hAnsi="Cambria Math" w:cs="Times New Roman"/>
            <w:sz w:val="20"/>
            <w:szCs w:val="20"/>
          </w:rPr>
          <m:t>O​</m:t>
        </m:r>
        <m:d>
          <m:dPr>
            <m:ctrlPr>
              <w:rPr>
                <w:rFonts w:ascii="Cambria Math" w:hAnsi="Cambria Math" w:cs="Times New Roman"/>
                <w:sz w:val="20"/>
                <w:szCs w:val="20"/>
              </w:rPr>
            </m:ctrlPr>
          </m:dPr>
          <m:e>
            <m:f>
              <m:fPr>
                <m:ctrlPr>
                  <w:rPr>
                    <w:rFonts w:ascii="Cambria Math" w:hAnsi="Cambria Math" w:cs="Times New Roman"/>
                    <w:sz w:val="20"/>
                    <w:szCs w:val="20"/>
                  </w:rPr>
                </m:ctrlPr>
              </m:fPr>
              <m:num>
                <m:r>
                  <w:rPr>
                    <w:rFonts w:ascii="Cambria Math" w:hAnsi="Cambria Math" w:cs="Times New Roman"/>
                    <w:sz w:val="20"/>
                    <w:szCs w:val="20"/>
                  </w:rPr>
                  <m:t>1</m:t>
                </m:r>
              </m:num>
              <m:den>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den>
            </m:f>
          </m:e>
        </m:d>
        <m:limLow>
          <m:limLowPr>
            <m:ctrlPr>
              <w:rPr>
                <w:rFonts w:ascii="Cambria Math" w:hAnsi="Cambria Math" w:cs="Times New Roman"/>
                <w:sz w:val="20"/>
                <w:szCs w:val="20"/>
              </w:rPr>
            </m:ctrlPr>
          </m:limLowPr>
          <m:e>
            <m:r>
              <m:rPr>
                <m:sty m:val="p"/>
              </m:rPr>
              <w:rPr>
                <w:rFonts w:ascii="Cambria Math" w:hAnsi="Cambria Math" w:cs="Times New Roman"/>
                <w:sz w:val="20"/>
                <w:szCs w:val="20"/>
              </w:rPr>
              <m:t xml:space="preserve">→ </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0</m:t>
        </m:r>
      </m:oMath>
      <w:r w:rsidR="009A64EB">
        <w:rPr>
          <w:rFonts w:ascii="Times New Roman" w:hAnsi="Times New Roman" w:cs="Times New Roman"/>
          <w:sz w:val="20"/>
          <w:szCs w:val="20"/>
        </w:rPr>
        <w:t xml:space="preserve"> for </w:t>
      </w:r>
      <m:oMath>
        <m:r>
          <w:rPr>
            <w:rFonts w:ascii="Cambria Math" w:hAnsi="Cambria Math" w:cs="Times New Roman"/>
            <w:sz w:val="20"/>
            <w:szCs w:val="20"/>
          </w:rPr>
          <m:t>h│0≤</m:t>
        </m:r>
        <m:r>
          <w:rPr>
            <w:rFonts w:ascii="Cambria Math" w:hAnsi="Cambria Math" w:cs="Times New Roman"/>
            <w:sz w:val="20"/>
            <w:szCs w:val="20"/>
          </w:rPr>
          <m:t>h&lt;n</m:t>
        </m:r>
      </m:oMath>
    </w:p>
    <w:p w14:paraId="7A4AACB7" w14:textId="77777777" w:rsidR="009A64EB" w:rsidRPr="005266D5" w:rsidRDefault="009A64EB" w:rsidP="009A64EB">
      <w:pPr>
        <w:jc w:val="both"/>
        <w:rPr>
          <w:rFonts w:ascii="Times New Roman" w:hAnsi="Times New Roman" w:cs="Times New Roman"/>
          <w:sz w:val="20"/>
          <w:szCs w:val="20"/>
        </w:rPr>
      </w:pPr>
      <w:r w:rsidRPr="005266D5">
        <w:rPr>
          <w:rFonts w:ascii="Times New Roman" w:hAnsi="Times New Roman" w:cs="Times New Roman"/>
          <w:sz w:val="20"/>
          <w:szCs w:val="20"/>
        </w:rPr>
        <w:lastRenderedPageBreak/>
        <w:t xml:space="preserve">The cohort calculation from (a), now including the seeding-step </w:t>
      </w:r>
      <m:oMath>
        <m:r>
          <w:rPr>
            <w:rFonts w:ascii="Cambria Math" w:hAnsi="Cambria Math" w:cs="Times New Roman"/>
            <w:sz w:val="20"/>
            <w:szCs w:val="20"/>
          </w:rPr>
          <m:t>X</m:t>
        </m:r>
      </m:oMath>
      <w:r w:rsidRPr="005266D5">
        <w:rPr>
          <w:rFonts w:ascii="Times New Roman" w:hAnsi="Times New Roman" w:cs="Times New Roman"/>
          <w:sz w:val="20"/>
          <w:szCs w:val="20"/>
        </w:rPr>
        <w:t xml:space="preserve"> cohort whose normalized factor tends to one, gives</w:t>
      </w:r>
    </w:p>
    <w:p w14:paraId="1DD0D92D" w14:textId="77777777" w:rsidR="009A64EB" w:rsidRPr="005266D5" w:rsidRDefault="00000000" w:rsidP="009A64EB">
      <w:pPr>
        <w:jc w:val="center"/>
        <w:rPr>
          <w:rFonts w:ascii="Times New Roman" w:hAnsi="Times New Roman" w:cs="Times New Roman"/>
          <w:sz w:val="20"/>
          <w:szCs w:val="20"/>
        </w:rPr>
      </w:pPr>
      <m:oMath>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ref</m:t>
                    </m:r>
                  </m:sub>
                </m:sSub>
                <m:r>
                  <m:rPr>
                    <m:sty m:val="p"/>
                  </m:rPr>
                  <w:rPr>
                    <w:rFonts w:ascii="Cambria Math" w:hAnsi="Cambria Math" w:cs="Times New Roman"/>
                    <w:sz w:val="20"/>
                    <w:szCs w:val="20"/>
                  </w:rPr>
                  <m:t>+</m:t>
                </m:r>
                <m:r>
                  <w:rPr>
                    <w:rFonts w:ascii="Cambria Math" w:hAnsi="Cambria Math" w:cs="Times New Roman"/>
                    <w:sz w:val="20"/>
                    <w:szCs w:val="20"/>
                  </w:rPr>
                  <m:t>r</m:t>
                </m:r>
              </m:e>
            </m:d>
          </m:num>
          <m:den>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den>
        </m:f>
        <m:limLow>
          <m:limLowPr>
            <m:ctrlPr>
              <w:rPr>
                <w:rFonts w:ascii="Cambria Math" w:hAnsi="Cambria Math" w:cs="Times New Roman"/>
                <w:sz w:val="20"/>
                <w:szCs w:val="20"/>
              </w:rPr>
            </m:ctrlPr>
          </m:limLowPr>
          <m:e>
            <m:r>
              <m:rPr>
                <m:sty m:val="p"/>
              </m:rPr>
              <w:rPr>
                <w:rFonts w:ascii="Cambria Math" w:hAnsi="Cambria Math" w:cs="Times New Roman"/>
                <w:sz w:val="20"/>
                <w:szCs w:val="20"/>
              </w:rPr>
              <m:t xml:space="preserve">→ </m:t>
            </m:r>
          </m:e>
          <m:lim>
            <m:r>
              <w:rPr>
                <w:rFonts w:ascii="Cambria Math" w:hAnsi="Cambria Math" w:cs="Times New Roman"/>
                <w:sz w:val="20"/>
                <w:szCs w:val="20"/>
              </w:rPr>
              <m:t>i</m:t>
            </m:r>
            <m:r>
              <m:rPr>
                <m:sty m:val="p"/>
              </m:rPr>
              <w:rPr>
                <w:rFonts w:ascii="Cambria Math" w:hAnsi="Cambria Math" w:cs="Times New Roman"/>
                <w:sz w:val="20"/>
                <w:szCs w:val="20"/>
              </w:rPr>
              <m:t>→∞</m:t>
            </m:r>
          </m:lim>
        </m:limLow>
        <m:f>
          <m:fPr>
            <m:ctrlPr>
              <w:rPr>
                <w:rFonts w:ascii="Cambria Math" w:hAnsi="Cambria Math" w:cs="Times New Roman"/>
                <w:sz w:val="20"/>
                <w:szCs w:val="20"/>
              </w:rPr>
            </m:ctrlPr>
          </m:fPr>
          <m:num>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r</m:t>
            </m:r>
          </m:num>
          <m:den>
            <m:r>
              <w:rPr>
                <w:rFonts w:ascii="Cambria Math" w:hAnsi="Cambria Math" w:cs="Times New Roman"/>
                <w:sz w:val="20"/>
                <w:szCs w:val="20"/>
              </w:rPr>
              <m:t>d</m:t>
            </m:r>
          </m:den>
        </m:f>
      </m:oMath>
      <w:r w:rsidR="009A64EB">
        <w:rPr>
          <w:rFonts w:ascii="Times New Roman" w:hAnsi="Times New Roman" w:cs="Times New Roman"/>
          <w:sz w:val="20"/>
          <w:szCs w:val="20"/>
        </w:rPr>
        <w:t xml:space="preserve"> for </w:t>
      </w:r>
      <m:oMath>
        <m:r>
          <w:rPr>
            <w:rFonts w:ascii="Cambria Math" w:hAnsi="Cambria Math" w:cs="Times New Roman"/>
            <w:sz w:val="20"/>
            <w:szCs w:val="20"/>
          </w:rPr>
          <m:t>r│0≤r≤n</m:t>
        </m:r>
      </m:oMath>
      <w:r w:rsidR="009A64EB">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t</m:t>
            </m:r>
          </m:e>
          <m:sub>
            <m:r>
              <m:rPr>
                <m:sty m:val="p"/>
              </m:rPr>
              <w:rPr>
                <w:rFonts w:ascii="Cambria Math" w:hAnsi="Cambria Math" w:cs="Times New Roman"/>
                <w:sz w:val="20"/>
                <w:szCs w:val="20"/>
              </w:rPr>
              <m:t>ref</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2d</m:t>
        </m:r>
        <m:r>
          <m:rPr>
            <m:sty m:val="p"/>
          </m:rPr>
          <w:rPr>
            <w:rFonts w:ascii="Cambria Math" w:hAnsi="Cambria Math" w:cs="Times New Roman"/>
            <w:sz w:val="20"/>
            <w:szCs w:val="20"/>
          </w:rPr>
          <m:t>-</m:t>
        </m:r>
        <m:r>
          <w:rPr>
            <w:rFonts w:ascii="Cambria Math" w:hAnsi="Cambria Math" w:cs="Times New Roman"/>
            <w:sz w:val="20"/>
            <w:szCs w:val="20"/>
          </w:rPr>
          <m:t>1</m:t>
        </m:r>
      </m:oMath>
    </w:p>
    <w:p w14:paraId="70284E04" w14:textId="77777777" w:rsidR="009A64EB" w:rsidRPr="005266D5" w:rsidRDefault="009A64EB" w:rsidP="009A64EB">
      <w:pPr>
        <w:jc w:val="both"/>
        <w:rPr>
          <w:rFonts w:ascii="Times New Roman" w:hAnsi="Times New Roman" w:cs="Times New Roman"/>
          <w:sz w:val="20"/>
          <w:szCs w:val="20"/>
        </w:rPr>
      </w:pPr>
      <w:r w:rsidRPr="005266D5">
        <w:rPr>
          <w:rFonts w:ascii="Times New Roman" w:hAnsi="Times New Roman" w:cs="Times New Roman"/>
          <w:sz w:val="20"/>
          <w:szCs w:val="20"/>
        </w:rPr>
        <w:t xml:space="preserve">The </w:t>
      </w:r>
      <w:r>
        <w:rPr>
          <w:rFonts w:ascii="Times New Roman" w:hAnsi="Times New Roman" w:cs="Times New Roman"/>
          <w:sz w:val="20"/>
          <w:szCs w:val="20"/>
        </w:rPr>
        <w:t>constraint</w:t>
      </w:r>
      <w:r w:rsidRPr="005266D5">
        <w:rPr>
          <w:rFonts w:ascii="Times New Roman" w:hAnsi="Times New Roman" w:cs="Times New Roman"/>
          <w:sz w:val="20"/>
          <w:szCs w:val="20"/>
        </w:rPr>
        <w:t xml:space="preserve"> </w:t>
      </w:r>
      <m:oMath>
        <m:f>
          <m:fPr>
            <m:type m:val="lin"/>
            <m:ctrlPr>
              <w:rPr>
                <w:rFonts w:ascii="Cambria Math" w:hAnsi="Cambria Math" w:cs="Times New Roman"/>
                <w:sz w:val="20"/>
                <w:szCs w:val="20"/>
              </w:rPr>
            </m:ctrlPr>
          </m:fPr>
          <m:num>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num>
          <m:den>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f)</m:t>
            </m:r>
          </m:den>
        </m:f>
        <m:r>
          <m:rPr>
            <m:sty m:val="p"/>
          </m:rPr>
          <w:rPr>
            <w:rFonts w:ascii="Cambria Math" w:hAnsi="Cambria Math" w:cs="Times New Roman"/>
            <w:sz w:val="20"/>
            <w:szCs w:val="20"/>
          </w:rPr>
          <m:t>&lt;</m:t>
        </m:r>
        <m:r>
          <w:rPr>
            <w:rFonts w:ascii="Cambria Math" w:hAnsi="Cambria Math" w:cs="Times New Roman"/>
            <w:sz w:val="20"/>
            <w:szCs w:val="20"/>
          </w:rPr>
          <m:t>d</m:t>
        </m:r>
        <m:r>
          <m:rPr>
            <m:sty m:val="p"/>
          </m:rPr>
          <w:rPr>
            <w:rFonts w:ascii="Cambria Math" w:hAnsi="Cambria Math" w:cs="Times New Roman"/>
            <w:sz w:val="20"/>
            <w:szCs w:val="20"/>
          </w:rPr>
          <m:t>&lt;</m:t>
        </m:r>
        <m:f>
          <m:fPr>
            <m:type m:val="lin"/>
            <m:ctrlPr>
              <w:rPr>
                <w:rFonts w:ascii="Cambria Math" w:hAnsi="Cambria Math" w:cs="Times New Roman"/>
                <w:sz w:val="20"/>
                <w:szCs w:val="20"/>
              </w:rPr>
            </m:ctrlPr>
          </m:fPr>
          <m:num>
            <m:r>
              <w:rPr>
                <w:rFonts w:ascii="Cambria Math" w:hAnsi="Cambria Math" w:cs="Times New Roman"/>
                <w:sz w:val="20"/>
                <w:szCs w:val="20"/>
              </w:rPr>
              <m:t>n</m:t>
            </m:r>
          </m:num>
          <m:den>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f)</m:t>
            </m:r>
          </m:den>
        </m:f>
      </m:oMath>
      <w:r>
        <w:rPr>
          <w:rFonts w:ascii="Times New Roman" w:hAnsi="Times New Roman" w:cs="Times New Roman"/>
          <w:sz w:val="20"/>
          <w:szCs w:val="20"/>
        </w:rPr>
        <w:t xml:space="preserve"> entails</w:t>
      </w:r>
      <w:r w:rsidRPr="005266D5">
        <w:rPr>
          <w:rFonts w:ascii="Times New Roman" w:hAnsi="Times New Roman" w:cs="Times New Roman"/>
          <w:sz w:val="20"/>
          <w:szCs w:val="20"/>
        </w:rPr>
        <w:t xml:space="preserve"> </w:t>
      </w:r>
      <m:oMath>
        <m:d>
          <m:dPr>
            <m:ctrlPr>
              <w:rPr>
                <w:rFonts w:ascii="Cambria Math" w:hAnsi="Cambria Math" w:cs="Times New Roman"/>
                <w:sz w:val="20"/>
                <w:szCs w:val="20"/>
              </w:rPr>
            </m:ctrlPr>
          </m:dPr>
          <m:e>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&gt;</m:t>
        </m:r>
        <m:r>
          <w:rPr>
            <w:rFonts w:ascii="Cambria Math" w:hAnsi="Cambria Math" w:cs="Times New Roman"/>
            <w:sz w:val="20"/>
            <w:szCs w:val="20"/>
          </w:rPr>
          <m:t>f</m:t>
        </m:r>
        <m:r>
          <m:rPr>
            <m:sty m:val="p"/>
          </m:rPr>
          <w:rPr>
            <w:rFonts w:ascii="Cambria Math" w:hAnsi="Cambria Math" w:cs="Times New Roman"/>
            <w:sz w:val="20"/>
            <w:szCs w:val="20"/>
          </w:rPr>
          <m:t>&gt;</m:t>
        </m:r>
        <m:d>
          <m:dPr>
            <m:ctrlPr>
              <w:rPr>
                <w:rFonts w:ascii="Cambria Math" w:hAnsi="Cambria Math" w:cs="Times New Roman"/>
                <w:sz w:val="20"/>
                <w:szCs w:val="20"/>
              </w:rPr>
            </m:ctrlPr>
          </m:dPr>
          <m:e>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n</m:t>
            </m:r>
          </m:e>
        </m:d>
        <m:r>
          <m:rPr>
            <m:sty m:val="p"/>
          </m:rPr>
          <w:rPr>
            <w:rFonts w:ascii="Cambria Math" w:hAnsi="Cambria Math" w:cs="Times New Roman"/>
            <w:sz w:val="20"/>
            <w:szCs w:val="20"/>
          </w:rPr>
          <m:t>/</m:t>
        </m:r>
        <m:r>
          <w:rPr>
            <w:rFonts w:ascii="Cambria Math" w:hAnsi="Cambria Math" w:cs="Times New Roman"/>
            <w:sz w:val="20"/>
            <w:szCs w:val="20"/>
          </w:rPr>
          <m:t>d</m:t>
        </m:r>
      </m:oMath>
      <w:r w:rsidRPr="005266D5">
        <w:rPr>
          <w:rFonts w:ascii="Times New Roman" w:hAnsi="Times New Roman" w:cs="Times New Roman"/>
          <w:sz w:val="20"/>
          <w:szCs w:val="20"/>
        </w:rPr>
        <w:t xml:space="preserve">, so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n</m:t>
        </m:r>
      </m:oMath>
      <w:r w:rsidRPr="005266D5">
        <w:rPr>
          <w:rFonts w:ascii="Times New Roman" w:hAnsi="Times New Roman" w:cs="Times New Roman"/>
          <w:sz w:val="20"/>
          <w:szCs w:val="20"/>
        </w:rPr>
        <w:t xml:space="preserve"> for all sufficiently large finite </w:t>
      </w:r>
      <m:oMath>
        <m:r>
          <w:rPr>
            <w:rFonts w:ascii="Cambria Math" w:hAnsi="Cambria Math" w:cs="Times New Roman"/>
            <w:sz w:val="20"/>
            <w:szCs w:val="20"/>
          </w:rPr>
          <m:t>i</m:t>
        </m:r>
      </m:oMath>
      <w:r w:rsidRPr="005266D5">
        <w:rPr>
          <w:rFonts w:ascii="Times New Roman" w:hAnsi="Times New Roman" w:cs="Times New Roman"/>
          <w:sz w:val="20"/>
          <w:szCs w:val="20"/>
        </w:rPr>
        <w:t xml:space="preserve">. At the first </w:t>
      </w:r>
      <m:oMath>
        <m:r>
          <w:rPr>
            <w:rFonts w:ascii="Cambria Math" w:hAnsi="Cambria Math" w:cs="Times New Roman"/>
            <w:sz w:val="20"/>
            <w:szCs w:val="20"/>
          </w:rPr>
          <m:t>Y</m:t>
        </m:r>
      </m:oMath>
      <w:r w:rsidRPr="005266D5">
        <w:rPr>
          <w:rFonts w:ascii="Times New Roman" w:hAnsi="Times New Roman" w:cs="Times New Roman"/>
          <w:sz w:val="20"/>
          <w:szCs w:val="20"/>
        </w:rPr>
        <w:t xml:space="preserve">-infectious step,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d</m:t>
            </m:r>
          </m:e>
        </m:d>
        <m:r>
          <m:rPr>
            <m:sty m:val="p"/>
          </m:rPr>
          <w:rPr>
            <w:rFonts w:ascii="Cambria Math" w:hAnsi="Cambria Math" w:cs="Times New Roman"/>
            <w:sz w:val="20"/>
            <w:szCs w:val="20"/>
          </w:rPr>
          <m:t>=</m:t>
        </m:r>
        <m:r>
          <w:rPr>
            <w:rFonts w:ascii="Cambria Math" w:hAnsi="Cambria Math" w:cs="Times New Roman"/>
            <w:sz w:val="20"/>
            <w:szCs w:val="20"/>
          </w:rPr>
          <m:t>0.01</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i</m:t>
            </m:r>
          </m:sub>
          <m:sup>
            <m:r>
              <w:rPr>
                <w:rFonts w:ascii="Cambria Math" w:hAnsi="Cambria Math" w:cs="Times New Roman"/>
                <w:sz w:val="20"/>
                <w:szCs w:val="20"/>
              </w:rPr>
              <m:t>d</m:t>
            </m:r>
          </m:sup>
        </m:sSubSup>
      </m:oMath>
      <w:r w:rsidRPr="005266D5">
        <w:rPr>
          <w:rFonts w:ascii="Times New Roman" w:hAnsi="Times New Roman" w:cs="Times New Roman"/>
          <w:sz w:val="20"/>
          <w:szCs w:val="20"/>
        </w:rPr>
        <w:t xml:space="preserve">. Because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limLow>
          <m:limLowPr>
            <m:ctrlPr>
              <w:rPr>
                <w:rFonts w:ascii="Cambria Math" w:hAnsi="Cambria Math" w:cs="Times New Roman"/>
                <w:sz w:val="20"/>
                <w:szCs w:val="20"/>
              </w:rPr>
            </m:ctrlPr>
          </m:limLowPr>
          <m:e>
            <m:r>
              <m:rPr>
                <m:sty m:val="p"/>
              </m:rPr>
              <w:rPr>
                <w:rFonts w:ascii="Cambria Math" w:hAnsi="Cambria Math" w:cs="Times New Roman"/>
                <w:sz w:val="20"/>
                <w:szCs w:val="20"/>
              </w:rPr>
              <m:t xml:space="preserve">→ </m:t>
            </m:r>
          </m:e>
          <m:lim>
            <m:r>
              <w:rPr>
                <w:rFonts w:ascii="Cambria Math" w:hAnsi="Cambria Math" w:cs="Times New Roman"/>
                <w:sz w:val="20"/>
                <w:szCs w:val="20"/>
              </w:rPr>
              <m:t>i</m:t>
            </m:r>
            <m:r>
              <m:rPr>
                <m:sty m:val="p"/>
              </m:rPr>
              <w:rPr>
                <w:rFonts w:ascii="Cambria Math" w:hAnsi="Cambria Math" w:cs="Times New Roman"/>
                <w:sz w:val="20"/>
                <w:szCs w:val="20"/>
              </w:rPr>
              <m:t>→∞</m:t>
            </m:r>
          </m:lim>
        </m:limLow>
        <m:r>
          <m:rPr>
            <m:sty m:val="p"/>
          </m:rPr>
          <w:rPr>
            <w:rFonts w:ascii="Cambria Math" w:hAnsi="Cambria Math" w:cs="Times New Roman"/>
            <w:sz w:val="20"/>
            <w:szCs w:val="20"/>
          </w:rPr>
          <m:t>∞</m:t>
        </m:r>
      </m:oMath>
      <w:r w:rsidRPr="005266D5">
        <w:rPr>
          <w:rFonts w:ascii="Times New Roman" w:hAnsi="Times New Roman" w:cs="Times New Roman"/>
          <w:sz w:val="20"/>
          <w:szCs w:val="20"/>
        </w:rPr>
        <w:t xml:space="preserve">, the endogenous exposure probability tends to one; the allocation fraction going to </w:t>
      </w:r>
      <m:oMath>
        <m:r>
          <w:rPr>
            <w:rFonts w:ascii="Cambria Math" w:hAnsi="Cambria Math" w:cs="Times New Roman"/>
            <w:sz w:val="20"/>
            <w:szCs w:val="20"/>
          </w:rPr>
          <m:t>Y</m:t>
        </m:r>
      </m:oMath>
      <w:r w:rsidRPr="005266D5">
        <w:rPr>
          <w:rFonts w:ascii="Times New Roman" w:hAnsi="Times New Roman" w:cs="Times New Roman"/>
          <w:sz w:val="20"/>
          <w:szCs w:val="20"/>
        </w:rPr>
        <w:t xml:space="preserve"> also tends to one. The pre-infectious identity gives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d</m:t>
            </m:r>
          </m:e>
        </m:d>
        <m:limLow>
          <m:limLowPr>
            <m:ctrlPr>
              <w:rPr>
                <w:rFonts w:ascii="Cambria Math" w:hAnsi="Cambria Math" w:cs="Times New Roman"/>
                <w:sz w:val="20"/>
                <w:szCs w:val="20"/>
              </w:rPr>
            </m:ctrlPr>
          </m:limLowPr>
          <m:e>
            <m:r>
              <m:rPr>
                <m:sty m:val="p"/>
              </m:rPr>
              <w:rPr>
                <w:rFonts w:ascii="Cambria Math" w:hAnsi="Cambria Math" w:cs="Times New Roman"/>
                <w:sz w:val="20"/>
                <w:szCs w:val="20"/>
              </w:rPr>
              <m:t xml:space="preserve">→ </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1</m:t>
        </m:r>
      </m:oMath>
      <w:r w:rsidRPr="005266D5">
        <w:rPr>
          <w:rFonts w:ascii="Times New Roman" w:hAnsi="Times New Roman" w:cs="Times New Roman"/>
          <w:sz w:val="20"/>
          <w:szCs w:val="20"/>
        </w:rPr>
        <w:t>. Hence</w:t>
      </w:r>
    </w:p>
    <w:p w14:paraId="5545D1E8" w14:textId="77777777" w:rsidR="009A64EB" w:rsidRPr="005266D5" w:rsidRDefault="00000000" w:rsidP="009A64EB">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d</m:t>
            </m:r>
          </m:e>
        </m:d>
        <m:limLow>
          <m:limLowPr>
            <m:ctrlPr>
              <w:rPr>
                <w:rFonts w:ascii="Cambria Math" w:hAnsi="Cambria Math" w:cs="Times New Roman"/>
                <w:sz w:val="20"/>
                <w:szCs w:val="20"/>
              </w:rPr>
            </m:ctrlPr>
          </m:limLowPr>
          <m:e>
            <m:r>
              <m:rPr>
                <m:sty m:val="p"/>
              </m:rPr>
              <w:rPr>
                <w:rFonts w:ascii="Cambria Math" w:hAnsi="Cambria Math" w:cs="Times New Roman"/>
                <w:sz w:val="20"/>
                <w:szCs w:val="20"/>
              </w:rPr>
              <m:t xml:space="preserve">→ </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1</m:t>
        </m:r>
      </m:oMath>
      <w:r w:rsidR="009A64EB">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2d</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i</m:t>
            </m:r>
          </m:sub>
          <m:sup>
            <m:r>
              <w:rPr>
                <w:rFonts w:ascii="Cambria Math" w:hAnsi="Cambria Math" w:cs="Times New Roman"/>
                <w:sz w:val="20"/>
                <w:szCs w:val="20"/>
              </w:rPr>
              <m:t>d</m:t>
            </m:r>
          </m:sup>
        </m:sSubSup>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d</m:t>
            </m:r>
          </m:e>
        </m:d>
        <m:limLow>
          <m:limLowPr>
            <m:ctrlPr>
              <w:rPr>
                <w:rFonts w:ascii="Cambria Math" w:hAnsi="Cambria Math" w:cs="Times New Roman"/>
                <w:sz w:val="20"/>
                <w:szCs w:val="20"/>
              </w:rPr>
            </m:ctrlPr>
          </m:limLowPr>
          <m:e>
            <m:r>
              <m:rPr>
                <m:sty m:val="p"/>
              </m:rPr>
              <w:rPr>
                <w:rFonts w:ascii="Cambria Math" w:hAnsi="Cambria Math" w:cs="Times New Roman"/>
                <w:sz w:val="20"/>
                <w:szCs w:val="20"/>
              </w:rPr>
              <m:t xml:space="preserve">→ </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1</m:t>
        </m:r>
      </m:oMath>
      <w:r w:rsidR="009A64EB">
        <w:rPr>
          <w:rFonts w:ascii="Times New Roman" w:hAnsi="Times New Roman" w:cs="Times New Roman"/>
          <w:sz w:val="20"/>
          <w:szCs w:val="20"/>
        </w:rPr>
        <w:t xml:space="preserve">,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limLow>
          <m:limLowPr>
            <m:ctrlPr>
              <w:rPr>
                <w:rFonts w:ascii="Cambria Math" w:hAnsi="Cambria Math" w:cs="Times New Roman"/>
                <w:sz w:val="20"/>
                <w:szCs w:val="20"/>
              </w:rPr>
            </m:ctrlPr>
          </m:limLowPr>
          <m:e>
            <m:r>
              <m:rPr>
                <m:sty m:val="p"/>
              </m:rPr>
              <w:rPr>
                <w:rFonts w:ascii="Cambria Math" w:hAnsi="Cambria Math" w:cs="Times New Roman"/>
                <w:sz w:val="20"/>
                <w:szCs w:val="20"/>
              </w:rPr>
              <m:t xml:space="preserve">→ </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0</m:t>
        </m:r>
      </m:oMath>
      <w:r w:rsidR="009A64EB">
        <w:rPr>
          <w:rFonts w:ascii="Times New Roman" w:hAnsi="Times New Roman" w:cs="Times New Roman"/>
          <w:sz w:val="20"/>
          <w:szCs w:val="20"/>
        </w:rPr>
        <w:t>.</w:t>
      </w:r>
    </w:p>
    <w:p w14:paraId="7292A531" w14:textId="77777777" w:rsidR="009A64EB" w:rsidRPr="005266D5" w:rsidRDefault="009A64EB" w:rsidP="009A64EB">
      <w:pPr>
        <w:jc w:val="both"/>
        <w:rPr>
          <w:rFonts w:ascii="Times New Roman" w:hAnsi="Times New Roman" w:cs="Times New Roman"/>
          <w:sz w:val="20"/>
          <w:szCs w:val="20"/>
        </w:rPr>
      </w:pPr>
      <w:r w:rsidRPr="005266D5">
        <w:rPr>
          <w:rFonts w:ascii="Times New Roman" w:hAnsi="Times New Roman" w:cs="Times New Roman"/>
          <w:sz w:val="20"/>
          <w:szCs w:val="20"/>
        </w:rPr>
        <w:t>Thus</w:t>
      </w:r>
      <w:r>
        <w:rPr>
          <w:rFonts w:ascii="Times New Roman" w:hAnsi="Times New Roman" w:cs="Times New Roman"/>
          <w:sz w:val="20"/>
          <w:szCs w:val="20"/>
        </w:rPr>
        <w:t>,</w:t>
      </w:r>
      <w:r w:rsidRPr="005266D5">
        <w:rPr>
          <w:rFonts w:ascii="Times New Roman" w:hAnsi="Times New Roman" w:cs="Times New Roman"/>
          <w:sz w:val="20"/>
          <w:szCs w:val="20"/>
        </w:rPr>
        <w:t xml:space="preserve"> a sufficiently large finite member has </w:t>
      </w:r>
      <m:oMath>
        <m:sSub>
          <m:sSubPr>
            <m:ctrlPr>
              <w:rPr>
                <w:rFonts w:ascii="Cambria Math" w:hAnsi="Cambria Math" w:cs="Times New Roman"/>
                <w:sz w:val="20"/>
                <w:szCs w:val="20"/>
              </w:rPr>
            </m:ctrlPr>
          </m:sSubPr>
          <m:e>
            <m:r>
              <m:rPr>
                <m:sty m:val="p"/>
              </m:rPr>
              <w:rPr>
                <w:rFonts w:ascii="Cambria Math" w:hAnsi="Cambria Math" w:cs="Times New Roman"/>
                <w:sz w:val="20"/>
                <w:szCs w:val="20"/>
              </w:rPr>
              <m:t>sup</m:t>
            </m:r>
          </m:e>
          <m:sub>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sub>
        </m:sSub>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e>
        </m:d>
        <m:r>
          <m:rPr>
            <m:sty m:val="p"/>
          </m:rPr>
          <w:rPr>
            <w:rFonts w:ascii="Cambria Math" w:hAnsi="Cambria Math" w:cs="Times New Roman"/>
            <w:sz w:val="20"/>
            <w:szCs w:val="20"/>
          </w:rPr>
          <m:t>&gt;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w:rPr>
            <w:rFonts w:ascii="Cambria Math" w:hAnsi="Cambria Math" w:cs="Times New Roman"/>
            <w:sz w:val="20"/>
            <w:szCs w:val="20"/>
          </w:rPr>
          <m:t>ε</m:t>
        </m:r>
      </m:oMath>
      <w:r w:rsidRPr="005266D5">
        <w:rPr>
          <w:rFonts w:ascii="Times New Roman" w:hAnsi="Times New Roman" w:cs="Times New Roman"/>
          <w:sz w:val="20"/>
          <w:szCs w:val="20"/>
        </w:rPr>
        <w:t xml:space="preserve"> while retaining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f</m:t>
            </m:r>
          </m:sub>
        </m:sSub>
        <m:r>
          <m:rPr>
            <m:sty m:val="p"/>
          </m:rPr>
          <w:rPr>
            <w:rFonts w:ascii="Cambria Math" w:hAnsi="Cambria Math" w:cs="Times New Roman"/>
            <w:sz w:val="20"/>
            <w:szCs w:val="20"/>
          </w:rPr>
          <m:t>=</m:t>
        </m:r>
        <m:r>
          <w:rPr>
            <w:rFonts w:ascii="Cambria Math" w:hAnsi="Cambria Math" w:cs="Times New Roman"/>
            <w:sz w:val="20"/>
            <w:szCs w:val="20"/>
          </w:rPr>
          <m:t>n</m:t>
        </m:r>
      </m:oMath>
      <w:r w:rsidRPr="005266D5">
        <w:rPr>
          <w:rFonts w:ascii="Times New Roman" w:hAnsi="Times New Roman" w:cs="Times New Roman"/>
          <w:sz w:val="20"/>
          <w:szCs w:val="20"/>
        </w:rPr>
        <w:t>.</w:t>
      </w:r>
      <w:r>
        <w:rPr>
          <w:rFonts w:ascii="Times New Roman" w:hAnsi="Times New Roman" w:cs="Times New Roman"/>
          <w:sz w:val="20"/>
          <w:szCs w:val="20"/>
        </w:rPr>
        <w:t xml:space="preserve"> </w:t>
      </w:r>
      <w:r w:rsidRPr="005266D5">
        <w:rPr>
          <w:rFonts w:ascii="Times New Roman" w:hAnsi="Times New Roman" w:cs="Times New Roman"/>
          <w:sz w:val="20"/>
          <w:szCs w:val="20"/>
        </w:rPr>
        <w:t xml:space="preserve">This </w:t>
      </w:r>
      <w:r>
        <w:rPr>
          <w:rFonts w:ascii="Times New Roman" w:hAnsi="Times New Roman" w:cs="Times New Roman"/>
          <w:sz w:val="20"/>
          <w:szCs w:val="20"/>
        </w:rPr>
        <w:t xml:space="preserve">completes the </w:t>
      </w:r>
      <w:r w:rsidRPr="005266D5">
        <w:rPr>
          <w:rFonts w:ascii="Times New Roman" w:hAnsi="Times New Roman" w:cs="Times New Roman"/>
          <w:sz w:val="20"/>
          <w:szCs w:val="20"/>
        </w:rPr>
        <w:t>pro</w:t>
      </w:r>
      <w:r>
        <w:rPr>
          <w:rFonts w:ascii="Times New Roman" w:hAnsi="Times New Roman" w:cs="Times New Roman"/>
          <w:sz w:val="20"/>
          <w:szCs w:val="20"/>
        </w:rPr>
        <w:t>of of</w:t>
      </w:r>
      <w:r w:rsidRPr="005266D5">
        <w:rPr>
          <w:rFonts w:ascii="Times New Roman" w:hAnsi="Times New Roman" w:cs="Times New Roman"/>
          <w:sz w:val="20"/>
          <w:szCs w:val="20"/>
        </w:rPr>
        <w:t xml:space="preserve"> (b).</w:t>
      </w:r>
    </w:p>
    <w:p w14:paraId="7ED848ED" w14:textId="77777777" w:rsidR="009A64EB" w:rsidRPr="005266D5" w:rsidRDefault="009A64EB" w:rsidP="009A64EB">
      <w:pPr>
        <w:jc w:val="both"/>
        <w:rPr>
          <w:rFonts w:ascii="Times New Roman" w:hAnsi="Times New Roman" w:cs="Times New Roman"/>
          <w:sz w:val="20"/>
          <w:szCs w:val="20"/>
        </w:rPr>
      </w:pPr>
      <w:bookmarkStart w:id="24" w:name="part-b"/>
      <w:bookmarkEnd w:id="24"/>
      <w:r w:rsidRPr="001728A7">
        <w:rPr>
          <w:rFonts w:ascii="Times New Roman" w:hAnsi="Times New Roman" w:cs="Times New Roman"/>
          <w:sz w:val="20"/>
          <w:szCs w:val="20"/>
          <w:u w:val="single"/>
        </w:rPr>
        <w:t>Proof of part (</w:t>
      </w:r>
      <w:r>
        <w:rPr>
          <w:rFonts w:ascii="Times New Roman" w:hAnsi="Times New Roman" w:cs="Times New Roman"/>
          <w:sz w:val="20"/>
          <w:szCs w:val="20"/>
          <w:u w:val="single"/>
        </w:rPr>
        <w:t>c</w:t>
      </w:r>
      <w:r w:rsidRPr="001728A7">
        <w:rPr>
          <w:rFonts w:ascii="Times New Roman" w:hAnsi="Times New Roman" w:cs="Times New Roman"/>
          <w:sz w:val="20"/>
          <w:szCs w:val="20"/>
          <w:u w:val="single"/>
        </w:rPr>
        <w:t>):</w:t>
      </w:r>
      <w:r w:rsidRPr="00683526">
        <w:rPr>
          <w:rFonts w:ascii="Times New Roman" w:hAnsi="Times New Roman" w:cs="Times New Roman"/>
          <w:sz w:val="20"/>
          <w:szCs w:val="20"/>
        </w:rPr>
        <w:t xml:space="preserve"> </w:t>
      </w:r>
      <w:r>
        <w:rPr>
          <w:rFonts w:ascii="Times New Roman" w:hAnsi="Times New Roman" w:cs="Times New Roman"/>
          <w:sz w:val="20"/>
          <w:szCs w:val="20"/>
        </w:rPr>
        <w:t>T</w:t>
      </w:r>
      <w:r w:rsidRPr="005266D5">
        <w:rPr>
          <w:rFonts w:ascii="Times New Roman" w:hAnsi="Times New Roman" w:cs="Times New Roman"/>
          <w:sz w:val="20"/>
          <w:szCs w:val="20"/>
        </w:rPr>
        <w:t xml:space="preserve">he preceding near-threshold construction with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r>
          <w:rPr>
            <w:rFonts w:ascii="Cambria Math" w:hAnsi="Cambria Math" w:cs="Times New Roman"/>
            <w:sz w:val="20"/>
            <w:szCs w:val="20"/>
          </w:rPr>
          <m:t>1</m:t>
        </m:r>
      </m:oMath>
      <w:r w:rsidRPr="005266D5">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m:rPr>
                <m:scr m:val="script"/>
              </m:rP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2</m:t>
        </m:r>
      </m:oMath>
      <w:r w:rsidRPr="005266D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oMath>
      <w:r w:rsidRPr="005266D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i</m:t>
            </m:r>
          </m:sub>
          <m:sup>
            <m:r>
              <w:rPr>
                <w:rFonts w:ascii="Cambria Math" w:hAnsi="Cambria Math" w:cs="Times New Roman"/>
                <w:sz w:val="20"/>
                <w:szCs w:val="20"/>
              </w:rPr>
              <m:t>2</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i</m:t>
            </m:r>
          </m:sub>
          <m:sup>
            <m:r>
              <w:rPr>
                <w:rFonts w:ascii="Cambria Math" w:hAnsi="Cambria Math" w:cs="Times New Roman"/>
                <w:sz w:val="20"/>
                <w:szCs w:val="20"/>
              </w:rPr>
              <m:t>3</m:t>
            </m:r>
          </m:sup>
        </m:sSubSup>
      </m:oMath>
      <w:r w:rsidRPr="005266D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η</m:t>
                </m:r>
              </m:e>
              <m:sub>
                <m:r>
                  <w:rPr>
                    <w:rFonts w:ascii="Cambria Math" w:hAnsi="Cambria Math" w:cs="Times New Roman"/>
                    <w:sz w:val="20"/>
                    <w:szCs w:val="20"/>
                  </w:rPr>
                  <m:t>i</m:t>
                </m:r>
              </m:sub>
            </m:sSub>
          </m:e>
        </m:d>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e>
        </m:d>
      </m:oMath>
      <w:r w:rsidRPr="005266D5">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1</m:t>
        </m:r>
      </m:oMath>
      <w:r w:rsidRPr="005266D5">
        <w:rPr>
          <w:rFonts w:ascii="Times New Roman" w:hAnsi="Times New Roman" w:cs="Times New Roman"/>
          <w:sz w:val="20"/>
          <w:szCs w:val="20"/>
        </w:rPr>
        <w:t xml:space="preserve"> </w:t>
      </w:r>
      <w:r>
        <w:rPr>
          <w:rFonts w:ascii="Times New Roman" w:hAnsi="Times New Roman" w:cs="Times New Roman"/>
          <w:sz w:val="20"/>
          <w:szCs w:val="20"/>
        </w:rPr>
        <w:t>by t</w:t>
      </w:r>
      <w:r w:rsidRPr="005266D5">
        <w:rPr>
          <w:rFonts w:ascii="Times New Roman" w:hAnsi="Times New Roman" w:cs="Times New Roman"/>
          <w:sz w:val="20"/>
          <w:szCs w:val="20"/>
        </w:rPr>
        <w:t xml:space="preserve">he same fixed-point calculation gives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0</m:t>
        </m:r>
      </m:oMath>
      <w:r w:rsidRPr="005266D5">
        <w:rPr>
          <w:rFonts w:ascii="Times New Roman" w:hAnsi="Times New Roman" w:cs="Times New Roman"/>
          <w:sz w:val="20"/>
          <w:szCs w:val="20"/>
        </w:rPr>
        <w:t xml:space="preserve"> and </w:t>
      </w:r>
      <m:oMath>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r>
          <w:rPr>
            <w:rFonts w:ascii="Cambria Math" w:hAnsi="Cambria Math" w:cs="Times New Roman"/>
            <w:sz w:val="20"/>
            <w:szCs w:val="20"/>
          </w:rPr>
          <m:t>1</m:t>
        </m:r>
      </m:oMath>
      <w:r w:rsidRPr="005266D5">
        <w:rPr>
          <w:rFonts w:ascii="Times New Roman" w:hAnsi="Times New Roman" w:cs="Times New Roman"/>
          <w:sz w:val="20"/>
          <w:szCs w:val="20"/>
        </w:rPr>
        <w:t xml:space="preserve">. At the first </w:t>
      </w:r>
      <m:oMath>
        <m:r>
          <w:rPr>
            <w:rFonts w:ascii="Cambria Math" w:hAnsi="Cambria Math" w:cs="Times New Roman"/>
            <w:sz w:val="20"/>
            <w:szCs w:val="20"/>
          </w:rPr>
          <m:t>Y</m:t>
        </m:r>
      </m:oMath>
      <w:r w:rsidRPr="005266D5">
        <w:rPr>
          <w:rFonts w:ascii="Times New Roman" w:hAnsi="Times New Roman" w:cs="Times New Roman"/>
          <w:sz w:val="20"/>
          <w:szCs w:val="20"/>
        </w:rPr>
        <w:t xml:space="preserve">-infectious step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2</m:t>
        </m:r>
      </m:oMath>
      <w:r w:rsidRPr="005266D5">
        <w:rPr>
          <w:rFonts w:ascii="Times New Roman" w:hAnsi="Times New Roman" w:cs="Times New Roman"/>
          <w:sz w:val="20"/>
          <w:szCs w:val="20"/>
        </w:rPr>
        <w:t>, the exposure and allocation probabilities tend to one, so</w:t>
      </w:r>
    </w:p>
    <w:p w14:paraId="4A729D50" w14:textId="77777777" w:rsidR="009A64EB" w:rsidRPr="005266D5" w:rsidRDefault="00000000" w:rsidP="009A64EB">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2</m:t>
            </m:r>
          </m:e>
        </m:d>
        <m:limLow>
          <m:limLowPr>
            <m:ctrlPr>
              <w:rPr>
                <w:rFonts w:ascii="Cambria Math" w:hAnsi="Cambria Math" w:cs="Times New Roman"/>
                <w:sz w:val="20"/>
                <w:szCs w:val="20"/>
              </w:rPr>
            </m:ctrlPr>
          </m:limLowPr>
          <m:e>
            <m:r>
              <m:rPr>
                <m:sty m:val="p"/>
              </m:rPr>
              <w:rPr>
                <w:rFonts w:ascii="Cambria Math" w:hAnsi="Cambria Math" w:cs="Times New Roman"/>
                <w:sz w:val="20"/>
                <w:szCs w:val="20"/>
              </w:rPr>
              <m:t xml:space="preserve">→ </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1</m:t>
        </m:r>
      </m:oMath>
      <w:r w:rsidR="009A64EB">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4</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i</m:t>
            </m:r>
          </m:sub>
          <m:sup>
            <m:r>
              <w:rPr>
                <w:rFonts w:ascii="Cambria Math" w:hAnsi="Cambria Math" w:cs="Times New Roman"/>
                <w:sz w:val="20"/>
                <w:szCs w:val="20"/>
              </w:rPr>
              <m:t>2</m:t>
            </m:r>
          </m:sup>
        </m:sSubSup>
        <m:sSub>
          <m:sSubPr>
            <m:ctrlPr>
              <w:rPr>
                <w:rFonts w:ascii="Cambria Math" w:hAnsi="Cambria Math" w:cs="Times New Roman"/>
                <w:sz w:val="20"/>
                <w:szCs w:val="20"/>
              </w:rPr>
            </m:ctrlPr>
          </m:sSubPr>
          <m:e>
            <m:r>
              <w:rPr>
                <w:rFonts w:ascii="Cambria Math" w:hAnsi="Cambria Math" w:cs="Times New Roman"/>
                <w:sz w:val="20"/>
                <w:szCs w:val="20"/>
              </w:rPr>
              <m:t>p</m:t>
            </m:r>
          </m:e>
          <m:sub>
            <m:acc>
              <m:accPr>
                <m:chr m:val="̃"/>
                <m:ctrlPr>
                  <w:rPr>
                    <w:rFonts w:ascii="Cambria Math" w:hAnsi="Cambria Math" w:cs="Times New Roman"/>
                    <w:sz w:val="20"/>
                    <w:szCs w:val="20"/>
                  </w:rPr>
                </m:ctrlPr>
              </m:accPr>
              <m:e>
                <m:r>
                  <w:rPr>
                    <w:rFonts w:ascii="Cambria Math" w:hAnsi="Cambria Math" w:cs="Times New Roman"/>
                    <w:sz w:val="20"/>
                    <w:szCs w:val="20"/>
                  </w:rPr>
                  <m:t>N</m:t>
                </m:r>
              </m:e>
            </m:acc>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2</m:t>
            </m:r>
          </m:e>
        </m:d>
        <m:limLow>
          <m:limLowPr>
            <m:ctrlPr>
              <w:rPr>
                <w:rFonts w:ascii="Cambria Math" w:hAnsi="Cambria Math" w:cs="Times New Roman"/>
                <w:sz w:val="20"/>
                <w:szCs w:val="20"/>
              </w:rPr>
            </m:ctrlPr>
          </m:limLowPr>
          <m:e>
            <m:r>
              <m:rPr>
                <m:sty m:val="p"/>
              </m:rPr>
              <w:rPr>
                <w:rFonts w:ascii="Cambria Math" w:hAnsi="Cambria Math" w:cs="Times New Roman"/>
                <w:sz w:val="20"/>
                <w:szCs w:val="20"/>
              </w:rPr>
              <m:t xml:space="preserve">→ </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1</m:t>
        </m:r>
      </m:oMath>
    </w:p>
    <w:p w14:paraId="2A09F196" w14:textId="77777777" w:rsidR="009A64EB" w:rsidRPr="005266D5" w:rsidRDefault="009A64EB" w:rsidP="009A64EB">
      <w:pPr>
        <w:jc w:val="both"/>
        <w:rPr>
          <w:rFonts w:ascii="Times New Roman" w:hAnsi="Times New Roman" w:cs="Times New Roman"/>
          <w:sz w:val="20"/>
          <w:szCs w:val="20"/>
        </w:rPr>
      </w:pPr>
      <w:r w:rsidRPr="005266D5">
        <w:rPr>
          <w:rFonts w:ascii="Times New Roman" w:hAnsi="Times New Roman" w:cs="Times New Roman"/>
          <w:sz w:val="20"/>
          <w:szCs w:val="20"/>
        </w:rPr>
        <w:t xml:space="preserve">For all sufficiently large </w:t>
      </w:r>
      <m:oMath>
        <m:r>
          <w:rPr>
            <w:rFonts w:ascii="Cambria Math" w:hAnsi="Cambria Math" w:cs="Times New Roman"/>
            <w:sz w:val="20"/>
            <w:szCs w:val="20"/>
          </w:rPr>
          <m:t>i</m:t>
        </m:r>
      </m:oMath>
      <w:r w:rsidRPr="005266D5">
        <w:rPr>
          <w:rFonts w:ascii="Times New Roman" w:hAnsi="Times New Roman" w:cs="Times New Roman"/>
          <w:sz w:val="20"/>
          <w:szCs w:val="20"/>
        </w:rPr>
        <w:t xml:space="preserve">, the original seed gives both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2</m:t>
            </m:r>
          </m:e>
        </m:d>
        <m:r>
          <m:rPr>
            <m:sty m:val="p"/>
          </m:rPr>
          <w:rPr>
            <w:rFonts w:ascii="Cambria Math" w:hAnsi="Cambria Math" w:cs="Times New Roman"/>
            <w:sz w:val="20"/>
            <w:szCs w:val="20"/>
          </w:rPr>
          <m:t>≥</m:t>
        </m:r>
        <m:r>
          <w:rPr>
            <w:rFonts w:ascii="Cambria Math" w:hAnsi="Cambria Math" w:cs="Times New Roman"/>
            <w:sz w:val="20"/>
            <w:szCs w:val="20"/>
          </w:rPr>
          <m:t>0.005</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oMath>
      <w:r w:rsidRPr="005266D5">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3</m:t>
            </m:r>
          </m:e>
        </m:d>
        <m:r>
          <m:rPr>
            <m:sty m:val="p"/>
          </m:rPr>
          <w:rPr>
            <w:rFonts w:ascii="Cambria Math" w:hAnsi="Cambria Math" w:cs="Times New Roman"/>
            <w:sz w:val="20"/>
            <w:szCs w:val="20"/>
          </w:rPr>
          <m:t>≥</m:t>
        </m:r>
        <m:r>
          <w:rPr>
            <w:rFonts w:ascii="Cambria Math" w:hAnsi="Cambria Math" w:cs="Times New Roman"/>
            <w:sz w:val="20"/>
            <w:szCs w:val="20"/>
          </w:rPr>
          <m:t>0.005</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oMath>
      <w:r w:rsidRPr="005266D5">
        <w:rPr>
          <w:rFonts w:ascii="Times New Roman" w:hAnsi="Times New Roman" w:cs="Times New Roman"/>
          <w:sz w:val="20"/>
          <w:szCs w:val="20"/>
        </w:rPr>
        <w:t xml:space="preserve">. Whenever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0.005</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oMath>
      <w:r w:rsidRPr="005266D5">
        <w:rPr>
          <w:rFonts w:ascii="Times New Roman" w:hAnsi="Times New Roman" w:cs="Times New Roman"/>
          <w:sz w:val="20"/>
          <w:szCs w:val="20"/>
        </w:rPr>
        <w:t xml:space="preserve">, the endogenous exposure probability is at least </w:t>
      </w:r>
      <m:oMath>
        <m:r>
          <w:rPr>
            <w:rFonts w:ascii="Cambria Math" w:hAnsi="Cambria Math" w:cs="Times New Roman"/>
            <w:sz w:val="20"/>
            <w:szCs w:val="20"/>
          </w:rPr>
          <m:t>1</m:t>
        </m:r>
        <m:r>
          <m:rPr>
            <m:sty m:val="p"/>
          </m:rP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0.005</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e>
            </m:d>
          </m:e>
          <m:sup>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sup>
        </m:sSup>
      </m:oMath>
      <w:r w:rsidRPr="005266D5">
        <w:rPr>
          <w:rFonts w:ascii="Times New Roman" w:hAnsi="Times New Roman" w:cs="Times New Roman"/>
          <w:sz w:val="20"/>
          <w:szCs w:val="20"/>
        </w:rPr>
        <w:t xml:space="preserve">, and the fraction of endogenous exposure allocated to </w:t>
      </w:r>
      <m:oMath>
        <m:r>
          <w:rPr>
            <w:rFonts w:ascii="Cambria Math" w:hAnsi="Cambria Math" w:cs="Times New Roman"/>
            <w:sz w:val="20"/>
            <w:szCs w:val="20"/>
          </w:rPr>
          <m:t>Y</m:t>
        </m:r>
      </m:oMath>
      <w:r w:rsidRPr="005266D5">
        <w:rPr>
          <w:rFonts w:ascii="Times New Roman" w:hAnsi="Times New Roman" w:cs="Times New Roman"/>
          <w:sz w:val="20"/>
          <w:szCs w:val="20"/>
        </w:rPr>
        <w:t xml:space="preserve"> is at least </w:t>
      </w:r>
      <m:oMath>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0.005</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e>
        </m:d>
      </m:oMath>
      <w:r w:rsidRPr="005266D5">
        <w:rPr>
          <w:rFonts w:ascii="Times New Roman" w:hAnsi="Times New Roman" w:cs="Times New Roman"/>
          <w:sz w:val="20"/>
          <w:szCs w:val="20"/>
        </w:rPr>
        <w:t xml:space="preserve">, since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1</m:t>
        </m:r>
      </m:oMath>
      <w:r w:rsidRPr="005266D5">
        <w:rPr>
          <w:rFonts w:ascii="Times New Roman" w:hAnsi="Times New Roman" w:cs="Times New Roman"/>
          <w:sz w:val="20"/>
          <w:szCs w:val="20"/>
        </w:rPr>
        <w:t xml:space="preserve">. As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i</m:t>
            </m:r>
          </m:sub>
        </m:sSub>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r>
          <m:rPr>
            <m:sty m:val="p"/>
          </m:rPr>
          <w:rPr>
            <w:rFonts w:ascii="Cambria Math" w:hAnsi="Cambria Math" w:cs="Times New Roman"/>
            <w:sz w:val="20"/>
            <w:szCs w:val="20"/>
          </w:rPr>
          <m:t>→∞</m:t>
        </m:r>
      </m:oMath>
      <w:r w:rsidRPr="005266D5">
        <w:rPr>
          <w:rFonts w:ascii="Times New Roman" w:hAnsi="Times New Roman" w:cs="Times New Roman"/>
          <w:sz w:val="20"/>
          <w:szCs w:val="20"/>
        </w:rPr>
        <w:t xml:space="preserve">, both lower bounds tend to one. Choose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0</m:t>
        </m:r>
      </m:oMath>
      <w:r w:rsidRPr="005266D5">
        <w:rPr>
          <w:rFonts w:ascii="Times New Roman" w:hAnsi="Times New Roman" w:cs="Times New Roman"/>
          <w:sz w:val="20"/>
          <w:szCs w:val="20"/>
        </w:rPr>
        <w:t xml:space="preserve"> so that both are at least </w:t>
      </w:r>
      <m:oMath>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i</m:t>
            </m:r>
          </m:sub>
        </m:sSub>
      </m:oMath>
      <w:r w:rsidRPr="005266D5">
        <w:rPr>
          <w:rFonts w:ascii="Times New Roman" w:hAnsi="Times New Roman" w:cs="Times New Roman"/>
          <w:sz w:val="20"/>
          <w:szCs w:val="20"/>
        </w:rPr>
        <w:t xml:space="preserve">. Then, for large </w:t>
      </w:r>
      <m:oMath>
        <m:r>
          <w:rPr>
            <w:rFonts w:ascii="Cambria Math" w:hAnsi="Cambria Math" w:cs="Times New Roman"/>
            <w:sz w:val="20"/>
            <w:szCs w:val="20"/>
          </w:rPr>
          <m:t>i</m:t>
        </m:r>
      </m:oMath>
      <w:r w:rsidRPr="005266D5">
        <w:rPr>
          <w:rFonts w:ascii="Times New Roman" w:hAnsi="Times New Roman" w:cs="Times New Roman"/>
          <w:sz w:val="20"/>
          <w:szCs w:val="20"/>
        </w:rPr>
        <w:t>,</w:t>
      </w:r>
    </w:p>
    <w:p w14:paraId="5A85D411" w14:textId="77777777" w:rsidR="009A64EB" w:rsidRPr="005266D5" w:rsidRDefault="00000000" w:rsidP="009A64EB">
      <w:pPr>
        <w:jc w:val="center"/>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i</m:t>
                    </m:r>
                  </m:sub>
                </m:sSub>
              </m:e>
            </m:d>
          </m:e>
          <m:sup>
            <m:r>
              <w:rPr>
                <w:rFonts w:ascii="Cambria Math" w:hAnsi="Cambria Math" w:cs="Times New Roman"/>
                <w:sz w:val="20"/>
                <w:szCs w:val="20"/>
              </w:rPr>
              <m:t>2</m:t>
            </m:r>
          </m:sup>
        </m:s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i</m:t>
                    </m:r>
                  </m:sub>
                </m:sSub>
              </m:e>
            </m:d>
          </m:e>
          <m:sup>
            <m:r>
              <w:rPr>
                <w:rFonts w:ascii="Cambria Math" w:hAnsi="Cambria Math" w:cs="Times New Roman"/>
                <w:sz w:val="20"/>
                <w:szCs w:val="20"/>
              </w:rPr>
              <m:t>2</m:t>
            </m:r>
          </m:sup>
        </m:sSup>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num>
          <m:den>
            <m:r>
              <w:rPr>
                <w:rFonts w:ascii="Cambria Math" w:hAnsi="Cambria Math" w:cs="Times New Roman"/>
                <w:sz w:val="20"/>
                <w:szCs w:val="20"/>
              </w:rPr>
              <m:t>4</m:t>
            </m:r>
          </m:den>
        </m:f>
      </m:oMath>
      <w:r w:rsidR="009A64EB">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2</m:t>
            </m:r>
          </m:e>
        </m:d>
        <m:r>
          <m:rPr>
            <m:sty m:val="p"/>
          </m:rPr>
          <w:rPr>
            <w:rFonts w:ascii="Cambria Math" w:hAnsi="Cambria Math" w:cs="Times New Roman"/>
            <w:sz w:val="20"/>
            <w:szCs w:val="20"/>
          </w:rPr>
          <m:t>≥</m:t>
        </m:r>
        <m:f>
          <m:fPr>
            <m:ctrlPr>
              <w:rPr>
                <w:rFonts w:ascii="Cambria Math" w:hAnsi="Cambria Math" w:cs="Times New Roman"/>
                <w:sz w:val="20"/>
                <w:szCs w:val="20"/>
              </w:rPr>
            </m:ctrlPr>
          </m:fPr>
          <m:num>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i</m:t>
                </m:r>
              </m:sub>
              <m:sup>
                <m:r>
                  <w:rPr>
                    <w:rFonts w:ascii="Cambria Math" w:hAnsi="Cambria Math" w:cs="Times New Roman"/>
                    <w:sz w:val="20"/>
                    <w:szCs w:val="20"/>
                  </w:rPr>
                  <m:t>2</m:t>
                </m:r>
              </m:sup>
            </m:sSubSup>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num>
          <m:den>
            <m:r>
              <w:rPr>
                <w:rFonts w:ascii="Cambria Math" w:hAnsi="Cambria Math" w:cs="Times New Roman"/>
                <w:sz w:val="20"/>
                <w:szCs w:val="20"/>
              </w:rPr>
              <m:t>4</m:t>
            </m:r>
          </m:den>
        </m:f>
        <m:r>
          <m:rPr>
            <m:sty m:val="p"/>
          </m:rPr>
          <w:rPr>
            <w:rFonts w:ascii="Cambria Math" w:hAnsi="Cambria Math" w:cs="Times New Roman"/>
            <w:sz w:val="20"/>
            <w:szCs w:val="20"/>
          </w:rPr>
          <m:t>≥</m:t>
        </m:r>
        <m:r>
          <w:rPr>
            <w:rFonts w:ascii="Cambria Math" w:hAnsi="Cambria Math" w:cs="Times New Roman"/>
            <w:sz w:val="20"/>
            <w:szCs w:val="20"/>
          </w:rPr>
          <m:t>0.005</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oMath>
    </w:p>
    <w:p w14:paraId="5B258271" w14:textId="77777777" w:rsidR="009A64EB" w:rsidRPr="005266D5" w:rsidRDefault="009A64EB" w:rsidP="009A64EB">
      <w:pPr>
        <w:jc w:val="both"/>
        <w:rPr>
          <w:rFonts w:ascii="Times New Roman" w:hAnsi="Times New Roman" w:cs="Times New Roman"/>
          <w:sz w:val="20"/>
          <w:szCs w:val="20"/>
        </w:rPr>
      </w:pPr>
      <w:r w:rsidRPr="005266D5">
        <w:rPr>
          <w:rFonts w:ascii="Times New Roman" w:hAnsi="Times New Roman" w:cs="Times New Roman"/>
          <w:sz w:val="20"/>
          <w:szCs w:val="20"/>
        </w:rPr>
        <w:t xml:space="preserve">The two seed-supported initial steps close this induction for every </w:t>
      </w:r>
      <m:oMath>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2</m:t>
        </m:r>
      </m:oMath>
      <w:r w:rsidRPr="005266D5">
        <w:rPr>
          <w:rFonts w:ascii="Times New Roman" w:hAnsi="Times New Roman" w:cs="Times New Roman"/>
          <w:sz w:val="20"/>
          <w:szCs w:val="20"/>
        </w:rPr>
        <w:t xml:space="preserve">. The exposure-probability bound also implies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i</m:t>
            </m:r>
          </m:sub>
        </m:sSub>
      </m:oMath>
      <w:r w:rsidRPr="005266D5">
        <w:rPr>
          <w:rFonts w:ascii="Times New Roman" w:hAnsi="Times New Roman" w:cs="Times New Roman"/>
          <w:sz w:val="20"/>
          <w:szCs w:val="20"/>
        </w:rPr>
        <w:t xml:space="preserve"> for all these steps. Applying the cohort identity at sufficiently late times therefore yields</w:t>
      </w:r>
    </w:p>
    <w:p w14:paraId="490A02F7" w14:textId="77777777" w:rsidR="009A64EB" w:rsidRPr="005266D5" w:rsidRDefault="009A64EB" w:rsidP="009A64EB">
      <w:pPr>
        <w:jc w:val="center"/>
        <w:rPr>
          <w:rFonts w:ascii="Times New Roman" w:hAnsi="Times New Roman" w:cs="Times New Roman"/>
          <w:sz w:val="20"/>
          <w:szCs w:val="20"/>
        </w:rPr>
      </w:pPr>
      <m:oMath>
        <m:r>
          <w:rPr>
            <w:rFonts w:ascii="Cambria Math" w:hAnsi="Cambria Math" w:cs="Times New Roman"/>
            <w:sz w:val="20"/>
            <w:szCs w:val="20"/>
          </w:rPr>
          <m:t>0</m:t>
        </m:r>
        <m:r>
          <m:rPr>
            <m:sty m:val="p"/>
          </m:rPr>
          <w:rPr>
            <w:rFonts w:ascii="Cambria Math" w:hAnsi="Cambria Math" w:cs="Times New Roman"/>
            <w:sz w:val="20"/>
            <w:szCs w:val="20"/>
          </w:rPr>
          <m:t>&lt;</m:t>
        </m:r>
        <m:r>
          <w:rPr>
            <w:rFonts w:ascii="Cambria Math" w:hAnsi="Cambria Math" w:cs="Times New Roman"/>
            <w:sz w:val="20"/>
            <w:szCs w:val="20"/>
          </w:rPr>
          <m:t>0.005</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r>
          <m:rPr>
            <m:sty m:val="p"/>
          </m:rPr>
          <w:rPr>
            <w:rFonts w:ascii="Cambria Math" w:hAnsi="Cambria Math" w:cs="Times New Roman"/>
            <w:sz w:val="20"/>
            <w:szCs w:val="20"/>
          </w:rPr>
          <m:t>≤</m:t>
        </m:r>
        <m:limLow>
          <m:limLowPr>
            <m:ctrlPr>
              <w:rPr>
                <w:rFonts w:ascii="Cambria Math" w:hAnsi="Cambria Math" w:cs="Times New Roman"/>
                <w:sz w:val="20"/>
                <w:szCs w:val="20"/>
              </w:rPr>
            </m:ctrlPr>
          </m:limLowPr>
          <m:e>
            <m:func>
              <m:funcPr>
                <m:ctrlPr>
                  <w:rPr>
                    <w:rFonts w:ascii="Cambria Math" w:hAnsi="Cambria Math" w:cs="Times New Roman"/>
                    <w:sz w:val="20"/>
                    <w:szCs w:val="20"/>
                  </w:rPr>
                </m:ctrlPr>
              </m:funcPr>
              <m:fName>
                <m:r>
                  <m:rPr>
                    <m:sty m:val="p"/>
                  </m:rPr>
                  <w:rPr>
                    <w:rFonts w:ascii="Cambria Math" w:hAnsi="Cambria Math" w:cs="Times New Roman"/>
                    <w:sz w:val="20"/>
                    <w:szCs w:val="20"/>
                  </w:rPr>
                  <m:t>lim</m:t>
                </m:r>
              </m:fName>
              <m:e>
                <m:r>
                  <m:rPr>
                    <m:sty m:val="p"/>
                  </m:rPr>
                  <w:rPr>
                    <w:rFonts w:ascii="Cambria Math" w:hAnsi="Cambria Math" w:cs="Times New Roman"/>
                    <w:sz w:val="20"/>
                    <w:szCs w:val="20"/>
                  </w:rPr>
                  <m:t>sup</m:t>
                </m:r>
              </m:e>
            </m:func>
          </m:e>
          <m:lim>
            <m:r>
              <w:rPr>
                <w:rFonts w:ascii="Cambria Math" w:hAnsi="Cambria Math" w:cs="Times New Roman"/>
                <w:sz w:val="20"/>
                <w:szCs w:val="20"/>
              </w:rPr>
              <m:t>t</m:t>
            </m:r>
            <m:r>
              <m:rPr>
                <m:sty m:val="p"/>
              </m:rPr>
              <w:rPr>
                <w:rFonts w:ascii="Cambria Math" w:hAnsi="Cambria Math" w:cs="Times New Roman"/>
                <w:sz w:val="20"/>
                <w:szCs w:val="20"/>
              </w:rPr>
              <m:t>→∞</m:t>
            </m:r>
          </m:lim>
        </m:limLow>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i</m:t>
                </m:r>
              </m:sub>
            </m:sSub>
          </m:e>
        </m:d>
        <m:limLow>
          <m:limLowPr>
            <m:ctrlPr>
              <w:rPr>
                <w:rFonts w:ascii="Cambria Math" w:hAnsi="Cambria Math" w:cs="Times New Roman"/>
                <w:sz w:val="20"/>
                <w:szCs w:val="20"/>
              </w:rPr>
            </m:ctrlPr>
          </m:limLowPr>
          <m:e>
            <m:r>
              <m:rPr>
                <m:sty m:val="p"/>
              </m:rPr>
              <w:rPr>
                <w:rFonts w:ascii="Cambria Math" w:hAnsi="Cambria Math" w:cs="Times New Roman"/>
                <w:sz w:val="20"/>
                <w:szCs w:val="20"/>
              </w:rPr>
              <m:t xml:space="preserve">→ </m:t>
            </m:r>
          </m:e>
          <m:lim>
            <m:r>
              <w:rPr>
                <w:rFonts w:ascii="Cambria Math" w:hAnsi="Cambria Math" w:cs="Times New Roman"/>
                <w:sz w:val="20"/>
                <w:szCs w:val="20"/>
              </w:rPr>
              <m:t>i</m:t>
            </m:r>
            <m:r>
              <m:rPr>
                <m:sty m:val="p"/>
              </m:rPr>
              <w:rPr>
                <w:rFonts w:ascii="Cambria Math" w:hAnsi="Cambria Math" w:cs="Times New Roman"/>
                <w:sz w:val="20"/>
                <w:szCs w:val="20"/>
              </w:rPr>
              <m:t>→∞</m:t>
            </m:r>
          </m:lim>
        </m:limLow>
        <m:r>
          <w:rPr>
            <w:rFonts w:ascii="Cambria Math" w:hAnsi="Cambria Math" w:cs="Times New Roman"/>
            <w:sz w:val="20"/>
            <w:szCs w:val="20"/>
          </w:rPr>
          <m:t>0</m:t>
        </m:r>
      </m:oMath>
      <w:r>
        <w:rPr>
          <w:rFonts w:ascii="Times New Roman" w:hAnsi="Times New Roman" w:cs="Times New Roman"/>
          <w:sz w:val="20"/>
          <w:szCs w:val="20"/>
        </w:rPr>
        <w:t>.</w:t>
      </w:r>
    </w:p>
    <w:p w14:paraId="2020965F" w14:textId="77777777" w:rsidR="009A64EB" w:rsidRPr="005266D5" w:rsidRDefault="009A64EB" w:rsidP="009A64EB">
      <w:pPr>
        <w:jc w:val="both"/>
        <w:rPr>
          <w:rFonts w:ascii="Times New Roman" w:hAnsi="Times New Roman" w:cs="Times New Roman"/>
          <w:sz w:val="20"/>
          <w:szCs w:val="20"/>
        </w:rPr>
      </w:pPr>
      <w:r w:rsidRPr="005266D5">
        <w:rPr>
          <w:rFonts w:ascii="Times New Roman" w:hAnsi="Times New Roman" w:cs="Times New Roman"/>
          <w:sz w:val="20"/>
          <w:szCs w:val="20"/>
        </w:rPr>
        <w:t xml:space="preserve">Meanwhile </w:t>
      </w:r>
      <m:oMath>
        <m:sSub>
          <m:sSubPr>
            <m:ctrlPr>
              <w:rPr>
                <w:rFonts w:ascii="Cambria Math" w:hAnsi="Cambria Math" w:cs="Times New Roman"/>
                <w:sz w:val="20"/>
                <w:szCs w:val="20"/>
              </w:rPr>
            </m:ctrlPr>
          </m:sSubPr>
          <m:e>
            <m:r>
              <m:rPr>
                <m:sty m:val="p"/>
              </m:rPr>
              <w:rPr>
                <w:rFonts w:ascii="Cambria Math" w:hAnsi="Cambria Math" w:cs="Times New Roman"/>
                <w:sz w:val="20"/>
                <w:szCs w:val="20"/>
              </w:rPr>
              <m:t>sup</m:t>
            </m:r>
          </m:e>
          <m:sub>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sub>
        </m:sSub>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4</m:t>
            </m:r>
          </m:e>
        </m:d>
        <m:r>
          <m:rPr>
            <m:sty m:val="p"/>
          </m:rPr>
          <w:rPr>
            <w:rFonts w:ascii="Cambria Math" w:hAnsi="Cambria Math" w:cs="Times New Roman"/>
            <w:sz w:val="20"/>
            <w:szCs w:val="20"/>
          </w:rPr>
          <m:t>→</m:t>
        </m:r>
        <m:r>
          <w:rPr>
            <w:rFonts w:ascii="Cambria Math" w:hAnsi="Cambria Math" w:cs="Times New Roman"/>
            <w:sz w:val="20"/>
            <w:szCs w:val="20"/>
          </w:rPr>
          <m:t>1</m:t>
        </m:r>
      </m:oMath>
      <w:r w:rsidRPr="005266D5">
        <w:rPr>
          <w:rFonts w:ascii="Times New Roman" w:hAnsi="Times New Roman" w:cs="Times New Roman"/>
          <w:sz w:val="20"/>
          <w:szCs w:val="20"/>
        </w:rPr>
        <w:t xml:space="preserve">. Hence, for any prescribed </w:t>
      </w:r>
      <m:oMath>
        <m:r>
          <w:rPr>
            <w:rFonts w:ascii="Cambria Math" w:hAnsi="Cambria Math" w:cs="Times New Roman"/>
            <w:sz w:val="20"/>
            <w:szCs w:val="20"/>
          </w:rPr>
          <m:t>k</m:t>
        </m:r>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e>
        </m:d>
      </m:oMath>
      <w:r w:rsidRPr="005266D5">
        <w:rPr>
          <w:rFonts w:ascii="Times New Roman" w:hAnsi="Times New Roman" w:cs="Times New Roman"/>
          <w:sz w:val="20"/>
          <w:szCs w:val="20"/>
        </w:rPr>
        <w:t xml:space="preserve">, a sufficiently large finite </w:t>
      </w:r>
      <m:oMath>
        <m:r>
          <w:rPr>
            <w:rFonts w:ascii="Cambria Math" w:hAnsi="Cambria Math" w:cs="Times New Roman"/>
            <w:sz w:val="20"/>
            <w:szCs w:val="20"/>
          </w:rPr>
          <m:t>i</m:t>
        </m:r>
      </m:oMath>
      <w:r w:rsidRPr="005266D5">
        <w:rPr>
          <w:rFonts w:ascii="Times New Roman" w:hAnsi="Times New Roman" w:cs="Times New Roman"/>
          <w:sz w:val="20"/>
          <w:szCs w:val="20"/>
        </w:rPr>
        <w:t xml:space="preserve"> satisfies</w:t>
      </w:r>
    </w:p>
    <w:p w14:paraId="1D358FC8" w14:textId="77777777" w:rsidR="009A64EB" w:rsidRPr="005266D5" w:rsidRDefault="009A64EB" w:rsidP="009A64EB">
      <w:pPr>
        <w:jc w:val="center"/>
        <w:rPr>
          <w:rFonts w:ascii="Times New Roman" w:hAnsi="Times New Roman" w:cs="Times New Roman"/>
          <w:sz w:val="20"/>
          <w:szCs w:val="20"/>
        </w:rPr>
      </w:pPr>
      <m:oMath>
        <m:r>
          <w:rPr>
            <w:rFonts w:ascii="Cambria Math" w:hAnsi="Cambria Math" w:cs="Times New Roman"/>
            <w:sz w:val="20"/>
            <w:szCs w:val="20"/>
          </w:rPr>
          <m:t>0</m:t>
        </m:r>
        <m:r>
          <m:rPr>
            <m:sty m:val="p"/>
          </m:rPr>
          <w:rPr>
            <w:rFonts w:ascii="Cambria Math" w:hAnsi="Cambria Math" w:cs="Times New Roman"/>
            <w:sz w:val="20"/>
            <w:szCs w:val="20"/>
          </w:rPr>
          <m:t>&lt;</m:t>
        </m:r>
        <m:limLow>
          <m:limLowPr>
            <m:ctrlPr>
              <w:rPr>
                <w:rFonts w:ascii="Cambria Math" w:hAnsi="Cambria Math" w:cs="Times New Roman"/>
                <w:sz w:val="20"/>
                <w:szCs w:val="20"/>
              </w:rPr>
            </m:ctrlPr>
          </m:limLowPr>
          <m:e>
            <m:func>
              <m:funcPr>
                <m:ctrlPr>
                  <w:rPr>
                    <w:rFonts w:ascii="Cambria Math" w:hAnsi="Cambria Math" w:cs="Times New Roman"/>
                    <w:sz w:val="20"/>
                    <w:szCs w:val="20"/>
                  </w:rPr>
                </m:ctrlPr>
              </m:funcPr>
              <m:fName>
                <m:r>
                  <m:rPr>
                    <m:sty m:val="p"/>
                  </m:rPr>
                  <w:rPr>
                    <w:rFonts w:ascii="Cambria Math" w:hAnsi="Cambria Math" w:cs="Times New Roman"/>
                    <w:sz w:val="20"/>
                    <w:szCs w:val="20"/>
                  </w:rPr>
                  <m:t>lim sup</m:t>
                </m:r>
              </m:fName>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e>
            </m:func>
          </m:e>
          <m:lim>
            <m:r>
              <w:rPr>
                <w:rFonts w:ascii="Cambria Math" w:hAnsi="Cambria Math" w:cs="Times New Roman"/>
                <w:sz w:val="20"/>
                <w:szCs w:val="20"/>
              </w:rPr>
              <m:t>t</m:t>
            </m:r>
            <m:r>
              <m:rPr>
                <m:sty m:val="p"/>
              </m:rPr>
              <w:rPr>
                <w:rFonts w:ascii="Cambria Math" w:hAnsi="Cambria Math" w:cs="Times New Roman"/>
                <w:sz w:val="20"/>
                <w:szCs w:val="20"/>
              </w:rPr>
              <m:t>→∞</m:t>
            </m:r>
          </m:lim>
        </m:limLow>
        <m:r>
          <m:rPr>
            <m:sty m:val="p"/>
          </m:rPr>
          <w:rPr>
            <w:rFonts w:ascii="Cambria Math" w:hAnsi="Cambria Math" w:cs="Times New Roman"/>
            <w:sz w:val="20"/>
            <w:szCs w:val="20"/>
          </w:rPr>
          <m:t>&lt;</m:t>
        </m:r>
        <m:r>
          <w:rPr>
            <w:rFonts w:ascii="Cambria Math" w:hAnsi="Cambria Math" w:cs="Times New Roman"/>
            <w:sz w:val="20"/>
            <w:szCs w:val="20"/>
          </w:rPr>
          <m:t>k</m:t>
        </m:r>
        <m:limLow>
          <m:limLowPr>
            <m:ctrlPr>
              <w:rPr>
                <w:rFonts w:ascii="Cambria Math" w:hAnsi="Cambria Math" w:cs="Times New Roman"/>
                <w:sz w:val="20"/>
                <w:szCs w:val="20"/>
              </w:rPr>
            </m:ctrlPr>
          </m:limLowPr>
          <m:e>
            <m:r>
              <m:rPr>
                <m:sty m:val="p"/>
              </m:rPr>
              <w:rPr>
                <w:rFonts w:ascii="Cambria Math" w:hAnsi="Cambria Math" w:cs="Times New Roman"/>
                <w:sz w:val="20"/>
                <w:szCs w:val="20"/>
              </w:rPr>
              <m:t>sup</m:t>
            </m:r>
          </m:e>
          <m:lim>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lim>
        </m:limLow>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oMath>
      <w:r>
        <w:rPr>
          <w:rFonts w:ascii="Times New Roman" w:hAnsi="Times New Roman" w:cs="Times New Roman"/>
          <w:sz w:val="20"/>
          <w:szCs w:val="20"/>
        </w:rPr>
        <w:t>.</w:t>
      </w:r>
    </w:p>
    <w:p w14:paraId="2AD9BA42" w14:textId="77777777" w:rsidR="009A64EB" w:rsidRPr="005266D5" w:rsidRDefault="009A64EB" w:rsidP="009A64EB">
      <w:pPr>
        <w:jc w:val="both"/>
        <w:rPr>
          <w:rFonts w:ascii="Times New Roman" w:hAnsi="Times New Roman" w:cs="Times New Roman"/>
          <w:sz w:val="20"/>
          <w:szCs w:val="20"/>
        </w:rPr>
      </w:pPr>
      <w:r w:rsidRPr="005266D5">
        <w:rPr>
          <w:rFonts w:ascii="Times New Roman" w:hAnsi="Times New Roman" w:cs="Times New Roman"/>
          <w:sz w:val="20"/>
          <w:szCs w:val="20"/>
        </w:rPr>
        <w:t xml:space="preserve">For the opposite behavior, </w:t>
      </w:r>
      <w:r>
        <w:rPr>
          <w:rFonts w:ascii="Times New Roman" w:hAnsi="Times New Roman" w:cs="Times New Roman"/>
          <w:sz w:val="20"/>
          <w:szCs w:val="20"/>
        </w:rPr>
        <w:t>with</w:t>
      </w:r>
      <w:r w:rsidRPr="005266D5">
        <w:rPr>
          <w:rFonts w:ascii="Times New Roman" w:hAnsi="Times New Roman" w:cs="Times New Roman"/>
          <w:sz w:val="20"/>
          <w:szCs w:val="20"/>
        </w:rPr>
        <w:t xml:space="preserve"> </w:t>
      </w:r>
      <m:oMath>
        <m:r>
          <w:rPr>
            <w:rFonts w:ascii="Cambria Math" w:hAnsi="Cambria Math" w:cs="Times New Roman"/>
            <w:sz w:val="20"/>
            <w:szCs w:val="20"/>
          </w:rPr>
          <m:t>m</m:t>
        </m:r>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e>
        </m:d>
      </m:oMath>
      <w:r w:rsidRPr="005266D5">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r>
          <m:rPr>
            <m:sty m:val="p"/>
          </m:rPr>
          <w:rPr>
            <w:rFonts w:ascii="Cambria Math" w:hAnsi="Cambria Math" w:cs="Times New Roman"/>
            <w:sz w:val="20"/>
            <w:szCs w:val="20"/>
          </w:rPr>
          <m:t>=</m:t>
        </m:r>
        <m:r>
          <w:rPr>
            <w:rFonts w:ascii="Cambria Math" w:hAnsi="Cambria Math" w:cs="Times New Roman"/>
            <w:sz w:val="20"/>
            <w:szCs w:val="20"/>
          </w:rPr>
          <m:t>2</m:t>
        </m:r>
      </m:oMath>
      <w:r w:rsidRPr="005266D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2</m:t>
        </m:r>
      </m:oMath>
      <w:r w:rsidRPr="005266D5">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1</m:t>
        </m:r>
      </m:oMath>
      <w:r w:rsidRPr="005266D5">
        <w:rPr>
          <w:rFonts w:ascii="Times New Roman" w:hAnsi="Times New Roman" w:cs="Times New Roman"/>
          <w:sz w:val="20"/>
          <w:szCs w:val="20"/>
        </w:rPr>
        <w:t xml:space="preserve">. The </w:t>
      </w:r>
      <m:oMath>
        <m:r>
          <w:rPr>
            <w:rFonts w:ascii="Cambria Math" w:hAnsi="Cambria Math" w:cs="Times New Roman"/>
            <w:sz w:val="20"/>
            <w:szCs w:val="20"/>
          </w:rPr>
          <m:t>X</m:t>
        </m:r>
      </m:oMath>
      <w:r w:rsidRPr="005266D5">
        <w:rPr>
          <w:rFonts w:ascii="Times New Roman" w:hAnsi="Times New Roman" w:cs="Times New Roman"/>
          <w:sz w:val="20"/>
          <w:szCs w:val="20"/>
        </w:rPr>
        <w:t xml:space="preserve">-only fixed point is endemic for all sufficiently large </w:t>
      </w:r>
      <m:oMath>
        <m:r>
          <w:rPr>
            <w:rFonts w:ascii="Cambria Math" w:hAnsi="Cambria Math" w:cs="Times New Roman"/>
            <w:sz w:val="20"/>
            <w:szCs w:val="20"/>
          </w:rPr>
          <m:t>K</m:t>
        </m:r>
      </m:oMath>
      <w:r w:rsidRPr="005266D5">
        <w:rPr>
          <w:rFonts w:ascii="Times New Roman" w:hAnsi="Times New Roman" w:cs="Times New Roman"/>
          <w:sz w:val="20"/>
          <w:szCs w:val="20"/>
        </w:rPr>
        <w:t xml:space="preserve">. For every </w:t>
      </w:r>
      <m:oMath>
        <m:r>
          <w:rPr>
            <w:rFonts w:ascii="Cambria Math" w:hAnsi="Cambria Math" w:cs="Times New Roman"/>
            <w:sz w:val="20"/>
            <w:szCs w:val="20"/>
          </w:rPr>
          <m:t>δ</m:t>
        </m:r>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1</m:t>
            </m:r>
          </m:e>
        </m:d>
      </m:oMath>
      <w:r w:rsidRPr="005266D5">
        <w:rPr>
          <w:rFonts w:ascii="Times New Roman" w:hAnsi="Times New Roman" w:cs="Times New Roman"/>
          <w:sz w:val="20"/>
          <w:szCs w:val="20"/>
        </w:rPr>
        <w:t xml:space="preserve">, the uniform saturation estimate and fixed-point prehistory give, at all sufficiently large finite </w:t>
      </w:r>
      <m:oMath>
        <m:r>
          <w:rPr>
            <w:rFonts w:ascii="Cambria Math" w:hAnsi="Cambria Math" w:cs="Times New Roman"/>
            <w:sz w:val="20"/>
            <w:szCs w:val="20"/>
          </w:rPr>
          <m:t>K</m:t>
        </m:r>
      </m:oMath>
      <w:r w:rsidRPr="005266D5">
        <w:rPr>
          <w:rFonts w:ascii="Times New Roman" w:hAnsi="Times New Roman" w:cs="Times New Roman"/>
          <w:sz w:val="20"/>
          <w:szCs w:val="20"/>
        </w:rPr>
        <w:t>,</w:t>
      </w:r>
    </w:p>
    <w:p w14:paraId="7DCB3E34" w14:textId="77777777" w:rsidR="009A64EB" w:rsidRPr="005266D5" w:rsidRDefault="009A64EB" w:rsidP="009A64EB">
      <w:pPr>
        <w:jc w:val="center"/>
        <w:rPr>
          <w:rFonts w:ascii="Times New Roman" w:hAnsi="Times New Roman" w:cs="Times New Roman"/>
          <w:sz w:val="20"/>
          <w:szCs w:val="20"/>
        </w:rPr>
      </w:pPr>
      <m:oMath>
        <m:r>
          <w:rPr>
            <w:rFonts w:ascii="Cambria Math" w:hAnsi="Cambria Math" w:cs="Times New Roman"/>
            <w:sz w:val="20"/>
            <w:szCs w:val="20"/>
          </w:rPr>
          <m:t>m</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δ</m:t>
            </m:r>
          </m:e>
        </m:d>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3</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4</m:t>
                </m:r>
              </m:sup>
            </m:sSup>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qδ</m:t>
            </m:r>
          </m:e>
        </m:d>
        <m:d>
          <m:dPr>
            <m:ctrlPr>
              <w:rPr>
                <w:rFonts w:ascii="Cambria Math" w:hAnsi="Cambria Math" w:cs="Times New Roman"/>
                <w:sz w:val="20"/>
                <w:szCs w:val="20"/>
              </w:rPr>
            </m:ctrlPr>
          </m:dPr>
          <m:e>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3</m:t>
                </m:r>
              </m:sup>
            </m:sSup>
            <m:r>
              <m:rPr>
                <m:sty m:val="p"/>
              </m:rPr>
              <w:rPr>
                <w:rFonts w:ascii="Cambria Math" w:hAnsi="Cambria Math" w:cs="Times New Roman"/>
                <w:sz w:val="20"/>
                <w:szCs w:val="20"/>
              </w:rPr>
              <m:t>+</m:t>
            </m:r>
            <m:sSup>
              <m:sSupPr>
                <m:ctrlPr>
                  <w:rPr>
                    <w:rFonts w:ascii="Cambria Math" w:hAnsi="Cambria Math" w:cs="Times New Roman"/>
                    <w:sz w:val="20"/>
                    <w:szCs w:val="20"/>
                  </w:rPr>
                </m:ctrlPr>
              </m:sSupPr>
              <m:e>
                <m:r>
                  <w:rPr>
                    <w:rFonts w:ascii="Cambria Math" w:hAnsi="Cambria Math" w:cs="Times New Roman"/>
                    <w:sz w:val="20"/>
                    <w:szCs w:val="20"/>
                  </w:rPr>
                  <m:t>q</m:t>
                </m:r>
              </m:e>
              <m:sup>
                <m:r>
                  <w:rPr>
                    <w:rFonts w:ascii="Cambria Math" w:hAnsi="Cambria Math" w:cs="Times New Roman"/>
                    <w:sz w:val="20"/>
                    <w:szCs w:val="20"/>
                  </w:rPr>
                  <m:t>4</m:t>
                </m:r>
              </m:sup>
            </m:sSup>
          </m:e>
        </m:d>
      </m:oMath>
      <w:r>
        <w:rPr>
          <w:rFonts w:ascii="Times New Roman" w:hAnsi="Times New Roman" w:cs="Times New Roman"/>
          <w:sz w:val="20"/>
          <w:szCs w:val="20"/>
        </w:rPr>
        <w:t xml:space="preserve"> for </w:t>
      </w:r>
      <m:oMath>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oMath>
    </w:p>
    <w:p w14:paraId="791E54FC" w14:textId="77777777" w:rsidR="009A64EB" w:rsidRPr="005266D5" w:rsidRDefault="009A64EB" w:rsidP="009A64EB">
      <w:pPr>
        <w:jc w:val="both"/>
        <w:rPr>
          <w:rFonts w:ascii="Times New Roman" w:hAnsi="Times New Roman" w:cs="Times New Roman"/>
          <w:sz w:val="20"/>
          <w:szCs w:val="20"/>
        </w:rPr>
      </w:pPr>
      <w:r w:rsidRPr="005266D5">
        <w:rPr>
          <w:rFonts w:ascii="Times New Roman" w:hAnsi="Times New Roman" w:cs="Times New Roman"/>
          <w:sz w:val="20"/>
          <w:szCs w:val="20"/>
        </w:rPr>
        <w:t xml:space="preserve">Theorem 3.1.5 gives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0</m:t>
        </m:r>
      </m:oMath>
      <w:r w:rsidRPr="005266D5">
        <w:rPr>
          <w:rFonts w:ascii="Times New Roman" w:hAnsi="Times New Roman" w:cs="Times New Roman"/>
          <w:sz w:val="20"/>
          <w:szCs w:val="20"/>
        </w:rPr>
        <w:t>. Consequently,</w:t>
      </w:r>
    </w:p>
    <w:p w14:paraId="1BAF50BE" w14:textId="77777777" w:rsidR="009A64EB" w:rsidRPr="005266D5" w:rsidRDefault="00000000" w:rsidP="009A64EB">
      <w:pPr>
        <w:jc w:val="center"/>
        <w:rPr>
          <w:rFonts w:ascii="Times New Roman" w:hAnsi="Times New Roman" w:cs="Times New Roman"/>
          <w:sz w:val="20"/>
          <w:szCs w:val="20"/>
        </w:rPr>
      </w:pPr>
      <m:oMath>
        <m:f>
          <m:fPr>
            <m:type m:val="lin"/>
            <m:ctrlPr>
              <w:rPr>
                <w:rFonts w:ascii="Cambria Math" w:hAnsi="Cambria Math" w:cs="Times New Roman"/>
                <w:sz w:val="20"/>
                <w:szCs w:val="20"/>
              </w:rPr>
            </m:ctrlPr>
          </m:fPr>
          <m:num>
            <m:limLow>
              <m:limLowPr>
                <m:ctrlPr>
                  <w:rPr>
                    <w:rFonts w:ascii="Cambria Math" w:hAnsi="Cambria Math" w:cs="Times New Roman"/>
                    <w:sz w:val="20"/>
                    <w:szCs w:val="20"/>
                  </w:rPr>
                </m:ctrlPr>
              </m:limLowPr>
              <m:e>
                <m:func>
                  <m:funcPr>
                    <m:ctrlPr>
                      <w:rPr>
                        <w:rFonts w:ascii="Cambria Math" w:hAnsi="Cambria Math" w:cs="Times New Roman"/>
                        <w:sz w:val="20"/>
                        <w:szCs w:val="20"/>
                      </w:rPr>
                    </m:ctrlPr>
                  </m:funcPr>
                  <m:fName>
                    <m:r>
                      <m:rPr>
                        <m:sty m:val="p"/>
                      </m:rPr>
                      <w:rPr>
                        <w:rFonts w:ascii="Cambria Math" w:hAnsi="Cambria Math" w:cs="Times New Roman"/>
                        <w:sz w:val="20"/>
                        <w:szCs w:val="20"/>
                      </w:rPr>
                      <m:t>lim sup</m:t>
                    </m:r>
                  </m:fName>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e>
                </m:func>
              </m:e>
              <m:lim>
                <m:r>
                  <w:rPr>
                    <w:rFonts w:ascii="Cambria Math" w:hAnsi="Cambria Math" w:cs="Times New Roman"/>
                    <w:sz w:val="20"/>
                    <w:szCs w:val="20"/>
                  </w:rPr>
                  <m:t>t</m:t>
                </m:r>
                <m:r>
                  <m:rPr>
                    <m:sty m:val="p"/>
                  </m:rPr>
                  <w:rPr>
                    <w:rFonts w:ascii="Cambria Math" w:hAnsi="Cambria Math" w:cs="Times New Roman"/>
                    <w:sz w:val="20"/>
                    <w:szCs w:val="20"/>
                  </w:rPr>
                  <m:t>→∞</m:t>
                </m:r>
              </m:lim>
            </m:limLow>
          </m:num>
          <m:den>
            <m:limLow>
              <m:limLowPr>
                <m:ctrlPr>
                  <w:rPr>
                    <w:rFonts w:ascii="Cambria Math" w:hAnsi="Cambria Math" w:cs="Times New Roman"/>
                    <w:sz w:val="20"/>
                    <w:szCs w:val="20"/>
                  </w:rPr>
                </m:ctrlPr>
              </m:limLowPr>
              <m:e>
                <m:r>
                  <m:rPr>
                    <m:sty m:val="p"/>
                  </m:rPr>
                  <w:rPr>
                    <w:rFonts w:ascii="Cambria Math" w:hAnsi="Cambria Math" w:cs="Times New Roman"/>
                    <w:sz w:val="20"/>
                    <w:szCs w:val="20"/>
                  </w:rPr>
                  <m:t>sup</m:t>
                </m:r>
              </m:e>
              <m:lim>
                <m:r>
                  <w:rPr>
                    <w:rFonts w:ascii="Cambria Math" w:hAnsi="Cambria Math" w:cs="Times New Roman"/>
                    <w:sz w:val="20"/>
                    <w:szCs w:val="20"/>
                  </w:rPr>
                  <m:t>t</m:t>
                </m:r>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lim>
            </m:limLow>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den>
        </m:f>
        <m:r>
          <m:rPr>
            <m:sty m:val="p"/>
          </m:rPr>
          <w:rPr>
            <w:rFonts w:ascii="Cambria Math" w:hAnsi="Cambria Math" w:cs="Times New Roman"/>
            <w:sz w:val="20"/>
            <w:szCs w:val="20"/>
          </w:rPr>
          <m:t>≥</m:t>
        </m:r>
        <m:f>
          <m:fPr>
            <m:type m:val="lin"/>
            <m:ctrlPr>
              <w:rPr>
                <w:rFonts w:ascii="Cambria Math" w:hAnsi="Cambria Math" w:cs="Times New Roman"/>
                <w:sz w:val="20"/>
                <w:szCs w:val="20"/>
              </w:rPr>
            </m:ctrlPr>
          </m:fPr>
          <m:num>
            <m:r>
              <w:rPr>
                <w:rFonts w:ascii="Cambria Math" w:hAnsi="Cambria Math" w:cs="Times New Roman"/>
                <w:sz w:val="20"/>
                <w:szCs w:val="20"/>
              </w:rPr>
              <m:t>m</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δ</m:t>
                </m:r>
              </m:e>
            </m:d>
          </m:num>
          <m:den>
            <m:r>
              <w:rPr>
                <w:rFonts w:ascii="Cambria Math" w:hAnsi="Cambria Math" w:cs="Times New Roman"/>
                <w:sz w:val="20"/>
                <w:szCs w:val="20"/>
              </w:rPr>
              <m:t>(m</m:t>
            </m:r>
            <m:r>
              <m:rPr>
                <m:sty m:val="p"/>
              </m:rPr>
              <w:rPr>
                <w:rFonts w:ascii="Cambria Math" w:hAnsi="Cambria Math" w:cs="Times New Roman"/>
                <w:sz w:val="20"/>
                <w:szCs w:val="20"/>
              </w:rPr>
              <m:t>+</m:t>
            </m:r>
            <m:r>
              <w:rPr>
                <w:rFonts w:ascii="Cambria Math" w:hAnsi="Cambria Math" w:cs="Times New Roman"/>
                <w:sz w:val="20"/>
                <w:szCs w:val="20"/>
              </w:rPr>
              <m:t>q⋅δ</m:t>
            </m:r>
          </m:den>
        </m:f>
        <m:r>
          <w:rPr>
            <w:rFonts w:ascii="Cambria Math" w:hAnsi="Cambria Math" w:cs="Times New Roman"/>
            <w:sz w:val="20"/>
            <w:szCs w:val="20"/>
          </w:rPr>
          <m:t>)</m:t>
        </m:r>
      </m:oMath>
      <w:r w:rsidR="009A64EB">
        <w:rPr>
          <w:rFonts w:ascii="Times New Roman" w:hAnsi="Times New Roman" w:cs="Times New Roman"/>
          <w:sz w:val="20"/>
          <w:szCs w:val="20"/>
        </w:rPr>
        <w:t>.</w:t>
      </w:r>
    </w:p>
    <w:p w14:paraId="533C84C9" w14:textId="3AA70EEA" w:rsidR="009D24CA" w:rsidRDefault="00982EA2" w:rsidP="00911350">
      <w:pPr>
        <w:jc w:val="both"/>
        <w:rPr>
          <w:rFonts w:ascii="Times New Roman" w:hAnsi="Times New Roman" w:cs="Times New Roman"/>
          <w:sz w:val="20"/>
          <w:szCs w:val="20"/>
        </w:rPr>
      </w:pPr>
      <w:r>
        <w:rPr>
          <w:rFonts w:ascii="Times New Roman" w:hAnsi="Times New Roman" w:cs="Times New Roman"/>
          <w:sz w:val="20"/>
          <w:szCs w:val="20"/>
        </w:rPr>
        <w:t>For</w:t>
      </w:r>
      <w:r w:rsidR="009A64EB" w:rsidRPr="005266D5">
        <w:rPr>
          <w:rFonts w:ascii="Times New Roman" w:hAnsi="Times New Roman" w:cs="Times New Roman"/>
          <w:sz w:val="20"/>
          <w:szCs w:val="20"/>
        </w:rPr>
        <w:t xml:space="preserve"> sufficiently small </w:t>
      </w:r>
      <m:oMath>
        <m:r>
          <w:rPr>
            <w:rFonts w:ascii="Cambria Math" w:hAnsi="Cambria Math" w:cs="Times New Roman"/>
            <w:sz w:val="20"/>
            <w:szCs w:val="20"/>
          </w:rPr>
          <m:t>δ</m:t>
        </m:r>
      </m:oMath>
      <w:r w:rsidR="009A64EB" w:rsidRPr="005266D5">
        <w:rPr>
          <w:rFonts w:ascii="Times New Roman" w:hAnsi="Times New Roman" w:cs="Times New Roman"/>
          <w:sz w:val="20"/>
          <w:szCs w:val="20"/>
        </w:rPr>
        <w:t xml:space="preserve">, and a corresponding finite </w:t>
      </w:r>
      <m:oMath>
        <m:r>
          <w:rPr>
            <w:rFonts w:ascii="Cambria Math" w:hAnsi="Cambria Math" w:cs="Times New Roman"/>
            <w:sz w:val="20"/>
            <w:szCs w:val="20"/>
          </w:rPr>
          <m:t>K</m:t>
        </m:r>
      </m:oMath>
      <w:bookmarkStart w:id="25" w:name="part-c"/>
      <w:r w:rsidR="003C1FE5">
        <w:rPr>
          <w:rFonts w:ascii="Times New Roman" w:hAnsi="Times New Roman" w:cs="Times New Roman"/>
          <w:sz w:val="20"/>
          <w:szCs w:val="20"/>
        </w:rPr>
        <w:t xml:space="preserve"> </w:t>
      </w:r>
      <w:r w:rsidR="00494852" w:rsidRPr="005266D5">
        <w:rPr>
          <w:rFonts w:ascii="Times New Roman" w:hAnsi="Times New Roman" w:cs="Times New Roman"/>
          <w:sz w:val="20"/>
          <w:szCs w:val="20"/>
        </w:rPr>
        <w:t xml:space="preserve">the right-hand side exceeds </w:t>
      </w:r>
      <m:oMath>
        <m:r>
          <w:rPr>
            <w:rFonts w:ascii="Cambria Math" w:hAnsi="Cambria Math" w:cs="Times New Roman"/>
            <w:sz w:val="20"/>
            <w:szCs w:val="20"/>
          </w:rPr>
          <m:t>k</m:t>
        </m:r>
      </m:oMath>
      <w:r w:rsidR="009A64EB" w:rsidRPr="005266D5">
        <w:rPr>
          <w:rFonts w:ascii="Times New Roman" w:hAnsi="Times New Roman" w:cs="Times New Roman"/>
          <w:sz w:val="20"/>
          <w:szCs w:val="20"/>
        </w:rPr>
        <w:t xml:space="preserve">. The numerator and denominator are positive. This proves (c) and </w:t>
      </w:r>
      <w:r w:rsidR="006662FA">
        <w:rPr>
          <w:rFonts w:ascii="Times New Roman" w:hAnsi="Times New Roman" w:cs="Times New Roman"/>
          <w:sz w:val="20"/>
          <w:szCs w:val="20"/>
        </w:rPr>
        <w:t xml:space="preserve">completes the proof of </w:t>
      </w:r>
      <w:r w:rsidR="009A64EB" w:rsidRPr="005266D5">
        <w:rPr>
          <w:rFonts w:ascii="Times New Roman" w:hAnsi="Times New Roman" w:cs="Times New Roman"/>
          <w:sz w:val="20"/>
          <w:szCs w:val="20"/>
        </w:rPr>
        <w:t>the lemma.</w:t>
      </w:r>
      <w:bookmarkEnd w:id="25"/>
    </w:p>
    <w:p w14:paraId="11E87E93" w14:textId="77777777" w:rsidR="00E224E2" w:rsidRPr="006746A5" w:rsidRDefault="00E224E2" w:rsidP="00E224E2">
      <w:pPr>
        <w:pStyle w:val="Heading2"/>
        <w:numPr>
          <w:ilvl w:val="1"/>
          <w:numId w:val="1"/>
        </w:numPr>
      </w:pPr>
      <w:r w:rsidRPr="006746A5">
        <w:lastRenderedPageBreak/>
        <w:t xml:space="preserve">Turnover-renewed transmission units </w:t>
      </w:r>
    </w:p>
    <w:p w14:paraId="1F4C8E5E" w14:textId="77777777" w:rsidR="00E224E2" w:rsidRPr="008727BB" w:rsidRDefault="00E224E2" w:rsidP="00E224E2">
      <w:pPr>
        <w:rPr>
          <w:rFonts w:ascii="Times New Roman" w:hAnsi="Times New Roman" w:cs="Times New Roman"/>
          <w:sz w:val="20"/>
          <w:szCs w:val="20"/>
        </w:rPr>
      </w:pPr>
      <w:r w:rsidRPr="008727BB">
        <w:rPr>
          <w:rFonts w:ascii="Times New Roman" w:hAnsi="Times New Roman" w:cs="Times New Roman"/>
          <w:sz w:val="20"/>
          <w:szCs w:val="20"/>
        </w:rPr>
        <w:t>The TRTU dynamics drives the dynamics in TRTAs and the CSCP. Notwithstanding that we have scenarios in mind where the majority of transmissions occur in the CSCP, characteristics of TRTUs are thus underlying the coupled system.</w:t>
      </w:r>
    </w:p>
    <w:p w14:paraId="53FADBE3" w14:textId="77777777" w:rsidR="00BA5DA5" w:rsidRPr="00D45E88" w:rsidRDefault="00BA5DA5" w:rsidP="00BA5DA5">
      <w:pPr>
        <w:pStyle w:val="Heading3"/>
        <w:rPr>
          <w:rFonts w:eastAsia="Calibri"/>
          <w:vanish/>
          <w:specVanish/>
        </w:rPr>
      </w:pPr>
      <w:r w:rsidRPr="004E68D2">
        <w:rPr>
          <w:rFonts w:eastAsia="Calibri"/>
        </w:rPr>
        <w:t>8.2.</w:t>
      </w:r>
      <w:r>
        <w:t>1</w:t>
      </w:r>
      <w:r>
        <w:tab/>
      </w:r>
      <w:r>
        <w:rPr>
          <w:rFonts w:eastAsia="Calibri"/>
        </w:rPr>
        <w:t>Proof of Proposition 3.2.1</w:t>
      </w:r>
    </w:p>
    <w:p w14:paraId="610D9D65" w14:textId="088D9F5B" w:rsidR="003519C5" w:rsidRPr="003519C5" w:rsidRDefault="00D45E88" w:rsidP="003519C5">
      <w:pPr>
        <w:jc w:val="both"/>
        <w:rPr>
          <w:rFonts w:ascii="Times New Roman" w:hAnsi="Times New Roman" w:cs="Times New Roman"/>
          <w:sz w:val="20"/>
          <w:szCs w:val="20"/>
        </w:rPr>
      </w:pPr>
      <w:r>
        <w:rPr>
          <w:rFonts w:ascii="Times New Roman" w:hAnsi="Times New Roman" w:cs="Times New Roman"/>
          <w:sz w:val="20"/>
          <w:szCs w:val="20"/>
        </w:rPr>
        <w:t xml:space="preserve"> </w:t>
      </w:r>
      <w:r w:rsidR="00BC448E" w:rsidRPr="004E68D2">
        <w:rPr>
          <w:rFonts w:ascii="Times New Roman" w:hAnsi="Times New Roman" w:cs="Times New Roman"/>
          <w:sz w:val="20"/>
          <w:szCs w:val="20"/>
        </w:rPr>
        <w:t xml:space="preserve">: </w:t>
      </w:r>
      <w:proofErr w:type="spellStart"/>
      <w:r w:rsidR="004E68D2" w:rsidRPr="004E68D2">
        <w:rPr>
          <w:rFonts w:ascii="Times New Roman" w:hAnsi="Times New Roman" w:cs="Times New Roman"/>
          <w:sz w:val="20"/>
          <w:szCs w:val="20"/>
        </w:rPr>
        <w:t>T</w:t>
      </w:r>
      <w:r w:rsidR="003519C5" w:rsidRPr="003519C5">
        <w:rPr>
          <w:rFonts w:ascii="Times New Roman" w:hAnsi="Times New Roman" w:cs="Times New Roman"/>
          <w:sz w:val="20"/>
          <w:szCs w:val="20"/>
        </w:rPr>
        <w:t>Put</w:t>
      </w:r>
      <w:proofErr w:type="spellEnd"/>
      <w:r w:rsidR="003519C5" w:rsidRPr="003519C5">
        <w:rPr>
          <w:rFonts w:ascii="Times New Roman" w:hAnsi="Times New Roman" w:cs="Times New Roman"/>
          <w:sz w:val="20"/>
          <w:szCs w:val="20"/>
        </w:rPr>
        <w:t xml:space="preserve"> </w:t>
      </w:r>
      <m:oMath>
        <m:r>
          <w:rPr>
            <w:rFonts w:ascii="Cambria Math" w:hAnsi="Cambria Math" w:cs="Times New Roman"/>
            <w:sz w:val="20"/>
            <w:szCs w:val="20"/>
          </w:rPr>
          <m:t>d</m:t>
        </m:r>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r>
          <w:rPr>
            <w:rFonts w:ascii="Cambria Math" w:hAnsi="Cambria Math" w:cs="Times New Roman"/>
            <w:sz w:val="20"/>
            <w:szCs w:val="20"/>
          </w:rPr>
          <m:t>1</m:t>
        </m:r>
      </m:oMath>
      <w:r w:rsidR="003519C5" w:rsidRPr="003519C5">
        <w:rPr>
          <w:rFonts w:ascii="Times New Roman" w:hAnsi="Times New Roman" w:cs="Times New Roman"/>
          <w:sz w:val="20"/>
          <w:szCs w:val="20"/>
        </w:rPr>
        <w:t xml:space="preserve"> and </w:t>
      </w:r>
      <m:oMath>
        <m:r>
          <w:rPr>
            <w:rFonts w:ascii="Cambria Math" w:hAnsi="Cambria Math" w:cs="Times New Roman"/>
            <w:sz w:val="20"/>
            <w:szCs w:val="20"/>
          </w:rPr>
          <m:t>D</m:t>
        </m:r>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D</m:t>
            </m:r>
          </m:e>
          <m:sub>
            <m:r>
              <w:rPr>
                <w:rFonts w:ascii="Cambria Math" w:hAnsi="Cambria Math" w:cs="Times New Roman"/>
                <w:sz w:val="20"/>
                <w:szCs w:val="20"/>
              </w:rPr>
              <m:t>I</m:t>
            </m:r>
          </m:sub>
        </m:sSub>
      </m:oMath>
      <w:r w:rsidR="003519C5" w:rsidRPr="003519C5">
        <w:rPr>
          <w:rFonts w:ascii="Times New Roman" w:hAnsi="Times New Roman" w:cs="Times New Roman"/>
          <w:sz w:val="20"/>
          <w:szCs w:val="20"/>
        </w:rPr>
        <w:t xml:space="preserve">. The duration assumption is exactly </w:t>
      </w:r>
      <m:oMath>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d</m:t>
        </m:r>
      </m:oMath>
      <w:r w:rsidR="003519C5" w:rsidRPr="003519C5">
        <w:rPr>
          <w:rFonts w:ascii="Times New Roman" w:hAnsi="Times New Roman" w:cs="Times New Roman"/>
          <w:sz w:val="20"/>
          <w:szCs w:val="20"/>
        </w:rPr>
        <w:t xml:space="preserve">. We first construct a unit whose infectious trajectory approaches a rectangular pulse of length </w:t>
      </w:r>
      <m:oMath>
        <m:r>
          <w:rPr>
            <w:rFonts w:ascii="Cambria Math" w:hAnsi="Cambria Math" w:cs="Times New Roman"/>
            <w:sz w:val="20"/>
            <w:szCs w:val="20"/>
          </w:rPr>
          <m:t>D</m:t>
        </m:r>
      </m:oMath>
      <w:r w:rsidR="003519C5" w:rsidRPr="003519C5">
        <w:rPr>
          <w:rFonts w:ascii="Times New Roman" w:hAnsi="Times New Roman" w:cs="Times New Roman"/>
          <w:sz w:val="20"/>
          <w:szCs w:val="20"/>
        </w:rPr>
        <w:t>, while its positive tail tends to zero. We then combine shifted copies and adjust their weights to realize the prescribed increments exactly.</w:t>
      </w:r>
    </w:p>
    <w:p w14:paraId="625C1257" w14:textId="77777777" w:rsidR="003519C5" w:rsidRPr="003519C5" w:rsidRDefault="003519C5" w:rsidP="003519C5">
      <w:pPr>
        <w:jc w:val="both"/>
        <w:rPr>
          <w:rFonts w:ascii="Times New Roman" w:hAnsi="Times New Roman" w:cs="Times New Roman"/>
          <w:b/>
          <w:bCs/>
          <w:sz w:val="20"/>
          <w:szCs w:val="20"/>
        </w:rPr>
      </w:pPr>
      <w:r w:rsidRPr="003519C5">
        <w:rPr>
          <w:rFonts w:ascii="Times New Roman" w:hAnsi="Times New Roman" w:cs="Times New Roman"/>
          <w:b/>
          <w:bCs/>
          <w:sz w:val="20"/>
          <w:szCs w:val="20"/>
        </w:rPr>
        <w:t>A family of short outbreak pulses</w:t>
      </w:r>
    </w:p>
    <w:p w14:paraId="01388DF8" w14:textId="4A52D6EE"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Use a relative clock with seeding at zero. For integers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2</m:t>
        </m:r>
      </m:oMath>
      <w:r w:rsidRPr="003519C5">
        <w:rPr>
          <w:rFonts w:ascii="Times New Roman" w:hAnsi="Times New Roman" w:cs="Times New Roman"/>
          <w:sz w:val="20"/>
          <w:szCs w:val="20"/>
        </w:rPr>
        <w:t xml:space="preserve">, set </w:t>
      </w:r>
      <m:oMath>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n</m:t>
        </m:r>
      </m:oMath>
      <w:r w:rsidRPr="003519C5">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n</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p>
          <m:sSupPr>
            <m:ctrlPr>
              <w:rPr>
                <w:rFonts w:ascii="Cambria Math" w:hAnsi="Cambria Math" w:cs="Times New Roman"/>
                <w:sz w:val="20"/>
                <w:szCs w:val="20"/>
              </w:rPr>
            </m:ctrlPr>
          </m:sSupPr>
          <m:e>
            <m:r>
              <w:rPr>
                <w:rFonts w:ascii="Cambria Math" w:hAnsi="Cambria Math" w:cs="Times New Roman"/>
                <w:sz w:val="20"/>
                <w:szCs w:val="20"/>
              </w:rPr>
              <m:t>n</m:t>
            </m:r>
          </m:e>
          <m:sup>
            <m:r>
              <w:rPr>
                <w:rFonts w:ascii="Cambria Math" w:hAnsi="Cambria Math" w:cs="Times New Roman"/>
                <w:sz w:val="20"/>
                <w:szCs w:val="20"/>
              </w:rPr>
              <m:t>2</m:t>
            </m:r>
          </m:sup>
        </m:sSup>
      </m:oMath>
      <w:r w:rsidRPr="003519C5">
        <w:rPr>
          <w:rFonts w:ascii="Times New Roman" w:hAnsi="Times New Roman" w:cs="Times New Roman"/>
          <w:sz w:val="20"/>
          <w:szCs w:val="20"/>
        </w:rPr>
        <w:t xml:space="preserve">, keeping </w:t>
      </w:r>
      <m:oMath>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τ</m:t>
        </m:r>
      </m:oMath>
      <w:r w:rsidRPr="003519C5">
        <w:rPr>
          <w:rFonts w:ascii="Times New Roman" w:hAnsi="Times New Roman" w:cs="Times New Roman"/>
          <w:sz w:val="20"/>
          <w:szCs w:val="20"/>
        </w:rPr>
        <w:t xml:space="preserve"> fixed. Write </w:t>
      </w:r>
      <m:oMath>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n</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oMath>
      <w:r w:rsidRPr="003519C5">
        <w:rPr>
          <w:rFonts w:ascii="Times New Roman" w:hAnsi="Times New Roman" w:cs="Times New Roman"/>
          <w:sz w:val="20"/>
          <w:szCs w:val="20"/>
        </w:rPr>
        <w:t xml:space="preserve">, and let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3519C5">
        <w:rPr>
          <w:rFonts w:ascii="Times New Roman" w:hAnsi="Times New Roman" w:cs="Times New Roman"/>
          <w:sz w:val="20"/>
          <w:szCs w:val="20"/>
        </w:rPr>
        <w:t xml:space="preserve"> denote total new exposures, including the seed </w:t>
      </w: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0</m:t>
            </m:r>
          </m:e>
        </m:d>
        <m:r>
          <m:rPr>
            <m:sty m:val="p"/>
          </m:rPr>
          <w:rPr>
            <w:rFonts w:ascii="Cambria Math" w:hAnsi="Cambria Math" w:cs="Times New Roman"/>
            <w:sz w:val="20"/>
            <w:szCs w:val="20"/>
          </w:rPr>
          <m:t>=</m:t>
        </m:r>
        <m:r>
          <w:rPr>
            <w:rFonts w:ascii="Cambria Math" w:hAnsi="Cambria Math" w:cs="Times New Roman"/>
            <w:sz w:val="20"/>
            <w:szCs w:val="20"/>
          </w:rPr>
          <m:t>0.01</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oMath>
      <w:r w:rsidRPr="003519C5">
        <w:rPr>
          <w:rFonts w:ascii="Times New Roman" w:hAnsi="Times New Roman" w:cs="Times New Roman"/>
          <w:sz w:val="20"/>
          <w:szCs w:val="20"/>
        </w:rPr>
        <w:t>. The cohort identity is</w:t>
      </w:r>
    </w:p>
    <w:p w14:paraId="71AB07F5" w14:textId="43B7F8E8"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sup>
            <m:e>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n</m:t>
                  </m:r>
                </m:sub>
                <m:sup>
                  <m:r>
                    <w:rPr>
                      <w:rFonts w:ascii="Cambria Math" w:hAnsi="Cambria Math" w:cs="Times New Roman"/>
                      <w:sz w:val="20"/>
                      <w:szCs w:val="20"/>
                    </w:rPr>
                    <m:t>j</m:t>
                  </m:r>
                </m:sup>
              </m:sSubSup>
            </m:e>
          </m:nary>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j</m:t>
              </m:r>
            </m:e>
          </m:d>
          <m:r>
            <m:rPr>
              <m:sty m:val="p"/>
            </m:rPr>
            <w:rPr>
              <w:rFonts w:ascii="Cambria Math" w:hAnsi="Cambria Math" w:cs="Times New Roman"/>
              <w:sz w:val="20"/>
              <w:szCs w:val="20"/>
            </w:rPr>
            <m:t>.</m:t>
          </m:r>
        </m:oMath>
      </m:oMathPara>
    </w:p>
    <w:p w14:paraId="495D29EE" w14:textId="77777777"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Set</w:t>
      </w:r>
    </w:p>
    <w:p w14:paraId="161E7272" w14:textId="74E1E56F"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w:rPr>
              <w:rFonts w:ascii="Cambria Math" w:hAnsi="Cambria Math" w:cs="Times New Roman"/>
              <w:sz w:val="20"/>
              <w:szCs w:val="20"/>
            </w:rPr>
            <m:t>0.01</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n</m:t>
              </m:r>
            </m:sub>
            <m: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sup>
          </m:sSubSup>
          <m:r>
            <m:rPr>
              <m:sty m:val="p"/>
            </m:rPr>
            <w:rPr>
              <w:rFonts w:ascii="Cambria Math" w:hAnsi="Cambria Math" w:cs="Times New Roman"/>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τ</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e>
              </m:d>
            </m:e>
            <m:sup>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n</m:t>
                  </m:r>
                </m:sub>
              </m:sSub>
            </m:sup>
          </m:sSup>
          <m:r>
            <m:rPr>
              <m:sty m:val="p"/>
            </m:rPr>
            <w:rPr>
              <w:rFonts w:ascii="Cambria Math" w:hAnsi="Cambria Math" w:cs="Times New Roman"/>
              <w:sz w:val="20"/>
              <w:szCs w:val="20"/>
            </w:rPr>
            <m:t>.</m:t>
          </m:r>
        </m:oMath>
      </m:oMathPara>
    </w:p>
    <w:p w14:paraId="291930DE" w14:textId="5E92AAA8"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Because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n</m:t>
            </m:r>
          </m:sub>
        </m:sSub>
        <m:r>
          <w:rPr>
            <w:rFonts w:ascii="Cambria Math" w:hAnsi="Cambria Math" w:cs="Times New Roman"/>
            <w:sz w:val="20"/>
            <w:szCs w:val="20"/>
          </w:rPr>
          <m:t>τ</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0.01τn</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n</m:t>
            </m:r>
          </m:sub>
          <m: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sup>
        </m:sSubSup>
        <m:r>
          <m:rPr>
            <m:sty m:val="p"/>
          </m:rPr>
          <w:rPr>
            <w:rFonts w:ascii="Cambria Math" w:hAnsi="Cambria Math" w:cs="Times New Roman"/>
            <w:sz w:val="20"/>
            <w:szCs w:val="20"/>
          </w:rPr>
          <m:t>→∞</m:t>
        </m:r>
      </m:oMath>
      <w:r w:rsidRPr="003519C5">
        <w:rPr>
          <w:rFonts w:ascii="Times New Roman" w:hAnsi="Times New Roman" w:cs="Times New Roman"/>
          <w:sz w:val="20"/>
          <w:szCs w:val="20"/>
        </w:rPr>
        <w:t xml:space="preserve">, we have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0</m:t>
        </m:r>
      </m:oMath>
      <w:r w:rsidRPr="003519C5">
        <w:rPr>
          <w:rFonts w:ascii="Times New Roman" w:hAnsi="Times New Roman" w:cs="Times New Roman"/>
          <w:sz w:val="20"/>
          <w:szCs w:val="20"/>
        </w:rPr>
        <w:t xml:space="preserve">. Take </w:t>
      </w:r>
      <m:oMath>
        <m:r>
          <w:rPr>
            <w:rFonts w:ascii="Cambria Math" w:hAnsi="Cambria Math" w:cs="Times New Roman"/>
            <w:sz w:val="20"/>
            <w:szCs w:val="20"/>
          </w:rPr>
          <m:t>n</m:t>
        </m:r>
      </m:oMath>
      <w:r w:rsidRPr="003519C5">
        <w:rPr>
          <w:rFonts w:ascii="Times New Roman" w:hAnsi="Times New Roman" w:cs="Times New Roman"/>
          <w:sz w:val="20"/>
          <w:szCs w:val="20"/>
        </w:rPr>
        <w:t xml:space="preserve"> sufficiently large that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2</m:t>
        </m:r>
      </m:oMath>
      <w:r w:rsidRPr="003519C5">
        <w:rPr>
          <w:rFonts w:ascii="Times New Roman" w:hAnsi="Times New Roman" w:cs="Times New Roman"/>
          <w:sz w:val="20"/>
          <w:szCs w:val="20"/>
        </w:rPr>
        <w:t>.</w:t>
      </w:r>
    </w:p>
    <w:p w14:paraId="467489FE" w14:textId="5F3DDC1D"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The original seed supplies </w:t>
      </w:r>
      <m:oMath>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oMath>
      <w:r w:rsidRPr="003519C5">
        <w:rPr>
          <w:rFonts w:ascii="Times New Roman" w:hAnsi="Times New Roman" w:cs="Times New Roman"/>
          <w:sz w:val="20"/>
          <w:szCs w:val="20"/>
        </w:rPr>
        <w:t xml:space="preserve"> at every step </w:t>
      </w:r>
      <m:oMath>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oMath>
      <w:r w:rsidRPr="003519C5">
        <w:rPr>
          <w:rFonts w:ascii="Times New Roman" w:hAnsi="Times New Roman" w:cs="Times New Roman"/>
          <w:sz w:val="20"/>
          <w:szCs w:val="20"/>
        </w:rPr>
        <w:t xml:space="preserve">. Whenever </w:t>
      </w:r>
      <m:oMath>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oMath>
      <w:r w:rsidRPr="003519C5">
        <w:rPr>
          <w:rFonts w:ascii="Times New Roman" w:hAnsi="Times New Roman" w:cs="Times New Roman"/>
          <w:sz w:val="20"/>
          <w:szCs w:val="20"/>
        </w:rPr>
        <w:t xml:space="preserve">, the exposure probability is at least </w:t>
      </w:r>
      <m:oMath>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oMath>
      <w:r w:rsidRPr="003519C5">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oMath>
      <w:r w:rsidRPr="003519C5">
        <w:rPr>
          <w:rFonts w:ascii="Times New Roman" w:hAnsi="Times New Roman" w:cs="Times New Roman"/>
          <w:sz w:val="20"/>
          <w:szCs w:val="20"/>
        </w:rPr>
        <w:t xml:space="preserve"> gives</w:t>
      </w:r>
    </w:p>
    <w:p w14:paraId="7FDEAAD7" w14:textId="049F374F"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2  </m:t>
          </m:r>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d</m:t>
              </m:r>
            </m:e>
          </m:d>
          <m:r>
            <m:rPr>
              <m:sty m:val="p"/>
            </m:rPr>
            <w:rPr>
              <w:rFonts w:ascii="Cambria Math" w:hAnsi="Cambria Math" w:cs="Times New Roman"/>
              <w:sz w:val="20"/>
              <w:szCs w:val="20"/>
            </w:rPr>
            <m:t>.</m:t>
          </m:r>
        </m:oMath>
      </m:oMathPara>
    </w:p>
    <w:p w14:paraId="1C4CE495" w14:textId="319CD7D0"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For </w:t>
      </w:r>
      <m:oMath>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D</m:t>
        </m:r>
      </m:oMath>
      <w:r w:rsidRPr="003519C5">
        <w:rPr>
          <w:rFonts w:ascii="Times New Roman" w:hAnsi="Times New Roman" w:cs="Times New Roman"/>
          <w:sz w:val="20"/>
          <w:szCs w:val="20"/>
        </w:rPr>
        <w:t xml:space="preserve">, the inequality </w:t>
      </w:r>
      <m:oMath>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d</m:t>
        </m:r>
      </m:oMath>
      <w:r w:rsidRPr="003519C5">
        <w:rPr>
          <w:rFonts w:ascii="Times New Roman" w:hAnsi="Times New Roman" w:cs="Times New Roman"/>
          <w:sz w:val="20"/>
          <w:szCs w:val="20"/>
        </w:rPr>
        <w:t xml:space="preserve"> ensures </w:t>
      </w:r>
      <m:oMath>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&lt;</m:t>
        </m:r>
        <m:r>
          <w:rPr>
            <w:rFonts w:ascii="Cambria Math" w:hAnsi="Cambria Math" w:cs="Times New Roman"/>
            <w:sz w:val="20"/>
            <w:szCs w:val="20"/>
          </w:rPr>
          <m:t>t</m:t>
        </m:r>
      </m:oMath>
      <w:r w:rsidRPr="003519C5">
        <w:rPr>
          <w:rFonts w:ascii="Times New Roman" w:hAnsi="Times New Roman" w:cs="Times New Roman"/>
          <w:sz w:val="20"/>
          <w:szCs w:val="20"/>
        </w:rPr>
        <w:t xml:space="preserve">. If the infectious lower bound holds at all earlier steps from </w:t>
      </w:r>
      <m:oMath>
        <m:r>
          <w:rPr>
            <w:rFonts w:ascii="Cambria Math" w:hAnsi="Cambria Math" w:cs="Times New Roman"/>
            <w:sz w:val="20"/>
            <w:szCs w:val="20"/>
          </w:rPr>
          <m:t>d</m:t>
        </m:r>
      </m:oMath>
      <w:r w:rsidRPr="003519C5">
        <w:rPr>
          <w:rFonts w:ascii="Times New Roman" w:hAnsi="Times New Roman" w:cs="Times New Roman"/>
          <w:sz w:val="20"/>
          <w:szCs w:val="20"/>
        </w:rPr>
        <w:t xml:space="preserve"> onward, then</w:t>
      </w:r>
    </w:p>
    <w:p w14:paraId="4CE9DFF3" w14:textId="457FE646"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n</m:t>
              </m:r>
            </m:sub>
            <m:sup>
              <m:r>
                <w:rPr>
                  <w:rFonts w:ascii="Cambria Math" w:hAnsi="Cambria Math" w:cs="Times New Roman"/>
                  <w:sz w:val="20"/>
                  <w:szCs w:val="20"/>
                </w:rPr>
                <m:t>d</m:t>
              </m:r>
            </m:sup>
          </m:sSub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d</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n</m:t>
              </m:r>
            </m:sub>
            <m:sup>
              <m:r>
                <w:rPr>
                  <w:rFonts w:ascii="Cambria Math" w:hAnsi="Cambria Math" w:cs="Times New Roman"/>
                  <w:sz w:val="20"/>
                  <w:szCs w:val="20"/>
                </w:rPr>
                <m:t>d</m:t>
              </m:r>
            </m:sup>
          </m:sSubSup>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2</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r>
            <m:rPr>
              <m:sty m:val="p"/>
            </m:rPr>
            <w:rPr>
              <w:rFonts w:ascii="Cambria Math" w:hAnsi="Cambria Math" w:cs="Times New Roman"/>
              <w:sz w:val="20"/>
              <w:szCs w:val="20"/>
            </w:rPr>
            <m:t>.</m:t>
          </m:r>
        </m:oMath>
      </m:oMathPara>
    </w:p>
    <w:p w14:paraId="4341537B" w14:textId="443A822A"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Induction therefore proves </w:t>
      </w:r>
      <m:oMath>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oMath>
      <w:r w:rsidRPr="003519C5">
        <w:rPr>
          <w:rFonts w:ascii="Times New Roman" w:hAnsi="Times New Roman" w:cs="Times New Roman"/>
          <w:sz w:val="20"/>
          <w:szCs w:val="20"/>
        </w:rPr>
        <w:t xml:space="preserve"> and an exposure probability at least </w:t>
      </w:r>
      <m:oMath>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oMath>
      <w:r w:rsidRPr="003519C5">
        <w:rPr>
          <w:rFonts w:ascii="Times New Roman" w:hAnsi="Times New Roman" w:cs="Times New Roman"/>
          <w:sz w:val="20"/>
          <w:szCs w:val="20"/>
        </w:rPr>
        <w:t xml:space="preserve"> for every </w:t>
      </w:r>
      <m:oMath>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d</m:t>
        </m:r>
      </m:oMath>
      <w:r w:rsidRPr="003519C5">
        <w:rPr>
          <w:rFonts w:ascii="Times New Roman" w:hAnsi="Times New Roman" w:cs="Times New Roman"/>
          <w:sz w:val="20"/>
          <w:szCs w:val="20"/>
        </w:rPr>
        <w:t>.</w:t>
      </w:r>
    </w:p>
    <w:p w14:paraId="3C2C663B" w14:textId="5C5540A8"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Before step </w:t>
      </w:r>
      <m:oMath>
        <m:r>
          <w:rPr>
            <w:rFonts w:ascii="Cambria Math" w:hAnsi="Cambria Math" w:cs="Times New Roman"/>
            <w:sz w:val="20"/>
            <w:szCs w:val="20"/>
          </w:rPr>
          <m:t>d</m:t>
        </m:r>
      </m:oMath>
      <w:r w:rsidRPr="003519C5">
        <w:rPr>
          <w:rFonts w:ascii="Times New Roman" w:hAnsi="Times New Roman" w:cs="Times New Roman"/>
          <w:sz w:val="20"/>
          <w:szCs w:val="20"/>
        </w:rPr>
        <w:t xml:space="preserve"> there are no endogenous exposures. Hence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d</m:t>
            </m:r>
          </m:e>
        </m:d>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0.01</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n</m:t>
            </m:r>
          </m:sub>
          <m:sup>
            <m:r>
              <w:rPr>
                <w:rFonts w:ascii="Cambria Math" w:hAnsi="Cambria Math" w:cs="Times New Roman"/>
                <w:sz w:val="20"/>
                <w:szCs w:val="20"/>
              </w:rPr>
              <m:t>d</m:t>
            </m:r>
          </m:sup>
        </m:sSubSup>
        <m:r>
          <m:rPr>
            <m:sty m:val="p"/>
          </m:rPr>
          <w:rPr>
            <w:rFonts w:ascii="Cambria Math" w:hAnsi="Cambria Math" w:cs="Times New Roman"/>
            <w:sz w:val="20"/>
            <w:szCs w:val="20"/>
          </w:rPr>
          <m:t>→</m:t>
        </m:r>
        <m:r>
          <w:rPr>
            <w:rFonts w:ascii="Cambria Math" w:hAnsi="Cambria Math" w:cs="Times New Roman"/>
            <w:sz w:val="20"/>
            <w:szCs w:val="20"/>
          </w:rPr>
          <m:t>1</m:t>
        </m:r>
      </m:oMath>
      <w:r w:rsidRPr="003519C5">
        <w:rPr>
          <w:rFonts w:ascii="Times New Roman" w:hAnsi="Times New Roman" w:cs="Times New Roman"/>
          <w:sz w:val="20"/>
          <w:szCs w:val="20"/>
        </w:rPr>
        <w:t>, and</w:t>
      </w:r>
    </w:p>
    <w:p w14:paraId="0E5AC964" w14:textId="52BEA031"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d</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d</m:t>
              </m:r>
            </m:e>
          </m:d>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e>
          </m:d>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oMath>
      </m:oMathPara>
    </w:p>
    <w:p w14:paraId="4BECC0A4" w14:textId="189571BD"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For </w:t>
      </w:r>
      <m:oMath>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oMath>
      <w:r w:rsidRPr="003519C5">
        <w:rPr>
          <w:rFonts w:ascii="Times New Roman" w:hAnsi="Times New Roman" w:cs="Times New Roman"/>
          <w:sz w:val="20"/>
          <w:szCs w:val="20"/>
        </w:rPr>
        <w:t>, the susceptible recursion and the exposure-probability bound give</w:t>
      </w:r>
    </w:p>
    <w:p w14:paraId="54A74013" w14:textId="59C3831C"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n</m:t>
              </m:r>
            </m:sub>
          </m:sSub>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r>
            <m:rPr>
              <m:sty m:val="p"/>
            </m:rPr>
            <w:rPr>
              <w:rFonts w:ascii="Cambria Math" w:hAnsi="Cambria Math" w:cs="Times New Roman"/>
              <w:sz w:val="20"/>
              <w:szCs w:val="20"/>
            </w:rPr>
            <m:t>,</m:t>
          </m:r>
        </m:oMath>
      </m:oMathPara>
    </w:p>
    <w:p w14:paraId="2F51F358" w14:textId="02BB6D60"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n</m:t>
              </m:r>
            </m:sub>
          </m:sSub>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r>
            <m:rPr>
              <m:sty m:val="p"/>
            </m:rPr>
            <w:rPr>
              <w:rFonts w:ascii="Cambria Math" w:hAnsi="Cambria Math" w:cs="Times New Roman"/>
              <w:sz w:val="20"/>
              <w:szCs w:val="20"/>
            </w:rPr>
            <m:t>.</m:t>
          </m:r>
        </m:oMath>
      </m:oMathPara>
    </w:p>
    <w:p w14:paraId="75F133A8" w14:textId="4FE56C3B" w:rsidR="003519C5" w:rsidRPr="003519C5" w:rsidRDefault="003519C5" w:rsidP="003519C5">
      <w:pPr>
        <w:jc w:val="both"/>
        <w:rPr>
          <w:rFonts w:ascii="Times New Roman" w:hAnsi="Times New Roman" w:cs="Times New Roman"/>
          <w:sz w:val="20"/>
          <w:szCs w:val="20"/>
        </w:rPr>
      </w:pPr>
      <w:proofErr w:type="gramStart"/>
      <w:r w:rsidRPr="003519C5">
        <w:rPr>
          <w:rFonts w:ascii="Times New Roman" w:hAnsi="Times New Roman" w:cs="Times New Roman"/>
          <w:sz w:val="20"/>
          <w:szCs w:val="20"/>
        </w:rPr>
        <w:t>Thus</w:t>
      </w:r>
      <w:proofErr w:type="gramEnd"/>
      <w:r w:rsidRPr="003519C5">
        <w:rPr>
          <w:rFonts w:ascii="Times New Roman" w:hAnsi="Times New Roman" w:cs="Times New Roman"/>
          <w:sz w:val="20"/>
          <w:szCs w:val="20"/>
        </w:rPr>
        <w:t xml:space="preserve"> the exposure cohort formed at </w:t>
      </w:r>
      <m:oMath>
        <m:r>
          <w:rPr>
            <w:rFonts w:ascii="Cambria Math" w:hAnsi="Cambria Math" w:cs="Times New Roman"/>
            <w:sz w:val="20"/>
            <w:szCs w:val="20"/>
          </w:rPr>
          <m:t>d</m:t>
        </m:r>
      </m:oMath>
      <w:r w:rsidRPr="003519C5">
        <w:rPr>
          <w:rFonts w:ascii="Times New Roman" w:hAnsi="Times New Roman" w:cs="Times New Roman"/>
          <w:sz w:val="20"/>
          <w:szCs w:val="20"/>
        </w:rPr>
        <w:t xml:space="preserve"> tends to mass one; all other exposure cohorts have mass tending uniformly to zero. It follows from the finite cohort identity that</w:t>
      </w:r>
    </w:p>
    <w:p w14:paraId="4157B92E" w14:textId="670C2820"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r</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2d</m:t>
              </m:r>
              <m:r>
                <m:rPr>
                  <m:sty m:val="p"/>
                </m:rPr>
                <w:rPr>
                  <w:rFonts w:ascii="Cambria Math" w:hAnsi="Cambria Math" w:cs="Times New Roman"/>
                  <w:sz w:val="20"/>
                  <w:szCs w:val="20"/>
                </w:rPr>
                <m:t>+</m:t>
              </m:r>
              <m:r>
                <w:rPr>
                  <w:rFonts w:ascii="Cambria Math" w:hAnsi="Cambria Math" w:cs="Times New Roman"/>
                  <w:sz w:val="20"/>
                  <w:szCs w:val="20"/>
                </w:rPr>
                <m:t>r</m:t>
              </m:r>
            </m:e>
          </m:d>
          <m:r>
            <m:rPr>
              <m:sty m:val="p"/>
            </m:rPr>
            <w:rPr>
              <w:rFonts w:ascii="Cambria Math" w:hAnsi="Cambria Math" w:cs="Times New Roman"/>
              <w:sz w:val="20"/>
              <w:szCs w:val="20"/>
            </w:rPr>
            <m:t>→</m:t>
          </m:r>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r</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
            <m:sSubPr>
              <m:ctrlPr>
                <w:rPr>
                  <w:rFonts w:ascii="Cambria Math" w:hAnsi="Cambria Math" w:cs="Times New Roman"/>
                  <w:sz w:val="20"/>
                  <w:szCs w:val="20"/>
                </w:rPr>
              </m:ctrlPr>
            </m:sSubPr>
            <m:e>
              <m:r>
                <m:rPr>
                  <m:sty m:val="b"/>
                </m:rPr>
                <w:rPr>
                  <w:rFonts w:ascii="Cambria Math" w:hAnsi="Cambria Math" w:cs="Times New Roman"/>
                  <w:sz w:val="20"/>
                  <w:szCs w:val="20"/>
                </w:rPr>
                <m:t>1</m:t>
              </m:r>
            </m:e>
            <m:sub>
              <m:r>
                <m:rPr>
                  <m:sty m:val="p"/>
                </m:rPr>
                <w:rPr>
                  <w:rFonts w:ascii="Cambria Math" w:hAnsi="Cambria Math" w:cs="Times New Roman"/>
                  <w:sz w:val="20"/>
                  <w:szCs w:val="20"/>
                </w:rPr>
                <m:t>{</m:t>
              </m:r>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sub>
          </m:sSub>
          <m:d>
            <m:dPr>
              <m:ctrlPr>
                <w:rPr>
                  <w:rFonts w:ascii="Cambria Math" w:hAnsi="Cambria Math" w:cs="Times New Roman"/>
                  <w:sz w:val="20"/>
                  <w:szCs w:val="20"/>
                </w:rPr>
              </m:ctrlPr>
            </m:dPr>
            <m:e>
              <m:r>
                <w:rPr>
                  <w:rFonts w:ascii="Cambria Math" w:hAnsi="Cambria Math" w:cs="Times New Roman"/>
                  <w:sz w:val="20"/>
                  <w:szCs w:val="20"/>
                </w:rPr>
                <m:t>r</m:t>
              </m:r>
            </m:e>
          </m:d>
        </m:oMath>
      </m:oMathPara>
    </w:p>
    <w:p w14:paraId="5D67EB02" w14:textId="64C366DE"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uniformly for integer </w:t>
      </w:r>
      <m:oMath>
        <m:r>
          <w:rPr>
            <w:rFonts w:ascii="Cambria Math" w:hAnsi="Cambria Math" w:cs="Times New Roman"/>
            <w:sz w:val="20"/>
            <w:szCs w:val="20"/>
          </w:rPr>
          <m:t>r</m:t>
        </m:r>
      </m:oMath>
      <w:r w:rsidRPr="003519C5">
        <w:rPr>
          <w:rFonts w:ascii="Times New Roman" w:hAnsi="Times New Roman" w:cs="Times New Roman"/>
          <w:sz w:val="20"/>
          <w:szCs w:val="20"/>
        </w:rPr>
        <w:t xml:space="preserve">. Indeed, on </w:t>
      </w:r>
      <m:oMath>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&lt;</m:t>
        </m:r>
        <m:r>
          <w:rPr>
            <w:rFonts w:ascii="Cambria Math" w:hAnsi="Cambria Math" w:cs="Times New Roman"/>
            <w:sz w:val="20"/>
            <w:szCs w:val="20"/>
          </w:rPr>
          <m:t>D</m:t>
        </m:r>
      </m:oMath>
      <w:r w:rsidRPr="003519C5">
        <w:rPr>
          <w:rFonts w:ascii="Times New Roman" w:hAnsi="Times New Roman" w:cs="Times New Roman"/>
          <w:sz w:val="20"/>
          <w:szCs w:val="20"/>
        </w:rPr>
        <w:t xml:space="preserve">, the contribution </w:t>
      </w:r>
      <m:oMath>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n</m:t>
            </m:r>
          </m:sub>
          <m: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r</m:t>
            </m:r>
          </m:sup>
        </m:sSubSup>
        <m:sSub>
          <m:sSubPr>
            <m:ctrlPr>
              <w:rPr>
                <w:rFonts w:ascii="Cambria Math" w:hAnsi="Cambria Math" w:cs="Times New Roman"/>
                <w:sz w:val="20"/>
                <w:szCs w:val="20"/>
              </w:rPr>
            </m:ctrlPr>
          </m:sSubPr>
          <m:e>
            <m:r>
              <w:rPr>
                <w:rFonts w:ascii="Cambria Math" w:hAnsi="Cambria Math" w:cs="Times New Roman"/>
                <w:sz w:val="20"/>
                <w:szCs w:val="20"/>
              </w:rPr>
              <m:t>N</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d</m:t>
            </m:r>
          </m:e>
        </m:d>
      </m:oMath>
      <w:r w:rsidRPr="003519C5">
        <w:rPr>
          <w:rFonts w:ascii="Times New Roman" w:hAnsi="Times New Roman" w:cs="Times New Roman"/>
          <w:sz w:val="20"/>
          <w:szCs w:val="20"/>
        </w:rPr>
        <w:t xml:space="preserve"> tends uniformly to one. Outside that interval, only the original seed and the uniformly small remaining exposure cohorts contribute.</w:t>
      </w:r>
    </w:p>
    <w:p w14:paraId="76AF88A2" w14:textId="606FBFE4"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Writing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sup>
          <m:e>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n</m:t>
                </m:r>
              </m:sub>
              <m:sup>
                <m:r>
                  <w:rPr>
                    <w:rFonts w:ascii="Cambria Math" w:hAnsi="Cambria Math" w:cs="Times New Roman"/>
                    <w:sz w:val="20"/>
                    <w:szCs w:val="20"/>
                  </w:rPr>
                  <m:t>j</m:t>
                </m:r>
              </m:sup>
            </m:sSubSup>
          </m:e>
        </m:nary>
      </m:oMath>
      <w:r w:rsidRPr="003519C5">
        <w:rPr>
          <w:rFonts w:ascii="Times New Roman" w:hAnsi="Times New Roman" w:cs="Times New Roman"/>
          <w:sz w:val="20"/>
          <w:szCs w:val="20"/>
        </w:rPr>
        <w:t xml:space="preserve">, the same bounds yield, for all sufficiently late </w:t>
      </w:r>
      <m:oMath>
        <m:r>
          <w:rPr>
            <w:rFonts w:ascii="Cambria Math" w:hAnsi="Cambria Math" w:cs="Times New Roman"/>
            <w:sz w:val="20"/>
            <w:szCs w:val="20"/>
          </w:rPr>
          <m:t>t</m:t>
        </m:r>
      </m:oMath>
      <w:r w:rsidRPr="003519C5">
        <w:rPr>
          <w:rFonts w:ascii="Times New Roman" w:hAnsi="Times New Roman" w:cs="Times New Roman"/>
          <w:sz w:val="20"/>
          <w:szCs w:val="20"/>
        </w:rPr>
        <w:t>,</w:t>
      </w:r>
    </w:p>
    <w:p w14:paraId="4719B80C" w14:textId="616BF08D" w:rsidR="003519C5" w:rsidRPr="003519C5" w:rsidRDefault="003519C5" w:rsidP="003519C5">
      <w:pPr>
        <w:jc w:val="both"/>
        <w:rPr>
          <w:rFonts w:ascii="Times New Roman" w:hAnsi="Times New Roman" w:cs="Times New Roman"/>
          <w:sz w:val="20"/>
          <w:szCs w:val="20"/>
        </w:rPr>
      </w:pPr>
      <m:oMathPara>
        <m:oMathParaPr>
          <m:jc m:val="center"/>
        </m:oMathParaPr>
        <m:oMath>
          <m:r>
            <w:rPr>
              <w:rFonts w:ascii="Cambria Math" w:hAnsi="Cambria Math" w:cs="Times New Roman"/>
              <w:sz w:val="20"/>
              <w:szCs w:val="20"/>
            </w:rPr>
            <m:t>0</m:t>
          </m:r>
          <m:r>
            <m:rPr>
              <m:sty m:val="p"/>
            </m:rP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I</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n</m:t>
                  </m:r>
                </m:sub>
              </m:sSub>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m:rPr>
              <m:sty m:val="p"/>
            </m:rPr>
            <w:rPr>
              <w:rFonts w:ascii="Cambria Math" w:hAnsi="Cambria Math" w:cs="Times New Roman"/>
              <w:sz w:val="20"/>
              <w:szCs w:val="20"/>
            </w:rPr>
            <m:t>.</m:t>
          </m:r>
        </m:oMath>
      </m:oMathPara>
    </w:p>
    <w:p w14:paraId="40B66E50" w14:textId="4720DB15"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In particular,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0</m:t>
        </m:r>
      </m:oMath>
      <w:r w:rsidRPr="003519C5">
        <w:rPr>
          <w:rFonts w:ascii="Times New Roman" w:hAnsi="Times New Roman" w:cs="Times New Roman"/>
          <w:sz w:val="20"/>
          <w:szCs w:val="20"/>
        </w:rPr>
        <w:t xml:space="preserve">, while each sufficiently large finite </w:t>
      </w:r>
      <m:oMath>
        <m:r>
          <w:rPr>
            <w:rFonts w:ascii="Cambria Math" w:hAnsi="Cambria Math" w:cs="Times New Roman"/>
            <w:sz w:val="20"/>
            <w:szCs w:val="20"/>
          </w:rPr>
          <m:t>n</m:t>
        </m:r>
      </m:oMath>
      <w:r w:rsidRPr="003519C5">
        <w:rPr>
          <w:rFonts w:ascii="Times New Roman" w:hAnsi="Times New Roman" w:cs="Times New Roman"/>
          <w:sz w:val="20"/>
          <w:szCs w:val="20"/>
        </w:rPr>
        <w:t xml:space="preserve"> has a positive tail lower bound. This establishes the required pulse family directly from the model equations.</w:t>
      </w:r>
    </w:p>
    <w:p w14:paraId="31B2D79E" w14:textId="77777777" w:rsidR="003519C5" w:rsidRPr="003519C5" w:rsidRDefault="003519C5" w:rsidP="003519C5">
      <w:pPr>
        <w:jc w:val="both"/>
        <w:rPr>
          <w:rFonts w:ascii="Times New Roman" w:hAnsi="Times New Roman" w:cs="Times New Roman"/>
          <w:b/>
          <w:bCs/>
          <w:sz w:val="20"/>
          <w:szCs w:val="20"/>
        </w:rPr>
      </w:pPr>
      <w:bookmarkStart w:id="26" w:name="a-family-of-short-outbreak-pulses"/>
      <w:bookmarkEnd w:id="26"/>
      <w:r w:rsidRPr="003519C5">
        <w:rPr>
          <w:rFonts w:ascii="Times New Roman" w:hAnsi="Times New Roman" w:cs="Times New Roman"/>
          <w:b/>
          <w:bCs/>
          <w:sz w:val="20"/>
          <w:szCs w:val="20"/>
        </w:rPr>
        <w:lastRenderedPageBreak/>
        <w:t>Positive weights in the pulse limit</w:t>
      </w:r>
    </w:p>
    <w:p w14:paraId="35069919" w14:textId="7C0C064B"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Fix the requested </w:t>
      </w:r>
      <m:oMath>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f</m:t>
        </m:r>
      </m:oMath>
      <w:r w:rsidRPr="003519C5">
        <w:rPr>
          <w:rFonts w:ascii="Times New Roman" w:hAnsi="Times New Roman" w:cs="Times New Roman"/>
          <w:sz w:val="20"/>
          <w:szCs w:val="20"/>
        </w:rPr>
        <w:t xml:space="preserve">, and put </w:t>
      </w:r>
      <m:oMath>
        <m:r>
          <w:rPr>
            <w:rFonts w:ascii="Cambria Math" w:hAnsi="Cambria Math" w:cs="Times New Roman"/>
            <w:sz w:val="20"/>
            <w:szCs w:val="20"/>
          </w:rPr>
          <m:t>ε</m:t>
        </m:r>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
              <m:dPr>
                <m:ctrlPr>
                  <w:rPr>
                    <w:rFonts w:ascii="Cambria Math" w:hAnsi="Cambria Math" w:cs="Times New Roman"/>
                    <w:sz w:val="20"/>
                    <w:szCs w:val="20"/>
                  </w:rPr>
                </m:ctrlPr>
              </m:dPr>
              <m:e>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e>
            </m:d>
          </m:den>
        </m:f>
      </m:oMath>
      <w:r w:rsidRPr="003519C5">
        <w:rPr>
          <w:rFonts w:ascii="Times New Roman" w:hAnsi="Times New Roman" w:cs="Times New Roman"/>
          <w:sz w:val="20"/>
          <w:szCs w:val="20"/>
        </w:rPr>
        <w:t xml:space="preserve">. Use pulse indices </w:t>
      </w:r>
      <m:oMath>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k</m:t>
        </m:r>
      </m:oMath>
      <w:r w:rsidRPr="003519C5">
        <w:rPr>
          <w:rFonts w:ascii="Times New Roman" w:hAnsi="Times New Roman" w:cs="Times New Roman"/>
          <w:sz w:val="20"/>
          <w:szCs w:val="20"/>
        </w:rPr>
        <w:t>. Define limiting unnormalized weights by</w:t>
      </w:r>
    </w:p>
    <w:p w14:paraId="592C1F9C" w14:textId="48865B4F" w:rsidR="003519C5" w:rsidRPr="003519C5" w:rsidRDefault="00000000" w:rsidP="003519C5">
      <w:pPr>
        <w:jc w:val="both"/>
        <w:rPr>
          <w:rFonts w:ascii="Times New Roman" w:hAnsi="Times New Roman" w:cs="Times New Roman"/>
          <w:sz w:val="20"/>
          <w:szCs w:val="20"/>
        </w:rPr>
      </w:pPr>
      <m:oMathPara>
        <m:oMathParaPr>
          <m:jc m:val="center"/>
        </m:oMathParaPr>
        <m:oMath>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j</m:t>
              </m:r>
            </m:sub>
            <m:sup>
              <m:r>
                <w:rPr>
                  <w:rFonts w:ascii="Cambria Math" w:hAnsi="Cambria Math" w:cs="Times New Roman"/>
                  <w:sz w:val="20"/>
                  <w:szCs w:val="20"/>
                </w:rPr>
                <m:t>0</m:t>
              </m:r>
            </m:sup>
          </m:sSubSup>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w:rPr>
              <w:rFonts w:ascii="Cambria Math" w:hAnsi="Cambria Math" w:cs="Times New Roman"/>
              <w:sz w:val="20"/>
              <w:szCs w:val="20"/>
            </w:rPr>
            <m:t>1 </m:t>
          </m:r>
          <m:d>
            <m:dPr>
              <m:ctrlPr>
                <w:rPr>
                  <w:rFonts w:ascii="Cambria Math" w:hAnsi="Cambria Math" w:cs="Times New Roman"/>
                  <w:sz w:val="20"/>
                  <w:szCs w:val="20"/>
                </w:rPr>
              </m:ctrlPr>
            </m:dPr>
            <m:e>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j</m:t>
              </m:r>
              <m:r>
                <m:rPr>
                  <m:sty m:val="p"/>
                </m:rPr>
                <w:rPr>
                  <w:rFonts w:ascii="Cambria Math" w:hAnsi="Cambria Math" w:cs="Times New Roman"/>
                  <w:sz w:val="20"/>
                  <w:szCs w:val="20"/>
                </w:rPr>
                <m:t>&lt;</m:t>
              </m:r>
              <m:r>
                <w:rPr>
                  <w:rFonts w:ascii="Cambria Math" w:hAnsi="Cambria Math" w:cs="Times New Roman"/>
                  <w:sz w:val="20"/>
                  <w:szCs w:val="20"/>
                </w:rPr>
                <m:t>0</m:t>
              </m:r>
            </m:e>
          </m:d>
          <m:r>
            <m:rPr>
              <m:sty m:val="p"/>
            </m:rPr>
            <w:rPr>
              <w:rFonts w:ascii="Cambria Math" w:hAnsi="Cambria Math" w:cs="Times New Roman"/>
              <w:sz w:val="20"/>
              <w:szCs w:val="20"/>
            </w:rPr>
            <m:t>,</m:t>
          </m:r>
          <m:r>
            <w:rPr>
              <w:rFonts w:ascii="Cambria Math" w:hAnsi="Cambria Math" w:cs="Times New Roman"/>
              <w:sz w:val="20"/>
              <w:szCs w:val="20"/>
            </w:rPr>
            <m:t>  </m:t>
          </m:r>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r</m:t>
              </m:r>
            </m:sub>
            <m:sup>
              <m:r>
                <w:rPr>
                  <w:rFonts w:ascii="Cambria Math" w:hAnsi="Cambria Math" w:cs="Times New Roman"/>
                  <w:sz w:val="20"/>
                  <w:szCs w:val="20"/>
                </w:rPr>
                <m:t>0</m:t>
              </m:r>
            </m:sup>
          </m:sSubSup>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0</m:t>
              </m:r>
            </m:sup>
          </m:sSubSup>
          <m:r>
            <m:rPr>
              <m:sty m:val="p"/>
            </m:rPr>
            <w:rPr>
              <w:rFonts w:ascii="Cambria Math" w:hAnsi="Cambria Math" w:cs="Times New Roman"/>
              <w:sz w:val="20"/>
              <w:szCs w:val="20"/>
            </w:rPr>
            <m:t>+</m:t>
          </m:r>
          <m:r>
            <w:rPr>
              <w:rFonts w:ascii="Cambria Math" w:hAnsi="Cambria Math" w:cs="Times New Roman"/>
              <w:sz w:val="20"/>
              <w:szCs w:val="20"/>
            </w:rPr>
            <m:t>ε</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k</m:t>
              </m:r>
            </m:e>
          </m:d>
          <m:r>
            <m:rPr>
              <m:sty m:val="p"/>
            </m:rPr>
            <w:rPr>
              <w:rFonts w:ascii="Cambria Math" w:hAnsi="Cambria Math" w:cs="Times New Roman"/>
              <w:sz w:val="20"/>
              <w:szCs w:val="20"/>
            </w:rPr>
            <m:t>.</m:t>
          </m:r>
        </m:oMath>
      </m:oMathPara>
    </w:p>
    <w:p w14:paraId="0CC5811C" w14:textId="1F5F51B9"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Each weight differs from one by a sum of at most </w:t>
      </w:r>
      <m:oMath>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oMath>
      <w:r w:rsidRPr="003519C5">
        <w:rPr>
          <w:rFonts w:ascii="Times New Roman" w:hAnsi="Times New Roman" w:cs="Times New Roman"/>
          <w:sz w:val="20"/>
          <w:szCs w:val="20"/>
        </w:rPr>
        <w:t xml:space="preserve"> terms of magnitude </w:t>
      </w:r>
      <m:oMath>
        <m:r>
          <w:rPr>
            <w:rFonts w:ascii="Cambria Math" w:hAnsi="Cambria Math" w:cs="Times New Roman"/>
            <w:sz w:val="20"/>
            <w:szCs w:val="20"/>
          </w:rPr>
          <m:t>ε</m:t>
        </m:r>
      </m:oMath>
      <w:r w:rsidRPr="003519C5">
        <w:rPr>
          <w:rFonts w:ascii="Times New Roman" w:hAnsi="Times New Roman" w:cs="Times New Roman"/>
          <w:sz w:val="20"/>
          <w:szCs w:val="20"/>
        </w:rPr>
        <w:t>. Consequently,</w:t>
      </w:r>
    </w:p>
    <w:p w14:paraId="0FF6D60F" w14:textId="44E2E410" w:rsidR="003519C5" w:rsidRPr="003519C5" w:rsidRDefault="00000000" w:rsidP="003519C5">
      <w:pPr>
        <w:jc w:val="both"/>
        <w:rPr>
          <w:rFonts w:ascii="Times New Roman" w:hAnsi="Times New Roman" w:cs="Times New Roman"/>
          <w:sz w:val="20"/>
          <w:szCs w:val="20"/>
        </w:rPr>
      </w:pPr>
      <m:oMathPara>
        <m:oMathParaPr>
          <m:jc m:val="center"/>
        </m:oMathParaPr>
        <m:oMath>
          <m:f>
            <m:fPr>
              <m:ctrlPr>
                <w:rPr>
                  <w:rFonts w:ascii="Cambria Math" w:hAnsi="Cambria Math" w:cs="Times New Roman"/>
                  <w:sz w:val="20"/>
                  <w:szCs w:val="20"/>
                </w:rPr>
              </m:ctrlPr>
            </m:fPr>
            <m:num>
              <m:r>
                <w:rPr>
                  <w:rFonts w:ascii="Cambria Math" w:hAnsi="Cambria Math" w:cs="Times New Roman"/>
                  <w:sz w:val="20"/>
                  <w:szCs w:val="20"/>
                </w:rPr>
                <m:t>1</m:t>
              </m:r>
            </m:num>
            <m:den>
              <m:r>
                <w:rPr>
                  <w:rFonts w:ascii="Cambria Math" w:hAnsi="Cambria Math" w:cs="Times New Roman"/>
                  <w:sz w:val="20"/>
                  <w:szCs w:val="20"/>
                </w:rPr>
                <m:t>2</m:t>
              </m:r>
            </m:den>
          </m:f>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j</m:t>
              </m:r>
            </m:sub>
            <m:sup>
              <m:r>
                <w:rPr>
                  <w:rFonts w:ascii="Cambria Math" w:hAnsi="Cambria Math" w:cs="Times New Roman"/>
                  <w:sz w:val="20"/>
                  <w:szCs w:val="20"/>
                </w:rPr>
                <m:t>0</m:t>
              </m:r>
            </m:sup>
          </m:sSubSup>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3</m:t>
              </m:r>
            </m:num>
            <m:den>
              <m:r>
                <w:rPr>
                  <w:rFonts w:ascii="Cambria Math" w:hAnsi="Cambria Math" w:cs="Times New Roman"/>
                  <w:sz w:val="20"/>
                  <w:szCs w:val="20"/>
                </w:rPr>
                <m:t>2</m:t>
              </m:r>
            </m:den>
          </m:f>
          <m:r>
            <m:rPr>
              <m:sty m:val="p"/>
            </m:rPr>
            <w:rPr>
              <w:rFonts w:ascii="Cambria Math" w:hAnsi="Cambria Math" w:cs="Times New Roman"/>
              <w:sz w:val="20"/>
              <w:szCs w:val="20"/>
            </w:rPr>
            <m:t>.</m:t>
          </m:r>
        </m:oMath>
      </m:oMathPara>
    </w:p>
    <w:p w14:paraId="0B7EAA7C" w14:textId="5A07A0BE"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For the ideal pulse aggregate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0</m:t>
            </m:r>
          </m:sub>
        </m:sSub>
        <m:d>
          <m:dPr>
            <m:ctrlPr>
              <w:rPr>
                <w:rFonts w:ascii="Cambria Math" w:hAnsi="Cambria Math" w:cs="Times New Roman"/>
                <w:sz w:val="20"/>
                <w:szCs w:val="20"/>
              </w:rPr>
            </m:ctrlPr>
          </m:dPr>
          <m:e>
            <m:r>
              <w:rPr>
                <w:rFonts w:ascii="Cambria Math" w:hAnsi="Cambria Math" w:cs="Times New Roman"/>
                <w:sz w:val="20"/>
                <w:szCs w:val="20"/>
              </w:rPr>
              <m:t>r</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k</m:t>
            </m:r>
          </m:sup>
          <m:e>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j</m:t>
                </m:r>
              </m:sub>
              <m:sup>
                <m:r>
                  <w:rPr>
                    <w:rFonts w:ascii="Cambria Math" w:hAnsi="Cambria Math" w:cs="Times New Roman"/>
                    <w:sz w:val="20"/>
                    <w:szCs w:val="20"/>
                  </w:rPr>
                  <m:t>0</m:t>
                </m:r>
              </m:sup>
            </m:sSubSup>
          </m:e>
        </m:nary>
        <m:r>
          <w:rPr>
            <w:rFonts w:ascii="Cambria Math" w:hAnsi="Cambria Math" w:cs="Times New Roman"/>
            <w:sz w:val="20"/>
            <w:szCs w:val="20"/>
          </w:rPr>
          <m:t>h</m:t>
        </m:r>
        <m:d>
          <m:dPr>
            <m:ctrlPr>
              <w:rPr>
                <w:rFonts w:ascii="Cambria Math" w:hAnsi="Cambria Math" w:cs="Times New Roman"/>
                <w:sz w:val="20"/>
                <w:szCs w:val="20"/>
              </w:rPr>
            </m:ctrlPr>
          </m:dPr>
          <m:e>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j</m:t>
            </m:r>
          </m:e>
        </m:d>
      </m:oMath>
      <w:r w:rsidRPr="003519C5">
        <w:rPr>
          <w:rFonts w:ascii="Times New Roman" w:hAnsi="Times New Roman" w:cs="Times New Roman"/>
          <w:sz w:val="20"/>
          <w:szCs w:val="20"/>
        </w:rPr>
        <w:t xml:space="preserve">, a pulse enters at </w:t>
      </w:r>
      <m:oMath>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j</m:t>
        </m:r>
      </m:oMath>
      <w:r w:rsidRPr="003519C5">
        <w:rPr>
          <w:rFonts w:ascii="Times New Roman" w:hAnsi="Times New Roman" w:cs="Times New Roman"/>
          <w:sz w:val="20"/>
          <w:szCs w:val="20"/>
        </w:rPr>
        <w:t xml:space="preserve"> and leaves at </w:t>
      </w:r>
      <m:oMath>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oMath>
      <w:r w:rsidRPr="003519C5">
        <w:rPr>
          <w:rFonts w:ascii="Times New Roman" w:hAnsi="Times New Roman" w:cs="Times New Roman"/>
          <w:sz w:val="20"/>
          <w:szCs w:val="20"/>
        </w:rPr>
        <w:t>. Therefore</w:t>
      </w:r>
    </w:p>
    <w:p w14:paraId="155F10E5" w14:textId="405A0CD7"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0</m:t>
              </m:r>
            </m:sub>
          </m:sSub>
          <m:d>
            <m:dPr>
              <m:ctrlPr>
                <w:rPr>
                  <w:rFonts w:ascii="Cambria Math" w:hAnsi="Cambria Math" w:cs="Times New Roman"/>
                  <w:sz w:val="20"/>
                  <w:szCs w:val="20"/>
                </w:rPr>
              </m:ctrlPr>
            </m:dPr>
            <m:e>
              <m:r>
                <w:rPr>
                  <w:rFonts w:ascii="Cambria Math" w:hAnsi="Cambria Math" w:cs="Times New Roman"/>
                  <w:sz w:val="20"/>
                  <w:szCs w:val="20"/>
                </w:rPr>
                <m:t>r</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0</m:t>
              </m:r>
            </m:sub>
          </m:sSub>
          <m:d>
            <m:dPr>
              <m:ctrlPr>
                <w:rPr>
                  <w:rFonts w:ascii="Cambria Math" w:hAnsi="Cambria Math" w:cs="Times New Roman"/>
                  <w:sz w:val="20"/>
                  <w:szCs w:val="20"/>
                </w:rPr>
              </m:ctrlPr>
            </m:dPr>
            <m:e>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r</m:t>
              </m:r>
            </m:sub>
            <m:sup>
              <m:r>
                <w:rPr>
                  <w:rFonts w:ascii="Cambria Math" w:hAnsi="Cambria Math" w:cs="Times New Roman"/>
                  <w:sz w:val="20"/>
                  <w:szCs w:val="20"/>
                </w:rPr>
                <m:t>0</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0</m:t>
              </m:r>
            </m:sup>
          </m:sSubSup>
          <m:r>
            <m:rPr>
              <m:sty m:val="p"/>
            </m:rPr>
            <w:rPr>
              <w:rFonts w:ascii="Cambria Math" w:hAnsi="Cambria Math" w:cs="Times New Roman"/>
              <w:sz w:val="20"/>
              <w:szCs w:val="20"/>
            </w:rPr>
            <m:t>=</m:t>
          </m:r>
          <m:r>
            <w:rPr>
              <w:rFonts w:ascii="Cambria Math" w:hAnsi="Cambria Math" w:cs="Times New Roman"/>
              <w:sz w:val="20"/>
              <w:szCs w:val="20"/>
            </w:rPr>
            <m:t>ε</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k</m:t>
              </m:r>
            </m:e>
          </m:d>
          <m:r>
            <m:rPr>
              <m:sty m:val="p"/>
            </m:rPr>
            <w:rPr>
              <w:rFonts w:ascii="Cambria Math" w:hAnsi="Cambria Math" w:cs="Times New Roman"/>
              <w:sz w:val="20"/>
              <w:szCs w:val="20"/>
            </w:rPr>
            <m:t>.</m:t>
          </m:r>
        </m:oMath>
      </m:oMathPara>
    </w:p>
    <w:p w14:paraId="7B17DD5B" w14:textId="77777777"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This is an induction on the weights in the rectangular-pulse limit. The next step adjusts it to the actual trajectories, including exact zero increments.</w:t>
      </w:r>
    </w:p>
    <w:p w14:paraId="5D93E6CA" w14:textId="77777777" w:rsidR="003519C5" w:rsidRPr="003519C5" w:rsidRDefault="003519C5" w:rsidP="003519C5">
      <w:pPr>
        <w:jc w:val="both"/>
        <w:rPr>
          <w:rFonts w:ascii="Times New Roman" w:hAnsi="Times New Roman" w:cs="Times New Roman"/>
          <w:b/>
          <w:bCs/>
          <w:sz w:val="20"/>
          <w:szCs w:val="20"/>
        </w:rPr>
      </w:pPr>
      <w:bookmarkStart w:id="27" w:name="positive-weights-in-the-pulse-limit"/>
      <w:bookmarkEnd w:id="27"/>
      <w:r w:rsidRPr="003519C5">
        <w:rPr>
          <w:rFonts w:ascii="Times New Roman" w:hAnsi="Times New Roman" w:cs="Times New Roman"/>
          <w:b/>
          <w:bCs/>
          <w:sz w:val="20"/>
          <w:szCs w:val="20"/>
        </w:rPr>
        <w:t>Exact signs for finite parameter values</w:t>
      </w:r>
    </w:p>
    <w:p w14:paraId="0E09C19B" w14:textId="40E3EDEC"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Keep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1</m:t>
        </m:r>
      </m:oMath>
      <w:r w:rsidRPr="003519C5">
        <w:rPr>
          <w:rFonts w:ascii="Times New Roman" w:hAnsi="Times New Roman" w:cs="Times New Roman"/>
          <w:sz w:val="20"/>
          <w:szCs w:val="20"/>
        </w:rPr>
        <w:t xml:space="preserve"> for </w:t>
      </w:r>
      <m:oMath>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j</m:t>
        </m:r>
        <m:r>
          <m:rPr>
            <m:sty m:val="p"/>
          </m:rPr>
          <w:rPr>
            <w:rFonts w:ascii="Cambria Math" w:hAnsi="Cambria Math" w:cs="Times New Roman"/>
            <w:sz w:val="20"/>
            <w:szCs w:val="20"/>
          </w:rPr>
          <m:t>&lt;</m:t>
        </m:r>
        <m:r>
          <w:rPr>
            <w:rFonts w:ascii="Cambria Math" w:hAnsi="Cambria Math" w:cs="Times New Roman"/>
            <w:sz w:val="20"/>
            <w:szCs w:val="20"/>
          </w:rPr>
          <m:t>0</m:t>
        </m:r>
      </m:oMath>
      <w:r w:rsidRPr="003519C5">
        <w:rPr>
          <w:rFonts w:ascii="Times New Roman" w:hAnsi="Times New Roman" w:cs="Times New Roman"/>
          <w:sz w:val="20"/>
          <w:szCs w:val="20"/>
        </w:rPr>
        <w:t xml:space="preserve">. For the unknown weights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n</m:t>
            </m:r>
          </m:sub>
        </m:sSub>
      </m:oMath>
      <w:r w:rsidRPr="003519C5">
        <w:rPr>
          <w:rFonts w:ascii="Times New Roman" w:hAnsi="Times New Roman" w:cs="Times New Roman"/>
          <w:sz w:val="20"/>
          <w:szCs w:val="20"/>
        </w:rPr>
        <w:t xml:space="preserve">, define the </w:t>
      </w:r>
      <m:oMath>
        <m:d>
          <m:dPr>
            <m:ctrlPr>
              <w:rPr>
                <w:rFonts w:ascii="Cambria Math" w:hAnsi="Cambria Math" w:cs="Times New Roman"/>
                <w:sz w:val="20"/>
                <w:szCs w:val="20"/>
              </w:rPr>
            </m:ctrlPr>
          </m:dPr>
          <m:e>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e>
        </m:d>
      </m:oMath>
      <w:r w:rsidRPr="003519C5">
        <w:rPr>
          <w:rFonts w:ascii="Times New Roman" w:hAnsi="Times New Roman" w:cs="Times New Roman"/>
          <w:sz w:val="20"/>
          <w:szCs w:val="20"/>
        </w:rPr>
        <w:t xml:space="preserve"> matrix and the pre-window contribution by</w:t>
      </w:r>
    </w:p>
    <w:p w14:paraId="27551234" w14:textId="3D62B307"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j</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j</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j</m:t>
              </m:r>
            </m:e>
          </m:d>
          <m:r>
            <w:rPr>
              <w:rFonts w:ascii="Cambria Math" w:hAnsi="Cambria Math" w:cs="Times New Roman"/>
              <w:sz w:val="20"/>
              <w:szCs w:val="20"/>
            </w:rPr>
            <m:t>  </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k</m:t>
              </m:r>
            </m:e>
          </m:d>
          <m:r>
            <m:rPr>
              <m:sty m:val="p"/>
            </m:rPr>
            <w:rPr>
              <w:rFonts w:ascii="Cambria Math" w:hAnsi="Cambria Math" w:cs="Times New Roman"/>
              <w:sz w:val="20"/>
              <w:szCs w:val="20"/>
            </w:rPr>
            <m:t>,</m:t>
          </m:r>
        </m:oMath>
      </m:oMathPara>
    </w:p>
    <w:p w14:paraId="05A825E4" w14:textId="6EEDB2E0"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r</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m:rPr>
                  <m:sty m:val="p"/>
                </m:rPr>
                <w:rPr>
                  <w:rFonts w:ascii="Cambria Math" w:hAnsi="Cambria Math" w:cs="Times New Roman"/>
                  <w:sz w:val="20"/>
                  <w:szCs w:val="20"/>
                </w:rPr>
                <m:t>-</m:t>
              </m:r>
              <m:r>
                <w:rPr>
                  <w:rFonts w:ascii="Cambria Math" w:hAnsi="Cambria Math" w:cs="Times New Roman"/>
                  <w:sz w:val="20"/>
                  <w:szCs w:val="20"/>
                </w:rPr>
                <m:t>1</m:t>
              </m:r>
            </m:sup>
            <m:e>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j</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j</m:t>
                      </m:r>
                    </m:e>
                  </m:d>
                </m:e>
              </m:d>
            </m:e>
          </m:nary>
          <m:r>
            <w:rPr>
              <w:rFonts w:ascii="Cambria Math" w:hAnsi="Cambria Math" w:cs="Times New Roman"/>
              <w:sz w:val="20"/>
              <w:szCs w:val="20"/>
            </w:rPr>
            <m:t>  </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k</m:t>
              </m:r>
            </m:e>
          </m:d>
          <m:r>
            <m:rPr>
              <m:sty m:val="p"/>
            </m:rPr>
            <w:rPr>
              <w:rFonts w:ascii="Cambria Math" w:hAnsi="Cambria Math" w:cs="Times New Roman"/>
              <w:sz w:val="20"/>
              <w:szCs w:val="20"/>
            </w:rPr>
            <m:t>.</m:t>
          </m:r>
        </m:oMath>
      </m:oMathPara>
    </w:p>
    <w:p w14:paraId="1EC25CDE" w14:textId="7F329D17"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Uniform pulse convergence gives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0</m:t>
            </m:r>
          </m:sub>
        </m:sSub>
      </m:oMath>
      <w:r w:rsidRPr="003519C5">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0</m:t>
            </m:r>
          </m:sub>
        </m:sSub>
      </m:oMath>
      <w:r w:rsidRPr="003519C5">
        <w:rPr>
          <w:rFonts w:ascii="Times New Roman" w:hAnsi="Times New Roman" w:cs="Times New Roman"/>
          <w:sz w:val="20"/>
          <w:szCs w:val="20"/>
        </w:rPr>
        <w:t>. The limiting matrix has entries</w:t>
      </w:r>
    </w:p>
    <w:p w14:paraId="21717D9A" w14:textId="5FE98535"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0</m:t>
              </m:r>
            </m:sub>
          </m:sSub>
          <m:d>
            <m:dPr>
              <m:ctrlPr>
                <w:rPr>
                  <w:rFonts w:ascii="Cambria Math" w:hAnsi="Cambria Math" w:cs="Times New Roman"/>
                  <w:sz w:val="20"/>
                  <w:szCs w:val="20"/>
                </w:rPr>
              </m:ctrlPr>
            </m:dPr>
            <m:e>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j</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1</m:t>
              </m:r>
            </m:e>
            <m:sub>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j</m:t>
              </m:r>
              <m:r>
                <m:rPr>
                  <m:sty m:val="p"/>
                </m:rPr>
                <w:rPr>
                  <w:rFonts w:ascii="Cambria Math" w:hAnsi="Cambria Math" w:cs="Times New Roman"/>
                  <w:sz w:val="20"/>
                  <w:szCs w:val="20"/>
                </w:rPr>
                <m:t>}</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b"/>
                </m:rPr>
                <w:rPr>
                  <w:rFonts w:ascii="Cambria Math" w:hAnsi="Cambria Math" w:cs="Times New Roman"/>
                  <w:sz w:val="20"/>
                  <w:szCs w:val="20"/>
                </w:rPr>
                <m:t>1</m:t>
              </m:r>
            </m:e>
            <m:sub>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sub>
          </m:sSub>
          <m:r>
            <m:rPr>
              <m:sty m:val="p"/>
            </m:rPr>
            <w:rPr>
              <w:rFonts w:ascii="Cambria Math" w:hAnsi="Cambria Math" w:cs="Times New Roman"/>
              <w:sz w:val="20"/>
              <w:szCs w:val="20"/>
            </w:rPr>
            <m:t>.</m:t>
          </m:r>
        </m:oMath>
      </m:oMathPara>
    </w:p>
    <w:p w14:paraId="19EC4554" w14:textId="1426C0FA"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It is lower triangular with diagonal entries one. </w:t>
      </w:r>
      <w:proofErr w:type="gramStart"/>
      <w:r w:rsidRPr="003519C5">
        <w:rPr>
          <w:rFonts w:ascii="Times New Roman" w:hAnsi="Times New Roman" w:cs="Times New Roman"/>
          <w:sz w:val="20"/>
          <w:szCs w:val="20"/>
        </w:rPr>
        <w:t>Thus</w:t>
      </w:r>
      <w:proofErr w:type="gramEnd"/>
      <w:r w:rsidRPr="003519C5">
        <w:rPr>
          <w:rFonts w:ascii="Times New Roman" w:hAnsi="Times New Roman" w:cs="Times New Roman"/>
          <w:sz w:val="20"/>
          <w:szCs w:val="20"/>
        </w:rPr>
        <w:t xml:space="preserve"> it is invertible, as is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oMath>
      <w:r w:rsidRPr="003519C5">
        <w:rPr>
          <w:rFonts w:ascii="Times New Roman" w:hAnsi="Times New Roman" w:cs="Times New Roman"/>
          <w:sz w:val="20"/>
          <w:szCs w:val="20"/>
        </w:rPr>
        <w:t xml:space="preserve"> for all sufficiently large </w:t>
      </w:r>
      <m:oMath>
        <m:r>
          <w:rPr>
            <w:rFonts w:ascii="Cambria Math" w:hAnsi="Cambria Math" w:cs="Times New Roman"/>
            <w:sz w:val="20"/>
            <w:szCs w:val="20"/>
          </w:rPr>
          <m:t>n</m:t>
        </m:r>
      </m:oMath>
      <w:r w:rsidRPr="003519C5">
        <w:rPr>
          <w:rFonts w:ascii="Times New Roman" w:hAnsi="Times New Roman" w:cs="Times New Roman"/>
          <w:sz w:val="20"/>
          <w:szCs w:val="20"/>
        </w:rPr>
        <w:t>. Define</w:t>
      </w:r>
    </w:p>
    <w:p w14:paraId="182C6CD4" w14:textId="720EA478" w:rsidR="003519C5" w:rsidRPr="003519C5" w:rsidRDefault="00000000" w:rsidP="003519C5">
      <w:pPr>
        <w:jc w:val="both"/>
        <w:rPr>
          <w:rFonts w:ascii="Times New Roman" w:hAnsi="Times New Roman" w:cs="Times New Roman"/>
          <w:sz w:val="20"/>
          <w:szCs w:val="20"/>
        </w:rPr>
      </w:pPr>
      <m:oMathPara>
        <m:oMathParaPr>
          <m:jc m:val="center"/>
        </m:oMathParaPr>
        <m:oMath>
          <m:d>
            <m:dPr>
              <m:ctrlPr>
                <w:rPr>
                  <w:rFonts w:ascii="Cambria Math" w:hAnsi="Cambria Math" w:cs="Times New Roman"/>
                  <w:sz w:val="20"/>
                  <w:szCs w:val="20"/>
                </w:rPr>
              </m:ctrlPr>
            </m:dPr>
            <m:e>
              <m:m>
                <m:mPr>
                  <m:plcHide m:val="1"/>
                  <m:mcs>
                    <m:mc>
                      <m:mcPr>
                        <m:count m:val="1"/>
                        <m:mcJc m:val="center"/>
                      </m:mcPr>
                    </m:mc>
                  </m:mcs>
                  <m:ctrlPr>
                    <w:rPr>
                      <w:rFonts w:ascii="Cambria Math" w:hAnsi="Cambria Math" w:cs="Times New Roman"/>
                      <w:sz w:val="20"/>
                      <w:szCs w:val="20"/>
                    </w:rPr>
                  </m:ctrlPr>
                </m:mPr>
                <m:m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n</m:t>
                        </m:r>
                      </m:sub>
                    </m:sSub>
                  </m:e>
                </m:mr>
                <m:mr>
                  <m:e>
                    <m:r>
                      <m:rPr>
                        <m:sty m:val="p"/>
                      </m:rPr>
                      <w:rPr>
                        <w:rFonts w:ascii="Cambria Math" w:hAnsi="Cambria Math" w:cs="Times New Roman"/>
                        <w:sz w:val="20"/>
                        <w:szCs w:val="20"/>
                      </w:rPr>
                      <m:t>⋮</m:t>
                    </m:r>
                  </m:e>
                </m:mr>
                <m:mr>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n</m:t>
                        </m:r>
                      </m:sub>
                    </m:sSub>
                  </m:e>
                </m:mr>
              </m:m>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Sup>
            <m:sSubSupPr>
              <m:ctrlPr>
                <w:rPr>
                  <w:rFonts w:ascii="Cambria Math" w:hAnsi="Cambria Math" w:cs="Times New Roman"/>
                  <w:sz w:val="20"/>
                  <w:szCs w:val="20"/>
                </w:rPr>
              </m:ctrlPr>
            </m:sSubSupPr>
            <m:e>
              <m:r>
                <w:rPr>
                  <w:rFonts w:ascii="Cambria Math" w:hAnsi="Cambria Math" w:cs="Times New Roman"/>
                  <w:sz w:val="20"/>
                  <w:szCs w:val="20"/>
                </w:rPr>
                <m:t>B</m:t>
              </m:r>
            </m:e>
            <m:sub>
              <m:r>
                <w:rPr>
                  <w:rFonts w:ascii="Cambria Math" w:hAnsi="Cambria Math" w:cs="Times New Roman"/>
                  <w:sz w:val="20"/>
                  <w:szCs w:val="20"/>
                </w:rPr>
                <m:t>n</m:t>
              </m:r>
            </m:sub>
            <m:sup>
              <m:r>
                <m:rPr>
                  <m:sty m:val="p"/>
                </m:rPr>
                <w:rPr>
                  <w:rFonts w:ascii="Cambria Math" w:hAnsi="Cambria Math" w:cs="Times New Roman"/>
                  <w:sz w:val="20"/>
                  <w:szCs w:val="20"/>
                </w:rPr>
                <m:t>-</m:t>
              </m:r>
              <m:r>
                <w:rPr>
                  <w:rFonts w:ascii="Cambria Math" w:hAnsi="Cambria Math" w:cs="Times New Roman"/>
                  <w:sz w:val="20"/>
                  <w:szCs w:val="20"/>
                </w:rPr>
                <m:t>1</m:t>
              </m:r>
            </m:sup>
          </m:sSubSup>
          <m:d>
            <m:dPr>
              <m:ctrlPr>
                <w:rPr>
                  <w:rFonts w:ascii="Cambria Math" w:hAnsi="Cambria Math" w:cs="Times New Roman"/>
                  <w:sz w:val="20"/>
                  <w:szCs w:val="20"/>
                </w:rPr>
              </m:ctrlPr>
            </m:dPr>
            <m:e>
              <m:r>
                <w:rPr>
                  <w:rFonts w:ascii="Cambria Math" w:hAnsi="Cambria Math" w:cs="Times New Roman"/>
                  <w:sz w:val="20"/>
                  <w:szCs w:val="20"/>
                </w:rPr>
                <m:t>εs</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n</m:t>
                  </m:r>
                </m:sub>
              </m:sSub>
            </m:e>
          </m:d>
          <m:r>
            <m:rPr>
              <m:sty m:val="p"/>
            </m:rPr>
            <w:rPr>
              <w:rFonts w:ascii="Cambria Math" w:hAnsi="Cambria Math" w:cs="Times New Roman"/>
              <w:sz w:val="20"/>
              <w:szCs w:val="20"/>
            </w:rPr>
            <m:t>,</m:t>
          </m:r>
        </m:oMath>
      </m:oMathPara>
    </w:p>
    <w:p w14:paraId="7B57B52A" w14:textId="00A674A3"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where </w:t>
      </w:r>
      <m:oMath>
        <m:r>
          <w:rPr>
            <w:rFonts w:ascii="Cambria Math" w:hAnsi="Cambria Math" w:cs="Times New Roman"/>
            <w:sz w:val="20"/>
            <w:szCs w:val="20"/>
          </w:rPr>
          <m:t>s</m:t>
        </m:r>
      </m:oMath>
      <w:r w:rsidRPr="003519C5">
        <w:rPr>
          <w:rFonts w:ascii="Times New Roman" w:hAnsi="Times New Roman" w:cs="Times New Roman"/>
          <w:sz w:val="20"/>
          <w:szCs w:val="20"/>
        </w:rPr>
        <w:t xml:space="preserve"> is viewed as a column vector. By continuity of matrix inversion, these weights converge to </w:t>
      </w:r>
      <m:oMath>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0</m:t>
            </m:r>
          </m:sub>
          <m:sup>
            <m:r>
              <w:rPr>
                <w:rFonts w:ascii="Cambria Math" w:hAnsi="Cambria Math" w:cs="Times New Roman"/>
                <w:sz w:val="20"/>
                <w:szCs w:val="20"/>
              </w:rPr>
              <m:t>0</m:t>
            </m:r>
          </m:sup>
        </m:sSubSup>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k</m:t>
            </m:r>
          </m:sub>
          <m:sup>
            <m:r>
              <w:rPr>
                <w:rFonts w:ascii="Cambria Math" w:hAnsi="Cambria Math" w:cs="Times New Roman"/>
                <w:sz w:val="20"/>
                <w:szCs w:val="20"/>
              </w:rPr>
              <m:t>0</m:t>
            </m:r>
          </m:sup>
        </m:sSubSup>
      </m:oMath>
      <w:r w:rsidRPr="003519C5">
        <w:rPr>
          <w:rFonts w:ascii="Times New Roman" w:hAnsi="Times New Roman" w:cs="Times New Roman"/>
          <w:sz w:val="20"/>
          <w:szCs w:val="20"/>
        </w:rPr>
        <w:t xml:space="preserve">. Since all limiting weights are at least </w:t>
      </w:r>
      <m:oMath>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2</m:t>
        </m:r>
      </m:oMath>
      <w:r w:rsidRPr="003519C5">
        <w:rPr>
          <w:rFonts w:ascii="Times New Roman" w:hAnsi="Times New Roman" w:cs="Times New Roman"/>
          <w:sz w:val="20"/>
          <w:szCs w:val="20"/>
        </w:rPr>
        <w:t xml:space="preserve">, all actual weights are positive for sufficiently large </w:t>
      </w:r>
      <m:oMath>
        <m:r>
          <w:rPr>
            <w:rFonts w:ascii="Cambria Math" w:hAnsi="Cambria Math" w:cs="Times New Roman"/>
            <w:sz w:val="20"/>
            <w:szCs w:val="20"/>
          </w:rPr>
          <m:t>n</m:t>
        </m:r>
      </m:oMath>
      <w:r w:rsidRPr="003519C5">
        <w:rPr>
          <w:rFonts w:ascii="Times New Roman" w:hAnsi="Times New Roman" w:cs="Times New Roman"/>
          <w:sz w:val="20"/>
          <w:szCs w:val="20"/>
        </w:rPr>
        <w:t>.</w:t>
      </w:r>
    </w:p>
    <w:p w14:paraId="6ECDF647" w14:textId="48B06029"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For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r</m:t>
            </m:r>
          </m:e>
        </m:d>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k</m:t>
            </m:r>
          </m:sup>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n</m:t>
                </m:r>
              </m:sub>
            </m:sSub>
          </m:e>
        </m:nary>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j</m:t>
            </m:r>
          </m:e>
        </m:d>
      </m:oMath>
      <w:r w:rsidRPr="003519C5">
        <w:rPr>
          <w:rFonts w:ascii="Times New Roman" w:hAnsi="Times New Roman" w:cs="Times New Roman"/>
          <w:sz w:val="20"/>
          <w:szCs w:val="20"/>
        </w:rPr>
        <w:t>, the defining linear system gives the exact identity</w:t>
      </w:r>
    </w:p>
    <w:p w14:paraId="6E6E02E4" w14:textId="7E575FC0"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r</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ε</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  </m:t>
          </m:r>
          <m:d>
            <m:dPr>
              <m:ctrlPr>
                <w:rPr>
                  <w:rFonts w:ascii="Cambria Math" w:hAnsi="Cambria Math" w:cs="Times New Roman"/>
                  <w:sz w:val="20"/>
                  <w:szCs w:val="20"/>
                </w:rPr>
              </m:ctrlPr>
            </m:dPr>
            <m:e>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k</m:t>
              </m:r>
            </m:e>
          </m:d>
          <m:r>
            <m:rPr>
              <m:sty m:val="p"/>
            </m:rPr>
            <w:rPr>
              <w:rFonts w:ascii="Cambria Math" w:hAnsi="Cambria Math" w:cs="Times New Roman"/>
              <w:sz w:val="20"/>
              <w:szCs w:val="20"/>
            </w:rPr>
            <m:t>.</m:t>
          </m:r>
        </m:oMath>
      </m:oMathPara>
    </w:p>
    <w:p w14:paraId="0D71E3D6" w14:textId="58A7FE1A"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Choose an integer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2d</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oMath>
      <w:r w:rsidRPr="003519C5">
        <w:rPr>
          <w:rFonts w:ascii="Times New Roman" w:hAnsi="Times New Roman" w:cs="Times New Roman"/>
          <w:sz w:val="20"/>
          <w:szCs w:val="20"/>
        </w:rPr>
        <w:t xml:space="preserve">. Give component </w:t>
      </w:r>
      <m:oMath>
        <m:r>
          <w:rPr>
            <w:rFonts w:ascii="Cambria Math" w:hAnsi="Cambria Math" w:cs="Times New Roman"/>
            <w:sz w:val="20"/>
            <w:szCs w:val="20"/>
          </w:rPr>
          <m:t>j</m:t>
        </m:r>
      </m:oMath>
      <w:r w:rsidRPr="003519C5">
        <w:rPr>
          <w:rFonts w:ascii="Times New Roman" w:hAnsi="Times New Roman" w:cs="Times New Roman"/>
          <w:sz w:val="20"/>
          <w:szCs w:val="20"/>
        </w:rPr>
        <w:t xml:space="preserve"> seeding index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2d</m:t>
        </m:r>
      </m:oMath>
      <w:r w:rsidRPr="003519C5">
        <w:rPr>
          <w:rFonts w:ascii="Times New Roman" w:hAnsi="Times New Roman" w:cs="Times New Roman"/>
          <w:sz w:val="20"/>
          <w:szCs w:val="20"/>
        </w:rPr>
        <w:t>, which is positive, and normalized weight</w:t>
      </w:r>
    </w:p>
    <w:p w14:paraId="653E37B8" w14:textId="16B0381A"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n</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n</m:t>
                  </m:r>
                </m:sub>
              </m:sSub>
            </m:num>
            <m:den>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n</m:t>
                  </m:r>
                </m:sub>
              </m:sSub>
            </m:den>
          </m:f>
          <m:r>
            <m:rPr>
              <m:sty m:val="p"/>
            </m:rPr>
            <w:rPr>
              <w:rFonts w:ascii="Cambria Math" w:hAnsi="Cambria Math" w:cs="Times New Roman"/>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n</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k</m:t>
              </m:r>
            </m:sup>
            <m:e>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n</m:t>
                  </m:r>
                </m:sub>
              </m:sSub>
            </m:e>
          </m:nary>
          <m:r>
            <m:rPr>
              <m:sty m:val="p"/>
            </m:rPr>
            <w:rPr>
              <w:rFonts w:ascii="Cambria Math" w:hAnsi="Cambria Math" w:cs="Times New Roman"/>
              <w:sz w:val="20"/>
              <w:szCs w:val="20"/>
            </w:rPr>
            <m:t>&gt;</m:t>
          </m:r>
          <m:r>
            <w:rPr>
              <w:rFonts w:ascii="Cambria Math" w:hAnsi="Cambria Math" w:cs="Times New Roman"/>
              <w:sz w:val="20"/>
              <w:szCs w:val="20"/>
            </w:rPr>
            <m:t>0</m:t>
          </m:r>
          <m:r>
            <m:rPr>
              <m:sty m:val="p"/>
            </m:rPr>
            <w:rPr>
              <w:rFonts w:ascii="Cambria Math" w:hAnsi="Cambria Math" w:cs="Times New Roman"/>
              <w:sz w:val="20"/>
              <w:szCs w:val="20"/>
            </w:rPr>
            <m:t>.</m:t>
          </m:r>
        </m:oMath>
      </m:oMathPara>
    </w:p>
    <w:p w14:paraId="1EEC89C7" w14:textId="77777777"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Every component is a shifted copy of the same admissible TRTU, with the fixed prescribed durations and transmissibility. On the observation window,</w:t>
      </w:r>
    </w:p>
    <w:p w14:paraId="736E5B66" w14:textId="2D0BD9F1"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T</m:t>
                  </m:r>
                </m:e>
                <m:sub>
                  <m:r>
                    <w:rPr>
                      <w:rFonts w:ascii="Cambria Math" w:hAnsi="Cambria Math" w:cs="Times New Roman"/>
                      <w:sz w:val="20"/>
                      <w:szCs w:val="20"/>
                    </w:rPr>
                    <m:t>n</m:t>
                  </m:r>
                </m:sub>
              </m:sSub>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r</m:t>
              </m:r>
            </m:e>
          </m:d>
          <m:r>
            <m:rPr>
              <m:sty m:val="p"/>
            </m:rPr>
            <w:rPr>
              <w:rFonts w:ascii="Cambria Math" w:hAnsi="Cambria Math" w:cs="Times New Roman"/>
              <w:sz w:val="20"/>
              <w:szCs w:val="20"/>
            </w:rPr>
            <m:t>=</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r</m:t>
                  </m:r>
                </m:e>
              </m:d>
            </m:num>
            <m:den>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n</m:t>
                  </m:r>
                </m:sub>
              </m:sSub>
            </m:den>
          </m:f>
          <m:r>
            <m:rPr>
              <m:sty m:val="p"/>
            </m:rPr>
            <w:rPr>
              <w:rFonts w:ascii="Cambria Math" w:hAnsi="Cambria Math" w:cs="Times New Roman"/>
              <w:sz w:val="20"/>
              <w:szCs w:val="20"/>
            </w:rPr>
            <m:t>,</m:t>
          </m:r>
        </m:oMath>
      </m:oMathPara>
    </w:p>
    <w:p w14:paraId="6BB55C87" w14:textId="31CFEC21"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T</m:t>
                  </m:r>
                </m:e>
                <m:sub>
                  <m:r>
                    <w:rPr>
                      <w:rFonts w:ascii="Cambria Math" w:hAnsi="Cambria Math" w:cs="Times New Roman"/>
                      <w:sz w:val="20"/>
                      <w:szCs w:val="20"/>
                    </w:rPr>
                    <m:t>n</m:t>
                  </m:r>
                </m:sub>
              </m:sSub>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r</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T</m:t>
                  </m:r>
                </m:e>
                <m:sub>
                  <m:r>
                    <w:rPr>
                      <w:rFonts w:ascii="Cambria Math" w:hAnsi="Cambria Math" w:cs="Times New Roman"/>
                      <w:sz w:val="20"/>
                      <w:szCs w:val="20"/>
                    </w:rPr>
                    <m:t>n</m:t>
                  </m:r>
                </m:sub>
              </m:sSub>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ε</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num>
            <m:den>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n</m:t>
                  </m:r>
                </m:sub>
              </m:sSub>
            </m:den>
          </m:f>
          <m:r>
            <m:rPr>
              <m:sty m:val="p"/>
            </m:rPr>
            <w:rPr>
              <w:rFonts w:ascii="Cambria Math" w:hAnsi="Cambria Math" w:cs="Times New Roman"/>
              <w:sz w:val="20"/>
              <w:szCs w:val="20"/>
            </w:rPr>
            <m:t>.</m:t>
          </m:r>
        </m:oMath>
      </m:oMathPara>
    </w:p>
    <w:p w14:paraId="27AB8647" w14:textId="77777777"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lastRenderedPageBreak/>
        <w:t>Hence all prescribed signs hold exactly, including zeros, at sufficiently large finite parameter values.</w:t>
      </w:r>
    </w:p>
    <w:p w14:paraId="7A4B2689" w14:textId="77777777" w:rsidR="003519C5" w:rsidRPr="003519C5" w:rsidRDefault="003519C5" w:rsidP="003519C5">
      <w:pPr>
        <w:jc w:val="both"/>
        <w:rPr>
          <w:rFonts w:ascii="Times New Roman" w:hAnsi="Times New Roman" w:cs="Times New Roman"/>
          <w:b/>
          <w:bCs/>
          <w:sz w:val="20"/>
          <w:szCs w:val="20"/>
        </w:rPr>
      </w:pPr>
      <w:bookmarkStart w:id="28" w:name="exact-signs-for-finite-parameter-values"/>
      <w:bookmarkEnd w:id="28"/>
      <w:r w:rsidRPr="003519C5">
        <w:rPr>
          <w:rFonts w:ascii="Times New Roman" w:hAnsi="Times New Roman" w:cs="Times New Roman"/>
          <w:b/>
          <w:bCs/>
          <w:sz w:val="20"/>
          <w:szCs w:val="20"/>
        </w:rPr>
        <w:t>Separation from the positive tail</w:t>
      </w:r>
    </w:p>
    <w:p w14:paraId="30124052" w14:textId="6E11A599"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Let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0</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D</m:t>
            </m:r>
          </m:sub>
          <m:sup>
            <m:r>
              <w:rPr>
                <w:rFonts w:ascii="Cambria Math" w:hAnsi="Cambria Math" w:cs="Times New Roman"/>
                <w:sz w:val="20"/>
                <w:szCs w:val="20"/>
              </w:rPr>
              <m:t>k</m:t>
            </m:r>
          </m:sup>
          <m:e>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j</m:t>
                </m:r>
              </m:sub>
              <m:sup>
                <m:r>
                  <w:rPr>
                    <w:rFonts w:ascii="Cambria Math" w:hAnsi="Cambria Math" w:cs="Times New Roman"/>
                    <w:sz w:val="20"/>
                    <w:szCs w:val="20"/>
                  </w:rPr>
                  <m:t>0</m:t>
                </m:r>
              </m:sup>
            </m:sSubSup>
          </m:e>
        </m:nary>
      </m:oMath>
      <w:r w:rsidRPr="003519C5">
        <w:rPr>
          <w:rFonts w:ascii="Times New Roman" w:hAnsi="Times New Roman" w:cs="Times New Roman"/>
          <w:sz w:val="20"/>
          <w:szCs w:val="20"/>
        </w:rPr>
        <w:t>. The window mean converges to</w:t>
      </w:r>
    </w:p>
    <w:p w14:paraId="473A48A7" w14:textId="3C79D7CF"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0</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f>
            <m:fPr>
              <m:ctrlPr>
                <w:rPr>
                  <w:rFonts w:ascii="Cambria Math" w:hAnsi="Cambria Math" w:cs="Times New Roman"/>
                  <w:sz w:val="20"/>
                  <w:szCs w:val="20"/>
                </w:rPr>
              </m:ctrlPr>
            </m:fPr>
            <m:num>
              <m:r>
                <w:rPr>
                  <w:rFonts w:ascii="Cambria Math" w:hAnsi="Cambria Math" w:cs="Times New Roman"/>
                  <w:sz w:val="20"/>
                  <w:szCs w:val="20"/>
                </w:rPr>
                <m:t>1</m:t>
              </m:r>
            </m:num>
            <m:den>
              <m:d>
                <m:dPr>
                  <m:ctrlPr>
                    <w:rPr>
                      <w:rFonts w:ascii="Cambria Math" w:hAnsi="Cambria Math" w:cs="Times New Roman"/>
                      <w:sz w:val="20"/>
                      <w:szCs w:val="20"/>
                    </w:rPr>
                  </m:ctrlPr>
                </m:dPr>
                <m:e>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e>
              </m:d>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0</m:t>
                  </m:r>
                </m:sub>
              </m:sSub>
            </m:den>
          </m:f>
          <m:nary>
            <m:naryPr>
              <m:chr m:val="∑"/>
              <m:limLoc m:val="undOvr"/>
              <m:ctrlPr>
                <w:rPr>
                  <w:rFonts w:ascii="Cambria Math" w:hAnsi="Cambria Math" w:cs="Times New Roman"/>
                  <w:sz w:val="20"/>
                  <w:szCs w:val="20"/>
                </w:rPr>
              </m:ctrlPr>
            </m:naryPr>
            <m:sub>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0</m:t>
              </m:r>
            </m:sub>
            <m:sup>
              <m:r>
                <w:rPr>
                  <w:rFonts w:ascii="Cambria Math" w:hAnsi="Cambria Math" w:cs="Times New Roman"/>
                  <w:sz w:val="20"/>
                  <w:szCs w:val="20"/>
                </w:rPr>
                <m:t>k</m:t>
              </m:r>
            </m:sup>
            <m:e>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r>
                    <w:rPr>
                      <w:rFonts w:ascii="Cambria Math" w:hAnsi="Cambria Math" w:cs="Times New Roman"/>
                      <w:sz w:val="20"/>
                      <w:szCs w:val="20"/>
                    </w:rPr>
                    <m:t>r</m:t>
                  </m:r>
                  <m:r>
                    <m:rPr>
                      <m:sty m:val="p"/>
                    </m:rPr>
                    <w:rPr>
                      <w:rFonts w:ascii="Cambria Math" w:hAnsi="Cambria Math" w:cs="Times New Roman"/>
                      <w:sz w:val="20"/>
                      <w:szCs w:val="20"/>
                    </w:rPr>
                    <m:t>-</m:t>
                  </m:r>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1</m:t>
                  </m:r>
                </m:sub>
                <m:sup>
                  <m:r>
                    <w:rPr>
                      <w:rFonts w:ascii="Cambria Math" w:hAnsi="Cambria Math" w:cs="Times New Roman"/>
                      <w:sz w:val="20"/>
                      <w:szCs w:val="20"/>
                    </w:rPr>
                    <m:t>r</m:t>
                  </m:r>
                </m:sup>
                <m:e>
                  <m:sSubSup>
                    <m:sSubSupPr>
                      <m:ctrlPr>
                        <w:rPr>
                          <w:rFonts w:ascii="Cambria Math" w:hAnsi="Cambria Math" w:cs="Times New Roman"/>
                          <w:sz w:val="20"/>
                          <w:szCs w:val="20"/>
                        </w:rPr>
                      </m:ctrlPr>
                    </m:sSubSupPr>
                    <m:e>
                      <m:r>
                        <w:rPr>
                          <w:rFonts w:ascii="Cambria Math" w:hAnsi="Cambria Math" w:cs="Times New Roman"/>
                          <w:sz w:val="20"/>
                          <w:szCs w:val="20"/>
                        </w:rPr>
                        <m:t>v</m:t>
                      </m:r>
                    </m:e>
                    <m:sub>
                      <m:r>
                        <w:rPr>
                          <w:rFonts w:ascii="Cambria Math" w:hAnsi="Cambria Math" w:cs="Times New Roman"/>
                          <w:sz w:val="20"/>
                          <w:szCs w:val="20"/>
                        </w:rPr>
                        <m:t>j</m:t>
                      </m:r>
                    </m:sub>
                    <m:sup>
                      <m:r>
                        <w:rPr>
                          <w:rFonts w:ascii="Cambria Math" w:hAnsi="Cambria Math" w:cs="Times New Roman"/>
                          <w:sz w:val="20"/>
                          <w:szCs w:val="20"/>
                        </w:rPr>
                        <m:t>0</m:t>
                      </m:r>
                    </m:sup>
                  </m:sSubSup>
                </m:e>
              </m:nary>
            </m:e>
          </m:nary>
          <m:r>
            <m:rPr>
              <m:sty m:val="p"/>
            </m:rPr>
            <w:rPr>
              <w:rFonts w:ascii="Cambria Math" w:hAnsi="Cambria Math" w:cs="Times New Roman"/>
              <w:sz w:val="20"/>
              <w:szCs w:val="20"/>
            </w:rPr>
            <m:t>&gt;</m:t>
          </m:r>
          <m:r>
            <w:rPr>
              <w:rFonts w:ascii="Cambria Math" w:hAnsi="Cambria Math" w:cs="Times New Roman"/>
              <w:sz w:val="20"/>
              <w:szCs w:val="20"/>
            </w:rPr>
            <m:t>0</m:t>
          </m:r>
          <m:r>
            <m:rPr>
              <m:sty m:val="p"/>
            </m:rPr>
            <w:rPr>
              <w:rFonts w:ascii="Cambria Math" w:hAnsi="Cambria Math" w:cs="Times New Roman"/>
              <w:sz w:val="20"/>
              <w:szCs w:val="20"/>
            </w:rPr>
            <m:t>.</m:t>
          </m:r>
        </m:oMath>
      </m:oMathPara>
    </w:p>
    <w:p w14:paraId="220217B8" w14:textId="4D9D7AFF"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In fact, each inner sum has </w:t>
      </w:r>
      <m:oMath>
        <m:r>
          <w:rPr>
            <w:rFonts w:ascii="Cambria Math" w:hAnsi="Cambria Math" w:cs="Times New Roman"/>
            <w:sz w:val="20"/>
            <w:szCs w:val="20"/>
          </w:rPr>
          <m:t>D</m:t>
        </m:r>
      </m:oMath>
      <w:r w:rsidRPr="003519C5">
        <w:rPr>
          <w:rFonts w:ascii="Times New Roman" w:hAnsi="Times New Roman" w:cs="Times New Roman"/>
          <w:sz w:val="20"/>
          <w:szCs w:val="20"/>
        </w:rPr>
        <w:t xml:space="preserve"> terms at least </w:t>
      </w:r>
      <m:oMath>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2</m:t>
        </m:r>
      </m:oMath>
      <w:r w:rsidRPr="003519C5">
        <w:rPr>
          <w:rFonts w:ascii="Times New Roman" w:hAnsi="Times New Roman" w:cs="Times New Roman"/>
          <w:sz w:val="20"/>
          <w:szCs w:val="20"/>
        </w:rPr>
        <w:t xml:space="preserve">, while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3</m:t>
        </m:r>
        <m:d>
          <m:dPr>
            <m:ctrlPr>
              <w:rPr>
                <w:rFonts w:ascii="Cambria Math" w:hAnsi="Cambria Math" w:cs="Times New Roman"/>
                <w:sz w:val="20"/>
                <w:szCs w:val="20"/>
              </w:rPr>
            </m:ctrlPr>
          </m:dPr>
          <m:e>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r>
          <w:rPr>
            <w:rFonts w:ascii="Cambria Math" w:hAnsi="Cambria Math" w:cs="Times New Roman"/>
            <w:sz w:val="20"/>
            <w:szCs w:val="20"/>
          </w:rPr>
          <m:t>2</m:t>
        </m:r>
      </m:oMath>
      <w:r w:rsidRPr="003519C5">
        <w:rPr>
          <w:rFonts w:ascii="Times New Roman" w:hAnsi="Times New Roman" w:cs="Times New Roman"/>
          <w:sz w:val="20"/>
          <w:szCs w:val="20"/>
        </w:rPr>
        <w:t xml:space="preserve">, so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0</m:t>
            </m:r>
          </m:sub>
        </m:sSub>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D</m:t>
            </m:r>
          </m:num>
          <m:den>
            <m:r>
              <w:rPr>
                <w:rFonts w:ascii="Cambria Math" w:hAnsi="Cambria Math" w:cs="Times New Roman"/>
                <w:sz w:val="20"/>
                <w:szCs w:val="20"/>
              </w:rPr>
              <m:t>3</m:t>
            </m:r>
            <m:d>
              <m:dPr>
                <m:ctrlPr>
                  <w:rPr>
                    <w:rFonts w:ascii="Cambria Math" w:hAnsi="Cambria Math" w:cs="Times New Roman"/>
                    <w:sz w:val="20"/>
                    <w:szCs w:val="20"/>
                  </w:rPr>
                </m:ctrlPr>
              </m:dPr>
              <m:e>
                <m:r>
                  <w:rPr>
                    <w:rFonts w:ascii="Cambria Math" w:hAnsi="Cambria Math" w:cs="Times New Roman"/>
                    <w:sz w:val="20"/>
                    <w:szCs w:val="20"/>
                  </w:rPr>
                  <m:t>D</m:t>
                </m:r>
                <m:r>
                  <m:rPr>
                    <m:sty m:val="p"/>
                  </m:rPr>
                  <w:rPr>
                    <w:rFonts w:ascii="Cambria Math" w:hAnsi="Cambria Math" w:cs="Times New Roman"/>
                    <w:sz w:val="20"/>
                    <w:szCs w:val="20"/>
                  </w:rPr>
                  <m:t>+</m:t>
                </m:r>
                <m:r>
                  <w:rPr>
                    <w:rFonts w:ascii="Cambria Math" w:hAnsi="Cambria Math" w:cs="Times New Roman"/>
                    <w:sz w:val="20"/>
                    <w:szCs w:val="20"/>
                  </w:rPr>
                  <m:t>k</m:t>
                </m:r>
                <m:r>
                  <m:rPr>
                    <m:sty m:val="p"/>
                  </m:rPr>
                  <w:rPr>
                    <w:rFonts w:ascii="Cambria Math" w:hAnsi="Cambria Math" w:cs="Times New Roman"/>
                    <w:sz w:val="20"/>
                    <w:szCs w:val="20"/>
                  </w:rPr>
                  <m:t>+</m:t>
                </m:r>
                <m:r>
                  <w:rPr>
                    <w:rFonts w:ascii="Cambria Math" w:hAnsi="Cambria Math" w:cs="Times New Roman"/>
                    <w:sz w:val="20"/>
                    <w:szCs w:val="20"/>
                  </w:rPr>
                  <m:t>1</m:t>
                </m:r>
              </m:e>
            </m:d>
          </m:den>
        </m:f>
      </m:oMath>
      <w:r w:rsidRPr="003519C5">
        <w:rPr>
          <w:rFonts w:ascii="Times New Roman" w:hAnsi="Times New Roman" w:cs="Times New Roman"/>
          <w:sz w:val="20"/>
          <w:szCs w:val="20"/>
        </w:rPr>
        <w:t xml:space="preserve">. Denote the actual window mean by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n</m:t>
            </m:r>
          </m:sub>
        </m:sSub>
      </m:oMath>
      <w:r w:rsidRPr="003519C5">
        <w:rPr>
          <w:rFonts w:ascii="Times New Roman" w:hAnsi="Times New Roman" w:cs="Times New Roman"/>
          <w:sz w:val="20"/>
          <w:szCs w:val="20"/>
        </w:rPr>
        <w:t xml:space="preserve">; then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0</m:t>
            </m:r>
          </m:sub>
        </m:sSub>
      </m:oMath>
      <w:r w:rsidRPr="003519C5">
        <w:rPr>
          <w:rFonts w:ascii="Times New Roman" w:hAnsi="Times New Roman" w:cs="Times New Roman"/>
          <w:sz w:val="20"/>
          <w:szCs w:val="20"/>
        </w:rPr>
        <w:t>.</w:t>
      </w:r>
    </w:p>
    <w:p w14:paraId="4554BAA5" w14:textId="5A553618"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Each component eventually has infectious mass between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oMath>
      <w:r w:rsidRPr="003519C5">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oMath>
      <w:r w:rsidRPr="003519C5">
        <w:rPr>
          <w:rFonts w:ascii="Times New Roman" w:hAnsi="Times New Roman" w:cs="Times New Roman"/>
          <w:sz w:val="20"/>
          <w:szCs w:val="20"/>
        </w:rPr>
        <w:t>. Since there are finitely many components and their normalized weights sum to one,</w:t>
      </w:r>
    </w:p>
    <w:p w14:paraId="5E892CBF" w14:textId="31EA29F1" w:rsidR="003519C5" w:rsidRPr="003519C5" w:rsidRDefault="003519C5" w:rsidP="003519C5">
      <w:pPr>
        <w:jc w:val="both"/>
        <w:rPr>
          <w:rFonts w:ascii="Times New Roman" w:hAnsi="Times New Roman" w:cs="Times New Roman"/>
          <w:sz w:val="20"/>
          <w:szCs w:val="20"/>
        </w:rPr>
      </w:pPr>
      <m:oMathPara>
        <m:oMathParaPr>
          <m:jc m:val="center"/>
        </m:oMathParaPr>
        <m:oMath>
          <m:r>
            <w:rPr>
              <w:rFonts w:ascii="Cambria Math" w:hAnsi="Cambria Math" w:cs="Times New Roman"/>
              <w:sz w:val="20"/>
              <w:szCs w:val="20"/>
            </w:rPr>
            <m:t>0</m:t>
          </m:r>
          <m:r>
            <m:rPr>
              <m:sty m:val="p"/>
            </m:rP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m:rPr>
              <m:sty m:val="p"/>
            </m:rPr>
            <w:rPr>
              <w:rFonts w:ascii="Cambria Math" w:hAnsi="Cambria Math" w:cs="Times New Roman"/>
              <w:sz w:val="20"/>
              <w:szCs w:val="20"/>
            </w:rPr>
            <m:t>≤</m:t>
          </m:r>
          <m:limLow>
            <m:limLowPr>
              <m:ctrlPr>
                <w:rPr>
                  <w:rFonts w:ascii="Cambria Math" w:hAnsi="Cambria Math" w:cs="Times New Roman"/>
                  <w:sz w:val="20"/>
                  <w:szCs w:val="20"/>
                </w:rPr>
              </m:ctrlPr>
            </m:limLowPr>
            <m:e>
              <m:r>
                <m:rPr>
                  <m:sty m:val="p"/>
                </m:rPr>
                <w:rPr>
                  <w:rFonts w:ascii="Cambria Math" w:hAnsi="Cambria Math" w:cs="Times New Roman"/>
                  <w:sz w:val="20"/>
                  <w:szCs w:val="20"/>
                </w:rPr>
                <m:t>liminf</m:t>
              </m:r>
            </m:e>
            <m:lim>
              <m:r>
                <w:rPr>
                  <w:rFonts w:ascii="Cambria Math" w:hAnsi="Cambria Math" w:cs="Times New Roman"/>
                  <w:sz w:val="20"/>
                  <w:szCs w:val="20"/>
                </w:rPr>
                <m:t>t</m:t>
              </m:r>
              <m:r>
                <m:rPr>
                  <m:sty m:val="p"/>
                </m:rPr>
                <w:rPr>
                  <w:rFonts w:ascii="Cambria Math" w:hAnsi="Cambria Math" w:cs="Times New Roman"/>
                  <w:sz w:val="20"/>
                  <w:szCs w:val="20"/>
                </w:rPr>
                <m:t>→∞</m:t>
              </m:r>
            </m:lim>
          </m:limLow>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T</m:t>
                  </m:r>
                </m:e>
                <m:sub>
                  <m:r>
                    <w:rPr>
                      <w:rFonts w:ascii="Cambria Math" w:hAnsi="Cambria Math" w:cs="Times New Roman"/>
                      <w:sz w:val="20"/>
                      <w:szCs w:val="20"/>
                    </w:rPr>
                    <m:t>n</m:t>
                  </m:r>
                </m:sub>
              </m:sSub>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L</m:t>
              </m:r>
            </m:e>
            <m:sub>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T</m:t>
                  </m:r>
                </m:e>
                <m:sub>
                  <m:r>
                    <w:rPr>
                      <w:rFonts w:ascii="Cambria Math" w:hAnsi="Cambria Math" w:cs="Times New Roman"/>
                      <w:sz w:val="20"/>
                      <w:szCs w:val="20"/>
                    </w:rPr>
                    <m:t>n</m:t>
                  </m:r>
                </m:sub>
              </m:sSub>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m:rPr>
              <m:sty m:val="p"/>
            </m:rPr>
            <w:rPr>
              <w:rFonts w:ascii="Cambria Math" w:hAnsi="Cambria Math" w:cs="Times New Roman"/>
              <w:sz w:val="20"/>
              <w:szCs w:val="20"/>
            </w:rPr>
            <m:t>.</m:t>
          </m:r>
        </m:oMath>
      </m:oMathPara>
    </w:p>
    <w:p w14:paraId="4F868F4D" w14:textId="66BB1680"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Choose a sufficiently large finite </w:t>
      </w:r>
      <m:oMath>
        <m:r>
          <w:rPr>
            <w:rFonts w:ascii="Cambria Math" w:hAnsi="Cambria Math" w:cs="Times New Roman"/>
            <w:sz w:val="20"/>
            <w:szCs w:val="20"/>
          </w:rPr>
          <m:t>n</m:t>
        </m:r>
      </m:oMath>
      <w:r w:rsidRPr="003519C5">
        <w:rPr>
          <w:rFonts w:ascii="Times New Roman" w:hAnsi="Times New Roman" w:cs="Times New Roman"/>
          <w:sz w:val="20"/>
          <w:szCs w:val="20"/>
        </w:rPr>
        <w:t xml:space="preserve"> so that all weights are positive,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n</m:t>
            </m:r>
          </m:sub>
        </m:sSub>
        <m:r>
          <m:rPr>
            <m:sty m:val="p"/>
          </m:rP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2</m:t>
        </m:r>
      </m:oMath>
      <w:r w:rsidRPr="003519C5">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m:rPr>
            <m:sty m:val="p"/>
          </m:rP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0</m:t>
            </m:r>
          </m:sub>
        </m:sSub>
        <m:r>
          <m:rPr>
            <m:sty m:val="p"/>
          </m:rPr>
          <w:rPr>
            <w:rFonts w:ascii="Cambria Math" w:hAnsi="Cambria Math" w:cs="Times New Roman"/>
            <w:sz w:val="20"/>
            <w:szCs w:val="20"/>
          </w:rPr>
          <m:t>/</m:t>
        </m:r>
        <m:d>
          <m:dPr>
            <m:ctrlPr>
              <w:rPr>
                <w:rFonts w:ascii="Cambria Math" w:hAnsi="Cambria Math" w:cs="Times New Roman"/>
                <w:sz w:val="20"/>
                <w:szCs w:val="20"/>
              </w:rPr>
            </m:ctrlPr>
          </m:dPr>
          <m:e>
            <m:r>
              <w:rPr>
                <w:rFonts w:ascii="Cambria Math" w:hAnsi="Cambria Math" w:cs="Times New Roman"/>
                <w:sz w:val="20"/>
                <w:szCs w:val="20"/>
              </w:rPr>
              <m:t>2f</m:t>
            </m:r>
          </m:e>
        </m:d>
      </m:oMath>
      <w:r w:rsidRPr="003519C5">
        <w:rPr>
          <w:rFonts w:ascii="Times New Roman" w:hAnsi="Times New Roman" w:cs="Times New Roman"/>
          <w:sz w:val="20"/>
          <w:szCs w:val="20"/>
        </w:rPr>
        <w:t>. Then</w:t>
      </w:r>
    </w:p>
    <w:p w14:paraId="783456BC" w14:textId="0E4ACC13"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n</m:t>
              </m:r>
            </m:sub>
          </m:sSub>
          <m:r>
            <m:rPr>
              <m:sty m:val="p"/>
            </m:rPr>
            <w:rPr>
              <w:rFonts w:ascii="Cambria Math" w:hAnsi="Cambria Math" w:cs="Times New Roman"/>
              <w:sz w:val="20"/>
              <w:szCs w:val="20"/>
            </w:rPr>
            <m:t>&gt;</m:t>
          </m:r>
          <m:r>
            <w:rPr>
              <w:rFonts w:ascii="Cambria Math" w:hAnsi="Cambria Math" w:cs="Times New Roman"/>
              <w:sz w:val="20"/>
              <w:szCs w:val="20"/>
            </w:rPr>
            <m:t>f</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m:rPr>
              <m:sty m:val="p"/>
            </m:rPr>
            <w:rPr>
              <w:rFonts w:ascii="Cambria Math" w:hAnsi="Cambria Math" w:cs="Times New Roman"/>
              <w:sz w:val="20"/>
              <w:szCs w:val="20"/>
            </w:rPr>
            <m:t>≥</m:t>
          </m:r>
          <m:r>
            <w:rPr>
              <w:rFonts w:ascii="Cambria Math" w:hAnsi="Cambria Math" w:cs="Times New Roman"/>
              <w:sz w:val="20"/>
              <w:szCs w:val="20"/>
            </w:rPr>
            <m:t>f</m:t>
          </m:r>
          <m:sSubSup>
            <m:sSubSupPr>
              <m:ctrlPr>
                <w:rPr>
                  <w:rFonts w:ascii="Cambria Math" w:hAnsi="Cambria Math" w:cs="Times New Roman"/>
                  <w:sz w:val="20"/>
                  <w:szCs w:val="20"/>
                </w:rPr>
              </m:ctrlPr>
            </m:sSubSupPr>
            <m:e>
              <m:r>
                <w:rPr>
                  <w:rFonts w:ascii="Cambria Math" w:hAnsi="Cambria Math" w:cs="Times New Roman"/>
                  <w:sz w:val="20"/>
                  <w:szCs w:val="20"/>
                </w:rPr>
                <m:t>L</m:t>
              </m:r>
            </m:e>
            <m:sub>
              <m:sSub>
                <m:sSubPr>
                  <m:ctrlPr>
                    <w:rPr>
                      <w:rFonts w:ascii="Cambria Math" w:hAnsi="Cambria Math" w:cs="Times New Roman"/>
                      <w:sz w:val="20"/>
                      <w:szCs w:val="20"/>
                    </w:rPr>
                  </m:ctrlPr>
                </m:sSubPr>
                <m:e>
                  <m:r>
                    <m:rPr>
                      <m:scr m:val="script"/>
                      <m:sty m:val="p"/>
                    </m:rPr>
                    <w:rPr>
                      <w:rFonts w:ascii="Cambria Math" w:hAnsi="Cambria Math" w:cs="Times New Roman"/>
                      <w:sz w:val="20"/>
                      <w:szCs w:val="20"/>
                    </w:rPr>
                    <m:t>T</m:t>
                  </m:r>
                </m:e>
                <m:sub>
                  <m:r>
                    <w:rPr>
                      <w:rFonts w:ascii="Cambria Math" w:hAnsi="Cambria Math" w:cs="Times New Roman"/>
                      <w:sz w:val="20"/>
                      <w:szCs w:val="20"/>
                    </w:rPr>
                    <m:t>n</m:t>
                  </m:r>
                </m:sub>
              </m:sSub>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&gt;</m:t>
          </m:r>
          <m:r>
            <w:rPr>
              <w:rFonts w:ascii="Cambria Math" w:hAnsi="Cambria Math" w:cs="Times New Roman"/>
              <w:sz w:val="20"/>
              <w:szCs w:val="20"/>
            </w:rPr>
            <m:t>0</m:t>
          </m:r>
          <m:r>
            <m:rPr>
              <m:sty m:val="p"/>
            </m:rPr>
            <w:rPr>
              <w:rFonts w:ascii="Cambria Math" w:hAnsi="Cambria Math" w:cs="Times New Roman"/>
              <w:sz w:val="20"/>
              <w:szCs w:val="20"/>
            </w:rPr>
            <m:t>.</m:t>
          </m:r>
        </m:oMath>
      </m:oMathPara>
    </w:p>
    <w:p w14:paraId="0AF05B5E" w14:textId="77777777"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This proves the revised single-strain proposition with the durations fixed throughout.</w:t>
      </w:r>
    </w:p>
    <w:p w14:paraId="41EDDC5F" w14:textId="77777777" w:rsidR="003519C5" w:rsidRPr="003519C5" w:rsidRDefault="003519C5" w:rsidP="003519C5">
      <w:pPr>
        <w:jc w:val="both"/>
        <w:rPr>
          <w:rFonts w:ascii="Times New Roman" w:hAnsi="Times New Roman" w:cs="Times New Roman"/>
          <w:b/>
          <w:bCs/>
          <w:sz w:val="20"/>
          <w:szCs w:val="20"/>
        </w:rPr>
      </w:pPr>
      <w:bookmarkStart w:id="29" w:name="separation-from-the-positive-tail"/>
      <w:bookmarkEnd w:id="29"/>
      <w:r w:rsidRPr="003519C5">
        <w:rPr>
          <w:rFonts w:ascii="Times New Roman" w:hAnsi="Times New Roman" w:cs="Times New Roman"/>
          <w:b/>
          <w:bCs/>
          <w:sz w:val="20"/>
          <w:szCs w:val="20"/>
        </w:rPr>
        <w:t>Two strain extension</w:t>
      </w:r>
    </w:p>
    <w:p w14:paraId="5D2BFD54" w14:textId="3EC187E9"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Fix </w:t>
      </w:r>
      <m:oMath>
        <m:r>
          <w:rPr>
            <w:rFonts w:ascii="Cambria Math" w:hAnsi="Cambria Math" w:cs="Times New Roman"/>
            <w:sz w:val="20"/>
            <w:szCs w:val="20"/>
          </w:rPr>
          <m:t>0</m:t>
        </m:r>
        <m:r>
          <m:rPr>
            <m:sty m:val="p"/>
          </m:rP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r>
          <m:rPr>
            <m:sty m:val="p"/>
          </m:rP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1</m:t>
        </m:r>
      </m:oMath>
      <w:r w:rsidRPr="003519C5">
        <w:rPr>
          <w:rFonts w:ascii="Times New Roman" w:hAnsi="Times New Roman" w:cs="Times New Roman"/>
          <w:sz w:val="20"/>
          <w:szCs w:val="20"/>
        </w:rPr>
        <w:t xml:space="preserve">. Construct the observation-window trajectories using Y with transmissibility </w:t>
      </w:r>
      <m:oMath>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Y</m:t>
            </m:r>
          </m:sub>
        </m:sSub>
      </m:oMath>
      <w:r w:rsidRPr="003519C5">
        <w:rPr>
          <w:rFonts w:ascii="Times New Roman" w:hAnsi="Times New Roman" w:cs="Times New Roman"/>
          <w:sz w:val="20"/>
          <w:szCs w:val="20"/>
        </w:rPr>
        <w:t xml:space="preserve">, and seed X in every component at a finite index after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k</m:t>
        </m:r>
      </m:oMath>
      <w:r w:rsidRPr="003519C5">
        <w:rPr>
          <w:rFonts w:ascii="Times New Roman" w:hAnsi="Times New Roman" w:cs="Times New Roman"/>
          <w:sz w:val="20"/>
          <w:szCs w:val="20"/>
        </w:rPr>
        <w:t>. The Y trajectories, the weight system, and the exact signs on the observation window are unchanged.</w:t>
      </w:r>
    </w:p>
    <w:p w14:paraId="7BA27107" w14:textId="6873079F"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For the tail estimate, apply the preceding infectious-floor argument to total infectious mass with </w:t>
      </w:r>
      <m:oMath>
        <m:sSub>
          <m:sSubPr>
            <m:ctrlPr>
              <w:rPr>
                <w:rFonts w:ascii="Cambria Math" w:hAnsi="Cambria Math" w:cs="Times New Roman"/>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min</m:t>
            </m:r>
          </m:sub>
        </m:sSub>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oMath>
      <w:r w:rsidRPr="003519C5">
        <w:rPr>
          <w:rFonts w:ascii="Times New Roman" w:hAnsi="Times New Roman" w:cs="Times New Roman"/>
          <w:sz w:val="20"/>
          <w:szCs w:val="20"/>
        </w:rPr>
        <w:t>. At any endogenous step, the total exposure probability is at least</w:t>
      </w:r>
    </w:p>
    <w:p w14:paraId="21D720DE" w14:textId="3986AA5E" w:rsidR="003519C5" w:rsidRPr="003519C5" w:rsidRDefault="003519C5" w:rsidP="003519C5">
      <w:pPr>
        <w:jc w:val="both"/>
        <w:rPr>
          <w:rFonts w:ascii="Times New Roman" w:hAnsi="Times New Roman" w:cs="Times New Roman"/>
          <w:sz w:val="20"/>
          <w:szCs w:val="20"/>
        </w:rPr>
      </w:pPr>
      <m:oMathPara>
        <m:oMathParaPr>
          <m:jc m:val="center"/>
        </m:oMathParaPr>
        <m:oMath>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min</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r>
                    <w:rPr>
                      <w:rFonts w:ascii="Cambria Math" w:hAnsi="Cambria Math" w:cs="Times New Roman"/>
                      <w:sz w:val="20"/>
                      <w:szCs w:val="20"/>
                    </w:rPr>
                    <m:t>t</m:t>
                  </m:r>
                </m:e>
              </m:d>
            </m:e>
          </m:d>
          <m:sSup>
            <m:sSupPr>
              <m:ctrlPr>
                <w:rPr>
                  <w:rFonts w:ascii="Cambria Math" w:hAnsi="Cambria Math" w:cs="Times New Roman"/>
                  <w:sz w:val="20"/>
                  <w:szCs w:val="20"/>
                </w:rPr>
              </m:ctrlPr>
            </m:sSupPr>
            <m:e>
              <m:r>
                <m:rPr>
                  <m:sty m:val="p"/>
                </m:rPr>
                <w:rPr>
                  <w:rFonts w:ascii="Cambria Math" w:hAnsi="Cambria Math" w:cs="Times New Roman"/>
                  <w:sz w:val="20"/>
                  <w:szCs w:val="20"/>
                </w:rPr>
                <m:t>)</m:t>
              </m:r>
            </m:e>
            <m:sup>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n</m:t>
                  </m:r>
                </m:sub>
              </m:sSub>
            </m:sup>
          </m:sSup>
          <m:r>
            <m:rPr>
              <m:sty m:val="p"/>
            </m:rPr>
            <w:rPr>
              <w:rFonts w:ascii="Cambria Math" w:hAnsi="Cambria Math" w:cs="Times New Roman"/>
              <w:sz w:val="20"/>
              <w:szCs w:val="20"/>
            </w:rPr>
            <m:t>.</m:t>
          </m:r>
        </m:oMath>
      </m:oMathPara>
    </w:p>
    <w:p w14:paraId="551499EC" w14:textId="4E9A7F74"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At an additional seeding step, the model’s allocation rule makes total exposure at least the endogenous exposure and at most the susceptible mass: with seed size </w:t>
      </w:r>
      <m:oMath>
        <m:r>
          <w:rPr>
            <w:rFonts w:ascii="Cambria Math" w:hAnsi="Cambria Math" w:cs="Times New Roman"/>
            <w:sz w:val="20"/>
            <w:szCs w:val="20"/>
          </w:rPr>
          <m:t>σ</m:t>
        </m:r>
      </m:oMath>
      <w:r w:rsidRPr="003519C5">
        <w:rPr>
          <w:rFonts w:ascii="Times New Roman" w:hAnsi="Times New Roman" w:cs="Times New Roman"/>
          <w:sz w:val="20"/>
          <w:szCs w:val="20"/>
        </w:rPr>
        <w:t xml:space="preserve">, total exposure equals </w:t>
      </w:r>
      <m:oMath>
        <m:r>
          <w:rPr>
            <w:rFonts w:ascii="Cambria Math" w:hAnsi="Cambria Math" w:cs="Times New Roman"/>
            <w:sz w:val="20"/>
            <w:szCs w:val="20"/>
          </w:rPr>
          <m:t>Sλ</m:t>
        </m:r>
        <m:r>
          <m:rPr>
            <m:sty m:val="p"/>
          </m:rPr>
          <w:rPr>
            <w:rFonts w:ascii="Cambria Math" w:hAnsi="Cambria Math" w:cs="Times New Roman"/>
            <w:sz w:val="20"/>
            <w:szCs w:val="20"/>
          </w:rPr>
          <m:t>+</m:t>
        </m:r>
        <m:r>
          <w:rPr>
            <w:rFonts w:ascii="Cambria Math" w:hAnsi="Cambria Math" w:cs="Times New Roman"/>
            <w:sz w:val="20"/>
            <w:szCs w:val="20"/>
          </w:rPr>
          <m:t>σ</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λ</m:t>
            </m:r>
          </m:e>
        </m:d>
      </m:oMath>
      <w:r w:rsidRPr="003519C5">
        <w:rPr>
          <w:rFonts w:ascii="Times New Roman" w:hAnsi="Times New Roman" w:cs="Times New Roman"/>
          <w:sz w:val="20"/>
          <w:szCs w:val="20"/>
        </w:rPr>
        <w:t xml:space="preserve">. </w:t>
      </w:r>
      <w:proofErr w:type="gramStart"/>
      <w:r w:rsidRPr="003519C5">
        <w:rPr>
          <w:rFonts w:ascii="Times New Roman" w:hAnsi="Times New Roman" w:cs="Times New Roman"/>
          <w:sz w:val="20"/>
          <w:szCs w:val="20"/>
        </w:rPr>
        <w:t>Thus</w:t>
      </w:r>
      <w:proofErr w:type="gramEnd"/>
      <w:r w:rsidRPr="003519C5">
        <w:rPr>
          <w:rFonts w:ascii="Times New Roman" w:hAnsi="Times New Roman" w:cs="Times New Roman"/>
          <w:sz w:val="20"/>
          <w:szCs w:val="20"/>
        </w:rPr>
        <w:t xml:space="preserve"> the same induction preserves the total infectious floor after X is introduced.</w:t>
      </w:r>
    </w:p>
    <w:p w14:paraId="1261D232" w14:textId="22240432"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Replace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n</m:t>
            </m:r>
          </m:sub>
        </m:sSub>
      </m:oMath>
      <w:r w:rsidRPr="003519C5">
        <w:rPr>
          <w:rFonts w:ascii="Times New Roman" w:hAnsi="Times New Roman" w:cs="Times New Roman"/>
          <w:sz w:val="20"/>
          <w:szCs w:val="20"/>
        </w:rPr>
        <w:t xml:space="preserve"> by </w:t>
      </w:r>
      <m:oMath>
        <m:sSubSup>
          <m:sSubSupPr>
            <m:ctrlPr>
              <w:rPr>
                <w:rFonts w:ascii="Cambria Math" w:hAnsi="Cambria Math" w:cs="Times New Roman"/>
                <w:sz w:val="20"/>
                <w:szCs w:val="20"/>
              </w:rPr>
            </m:ctrlPr>
          </m:sSubSupPr>
          <m:e>
            <m:r>
              <w:rPr>
                <w:rFonts w:ascii="Cambria Math" w:hAnsi="Cambria Math" w:cs="Times New Roman"/>
                <w:sz w:val="20"/>
                <w:szCs w:val="20"/>
              </w:rPr>
              <m:t>δ</m:t>
            </m:r>
          </m:e>
          <m:sub>
            <m:r>
              <w:rPr>
                <w:rFonts w:ascii="Cambria Math" w:hAnsi="Cambria Math" w:cs="Times New Roman"/>
                <w:sz w:val="20"/>
                <w:szCs w:val="20"/>
              </w:rPr>
              <m:t>n</m:t>
            </m:r>
          </m:sub>
          <m:sup>
            <m:r>
              <m:rPr>
                <m:sty m:val="p"/>
              </m:rPr>
              <w:rPr>
                <w:rFonts w:ascii="Cambria Math" w:hAnsi="Cambria Math" w:cs="Times New Roman"/>
                <w:sz w:val="20"/>
                <w:szCs w:val="20"/>
              </w:rPr>
              <m:t>min</m:t>
            </m:r>
          </m:sup>
        </m:sSubSup>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τ</m:t>
                    </m:r>
                  </m:e>
                  <m:sub>
                    <m:r>
                      <m:rPr>
                        <m:sty m:val="p"/>
                      </m:rPr>
                      <w:rPr>
                        <w:rFonts w:ascii="Cambria Math" w:hAnsi="Cambria Math" w:cs="Times New Roman"/>
                        <w:sz w:val="20"/>
                        <w:szCs w:val="20"/>
                      </w:rPr>
                      <m:t>min</m:t>
                    </m:r>
                  </m:sub>
                </m:sSub>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n</m:t>
                    </m:r>
                  </m:sub>
                </m:sSub>
              </m:e>
            </m:d>
          </m:e>
          <m:sup>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n</m:t>
                </m:r>
              </m:sub>
            </m:sSub>
          </m:sup>
        </m:sSup>
      </m:oMath>
      <w:r w:rsidRPr="003519C5">
        <w:rPr>
          <w:rFonts w:ascii="Times New Roman" w:hAnsi="Times New Roman" w:cs="Times New Roman"/>
          <w:sz w:val="20"/>
          <w:szCs w:val="20"/>
        </w:rPr>
        <w:t>, which also tends to zero. The total infectious mass in each component then eventually lies between</w:t>
      </w:r>
    </w:p>
    <w:p w14:paraId="4DC98B60" w14:textId="5BD1429A" w:rsidR="003519C5" w:rsidRPr="003519C5" w:rsidRDefault="00000000" w:rsidP="003519C5">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δ</m:t>
                  </m:r>
                </m:e>
                <m:sub>
                  <m:r>
                    <w:rPr>
                      <w:rFonts w:ascii="Cambria Math" w:hAnsi="Cambria Math" w:cs="Times New Roman"/>
                      <w:sz w:val="20"/>
                      <w:szCs w:val="20"/>
                    </w:rPr>
                    <m:t>n</m:t>
                  </m:r>
                </m:sub>
                <m:sup>
                  <m:r>
                    <m:rPr>
                      <m:sty m:val="p"/>
                    </m:rPr>
                    <w:rPr>
                      <w:rFonts w:ascii="Cambria Math" w:hAnsi="Cambria Math" w:cs="Times New Roman"/>
                      <w:sz w:val="20"/>
                      <w:szCs w:val="20"/>
                    </w:rPr>
                    <m:t>min</m:t>
                  </m:r>
                </m:sup>
              </m:sSubSup>
            </m:e>
          </m:d>
          <m:r>
            <w:rPr>
              <w:rFonts w:ascii="Cambria Math" w:hAnsi="Cambria Math" w:cs="Times New Roman"/>
              <w:sz w:val="20"/>
              <w:szCs w:val="20"/>
            </w:rPr>
            <m:t> </m:t>
          </m:r>
          <m:r>
            <m:rPr>
              <m:nor/>
            </m:rPr>
            <w:rPr>
              <w:rFonts w:ascii="Times New Roman" w:hAnsi="Times New Roman" w:cs="Times New Roman"/>
              <w:sz w:val="20"/>
              <w:szCs w:val="20"/>
            </w:rPr>
            <m:t>and</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n</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n</m:t>
                  </m:r>
                </m:sub>
              </m:sSub>
              <m:sSubSup>
                <m:sSubSupPr>
                  <m:ctrlPr>
                    <w:rPr>
                      <w:rFonts w:ascii="Cambria Math" w:hAnsi="Cambria Math" w:cs="Times New Roman"/>
                      <w:sz w:val="20"/>
                      <w:szCs w:val="20"/>
                    </w:rPr>
                  </m:ctrlPr>
                </m:sSubSupPr>
                <m:e>
                  <m:r>
                    <w:rPr>
                      <w:rFonts w:ascii="Cambria Math" w:hAnsi="Cambria Math" w:cs="Times New Roman"/>
                      <w:sz w:val="20"/>
                      <w:szCs w:val="20"/>
                    </w:rPr>
                    <m:t>δ</m:t>
                  </m:r>
                </m:e>
                <m:sub>
                  <m:r>
                    <w:rPr>
                      <w:rFonts w:ascii="Cambria Math" w:hAnsi="Cambria Math" w:cs="Times New Roman"/>
                      <w:sz w:val="20"/>
                      <w:szCs w:val="20"/>
                    </w:rPr>
                    <m:t>n</m:t>
                  </m:r>
                </m:sub>
                <m:sup>
                  <m:r>
                    <m:rPr>
                      <m:sty m:val="p"/>
                    </m:rPr>
                    <w:rPr>
                      <w:rFonts w:ascii="Cambria Math" w:hAnsi="Cambria Math" w:cs="Times New Roman"/>
                      <w:sz w:val="20"/>
                      <w:szCs w:val="20"/>
                    </w:rPr>
                    <m:t>min</m:t>
                  </m:r>
                </m:sup>
              </m:sSubSup>
            </m:e>
          </m:d>
          <m:r>
            <m:rPr>
              <m:sty m:val="p"/>
            </m:rPr>
            <w:rPr>
              <w:rFonts w:ascii="Cambria Math" w:hAnsi="Cambria Math" w:cs="Times New Roman"/>
              <w:sz w:val="20"/>
              <w:szCs w:val="20"/>
            </w:rPr>
            <m:t>.</m:t>
          </m:r>
        </m:oMath>
      </m:oMathPara>
    </w:p>
    <w:p w14:paraId="47F4B917" w14:textId="060ED5F2" w:rsidR="003519C5" w:rsidRPr="003519C5" w:rsidRDefault="003519C5" w:rsidP="003519C5">
      <w:pPr>
        <w:jc w:val="both"/>
        <w:rPr>
          <w:rFonts w:ascii="Times New Roman" w:hAnsi="Times New Roman" w:cs="Times New Roman"/>
          <w:sz w:val="20"/>
          <w:szCs w:val="20"/>
        </w:rPr>
      </w:pPr>
      <w:r w:rsidRPr="003519C5">
        <w:rPr>
          <w:rFonts w:ascii="Times New Roman" w:hAnsi="Times New Roman" w:cs="Times New Roman"/>
          <w:sz w:val="20"/>
          <w:szCs w:val="20"/>
        </w:rPr>
        <w:t xml:space="preserve">The upper bound tends to zero with </w:t>
      </w:r>
      <m:oMath>
        <m:r>
          <w:rPr>
            <w:rFonts w:ascii="Cambria Math" w:hAnsi="Cambria Math" w:cs="Times New Roman"/>
            <w:sz w:val="20"/>
            <w:szCs w:val="20"/>
          </w:rPr>
          <m:t>n</m:t>
        </m:r>
      </m:oMath>
      <w:r w:rsidRPr="003519C5">
        <w:rPr>
          <w:rFonts w:ascii="Times New Roman" w:hAnsi="Times New Roman" w:cs="Times New Roman"/>
          <w:sz w:val="20"/>
          <w:szCs w:val="20"/>
        </w:rPr>
        <w:t xml:space="preserve"> and also bounds Y. For sufficiently large </w:t>
      </w:r>
      <m:oMath>
        <m:r>
          <w:rPr>
            <w:rFonts w:ascii="Cambria Math" w:hAnsi="Cambria Math" w:cs="Times New Roman"/>
            <w:sz w:val="20"/>
            <w:szCs w:val="20"/>
          </w:rPr>
          <m:t>n</m:t>
        </m:r>
      </m:oMath>
      <w:r w:rsidRPr="003519C5">
        <w:rPr>
          <w:rFonts w:ascii="Times New Roman" w:hAnsi="Times New Roman" w:cs="Times New Roman"/>
          <w:sz w:val="20"/>
          <w:szCs w:val="20"/>
        </w:rPr>
        <w:t xml:space="preserve">, each unit supports X-only endemicity because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n</m:t>
            </m:r>
          </m:sub>
        </m:sSub>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n</m:t>
            </m:r>
          </m:sub>
        </m:sSub>
        <m:r>
          <m:rPr>
            <m:sty m:val="p"/>
          </m:rPr>
          <w:rPr>
            <w:rFonts w:ascii="Cambria Math" w:hAnsi="Cambria Math" w:cs="Times New Roman"/>
            <w:sz w:val="20"/>
            <w:szCs w:val="20"/>
          </w:rPr>
          <m:t>→∞</m:t>
        </m:r>
      </m:oMath>
      <w:r w:rsidRPr="003519C5">
        <w:rPr>
          <w:rFonts w:ascii="Times New Roman" w:hAnsi="Times New Roman" w:cs="Times New Roman"/>
          <w:sz w:val="20"/>
          <w:szCs w:val="20"/>
        </w:rPr>
        <w:t xml:space="preserve">. Theorem 3.1.5 therefore gives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0</m:t>
        </m:r>
      </m:oMath>
      <w:r w:rsidRPr="003519C5">
        <w:rPr>
          <w:rFonts w:ascii="Times New Roman" w:hAnsi="Times New Roman" w:cs="Times New Roman"/>
          <w:sz w:val="20"/>
          <w:szCs w:val="20"/>
        </w:rPr>
        <w:t xml:space="preserve"> after the two finite seedings. The positive total tail lower bound consequently becomes a positive Y tail lower bound. Choosing </w:t>
      </w:r>
      <m:oMath>
        <m:r>
          <w:rPr>
            <w:rFonts w:ascii="Cambria Math" w:hAnsi="Cambria Math" w:cs="Times New Roman"/>
            <w:sz w:val="20"/>
            <w:szCs w:val="20"/>
          </w:rPr>
          <m:t>n</m:t>
        </m:r>
      </m:oMath>
      <w:bookmarkStart w:id="30" w:name="two-strain-extension"/>
      <w:r w:rsidRPr="003519C5">
        <w:rPr>
          <w:rFonts w:ascii="Times New Roman" w:hAnsi="Times New Roman" w:cs="Times New Roman"/>
          <w:sz w:val="20"/>
          <w:szCs w:val="20"/>
        </w:rPr>
        <w:t xml:space="preserve"> large enough with this revised upper bound proves the stated Y mean-to-tail inequality as well.</w:t>
      </w:r>
      <w:bookmarkEnd w:id="30"/>
    </w:p>
    <w:p w14:paraId="3A25B76E" w14:textId="126D91AF" w:rsidR="00BA5DA5" w:rsidRPr="004E68D2" w:rsidRDefault="00BA5DA5" w:rsidP="004E68D2">
      <w:pPr>
        <w:jc w:val="both"/>
        <w:rPr>
          <w:rFonts w:ascii="Times New Roman" w:hAnsi="Times New Roman" w:cs="Times New Roman"/>
          <w:sz w:val="20"/>
          <w:szCs w:val="20"/>
        </w:rPr>
      </w:pPr>
    </w:p>
    <w:p w14:paraId="56FE7221" w14:textId="1F40C3C0" w:rsidR="00E224E2" w:rsidRPr="004E3347" w:rsidRDefault="00E224E2" w:rsidP="00E224E2">
      <w:pPr>
        <w:pStyle w:val="Heading3"/>
        <w:rPr>
          <w:rFonts w:eastAsia="Calibri"/>
          <w:vanish/>
          <w:specVanish/>
        </w:rPr>
      </w:pPr>
      <w:r>
        <w:t>8.2.</w:t>
      </w:r>
      <w:r w:rsidR="00BA5DA5">
        <w:t>2</w:t>
      </w:r>
      <w:r>
        <w:tab/>
      </w:r>
      <w:r>
        <w:rPr>
          <w:rFonts w:eastAsia="Calibri"/>
        </w:rPr>
        <w:t xml:space="preserve">Proof of </w:t>
      </w:r>
      <w:r w:rsidR="00482DBB">
        <w:rPr>
          <w:rFonts w:eastAsia="Calibri"/>
        </w:rPr>
        <w:t>Corolla</w:t>
      </w:r>
      <w:r w:rsidR="00BC448E">
        <w:rPr>
          <w:rFonts w:eastAsia="Calibri"/>
        </w:rPr>
        <w:t>ry</w:t>
      </w:r>
      <w:r w:rsidR="00F75CFD">
        <w:rPr>
          <w:rFonts w:eastAsia="Calibri"/>
        </w:rPr>
        <w:t xml:space="preserve"> 3.2.</w:t>
      </w:r>
      <w:r w:rsidR="00BC448E">
        <w:rPr>
          <w:rFonts w:eastAsia="Calibri"/>
        </w:rPr>
        <w:t>2</w:t>
      </w:r>
    </w:p>
    <w:p w14:paraId="0EF9A6B6" w14:textId="2E8A2A29" w:rsidR="002000EC" w:rsidRPr="002000EC" w:rsidRDefault="00E224E2" w:rsidP="002000EC">
      <w:pPr>
        <w:jc w:val="both"/>
        <w:rPr>
          <w:rFonts w:ascii="Times New Roman" w:hAnsi="Times New Roman" w:cs="Times New Roman"/>
          <w:sz w:val="20"/>
          <w:szCs w:val="20"/>
        </w:rPr>
      </w:pPr>
      <w:r>
        <w:rPr>
          <w:rFonts w:ascii="Times New Roman" w:hAnsi="Times New Roman" w:cs="Times New Roman"/>
          <w:sz w:val="20"/>
          <w:szCs w:val="20"/>
        </w:rPr>
        <w:t xml:space="preserve"> : </w:t>
      </w:r>
      <w:r w:rsidR="002000EC" w:rsidRPr="002000EC">
        <w:rPr>
          <w:rFonts w:ascii="Times New Roman" w:hAnsi="Times New Roman" w:cs="Times New Roman"/>
          <w:b/>
          <w:bCs/>
          <w:sz w:val="20"/>
          <w:szCs w:val="20"/>
        </w:rPr>
        <w:t>(a)</w:t>
      </w:r>
      <w:r w:rsidR="002000EC" w:rsidRPr="002000EC">
        <w:rPr>
          <w:rFonts w:ascii="Times New Roman" w:hAnsi="Times New Roman" w:cs="Times New Roman"/>
          <w:sz w:val="20"/>
          <w:szCs w:val="20"/>
        </w:rPr>
        <w:t xml:space="preserve"> Fix </w:t>
      </w:r>
      <m:oMath>
        <m:r>
          <w:rPr>
            <w:rFonts w:ascii="Cambria Math" w:hAnsi="Cambria Math" w:cs="Times New Roman"/>
            <w:sz w:val="20"/>
            <w:szCs w:val="20"/>
          </w:rPr>
          <m:t>G</m:t>
        </m:r>
        <m:r>
          <m:rPr>
            <m:sty m:val="p"/>
          </m:rPr>
          <w:rPr>
            <w:rFonts w:ascii="Cambria Math" w:hAnsi="Cambria Math" w:cs="Times New Roman"/>
            <w:sz w:val="20"/>
            <w:szCs w:val="20"/>
          </w:rPr>
          <m:t>∈</m:t>
        </m:r>
        <m:acc>
          <m:accPr>
            <m:ctrlPr>
              <w:rPr>
                <w:rFonts w:ascii="Cambria Math" w:hAnsi="Cambria Math" w:cs="Times New Roman"/>
                <w:sz w:val="20"/>
                <w:szCs w:val="20"/>
              </w:rPr>
            </m:ctrlPr>
          </m:accPr>
          <m:e>
            <m:r>
              <w:rPr>
                <w:rFonts w:ascii="Cambria Math" w:hAnsi="Cambria Math" w:cs="Times New Roman"/>
                <w:sz w:val="20"/>
                <w:szCs w:val="20"/>
              </w:rPr>
              <m:t>G</m:t>
            </m:r>
          </m:e>
        </m:acc>
      </m:oMath>
      <w:r w:rsidR="002000EC" w:rsidRPr="002000EC">
        <w:rPr>
          <w:rFonts w:ascii="Times New Roman" w:hAnsi="Times New Roman" w:cs="Times New Roman"/>
          <w:sz w:val="20"/>
          <w:szCs w:val="20"/>
        </w:rPr>
        <w:t xml:space="preserve">. If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G</m:t>
            </m:r>
          </m:sub>
        </m:sSub>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sup>
          <m:e>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G</m:t>
                        </m:r>
                      </m:sub>
                    </m:sSub>
                  </m:e>
                </m:d>
              </m:e>
              <m:sup>
                <m:r>
                  <w:rPr>
                    <w:rFonts w:ascii="Cambria Math" w:hAnsi="Cambria Math" w:cs="Times New Roman"/>
                    <w:sz w:val="20"/>
                    <w:szCs w:val="20"/>
                  </w:rPr>
                  <m:t>j</m:t>
                </m:r>
              </m:sup>
            </m:sSup>
          </m:e>
        </m:nary>
        <m:r>
          <m:rPr>
            <m:sty m:val="p"/>
          </m:rPr>
          <w:rPr>
            <w:rFonts w:ascii="Cambria Math" w:hAnsi="Cambria Math" w:cs="Times New Roman"/>
            <w:sz w:val="20"/>
            <w:szCs w:val="20"/>
          </w:rPr>
          <m:t>&gt;</m:t>
        </m:r>
        <m:r>
          <w:rPr>
            <w:rFonts w:ascii="Cambria Math" w:hAnsi="Cambria Math" w:cs="Times New Roman"/>
            <w:sz w:val="20"/>
            <w:szCs w:val="20"/>
          </w:rPr>
          <m:t>1</m:t>
        </m:r>
      </m:oMath>
      <w:r w:rsidR="002000EC" w:rsidRPr="002000EC">
        <w:rPr>
          <w:rFonts w:ascii="Times New Roman" w:hAnsi="Times New Roman" w:cs="Times New Roman"/>
          <w:sz w:val="20"/>
          <w:szCs w:val="20"/>
        </w:rPr>
        <w:t xml:space="preserve">, Theorem 3.1.5 gives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0</m:t>
        </m:r>
      </m:oMath>
      <w:r w:rsidR="002000EC" w:rsidRPr="002000EC">
        <w:rPr>
          <w:rFonts w:ascii="Times New Roman" w:hAnsi="Times New Roman" w:cs="Times New Roman"/>
          <w:sz w:val="20"/>
          <w:szCs w:val="20"/>
        </w:rPr>
        <w:t xml:space="preserve">. Otherwise, let </w:t>
      </w:r>
      <m:oMath>
        <m:r>
          <w:rPr>
            <w:rFonts w:ascii="Cambria Math" w:hAnsi="Cambria Math" w:cs="Times New Roman"/>
            <w:sz w:val="20"/>
            <w:szCs w:val="20"/>
          </w:rPr>
          <m:t>M</m:t>
        </m:r>
      </m:oMath>
      <w:r w:rsidR="002000EC" w:rsidRPr="002000EC">
        <w:rPr>
          <w:rFonts w:ascii="Times New Roman" w:hAnsi="Times New Roman" w:cs="Times New Roman"/>
          <w:sz w:val="20"/>
          <w:szCs w:val="20"/>
        </w:rPr>
        <w:t xml:space="preserve"> be the limit superior of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2000EC" w:rsidRPr="002000EC">
        <w:rPr>
          <w:rFonts w:ascii="Times New Roman" w:hAnsi="Times New Roman" w:cs="Times New Roman"/>
          <w:sz w:val="20"/>
          <w:szCs w:val="20"/>
        </w:rPr>
        <w:t xml:space="preserve"> as </w:t>
      </w:r>
      <m:oMath>
        <m:r>
          <w:rPr>
            <w:rFonts w:ascii="Cambria Math" w:hAnsi="Cambria Math" w:cs="Times New Roman"/>
            <w:sz w:val="20"/>
            <w:szCs w:val="20"/>
          </w:rPr>
          <m:t>t</m:t>
        </m:r>
        <m:r>
          <m:rPr>
            <m:sty m:val="p"/>
          </m:rPr>
          <w:rPr>
            <w:rFonts w:ascii="Cambria Math" w:hAnsi="Cambria Math" w:cs="Times New Roman"/>
            <w:sz w:val="20"/>
            <w:szCs w:val="20"/>
          </w:rPr>
          <m:t>→∞</m:t>
        </m:r>
      </m:oMath>
      <w:r w:rsidR="002000EC" w:rsidRPr="002000EC">
        <w:rPr>
          <w:rFonts w:ascii="Times New Roman" w:hAnsi="Times New Roman" w:cs="Times New Roman"/>
          <w:sz w:val="20"/>
          <w:szCs w:val="20"/>
        </w:rPr>
        <w:t>. The allocation rule and the finite cohort identity, after the seedings have left its window, give</w:t>
      </w:r>
    </w:p>
    <w:p w14:paraId="1A7D4D37" w14:textId="78C1AE49" w:rsidR="002000EC" w:rsidRPr="002000EC" w:rsidRDefault="00000000" w:rsidP="002000EC">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G</m:t>
              </m:r>
            </m:sub>
          </m:sSub>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d>
            <m:dPr>
              <m:begChr m:val="["/>
              <m:endChr m:val="]"/>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e>
          </m:d>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  </m:t>
          </m:r>
          <m:limLow>
            <m:limLowPr>
              <m:ctrlPr>
                <w:rPr>
                  <w:rFonts w:ascii="Cambria Math" w:hAnsi="Cambria Math" w:cs="Times New Roman"/>
                  <w:sz w:val="20"/>
                  <w:szCs w:val="20"/>
                </w:rPr>
              </m:ctrlPr>
            </m:limLowPr>
            <m:e>
              <m:r>
                <m:rPr>
                  <m:sty m:val="p"/>
                </m:rPr>
                <w:rPr>
                  <w:rFonts w:ascii="Cambria Math" w:hAnsi="Cambria Math" w:cs="Times New Roman"/>
                  <w:sz w:val="20"/>
                  <w:szCs w:val="20"/>
                </w:rPr>
                <m:t>limsup</m:t>
              </m:r>
            </m:e>
            <m:lim>
              <m:r>
                <w:rPr>
                  <w:rFonts w:ascii="Cambria Math" w:hAnsi="Cambria Math" w:cs="Times New Roman"/>
                  <w:sz w:val="20"/>
                  <w:szCs w:val="20"/>
                </w:rPr>
                <m:t>t</m:t>
              </m:r>
              <m:r>
                <m:rPr>
                  <m:sty m:val="p"/>
                </m:rPr>
                <w:rPr>
                  <w:rFonts w:ascii="Cambria Math" w:hAnsi="Cambria Math" w:cs="Times New Roman"/>
                  <w:sz w:val="20"/>
                  <w:szCs w:val="20"/>
                </w:rPr>
                <m:t>→∞</m:t>
              </m:r>
            </m:lim>
          </m:limLow>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M</m:t>
          </m:r>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sup>
            <m:e>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G</m:t>
                          </m:r>
                        </m:sub>
                      </m:sSub>
                    </m:e>
                  </m:d>
                </m:e>
                <m:sup>
                  <m:r>
                    <w:rPr>
                      <w:rFonts w:ascii="Cambria Math" w:hAnsi="Cambria Math" w:cs="Times New Roman"/>
                      <w:sz w:val="20"/>
                      <w:szCs w:val="20"/>
                    </w:rPr>
                    <m:t>j</m:t>
                  </m:r>
                </m:sup>
              </m:sSup>
            </m:e>
          </m:nary>
          <m:r>
            <m:rPr>
              <m:sty m:val="p"/>
            </m:rPr>
            <w:rPr>
              <w:rFonts w:ascii="Cambria Math" w:hAnsi="Cambria Math" w:cs="Times New Roman"/>
              <w:sz w:val="20"/>
              <w:szCs w:val="20"/>
            </w:rPr>
            <m:t>.</m:t>
          </m:r>
        </m:oMath>
      </m:oMathPara>
    </w:p>
    <w:p w14:paraId="5407FA31" w14:textId="2C271330" w:rsidR="002000EC" w:rsidRPr="002000EC" w:rsidRDefault="002000EC" w:rsidP="002000EC">
      <w:pPr>
        <w:jc w:val="both"/>
        <w:rPr>
          <w:rFonts w:ascii="Times New Roman" w:hAnsi="Times New Roman" w:cs="Times New Roman"/>
          <w:sz w:val="20"/>
          <w:szCs w:val="20"/>
        </w:rPr>
      </w:pPr>
      <w:r w:rsidRPr="002000EC">
        <w:rPr>
          <w:rFonts w:ascii="Times New Roman" w:hAnsi="Times New Roman" w:cs="Times New Roman"/>
          <w:sz w:val="20"/>
          <w:szCs w:val="20"/>
        </w:rPr>
        <w:t xml:space="preserve">If </w:t>
      </w:r>
      <m:oMath>
        <m:r>
          <w:rPr>
            <w:rFonts w:ascii="Cambria Math" w:hAnsi="Cambria Math" w:cs="Times New Roman"/>
            <w:sz w:val="20"/>
            <w:szCs w:val="20"/>
          </w:rPr>
          <m:t>M</m:t>
        </m:r>
        <m:r>
          <m:rPr>
            <m:sty m:val="p"/>
          </m:rPr>
          <w:rPr>
            <w:rFonts w:ascii="Cambria Math" w:hAnsi="Cambria Math" w:cs="Times New Roman"/>
            <w:sz w:val="20"/>
            <w:szCs w:val="20"/>
          </w:rPr>
          <m:t>&gt;</m:t>
        </m:r>
        <m:r>
          <w:rPr>
            <w:rFonts w:ascii="Cambria Math" w:hAnsi="Cambria Math" w:cs="Times New Roman"/>
            <w:sz w:val="20"/>
            <w:szCs w:val="20"/>
          </w:rPr>
          <m:t>0</m:t>
        </m:r>
      </m:oMath>
      <w:r w:rsidRPr="002000EC">
        <w:rPr>
          <w:rFonts w:ascii="Times New Roman" w:hAnsi="Times New Roman" w:cs="Times New Roman"/>
          <w:sz w:val="20"/>
          <w:szCs w:val="20"/>
        </w:rPr>
        <w:t xml:space="preserve">, take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r>
          <m:rPr>
            <m:sty m:val="p"/>
          </m:rPr>
          <w:rPr>
            <w:rFonts w:ascii="Cambria Math" w:hAnsi="Cambria Math" w:cs="Times New Roman"/>
            <w:sz w:val="20"/>
            <w:szCs w:val="20"/>
          </w:rPr>
          <m:t>→∞</m:t>
        </m:r>
      </m:oMath>
      <w:r w:rsidRPr="002000EC">
        <w:rPr>
          <w:rFonts w:ascii="Times New Roman" w:hAnsi="Times New Roman" w:cs="Times New Roman"/>
          <w:sz w:val="20"/>
          <w:szCs w:val="20"/>
        </w:rPr>
        <w:t xml:space="preserve"> with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e>
        </m:d>
        <m:r>
          <m:rPr>
            <m:sty m:val="p"/>
          </m:rPr>
          <w:rPr>
            <w:rFonts w:ascii="Cambria Math" w:hAnsi="Cambria Math" w:cs="Times New Roman"/>
            <w:sz w:val="20"/>
            <w:szCs w:val="20"/>
          </w:rPr>
          <m:t>→</m:t>
        </m:r>
        <m:r>
          <w:rPr>
            <w:rFonts w:ascii="Cambria Math" w:hAnsi="Cambria Math" w:cs="Times New Roman"/>
            <w:sz w:val="20"/>
            <w:szCs w:val="20"/>
          </w:rPr>
          <m:t>M</m:t>
        </m:r>
      </m:oMath>
      <w:r w:rsidRPr="002000EC">
        <w:rPr>
          <w:rFonts w:ascii="Times New Roman" w:hAnsi="Times New Roman" w:cs="Times New Roman"/>
          <w:sz w:val="20"/>
          <w:szCs w:val="20"/>
        </w:rPr>
        <w:t xml:space="preserve">. Since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n</m:t>
                </m:r>
              </m:sub>
            </m:sSub>
          </m:e>
        </m:d>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G</m:t>
                </m:r>
              </m:sub>
            </m:sSub>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e>
        </m:d>
      </m:oMath>
      <w:r w:rsidRPr="002000EC">
        <w:rPr>
          <w:rFonts w:ascii="Times New Roman" w:hAnsi="Times New Roman" w:cs="Times New Roman"/>
          <w:sz w:val="20"/>
          <w:szCs w:val="20"/>
        </w:rPr>
        <w:t>, the two bounds imply</w:t>
      </w:r>
    </w:p>
    <w:p w14:paraId="51160104" w14:textId="6480C2F5" w:rsidR="002000EC" w:rsidRPr="002000EC" w:rsidRDefault="002000EC" w:rsidP="002000EC">
      <w:pPr>
        <w:jc w:val="both"/>
        <w:rPr>
          <w:rFonts w:ascii="Times New Roman" w:hAnsi="Times New Roman" w:cs="Times New Roman"/>
          <w:sz w:val="20"/>
          <w:szCs w:val="20"/>
        </w:rPr>
      </w:pPr>
      <m:oMathPara>
        <m:oMathParaPr>
          <m:jc m:val="center"/>
        </m:oMathParaPr>
        <m:oMath>
          <m:r>
            <w:rPr>
              <w:rFonts w:ascii="Cambria Math" w:hAnsi="Cambria Math" w:cs="Times New Roman"/>
              <w:sz w:val="20"/>
              <w:szCs w:val="20"/>
            </w:rPr>
            <w:lastRenderedPageBreak/>
            <m:t>M</m:t>
          </m:r>
          <m:r>
            <m:rPr>
              <m:sty m:val="p"/>
            </m:rPr>
            <w:rPr>
              <w:rFonts w:ascii="Cambria Math" w:hAnsi="Cambria Math" w:cs="Times New Roman"/>
              <w:sz w:val="20"/>
              <w:szCs w:val="20"/>
            </w:rPr>
            <m:t>≤</m:t>
          </m:r>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G</m:t>
                  </m:r>
                </m:sub>
              </m:sSub>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nary>
                <m:naryPr>
                  <m:chr m:val="∑"/>
                  <m:limLoc m:val="undOvr"/>
                  <m:ctrlPr>
                    <w:rPr>
                      <w:rFonts w:ascii="Cambria Math" w:hAnsi="Cambria Math" w:cs="Times New Roman"/>
                      <w:sz w:val="20"/>
                      <w:szCs w:val="20"/>
                    </w:rPr>
                  </m:ctrlPr>
                </m:naryPr>
                <m:sub>
                  <m:r>
                    <w:rPr>
                      <w:rFonts w:ascii="Cambria Math" w:hAnsi="Cambria Math" w:cs="Times New Roman"/>
                      <w:sz w:val="20"/>
                      <w:szCs w:val="20"/>
                    </w:rPr>
                    <m:t>j</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r>
                    <w:rPr>
                      <w:rFonts w:ascii="Cambria Math" w:hAnsi="Cambria Math" w:cs="Times New Roman"/>
                      <w:sz w:val="20"/>
                      <w:szCs w:val="20"/>
                    </w:rPr>
                    <m:t>1</m:t>
                  </m:r>
                </m:sub>
                <m:sup>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E</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sup>
                <m:e>
                  <m:sSup>
                    <m:sSupPr>
                      <m:ctrlPr>
                        <w:rPr>
                          <w:rFonts w:ascii="Cambria Math" w:hAnsi="Cambria Math" w:cs="Times New Roman"/>
                          <w:sz w:val="20"/>
                          <w:szCs w:val="20"/>
                        </w:rPr>
                      </m:ctrlPr>
                    </m:sSupPr>
                    <m:e>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G</m:t>
                              </m:r>
                            </m:sub>
                          </m:sSub>
                        </m:e>
                      </m:d>
                    </m:e>
                    <m:sup>
                      <m:r>
                        <w:rPr>
                          <w:rFonts w:ascii="Cambria Math" w:hAnsi="Cambria Math" w:cs="Times New Roman"/>
                          <w:sz w:val="20"/>
                          <w:szCs w:val="20"/>
                        </w:rPr>
                        <m:t>j</m:t>
                      </m:r>
                    </m:sup>
                  </m:sSup>
                </m:e>
              </m:nary>
            </m:e>
          </m:d>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M</m:t>
                  </m:r>
                </m:num>
                <m:den>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G</m:t>
                      </m:r>
                    </m:sub>
                  </m:sSub>
                  <m:sSub>
                    <m:sSubPr>
                      <m:ctrlPr>
                        <w:rPr>
                          <w:rFonts w:ascii="Cambria Math" w:hAnsi="Cambria Math" w:cs="Times New Roman"/>
                          <w:sz w:val="20"/>
                          <w:szCs w:val="20"/>
                        </w:rPr>
                      </m:ctrlPr>
                    </m:sSubPr>
                    <m:e>
                      <m:r>
                        <w:rPr>
                          <w:rFonts w:ascii="Cambria Math" w:hAnsi="Cambria Math" w:cs="Times New Roman"/>
                          <w:sz w:val="20"/>
                          <w:szCs w:val="20"/>
                        </w:rPr>
                        <m:t>τ</m:t>
                      </m:r>
                    </m:e>
                    <m:sub>
                      <m:r>
                        <w:rPr>
                          <w:rFonts w:ascii="Cambria Math" w:hAnsi="Cambria Math" w:cs="Times New Roman"/>
                          <w:sz w:val="20"/>
                          <w:szCs w:val="20"/>
                        </w:rPr>
                        <m:t>X</m:t>
                      </m:r>
                    </m:sub>
                  </m:sSub>
                </m:den>
              </m:f>
            </m:e>
          </m:d>
          <m:r>
            <w:rPr>
              <w:rFonts w:ascii="Cambria Math" w:hAnsi="Cambria Math" w:cs="Times New Roman"/>
              <w:sz w:val="20"/>
              <w:szCs w:val="20"/>
            </w:rPr>
            <m:t>M</m:t>
          </m:r>
          <m:r>
            <m:rPr>
              <m:sty m:val="p"/>
            </m:rPr>
            <w:rPr>
              <w:rFonts w:ascii="Cambria Math" w:hAnsi="Cambria Math" w:cs="Times New Roman"/>
              <w:sz w:val="20"/>
              <w:szCs w:val="20"/>
            </w:rPr>
            <m:t>&lt;</m:t>
          </m:r>
          <m:r>
            <w:rPr>
              <w:rFonts w:ascii="Cambria Math" w:hAnsi="Cambria Math" w:cs="Times New Roman"/>
              <w:sz w:val="20"/>
              <w:szCs w:val="20"/>
            </w:rPr>
            <m:t>M</m:t>
          </m:r>
          <m:r>
            <m:rPr>
              <m:sty m:val="p"/>
            </m:rPr>
            <w:rPr>
              <w:rFonts w:ascii="Cambria Math" w:hAnsi="Cambria Math" w:cs="Times New Roman"/>
              <w:sz w:val="20"/>
              <w:szCs w:val="20"/>
            </w:rPr>
            <m:t>,</m:t>
          </m:r>
        </m:oMath>
      </m:oMathPara>
    </w:p>
    <w:p w14:paraId="5431E0C7" w14:textId="520DED2E" w:rsidR="002000EC" w:rsidRPr="002000EC" w:rsidRDefault="002000EC" w:rsidP="002000EC">
      <w:pPr>
        <w:jc w:val="both"/>
        <w:rPr>
          <w:rFonts w:ascii="Times New Roman" w:hAnsi="Times New Roman" w:cs="Times New Roman"/>
          <w:sz w:val="20"/>
          <w:szCs w:val="20"/>
        </w:rPr>
      </w:pPr>
      <w:r w:rsidRPr="002000EC">
        <w:rPr>
          <w:rFonts w:ascii="Times New Roman" w:hAnsi="Times New Roman" w:cs="Times New Roman"/>
          <w:sz w:val="20"/>
          <w:szCs w:val="20"/>
        </w:rPr>
        <w:t xml:space="preserve">a contradiction. Hence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0</m:t>
        </m:r>
      </m:oMath>
      <w:r w:rsidRPr="002000EC">
        <w:rPr>
          <w:rFonts w:ascii="Times New Roman" w:hAnsi="Times New Roman" w:cs="Times New Roman"/>
          <w:sz w:val="20"/>
          <w:szCs w:val="20"/>
        </w:rPr>
        <w:t xml:space="preserve"> in every component, and the finite cohort identity gives convergence of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2000EC">
        <w:rPr>
          <w:rFonts w:ascii="Times New Roman" w:hAnsi="Times New Roman" w:cs="Times New Roman"/>
          <w:sz w:val="20"/>
          <w:szCs w:val="20"/>
        </w:rPr>
        <w:t xml:space="preserve"> to zero. Because </w:t>
      </w:r>
      <m:oMath>
        <m:acc>
          <m:accPr>
            <m:ctrlPr>
              <w:rPr>
                <w:rFonts w:ascii="Cambria Math" w:hAnsi="Cambria Math" w:cs="Times New Roman"/>
                <w:sz w:val="20"/>
                <w:szCs w:val="20"/>
              </w:rPr>
            </m:ctrlPr>
          </m:accPr>
          <m:e>
            <m:r>
              <w:rPr>
                <w:rFonts w:ascii="Cambria Math" w:hAnsi="Cambria Math" w:cs="Times New Roman"/>
                <w:sz w:val="20"/>
                <w:szCs w:val="20"/>
              </w:rPr>
              <m:t>G</m:t>
            </m:r>
          </m:e>
        </m:acc>
      </m:oMath>
      <w:r w:rsidRPr="002000EC">
        <w:rPr>
          <w:rFonts w:ascii="Times New Roman" w:hAnsi="Times New Roman" w:cs="Times New Roman"/>
          <w:sz w:val="20"/>
          <w:szCs w:val="20"/>
        </w:rPr>
        <w:t xml:space="preserve"> is finite,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acc>
              <m:accPr>
                <m:ctrlPr>
                  <w:rPr>
                    <w:rFonts w:ascii="Cambria Math" w:hAnsi="Cambria Math" w:cs="Times New Roman"/>
                    <w:sz w:val="20"/>
                    <w:szCs w:val="20"/>
                  </w:rPr>
                </m:ctrlPr>
              </m:accPr>
              <m:e>
                <m:r>
                  <w:rPr>
                    <w:rFonts w:ascii="Cambria Math" w:hAnsi="Cambria Math" w:cs="Times New Roman"/>
                    <w:sz w:val="20"/>
                    <w:szCs w:val="20"/>
                  </w:rPr>
                  <m:t>G</m:t>
                </m:r>
              </m:e>
            </m:acc>
            <m:r>
              <m:rPr>
                <m:sty m:val="p"/>
              </m:rPr>
              <w:rPr>
                <w:rFonts w:ascii="Cambria Math" w:hAnsi="Cambria Math" w:cs="Times New Roman"/>
                <w:sz w:val="20"/>
                <w:szCs w:val="20"/>
              </w:rPr>
              <m:t>,</m:t>
            </m:r>
            <m:r>
              <w:rPr>
                <w:rFonts w:ascii="Cambria Math" w:hAnsi="Cambria Math" w:cs="Times New Roman"/>
                <w:sz w:val="20"/>
                <w:szCs w:val="20"/>
              </w:rPr>
              <m:t>w</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nary>
          <m:naryPr>
            <m:chr m:val="∑"/>
            <m:limLoc m:val="undOvr"/>
            <m:supHide m:val="1"/>
            <m:ctrlPr>
              <w:rPr>
                <w:rFonts w:ascii="Cambria Math" w:hAnsi="Cambria Math" w:cs="Times New Roman"/>
                <w:sz w:val="20"/>
                <w:szCs w:val="20"/>
              </w:rPr>
            </m:ctrlPr>
          </m:naryPr>
          <m:sub>
            <m:r>
              <w:rPr>
                <w:rFonts w:ascii="Cambria Math" w:hAnsi="Cambria Math" w:cs="Times New Roman"/>
                <w:sz w:val="20"/>
                <w:szCs w:val="20"/>
              </w:rPr>
              <m:t>G</m:t>
            </m:r>
            <m:r>
              <m:rPr>
                <m:sty m:val="p"/>
              </m:rPr>
              <w:rPr>
                <w:rFonts w:ascii="Cambria Math" w:hAnsi="Cambria Math" w:cs="Times New Roman"/>
                <w:sz w:val="20"/>
                <w:szCs w:val="20"/>
              </w:rPr>
              <m:t>∈</m:t>
            </m:r>
            <m:acc>
              <m:accPr>
                <m:ctrlPr>
                  <w:rPr>
                    <w:rFonts w:ascii="Cambria Math" w:hAnsi="Cambria Math" w:cs="Times New Roman"/>
                    <w:sz w:val="20"/>
                    <w:szCs w:val="20"/>
                  </w:rPr>
                </m:ctrlPr>
              </m:accPr>
              <m:e>
                <m:r>
                  <w:rPr>
                    <w:rFonts w:ascii="Cambria Math" w:hAnsi="Cambria Math" w:cs="Times New Roman"/>
                    <w:sz w:val="20"/>
                    <w:szCs w:val="20"/>
                  </w:rPr>
                  <m:t>G</m:t>
                </m:r>
              </m:e>
            </m:acc>
          </m:sub>
          <m:sup>
            <m:r>
              <w:rPr>
                <w:rFonts w:ascii="Cambria Math" w:hAnsi="Cambria Math" w:cs="Times New Roman"/>
                <w:sz w:val="20"/>
                <w:szCs w:val="20"/>
              </w:rPr>
              <m:t>​</m:t>
            </m:r>
          </m:sup>
          <m:e>
            <m:r>
              <w:rPr>
                <w:rFonts w:ascii="Cambria Math" w:hAnsi="Cambria Math" w:cs="Times New Roman"/>
                <w:sz w:val="20"/>
                <w:szCs w:val="20"/>
              </w:rPr>
              <m:t>w</m:t>
            </m:r>
          </m:e>
        </m:nary>
        <m:d>
          <m:dPr>
            <m:ctrlPr>
              <w:rPr>
                <w:rFonts w:ascii="Cambria Math" w:hAnsi="Cambria Math" w:cs="Times New Roman"/>
                <w:sz w:val="20"/>
                <w:szCs w:val="20"/>
              </w:rPr>
            </m:ctrlPr>
          </m:dPr>
          <m:e>
            <m:r>
              <w:rPr>
                <w:rFonts w:ascii="Cambria Math" w:hAnsi="Cambria Math" w:cs="Times New Roman"/>
                <w:sz w:val="20"/>
                <w:szCs w:val="20"/>
              </w:rPr>
              <m:t>G</m:t>
            </m:r>
          </m:e>
        </m:d>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0</m:t>
        </m:r>
      </m:oMath>
      <w:r w:rsidRPr="002000EC">
        <w:rPr>
          <w:rFonts w:ascii="Times New Roman" w:hAnsi="Times New Roman" w:cs="Times New Roman"/>
          <w:sz w:val="20"/>
          <w:szCs w:val="20"/>
        </w:rPr>
        <w:t xml:space="preserve">, and likewise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acc>
              <m:accPr>
                <m:ctrlPr>
                  <w:rPr>
                    <w:rFonts w:ascii="Cambria Math" w:hAnsi="Cambria Math" w:cs="Times New Roman"/>
                    <w:sz w:val="20"/>
                    <w:szCs w:val="20"/>
                  </w:rPr>
                </m:ctrlPr>
              </m:accPr>
              <m:e>
                <m:r>
                  <w:rPr>
                    <w:rFonts w:ascii="Cambria Math" w:hAnsi="Cambria Math" w:cs="Times New Roman"/>
                    <w:sz w:val="20"/>
                    <w:szCs w:val="20"/>
                  </w:rPr>
                  <m:t>G</m:t>
                </m:r>
              </m:e>
            </m:acc>
            <m:r>
              <m:rPr>
                <m:sty m:val="p"/>
              </m:rPr>
              <w:rPr>
                <w:rFonts w:ascii="Cambria Math" w:hAnsi="Cambria Math" w:cs="Times New Roman"/>
                <w:sz w:val="20"/>
                <w:szCs w:val="20"/>
              </w:rPr>
              <m:t>,</m:t>
            </m:r>
            <m:r>
              <w:rPr>
                <w:rFonts w:ascii="Cambria Math" w:hAnsi="Cambria Math" w:cs="Times New Roman"/>
                <w:sz w:val="20"/>
                <w:szCs w:val="20"/>
              </w:rPr>
              <m:t>w</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nary>
          <m:naryPr>
            <m:chr m:val="∑"/>
            <m:limLoc m:val="undOvr"/>
            <m:supHide m:val="1"/>
            <m:ctrlPr>
              <w:rPr>
                <w:rFonts w:ascii="Cambria Math" w:hAnsi="Cambria Math" w:cs="Times New Roman"/>
                <w:sz w:val="20"/>
                <w:szCs w:val="20"/>
              </w:rPr>
            </m:ctrlPr>
          </m:naryPr>
          <m:sub>
            <m:r>
              <w:rPr>
                <w:rFonts w:ascii="Cambria Math" w:hAnsi="Cambria Math" w:cs="Times New Roman"/>
                <w:sz w:val="20"/>
                <w:szCs w:val="20"/>
              </w:rPr>
              <m:t>G</m:t>
            </m:r>
            <m:r>
              <m:rPr>
                <m:sty m:val="p"/>
              </m:rPr>
              <w:rPr>
                <w:rFonts w:ascii="Cambria Math" w:hAnsi="Cambria Math" w:cs="Times New Roman"/>
                <w:sz w:val="20"/>
                <w:szCs w:val="20"/>
              </w:rPr>
              <m:t>∈</m:t>
            </m:r>
            <m:acc>
              <m:accPr>
                <m:ctrlPr>
                  <w:rPr>
                    <w:rFonts w:ascii="Cambria Math" w:hAnsi="Cambria Math" w:cs="Times New Roman"/>
                    <w:sz w:val="20"/>
                    <w:szCs w:val="20"/>
                  </w:rPr>
                </m:ctrlPr>
              </m:accPr>
              <m:e>
                <m:r>
                  <w:rPr>
                    <w:rFonts w:ascii="Cambria Math" w:hAnsi="Cambria Math" w:cs="Times New Roman"/>
                    <w:sz w:val="20"/>
                    <w:szCs w:val="20"/>
                  </w:rPr>
                  <m:t>G</m:t>
                </m:r>
              </m:e>
            </m:acc>
          </m:sub>
          <m:sup>
            <m:r>
              <w:rPr>
                <w:rFonts w:ascii="Cambria Math" w:hAnsi="Cambria Math" w:cs="Times New Roman"/>
                <w:sz w:val="20"/>
                <w:szCs w:val="20"/>
              </w:rPr>
              <m:t>​</m:t>
            </m:r>
          </m:sup>
          <m:e>
            <m:r>
              <w:rPr>
                <w:rFonts w:ascii="Cambria Math" w:hAnsi="Cambria Math" w:cs="Times New Roman"/>
                <w:sz w:val="20"/>
                <w:szCs w:val="20"/>
              </w:rPr>
              <m:t>w</m:t>
            </m:r>
          </m:e>
        </m:nary>
        <m:d>
          <m:dPr>
            <m:ctrlPr>
              <w:rPr>
                <w:rFonts w:ascii="Cambria Math" w:hAnsi="Cambria Math" w:cs="Times New Roman"/>
                <w:sz w:val="20"/>
                <w:szCs w:val="20"/>
              </w:rPr>
            </m:ctrlPr>
          </m:dPr>
          <m:e>
            <m:r>
              <w:rPr>
                <w:rFonts w:ascii="Cambria Math" w:hAnsi="Cambria Math" w:cs="Times New Roman"/>
                <w:sz w:val="20"/>
                <w:szCs w:val="20"/>
              </w:rPr>
              <m:t>G</m:t>
            </m:r>
          </m:e>
        </m:d>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G</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0</m:t>
        </m:r>
      </m:oMath>
      <w:r w:rsidRPr="002000EC">
        <w:rPr>
          <w:rFonts w:ascii="Times New Roman" w:hAnsi="Times New Roman" w:cs="Times New Roman"/>
          <w:sz w:val="20"/>
          <w:szCs w:val="20"/>
        </w:rPr>
        <w:t xml:space="preserve">. A one-component TRTA reproduces its TRTU trajectory, so all attainability claims of Lemma 3.1.6 carry over, including the prescribed </w:t>
      </w:r>
      <m:oMath>
        <m:sSub>
          <m:sSubPr>
            <m:ctrlPr>
              <w:rPr>
                <w:rFonts w:ascii="Cambria Math" w:hAnsi="Cambria Math" w:cs="Times New Roman"/>
                <w:sz w:val="20"/>
                <w:szCs w:val="20"/>
              </w:rPr>
            </m:ctrlPr>
          </m:sSubPr>
          <m:e>
            <m:r>
              <w:rPr>
                <w:rFonts w:ascii="Cambria Math" w:hAnsi="Cambria Math" w:cs="Times New Roman"/>
                <w:sz w:val="20"/>
                <w:szCs w:val="20"/>
              </w:rPr>
              <m:t>Δ</m:t>
            </m:r>
          </m:e>
          <m:sub>
            <m:r>
              <w:rPr>
                <w:rFonts w:ascii="Cambria Math" w:hAnsi="Cambria Math" w:cs="Times New Roman"/>
                <w:sz w:val="20"/>
                <w:szCs w:val="20"/>
              </w:rPr>
              <m:t>f</m:t>
            </m:r>
          </m:sub>
        </m:sSub>
      </m:oMath>
      <w:r w:rsidRPr="002000EC">
        <w:rPr>
          <w:rFonts w:ascii="Times New Roman" w:hAnsi="Times New Roman" w:cs="Times New Roman"/>
          <w:sz w:val="20"/>
          <w:szCs w:val="20"/>
        </w:rPr>
        <w:t xml:space="preserve"> and peak behaviors.</w:t>
      </w:r>
    </w:p>
    <w:p w14:paraId="18890278" w14:textId="00DBBA50" w:rsidR="002000EC" w:rsidRPr="002000EC" w:rsidRDefault="002000EC" w:rsidP="002000EC">
      <w:pPr>
        <w:jc w:val="both"/>
        <w:rPr>
          <w:rFonts w:ascii="Times New Roman" w:hAnsi="Times New Roman" w:cs="Times New Roman"/>
          <w:sz w:val="20"/>
          <w:szCs w:val="20"/>
        </w:rPr>
      </w:pPr>
      <w:r w:rsidRPr="002000EC">
        <w:rPr>
          <w:rFonts w:ascii="Times New Roman" w:hAnsi="Times New Roman" w:cs="Times New Roman"/>
          <w:b/>
          <w:bCs/>
          <w:sz w:val="20"/>
          <w:szCs w:val="20"/>
        </w:rPr>
        <w:t>(b)</w:t>
      </w:r>
      <w:r w:rsidRPr="002000EC">
        <w:rPr>
          <w:rFonts w:ascii="Times New Roman" w:hAnsi="Times New Roman" w:cs="Times New Roman"/>
          <w:sz w:val="20"/>
          <w:szCs w:val="20"/>
        </w:rPr>
        <w:t xml:space="preserve"> Identical components with identical histories and seed times have the same trajectory, hence so does their weighted average. For punctuated replacement, fix </w:t>
      </w:r>
      <m:oMath>
        <m:r>
          <m:rPr>
            <m:scr m:val="script"/>
            <m:sty m:val="p"/>
          </m:rPr>
          <w:rPr>
            <w:rFonts w:ascii="Cambria Math" w:hAnsi="Cambria Math" w:cs="Times New Roman"/>
            <w:sz w:val="20"/>
            <w:szCs w:val="20"/>
          </w:rPr>
          <m:t>l≥</m:t>
        </m:r>
        <m:r>
          <w:rPr>
            <w:rFonts w:ascii="Cambria Math" w:hAnsi="Cambria Math" w:cs="Times New Roman"/>
            <w:sz w:val="20"/>
            <w:szCs w:val="20"/>
          </w:rPr>
          <m:t>2</m:t>
        </m:r>
      </m:oMath>
      <w:r w:rsidRPr="002000EC">
        <w:rPr>
          <w:rFonts w:ascii="Times New Roman" w:hAnsi="Times New Roman" w:cs="Times New Roman"/>
          <w:sz w:val="20"/>
          <w:szCs w:val="20"/>
        </w:rPr>
        <w:t xml:space="preserve"> and </w:t>
      </w:r>
      <m:oMath>
        <m:r>
          <w:rPr>
            <w:rFonts w:ascii="Cambria Math" w:hAnsi="Cambria Math" w:cs="Times New Roman"/>
            <w:sz w:val="20"/>
            <w:szCs w:val="20"/>
          </w:rPr>
          <m:t>ε</m:t>
        </m:r>
        <m:r>
          <m:rPr>
            <m:sty m:val="p"/>
          </m:rPr>
          <w:rPr>
            <w:rFonts w:ascii="Cambria Math" w:hAnsi="Cambria Math" w:cs="Times New Roman"/>
            <w:sz w:val="20"/>
            <w:szCs w:val="20"/>
          </w:rPr>
          <m:t>&gt;</m:t>
        </m:r>
        <m:r>
          <w:rPr>
            <w:rFonts w:ascii="Cambria Math" w:hAnsi="Cambria Math" w:cs="Times New Roman"/>
            <w:sz w:val="20"/>
            <w:szCs w:val="20"/>
          </w:rPr>
          <m:t>0</m:t>
        </m:r>
      </m:oMath>
      <w:r w:rsidRPr="002000EC">
        <w:rPr>
          <w:rFonts w:ascii="Times New Roman" w:hAnsi="Times New Roman" w:cs="Times New Roman"/>
          <w:sz w:val="20"/>
          <w:szCs w:val="20"/>
        </w:rPr>
        <w:t xml:space="preserve">, and choose </w:t>
      </w:r>
      <m:oMath>
        <m:r>
          <w:rPr>
            <w:rFonts w:ascii="Cambria Math" w:hAnsi="Cambria Math" w:cs="Times New Roman"/>
            <w:sz w:val="20"/>
            <w:szCs w:val="20"/>
          </w:rPr>
          <m:t>0</m:t>
        </m:r>
        <m:r>
          <m:rPr>
            <m:sty m:val="p"/>
          </m:rPr>
          <w:rPr>
            <w:rFonts w:ascii="Cambria Math" w:hAnsi="Cambria Math" w:cs="Times New Roman"/>
            <w:sz w:val="20"/>
            <w:szCs w:val="20"/>
          </w:rPr>
          <m:t>&lt;</m:t>
        </m:r>
        <m:r>
          <w:rPr>
            <w:rFonts w:ascii="Cambria Math" w:hAnsi="Cambria Math" w:cs="Times New Roman"/>
            <w:sz w:val="20"/>
            <w:szCs w:val="20"/>
          </w:rPr>
          <m:t>β</m:t>
        </m:r>
        <m:r>
          <m:rPr>
            <m:sty m:val="p"/>
          </m:rPr>
          <w:rPr>
            <w:rFonts w:ascii="Cambria Math" w:hAnsi="Cambria Math" w:cs="Times New Roman"/>
            <w:sz w:val="20"/>
            <w:szCs w:val="20"/>
          </w:rPr>
          <m:t>&lt;min{</m:t>
        </m:r>
        <m:r>
          <w:rPr>
            <w:rFonts w:ascii="Cambria Math" w:hAnsi="Cambria Math" w:cs="Times New Roman"/>
            <w:sz w:val="20"/>
            <w:szCs w:val="20"/>
          </w:rPr>
          <m:t>ε</m:t>
        </m:r>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m:t>
        </m:r>
      </m:oMath>
      <w:r w:rsidRPr="002000EC">
        <w:rPr>
          <w:rFonts w:ascii="Times New Roman" w:hAnsi="Times New Roman" w:cs="Times New Roman"/>
          <w:sz w:val="20"/>
          <w:szCs w:val="20"/>
        </w:rPr>
        <w:t xml:space="preserve">. Lemma 3.1.6(c), applied with a parameter below </w:t>
      </w:r>
      <m:oMath>
        <m:r>
          <w:rPr>
            <w:rFonts w:ascii="Cambria Math" w:hAnsi="Cambria Math" w:cs="Times New Roman"/>
            <w:sz w:val="20"/>
            <w:szCs w:val="20"/>
          </w:rPr>
          <m:t>β</m:t>
        </m:r>
      </m:oMath>
      <w:r w:rsidRPr="002000EC">
        <w:rPr>
          <w:rFonts w:ascii="Times New Roman" w:hAnsi="Times New Roman" w:cs="Times New Roman"/>
          <w:sz w:val="20"/>
          <w:szCs w:val="20"/>
        </w:rPr>
        <w:t xml:space="preserve">, supplies a TRTU whose </w:t>
      </w:r>
      <m:oMath>
        <m:r>
          <w:rPr>
            <w:rFonts w:ascii="Cambria Math" w:hAnsi="Cambria Math" w:cs="Times New Roman"/>
            <w:sz w:val="20"/>
            <w:szCs w:val="20"/>
          </w:rPr>
          <m:t>Y</m:t>
        </m:r>
      </m:oMath>
      <w:r w:rsidRPr="002000EC">
        <w:rPr>
          <w:rFonts w:ascii="Times New Roman" w:hAnsi="Times New Roman" w:cs="Times New Roman"/>
          <w:sz w:val="20"/>
          <w:szCs w:val="20"/>
        </w:rPr>
        <w:t xml:space="preserve"> infectious mass has positive limit superior below </w:t>
      </w:r>
      <m:oMath>
        <m:r>
          <w:rPr>
            <w:rFonts w:ascii="Cambria Math" w:hAnsi="Cambria Math" w:cs="Times New Roman"/>
            <w:sz w:val="20"/>
            <w:szCs w:val="20"/>
          </w:rPr>
          <m:t>β</m:t>
        </m:r>
      </m:oMath>
      <w:r w:rsidRPr="002000EC">
        <w:rPr>
          <w:rFonts w:ascii="Times New Roman" w:hAnsi="Times New Roman" w:cs="Times New Roman"/>
          <w:sz w:val="20"/>
          <w:szCs w:val="20"/>
        </w:rPr>
        <w:t xml:space="preserve">, since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r>
          <m:rPr>
            <m:sty m:val="p"/>
          </m:rPr>
          <w:rPr>
            <w:rFonts w:ascii="Cambria Math" w:hAnsi="Cambria Math" w:cs="Times New Roman"/>
            <w:sz w:val="20"/>
            <w:szCs w:val="20"/>
          </w:rPr>
          <m:t>≤</m:t>
        </m:r>
        <m:r>
          <w:rPr>
            <w:rFonts w:ascii="Cambria Math" w:hAnsi="Cambria Math" w:cs="Times New Roman"/>
            <w:sz w:val="20"/>
            <w:szCs w:val="20"/>
          </w:rPr>
          <m:t>1</m:t>
        </m:r>
      </m:oMath>
      <w:r w:rsidRPr="002000EC">
        <w:rPr>
          <w:rFonts w:ascii="Times New Roman" w:hAnsi="Times New Roman" w:cs="Times New Roman"/>
          <w:sz w:val="20"/>
          <w:szCs w:val="20"/>
        </w:rPr>
        <w:t xml:space="preserve">. Theorem 3.1.5 gives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0</m:t>
        </m:r>
      </m:oMath>
      <w:r w:rsidRPr="002000EC">
        <w:rPr>
          <w:rFonts w:ascii="Times New Roman" w:hAnsi="Times New Roman" w:cs="Times New Roman"/>
          <w:sz w:val="20"/>
          <w:szCs w:val="20"/>
        </w:rPr>
        <w:t xml:space="preserve">. Choose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a</m:t>
            </m:r>
          </m:sub>
        </m:sSub>
      </m:oMath>
      <w:r w:rsidRPr="002000EC">
        <w:rPr>
          <w:rFonts w:ascii="Times New Roman" w:hAnsi="Times New Roman" w:cs="Times New Roman"/>
          <w:sz w:val="20"/>
          <w:szCs w:val="20"/>
        </w:rPr>
        <w:t xml:space="preserve"> in its constant </w:t>
      </w:r>
      <m:oMath>
        <m:r>
          <w:rPr>
            <w:rFonts w:ascii="Cambria Math" w:hAnsi="Cambria Math" w:cs="Times New Roman"/>
            <w:sz w:val="20"/>
            <w:szCs w:val="20"/>
          </w:rPr>
          <m:t>X</m:t>
        </m:r>
      </m:oMath>
      <w:r w:rsidRPr="002000EC">
        <w:rPr>
          <w:rFonts w:ascii="Times New Roman" w:hAnsi="Times New Roman" w:cs="Times New Roman"/>
          <w:sz w:val="20"/>
          <w:szCs w:val="20"/>
        </w:rPr>
        <w:t xml:space="preserve">-only fixed-point prehistory with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a</m:t>
            </m:r>
          </m:sub>
        </m:sSub>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oMath>
      <w:r w:rsidRPr="002000EC">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b</m:t>
            </m:r>
          </m:sub>
        </m:sSub>
      </m:oMath>
      <w:r w:rsidRPr="002000EC">
        <w:rPr>
          <w:rFonts w:ascii="Times New Roman" w:hAnsi="Times New Roman" w:cs="Times New Roman"/>
          <w:sz w:val="20"/>
          <w:szCs w:val="20"/>
        </w:rPr>
        <w:t xml:space="preserve"> so late that both infectious masses lie in </w:t>
      </w:r>
      <m:oMath>
        <m:r>
          <m:rPr>
            <m:sty m:val="p"/>
          </m:rPr>
          <w:rPr>
            <w:rFonts w:ascii="Cambria Math" w:hAnsi="Cambria Math" w:cs="Times New Roman"/>
            <w:sz w:val="20"/>
            <w:szCs w:val="20"/>
          </w:rPr>
          <m:t>[</m:t>
        </m:r>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β</m:t>
        </m:r>
        <m:r>
          <m:rPr>
            <m:sty m:val="p"/>
          </m:rPr>
          <w:rPr>
            <w:rFonts w:ascii="Cambria Math" w:hAnsi="Cambria Math" w:cs="Times New Roman"/>
            <w:sz w:val="20"/>
            <w:szCs w:val="20"/>
          </w:rPr>
          <m:t>)</m:t>
        </m:r>
      </m:oMath>
      <w:r w:rsidRPr="002000EC">
        <w:rPr>
          <w:rFonts w:ascii="Times New Roman" w:hAnsi="Times New Roman" w:cs="Times New Roman"/>
          <w:sz w:val="20"/>
          <w:szCs w:val="20"/>
        </w:rPr>
        <w:t xml:space="preserve"> for all </w:t>
      </w:r>
      <m:oMath>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b</m:t>
            </m:r>
          </m:sub>
        </m:sSub>
      </m:oMath>
      <w:r w:rsidRPr="002000EC">
        <w:rPr>
          <w:rFonts w:ascii="Times New Roman" w:hAnsi="Times New Roman" w:cs="Times New Roman"/>
          <w:sz w:val="20"/>
          <w:szCs w:val="20"/>
        </w:rPr>
        <w:t xml:space="preserve">, while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b</m:t>
                </m:r>
              </m:sub>
            </m:sSub>
          </m:e>
        </m:d>
        <m:r>
          <m:rPr>
            <m:sty m:val="p"/>
          </m:rPr>
          <w:rPr>
            <w:rFonts w:ascii="Cambria Math" w:hAnsi="Cambria Math" w:cs="Times New Roman"/>
            <w:sz w:val="20"/>
            <w:szCs w:val="20"/>
          </w:rPr>
          <m:t>&lt;</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up>
            <m:r>
              <m:rPr>
                <m:sty m:val="p"/>
              </m:rPr>
              <w:rPr>
                <w:rFonts w:ascii="Cambria Math" w:hAnsi="Cambria Math" w:cs="Times New Roman"/>
                <w:sz w:val="20"/>
                <w:szCs w:val="20"/>
              </w:rPr>
              <m:t>*</m:t>
            </m:r>
          </m:sup>
        </m:sSubSup>
      </m:oMath>
      <w:r w:rsidRPr="002000EC">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b</m:t>
                </m:r>
              </m:sub>
            </m:sSub>
          </m:e>
        </m:d>
        <m:r>
          <m:rPr>
            <m:sty m:val="p"/>
          </m:rPr>
          <w:rPr>
            <w:rFonts w:ascii="Cambria Math" w:hAnsi="Cambria Math" w:cs="Times New Roman"/>
            <w:sz w:val="20"/>
            <w:szCs w:val="20"/>
          </w:rPr>
          <m:t>&gt;</m:t>
        </m:r>
        <m:r>
          <w:rPr>
            <w:rFonts w:ascii="Cambria Math" w:hAnsi="Cambria Math" w:cs="Times New Roman"/>
            <w:sz w:val="20"/>
            <w:szCs w:val="20"/>
          </w:rPr>
          <m:t>0</m:t>
        </m:r>
      </m:oMath>
      <w:r w:rsidRPr="002000EC">
        <w:rPr>
          <w:rFonts w:ascii="Times New Roman" w:hAnsi="Times New Roman" w:cs="Times New Roman"/>
          <w:sz w:val="20"/>
          <w:szCs w:val="20"/>
        </w:rPr>
        <w:t>. Then</w:t>
      </w:r>
    </w:p>
    <w:p w14:paraId="5B3076B5" w14:textId="1915C4CE" w:rsidR="002000EC" w:rsidRPr="002000EC" w:rsidRDefault="002000EC" w:rsidP="002000EC">
      <w:pPr>
        <w:jc w:val="both"/>
        <w:rPr>
          <w:rFonts w:ascii="Times New Roman" w:hAnsi="Times New Roman" w:cs="Times New Roman"/>
          <w:sz w:val="20"/>
          <w:szCs w:val="20"/>
        </w:rPr>
      </w:pPr>
      <m:oMathPara>
        <m:oMathParaPr>
          <m:jc m:val="center"/>
        </m:oMathParaPr>
        <m:oMath>
          <m:r>
            <w:rPr>
              <w:rFonts w:ascii="Cambria Math" w:hAnsi="Cambria Math" w:cs="Times New Roman"/>
              <w:sz w:val="20"/>
              <w:szCs w:val="20"/>
            </w:rPr>
            <m:t>δ</m:t>
          </m:r>
          <m:box>
            <m:boxPr>
              <m:opEmu m:val="1"/>
              <m:ctrlPr>
                <w:rPr>
                  <w:rFonts w:ascii="Cambria Math" w:hAnsi="Cambria Math" w:cs="Times New Roman"/>
                  <w:sz w:val="20"/>
                  <w:szCs w:val="20"/>
                </w:rPr>
              </m:ctrlPr>
            </m:boxPr>
            <m:e>
              <m:r>
                <m:rPr>
                  <m:sty m:val="p"/>
                </m:rPr>
                <w:rPr>
                  <w:rFonts w:ascii="Cambria Math" w:hAnsi="Cambria Math" w:cs="Times New Roman"/>
                  <w:sz w:val="20"/>
                  <w:szCs w:val="20"/>
                </w:rPr>
                <m:t>:=</m:t>
              </m:r>
            </m:e>
          </m:box>
          <m:r>
            <m:rPr>
              <m:sty m:val="p"/>
            </m:rPr>
            <w:rPr>
              <w:rFonts w:ascii="Cambria Math" w:hAnsi="Cambria Math" w:cs="Times New Roman"/>
              <w:sz w:val="20"/>
              <w:szCs w:val="20"/>
            </w:rPr>
            <m:t>min{</m:t>
          </m:r>
          <m:sSubSup>
            <m:sSubSupPr>
              <m:ctrlPr>
                <w:rPr>
                  <w:rFonts w:ascii="Cambria Math" w:hAnsi="Cambria Math" w:cs="Times New Roman"/>
                  <w:sz w:val="20"/>
                  <w:szCs w:val="20"/>
                </w:rPr>
              </m:ctrlPr>
            </m:sSubSup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X</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b</m:t>
                  </m:r>
                </m:sub>
              </m:sSub>
            </m:e>
          </m:d>
          <m:r>
            <m:rPr>
              <m:sty m:val="p"/>
            </m:rPr>
            <w:rPr>
              <w:rFonts w:ascii="Cambria Math" w:hAnsi="Cambria Math" w:cs="Times New Roman"/>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Y</m:t>
              </m:r>
            </m:sub>
          </m:sSub>
          <m:d>
            <m:dPr>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b</m:t>
                  </m:r>
                </m:sub>
              </m:sSub>
            </m:e>
          </m:d>
          <m:r>
            <m:rPr>
              <m:sty m:val="p"/>
            </m:rPr>
            <w:rPr>
              <w:rFonts w:ascii="Cambria Math" w:hAnsi="Cambria Math" w:cs="Times New Roman"/>
              <w:sz w:val="20"/>
              <w:szCs w:val="20"/>
            </w:rPr>
            <m:t>}&gt;</m:t>
          </m:r>
          <m:r>
            <w:rPr>
              <w:rFonts w:ascii="Cambria Math" w:hAnsi="Cambria Math" w:cs="Times New Roman"/>
              <w:sz w:val="20"/>
              <w:szCs w:val="20"/>
            </w:rPr>
            <m:t>0</m:t>
          </m:r>
          <m:r>
            <m:rPr>
              <m:sty m:val="p"/>
            </m:rPr>
            <w:rPr>
              <w:rFonts w:ascii="Cambria Math" w:hAnsi="Cambria Math" w:cs="Times New Roman"/>
              <w:sz w:val="20"/>
              <w:szCs w:val="20"/>
            </w:rPr>
            <m:t>.</m:t>
          </m:r>
        </m:oMath>
      </m:oMathPara>
    </w:p>
    <w:p w14:paraId="6D46D1AC" w14:textId="1A5E5703" w:rsidR="002000EC" w:rsidRPr="002000EC" w:rsidRDefault="002000EC" w:rsidP="002000EC">
      <w:pPr>
        <w:jc w:val="both"/>
        <w:rPr>
          <w:rFonts w:ascii="Times New Roman" w:hAnsi="Times New Roman" w:cs="Times New Roman"/>
          <w:sz w:val="20"/>
          <w:szCs w:val="20"/>
        </w:rPr>
      </w:pPr>
      <w:r w:rsidRPr="002000EC">
        <w:rPr>
          <w:rFonts w:ascii="Times New Roman" w:hAnsi="Times New Roman" w:cs="Times New Roman"/>
          <w:sz w:val="20"/>
          <w:szCs w:val="20"/>
        </w:rPr>
        <w:t xml:space="preserve">There exists a sequence of </w:t>
      </w:r>
      <m:oMath>
        <m:r>
          <m:rPr>
            <m:scr m:val="script"/>
            <m:sty m:val="p"/>
          </m:rPr>
          <w:rPr>
            <w:rFonts w:ascii="Cambria Math" w:hAnsi="Cambria Math" w:cs="Times New Roman"/>
            <w:sz w:val="20"/>
            <w:szCs w:val="20"/>
          </w:rPr>
          <m:t>l</m:t>
        </m:r>
      </m:oMath>
      <w:r w:rsidRPr="002000EC">
        <w:rPr>
          <w:rFonts w:ascii="Times New Roman" w:hAnsi="Times New Roman" w:cs="Times New Roman"/>
          <w:sz w:val="20"/>
          <w:szCs w:val="20"/>
        </w:rPr>
        <w:t xml:space="preserve"> time-shifted copies of this TRTU, with integer offsets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m:rPr>
            <m:sty m:val="p"/>
          </m:rPr>
          <w:rPr>
            <w:rFonts w:ascii="Cambria Math" w:hAnsi="Cambria Math" w:cs="Times New Roman"/>
            <w:sz w:val="20"/>
            <w:szCs w:val="20"/>
          </w:rPr>
          <m:t>&lt;⋯&lt;</m:t>
        </m:r>
        <m:sSub>
          <m:sSubPr>
            <m:ctrlPr>
              <w:rPr>
                <w:rFonts w:ascii="Cambria Math" w:hAnsi="Cambria Math" w:cs="Times New Roman"/>
                <w:sz w:val="20"/>
                <w:szCs w:val="20"/>
              </w:rPr>
            </m:ctrlPr>
          </m:sSubPr>
          <m:e>
            <m:r>
              <w:rPr>
                <w:rFonts w:ascii="Cambria Math" w:hAnsi="Cambria Math" w:cs="Times New Roman"/>
                <w:sz w:val="20"/>
                <w:szCs w:val="20"/>
              </w:rPr>
              <m:t>S</m:t>
            </m:r>
          </m:e>
          <m:sub>
            <m:r>
              <m:rPr>
                <m:scr m:val="script"/>
                <m:sty m:val="p"/>
              </m:rPr>
              <w:rPr>
                <w:rFonts w:ascii="Cambria Math" w:hAnsi="Cambria Math" w:cs="Times New Roman"/>
                <w:sz w:val="20"/>
                <w:szCs w:val="20"/>
              </w:rPr>
              <m:t>l</m:t>
            </m:r>
          </m:sub>
        </m:sSub>
      </m:oMath>
      <w:r w:rsidRPr="002000EC">
        <w:rPr>
          <w:rFonts w:ascii="Times New Roman" w:hAnsi="Times New Roman" w:cs="Times New Roman"/>
          <w:sz w:val="20"/>
          <w:szCs w:val="20"/>
        </w:rPr>
        <w:t xml:space="preserve"> and positive weights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oMath>
      <w:r w:rsidRPr="002000EC">
        <w:rPr>
          <w:rFonts w:ascii="Times New Roman" w:hAnsi="Times New Roman" w:cs="Times New Roman"/>
          <w:sz w:val="20"/>
          <w:szCs w:val="20"/>
        </w:rPr>
        <w:t xml:space="preserve"> summing to one, such that</w:t>
      </w:r>
    </w:p>
    <w:p w14:paraId="50E69E1B" w14:textId="372BBDC4" w:rsidR="002000EC" w:rsidRPr="002000EC" w:rsidRDefault="00000000" w:rsidP="002000EC">
      <w:pPr>
        <w:jc w:val="both"/>
        <w:rPr>
          <w:rFonts w:ascii="Times New Roman" w:hAnsi="Times New Roman" w:cs="Times New Roman"/>
          <w:sz w:val="20"/>
          <w:szCs w:val="20"/>
        </w:rPr>
      </w:pPr>
      <m:oMathPara>
        <m:oMathParaPr>
          <m:jc m:val="center"/>
        </m:oMathParaP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b</m:t>
              </m:r>
            </m:sub>
          </m:sSub>
          <m:r>
            <m:rPr>
              <m:sty m:val="p"/>
            </m:rP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1</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a</m:t>
              </m:r>
            </m:sub>
          </m:sSub>
          <m:r>
            <w:rPr>
              <w:rFonts w:ascii="Cambria Math" w:hAnsi="Cambria Math" w:cs="Times New Roman"/>
              <w:sz w:val="20"/>
              <w:szCs w:val="20"/>
            </w:rPr>
            <m:t> </m:t>
          </m:r>
          <m:d>
            <m:dPr>
              <m:ctrlPr>
                <w:rPr>
                  <w:rFonts w:ascii="Cambria Math" w:hAnsi="Cambria Math" w:cs="Times New Roman"/>
                  <w:sz w:val="20"/>
                  <w:szCs w:val="20"/>
                </w:rPr>
              </m:ctrlPr>
            </m:dPr>
            <m:e>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i</m:t>
              </m:r>
              <m:r>
                <m:rPr>
                  <m:scr m:val="script"/>
                  <m:sty m:val="p"/>
                </m:rPr>
                <w:rPr>
                  <w:rFonts w:ascii="Cambria Math" w:hAnsi="Cambria Math" w:cs="Times New Roman"/>
                  <w:sz w:val="20"/>
                  <w:szCs w:val="20"/>
                </w:rPr>
                <m:t>&lt;l</m:t>
              </m:r>
            </m:e>
          </m:d>
          <m:r>
            <m:rPr>
              <m:sty m:val="p"/>
            </m:rPr>
            <w:rPr>
              <w:rFonts w:ascii="Cambria Math" w:hAnsi="Cambria Math" w:cs="Times New Roman"/>
              <w:sz w:val="20"/>
              <w:szCs w:val="20"/>
            </w:rPr>
            <m:t>,</m:t>
          </m:r>
          <m:r>
            <w:rPr>
              <w:rFonts w:ascii="Cambria Math" w:hAnsi="Cambria Math"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w:rPr>
              <w:rFonts w:ascii="Cambria Math" w:hAnsi="Cambria Math" w:cs="Times New Roman"/>
              <w:sz w:val="20"/>
              <w:szCs w:val="20"/>
            </w:rPr>
            <m:t>δ</m:t>
          </m:r>
          <m:r>
            <m:rPr>
              <m:sty m:val="p"/>
            </m:rPr>
            <w:rPr>
              <w:rFonts w:ascii="Cambria Math" w:hAnsi="Cambria Math" w:cs="Times New Roman"/>
              <w:sz w:val="20"/>
              <w:szCs w:val="20"/>
            </w:rPr>
            <m:t>&gt;</m:t>
          </m:r>
          <m:r>
            <w:rPr>
              <w:rFonts w:ascii="Cambria Math" w:hAnsi="Cambria Math" w:cs="Times New Roman"/>
              <w:sz w:val="20"/>
              <w:szCs w:val="20"/>
            </w:rPr>
            <m:t>β</m:t>
          </m:r>
          <m:nary>
            <m:naryPr>
              <m:chr m:val="∑"/>
              <m:limLoc m:val="undOvr"/>
              <m:supHide m:val="1"/>
              <m:ctrlPr>
                <w:rPr>
                  <w:rFonts w:ascii="Cambria Math" w:hAnsi="Cambria Math" w:cs="Times New Roman"/>
                  <w:sz w:val="20"/>
                  <w:szCs w:val="20"/>
                </w:rPr>
              </m:ctrlPr>
            </m:naryPr>
            <m:sub>
              <m:r>
                <w:rPr>
                  <w:rFonts w:ascii="Cambria Math" w:hAnsi="Cambria Math" w:cs="Times New Roman"/>
                  <w:sz w:val="20"/>
                  <w:szCs w:val="20"/>
                </w:rPr>
                <m:t>h</m:t>
              </m:r>
              <m:r>
                <m:rPr>
                  <m:sty m:val="p"/>
                </m:rPr>
                <w:rPr>
                  <w:rFonts w:ascii="Cambria Math" w:hAnsi="Cambria Math" w:cs="Times New Roman"/>
                  <w:sz w:val="20"/>
                  <w:szCs w:val="20"/>
                </w:rPr>
                <m:t>&lt;</m:t>
              </m:r>
              <m:r>
                <w:rPr>
                  <w:rFonts w:ascii="Cambria Math" w:hAnsi="Cambria Math" w:cs="Times New Roman"/>
                  <w:sz w:val="20"/>
                  <w:szCs w:val="20"/>
                </w:rPr>
                <m:t>i</m:t>
              </m:r>
            </m:sub>
            <m:sup>
              <m:r>
                <w:rPr>
                  <w:rFonts w:ascii="Cambria Math" w:hAnsi="Cambria Math" w:cs="Times New Roman"/>
                  <w:sz w:val="20"/>
                  <w:szCs w:val="20"/>
                </w:rPr>
                <m:t>​</m:t>
              </m:r>
            </m:sup>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h</m:t>
                  </m:r>
                </m:sub>
              </m:sSub>
            </m:e>
          </m:nary>
          <m:r>
            <w:rPr>
              <w:rFonts w:ascii="Cambria Math" w:hAnsi="Cambria Math" w:cs="Times New Roman"/>
              <w:sz w:val="20"/>
              <w:szCs w:val="20"/>
            </w:rPr>
            <m:t> </m:t>
          </m:r>
          <m:d>
            <m:dPr>
              <m:ctrlPr>
                <w:rPr>
                  <w:rFonts w:ascii="Cambria Math" w:hAnsi="Cambria Math" w:cs="Times New Roman"/>
                  <w:sz w:val="20"/>
                  <w:szCs w:val="20"/>
                </w:rPr>
              </m:ctrlPr>
            </m:dPr>
            <m:e>
              <m:r>
                <w:rPr>
                  <w:rFonts w:ascii="Cambria Math" w:hAnsi="Cambria Math" w:cs="Times New Roman"/>
                  <w:sz w:val="20"/>
                  <w:szCs w:val="20"/>
                </w:rPr>
                <m:t>2</m:t>
              </m:r>
              <m:r>
                <m:rPr>
                  <m:sty m:val="p"/>
                </m:rPr>
                <w:rPr>
                  <w:rFonts w:ascii="Cambria Math" w:hAnsi="Cambria Math" w:cs="Times New Roman"/>
                  <w:sz w:val="20"/>
                  <w:szCs w:val="20"/>
                </w:rPr>
                <m:t>≤</m:t>
              </m:r>
              <m:r>
                <w:rPr>
                  <w:rFonts w:ascii="Cambria Math" w:hAnsi="Cambria Math" w:cs="Times New Roman"/>
                  <w:sz w:val="20"/>
                  <w:szCs w:val="20"/>
                </w:rPr>
                <m:t>i</m:t>
              </m:r>
              <m:r>
                <m:rPr>
                  <m:scr m:val="script"/>
                  <m:sty m:val="p"/>
                </m:rPr>
                <w:rPr>
                  <w:rFonts w:ascii="Cambria Math" w:hAnsi="Cambria Math" w:cs="Times New Roman"/>
                  <w:sz w:val="20"/>
                  <w:szCs w:val="20"/>
                </w:rPr>
                <m:t>≤l</m:t>
              </m:r>
            </m:e>
          </m:d>
          <m:r>
            <m:rPr>
              <m:sty m:val="p"/>
            </m:rPr>
            <w:rPr>
              <w:rFonts w:ascii="Cambria Math" w:hAnsi="Cambria Math" w:cs="Times New Roman"/>
              <w:sz w:val="20"/>
              <w:szCs w:val="20"/>
            </w:rPr>
            <m:t>.</m:t>
          </m:r>
        </m:oMath>
      </m:oMathPara>
    </w:p>
    <w:p w14:paraId="3A4C5DEE" w14:textId="2A32F015" w:rsidR="002000EC" w:rsidRPr="002000EC" w:rsidRDefault="002000EC" w:rsidP="002000EC">
      <w:pPr>
        <w:jc w:val="both"/>
        <w:rPr>
          <w:rFonts w:ascii="Times New Roman" w:hAnsi="Times New Roman" w:cs="Times New Roman"/>
          <w:sz w:val="20"/>
          <w:szCs w:val="20"/>
        </w:rPr>
      </w:pPr>
      <w:r w:rsidRPr="002000EC">
        <w:rPr>
          <w:rFonts w:ascii="Times New Roman" w:hAnsi="Times New Roman" w:cs="Times New Roman"/>
          <w:sz w:val="20"/>
          <w:szCs w:val="20"/>
        </w:rPr>
        <w:t xml:space="preserve">Indeed, choose the offsets far enough apart and the positive weights successively before normalizing them. Set </w:t>
      </w:r>
      <m:oMath>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a</m:t>
            </m:r>
          </m:sub>
        </m:sSub>
      </m:oMath>
      <w:r w:rsidRPr="002000EC">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b</m:t>
            </m:r>
          </m:sub>
        </m:sSub>
      </m:oMath>
      <w:r w:rsidRPr="002000EC">
        <w:rPr>
          <w:rFonts w:ascii="Times New Roman" w:hAnsi="Times New Roman" w:cs="Times New Roman"/>
          <w:sz w:val="20"/>
          <w:szCs w:val="20"/>
        </w:rPr>
        <w:t xml:space="preserve">. During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i</m:t>
                </m:r>
              </m:sub>
            </m:sSub>
          </m:e>
        </m:d>
      </m:oMath>
      <w:r w:rsidRPr="002000EC">
        <w:rPr>
          <w:rFonts w:ascii="Times New Roman" w:hAnsi="Times New Roman" w:cs="Times New Roman"/>
          <w:sz w:val="20"/>
          <w:szCs w:val="20"/>
        </w:rPr>
        <w:t xml:space="preserve">, later copies are constant, earlier copies change either infectious mass by less than </w:t>
      </w:r>
      <m:oMath>
        <m:r>
          <w:rPr>
            <w:rFonts w:ascii="Cambria Math" w:hAnsi="Cambria Math" w:cs="Times New Roman"/>
            <w:sz w:val="20"/>
            <w:szCs w:val="20"/>
          </w:rPr>
          <m:t>β</m:t>
        </m:r>
      </m:oMath>
      <w:r w:rsidRPr="002000EC">
        <w:rPr>
          <w:rFonts w:ascii="Times New Roman" w:hAnsi="Times New Roman" w:cs="Times New Roman"/>
          <w:sz w:val="20"/>
          <w:szCs w:val="20"/>
        </w:rPr>
        <w:t xml:space="preserve">, and copy </w:t>
      </w:r>
      <m:oMath>
        <m:r>
          <w:rPr>
            <w:rFonts w:ascii="Cambria Math" w:hAnsi="Cambria Math" w:cs="Times New Roman"/>
            <w:sz w:val="20"/>
            <w:szCs w:val="20"/>
          </w:rPr>
          <m:t>i</m:t>
        </m:r>
      </m:oMath>
      <w:r w:rsidRPr="002000EC">
        <w:rPr>
          <w:rFonts w:ascii="Times New Roman" w:hAnsi="Times New Roman" w:cs="Times New Roman"/>
          <w:sz w:val="20"/>
          <w:szCs w:val="20"/>
        </w:rPr>
        <w:t xml:space="preserve"> decreases </w:t>
      </w:r>
      <m:oMath>
        <m:r>
          <w:rPr>
            <w:rFonts w:ascii="Cambria Math" w:hAnsi="Cambria Math" w:cs="Times New Roman"/>
            <w:sz w:val="20"/>
            <w:szCs w:val="20"/>
          </w:rPr>
          <m:t>X</m:t>
        </m:r>
      </m:oMath>
      <w:r w:rsidRPr="002000EC">
        <w:rPr>
          <w:rFonts w:ascii="Times New Roman" w:hAnsi="Times New Roman" w:cs="Times New Roman"/>
          <w:sz w:val="20"/>
          <w:szCs w:val="20"/>
        </w:rPr>
        <w:t xml:space="preserve"> and increases </w:t>
      </w:r>
      <m:oMath>
        <m:r>
          <w:rPr>
            <w:rFonts w:ascii="Cambria Math" w:hAnsi="Cambria Math" w:cs="Times New Roman"/>
            <w:sz w:val="20"/>
            <w:szCs w:val="20"/>
          </w:rPr>
          <m:t>Y</m:t>
        </m:r>
      </m:oMath>
      <w:r w:rsidRPr="002000EC">
        <w:rPr>
          <w:rFonts w:ascii="Times New Roman" w:hAnsi="Times New Roman" w:cs="Times New Roman"/>
          <w:sz w:val="20"/>
          <w:szCs w:val="20"/>
        </w:rPr>
        <w:t xml:space="preserve"> by at least </w:t>
      </w:r>
      <m:oMath>
        <m:r>
          <w:rPr>
            <w:rFonts w:ascii="Cambria Math" w:hAnsi="Cambria Math" w:cs="Times New Roman"/>
            <w:sz w:val="20"/>
            <w:szCs w:val="20"/>
          </w:rPr>
          <m:t>δ</m:t>
        </m:r>
      </m:oMath>
      <w:r w:rsidRPr="002000EC">
        <w:rPr>
          <w:rFonts w:ascii="Times New Roman" w:hAnsi="Times New Roman" w:cs="Times New Roman"/>
          <w:sz w:val="20"/>
          <w:szCs w:val="20"/>
        </w:rPr>
        <w:t xml:space="preserve">. </w:t>
      </w:r>
      <w:proofErr w:type="gramStart"/>
      <w:r w:rsidRPr="002000EC">
        <w:rPr>
          <w:rFonts w:ascii="Times New Roman" w:hAnsi="Times New Roman" w:cs="Times New Roman"/>
          <w:sz w:val="20"/>
          <w:szCs w:val="20"/>
        </w:rPr>
        <w:t>Thus</w:t>
      </w:r>
      <w:proofErr w:type="gramEnd"/>
      <w:r w:rsidRPr="002000EC">
        <w:rPr>
          <w:rFonts w:ascii="Times New Roman" w:hAnsi="Times New Roman" w:cs="Times New Roman"/>
          <w:sz w:val="20"/>
          <w:szCs w:val="20"/>
        </w:rPr>
        <w:t xml:space="preserve"> each required aggregate change has magnitude at least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r>
          <w:rPr>
            <w:rFonts w:ascii="Cambria Math" w:hAnsi="Cambria Math" w:cs="Times New Roman"/>
            <w:sz w:val="20"/>
            <w:szCs w:val="20"/>
          </w:rPr>
          <m:t>δ</m:t>
        </m:r>
        <m:r>
          <m:rPr>
            <m:sty m:val="p"/>
          </m:rPr>
          <w:rPr>
            <w:rFonts w:ascii="Cambria Math" w:hAnsi="Cambria Math" w:cs="Times New Roman"/>
            <w:sz w:val="20"/>
            <w:szCs w:val="20"/>
          </w:rPr>
          <m:t>-</m:t>
        </m:r>
        <m:r>
          <w:rPr>
            <w:rFonts w:ascii="Cambria Math" w:hAnsi="Cambria Math" w:cs="Times New Roman"/>
            <w:sz w:val="20"/>
            <w:szCs w:val="20"/>
          </w:rPr>
          <m:t>β</m:t>
        </m:r>
        <m:nary>
          <m:naryPr>
            <m:chr m:val="∑"/>
            <m:limLoc m:val="undOvr"/>
            <m:supHide m:val="1"/>
            <m:ctrlPr>
              <w:rPr>
                <w:rFonts w:ascii="Cambria Math" w:hAnsi="Cambria Math" w:cs="Times New Roman"/>
                <w:sz w:val="20"/>
                <w:szCs w:val="20"/>
              </w:rPr>
            </m:ctrlPr>
          </m:naryPr>
          <m:sub>
            <m:r>
              <w:rPr>
                <w:rFonts w:ascii="Cambria Math" w:hAnsi="Cambria Math" w:cs="Times New Roman"/>
                <w:sz w:val="20"/>
                <w:szCs w:val="20"/>
              </w:rPr>
              <m:t>h</m:t>
            </m:r>
            <m:r>
              <m:rPr>
                <m:sty m:val="p"/>
              </m:rPr>
              <w:rPr>
                <w:rFonts w:ascii="Cambria Math" w:hAnsi="Cambria Math" w:cs="Times New Roman"/>
                <w:sz w:val="20"/>
                <w:szCs w:val="20"/>
              </w:rPr>
              <m:t>&lt;</m:t>
            </m:r>
            <m:r>
              <w:rPr>
                <w:rFonts w:ascii="Cambria Math" w:hAnsi="Cambria Math" w:cs="Times New Roman"/>
                <w:sz w:val="20"/>
                <w:szCs w:val="20"/>
              </w:rPr>
              <m:t>i</m:t>
            </m:r>
          </m:sub>
          <m:sup>
            <m:r>
              <w:rPr>
                <w:rFonts w:ascii="Cambria Math" w:hAnsi="Cambria Math" w:cs="Times New Roman"/>
                <w:sz w:val="20"/>
                <w:szCs w:val="20"/>
              </w:rPr>
              <m:t>​</m:t>
            </m:r>
          </m:sup>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h</m:t>
                </m:r>
              </m:sub>
            </m:sSub>
          </m:e>
        </m:nary>
        <m:r>
          <m:rPr>
            <m:sty m:val="p"/>
          </m:rPr>
          <w:rPr>
            <w:rFonts w:ascii="Cambria Math" w:hAnsi="Cambria Math" w:cs="Times New Roman"/>
            <w:sz w:val="20"/>
            <w:szCs w:val="20"/>
          </w:rPr>
          <m:t>&gt;</m:t>
        </m:r>
        <m:r>
          <w:rPr>
            <w:rFonts w:ascii="Cambria Math" w:hAnsi="Cambria Math" w:cs="Times New Roman"/>
            <w:sz w:val="20"/>
            <w:szCs w:val="20"/>
          </w:rPr>
          <m:t>0</m:t>
        </m:r>
      </m:oMath>
      <w:r w:rsidRPr="002000EC">
        <w:rPr>
          <w:rFonts w:ascii="Times New Roman" w:hAnsi="Times New Roman" w:cs="Times New Roman"/>
          <w:sz w:val="20"/>
          <w:szCs w:val="20"/>
        </w:rPr>
        <w:t xml:space="preserve">. For </w:t>
      </w:r>
      <m:oMath>
        <m:sSub>
          <m:sSubPr>
            <m:ctrlPr>
              <w:rPr>
                <w:rFonts w:ascii="Cambria Math" w:hAnsi="Cambria Math" w:cs="Times New Roman"/>
                <w:sz w:val="20"/>
                <w:szCs w:val="20"/>
              </w:rPr>
            </m:ctrlPr>
          </m:sSubPr>
          <m:e>
            <m:r>
              <w:rPr>
                <w:rFonts w:ascii="Cambria Math" w:hAnsi="Cambria Math" w:cs="Times New Roman"/>
                <w:sz w:val="20"/>
                <w:szCs w:val="20"/>
              </w:rPr>
              <m:t>b</m:t>
            </m:r>
          </m:e>
          <m:sub>
            <m:r>
              <w:rPr>
                <w:rFonts w:ascii="Cambria Math" w:hAnsi="Cambria Math" w:cs="Times New Roman"/>
                <w:sz w:val="20"/>
                <w:szCs w:val="20"/>
              </w:rPr>
              <m:t>i</m:t>
            </m:r>
          </m:sub>
        </m:sSub>
        <m:r>
          <m:rPr>
            <m:sty m:val="p"/>
          </m:rPr>
          <w:rPr>
            <w:rFonts w:ascii="Cambria Math" w:hAnsi="Cambria Math" w:cs="Times New Roman"/>
            <w:sz w:val="20"/>
            <w:szCs w:val="20"/>
          </w:rPr>
          <m:t>&lt;</m:t>
        </m:r>
        <m:r>
          <w:rPr>
            <w:rFonts w:ascii="Cambria Math" w:hAnsi="Cambria Math" w:cs="Times New Roman"/>
            <w:sz w:val="20"/>
            <w:szCs w:val="20"/>
          </w:rPr>
          <m:t>t</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1</m:t>
            </m:r>
          </m:sub>
        </m:sSub>
      </m:oMath>
      <w:r w:rsidRPr="002000EC">
        <w:rPr>
          <w:rFonts w:ascii="Times New Roman" w:hAnsi="Times New Roman" w:cs="Times New Roman"/>
          <w:sz w:val="20"/>
          <w:szCs w:val="20"/>
        </w:rPr>
        <w:t xml:space="preserve">, copies </w:t>
      </w:r>
      <m:oMath>
        <m: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i</m:t>
        </m:r>
      </m:oMath>
      <w:r w:rsidRPr="002000EC">
        <w:rPr>
          <w:rFonts w:ascii="Times New Roman" w:hAnsi="Times New Roman" w:cs="Times New Roman"/>
          <w:sz w:val="20"/>
          <w:szCs w:val="20"/>
        </w:rPr>
        <w:t xml:space="preserve"> are in their tail bands at both </w:t>
      </w:r>
      <m:oMath>
        <m:r>
          <w:rPr>
            <w:rFonts w:ascii="Cambria Math" w:hAnsi="Cambria Math" w:cs="Times New Roman"/>
            <w:sz w:val="20"/>
            <w:szCs w:val="20"/>
          </w:rPr>
          <m:t>t</m:t>
        </m:r>
      </m:oMath>
      <w:r w:rsidRPr="002000EC">
        <w:rPr>
          <w:rFonts w:ascii="Times New Roman" w:hAnsi="Times New Roman" w:cs="Times New Roman"/>
          <w:sz w:val="20"/>
          <w:szCs w:val="20"/>
        </w:rPr>
        <w:t xml:space="preserve"> and </w:t>
      </w:r>
      <m:oMath>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1</m:t>
        </m:r>
      </m:oMath>
      <w:r w:rsidRPr="002000EC">
        <w:rPr>
          <w:rFonts w:ascii="Times New Roman" w:hAnsi="Times New Roman" w:cs="Times New Roman"/>
          <w:sz w:val="20"/>
          <w:szCs w:val="20"/>
        </w:rPr>
        <w:t xml:space="preserve">, while later copies are constant there;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a</m:t>
            </m:r>
          </m:sub>
        </m:sSub>
        <m:r>
          <m:rPr>
            <m:sty m:val="p"/>
          </m:rPr>
          <w:rPr>
            <w:rFonts w:ascii="Cambria Math" w:hAnsi="Cambria Math" w:cs="Times New Roman"/>
            <w:sz w:val="20"/>
            <w:szCs w:val="20"/>
          </w:rPr>
          <m:t>+</m:t>
        </m:r>
        <m:r>
          <w:rPr>
            <w:rFonts w:ascii="Cambria Math" w:hAnsi="Cambria Math" w:cs="Times New Roman"/>
            <w:sz w:val="20"/>
            <w:szCs w:val="20"/>
          </w:rPr>
          <m:t>1</m:t>
        </m:r>
        <m:r>
          <m:rPr>
            <m:sty m:val="p"/>
          </m:rPr>
          <w:rPr>
            <w:rFonts w:ascii="Cambria Math" w:hAnsi="Cambria Math" w:cs="Times New Roman"/>
            <w:sz w:val="20"/>
            <w:szCs w:val="20"/>
          </w:rPr>
          <m:t>&lt;</m:t>
        </m:r>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S</m:t>
            </m:r>
            <m:r>
              <m:rPr>
                <m:sty m:val="p"/>
              </m:rPr>
              <w:rPr>
                <w:rFonts w:ascii="Cambria Math" w:hAnsi="Cambria Math" w:cs="Times New Roman"/>
                <w:sz w:val="20"/>
                <w:szCs w:val="20"/>
              </w:rPr>
              <m:t>,</m:t>
            </m:r>
            <m:r>
              <w:rPr>
                <w:rFonts w:ascii="Cambria Math" w:hAnsi="Cambria Math" w:cs="Times New Roman"/>
                <w:sz w:val="20"/>
                <w:szCs w:val="20"/>
              </w:rPr>
              <m:t>Y</m:t>
            </m:r>
          </m:sub>
        </m:sSub>
      </m:oMath>
      <w:r w:rsidRPr="002000EC">
        <w:rPr>
          <w:rFonts w:ascii="Times New Roman" w:hAnsi="Times New Roman" w:cs="Times New Roman"/>
          <w:sz w:val="20"/>
          <w:szCs w:val="20"/>
        </w:rPr>
        <w:t xml:space="preserve"> covers the right endpoint. Hence, for </w:t>
      </w:r>
      <m:oMath>
        <m:r>
          <w:rPr>
            <w:rFonts w:ascii="Cambria Math" w:hAnsi="Cambria Math" w:cs="Times New Roman"/>
            <w:sz w:val="20"/>
            <w:szCs w:val="20"/>
          </w:rPr>
          <m:t>V</m:t>
        </m:r>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Y</m:t>
        </m:r>
        <m:r>
          <m:rPr>
            <m:sty m:val="p"/>
          </m:rPr>
          <w:rPr>
            <w:rFonts w:ascii="Cambria Math" w:hAnsi="Cambria Math" w:cs="Times New Roman"/>
            <w:sz w:val="20"/>
            <w:szCs w:val="20"/>
          </w:rPr>
          <m:t>}</m:t>
        </m:r>
      </m:oMath>
      <w:r w:rsidRPr="002000EC">
        <w:rPr>
          <w:rFonts w:ascii="Times New Roman" w:hAnsi="Times New Roman" w:cs="Times New Roman"/>
          <w:sz w:val="20"/>
          <w:szCs w:val="20"/>
        </w:rPr>
        <w:t>,</w:t>
      </w:r>
    </w:p>
    <w:p w14:paraId="1EBC516C" w14:textId="7287BFF4" w:rsidR="002000EC" w:rsidRPr="002000EC" w:rsidRDefault="00000000" w:rsidP="002000EC">
      <w:pPr>
        <w:jc w:val="both"/>
        <w:rPr>
          <w:rFonts w:ascii="Times New Roman" w:hAnsi="Times New Roman" w:cs="Times New Roman"/>
          <w:sz w:val="20"/>
          <w:szCs w:val="20"/>
        </w:rPr>
      </w:pPr>
      <m:oMathPara>
        <m:oMathParaPr>
          <m:jc m:val="center"/>
        </m:oMathParaP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V</m:t>
                  </m:r>
                  <m:r>
                    <m:rPr>
                      <m:sty m:val="p"/>
                    </m:rPr>
                    <w:rPr>
                      <w:rFonts w:ascii="Cambria Math" w:hAnsi="Cambria Math" w:cs="Times New Roman"/>
                      <w:sz w:val="20"/>
                      <w:szCs w:val="20"/>
                    </w:rPr>
                    <m:t>,</m:t>
                  </m:r>
                  <m:acc>
                    <m:accPr>
                      <m:ctrlPr>
                        <w:rPr>
                          <w:rFonts w:ascii="Cambria Math" w:hAnsi="Cambria Math" w:cs="Times New Roman"/>
                          <w:sz w:val="20"/>
                          <w:szCs w:val="20"/>
                        </w:rPr>
                      </m:ctrlPr>
                    </m:accPr>
                    <m:e>
                      <m:r>
                        <w:rPr>
                          <w:rFonts w:ascii="Cambria Math" w:hAnsi="Cambria Math" w:cs="Times New Roman"/>
                          <w:sz w:val="20"/>
                          <w:szCs w:val="20"/>
                        </w:rPr>
                        <m:t>G</m:t>
                      </m:r>
                    </m:e>
                  </m:acc>
                  <m:r>
                    <m:rPr>
                      <m:sty m:val="p"/>
                    </m:rPr>
                    <w:rPr>
                      <w:rFonts w:ascii="Cambria Math" w:hAnsi="Cambria Math" w:cs="Times New Roman"/>
                      <w:sz w:val="20"/>
                      <w:szCs w:val="20"/>
                    </w:rPr>
                    <m:t>,</m:t>
                  </m:r>
                  <m:r>
                    <w:rPr>
                      <w:rFonts w:ascii="Cambria Math" w:hAnsi="Cambria Math" w:cs="Times New Roman"/>
                      <w:sz w:val="20"/>
                      <w:szCs w:val="20"/>
                    </w:rPr>
                    <m:t>w</m:t>
                  </m:r>
                </m:sub>
              </m:sSub>
              <m:d>
                <m:dPr>
                  <m:ctrlPr>
                    <w:rPr>
                      <w:rFonts w:ascii="Cambria Math" w:hAnsi="Cambria Math" w:cs="Times New Roman"/>
                      <w:sz w:val="20"/>
                      <w:szCs w:val="20"/>
                    </w:rPr>
                  </m:ctrlPr>
                </m:dPr>
                <m:e>
                  <m:r>
                    <w:rPr>
                      <w:rFonts w:ascii="Cambria Math" w:hAnsi="Cambria Math" w:cs="Times New Roman"/>
                      <w:sz w:val="20"/>
                      <w:szCs w:val="20"/>
                    </w:rPr>
                    <m:t>t</m:t>
                  </m:r>
                  <m:r>
                    <m:rPr>
                      <m:sty m:val="p"/>
                    </m:rPr>
                    <w:rPr>
                      <w:rFonts w:ascii="Cambria Math" w:hAnsi="Cambria Math" w:cs="Times New Roman"/>
                      <w:sz w:val="20"/>
                      <w:szCs w:val="20"/>
                    </w:rPr>
                    <m:t>+</m:t>
                  </m:r>
                  <m:r>
                    <w:rPr>
                      <w:rFonts w:ascii="Cambria Math" w:hAnsi="Cambria Math" w:cs="Times New Roman"/>
                      <w:sz w:val="20"/>
                      <w:szCs w:val="20"/>
                    </w:rPr>
                    <m:t>1</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I</m:t>
                  </m:r>
                  <m:r>
                    <m:rPr>
                      <m:sty m:val="p"/>
                    </m:rPr>
                    <w:rPr>
                      <w:rFonts w:ascii="Cambria Math" w:hAnsi="Cambria Math" w:cs="Times New Roman"/>
                      <w:sz w:val="20"/>
                      <w:szCs w:val="20"/>
                    </w:rPr>
                    <m:t>,</m:t>
                  </m:r>
                  <m:r>
                    <w:rPr>
                      <w:rFonts w:ascii="Cambria Math" w:hAnsi="Cambria Math" w:cs="Times New Roman"/>
                      <w:sz w:val="20"/>
                      <w:szCs w:val="20"/>
                    </w:rPr>
                    <m:t>V</m:t>
                  </m:r>
                  <m:r>
                    <m:rPr>
                      <m:sty m:val="p"/>
                    </m:rPr>
                    <w:rPr>
                      <w:rFonts w:ascii="Cambria Math" w:hAnsi="Cambria Math" w:cs="Times New Roman"/>
                      <w:sz w:val="20"/>
                      <w:szCs w:val="20"/>
                    </w:rPr>
                    <m:t>,</m:t>
                  </m:r>
                  <m:acc>
                    <m:accPr>
                      <m:ctrlPr>
                        <w:rPr>
                          <w:rFonts w:ascii="Cambria Math" w:hAnsi="Cambria Math" w:cs="Times New Roman"/>
                          <w:sz w:val="20"/>
                          <w:szCs w:val="20"/>
                        </w:rPr>
                      </m:ctrlPr>
                    </m:accPr>
                    <m:e>
                      <m:r>
                        <w:rPr>
                          <w:rFonts w:ascii="Cambria Math" w:hAnsi="Cambria Math" w:cs="Times New Roman"/>
                          <w:sz w:val="20"/>
                          <w:szCs w:val="20"/>
                        </w:rPr>
                        <m:t>G</m:t>
                      </m:r>
                    </m:e>
                  </m:acc>
                  <m:r>
                    <m:rPr>
                      <m:sty m:val="p"/>
                    </m:rPr>
                    <w:rPr>
                      <w:rFonts w:ascii="Cambria Math" w:hAnsi="Cambria Math" w:cs="Times New Roman"/>
                      <w:sz w:val="20"/>
                      <w:szCs w:val="20"/>
                    </w:rPr>
                    <m:t>,</m:t>
                  </m:r>
                  <m:r>
                    <w:rPr>
                      <w:rFonts w:ascii="Cambria Math" w:hAnsi="Cambria Math" w:cs="Times New Roman"/>
                      <w:sz w:val="20"/>
                      <w:szCs w:val="20"/>
                    </w:rPr>
                    <m:t>w</m:t>
                  </m:r>
                </m:sub>
              </m:sSub>
              <m:d>
                <m:dPr>
                  <m:ctrlPr>
                    <w:rPr>
                      <w:rFonts w:ascii="Cambria Math" w:hAnsi="Cambria Math" w:cs="Times New Roman"/>
                      <w:sz w:val="20"/>
                      <w:szCs w:val="20"/>
                    </w:rPr>
                  </m:ctrlPr>
                </m:dPr>
                <m:e>
                  <m:r>
                    <w:rPr>
                      <w:rFonts w:ascii="Cambria Math" w:hAnsi="Cambria Math" w:cs="Times New Roman"/>
                      <w:sz w:val="20"/>
                      <w:szCs w:val="20"/>
                    </w:rPr>
                    <m:t>t</m:t>
                  </m:r>
                </m:e>
              </m:d>
            </m:e>
          </m:d>
          <m:r>
            <m:rPr>
              <m:sty m:val="p"/>
            </m:rPr>
            <w:rPr>
              <w:rFonts w:ascii="Cambria Math" w:hAnsi="Cambria Math" w:cs="Times New Roman"/>
              <w:sz w:val="20"/>
              <w:szCs w:val="20"/>
            </w:rPr>
            <m:t>≤</m:t>
          </m:r>
          <m:r>
            <w:rPr>
              <w:rFonts w:ascii="Cambria Math" w:hAnsi="Cambria Math" w:cs="Times New Roman"/>
              <w:sz w:val="20"/>
              <w:szCs w:val="20"/>
            </w:rPr>
            <m:t>β</m:t>
          </m:r>
          <m:nary>
            <m:naryPr>
              <m:chr m:val="∑"/>
              <m:limLoc m:val="undOvr"/>
              <m:supHide m:val="1"/>
              <m:ctrlPr>
                <w:rPr>
                  <w:rFonts w:ascii="Cambria Math" w:hAnsi="Cambria Math" w:cs="Times New Roman"/>
                  <w:sz w:val="20"/>
                  <w:szCs w:val="20"/>
                </w:rPr>
              </m:ctrlPr>
            </m:naryPr>
            <m:sub>
              <m:r>
                <w:rPr>
                  <w:rFonts w:ascii="Cambria Math" w:hAnsi="Cambria Math" w:cs="Times New Roman"/>
                  <w:sz w:val="20"/>
                  <w:szCs w:val="20"/>
                </w:rPr>
                <m:t>h</m:t>
              </m:r>
              <m:r>
                <m:rPr>
                  <m:sty m:val="p"/>
                </m:rPr>
                <w:rPr>
                  <w:rFonts w:ascii="Cambria Math" w:hAnsi="Cambria Math" w:cs="Times New Roman"/>
                  <w:sz w:val="20"/>
                  <w:szCs w:val="20"/>
                </w:rPr>
                <m:t>≤</m:t>
              </m:r>
              <m:r>
                <w:rPr>
                  <w:rFonts w:ascii="Cambria Math" w:hAnsi="Cambria Math" w:cs="Times New Roman"/>
                  <w:sz w:val="20"/>
                  <w:szCs w:val="20"/>
                </w:rPr>
                <m:t>i</m:t>
              </m:r>
            </m:sub>
            <m:sup>
              <m:r>
                <w:rPr>
                  <w:rFonts w:ascii="Cambria Math" w:hAnsi="Cambria Math" w:cs="Times New Roman"/>
                  <w:sz w:val="20"/>
                  <w:szCs w:val="20"/>
                </w:rPr>
                <m:t>​</m:t>
              </m:r>
            </m:sup>
            <m:e>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h</m:t>
                  </m:r>
                </m:sub>
              </m:sSub>
            </m:e>
          </m:nary>
          <m:r>
            <m:rPr>
              <m:sty m:val="p"/>
            </m:rPr>
            <w:rPr>
              <w:rFonts w:ascii="Cambria Math" w:hAnsi="Cambria Math" w:cs="Times New Roman"/>
              <w:sz w:val="20"/>
              <w:szCs w:val="20"/>
            </w:rPr>
            <m:t>≤</m:t>
          </m:r>
          <m:r>
            <w:rPr>
              <w:rFonts w:ascii="Cambria Math" w:hAnsi="Cambria Math" w:cs="Times New Roman"/>
              <w:sz w:val="20"/>
              <w:szCs w:val="20"/>
            </w:rPr>
            <m:t>β</m:t>
          </m:r>
          <m:r>
            <m:rPr>
              <m:sty m:val="p"/>
            </m:rPr>
            <w:rPr>
              <w:rFonts w:ascii="Cambria Math" w:hAnsi="Cambria Math" w:cs="Times New Roman"/>
              <w:sz w:val="20"/>
              <w:szCs w:val="20"/>
            </w:rPr>
            <m:t>&lt;</m:t>
          </m:r>
          <m:r>
            <w:rPr>
              <w:rFonts w:ascii="Cambria Math" w:hAnsi="Cambria Math" w:cs="Times New Roman"/>
              <w:sz w:val="20"/>
              <w:szCs w:val="20"/>
            </w:rPr>
            <m:t>ε</m:t>
          </m:r>
          <m:r>
            <m:rPr>
              <m:sty m:val="p"/>
            </m:rPr>
            <w:rPr>
              <w:rFonts w:ascii="Cambria Math" w:hAnsi="Cambria Math" w:cs="Times New Roman"/>
              <w:sz w:val="20"/>
              <w:szCs w:val="20"/>
            </w:rPr>
            <m:t>.</m:t>
          </m:r>
        </m:oMath>
      </m:oMathPara>
    </w:p>
    <w:p w14:paraId="30D038E5" w14:textId="398C6D88" w:rsidR="00B53BC7" w:rsidRPr="00B53BC7" w:rsidRDefault="00B53BC7" w:rsidP="002000EC">
      <w:pPr>
        <w:jc w:val="both"/>
      </w:pPr>
    </w:p>
    <w:sectPr w:rsidR="00B53BC7" w:rsidRPr="00B53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ench Script MT">
    <w:panose1 w:val="03020402040607040605"/>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3" type="#_x0000_t75" style="width:.75pt;height:1.5pt;visibility:visible;mso-wrap-style:square" o:bullet="t">
        <v:imagedata r:id="rId1" o:title=""/>
      </v:shape>
    </w:pict>
  </w:numPicBullet>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0"/>
    <w:multiLevelType w:val="multilevel"/>
    <w:tmpl w:val="C32AA64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7" w15:restartNumberingAfterBreak="0">
    <w:nsid w:val="0000A991"/>
    <w:multiLevelType w:val="multilevel"/>
    <w:tmpl w:val="017E80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8" w15:restartNumberingAfterBreak="0">
    <w:nsid w:val="00A99411"/>
    <w:multiLevelType w:val="multilevel"/>
    <w:tmpl w:val="1D545F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00A99421"/>
    <w:multiLevelType w:val="multilevel"/>
    <w:tmpl w:val="0040F1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0A99423"/>
    <w:multiLevelType w:val="multilevel"/>
    <w:tmpl w:val="D480DF86"/>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1" w15:restartNumberingAfterBreak="0">
    <w:nsid w:val="00A99424"/>
    <w:multiLevelType w:val="multilevel"/>
    <w:tmpl w:val="4F76E25A"/>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2" w15:restartNumberingAfterBreak="0">
    <w:nsid w:val="00A99731"/>
    <w:multiLevelType w:val="multilevel"/>
    <w:tmpl w:val="0D608B76"/>
    <w:lvl w:ilvl="0">
      <w:start w:val="1"/>
      <w:numFmt w:val="lowerLetter"/>
      <w:lvlText w:val="(%1)"/>
      <w:lvlJc w:val="left"/>
      <w:pPr>
        <w:ind w:left="480" w:hanging="480"/>
      </w:pPr>
    </w:lvl>
    <w:lvl w:ilvl="1">
      <w:start w:val="1"/>
      <w:numFmt w:val="lowerLetter"/>
      <w:lvlText w:val="(%2)"/>
      <w:lvlJc w:val="left"/>
      <w:pPr>
        <w:ind w:left="1200" w:hanging="480"/>
      </w:pPr>
    </w:lvl>
    <w:lvl w:ilvl="2">
      <w:start w:val="1"/>
      <w:numFmt w:val="lowerLetter"/>
      <w:lvlText w:val="(%3)"/>
      <w:lvlJc w:val="left"/>
      <w:pPr>
        <w:ind w:left="1920" w:hanging="480"/>
      </w:pPr>
    </w:lvl>
    <w:lvl w:ilvl="3">
      <w:start w:val="1"/>
      <w:numFmt w:val="lowerLetter"/>
      <w:lvlText w:val="(%4)"/>
      <w:lvlJc w:val="left"/>
      <w:pPr>
        <w:ind w:left="2640" w:hanging="480"/>
      </w:pPr>
    </w:lvl>
    <w:lvl w:ilvl="4">
      <w:start w:val="1"/>
      <w:numFmt w:val="lowerLetter"/>
      <w:lvlText w:val="(%5)"/>
      <w:lvlJc w:val="left"/>
      <w:pPr>
        <w:ind w:left="3360" w:hanging="480"/>
      </w:pPr>
    </w:lvl>
    <w:lvl w:ilvl="5">
      <w:start w:val="1"/>
      <w:numFmt w:val="lowerLetter"/>
      <w:lvlText w:val="(%6)"/>
      <w:lvlJc w:val="left"/>
      <w:pPr>
        <w:ind w:left="4080" w:hanging="480"/>
      </w:pPr>
    </w:lvl>
    <w:lvl w:ilvl="6">
      <w:start w:val="1"/>
      <w:numFmt w:val="lowerLetter"/>
      <w:lvlText w:val="(%7)"/>
      <w:lvlJc w:val="left"/>
      <w:pPr>
        <w:ind w:left="4800" w:hanging="480"/>
      </w:pPr>
    </w:lvl>
    <w:lvl w:ilvl="7">
      <w:start w:val="1"/>
      <w:numFmt w:val="lowerLetter"/>
      <w:lvlText w:val="(%8)"/>
      <w:lvlJc w:val="left"/>
      <w:pPr>
        <w:ind w:left="5520" w:hanging="480"/>
      </w:pPr>
    </w:lvl>
    <w:lvl w:ilvl="8">
      <w:start w:val="1"/>
      <w:numFmt w:val="lowerLetter"/>
      <w:lvlText w:val="(%9)"/>
      <w:lvlJc w:val="left"/>
      <w:pPr>
        <w:ind w:left="6240" w:hanging="480"/>
      </w:pPr>
    </w:lvl>
  </w:abstractNum>
  <w:abstractNum w:abstractNumId="13" w15:restartNumberingAfterBreak="0">
    <w:nsid w:val="00A99732"/>
    <w:multiLevelType w:val="multilevel"/>
    <w:tmpl w:val="F91078DC"/>
    <w:lvl w:ilvl="0">
      <w:start w:val="2"/>
      <w:numFmt w:val="lowerLetter"/>
      <w:lvlText w:val="(%1)"/>
      <w:lvlJc w:val="left"/>
      <w:pPr>
        <w:ind w:left="480" w:hanging="480"/>
      </w:pPr>
    </w:lvl>
    <w:lvl w:ilvl="1">
      <w:start w:val="2"/>
      <w:numFmt w:val="lowerLetter"/>
      <w:lvlText w:val="(%2)"/>
      <w:lvlJc w:val="left"/>
      <w:pPr>
        <w:ind w:left="1200" w:hanging="480"/>
      </w:pPr>
    </w:lvl>
    <w:lvl w:ilvl="2">
      <w:start w:val="2"/>
      <w:numFmt w:val="lowerLetter"/>
      <w:lvlText w:val="(%3)"/>
      <w:lvlJc w:val="left"/>
      <w:pPr>
        <w:ind w:left="1920" w:hanging="480"/>
      </w:pPr>
    </w:lvl>
    <w:lvl w:ilvl="3">
      <w:start w:val="2"/>
      <w:numFmt w:val="lowerLetter"/>
      <w:lvlText w:val="(%4)"/>
      <w:lvlJc w:val="left"/>
      <w:pPr>
        <w:ind w:left="2640" w:hanging="480"/>
      </w:pPr>
    </w:lvl>
    <w:lvl w:ilvl="4">
      <w:start w:val="2"/>
      <w:numFmt w:val="lowerLetter"/>
      <w:lvlText w:val="(%5)"/>
      <w:lvlJc w:val="left"/>
      <w:pPr>
        <w:ind w:left="3360" w:hanging="480"/>
      </w:pPr>
    </w:lvl>
    <w:lvl w:ilvl="5">
      <w:start w:val="2"/>
      <w:numFmt w:val="lowerLetter"/>
      <w:lvlText w:val="(%6)"/>
      <w:lvlJc w:val="left"/>
      <w:pPr>
        <w:ind w:left="4080" w:hanging="480"/>
      </w:pPr>
    </w:lvl>
    <w:lvl w:ilvl="6">
      <w:start w:val="2"/>
      <w:numFmt w:val="lowerLetter"/>
      <w:lvlText w:val="(%7)"/>
      <w:lvlJc w:val="left"/>
      <w:pPr>
        <w:ind w:left="4800" w:hanging="480"/>
      </w:pPr>
    </w:lvl>
    <w:lvl w:ilvl="7">
      <w:start w:val="2"/>
      <w:numFmt w:val="lowerLetter"/>
      <w:lvlText w:val="(%8)"/>
      <w:lvlJc w:val="left"/>
      <w:pPr>
        <w:ind w:left="5520" w:hanging="480"/>
      </w:pPr>
    </w:lvl>
    <w:lvl w:ilvl="8">
      <w:start w:val="2"/>
      <w:numFmt w:val="lowerLetter"/>
      <w:lvlText w:val="(%9)"/>
      <w:lvlJc w:val="left"/>
      <w:pPr>
        <w:ind w:left="6240" w:hanging="480"/>
      </w:pPr>
    </w:lvl>
  </w:abstractNum>
  <w:abstractNum w:abstractNumId="14" w15:restartNumberingAfterBreak="0">
    <w:nsid w:val="00A99733"/>
    <w:multiLevelType w:val="multilevel"/>
    <w:tmpl w:val="C0F299C6"/>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15" w15:restartNumberingAfterBreak="0">
    <w:nsid w:val="00A99736"/>
    <w:multiLevelType w:val="multilevel"/>
    <w:tmpl w:val="EA183024"/>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16" w15:restartNumberingAfterBreak="0">
    <w:nsid w:val="035637ED"/>
    <w:multiLevelType w:val="multilevel"/>
    <w:tmpl w:val="AD6A2DA0"/>
    <w:lvl w:ilvl="0">
      <w:start w:val="8"/>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7" w15:restartNumberingAfterBreak="0">
    <w:nsid w:val="174D1E6A"/>
    <w:multiLevelType w:val="hybridMultilevel"/>
    <w:tmpl w:val="ACF4A0A2"/>
    <w:lvl w:ilvl="0" w:tplc="72628D42">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8" w15:restartNumberingAfterBreak="0">
    <w:nsid w:val="18692D6A"/>
    <w:multiLevelType w:val="multilevel"/>
    <w:tmpl w:val="04A817DE"/>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1AC35A0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C385682"/>
    <w:multiLevelType w:val="multilevel"/>
    <w:tmpl w:val="44221B92"/>
    <w:lvl w:ilvl="0">
      <w:start w:val="7"/>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1" w15:restartNumberingAfterBreak="0">
    <w:nsid w:val="21D17A5F"/>
    <w:multiLevelType w:val="multilevel"/>
    <w:tmpl w:val="C24C8F3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237D2160"/>
    <w:multiLevelType w:val="hybridMultilevel"/>
    <w:tmpl w:val="D5ACE352"/>
    <w:lvl w:ilvl="0" w:tplc="20000011">
      <w:start w:val="4"/>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3" w15:restartNumberingAfterBreak="0">
    <w:nsid w:val="23F70180"/>
    <w:multiLevelType w:val="hybridMultilevel"/>
    <w:tmpl w:val="3ADA3CE2"/>
    <w:lvl w:ilvl="0" w:tplc="5B44C272">
      <w:start w:val="1"/>
      <w:numFmt w:val="decimal"/>
      <w:lvlText w:val="%1)"/>
      <w:lvlJc w:val="left"/>
      <w:pPr>
        <w:ind w:left="360" w:hanging="360"/>
      </w:pPr>
      <w:rPr>
        <w:rFonts w:eastAsiaTheme="minorHAnsi"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4" w15:restartNumberingAfterBreak="0">
    <w:nsid w:val="285328B2"/>
    <w:multiLevelType w:val="multilevel"/>
    <w:tmpl w:val="1D545F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5" w15:restartNumberingAfterBreak="0">
    <w:nsid w:val="34C46ED9"/>
    <w:multiLevelType w:val="multilevel"/>
    <w:tmpl w:val="27A0999E"/>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425" w:firstLine="0"/>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6" w15:restartNumberingAfterBreak="0">
    <w:nsid w:val="360C2A56"/>
    <w:multiLevelType w:val="hybridMultilevel"/>
    <w:tmpl w:val="2FE6D972"/>
    <w:lvl w:ilvl="0" w:tplc="77DA61CC">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7" w15:restartNumberingAfterBreak="0">
    <w:nsid w:val="4F7A43DB"/>
    <w:multiLevelType w:val="multilevel"/>
    <w:tmpl w:val="8C8C3D9A"/>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28" w15:restartNumberingAfterBreak="0">
    <w:nsid w:val="787D2243"/>
    <w:multiLevelType w:val="hybridMultilevel"/>
    <w:tmpl w:val="47D66312"/>
    <w:lvl w:ilvl="0" w:tplc="2E582D10">
      <w:start w:val="1"/>
      <w:numFmt w:val="bullet"/>
      <w:lvlText w:val=""/>
      <w:lvlPicBulletId w:val="0"/>
      <w:lvlJc w:val="left"/>
      <w:pPr>
        <w:tabs>
          <w:tab w:val="num" w:pos="720"/>
        </w:tabs>
        <w:ind w:left="720" w:hanging="360"/>
      </w:pPr>
      <w:rPr>
        <w:rFonts w:ascii="Symbol" w:hAnsi="Symbol" w:hint="default"/>
      </w:rPr>
    </w:lvl>
    <w:lvl w:ilvl="1" w:tplc="0C3816F4" w:tentative="1">
      <w:start w:val="1"/>
      <w:numFmt w:val="bullet"/>
      <w:lvlText w:val=""/>
      <w:lvlJc w:val="left"/>
      <w:pPr>
        <w:tabs>
          <w:tab w:val="num" w:pos="1440"/>
        </w:tabs>
        <w:ind w:left="1440" w:hanging="360"/>
      </w:pPr>
      <w:rPr>
        <w:rFonts w:ascii="Symbol" w:hAnsi="Symbol" w:hint="default"/>
      </w:rPr>
    </w:lvl>
    <w:lvl w:ilvl="2" w:tplc="FD5096CE" w:tentative="1">
      <w:start w:val="1"/>
      <w:numFmt w:val="bullet"/>
      <w:lvlText w:val=""/>
      <w:lvlJc w:val="left"/>
      <w:pPr>
        <w:tabs>
          <w:tab w:val="num" w:pos="2160"/>
        </w:tabs>
        <w:ind w:left="2160" w:hanging="360"/>
      </w:pPr>
      <w:rPr>
        <w:rFonts w:ascii="Symbol" w:hAnsi="Symbol" w:hint="default"/>
      </w:rPr>
    </w:lvl>
    <w:lvl w:ilvl="3" w:tplc="ECD44086" w:tentative="1">
      <w:start w:val="1"/>
      <w:numFmt w:val="bullet"/>
      <w:lvlText w:val=""/>
      <w:lvlJc w:val="left"/>
      <w:pPr>
        <w:tabs>
          <w:tab w:val="num" w:pos="2880"/>
        </w:tabs>
        <w:ind w:left="2880" w:hanging="360"/>
      </w:pPr>
      <w:rPr>
        <w:rFonts w:ascii="Symbol" w:hAnsi="Symbol" w:hint="default"/>
      </w:rPr>
    </w:lvl>
    <w:lvl w:ilvl="4" w:tplc="E85813F4" w:tentative="1">
      <w:start w:val="1"/>
      <w:numFmt w:val="bullet"/>
      <w:lvlText w:val=""/>
      <w:lvlJc w:val="left"/>
      <w:pPr>
        <w:tabs>
          <w:tab w:val="num" w:pos="3600"/>
        </w:tabs>
        <w:ind w:left="3600" w:hanging="360"/>
      </w:pPr>
      <w:rPr>
        <w:rFonts w:ascii="Symbol" w:hAnsi="Symbol" w:hint="default"/>
      </w:rPr>
    </w:lvl>
    <w:lvl w:ilvl="5" w:tplc="C4D4A346" w:tentative="1">
      <w:start w:val="1"/>
      <w:numFmt w:val="bullet"/>
      <w:lvlText w:val=""/>
      <w:lvlJc w:val="left"/>
      <w:pPr>
        <w:tabs>
          <w:tab w:val="num" w:pos="4320"/>
        </w:tabs>
        <w:ind w:left="4320" w:hanging="360"/>
      </w:pPr>
      <w:rPr>
        <w:rFonts w:ascii="Symbol" w:hAnsi="Symbol" w:hint="default"/>
      </w:rPr>
    </w:lvl>
    <w:lvl w:ilvl="6" w:tplc="1EFADC8A" w:tentative="1">
      <w:start w:val="1"/>
      <w:numFmt w:val="bullet"/>
      <w:lvlText w:val=""/>
      <w:lvlJc w:val="left"/>
      <w:pPr>
        <w:tabs>
          <w:tab w:val="num" w:pos="5040"/>
        </w:tabs>
        <w:ind w:left="5040" w:hanging="360"/>
      </w:pPr>
      <w:rPr>
        <w:rFonts w:ascii="Symbol" w:hAnsi="Symbol" w:hint="default"/>
      </w:rPr>
    </w:lvl>
    <w:lvl w:ilvl="7" w:tplc="24A2E060" w:tentative="1">
      <w:start w:val="1"/>
      <w:numFmt w:val="bullet"/>
      <w:lvlText w:val=""/>
      <w:lvlJc w:val="left"/>
      <w:pPr>
        <w:tabs>
          <w:tab w:val="num" w:pos="5760"/>
        </w:tabs>
        <w:ind w:left="5760" w:hanging="360"/>
      </w:pPr>
      <w:rPr>
        <w:rFonts w:ascii="Symbol" w:hAnsi="Symbol" w:hint="default"/>
      </w:rPr>
    </w:lvl>
    <w:lvl w:ilvl="8" w:tplc="644E7270"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78AA6356"/>
    <w:multiLevelType w:val="hybridMultilevel"/>
    <w:tmpl w:val="EC66C500"/>
    <w:lvl w:ilvl="0" w:tplc="4BCAD206">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0" w15:restartNumberingAfterBreak="0">
    <w:nsid w:val="7BAD721C"/>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7476663">
    <w:abstractNumId w:val="25"/>
  </w:num>
  <w:num w:numId="2" w16cid:durableId="1433477811">
    <w:abstractNumId w:val="21"/>
  </w:num>
  <w:num w:numId="3" w16cid:durableId="1847670269">
    <w:abstractNumId w:val="18"/>
  </w:num>
  <w:num w:numId="4" w16cid:durableId="1597009183">
    <w:abstractNumId w:val="27"/>
  </w:num>
  <w:num w:numId="5" w16cid:durableId="1967618001">
    <w:abstractNumId w:val="20"/>
  </w:num>
  <w:num w:numId="6" w16cid:durableId="858664981">
    <w:abstractNumId w:val="5"/>
  </w:num>
  <w:num w:numId="7" w16cid:durableId="1696349036">
    <w:abstractNumId w:val="4"/>
    <w:lvlOverride w:ilvl="0">
      <w:startOverride w:val="1"/>
    </w:lvlOverride>
  </w:num>
  <w:num w:numId="8" w16cid:durableId="5834873">
    <w:abstractNumId w:val="3"/>
  </w:num>
  <w:num w:numId="9" w16cid:durableId="1988318506">
    <w:abstractNumId w:val="2"/>
  </w:num>
  <w:num w:numId="10" w16cid:durableId="2112967839">
    <w:abstractNumId w:val="1"/>
    <w:lvlOverride w:ilvl="0">
      <w:startOverride w:val="1"/>
    </w:lvlOverride>
  </w:num>
  <w:num w:numId="11" w16cid:durableId="1074551259">
    <w:abstractNumId w:val="0"/>
    <w:lvlOverride w:ilvl="0">
      <w:startOverride w:val="1"/>
    </w:lvlOverride>
  </w:num>
  <w:num w:numId="12" w16cid:durableId="1841966046">
    <w:abstractNumId w:val="6"/>
  </w:num>
  <w:num w:numId="13" w16cid:durableId="18175278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1270079">
    <w:abstractNumId w:val="8"/>
  </w:num>
  <w:num w:numId="15" w16cid:durableId="1118330936">
    <w:abstractNumId w:val="7"/>
  </w:num>
  <w:num w:numId="16" w16cid:durableId="127987068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4077397">
    <w:abstractNumId w:val="1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8" w16cid:durableId="801922018">
    <w:abstractNumId w:val="1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9" w16cid:durableId="1815178024">
    <w:abstractNumId w:val="1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0" w16cid:durableId="14821884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96561410">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2" w16cid:durableId="98379532">
    <w:abstractNumId w:val="17"/>
  </w:num>
  <w:num w:numId="23" w16cid:durableId="726605576">
    <w:abstractNumId w:val="29"/>
  </w:num>
  <w:num w:numId="24" w16cid:durableId="618680232">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 w16cid:durableId="1686665036">
    <w:abstractNumId w:val="28"/>
  </w:num>
  <w:num w:numId="26" w16cid:durableId="1770588507">
    <w:abstractNumId w:val="19"/>
  </w:num>
  <w:num w:numId="27" w16cid:durableId="122191096">
    <w:abstractNumId w:val="16"/>
  </w:num>
  <w:num w:numId="28" w16cid:durableId="1482889858">
    <w:abstractNumId w:val="24"/>
  </w:num>
  <w:num w:numId="29" w16cid:durableId="2104449524">
    <w:abstractNumId w:val="26"/>
  </w:num>
  <w:num w:numId="30" w16cid:durableId="1860270495">
    <w:abstractNumId w:val="23"/>
  </w:num>
  <w:num w:numId="31" w16cid:durableId="1756902372">
    <w:abstractNumId w:val="22"/>
  </w:num>
  <w:num w:numId="32" w16cid:durableId="128110730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CF7"/>
    <w:rsid w:val="00011C35"/>
    <w:rsid w:val="000120D0"/>
    <w:rsid w:val="000211B1"/>
    <w:rsid w:val="00021D4D"/>
    <w:rsid w:val="000228BE"/>
    <w:rsid w:val="00023AB8"/>
    <w:rsid w:val="0002543E"/>
    <w:rsid w:val="00031BDC"/>
    <w:rsid w:val="00031C7A"/>
    <w:rsid w:val="00034061"/>
    <w:rsid w:val="000374DC"/>
    <w:rsid w:val="00046134"/>
    <w:rsid w:val="00060306"/>
    <w:rsid w:val="00060BD0"/>
    <w:rsid w:val="00061D6E"/>
    <w:rsid w:val="000647E3"/>
    <w:rsid w:val="00065B85"/>
    <w:rsid w:val="000702FB"/>
    <w:rsid w:val="00070E36"/>
    <w:rsid w:val="00077244"/>
    <w:rsid w:val="00083468"/>
    <w:rsid w:val="00086323"/>
    <w:rsid w:val="0008687A"/>
    <w:rsid w:val="000902E7"/>
    <w:rsid w:val="000923A4"/>
    <w:rsid w:val="00092FD5"/>
    <w:rsid w:val="00097A78"/>
    <w:rsid w:val="000A12A7"/>
    <w:rsid w:val="000A34FA"/>
    <w:rsid w:val="000A3C1D"/>
    <w:rsid w:val="000A3DC6"/>
    <w:rsid w:val="000A56D6"/>
    <w:rsid w:val="000A7820"/>
    <w:rsid w:val="000B0891"/>
    <w:rsid w:val="000B48DB"/>
    <w:rsid w:val="000C143E"/>
    <w:rsid w:val="000C4C62"/>
    <w:rsid w:val="000C4E29"/>
    <w:rsid w:val="000C63F0"/>
    <w:rsid w:val="000D6E25"/>
    <w:rsid w:val="000E3644"/>
    <w:rsid w:val="000E366B"/>
    <w:rsid w:val="000E54E1"/>
    <w:rsid w:val="000E57A8"/>
    <w:rsid w:val="000E7A96"/>
    <w:rsid w:val="000E7B08"/>
    <w:rsid w:val="000F3D0F"/>
    <w:rsid w:val="000F467B"/>
    <w:rsid w:val="000F4AE6"/>
    <w:rsid w:val="000F594F"/>
    <w:rsid w:val="000F5A39"/>
    <w:rsid w:val="000F7012"/>
    <w:rsid w:val="000F70EC"/>
    <w:rsid w:val="001007D6"/>
    <w:rsid w:val="00101AAB"/>
    <w:rsid w:val="001036B8"/>
    <w:rsid w:val="0010404E"/>
    <w:rsid w:val="001073FD"/>
    <w:rsid w:val="00107BE9"/>
    <w:rsid w:val="0011085F"/>
    <w:rsid w:val="0012337A"/>
    <w:rsid w:val="001234DA"/>
    <w:rsid w:val="001262B7"/>
    <w:rsid w:val="001301A5"/>
    <w:rsid w:val="00131FB8"/>
    <w:rsid w:val="00132C99"/>
    <w:rsid w:val="00133243"/>
    <w:rsid w:val="0013713D"/>
    <w:rsid w:val="00137B48"/>
    <w:rsid w:val="00140A7E"/>
    <w:rsid w:val="00142F76"/>
    <w:rsid w:val="001432A2"/>
    <w:rsid w:val="0014516F"/>
    <w:rsid w:val="00145D32"/>
    <w:rsid w:val="001553A1"/>
    <w:rsid w:val="00155FB5"/>
    <w:rsid w:val="00157337"/>
    <w:rsid w:val="00163E31"/>
    <w:rsid w:val="00164F08"/>
    <w:rsid w:val="0016752A"/>
    <w:rsid w:val="001724D0"/>
    <w:rsid w:val="00172A3D"/>
    <w:rsid w:val="001742F9"/>
    <w:rsid w:val="001747B8"/>
    <w:rsid w:val="00175992"/>
    <w:rsid w:val="00175B9F"/>
    <w:rsid w:val="00176091"/>
    <w:rsid w:val="00180DEB"/>
    <w:rsid w:val="00183BB2"/>
    <w:rsid w:val="0018779D"/>
    <w:rsid w:val="001955C3"/>
    <w:rsid w:val="00197281"/>
    <w:rsid w:val="001A18BB"/>
    <w:rsid w:val="001A3A39"/>
    <w:rsid w:val="001B0C46"/>
    <w:rsid w:val="001B1127"/>
    <w:rsid w:val="001B2959"/>
    <w:rsid w:val="001B2C69"/>
    <w:rsid w:val="001B5283"/>
    <w:rsid w:val="001B58EF"/>
    <w:rsid w:val="001C01EC"/>
    <w:rsid w:val="001D02AC"/>
    <w:rsid w:val="001D230D"/>
    <w:rsid w:val="001D2BE2"/>
    <w:rsid w:val="001D4316"/>
    <w:rsid w:val="001D46EC"/>
    <w:rsid w:val="001F21ED"/>
    <w:rsid w:val="002000EC"/>
    <w:rsid w:val="0020104A"/>
    <w:rsid w:val="00203272"/>
    <w:rsid w:val="00203A87"/>
    <w:rsid w:val="00204408"/>
    <w:rsid w:val="00205903"/>
    <w:rsid w:val="0020643D"/>
    <w:rsid w:val="0021163F"/>
    <w:rsid w:val="00211DDD"/>
    <w:rsid w:val="002155B0"/>
    <w:rsid w:val="00215B37"/>
    <w:rsid w:val="002160CE"/>
    <w:rsid w:val="00217900"/>
    <w:rsid w:val="00231427"/>
    <w:rsid w:val="00231F2C"/>
    <w:rsid w:val="00232E68"/>
    <w:rsid w:val="0023421C"/>
    <w:rsid w:val="00235125"/>
    <w:rsid w:val="00240A64"/>
    <w:rsid w:val="00241713"/>
    <w:rsid w:val="00241E51"/>
    <w:rsid w:val="002426FE"/>
    <w:rsid w:val="00242AEF"/>
    <w:rsid w:val="002512DF"/>
    <w:rsid w:val="00251C6D"/>
    <w:rsid w:val="00253075"/>
    <w:rsid w:val="0025436D"/>
    <w:rsid w:val="002551D8"/>
    <w:rsid w:val="0025526B"/>
    <w:rsid w:val="0026394D"/>
    <w:rsid w:val="002640AE"/>
    <w:rsid w:val="002659F0"/>
    <w:rsid w:val="0026623D"/>
    <w:rsid w:val="00267701"/>
    <w:rsid w:val="00270413"/>
    <w:rsid w:val="002716CC"/>
    <w:rsid w:val="002839C3"/>
    <w:rsid w:val="00285195"/>
    <w:rsid w:val="002870C9"/>
    <w:rsid w:val="00292C68"/>
    <w:rsid w:val="00293616"/>
    <w:rsid w:val="0029435E"/>
    <w:rsid w:val="002957B5"/>
    <w:rsid w:val="002A1A3C"/>
    <w:rsid w:val="002A3EA8"/>
    <w:rsid w:val="002A4AC3"/>
    <w:rsid w:val="002A7F5B"/>
    <w:rsid w:val="002B2660"/>
    <w:rsid w:val="002B5E54"/>
    <w:rsid w:val="002B6FAB"/>
    <w:rsid w:val="002B7918"/>
    <w:rsid w:val="002C106A"/>
    <w:rsid w:val="002C10E8"/>
    <w:rsid w:val="002C4621"/>
    <w:rsid w:val="002C70B2"/>
    <w:rsid w:val="002C71AF"/>
    <w:rsid w:val="002D08C4"/>
    <w:rsid w:val="002D3779"/>
    <w:rsid w:val="002D4F78"/>
    <w:rsid w:val="002D65F6"/>
    <w:rsid w:val="002D6DCE"/>
    <w:rsid w:val="002E14F2"/>
    <w:rsid w:val="002E186C"/>
    <w:rsid w:val="002E62EC"/>
    <w:rsid w:val="002E6330"/>
    <w:rsid w:val="002F116A"/>
    <w:rsid w:val="002F2A5E"/>
    <w:rsid w:val="002F40CA"/>
    <w:rsid w:val="002F571D"/>
    <w:rsid w:val="002F6A88"/>
    <w:rsid w:val="002F76BB"/>
    <w:rsid w:val="00301644"/>
    <w:rsid w:val="00303487"/>
    <w:rsid w:val="00303DCE"/>
    <w:rsid w:val="00310E18"/>
    <w:rsid w:val="003117BA"/>
    <w:rsid w:val="003125C1"/>
    <w:rsid w:val="00312AED"/>
    <w:rsid w:val="00320385"/>
    <w:rsid w:val="00330374"/>
    <w:rsid w:val="00330ECD"/>
    <w:rsid w:val="003353F2"/>
    <w:rsid w:val="00337A16"/>
    <w:rsid w:val="00341098"/>
    <w:rsid w:val="00345C7E"/>
    <w:rsid w:val="0034743C"/>
    <w:rsid w:val="003519C5"/>
    <w:rsid w:val="00351F6C"/>
    <w:rsid w:val="00352CE8"/>
    <w:rsid w:val="00354398"/>
    <w:rsid w:val="0035605A"/>
    <w:rsid w:val="00356A08"/>
    <w:rsid w:val="00362233"/>
    <w:rsid w:val="00365C36"/>
    <w:rsid w:val="003662FB"/>
    <w:rsid w:val="00366CCE"/>
    <w:rsid w:val="003674AD"/>
    <w:rsid w:val="00371FE3"/>
    <w:rsid w:val="003770DA"/>
    <w:rsid w:val="00377C34"/>
    <w:rsid w:val="00380122"/>
    <w:rsid w:val="00380BD2"/>
    <w:rsid w:val="003825C4"/>
    <w:rsid w:val="00395DE3"/>
    <w:rsid w:val="003A1422"/>
    <w:rsid w:val="003A1482"/>
    <w:rsid w:val="003A2639"/>
    <w:rsid w:val="003A6906"/>
    <w:rsid w:val="003A6B89"/>
    <w:rsid w:val="003A6DDB"/>
    <w:rsid w:val="003B5D3E"/>
    <w:rsid w:val="003C1FE5"/>
    <w:rsid w:val="003C3697"/>
    <w:rsid w:val="003C7D7C"/>
    <w:rsid w:val="003C7DF4"/>
    <w:rsid w:val="003D05C5"/>
    <w:rsid w:val="003D3596"/>
    <w:rsid w:val="003D7FBE"/>
    <w:rsid w:val="003E1D0F"/>
    <w:rsid w:val="003E7034"/>
    <w:rsid w:val="003E79F6"/>
    <w:rsid w:val="003F574B"/>
    <w:rsid w:val="003F7FFE"/>
    <w:rsid w:val="00402BB4"/>
    <w:rsid w:val="00405661"/>
    <w:rsid w:val="00406673"/>
    <w:rsid w:val="00406F20"/>
    <w:rsid w:val="004105FF"/>
    <w:rsid w:val="004125DD"/>
    <w:rsid w:val="0041292C"/>
    <w:rsid w:val="00415871"/>
    <w:rsid w:val="0041752A"/>
    <w:rsid w:val="004204F7"/>
    <w:rsid w:val="004210D3"/>
    <w:rsid w:val="00421BBA"/>
    <w:rsid w:val="00426AE2"/>
    <w:rsid w:val="00426E6A"/>
    <w:rsid w:val="00427F4E"/>
    <w:rsid w:val="00430424"/>
    <w:rsid w:val="00431D8E"/>
    <w:rsid w:val="004327E6"/>
    <w:rsid w:val="00437884"/>
    <w:rsid w:val="004406B4"/>
    <w:rsid w:val="00442ECA"/>
    <w:rsid w:val="00446E25"/>
    <w:rsid w:val="0045213E"/>
    <w:rsid w:val="004532CE"/>
    <w:rsid w:val="00453814"/>
    <w:rsid w:val="00453B3D"/>
    <w:rsid w:val="0045484F"/>
    <w:rsid w:val="00456A88"/>
    <w:rsid w:val="00463163"/>
    <w:rsid w:val="004663AB"/>
    <w:rsid w:val="00467E99"/>
    <w:rsid w:val="00472C9A"/>
    <w:rsid w:val="004745CD"/>
    <w:rsid w:val="00475B0D"/>
    <w:rsid w:val="00477A2A"/>
    <w:rsid w:val="00482C48"/>
    <w:rsid w:val="00482DBB"/>
    <w:rsid w:val="00483487"/>
    <w:rsid w:val="00490C3F"/>
    <w:rsid w:val="00492A1A"/>
    <w:rsid w:val="00494852"/>
    <w:rsid w:val="00494E54"/>
    <w:rsid w:val="00496F8B"/>
    <w:rsid w:val="00497B5C"/>
    <w:rsid w:val="004A23F8"/>
    <w:rsid w:val="004A43A1"/>
    <w:rsid w:val="004A5344"/>
    <w:rsid w:val="004A6624"/>
    <w:rsid w:val="004B0325"/>
    <w:rsid w:val="004B2BD0"/>
    <w:rsid w:val="004B2E7F"/>
    <w:rsid w:val="004B3F21"/>
    <w:rsid w:val="004B452C"/>
    <w:rsid w:val="004B7A89"/>
    <w:rsid w:val="004C0DA3"/>
    <w:rsid w:val="004C530B"/>
    <w:rsid w:val="004D3F41"/>
    <w:rsid w:val="004E1300"/>
    <w:rsid w:val="004E287C"/>
    <w:rsid w:val="004E3347"/>
    <w:rsid w:val="004E4F2D"/>
    <w:rsid w:val="004E639A"/>
    <w:rsid w:val="004E68D2"/>
    <w:rsid w:val="004F0546"/>
    <w:rsid w:val="004F4ABF"/>
    <w:rsid w:val="004F4F51"/>
    <w:rsid w:val="004F5B83"/>
    <w:rsid w:val="005037F8"/>
    <w:rsid w:val="00503E85"/>
    <w:rsid w:val="00504737"/>
    <w:rsid w:val="005065A4"/>
    <w:rsid w:val="005066C1"/>
    <w:rsid w:val="0050699E"/>
    <w:rsid w:val="0050718A"/>
    <w:rsid w:val="005078D0"/>
    <w:rsid w:val="00507C1A"/>
    <w:rsid w:val="0051045A"/>
    <w:rsid w:val="005121F3"/>
    <w:rsid w:val="00512A69"/>
    <w:rsid w:val="00513976"/>
    <w:rsid w:val="00521039"/>
    <w:rsid w:val="005242EA"/>
    <w:rsid w:val="00524BF1"/>
    <w:rsid w:val="00531B61"/>
    <w:rsid w:val="00536BDC"/>
    <w:rsid w:val="00540C5F"/>
    <w:rsid w:val="005426CC"/>
    <w:rsid w:val="00543C2A"/>
    <w:rsid w:val="00543E88"/>
    <w:rsid w:val="00546177"/>
    <w:rsid w:val="0054652F"/>
    <w:rsid w:val="00547FAF"/>
    <w:rsid w:val="005507FE"/>
    <w:rsid w:val="0055083B"/>
    <w:rsid w:val="00551BE8"/>
    <w:rsid w:val="00552E4D"/>
    <w:rsid w:val="005557CD"/>
    <w:rsid w:val="00570295"/>
    <w:rsid w:val="00576195"/>
    <w:rsid w:val="00577597"/>
    <w:rsid w:val="0058254F"/>
    <w:rsid w:val="005836B8"/>
    <w:rsid w:val="0058376E"/>
    <w:rsid w:val="00584792"/>
    <w:rsid w:val="00586470"/>
    <w:rsid w:val="00586ACD"/>
    <w:rsid w:val="0059107F"/>
    <w:rsid w:val="00592553"/>
    <w:rsid w:val="00596CF7"/>
    <w:rsid w:val="005A082A"/>
    <w:rsid w:val="005A3693"/>
    <w:rsid w:val="005A5384"/>
    <w:rsid w:val="005B0A19"/>
    <w:rsid w:val="005B6D01"/>
    <w:rsid w:val="005C0B7B"/>
    <w:rsid w:val="005C1718"/>
    <w:rsid w:val="005C232D"/>
    <w:rsid w:val="005C2420"/>
    <w:rsid w:val="005C5309"/>
    <w:rsid w:val="005D09F3"/>
    <w:rsid w:val="005D541A"/>
    <w:rsid w:val="005D7941"/>
    <w:rsid w:val="005E04C3"/>
    <w:rsid w:val="005E2646"/>
    <w:rsid w:val="005E3E18"/>
    <w:rsid w:val="005E4076"/>
    <w:rsid w:val="005E435B"/>
    <w:rsid w:val="005E5307"/>
    <w:rsid w:val="005F2440"/>
    <w:rsid w:val="005F535C"/>
    <w:rsid w:val="005F7D05"/>
    <w:rsid w:val="0060094D"/>
    <w:rsid w:val="00602F08"/>
    <w:rsid w:val="006034DC"/>
    <w:rsid w:val="00603566"/>
    <w:rsid w:val="00605251"/>
    <w:rsid w:val="00605CDE"/>
    <w:rsid w:val="00606A08"/>
    <w:rsid w:val="006132BB"/>
    <w:rsid w:val="006141D5"/>
    <w:rsid w:val="0061461A"/>
    <w:rsid w:val="00614C53"/>
    <w:rsid w:val="00615E0D"/>
    <w:rsid w:val="00616325"/>
    <w:rsid w:val="00617DAE"/>
    <w:rsid w:val="006203DD"/>
    <w:rsid w:val="00620485"/>
    <w:rsid w:val="006213CA"/>
    <w:rsid w:val="006260C2"/>
    <w:rsid w:val="00631867"/>
    <w:rsid w:val="00635312"/>
    <w:rsid w:val="00637149"/>
    <w:rsid w:val="006401E3"/>
    <w:rsid w:val="006410D8"/>
    <w:rsid w:val="00641CA4"/>
    <w:rsid w:val="006426C6"/>
    <w:rsid w:val="00647559"/>
    <w:rsid w:val="006477DE"/>
    <w:rsid w:val="00647BA6"/>
    <w:rsid w:val="006541D2"/>
    <w:rsid w:val="00657A07"/>
    <w:rsid w:val="006605B4"/>
    <w:rsid w:val="00663BED"/>
    <w:rsid w:val="00664CA4"/>
    <w:rsid w:val="006662FA"/>
    <w:rsid w:val="006700D4"/>
    <w:rsid w:val="00672A73"/>
    <w:rsid w:val="00673034"/>
    <w:rsid w:val="0067371C"/>
    <w:rsid w:val="00673C53"/>
    <w:rsid w:val="006807DA"/>
    <w:rsid w:val="00682613"/>
    <w:rsid w:val="006A05CE"/>
    <w:rsid w:val="006A0BA7"/>
    <w:rsid w:val="006A1ECE"/>
    <w:rsid w:val="006A2393"/>
    <w:rsid w:val="006A358E"/>
    <w:rsid w:val="006A3782"/>
    <w:rsid w:val="006A3B85"/>
    <w:rsid w:val="006A403B"/>
    <w:rsid w:val="006A7892"/>
    <w:rsid w:val="006B35F5"/>
    <w:rsid w:val="006B4741"/>
    <w:rsid w:val="006B5D0E"/>
    <w:rsid w:val="006C0CAB"/>
    <w:rsid w:val="006C545D"/>
    <w:rsid w:val="006D028A"/>
    <w:rsid w:val="006D22F0"/>
    <w:rsid w:val="006D36F7"/>
    <w:rsid w:val="006D3A92"/>
    <w:rsid w:val="006D567C"/>
    <w:rsid w:val="006D711B"/>
    <w:rsid w:val="006E1E44"/>
    <w:rsid w:val="006E5E4F"/>
    <w:rsid w:val="006F3121"/>
    <w:rsid w:val="006F58B2"/>
    <w:rsid w:val="006F6CEC"/>
    <w:rsid w:val="006F7272"/>
    <w:rsid w:val="006F79A7"/>
    <w:rsid w:val="0070085E"/>
    <w:rsid w:val="00701109"/>
    <w:rsid w:val="007043C6"/>
    <w:rsid w:val="007048A7"/>
    <w:rsid w:val="00705266"/>
    <w:rsid w:val="00706C21"/>
    <w:rsid w:val="00712E2B"/>
    <w:rsid w:val="00714923"/>
    <w:rsid w:val="0071671C"/>
    <w:rsid w:val="00721902"/>
    <w:rsid w:val="00721A7D"/>
    <w:rsid w:val="0072269E"/>
    <w:rsid w:val="0072582E"/>
    <w:rsid w:val="0072703B"/>
    <w:rsid w:val="007306C8"/>
    <w:rsid w:val="00732BEB"/>
    <w:rsid w:val="00733E24"/>
    <w:rsid w:val="00734139"/>
    <w:rsid w:val="00734757"/>
    <w:rsid w:val="00735B4A"/>
    <w:rsid w:val="0073681C"/>
    <w:rsid w:val="00742BFE"/>
    <w:rsid w:val="00743B65"/>
    <w:rsid w:val="00745D21"/>
    <w:rsid w:val="00745FAD"/>
    <w:rsid w:val="00746B38"/>
    <w:rsid w:val="0074730F"/>
    <w:rsid w:val="007527C8"/>
    <w:rsid w:val="007569CE"/>
    <w:rsid w:val="00757AF7"/>
    <w:rsid w:val="00757D7B"/>
    <w:rsid w:val="00760480"/>
    <w:rsid w:val="007612EB"/>
    <w:rsid w:val="00761E56"/>
    <w:rsid w:val="00762AA0"/>
    <w:rsid w:val="0076430D"/>
    <w:rsid w:val="007647BD"/>
    <w:rsid w:val="00764E54"/>
    <w:rsid w:val="00766530"/>
    <w:rsid w:val="00767D6F"/>
    <w:rsid w:val="00770722"/>
    <w:rsid w:val="00770EDC"/>
    <w:rsid w:val="007718C8"/>
    <w:rsid w:val="00772CC3"/>
    <w:rsid w:val="00773E96"/>
    <w:rsid w:val="00780B6E"/>
    <w:rsid w:val="0078507F"/>
    <w:rsid w:val="0078760B"/>
    <w:rsid w:val="00791CAE"/>
    <w:rsid w:val="00793F4B"/>
    <w:rsid w:val="0079524D"/>
    <w:rsid w:val="007A25B8"/>
    <w:rsid w:val="007A44A9"/>
    <w:rsid w:val="007A493D"/>
    <w:rsid w:val="007A65FC"/>
    <w:rsid w:val="007B4C7C"/>
    <w:rsid w:val="007B696B"/>
    <w:rsid w:val="007B7C58"/>
    <w:rsid w:val="007C16E4"/>
    <w:rsid w:val="007C3FB8"/>
    <w:rsid w:val="007C51E6"/>
    <w:rsid w:val="007D31F7"/>
    <w:rsid w:val="007D329D"/>
    <w:rsid w:val="007D3ABB"/>
    <w:rsid w:val="007D4BD9"/>
    <w:rsid w:val="007D5C0F"/>
    <w:rsid w:val="007D763F"/>
    <w:rsid w:val="007E1308"/>
    <w:rsid w:val="007E1464"/>
    <w:rsid w:val="007E1DAE"/>
    <w:rsid w:val="007E2964"/>
    <w:rsid w:val="007E537B"/>
    <w:rsid w:val="007F29DE"/>
    <w:rsid w:val="007F3BC3"/>
    <w:rsid w:val="007F710C"/>
    <w:rsid w:val="008008AC"/>
    <w:rsid w:val="008029C5"/>
    <w:rsid w:val="008037EF"/>
    <w:rsid w:val="008039B5"/>
    <w:rsid w:val="0080427E"/>
    <w:rsid w:val="00805814"/>
    <w:rsid w:val="00806651"/>
    <w:rsid w:val="00806A89"/>
    <w:rsid w:val="00813378"/>
    <w:rsid w:val="00814911"/>
    <w:rsid w:val="00815A9A"/>
    <w:rsid w:val="008167CB"/>
    <w:rsid w:val="00821567"/>
    <w:rsid w:val="0082546B"/>
    <w:rsid w:val="00831257"/>
    <w:rsid w:val="008320C7"/>
    <w:rsid w:val="0083359C"/>
    <w:rsid w:val="00834A39"/>
    <w:rsid w:val="00835950"/>
    <w:rsid w:val="008363CD"/>
    <w:rsid w:val="008415FD"/>
    <w:rsid w:val="0084255E"/>
    <w:rsid w:val="00844E5A"/>
    <w:rsid w:val="0084686C"/>
    <w:rsid w:val="0085269F"/>
    <w:rsid w:val="008553E7"/>
    <w:rsid w:val="00855F16"/>
    <w:rsid w:val="00860E60"/>
    <w:rsid w:val="008620D3"/>
    <w:rsid w:val="00862E74"/>
    <w:rsid w:val="00863BD4"/>
    <w:rsid w:val="008657DC"/>
    <w:rsid w:val="00865DF7"/>
    <w:rsid w:val="00866B0D"/>
    <w:rsid w:val="00867698"/>
    <w:rsid w:val="008706F6"/>
    <w:rsid w:val="008727BB"/>
    <w:rsid w:val="008800C7"/>
    <w:rsid w:val="008808F4"/>
    <w:rsid w:val="00880986"/>
    <w:rsid w:val="00883A4E"/>
    <w:rsid w:val="00885725"/>
    <w:rsid w:val="008865FE"/>
    <w:rsid w:val="00887C0F"/>
    <w:rsid w:val="00887CCB"/>
    <w:rsid w:val="008915C3"/>
    <w:rsid w:val="00891FAF"/>
    <w:rsid w:val="0089376D"/>
    <w:rsid w:val="00893BD5"/>
    <w:rsid w:val="0089468A"/>
    <w:rsid w:val="008A0344"/>
    <w:rsid w:val="008A2E74"/>
    <w:rsid w:val="008A3C2A"/>
    <w:rsid w:val="008A4984"/>
    <w:rsid w:val="008A664F"/>
    <w:rsid w:val="008B1CD8"/>
    <w:rsid w:val="008B7B60"/>
    <w:rsid w:val="008B7C44"/>
    <w:rsid w:val="008C0242"/>
    <w:rsid w:val="008C1832"/>
    <w:rsid w:val="008C20BB"/>
    <w:rsid w:val="008C3A19"/>
    <w:rsid w:val="008C48ED"/>
    <w:rsid w:val="008D18CF"/>
    <w:rsid w:val="008E06DD"/>
    <w:rsid w:val="008E0CEF"/>
    <w:rsid w:val="008E1A16"/>
    <w:rsid w:val="008E432A"/>
    <w:rsid w:val="008E4637"/>
    <w:rsid w:val="008F4074"/>
    <w:rsid w:val="008F4E89"/>
    <w:rsid w:val="008F6952"/>
    <w:rsid w:val="008F6F26"/>
    <w:rsid w:val="008F79F6"/>
    <w:rsid w:val="00903871"/>
    <w:rsid w:val="00905D71"/>
    <w:rsid w:val="00906778"/>
    <w:rsid w:val="00907363"/>
    <w:rsid w:val="00911350"/>
    <w:rsid w:val="00912F1F"/>
    <w:rsid w:val="00913146"/>
    <w:rsid w:val="00913B0C"/>
    <w:rsid w:val="00914D06"/>
    <w:rsid w:val="00923366"/>
    <w:rsid w:val="00923EA2"/>
    <w:rsid w:val="009251D2"/>
    <w:rsid w:val="0093191C"/>
    <w:rsid w:val="00932DBE"/>
    <w:rsid w:val="00934EA7"/>
    <w:rsid w:val="009426F3"/>
    <w:rsid w:val="00947523"/>
    <w:rsid w:val="009511AB"/>
    <w:rsid w:val="009531B5"/>
    <w:rsid w:val="00953636"/>
    <w:rsid w:val="009545CB"/>
    <w:rsid w:val="00955A74"/>
    <w:rsid w:val="0096002B"/>
    <w:rsid w:val="00960821"/>
    <w:rsid w:val="009610A0"/>
    <w:rsid w:val="009615F7"/>
    <w:rsid w:val="00965CC6"/>
    <w:rsid w:val="009672E4"/>
    <w:rsid w:val="009772E4"/>
    <w:rsid w:val="00980CF4"/>
    <w:rsid w:val="00982EA2"/>
    <w:rsid w:val="00983A09"/>
    <w:rsid w:val="00991C4D"/>
    <w:rsid w:val="00995D1E"/>
    <w:rsid w:val="009965A2"/>
    <w:rsid w:val="009A22B4"/>
    <w:rsid w:val="009A3C6B"/>
    <w:rsid w:val="009A43AF"/>
    <w:rsid w:val="009A64EB"/>
    <w:rsid w:val="009B1558"/>
    <w:rsid w:val="009C11B5"/>
    <w:rsid w:val="009C31BB"/>
    <w:rsid w:val="009D11DF"/>
    <w:rsid w:val="009D24CA"/>
    <w:rsid w:val="009D553D"/>
    <w:rsid w:val="009E1DDC"/>
    <w:rsid w:val="009E410F"/>
    <w:rsid w:val="009E77D0"/>
    <w:rsid w:val="009F380A"/>
    <w:rsid w:val="009F461D"/>
    <w:rsid w:val="009F5CDF"/>
    <w:rsid w:val="009F6B95"/>
    <w:rsid w:val="00A0148B"/>
    <w:rsid w:val="00A02068"/>
    <w:rsid w:val="00A04DD0"/>
    <w:rsid w:val="00A0577C"/>
    <w:rsid w:val="00A05AC3"/>
    <w:rsid w:val="00A1081F"/>
    <w:rsid w:val="00A1214F"/>
    <w:rsid w:val="00A122C1"/>
    <w:rsid w:val="00A13516"/>
    <w:rsid w:val="00A14BD6"/>
    <w:rsid w:val="00A15020"/>
    <w:rsid w:val="00A153A5"/>
    <w:rsid w:val="00A15E40"/>
    <w:rsid w:val="00A205C1"/>
    <w:rsid w:val="00A2215D"/>
    <w:rsid w:val="00A25961"/>
    <w:rsid w:val="00A25977"/>
    <w:rsid w:val="00A27862"/>
    <w:rsid w:val="00A27C75"/>
    <w:rsid w:val="00A32313"/>
    <w:rsid w:val="00A3403E"/>
    <w:rsid w:val="00A37AD6"/>
    <w:rsid w:val="00A41B94"/>
    <w:rsid w:val="00A42A71"/>
    <w:rsid w:val="00A43F40"/>
    <w:rsid w:val="00A45E8B"/>
    <w:rsid w:val="00A46AA9"/>
    <w:rsid w:val="00A47181"/>
    <w:rsid w:val="00A47416"/>
    <w:rsid w:val="00A51A75"/>
    <w:rsid w:val="00A55757"/>
    <w:rsid w:val="00A6317B"/>
    <w:rsid w:val="00A7207A"/>
    <w:rsid w:val="00A72C5D"/>
    <w:rsid w:val="00A736AF"/>
    <w:rsid w:val="00A765C5"/>
    <w:rsid w:val="00A807D2"/>
    <w:rsid w:val="00A948E2"/>
    <w:rsid w:val="00A94EAD"/>
    <w:rsid w:val="00A95521"/>
    <w:rsid w:val="00A95AF9"/>
    <w:rsid w:val="00A960AB"/>
    <w:rsid w:val="00AA1453"/>
    <w:rsid w:val="00AB2869"/>
    <w:rsid w:val="00AB2A56"/>
    <w:rsid w:val="00AB3D92"/>
    <w:rsid w:val="00AB60E3"/>
    <w:rsid w:val="00AB7B33"/>
    <w:rsid w:val="00AC10C1"/>
    <w:rsid w:val="00AC66E5"/>
    <w:rsid w:val="00AC7627"/>
    <w:rsid w:val="00AC7B7A"/>
    <w:rsid w:val="00AD04DA"/>
    <w:rsid w:val="00AD1F53"/>
    <w:rsid w:val="00AD2E82"/>
    <w:rsid w:val="00AD2F66"/>
    <w:rsid w:val="00AD45DC"/>
    <w:rsid w:val="00AD5382"/>
    <w:rsid w:val="00AE1C5F"/>
    <w:rsid w:val="00AE67D1"/>
    <w:rsid w:val="00AF2887"/>
    <w:rsid w:val="00AF3658"/>
    <w:rsid w:val="00AF4317"/>
    <w:rsid w:val="00AF7A1F"/>
    <w:rsid w:val="00AF7F8C"/>
    <w:rsid w:val="00B06A36"/>
    <w:rsid w:val="00B06E3E"/>
    <w:rsid w:val="00B12C47"/>
    <w:rsid w:val="00B14FA1"/>
    <w:rsid w:val="00B22104"/>
    <w:rsid w:val="00B23487"/>
    <w:rsid w:val="00B33EC1"/>
    <w:rsid w:val="00B3533A"/>
    <w:rsid w:val="00B400C4"/>
    <w:rsid w:val="00B41602"/>
    <w:rsid w:val="00B43FD2"/>
    <w:rsid w:val="00B44261"/>
    <w:rsid w:val="00B44D84"/>
    <w:rsid w:val="00B500CF"/>
    <w:rsid w:val="00B53BC7"/>
    <w:rsid w:val="00B541FB"/>
    <w:rsid w:val="00B54F69"/>
    <w:rsid w:val="00B57138"/>
    <w:rsid w:val="00B57503"/>
    <w:rsid w:val="00B6186B"/>
    <w:rsid w:val="00B6224D"/>
    <w:rsid w:val="00B6562E"/>
    <w:rsid w:val="00B658A0"/>
    <w:rsid w:val="00B67F28"/>
    <w:rsid w:val="00B738CF"/>
    <w:rsid w:val="00B73EC6"/>
    <w:rsid w:val="00B749A6"/>
    <w:rsid w:val="00B7634E"/>
    <w:rsid w:val="00B85615"/>
    <w:rsid w:val="00B94AFB"/>
    <w:rsid w:val="00B95796"/>
    <w:rsid w:val="00B9625F"/>
    <w:rsid w:val="00BA2813"/>
    <w:rsid w:val="00BA4B6C"/>
    <w:rsid w:val="00BA4C74"/>
    <w:rsid w:val="00BA5DA5"/>
    <w:rsid w:val="00BA5EAF"/>
    <w:rsid w:val="00BB114F"/>
    <w:rsid w:val="00BB2D11"/>
    <w:rsid w:val="00BC0E5C"/>
    <w:rsid w:val="00BC136D"/>
    <w:rsid w:val="00BC1B7E"/>
    <w:rsid w:val="00BC1E0F"/>
    <w:rsid w:val="00BC23D7"/>
    <w:rsid w:val="00BC422E"/>
    <w:rsid w:val="00BC448E"/>
    <w:rsid w:val="00BD016C"/>
    <w:rsid w:val="00BD09E5"/>
    <w:rsid w:val="00BD202C"/>
    <w:rsid w:val="00BD2597"/>
    <w:rsid w:val="00BD3797"/>
    <w:rsid w:val="00BD520E"/>
    <w:rsid w:val="00BD6EFE"/>
    <w:rsid w:val="00BE01FF"/>
    <w:rsid w:val="00BE106F"/>
    <w:rsid w:val="00BE65C7"/>
    <w:rsid w:val="00BE6E8D"/>
    <w:rsid w:val="00BE77E9"/>
    <w:rsid w:val="00BE7FB8"/>
    <w:rsid w:val="00BF1448"/>
    <w:rsid w:val="00BF30BE"/>
    <w:rsid w:val="00BF6B14"/>
    <w:rsid w:val="00C008CD"/>
    <w:rsid w:val="00C0090F"/>
    <w:rsid w:val="00C01CA0"/>
    <w:rsid w:val="00C061BC"/>
    <w:rsid w:val="00C063A2"/>
    <w:rsid w:val="00C10211"/>
    <w:rsid w:val="00C15721"/>
    <w:rsid w:val="00C162BB"/>
    <w:rsid w:val="00C17754"/>
    <w:rsid w:val="00C17F3B"/>
    <w:rsid w:val="00C32824"/>
    <w:rsid w:val="00C3475A"/>
    <w:rsid w:val="00C35148"/>
    <w:rsid w:val="00C40C32"/>
    <w:rsid w:val="00C41738"/>
    <w:rsid w:val="00C4433B"/>
    <w:rsid w:val="00C45889"/>
    <w:rsid w:val="00C51BD5"/>
    <w:rsid w:val="00C66905"/>
    <w:rsid w:val="00C66B7C"/>
    <w:rsid w:val="00C72437"/>
    <w:rsid w:val="00C73848"/>
    <w:rsid w:val="00C73E3D"/>
    <w:rsid w:val="00C8021C"/>
    <w:rsid w:val="00C837D0"/>
    <w:rsid w:val="00C8390E"/>
    <w:rsid w:val="00C83A31"/>
    <w:rsid w:val="00C8509E"/>
    <w:rsid w:val="00C8582E"/>
    <w:rsid w:val="00C91BB1"/>
    <w:rsid w:val="00C953C2"/>
    <w:rsid w:val="00C9559E"/>
    <w:rsid w:val="00CA10DD"/>
    <w:rsid w:val="00CA1AEE"/>
    <w:rsid w:val="00CA2FB2"/>
    <w:rsid w:val="00CA32CF"/>
    <w:rsid w:val="00CA3FDC"/>
    <w:rsid w:val="00CA60EE"/>
    <w:rsid w:val="00CA7AF7"/>
    <w:rsid w:val="00CB36E1"/>
    <w:rsid w:val="00CB3FAE"/>
    <w:rsid w:val="00CB4828"/>
    <w:rsid w:val="00CB5D1E"/>
    <w:rsid w:val="00CB7C57"/>
    <w:rsid w:val="00CC1193"/>
    <w:rsid w:val="00CC42AB"/>
    <w:rsid w:val="00CC76C9"/>
    <w:rsid w:val="00CC7A04"/>
    <w:rsid w:val="00CD1040"/>
    <w:rsid w:val="00CD2074"/>
    <w:rsid w:val="00CD2743"/>
    <w:rsid w:val="00CD49D1"/>
    <w:rsid w:val="00CE19D1"/>
    <w:rsid w:val="00CF1DB0"/>
    <w:rsid w:val="00CF30AF"/>
    <w:rsid w:val="00CF5166"/>
    <w:rsid w:val="00D06044"/>
    <w:rsid w:val="00D126FC"/>
    <w:rsid w:val="00D15AFC"/>
    <w:rsid w:val="00D160B4"/>
    <w:rsid w:val="00D16D37"/>
    <w:rsid w:val="00D173C2"/>
    <w:rsid w:val="00D25ED2"/>
    <w:rsid w:val="00D3529C"/>
    <w:rsid w:val="00D400BC"/>
    <w:rsid w:val="00D40ED9"/>
    <w:rsid w:val="00D41130"/>
    <w:rsid w:val="00D4390B"/>
    <w:rsid w:val="00D43CB6"/>
    <w:rsid w:val="00D43F7C"/>
    <w:rsid w:val="00D44C8A"/>
    <w:rsid w:val="00D45E88"/>
    <w:rsid w:val="00D45F31"/>
    <w:rsid w:val="00D4613F"/>
    <w:rsid w:val="00D47044"/>
    <w:rsid w:val="00D5029B"/>
    <w:rsid w:val="00D53281"/>
    <w:rsid w:val="00D571EF"/>
    <w:rsid w:val="00D57250"/>
    <w:rsid w:val="00D60398"/>
    <w:rsid w:val="00D61096"/>
    <w:rsid w:val="00D636B6"/>
    <w:rsid w:val="00D6542D"/>
    <w:rsid w:val="00D6602C"/>
    <w:rsid w:val="00D674AC"/>
    <w:rsid w:val="00D708F0"/>
    <w:rsid w:val="00D72FB1"/>
    <w:rsid w:val="00D777D0"/>
    <w:rsid w:val="00D80E53"/>
    <w:rsid w:val="00D8121A"/>
    <w:rsid w:val="00D81F1F"/>
    <w:rsid w:val="00D84C9C"/>
    <w:rsid w:val="00D86531"/>
    <w:rsid w:val="00D86BF9"/>
    <w:rsid w:val="00D87153"/>
    <w:rsid w:val="00DA1791"/>
    <w:rsid w:val="00DA4ADF"/>
    <w:rsid w:val="00DA4F11"/>
    <w:rsid w:val="00DA702A"/>
    <w:rsid w:val="00DA7638"/>
    <w:rsid w:val="00DA7667"/>
    <w:rsid w:val="00DB66B2"/>
    <w:rsid w:val="00DC07D4"/>
    <w:rsid w:val="00DC36DD"/>
    <w:rsid w:val="00DD0F60"/>
    <w:rsid w:val="00DD31B0"/>
    <w:rsid w:val="00DD3D34"/>
    <w:rsid w:val="00DE114B"/>
    <w:rsid w:val="00DE5BB8"/>
    <w:rsid w:val="00DE6A98"/>
    <w:rsid w:val="00DE6C6A"/>
    <w:rsid w:val="00DE721D"/>
    <w:rsid w:val="00DE7508"/>
    <w:rsid w:val="00DF2317"/>
    <w:rsid w:val="00DF71CD"/>
    <w:rsid w:val="00E05196"/>
    <w:rsid w:val="00E05BE3"/>
    <w:rsid w:val="00E05E45"/>
    <w:rsid w:val="00E06D37"/>
    <w:rsid w:val="00E0742D"/>
    <w:rsid w:val="00E07E7F"/>
    <w:rsid w:val="00E100CF"/>
    <w:rsid w:val="00E177D1"/>
    <w:rsid w:val="00E209CF"/>
    <w:rsid w:val="00E218BA"/>
    <w:rsid w:val="00E224E2"/>
    <w:rsid w:val="00E2268C"/>
    <w:rsid w:val="00E23720"/>
    <w:rsid w:val="00E30E2D"/>
    <w:rsid w:val="00E33A8B"/>
    <w:rsid w:val="00E3638C"/>
    <w:rsid w:val="00E3772B"/>
    <w:rsid w:val="00E4049D"/>
    <w:rsid w:val="00E406B2"/>
    <w:rsid w:val="00E41096"/>
    <w:rsid w:val="00E416E0"/>
    <w:rsid w:val="00E41C9F"/>
    <w:rsid w:val="00E428E1"/>
    <w:rsid w:val="00E502BB"/>
    <w:rsid w:val="00E51418"/>
    <w:rsid w:val="00E51847"/>
    <w:rsid w:val="00E529D5"/>
    <w:rsid w:val="00E53649"/>
    <w:rsid w:val="00E552AB"/>
    <w:rsid w:val="00E618BD"/>
    <w:rsid w:val="00E63899"/>
    <w:rsid w:val="00E67BCC"/>
    <w:rsid w:val="00E703CA"/>
    <w:rsid w:val="00E71D7B"/>
    <w:rsid w:val="00E73282"/>
    <w:rsid w:val="00E73408"/>
    <w:rsid w:val="00E742AE"/>
    <w:rsid w:val="00E82351"/>
    <w:rsid w:val="00E82C03"/>
    <w:rsid w:val="00E84176"/>
    <w:rsid w:val="00E91918"/>
    <w:rsid w:val="00E91E21"/>
    <w:rsid w:val="00E93F8D"/>
    <w:rsid w:val="00EA25AE"/>
    <w:rsid w:val="00EA33DD"/>
    <w:rsid w:val="00EA4B8F"/>
    <w:rsid w:val="00EA763E"/>
    <w:rsid w:val="00EB18A9"/>
    <w:rsid w:val="00EB2504"/>
    <w:rsid w:val="00EB5A4E"/>
    <w:rsid w:val="00EB5D61"/>
    <w:rsid w:val="00EB666B"/>
    <w:rsid w:val="00EC4924"/>
    <w:rsid w:val="00EC4A1E"/>
    <w:rsid w:val="00EC5881"/>
    <w:rsid w:val="00EC7A17"/>
    <w:rsid w:val="00EC7A55"/>
    <w:rsid w:val="00ED4126"/>
    <w:rsid w:val="00ED542F"/>
    <w:rsid w:val="00ED759B"/>
    <w:rsid w:val="00ED7C1A"/>
    <w:rsid w:val="00EE2B40"/>
    <w:rsid w:val="00EE5346"/>
    <w:rsid w:val="00EE7EE9"/>
    <w:rsid w:val="00EF0C6B"/>
    <w:rsid w:val="00EF4BD4"/>
    <w:rsid w:val="00F00A90"/>
    <w:rsid w:val="00F05250"/>
    <w:rsid w:val="00F071B4"/>
    <w:rsid w:val="00F14B91"/>
    <w:rsid w:val="00F17F0C"/>
    <w:rsid w:val="00F21BEA"/>
    <w:rsid w:val="00F234E5"/>
    <w:rsid w:val="00F342DE"/>
    <w:rsid w:val="00F35C39"/>
    <w:rsid w:val="00F376E9"/>
    <w:rsid w:val="00F42097"/>
    <w:rsid w:val="00F429F7"/>
    <w:rsid w:val="00F42B18"/>
    <w:rsid w:val="00F4350D"/>
    <w:rsid w:val="00F43D4B"/>
    <w:rsid w:val="00F50F7A"/>
    <w:rsid w:val="00F53A19"/>
    <w:rsid w:val="00F545B6"/>
    <w:rsid w:val="00F56733"/>
    <w:rsid w:val="00F60BB4"/>
    <w:rsid w:val="00F625C8"/>
    <w:rsid w:val="00F63B3D"/>
    <w:rsid w:val="00F63E24"/>
    <w:rsid w:val="00F6511A"/>
    <w:rsid w:val="00F65186"/>
    <w:rsid w:val="00F66F50"/>
    <w:rsid w:val="00F7132E"/>
    <w:rsid w:val="00F726CF"/>
    <w:rsid w:val="00F72B74"/>
    <w:rsid w:val="00F74C44"/>
    <w:rsid w:val="00F753C9"/>
    <w:rsid w:val="00F75CFD"/>
    <w:rsid w:val="00F801FF"/>
    <w:rsid w:val="00F82488"/>
    <w:rsid w:val="00F86EC9"/>
    <w:rsid w:val="00F92151"/>
    <w:rsid w:val="00FA069B"/>
    <w:rsid w:val="00FA06F6"/>
    <w:rsid w:val="00FA6739"/>
    <w:rsid w:val="00FB0115"/>
    <w:rsid w:val="00FB39DA"/>
    <w:rsid w:val="00FB3CAF"/>
    <w:rsid w:val="00FB59D0"/>
    <w:rsid w:val="00FB60C5"/>
    <w:rsid w:val="00FC03D2"/>
    <w:rsid w:val="00FC1B0C"/>
    <w:rsid w:val="00FC22CB"/>
    <w:rsid w:val="00FC448A"/>
    <w:rsid w:val="00FC5715"/>
    <w:rsid w:val="00FC7DF7"/>
    <w:rsid w:val="00FD1020"/>
    <w:rsid w:val="00FD1891"/>
    <w:rsid w:val="00FD2BD8"/>
    <w:rsid w:val="00FD66BE"/>
    <w:rsid w:val="00FF2250"/>
    <w:rsid w:val="00FF2EF7"/>
    <w:rsid w:val="00FF4EE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158BD"/>
  <w15:chartTrackingRefBased/>
  <w15:docId w15:val="{9E2353B3-D046-40C8-A682-20E8CFE81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CF7"/>
    <w:pPr>
      <w:spacing w:line="259" w:lineRule="auto"/>
    </w:pPr>
    <w:rPr>
      <w:rFonts w:ascii="Calibri" w:eastAsia="Calibri" w:hAnsi="Calibri" w:cs="Calibri"/>
      <w:kern w:val="0"/>
      <w:sz w:val="22"/>
      <w:szCs w:val="22"/>
      <w:lang w:val="en-US" w:eastAsia="de-DE"/>
      <w14:ligatures w14:val="none"/>
    </w:rPr>
  </w:style>
  <w:style w:type="paragraph" w:styleId="Heading1">
    <w:name w:val="heading 1"/>
    <w:basedOn w:val="Normal"/>
    <w:next w:val="Normal"/>
    <w:link w:val="Heading1Char"/>
    <w:uiPriority w:val="9"/>
    <w:qFormat/>
    <w:rsid w:val="00596CF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596CF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autoRedefine/>
    <w:uiPriority w:val="9"/>
    <w:unhideWhenUsed/>
    <w:qFormat/>
    <w:rsid w:val="00735B4A"/>
    <w:pPr>
      <w:spacing w:before="160" w:after="80"/>
      <w:jc w:val="both"/>
      <w:outlineLvl w:val="2"/>
    </w:pPr>
    <w:rPr>
      <w:rFonts w:ascii="Times New Roman" w:eastAsiaTheme="majorEastAsia" w:hAnsi="Times New Roman" w:cs="Times New Roman"/>
      <w:sz w:val="20"/>
      <w:szCs w:val="20"/>
    </w:rPr>
  </w:style>
  <w:style w:type="paragraph" w:styleId="Heading4">
    <w:name w:val="heading 4"/>
    <w:basedOn w:val="Normal"/>
    <w:next w:val="Normal"/>
    <w:link w:val="Heading4Char"/>
    <w:uiPriority w:val="9"/>
    <w:unhideWhenUsed/>
    <w:qFormat/>
    <w:rsid w:val="00596CF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unhideWhenUsed/>
    <w:qFormat/>
    <w:rsid w:val="00596CF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unhideWhenUsed/>
    <w:qFormat/>
    <w:rsid w:val="00596CF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unhideWhenUsed/>
    <w:qFormat/>
    <w:rsid w:val="00596CF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unhideWhenUsed/>
    <w:qFormat/>
    <w:rsid w:val="00596CF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unhideWhenUsed/>
    <w:qFormat/>
    <w:rsid w:val="00596CF7"/>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5B4A"/>
    <w:rPr>
      <w:rFonts w:ascii="Times New Roman" w:eastAsiaTheme="majorEastAsia" w:hAnsi="Times New Roman" w:cs="Times New Roman"/>
      <w:kern w:val="0"/>
      <w:sz w:val="20"/>
      <w:szCs w:val="20"/>
      <w:lang w:val="en-US" w:eastAsia="de-DE"/>
      <w14:ligatures w14:val="none"/>
    </w:rPr>
  </w:style>
  <w:style w:type="character" w:customStyle="1" w:styleId="Heading1Char">
    <w:name w:val="Heading 1 Char"/>
    <w:basedOn w:val="DefaultParagraphFont"/>
    <w:link w:val="Heading1"/>
    <w:uiPriority w:val="9"/>
    <w:rsid w:val="00596CF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596CF7"/>
    <w:rPr>
      <w:rFonts w:asciiTheme="majorHAnsi" w:eastAsiaTheme="majorEastAsia" w:hAnsiTheme="majorHAnsi" w:cstheme="majorBidi"/>
      <w:color w:val="0F4761" w:themeColor="accent1" w:themeShade="BF"/>
      <w:sz w:val="32"/>
      <w:szCs w:val="32"/>
      <w:lang w:val="en-US"/>
    </w:rPr>
  </w:style>
  <w:style w:type="character" w:customStyle="1" w:styleId="Heading4Char">
    <w:name w:val="Heading 4 Char"/>
    <w:basedOn w:val="DefaultParagraphFont"/>
    <w:link w:val="Heading4"/>
    <w:uiPriority w:val="9"/>
    <w:rsid w:val="00596CF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96CF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96CF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96CF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96CF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96CF7"/>
    <w:rPr>
      <w:rFonts w:eastAsiaTheme="majorEastAsia" w:cstheme="majorBidi"/>
      <w:color w:val="272727" w:themeColor="text1" w:themeTint="D8"/>
      <w:lang w:val="en-US"/>
    </w:rPr>
  </w:style>
  <w:style w:type="paragraph" w:styleId="Title">
    <w:name w:val="Title"/>
    <w:basedOn w:val="Normal"/>
    <w:next w:val="Normal"/>
    <w:link w:val="TitleChar"/>
    <w:qFormat/>
    <w:rsid w:val="00596CF7"/>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rsid w:val="00596CF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qFormat/>
    <w:rsid w:val="00596CF7"/>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rsid w:val="00596CF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596CF7"/>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596CF7"/>
    <w:rPr>
      <w:i/>
      <w:iCs/>
      <w:color w:val="404040" w:themeColor="text1" w:themeTint="BF"/>
      <w:lang w:val="en-US"/>
    </w:rPr>
  </w:style>
  <w:style w:type="paragraph" w:styleId="ListParagraph">
    <w:name w:val="List Paragraph"/>
    <w:basedOn w:val="Normal"/>
    <w:uiPriority w:val="34"/>
    <w:qFormat/>
    <w:rsid w:val="00596CF7"/>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596CF7"/>
    <w:rPr>
      <w:i/>
      <w:iCs/>
      <w:color w:val="0F4761" w:themeColor="accent1" w:themeShade="BF"/>
    </w:rPr>
  </w:style>
  <w:style w:type="paragraph" w:styleId="IntenseQuote">
    <w:name w:val="Intense Quote"/>
    <w:basedOn w:val="Normal"/>
    <w:next w:val="Normal"/>
    <w:link w:val="IntenseQuoteChar"/>
    <w:uiPriority w:val="30"/>
    <w:qFormat/>
    <w:rsid w:val="00596CF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596CF7"/>
    <w:rPr>
      <w:i/>
      <w:iCs/>
      <w:color w:val="0F4761" w:themeColor="accent1" w:themeShade="BF"/>
      <w:lang w:val="en-US"/>
    </w:rPr>
  </w:style>
  <w:style w:type="character" w:styleId="IntenseReference">
    <w:name w:val="Intense Reference"/>
    <w:basedOn w:val="DefaultParagraphFont"/>
    <w:uiPriority w:val="32"/>
    <w:qFormat/>
    <w:rsid w:val="00596CF7"/>
    <w:rPr>
      <w:b/>
      <w:bCs/>
      <w:smallCaps/>
      <w:color w:val="0F4761" w:themeColor="accent1" w:themeShade="BF"/>
      <w:spacing w:val="5"/>
    </w:rPr>
  </w:style>
  <w:style w:type="paragraph" w:styleId="Header">
    <w:name w:val="header"/>
    <w:basedOn w:val="Normal"/>
    <w:link w:val="HeaderChar"/>
    <w:uiPriority w:val="99"/>
    <w:unhideWhenUsed/>
    <w:rsid w:val="003C7D7C"/>
    <w:pPr>
      <w:tabs>
        <w:tab w:val="center" w:pos="4536"/>
        <w:tab w:val="right" w:pos="9072"/>
      </w:tabs>
      <w:spacing w:after="0" w:line="240" w:lineRule="auto"/>
    </w:pPr>
  </w:style>
  <w:style w:type="character" w:customStyle="1" w:styleId="HeaderChar">
    <w:name w:val="Header Char"/>
    <w:basedOn w:val="DefaultParagraphFont"/>
    <w:link w:val="Header"/>
    <w:uiPriority w:val="99"/>
    <w:rsid w:val="003C7D7C"/>
    <w:rPr>
      <w:rFonts w:ascii="Calibri" w:eastAsia="Calibri" w:hAnsi="Calibri" w:cs="Calibri"/>
      <w:kern w:val="0"/>
      <w:sz w:val="22"/>
      <w:szCs w:val="22"/>
      <w:lang w:val="en-US" w:eastAsia="de-DE"/>
      <w14:ligatures w14:val="none"/>
    </w:rPr>
  </w:style>
  <w:style w:type="paragraph" w:styleId="Footer">
    <w:name w:val="footer"/>
    <w:basedOn w:val="Normal"/>
    <w:link w:val="FooterChar"/>
    <w:uiPriority w:val="99"/>
    <w:unhideWhenUsed/>
    <w:rsid w:val="003C7D7C"/>
    <w:pPr>
      <w:tabs>
        <w:tab w:val="center" w:pos="4536"/>
        <w:tab w:val="right" w:pos="9072"/>
      </w:tabs>
      <w:spacing w:after="0" w:line="240" w:lineRule="auto"/>
    </w:pPr>
  </w:style>
  <w:style w:type="character" w:customStyle="1" w:styleId="FooterChar">
    <w:name w:val="Footer Char"/>
    <w:basedOn w:val="DefaultParagraphFont"/>
    <w:link w:val="Footer"/>
    <w:uiPriority w:val="99"/>
    <w:rsid w:val="003C7D7C"/>
    <w:rPr>
      <w:rFonts w:ascii="Calibri" w:eastAsia="Calibri" w:hAnsi="Calibri" w:cs="Calibri"/>
      <w:kern w:val="0"/>
      <w:sz w:val="22"/>
      <w:szCs w:val="22"/>
      <w:lang w:val="en-US" w:eastAsia="de-DE"/>
      <w14:ligatures w14:val="none"/>
    </w:rPr>
  </w:style>
  <w:style w:type="character" w:styleId="PlaceholderText">
    <w:name w:val="Placeholder Text"/>
    <w:basedOn w:val="DefaultParagraphFont"/>
    <w:semiHidden/>
    <w:rsid w:val="003C7D7C"/>
    <w:rPr>
      <w:color w:val="666666"/>
    </w:rPr>
  </w:style>
  <w:style w:type="paragraph" w:styleId="NormalWeb">
    <w:name w:val="Normal (Web)"/>
    <w:basedOn w:val="Normal"/>
    <w:uiPriority w:val="99"/>
    <w:unhideWhenUsed/>
    <w:rsid w:val="003C7D7C"/>
    <w:rPr>
      <w:rFonts w:ascii="Times New Roman" w:hAnsi="Times New Roman" w:cs="Times New Roman"/>
      <w:sz w:val="24"/>
      <w:szCs w:val="24"/>
    </w:rPr>
  </w:style>
  <w:style w:type="table" w:styleId="TableGrid">
    <w:name w:val="Table Grid"/>
    <w:basedOn w:val="TableNormal"/>
    <w:uiPriority w:val="59"/>
    <w:rsid w:val="003C7D7C"/>
    <w:pPr>
      <w:spacing w:after="0" w:line="240" w:lineRule="auto"/>
    </w:pPr>
    <w:rPr>
      <w:rFonts w:ascii="Calibri" w:eastAsia="Calibri" w:hAnsi="Calibri" w:cs="Calibri"/>
      <w:kern w:val="0"/>
      <w:sz w:val="22"/>
      <w:szCs w:val="22"/>
      <w:lang w:val="en-US"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nhideWhenUsed/>
    <w:qFormat/>
    <w:rsid w:val="003C7D7C"/>
    <w:pPr>
      <w:spacing w:after="200" w:line="240" w:lineRule="auto"/>
    </w:pPr>
    <w:rPr>
      <w:i/>
      <w:iCs/>
      <w:color w:val="0E2841" w:themeColor="text2"/>
      <w:sz w:val="18"/>
      <w:szCs w:val="18"/>
    </w:rPr>
  </w:style>
  <w:style w:type="character" w:customStyle="1" w:styleId="CaptionChar">
    <w:name w:val="Caption Char"/>
    <w:basedOn w:val="DefaultParagraphFont"/>
    <w:link w:val="Caption"/>
    <w:locked/>
    <w:rsid w:val="003C7D7C"/>
    <w:rPr>
      <w:rFonts w:ascii="Calibri" w:eastAsia="Calibri" w:hAnsi="Calibri" w:cs="Calibri"/>
      <w:i/>
      <w:iCs/>
      <w:color w:val="0E2841" w:themeColor="text2"/>
      <w:kern w:val="0"/>
      <w:sz w:val="18"/>
      <w:szCs w:val="18"/>
      <w:lang w:val="en-US" w:eastAsia="de-DE"/>
      <w14:ligatures w14:val="none"/>
    </w:rPr>
  </w:style>
  <w:style w:type="paragraph" w:styleId="PlainText">
    <w:name w:val="Plain Text"/>
    <w:basedOn w:val="Normal"/>
    <w:link w:val="PlainTextChar"/>
    <w:uiPriority w:val="99"/>
    <w:unhideWhenUsed/>
    <w:rsid w:val="003C7D7C"/>
    <w:pPr>
      <w:spacing w:after="0"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3C7D7C"/>
    <w:rPr>
      <w:rFonts w:ascii="Consolas" w:hAnsi="Consolas"/>
      <w:sz w:val="21"/>
      <w:szCs w:val="21"/>
      <w:lang w:val="en-US"/>
    </w:rPr>
  </w:style>
  <w:style w:type="paragraph" w:customStyle="1" w:styleId="Heading2Custom">
    <w:name w:val="Heading2Custom"/>
    <w:basedOn w:val="Heading2"/>
    <w:uiPriority w:val="99"/>
    <w:rsid w:val="003C7D7C"/>
    <w:pPr>
      <w:spacing w:before="200" w:after="0" w:line="276" w:lineRule="auto"/>
    </w:pPr>
    <w:rPr>
      <w:rFonts w:ascii="Aptos" w:hAnsi="Aptos"/>
      <w:b/>
      <w:bCs/>
      <w:color w:val="363636"/>
      <w:kern w:val="0"/>
      <w:sz w:val="25"/>
      <w:szCs w:val="26"/>
      <w:lang w:eastAsia="de-DE"/>
      <w14:ligatures w14:val="none"/>
    </w:rPr>
  </w:style>
  <w:style w:type="paragraph" w:customStyle="1" w:styleId="ProofText">
    <w:name w:val="ProofText"/>
    <w:basedOn w:val="Normal"/>
    <w:uiPriority w:val="99"/>
    <w:rsid w:val="003C7D7C"/>
    <w:pPr>
      <w:spacing w:after="200" w:line="276" w:lineRule="auto"/>
    </w:pPr>
    <w:rPr>
      <w:rFonts w:ascii="Aptos" w:eastAsiaTheme="minorEastAsia" w:hAnsi="Aptos" w:cstheme="minorBidi"/>
      <w:color w:val="000000"/>
      <w:lang w:eastAsia="en-US"/>
    </w:rPr>
  </w:style>
  <w:style w:type="character" w:customStyle="1" w:styleId="katex-mathml">
    <w:name w:val="katex-mathml"/>
    <w:basedOn w:val="DefaultParagraphFont"/>
    <w:rsid w:val="003C7D7C"/>
  </w:style>
  <w:style w:type="character" w:customStyle="1" w:styleId="mord">
    <w:name w:val="mord"/>
    <w:basedOn w:val="DefaultParagraphFont"/>
    <w:rsid w:val="003C7D7C"/>
  </w:style>
  <w:style w:type="character" w:customStyle="1" w:styleId="mrel">
    <w:name w:val="mrel"/>
    <w:basedOn w:val="DefaultParagraphFont"/>
    <w:rsid w:val="003C7D7C"/>
  </w:style>
  <w:style w:type="character" w:customStyle="1" w:styleId="mopen">
    <w:name w:val="mopen"/>
    <w:basedOn w:val="DefaultParagraphFont"/>
    <w:rsid w:val="003C7D7C"/>
  </w:style>
  <w:style w:type="character" w:customStyle="1" w:styleId="vlist-s">
    <w:name w:val="vlist-s"/>
    <w:basedOn w:val="DefaultParagraphFont"/>
    <w:rsid w:val="003C7D7C"/>
  </w:style>
  <w:style w:type="character" w:customStyle="1" w:styleId="mclose">
    <w:name w:val="mclose"/>
    <w:basedOn w:val="DefaultParagraphFont"/>
    <w:rsid w:val="003C7D7C"/>
  </w:style>
  <w:style w:type="character" w:customStyle="1" w:styleId="mpunct">
    <w:name w:val="mpunct"/>
    <w:basedOn w:val="DefaultParagraphFont"/>
    <w:rsid w:val="003C7D7C"/>
  </w:style>
  <w:style w:type="character" w:customStyle="1" w:styleId="mbin">
    <w:name w:val="mbin"/>
    <w:basedOn w:val="DefaultParagraphFont"/>
    <w:rsid w:val="003C7D7C"/>
  </w:style>
  <w:style w:type="character" w:customStyle="1" w:styleId="mop">
    <w:name w:val="mop"/>
    <w:basedOn w:val="DefaultParagraphFont"/>
    <w:rsid w:val="003C7D7C"/>
  </w:style>
  <w:style w:type="character" w:customStyle="1" w:styleId="minner">
    <w:name w:val="minner"/>
    <w:basedOn w:val="DefaultParagraphFont"/>
    <w:rsid w:val="003C7D7C"/>
  </w:style>
  <w:style w:type="character" w:customStyle="1" w:styleId="delimsizing">
    <w:name w:val="delimsizing"/>
    <w:basedOn w:val="DefaultParagraphFont"/>
    <w:rsid w:val="003C7D7C"/>
  </w:style>
  <w:style w:type="character" w:styleId="Strong">
    <w:name w:val="Strong"/>
    <w:basedOn w:val="DefaultParagraphFont"/>
    <w:uiPriority w:val="22"/>
    <w:qFormat/>
    <w:rsid w:val="003C7D7C"/>
    <w:rPr>
      <w:b/>
      <w:bCs/>
    </w:rPr>
  </w:style>
  <w:style w:type="paragraph" w:customStyle="1" w:styleId="LaTeXDisplay">
    <w:name w:val="LaTeX Display"/>
    <w:uiPriority w:val="99"/>
    <w:rsid w:val="003C7D7C"/>
    <w:pPr>
      <w:spacing w:before="60" w:after="60" w:line="240" w:lineRule="auto"/>
      <w:ind w:left="360" w:right="144"/>
    </w:pPr>
    <w:rPr>
      <w:rFonts w:ascii="Courier New" w:eastAsia="Courier New" w:hAnsi="Courier New"/>
      <w:kern w:val="0"/>
      <w:sz w:val="18"/>
      <w:szCs w:val="22"/>
      <w:lang w:val="en-US"/>
      <w14:ligatures w14:val="none"/>
    </w:rPr>
  </w:style>
  <w:style w:type="paragraph" w:styleId="NoSpacing">
    <w:name w:val="No Spacing"/>
    <w:uiPriority w:val="1"/>
    <w:qFormat/>
    <w:rsid w:val="003C7D7C"/>
    <w:pPr>
      <w:spacing w:after="0" w:line="240" w:lineRule="auto"/>
    </w:pPr>
    <w:rPr>
      <w:rFonts w:ascii="Calibri" w:eastAsia="Calibri" w:hAnsi="Calibri" w:cs="Calibri"/>
      <w:kern w:val="0"/>
      <w:sz w:val="22"/>
      <w:szCs w:val="22"/>
      <w:lang w:val="en-US" w:eastAsia="de-DE"/>
      <w14:ligatures w14:val="none"/>
    </w:rPr>
  </w:style>
  <w:style w:type="paragraph" w:styleId="HTMLPreformatted">
    <w:name w:val="HTML Preformatted"/>
    <w:basedOn w:val="Normal"/>
    <w:link w:val="HTMLPreformattedChar"/>
    <w:uiPriority w:val="99"/>
    <w:semiHidden/>
    <w:unhideWhenUsed/>
    <w:rsid w:val="003C7D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7D7C"/>
    <w:rPr>
      <w:rFonts w:ascii="Courier New" w:eastAsia="Times New Roman" w:hAnsi="Courier New" w:cs="Courier New"/>
      <w:kern w:val="0"/>
      <w:sz w:val="20"/>
      <w:szCs w:val="20"/>
      <w:lang w:val="en-US" w:eastAsia="de-DE"/>
      <w14:ligatures w14:val="none"/>
    </w:rPr>
  </w:style>
  <w:style w:type="character" w:customStyle="1" w:styleId="token">
    <w:name w:val="token"/>
    <w:basedOn w:val="DefaultParagraphFont"/>
    <w:rsid w:val="003C7D7C"/>
  </w:style>
  <w:style w:type="paragraph" w:styleId="BodyText">
    <w:name w:val="Body Text"/>
    <w:basedOn w:val="Normal"/>
    <w:link w:val="BodyTextChar"/>
    <w:qFormat/>
    <w:rsid w:val="003C7D7C"/>
    <w:pPr>
      <w:spacing w:before="180" w:after="180" w:line="240" w:lineRule="auto"/>
    </w:pPr>
    <w:rPr>
      <w:rFonts w:asciiTheme="minorHAnsi" w:eastAsiaTheme="minorHAnsi" w:hAnsiTheme="minorHAnsi" w:cstheme="minorBidi"/>
      <w:sz w:val="24"/>
      <w:szCs w:val="24"/>
      <w:lang w:eastAsia="en-US"/>
    </w:rPr>
  </w:style>
  <w:style w:type="character" w:customStyle="1" w:styleId="BodyTextChar">
    <w:name w:val="Body Text Char"/>
    <w:basedOn w:val="DefaultParagraphFont"/>
    <w:link w:val="BodyText"/>
    <w:rsid w:val="003C7D7C"/>
    <w:rPr>
      <w:kern w:val="0"/>
      <w:lang w:val="en-US"/>
      <w14:ligatures w14:val="none"/>
    </w:rPr>
  </w:style>
  <w:style w:type="paragraph" w:customStyle="1" w:styleId="EquationBlock">
    <w:name w:val="Equation Block"/>
    <w:uiPriority w:val="99"/>
    <w:rsid w:val="003C7D7C"/>
    <w:pPr>
      <w:spacing w:after="100" w:line="240" w:lineRule="auto"/>
      <w:ind w:left="216" w:right="216"/>
    </w:pPr>
    <w:rPr>
      <w:rFonts w:ascii="Cambria Math" w:eastAsia="Cambria Math" w:hAnsi="Cambria Math"/>
      <w:kern w:val="0"/>
      <w:sz w:val="20"/>
      <w:szCs w:val="22"/>
      <w:lang w:val="en-US"/>
      <w14:ligatures w14:val="none"/>
    </w:rPr>
  </w:style>
  <w:style w:type="paragraph" w:customStyle="1" w:styleId="ProofBody">
    <w:name w:val="Proof Body"/>
    <w:uiPriority w:val="99"/>
    <w:rsid w:val="003C7D7C"/>
    <w:pPr>
      <w:spacing w:after="100" w:line="252" w:lineRule="auto"/>
    </w:pPr>
    <w:rPr>
      <w:rFonts w:ascii="Times New Roman" w:eastAsia="Times New Roman" w:hAnsi="Times New Roman"/>
      <w:kern w:val="0"/>
      <w:sz w:val="22"/>
      <w:szCs w:val="22"/>
      <w:lang w:val="en-US"/>
      <w14:ligatures w14:val="none"/>
    </w:rPr>
  </w:style>
  <w:style w:type="paragraph" w:customStyle="1" w:styleId="FirstParagraph">
    <w:name w:val="First Paragraph"/>
    <w:basedOn w:val="BodyText"/>
    <w:next w:val="BodyText"/>
    <w:qFormat/>
    <w:rsid w:val="003C7D7C"/>
  </w:style>
  <w:style w:type="character" w:styleId="CommentReference">
    <w:name w:val="annotation reference"/>
    <w:basedOn w:val="DefaultParagraphFont"/>
    <w:uiPriority w:val="99"/>
    <w:semiHidden/>
    <w:unhideWhenUsed/>
    <w:rsid w:val="003C7D7C"/>
    <w:rPr>
      <w:sz w:val="16"/>
      <w:szCs w:val="16"/>
    </w:rPr>
  </w:style>
  <w:style w:type="paragraph" w:styleId="CommentText">
    <w:name w:val="annotation text"/>
    <w:basedOn w:val="Normal"/>
    <w:link w:val="CommentTextChar"/>
    <w:uiPriority w:val="99"/>
    <w:semiHidden/>
    <w:unhideWhenUsed/>
    <w:rsid w:val="003C7D7C"/>
    <w:pPr>
      <w:spacing w:line="240" w:lineRule="auto"/>
    </w:pPr>
    <w:rPr>
      <w:sz w:val="20"/>
      <w:szCs w:val="20"/>
    </w:rPr>
  </w:style>
  <w:style w:type="character" w:customStyle="1" w:styleId="CommentTextChar">
    <w:name w:val="Comment Text Char"/>
    <w:basedOn w:val="DefaultParagraphFont"/>
    <w:link w:val="CommentText"/>
    <w:uiPriority w:val="99"/>
    <w:semiHidden/>
    <w:rsid w:val="003C7D7C"/>
    <w:rPr>
      <w:rFonts w:ascii="Calibri" w:eastAsia="Calibri" w:hAnsi="Calibri" w:cs="Calibri"/>
      <w:kern w:val="0"/>
      <w:sz w:val="20"/>
      <w:szCs w:val="20"/>
      <w:lang w:val="en-US" w:eastAsia="de-DE"/>
      <w14:ligatures w14:val="none"/>
    </w:rPr>
  </w:style>
  <w:style w:type="paragraph" w:styleId="CommentSubject">
    <w:name w:val="annotation subject"/>
    <w:basedOn w:val="CommentText"/>
    <w:next w:val="CommentText"/>
    <w:link w:val="CommentSubjectChar"/>
    <w:uiPriority w:val="99"/>
    <w:semiHidden/>
    <w:unhideWhenUsed/>
    <w:rsid w:val="003C7D7C"/>
    <w:rPr>
      <w:b/>
      <w:bCs/>
    </w:rPr>
  </w:style>
  <w:style w:type="character" w:customStyle="1" w:styleId="CommentSubjectChar">
    <w:name w:val="Comment Subject Char"/>
    <w:basedOn w:val="CommentTextChar"/>
    <w:link w:val="CommentSubject"/>
    <w:uiPriority w:val="99"/>
    <w:semiHidden/>
    <w:rsid w:val="003C7D7C"/>
    <w:rPr>
      <w:rFonts w:ascii="Calibri" w:eastAsia="Calibri" w:hAnsi="Calibri" w:cs="Calibri"/>
      <w:b/>
      <w:bCs/>
      <w:kern w:val="0"/>
      <w:sz w:val="20"/>
      <w:szCs w:val="20"/>
      <w:lang w:val="en-US" w:eastAsia="de-DE"/>
      <w14:ligatures w14:val="none"/>
    </w:rPr>
  </w:style>
  <w:style w:type="table" w:customStyle="1" w:styleId="19">
    <w:name w:val="19"/>
    <w:basedOn w:val="TableNormal"/>
    <w:rsid w:val="003C7D7C"/>
    <w:pPr>
      <w:spacing w:line="259" w:lineRule="auto"/>
    </w:pPr>
    <w:rPr>
      <w:rFonts w:ascii="Calibri" w:eastAsia="Calibri" w:hAnsi="Calibri" w:cs="Calibri"/>
      <w:kern w:val="0"/>
      <w:sz w:val="22"/>
      <w:szCs w:val="22"/>
      <w:lang w:val="en-US" w:eastAsia="de-DE"/>
      <w14:ligatures w14:val="none"/>
    </w:rPr>
    <w:tblPr>
      <w:tblStyleRowBandSize w:val="1"/>
      <w:tblStyleColBandSize w:val="1"/>
      <w:tblInd w:w="0" w:type="nil"/>
      <w:tblCellMar>
        <w:top w:w="100" w:type="dxa"/>
        <w:left w:w="100" w:type="dxa"/>
        <w:bottom w:w="100" w:type="dxa"/>
        <w:right w:w="100" w:type="dxa"/>
      </w:tblCellMar>
    </w:tblPr>
  </w:style>
  <w:style w:type="table" w:customStyle="1" w:styleId="5">
    <w:name w:val="5"/>
    <w:basedOn w:val="TableNormal"/>
    <w:rsid w:val="003C7D7C"/>
    <w:pPr>
      <w:spacing w:line="259" w:lineRule="auto"/>
    </w:pPr>
    <w:rPr>
      <w:rFonts w:ascii="Calibri" w:eastAsia="Calibri" w:hAnsi="Calibri" w:cs="Calibri"/>
      <w:kern w:val="0"/>
      <w:sz w:val="22"/>
      <w:szCs w:val="22"/>
      <w:lang w:val="en-US" w:eastAsia="de-DE"/>
      <w14:ligatures w14:val="none"/>
    </w:rPr>
    <w:tblPr>
      <w:tblStyleRowBandSize w:val="1"/>
      <w:tblStyleColBandSize w:val="1"/>
      <w:tblInd w:w="0" w:type="nil"/>
      <w:tblCellMar>
        <w:top w:w="100" w:type="dxa"/>
        <w:left w:w="100" w:type="dxa"/>
        <w:bottom w:w="100" w:type="dxa"/>
        <w:right w:w="100" w:type="dxa"/>
      </w:tblCellMar>
    </w:tblPr>
  </w:style>
  <w:style w:type="character" w:styleId="Hyperlink">
    <w:name w:val="Hyperlink"/>
    <w:basedOn w:val="DefaultParagraphFont"/>
    <w:unhideWhenUsed/>
    <w:rsid w:val="003C7D7C"/>
    <w:rPr>
      <w:color w:val="467886" w:themeColor="hyperlink"/>
      <w:u w:val="single"/>
    </w:rPr>
  </w:style>
  <w:style w:type="character" w:styleId="UnresolvedMention">
    <w:name w:val="Unresolved Mention"/>
    <w:basedOn w:val="DefaultParagraphFont"/>
    <w:uiPriority w:val="99"/>
    <w:semiHidden/>
    <w:unhideWhenUsed/>
    <w:rsid w:val="003C7D7C"/>
    <w:rPr>
      <w:color w:val="605E5C"/>
      <w:shd w:val="clear" w:color="auto" w:fill="E1DFDD"/>
    </w:rPr>
  </w:style>
  <w:style w:type="character" w:customStyle="1" w:styleId="citation-120">
    <w:name w:val="citation-120"/>
    <w:basedOn w:val="DefaultParagraphFont"/>
    <w:rsid w:val="003C7D7C"/>
  </w:style>
  <w:style w:type="character" w:customStyle="1" w:styleId="source-title">
    <w:name w:val="source-title"/>
    <w:basedOn w:val="DefaultParagraphFont"/>
    <w:rsid w:val="003C7D7C"/>
  </w:style>
  <w:style w:type="character" w:styleId="FollowedHyperlink">
    <w:name w:val="FollowedHyperlink"/>
    <w:basedOn w:val="DefaultParagraphFont"/>
    <w:uiPriority w:val="99"/>
    <w:semiHidden/>
    <w:unhideWhenUsed/>
    <w:rsid w:val="003C7D7C"/>
    <w:rPr>
      <w:color w:val="96607D" w:themeColor="followedHyperlink"/>
      <w:u w:val="single"/>
    </w:rPr>
  </w:style>
  <w:style w:type="character" w:customStyle="1" w:styleId="citation-525">
    <w:name w:val="citation-525"/>
    <w:basedOn w:val="DefaultParagraphFont"/>
    <w:rsid w:val="003C7D7C"/>
  </w:style>
  <w:style w:type="character" w:customStyle="1" w:styleId="citation-523">
    <w:name w:val="citation-523"/>
    <w:basedOn w:val="DefaultParagraphFont"/>
    <w:rsid w:val="003C7D7C"/>
  </w:style>
  <w:style w:type="character" w:styleId="Emphasis">
    <w:name w:val="Emphasis"/>
    <w:basedOn w:val="DefaultParagraphFont"/>
    <w:uiPriority w:val="20"/>
    <w:qFormat/>
    <w:rsid w:val="003C7D7C"/>
    <w:rPr>
      <w:i/>
      <w:iCs/>
    </w:rPr>
  </w:style>
  <w:style w:type="character" w:customStyle="1" w:styleId="fal6plv">
    <w:name w:val="fal6plv"/>
    <w:basedOn w:val="DefaultParagraphFont"/>
    <w:rsid w:val="003C7D7C"/>
  </w:style>
  <w:style w:type="character" w:customStyle="1" w:styleId="FootnoteTextChar">
    <w:name w:val="Footnote Text Char"/>
    <w:basedOn w:val="DefaultParagraphFont"/>
    <w:link w:val="FootnoteText"/>
    <w:uiPriority w:val="9"/>
    <w:rsid w:val="003C7D7C"/>
    <w:rPr>
      <w:rFonts w:ascii="Calibri" w:hAnsi="Calibri"/>
      <w:color w:val="000000"/>
      <w:kern w:val="0"/>
      <w:sz w:val="22"/>
      <w:lang w:val="en-US"/>
      <w14:ligatures w14:val="none"/>
    </w:rPr>
  </w:style>
  <w:style w:type="paragraph" w:styleId="FootnoteText">
    <w:name w:val="footnote text"/>
    <w:basedOn w:val="Normal"/>
    <w:link w:val="FootnoteTextChar"/>
    <w:uiPriority w:val="9"/>
    <w:unhideWhenUsed/>
    <w:qFormat/>
    <w:rsid w:val="003C7D7C"/>
    <w:pPr>
      <w:spacing w:after="120" w:line="264" w:lineRule="auto"/>
    </w:pPr>
    <w:rPr>
      <w:rFonts w:eastAsiaTheme="minorHAnsi" w:cstheme="minorBidi"/>
      <w:color w:val="000000"/>
      <w:szCs w:val="24"/>
      <w:lang w:eastAsia="en-US"/>
    </w:rPr>
  </w:style>
  <w:style w:type="character" w:customStyle="1" w:styleId="FunotentextZchn1">
    <w:name w:val="Fußnotentext Zchn1"/>
    <w:basedOn w:val="DefaultParagraphFont"/>
    <w:uiPriority w:val="99"/>
    <w:semiHidden/>
    <w:rsid w:val="003C7D7C"/>
    <w:rPr>
      <w:rFonts w:ascii="Calibri" w:eastAsia="Calibri" w:hAnsi="Calibri" w:cs="Calibri"/>
      <w:kern w:val="0"/>
      <w:sz w:val="20"/>
      <w:szCs w:val="20"/>
      <w:lang w:val="en-US" w:eastAsia="de-DE"/>
      <w14:ligatures w14:val="none"/>
    </w:rPr>
  </w:style>
  <w:style w:type="character" w:customStyle="1" w:styleId="DateChar">
    <w:name w:val="Date Char"/>
    <w:basedOn w:val="DefaultParagraphFont"/>
    <w:link w:val="Date"/>
    <w:rsid w:val="003C7D7C"/>
    <w:rPr>
      <w:kern w:val="0"/>
      <w:lang w:val="en-US"/>
      <w14:ligatures w14:val="none"/>
    </w:rPr>
  </w:style>
  <w:style w:type="paragraph" w:styleId="Date">
    <w:name w:val="Date"/>
    <w:next w:val="BodyText"/>
    <w:link w:val="DateChar"/>
    <w:unhideWhenUsed/>
    <w:qFormat/>
    <w:rsid w:val="003C7D7C"/>
    <w:pPr>
      <w:keepNext/>
      <w:keepLines/>
      <w:spacing w:after="200" w:line="240" w:lineRule="auto"/>
      <w:jc w:val="center"/>
    </w:pPr>
    <w:rPr>
      <w:kern w:val="0"/>
      <w:lang w:val="en-US"/>
      <w14:ligatures w14:val="none"/>
    </w:rPr>
  </w:style>
  <w:style w:type="character" w:customStyle="1" w:styleId="DatumZchn1">
    <w:name w:val="Datum Zchn1"/>
    <w:basedOn w:val="DefaultParagraphFont"/>
    <w:uiPriority w:val="99"/>
    <w:semiHidden/>
    <w:rsid w:val="003C7D7C"/>
    <w:rPr>
      <w:rFonts w:ascii="Calibri" w:eastAsia="Calibri" w:hAnsi="Calibri" w:cs="Calibri"/>
      <w:kern w:val="0"/>
      <w:sz w:val="22"/>
      <w:szCs w:val="22"/>
      <w:lang w:val="en-US" w:eastAsia="de-DE"/>
      <w14:ligatures w14:val="none"/>
    </w:rPr>
  </w:style>
  <w:style w:type="character" w:customStyle="1" w:styleId="VerbatimChar">
    <w:name w:val="Verbatim Char"/>
    <w:basedOn w:val="CaptionChar"/>
    <w:link w:val="SourceCode"/>
    <w:locked/>
    <w:rsid w:val="003C7D7C"/>
    <w:rPr>
      <w:rFonts w:ascii="Consolas" w:eastAsia="Calibri" w:hAnsi="Consolas" w:cs="Calibri"/>
      <w:i/>
      <w:iCs/>
      <w:color w:val="0E2841" w:themeColor="text2"/>
      <w:kern w:val="0"/>
      <w:sz w:val="18"/>
      <w:szCs w:val="18"/>
      <w:lang w:val="en-US" w:eastAsia="de-DE"/>
      <w14:ligatures w14:val="none"/>
    </w:rPr>
  </w:style>
  <w:style w:type="paragraph" w:customStyle="1" w:styleId="SourceCode">
    <w:name w:val="Source Code"/>
    <w:basedOn w:val="Normal"/>
    <w:link w:val="VerbatimChar"/>
    <w:rsid w:val="003C7D7C"/>
    <w:pPr>
      <w:wordWrap w:val="0"/>
      <w:spacing w:after="120" w:line="264" w:lineRule="auto"/>
    </w:pPr>
    <w:rPr>
      <w:rFonts w:ascii="Consolas" w:hAnsi="Consolas"/>
      <w:i/>
      <w:iCs/>
      <w:color w:val="0E2841" w:themeColor="text2"/>
      <w:sz w:val="18"/>
      <w:szCs w:val="18"/>
    </w:rPr>
  </w:style>
  <w:style w:type="character" w:customStyle="1" w:styleId="SectionNumber">
    <w:name w:val="Section Number"/>
    <w:basedOn w:val="CaptionChar"/>
    <w:rsid w:val="003C7D7C"/>
    <w:rPr>
      <w:rFonts w:ascii="Calibri" w:eastAsia="Calibri" w:hAnsi="Calibri" w:cs="Calibri"/>
      <w:i/>
      <w:iCs/>
      <w:color w:val="0E2841" w:themeColor="text2"/>
      <w:kern w:val="0"/>
      <w:sz w:val="18"/>
      <w:szCs w:val="18"/>
      <w:lang w:val="en-US" w:eastAsia="de-DE"/>
      <w14:ligatures w14:val="none"/>
    </w:rPr>
  </w:style>
  <w:style w:type="character" w:customStyle="1" w:styleId="KeywordTok">
    <w:name w:val="KeywordTok"/>
    <w:basedOn w:val="VerbatimChar"/>
    <w:rsid w:val="003C7D7C"/>
    <w:rPr>
      <w:rFonts w:ascii="Consolas" w:eastAsia="Calibri" w:hAnsi="Consolas" w:cs="Calibri"/>
      <w:b/>
      <w:bCs w:val="0"/>
      <w:i/>
      <w:iCs/>
      <w:color w:val="007020"/>
      <w:kern w:val="0"/>
      <w:sz w:val="18"/>
      <w:szCs w:val="18"/>
      <w:lang w:val="en-US" w:eastAsia="de-DE"/>
      <w14:ligatures w14:val="none"/>
    </w:rPr>
  </w:style>
  <w:style w:type="character" w:customStyle="1" w:styleId="DataTypeTok">
    <w:name w:val="DataTypeTok"/>
    <w:basedOn w:val="VerbatimChar"/>
    <w:rsid w:val="003C7D7C"/>
    <w:rPr>
      <w:rFonts w:ascii="Consolas" w:eastAsia="Calibri" w:hAnsi="Consolas" w:cs="Calibri"/>
      <w:i/>
      <w:iCs/>
      <w:color w:val="902000"/>
      <w:kern w:val="0"/>
      <w:sz w:val="18"/>
      <w:szCs w:val="18"/>
      <w:lang w:val="en-US" w:eastAsia="de-DE"/>
      <w14:ligatures w14:val="none"/>
    </w:rPr>
  </w:style>
  <w:style w:type="character" w:customStyle="1" w:styleId="DecValTok">
    <w:name w:val="DecValTok"/>
    <w:basedOn w:val="VerbatimChar"/>
    <w:rsid w:val="003C7D7C"/>
    <w:rPr>
      <w:rFonts w:ascii="Consolas" w:eastAsia="Calibri" w:hAnsi="Consolas" w:cs="Calibri"/>
      <w:i/>
      <w:iCs/>
      <w:color w:val="40A070"/>
      <w:kern w:val="0"/>
      <w:sz w:val="18"/>
      <w:szCs w:val="18"/>
      <w:lang w:val="en-US" w:eastAsia="de-DE"/>
      <w14:ligatures w14:val="none"/>
    </w:rPr>
  </w:style>
  <w:style w:type="character" w:customStyle="1" w:styleId="BaseNTok">
    <w:name w:val="BaseNTok"/>
    <w:basedOn w:val="VerbatimChar"/>
    <w:rsid w:val="003C7D7C"/>
    <w:rPr>
      <w:rFonts w:ascii="Consolas" w:eastAsia="Calibri" w:hAnsi="Consolas" w:cs="Calibri"/>
      <w:i/>
      <w:iCs/>
      <w:color w:val="40A070"/>
      <w:kern w:val="0"/>
      <w:sz w:val="18"/>
      <w:szCs w:val="18"/>
      <w:lang w:val="en-US" w:eastAsia="de-DE"/>
      <w14:ligatures w14:val="none"/>
    </w:rPr>
  </w:style>
  <w:style w:type="character" w:customStyle="1" w:styleId="FloatTok">
    <w:name w:val="FloatTok"/>
    <w:basedOn w:val="VerbatimChar"/>
    <w:rsid w:val="003C7D7C"/>
    <w:rPr>
      <w:rFonts w:ascii="Consolas" w:eastAsia="Calibri" w:hAnsi="Consolas" w:cs="Calibri"/>
      <w:i/>
      <w:iCs/>
      <w:color w:val="40A070"/>
      <w:kern w:val="0"/>
      <w:sz w:val="18"/>
      <w:szCs w:val="18"/>
      <w:lang w:val="en-US" w:eastAsia="de-DE"/>
      <w14:ligatures w14:val="none"/>
    </w:rPr>
  </w:style>
  <w:style w:type="character" w:customStyle="1" w:styleId="ConstantTok">
    <w:name w:val="ConstantTok"/>
    <w:basedOn w:val="VerbatimChar"/>
    <w:rsid w:val="003C7D7C"/>
    <w:rPr>
      <w:rFonts w:ascii="Consolas" w:eastAsia="Calibri" w:hAnsi="Consolas" w:cs="Calibri"/>
      <w:i/>
      <w:iCs/>
      <w:color w:val="880000"/>
      <w:kern w:val="0"/>
      <w:sz w:val="18"/>
      <w:szCs w:val="18"/>
      <w:lang w:val="en-US" w:eastAsia="de-DE"/>
      <w14:ligatures w14:val="none"/>
    </w:rPr>
  </w:style>
  <w:style w:type="character" w:customStyle="1" w:styleId="CharTok">
    <w:name w:val="CharTok"/>
    <w:basedOn w:val="VerbatimChar"/>
    <w:rsid w:val="003C7D7C"/>
    <w:rPr>
      <w:rFonts w:ascii="Consolas" w:eastAsia="Calibri" w:hAnsi="Consolas" w:cs="Calibri"/>
      <w:i/>
      <w:iCs/>
      <w:color w:val="4070A0"/>
      <w:kern w:val="0"/>
      <w:sz w:val="18"/>
      <w:szCs w:val="18"/>
      <w:lang w:val="en-US" w:eastAsia="de-DE"/>
      <w14:ligatures w14:val="none"/>
    </w:rPr>
  </w:style>
  <w:style w:type="character" w:customStyle="1" w:styleId="SpecialCharTok">
    <w:name w:val="SpecialCharTok"/>
    <w:basedOn w:val="VerbatimChar"/>
    <w:rsid w:val="003C7D7C"/>
    <w:rPr>
      <w:rFonts w:ascii="Consolas" w:eastAsia="Calibri" w:hAnsi="Consolas" w:cs="Calibri"/>
      <w:i/>
      <w:iCs/>
      <w:color w:val="4070A0"/>
      <w:kern w:val="0"/>
      <w:sz w:val="18"/>
      <w:szCs w:val="18"/>
      <w:lang w:val="en-US" w:eastAsia="de-DE"/>
      <w14:ligatures w14:val="none"/>
    </w:rPr>
  </w:style>
  <w:style w:type="character" w:customStyle="1" w:styleId="StringTok">
    <w:name w:val="StringTok"/>
    <w:basedOn w:val="VerbatimChar"/>
    <w:rsid w:val="003C7D7C"/>
    <w:rPr>
      <w:rFonts w:ascii="Consolas" w:eastAsia="Calibri" w:hAnsi="Consolas" w:cs="Calibri"/>
      <w:i/>
      <w:iCs/>
      <w:color w:val="4070A0"/>
      <w:kern w:val="0"/>
      <w:sz w:val="18"/>
      <w:szCs w:val="18"/>
      <w:lang w:val="en-US" w:eastAsia="de-DE"/>
      <w14:ligatures w14:val="none"/>
    </w:rPr>
  </w:style>
  <w:style w:type="character" w:customStyle="1" w:styleId="VerbatimStringTok">
    <w:name w:val="VerbatimStringTok"/>
    <w:basedOn w:val="VerbatimChar"/>
    <w:rsid w:val="003C7D7C"/>
    <w:rPr>
      <w:rFonts w:ascii="Consolas" w:eastAsia="Calibri" w:hAnsi="Consolas" w:cs="Calibri"/>
      <w:i/>
      <w:iCs/>
      <w:color w:val="4070A0"/>
      <w:kern w:val="0"/>
      <w:sz w:val="18"/>
      <w:szCs w:val="18"/>
      <w:lang w:val="en-US" w:eastAsia="de-DE"/>
      <w14:ligatures w14:val="none"/>
    </w:rPr>
  </w:style>
  <w:style w:type="character" w:customStyle="1" w:styleId="SpecialStringTok">
    <w:name w:val="SpecialStringTok"/>
    <w:basedOn w:val="VerbatimChar"/>
    <w:rsid w:val="003C7D7C"/>
    <w:rPr>
      <w:rFonts w:ascii="Consolas" w:eastAsia="Calibri" w:hAnsi="Consolas" w:cs="Calibri"/>
      <w:i/>
      <w:iCs/>
      <w:color w:val="BB6688"/>
      <w:kern w:val="0"/>
      <w:sz w:val="18"/>
      <w:szCs w:val="18"/>
      <w:lang w:val="en-US" w:eastAsia="de-DE"/>
      <w14:ligatures w14:val="none"/>
    </w:rPr>
  </w:style>
  <w:style w:type="character" w:customStyle="1" w:styleId="ImportTok">
    <w:name w:val="ImportTok"/>
    <w:basedOn w:val="VerbatimChar"/>
    <w:rsid w:val="003C7D7C"/>
    <w:rPr>
      <w:rFonts w:ascii="Consolas" w:eastAsia="Calibri" w:hAnsi="Consolas" w:cs="Calibri"/>
      <w:b/>
      <w:bCs w:val="0"/>
      <w:i/>
      <w:iCs/>
      <w:color w:val="008000"/>
      <w:kern w:val="0"/>
      <w:sz w:val="18"/>
      <w:szCs w:val="18"/>
      <w:lang w:val="en-US" w:eastAsia="de-DE"/>
      <w14:ligatures w14:val="none"/>
    </w:rPr>
  </w:style>
  <w:style w:type="character" w:customStyle="1" w:styleId="CommentTok">
    <w:name w:val="CommentTok"/>
    <w:basedOn w:val="VerbatimChar"/>
    <w:rsid w:val="003C7D7C"/>
    <w:rPr>
      <w:rFonts w:ascii="Consolas" w:eastAsia="Calibri" w:hAnsi="Consolas" w:cs="Calibri"/>
      <w:i w:val="0"/>
      <w:iCs/>
      <w:color w:val="60A0B0"/>
      <w:kern w:val="0"/>
      <w:sz w:val="18"/>
      <w:szCs w:val="18"/>
      <w:lang w:val="en-US" w:eastAsia="de-DE"/>
      <w14:ligatures w14:val="none"/>
    </w:rPr>
  </w:style>
  <w:style w:type="character" w:customStyle="1" w:styleId="DocumentationTok">
    <w:name w:val="DocumentationTok"/>
    <w:basedOn w:val="VerbatimChar"/>
    <w:rsid w:val="003C7D7C"/>
    <w:rPr>
      <w:rFonts w:ascii="Consolas" w:eastAsia="Calibri" w:hAnsi="Consolas" w:cs="Calibri"/>
      <w:i w:val="0"/>
      <w:iCs/>
      <w:color w:val="BA2121"/>
      <w:kern w:val="0"/>
      <w:sz w:val="18"/>
      <w:szCs w:val="18"/>
      <w:lang w:val="en-US" w:eastAsia="de-DE"/>
      <w14:ligatures w14:val="none"/>
    </w:rPr>
  </w:style>
  <w:style w:type="character" w:customStyle="1" w:styleId="AnnotationTok">
    <w:name w:val="AnnotationTok"/>
    <w:basedOn w:val="VerbatimChar"/>
    <w:rsid w:val="003C7D7C"/>
    <w:rPr>
      <w:rFonts w:ascii="Consolas" w:eastAsia="Calibri" w:hAnsi="Consolas" w:cs="Calibri"/>
      <w:b/>
      <w:bCs w:val="0"/>
      <w:i w:val="0"/>
      <w:iCs/>
      <w:color w:val="60A0B0"/>
      <w:kern w:val="0"/>
      <w:sz w:val="18"/>
      <w:szCs w:val="18"/>
      <w:lang w:val="en-US" w:eastAsia="de-DE"/>
      <w14:ligatures w14:val="none"/>
    </w:rPr>
  </w:style>
  <w:style w:type="character" w:customStyle="1" w:styleId="CommentVarTok">
    <w:name w:val="CommentVarTok"/>
    <w:basedOn w:val="VerbatimChar"/>
    <w:rsid w:val="003C7D7C"/>
    <w:rPr>
      <w:rFonts w:ascii="Consolas" w:eastAsia="Calibri" w:hAnsi="Consolas" w:cs="Calibri"/>
      <w:b/>
      <w:bCs w:val="0"/>
      <w:i w:val="0"/>
      <w:iCs/>
      <w:color w:val="60A0B0"/>
      <w:kern w:val="0"/>
      <w:sz w:val="18"/>
      <w:szCs w:val="18"/>
      <w:lang w:val="en-US" w:eastAsia="de-DE"/>
      <w14:ligatures w14:val="none"/>
    </w:rPr>
  </w:style>
  <w:style w:type="character" w:customStyle="1" w:styleId="OtherTok">
    <w:name w:val="OtherTok"/>
    <w:basedOn w:val="VerbatimChar"/>
    <w:rsid w:val="003C7D7C"/>
    <w:rPr>
      <w:rFonts w:ascii="Consolas" w:eastAsia="Calibri" w:hAnsi="Consolas" w:cs="Calibri"/>
      <w:i/>
      <w:iCs/>
      <w:color w:val="007020"/>
      <w:kern w:val="0"/>
      <w:sz w:val="18"/>
      <w:szCs w:val="18"/>
      <w:lang w:val="en-US" w:eastAsia="de-DE"/>
      <w14:ligatures w14:val="none"/>
    </w:rPr>
  </w:style>
  <w:style w:type="character" w:customStyle="1" w:styleId="FunctionTok">
    <w:name w:val="FunctionTok"/>
    <w:basedOn w:val="VerbatimChar"/>
    <w:rsid w:val="003C7D7C"/>
    <w:rPr>
      <w:rFonts w:ascii="Consolas" w:eastAsia="Calibri" w:hAnsi="Consolas" w:cs="Calibri"/>
      <w:i/>
      <w:iCs/>
      <w:color w:val="06287E"/>
      <w:kern w:val="0"/>
      <w:sz w:val="18"/>
      <w:szCs w:val="18"/>
      <w:lang w:val="en-US" w:eastAsia="de-DE"/>
      <w14:ligatures w14:val="none"/>
    </w:rPr>
  </w:style>
  <w:style w:type="character" w:customStyle="1" w:styleId="VariableTok">
    <w:name w:val="VariableTok"/>
    <w:basedOn w:val="VerbatimChar"/>
    <w:rsid w:val="003C7D7C"/>
    <w:rPr>
      <w:rFonts w:ascii="Consolas" w:eastAsia="Calibri" w:hAnsi="Consolas" w:cs="Calibri"/>
      <w:i/>
      <w:iCs/>
      <w:color w:val="19177C"/>
      <w:kern w:val="0"/>
      <w:sz w:val="18"/>
      <w:szCs w:val="18"/>
      <w:lang w:val="en-US" w:eastAsia="de-DE"/>
      <w14:ligatures w14:val="none"/>
    </w:rPr>
  </w:style>
  <w:style w:type="character" w:customStyle="1" w:styleId="ControlFlowTok">
    <w:name w:val="ControlFlowTok"/>
    <w:basedOn w:val="VerbatimChar"/>
    <w:rsid w:val="003C7D7C"/>
    <w:rPr>
      <w:rFonts w:ascii="Consolas" w:eastAsia="Calibri" w:hAnsi="Consolas" w:cs="Calibri"/>
      <w:b/>
      <w:bCs w:val="0"/>
      <w:i/>
      <w:iCs/>
      <w:color w:val="007020"/>
      <w:kern w:val="0"/>
      <w:sz w:val="18"/>
      <w:szCs w:val="18"/>
      <w:lang w:val="en-US" w:eastAsia="de-DE"/>
      <w14:ligatures w14:val="none"/>
    </w:rPr>
  </w:style>
  <w:style w:type="character" w:customStyle="1" w:styleId="OperatorTok">
    <w:name w:val="OperatorTok"/>
    <w:basedOn w:val="VerbatimChar"/>
    <w:rsid w:val="003C7D7C"/>
    <w:rPr>
      <w:rFonts w:ascii="Consolas" w:eastAsia="Calibri" w:hAnsi="Consolas" w:cs="Calibri"/>
      <w:i/>
      <w:iCs/>
      <w:color w:val="666666"/>
      <w:kern w:val="0"/>
      <w:sz w:val="18"/>
      <w:szCs w:val="18"/>
      <w:lang w:val="en-US" w:eastAsia="de-DE"/>
      <w14:ligatures w14:val="none"/>
    </w:rPr>
  </w:style>
  <w:style w:type="character" w:customStyle="1" w:styleId="BuiltInTok">
    <w:name w:val="BuiltInTok"/>
    <w:basedOn w:val="VerbatimChar"/>
    <w:rsid w:val="003C7D7C"/>
    <w:rPr>
      <w:rFonts w:ascii="Consolas" w:eastAsia="Calibri" w:hAnsi="Consolas" w:cs="Calibri"/>
      <w:i/>
      <w:iCs/>
      <w:color w:val="008000"/>
      <w:kern w:val="0"/>
      <w:sz w:val="18"/>
      <w:szCs w:val="18"/>
      <w:lang w:val="en-US" w:eastAsia="de-DE"/>
      <w14:ligatures w14:val="none"/>
    </w:rPr>
  </w:style>
  <w:style w:type="character" w:customStyle="1" w:styleId="ExtensionTok">
    <w:name w:val="ExtensionTok"/>
    <w:basedOn w:val="VerbatimChar"/>
    <w:rsid w:val="003C7D7C"/>
    <w:rPr>
      <w:rFonts w:ascii="Consolas" w:eastAsia="Calibri" w:hAnsi="Consolas" w:cs="Calibri"/>
      <w:i/>
      <w:iCs/>
      <w:color w:val="0E2841" w:themeColor="text2"/>
      <w:kern w:val="0"/>
      <w:sz w:val="18"/>
      <w:szCs w:val="18"/>
      <w:lang w:val="en-US" w:eastAsia="de-DE"/>
      <w14:ligatures w14:val="none"/>
    </w:rPr>
  </w:style>
  <w:style w:type="character" w:customStyle="1" w:styleId="PreprocessorTok">
    <w:name w:val="PreprocessorTok"/>
    <w:basedOn w:val="VerbatimChar"/>
    <w:rsid w:val="003C7D7C"/>
    <w:rPr>
      <w:rFonts w:ascii="Consolas" w:eastAsia="Calibri" w:hAnsi="Consolas" w:cs="Calibri"/>
      <w:i/>
      <w:iCs/>
      <w:color w:val="BC7A00"/>
      <w:kern w:val="0"/>
      <w:sz w:val="18"/>
      <w:szCs w:val="18"/>
      <w:lang w:val="en-US" w:eastAsia="de-DE"/>
      <w14:ligatures w14:val="none"/>
    </w:rPr>
  </w:style>
  <w:style w:type="character" w:customStyle="1" w:styleId="AttributeTok">
    <w:name w:val="AttributeTok"/>
    <w:basedOn w:val="VerbatimChar"/>
    <w:rsid w:val="003C7D7C"/>
    <w:rPr>
      <w:rFonts w:ascii="Consolas" w:eastAsia="Calibri" w:hAnsi="Consolas" w:cs="Calibri"/>
      <w:i/>
      <w:iCs/>
      <w:color w:val="7D9029"/>
      <w:kern w:val="0"/>
      <w:sz w:val="18"/>
      <w:szCs w:val="18"/>
      <w:lang w:val="en-US" w:eastAsia="de-DE"/>
      <w14:ligatures w14:val="none"/>
    </w:rPr>
  </w:style>
  <w:style w:type="character" w:customStyle="1" w:styleId="RegionMarkerTok">
    <w:name w:val="RegionMarkerTok"/>
    <w:basedOn w:val="VerbatimChar"/>
    <w:rsid w:val="003C7D7C"/>
    <w:rPr>
      <w:rFonts w:ascii="Consolas" w:eastAsia="Calibri" w:hAnsi="Consolas" w:cs="Calibri"/>
      <w:i/>
      <w:iCs/>
      <w:color w:val="0E2841" w:themeColor="text2"/>
      <w:kern w:val="0"/>
      <w:sz w:val="18"/>
      <w:szCs w:val="18"/>
      <w:lang w:val="en-US" w:eastAsia="de-DE"/>
      <w14:ligatures w14:val="none"/>
    </w:rPr>
  </w:style>
  <w:style w:type="character" w:customStyle="1" w:styleId="InformationTok">
    <w:name w:val="InformationTok"/>
    <w:basedOn w:val="VerbatimChar"/>
    <w:rsid w:val="003C7D7C"/>
    <w:rPr>
      <w:rFonts w:ascii="Consolas" w:eastAsia="Calibri" w:hAnsi="Consolas" w:cs="Calibri"/>
      <w:b/>
      <w:bCs w:val="0"/>
      <w:i w:val="0"/>
      <w:iCs/>
      <w:color w:val="60A0B0"/>
      <w:kern w:val="0"/>
      <w:sz w:val="18"/>
      <w:szCs w:val="18"/>
      <w:lang w:val="en-US" w:eastAsia="de-DE"/>
      <w14:ligatures w14:val="none"/>
    </w:rPr>
  </w:style>
  <w:style w:type="character" w:customStyle="1" w:styleId="WarningTok">
    <w:name w:val="WarningTok"/>
    <w:basedOn w:val="VerbatimChar"/>
    <w:rsid w:val="003C7D7C"/>
    <w:rPr>
      <w:rFonts w:ascii="Consolas" w:eastAsia="Calibri" w:hAnsi="Consolas" w:cs="Calibri"/>
      <w:b/>
      <w:bCs w:val="0"/>
      <w:i w:val="0"/>
      <w:iCs/>
      <w:color w:val="60A0B0"/>
      <w:kern w:val="0"/>
      <w:sz w:val="18"/>
      <w:szCs w:val="18"/>
      <w:lang w:val="en-US" w:eastAsia="de-DE"/>
      <w14:ligatures w14:val="none"/>
    </w:rPr>
  </w:style>
  <w:style w:type="character" w:customStyle="1" w:styleId="AlertTok">
    <w:name w:val="AlertTok"/>
    <w:basedOn w:val="VerbatimChar"/>
    <w:rsid w:val="003C7D7C"/>
    <w:rPr>
      <w:rFonts w:ascii="Consolas" w:eastAsia="Calibri" w:hAnsi="Consolas" w:cs="Calibri"/>
      <w:b/>
      <w:bCs w:val="0"/>
      <w:i/>
      <w:iCs/>
      <w:color w:val="FF0000"/>
      <w:kern w:val="0"/>
      <w:sz w:val="18"/>
      <w:szCs w:val="18"/>
      <w:lang w:val="en-US" w:eastAsia="de-DE"/>
      <w14:ligatures w14:val="none"/>
    </w:rPr>
  </w:style>
  <w:style w:type="character" w:customStyle="1" w:styleId="ErrorTok">
    <w:name w:val="ErrorTok"/>
    <w:basedOn w:val="VerbatimChar"/>
    <w:rsid w:val="003C7D7C"/>
    <w:rPr>
      <w:rFonts w:ascii="Consolas" w:eastAsia="Calibri" w:hAnsi="Consolas" w:cs="Calibri"/>
      <w:b/>
      <w:bCs w:val="0"/>
      <w:i/>
      <w:iCs/>
      <w:color w:val="FF0000"/>
      <w:kern w:val="0"/>
      <w:sz w:val="18"/>
      <w:szCs w:val="18"/>
      <w:lang w:val="en-US" w:eastAsia="de-DE"/>
      <w14:ligatures w14:val="none"/>
    </w:rPr>
  </w:style>
  <w:style w:type="character" w:customStyle="1" w:styleId="NormalTok">
    <w:name w:val="NormalTok"/>
    <w:basedOn w:val="VerbatimChar"/>
    <w:rsid w:val="003C7D7C"/>
    <w:rPr>
      <w:rFonts w:ascii="Consolas" w:eastAsia="Calibri" w:hAnsi="Consolas" w:cs="Calibri"/>
      <w:i/>
      <w:iCs/>
      <w:color w:val="0E2841" w:themeColor="text2"/>
      <w:kern w:val="0"/>
      <w:sz w:val="18"/>
      <w:szCs w:val="18"/>
      <w:lang w:val="en-US" w:eastAsia="de-DE"/>
      <w14:ligatures w14:val="none"/>
    </w:rPr>
  </w:style>
  <w:style w:type="paragraph" w:customStyle="1" w:styleId="pdq2pgselectionanchorcontainer">
    <w:name w:val="pdq2pg_selectionanchorcontainer"/>
    <w:basedOn w:val="Normal"/>
    <w:uiPriority w:val="99"/>
    <w:rsid w:val="003C7D7C"/>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msonormal0">
    <w:name w:val="msonormal"/>
    <w:basedOn w:val="Normal"/>
    <w:rsid w:val="003C7D7C"/>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MacroTextChar">
    <w:name w:val="Macro Text Char"/>
    <w:basedOn w:val="DefaultParagraphFont"/>
    <w:link w:val="MacroText"/>
    <w:uiPriority w:val="99"/>
    <w:semiHidden/>
    <w:rsid w:val="003C7D7C"/>
    <w:rPr>
      <w:rFonts w:ascii="Courier" w:eastAsiaTheme="minorEastAsia" w:hAnsi="Courier"/>
      <w:kern w:val="0"/>
      <w:sz w:val="20"/>
      <w:szCs w:val="20"/>
      <w:lang w:val="en-US"/>
      <w14:ligatures w14:val="none"/>
    </w:rPr>
  </w:style>
  <w:style w:type="paragraph" w:styleId="MacroText">
    <w:name w:val="macro"/>
    <w:link w:val="MacroTextChar"/>
    <w:uiPriority w:val="99"/>
    <w:semiHidden/>
    <w:unhideWhenUsed/>
    <w:rsid w:val="003C7D7C"/>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krotextZchn1">
    <w:name w:val="Makrotext Zchn1"/>
    <w:basedOn w:val="DefaultParagraphFont"/>
    <w:uiPriority w:val="99"/>
    <w:semiHidden/>
    <w:rsid w:val="003C7D7C"/>
    <w:rPr>
      <w:rFonts w:ascii="Consolas" w:eastAsia="Calibri" w:hAnsi="Consolas" w:cs="Calibri"/>
      <w:kern w:val="0"/>
      <w:sz w:val="20"/>
      <w:szCs w:val="20"/>
      <w:lang w:val="en-US" w:eastAsia="de-DE"/>
      <w14:ligatures w14:val="none"/>
    </w:rPr>
  </w:style>
  <w:style w:type="paragraph" w:styleId="ListBullet">
    <w:name w:val="List Bullet"/>
    <w:basedOn w:val="Normal"/>
    <w:uiPriority w:val="99"/>
    <w:semiHidden/>
    <w:unhideWhenUsed/>
    <w:rsid w:val="003C7D7C"/>
    <w:pPr>
      <w:numPr>
        <w:numId w:val="6"/>
      </w:numPr>
      <w:spacing w:after="120" w:line="300" w:lineRule="auto"/>
      <w:contextualSpacing/>
    </w:pPr>
    <w:rPr>
      <w:rFonts w:eastAsiaTheme="minorEastAsia" w:cstheme="minorBidi"/>
      <w:color w:val="000000"/>
      <w:lang w:eastAsia="en-US"/>
    </w:rPr>
  </w:style>
  <w:style w:type="paragraph" w:styleId="ListNumber">
    <w:name w:val="List Number"/>
    <w:basedOn w:val="Normal"/>
    <w:uiPriority w:val="99"/>
    <w:semiHidden/>
    <w:unhideWhenUsed/>
    <w:rsid w:val="003C7D7C"/>
    <w:pPr>
      <w:numPr>
        <w:numId w:val="7"/>
      </w:numPr>
      <w:spacing w:after="120" w:line="300" w:lineRule="auto"/>
      <w:contextualSpacing/>
    </w:pPr>
    <w:rPr>
      <w:rFonts w:eastAsiaTheme="minorEastAsia" w:cstheme="minorBidi"/>
      <w:color w:val="000000"/>
      <w:lang w:eastAsia="en-US"/>
    </w:rPr>
  </w:style>
  <w:style w:type="paragraph" w:styleId="ListBullet2">
    <w:name w:val="List Bullet 2"/>
    <w:basedOn w:val="Normal"/>
    <w:uiPriority w:val="99"/>
    <w:semiHidden/>
    <w:unhideWhenUsed/>
    <w:rsid w:val="003C7D7C"/>
    <w:pPr>
      <w:numPr>
        <w:numId w:val="8"/>
      </w:numPr>
      <w:spacing w:after="120" w:line="300" w:lineRule="auto"/>
      <w:contextualSpacing/>
    </w:pPr>
    <w:rPr>
      <w:rFonts w:eastAsiaTheme="minorEastAsia" w:cstheme="minorBidi"/>
      <w:color w:val="000000"/>
      <w:lang w:eastAsia="en-US"/>
    </w:rPr>
  </w:style>
  <w:style w:type="paragraph" w:styleId="ListBullet3">
    <w:name w:val="List Bullet 3"/>
    <w:basedOn w:val="Normal"/>
    <w:uiPriority w:val="99"/>
    <w:semiHidden/>
    <w:unhideWhenUsed/>
    <w:rsid w:val="003C7D7C"/>
    <w:pPr>
      <w:numPr>
        <w:numId w:val="9"/>
      </w:numPr>
      <w:spacing w:after="120" w:line="300" w:lineRule="auto"/>
      <w:contextualSpacing/>
    </w:pPr>
    <w:rPr>
      <w:rFonts w:eastAsiaTheme="minorEastAsia" w:cstheme="minorBidi"/>
      <w:color w:val="000000"/>
      <w:lang w:eastAsia="en-US"/>
    </w:rPr>
  </w:style>
  <w:style w:type="paragraph" w:styleId="ListNumber2">
    <w:name w:val="List Number 2"/>
    <w:basedOn w:val="Normal"/>
    <w:uiPriority w:val="99"/>
    <w:semiHidden/>
    <w:unhideWhenUsed/>
    <w:rsid w:val="003C7D7C"/>
    <w:pPr>
      <w:numPr>
        <w:numId w:val="10"/>
      </w:numPr>
      <w:spacing w:after="120" w:line="300" w:lineRule="auto"/>
      <w:contextualSpacing/>
    </w:pPr>
    <w:rPr>
      <w:rFonts w:eastAsiaTheme="minorEastAsia" w:cstheme="minorBidi"/>
      <w:color w:val="000000"/>
      <w:lang w:eastAsia="en-US"/>
    </w:rPr>
  </w:style>
  <w:style w:type="paragraph" w:styleId="ListNumber3">
    <w:name w:val="List Number 3"/>
    <w:basedOn w:val="Normal"/>
    <w:uiPriority w:val="99"/>
    <w:semiHidden/>
    <w:unhideWhenUsed/>
    <w:rsid w:val="003C7D7C"/>
    <w:pPr>
      <w:numPr>
        <w:numId w:val="11"/>
      </w:numPr>
      <w:spacing w:after="120" w:line="300" w:lineRule="auto"/>
      <w:contextualSpacing/>
    </w:pPr>
    <w:rPr>
      <w:rFonts w:eastAsiaTheme="minorEastAsia" w:cstheme="minorBidi"/>
      <w:color w:val="000000"/>
      <w:lang w:eastAsia="en-US"/>
    </w:rPr>
  </w:style>
  <w:style w:type="character" w:customStyle="1" w:styleId="BodyText2Char">
    <w:name w:val="Body Text 2 Char"/>
    <w:basedOn w:val="DefaultParagraphFont"/>
    <w:link w:val="BodyText2"/>
    <w:uiPriority w:val="99"/>
    <w:semiHidden/>
    <w:rsid w:val="003C7D7C"/>
    <w:rPr>
      <w:rFonts w:ascii="Calibri" w:eastAsiaTheme="minorEastAsia" w:hAnsi="Calibri"/>
      <w:color w:val="000000"/>
      <w:kern w:val="0"/>
      <w:sz w:val="22"/>
      <w:szCs w:val="22"/>
      <w:lang w:val="en-US"/>
      <w14:ligatures w14:val="none"/>
    </w:rPr>
  </w:style>
  <w:style w:type="paragraph" w:styleId="BodyText2">
    <w:name w:val="Body Text 2"/>
    <w:basedOn w:val="Normal"/>
    <w:link w:val="BodyText2Char"/>
    <w:uiPriority w:val="99"/>
    <w:semiHidden/>
    <w:unhideWhenUsed/>
    <w:rsid w:val="003C7D7C"/>
    <w:pPr>
      <w:spacing w:after="120" w:line="480" w:lineRule="auto"/>
    </w:pPr>
    <w:rPr>
      <w:rFonts w:eastAsiaTheme="minorEastAsia" w:cstheme="minorBidi"/>
      <w:color w:val="000000"/>
      <w:lang w:eastAsia="en-US"/>
    </w:rPr>
  </w:style>
  <w:style w:type="character" w:customStyle="1" w:styleId="Textkrper2Zchn1">
    <w:name w:val="Textkörper 2 Zchn1"/>
    <w:basedOn w:val="DefaultParagraphFont"/>
    <w:uiPriority w:val="99"/>
    <w:semiHidden/>
    <w:rsid w:val="003C7D7C"/>
    <w:rPr>
      <w:rFonts w:ascii="Calibri" w:eastAsia="Calibri" w:hAnsi="Calibri" w:cs="Calibri"/>
      <w:kern w:val="0"/>
      <w:sz w:val="22"/>
      <w:szCs w:val="22"/>
      <w:lang w:val="en-US" w:eastAsia="de-DE"/>
      <w14:ligatures w14:val="none"/>
    </w:rPr>
  </w:style>
  <w:style w:type="character" w:customStyle="1" w:styleId="BodyText3Char">
    <w:name w:val="Body Text 3 Char"/>
    <w:basedOn w:val="DefaultParagraphFont"/>
    <w:link w:val="BodyText3"/>
    <w:uiPriority w:val="99"/>
    <w:semiHidden/>
    <w:rsid w:val="003C7D7C"/>
    <w:rPr>
      <w:rFonts w:ascii="Calibri" w:eastAsiaTheme="minorEastAsia" w:hAnsi="Calibri"/>
      <w:color w:val="000000"/>
      <w:kern w:val="0"/>
      <w:sz w:val="16"/>
      <w:szCs w:val="16"/>
      <w:lang w:val="en-US"/>
      <w14:ligatures w14:val="none"/>
    </w:rPr>
  </w:style>
  <w:style w:type="paragraph" w:styleId="BodyText3">
    <w:name w:val="Body Text 3"/>
    <w:basedOn w:val="Normal"/>
    <w:link w:val="BodyText3Char"/>
    <w:uiPriority w:val="99"/>
    <w:semiHidden/>
    <w:unhideWhenUsed/>
    <w:rsid w:val="003C7D7C"/>
    <w:pPr>
      <w:spacing w:after="120" w:line="300" w:lineRule="auto"/>
    </w:pPr>
    <w:rPr>
      <w:rFonts w:eastAsiaTheme="minorEastAsia" w:cstheme="minorBidi"/>
      <w:color w:val="000000"/>
      <w:sz w:val="16"/>
      <w:szCs w:val="16"/>
      <w:lang w:eastAsia="en-US"/>
    </w:rPr>
  </w:style>
  <w:style w:type="character" w:customStyle="1" w:styleId="Textkrper3Zchn1">
    <w:name w:val="Textkörper 3 Zchn1"/>
    <w:basedOn w:val="DefaultParagraphFont"/>
    <w:uiPriority w:val="99"/>
    <w:semiHidden/>
    <w:rsid w:val="003C7D7C"/>
    <w:rPr>
      <w:rFonts w:ascii="Calibri" w:eastAsia="Calibri" w:hAnsi="Calibri" w:cs="Calibri"/>
      <w:kern w:val="0"/>
      <w:sz w:val="16"/>
      <w:szCs w:val="16"/>
      <w:lang w:val="en-US" w:eastAsia="de-DE"/>
      <w14:ligatures w14:val="none"/>
    </w:rPr>
  </w:style>
  <w:style w:type="paragraph" w:customStyle="1" w:styleId="DisplayMath">
    <w:name w:val="Display Math"/>
    <w:basedOn w:val="Normal"/>
    <w:uiPriority w:val="99"/>
    <w:rsid w:val="003C7D7C"/>
    <w:pPr>
      <w:keepLines/>
      <w:spacing w:before="80" w:line="300" w:lineRule="auto"/>
      <w:jc w:val="center"/>
    </w:pPr>
    <w:rPr>
      <w:rFonts w:eastAsiaTheme="minorEastAsia" w:cstheme="minorBidi"/>
      <w:color w:val="000000"/>
      <w:lang w:eastAsia="en-US"/>
    </w:rPr>
  </w:style>
  <w:style w:type="character" w:styleId="SubtleEmphasis">
    <w:name w:val="Subtle Emphasis"/>
    <w:basedOn w:val="DefaultParagraphFont"/>
    <w:uiPriority w:val="19"/>
    <w:qFormat/>
    <w:rsid w:val="003C7D7C"/>
    <w:rPr>
      <w:i/>
      <w:iCs/>
      <w:color w:val="808080" w:themeColor="text1" w:themeTint="7F"/>
    </w:rPr>
  </w:style>
  <w:style w:type="character" w:styleId="SubtleReference">
    <w:name w:val="Subtle Reference"/>
    <w:basedOn w:val="DefaultParagraphFont"/>
    <w:uiPriority w:val="31"/>
    <w:qFormat/>
    <w:rsid w:val="003C7D7C"/>
    <w:rPr>
      <w:smallCaps/>
      <w:color w:val="E97132" w:themeColor="accent2"/>
      <w:u w:val="single"/>
    </w:rPr>
  </w:style>
  <w:style w:type="character" w:styleId="BookTitle">
    <w:name w:val="Book Title"/>
    <w:basedOn w:val="DefaultParagraphFont"/>
    <w:uiPriority w:val="33"/>
    <w:qFormat/>
    <w:rsid w:val="003C7D7C"/>
    <w:rPr>
      <w:b/>
      <w:bCs/>
      <w:smallCaps/>
      <w:spacing w:val="5"/>
    </w:rPr>
  </w:style>
  <w:style w:type="character" w:customStyle="1" w:styleId="mspace">
    <w:name w:val="mspace"/>
    <w:basedOn w:val="DefaultParagraphFont"/>
    <w:rsid w:val="003C7D7C"/>
  </w:style>
  <w:style w:type="paragraph" w:styleId="BlockText">
    <w:name w:val="Block Text"/>
    <w:basedOn w:val="BodyText"/>
    <w:next w:val="BodyText"/>
    <w:uiPriority w:val="9"/>
    <w:unhideWhenUsed/>
    <w:qFormat/>
    <w:rsid w:val="003C7D7C"/>
    <w:pPr>
      <w:spacing w:before="0" w:after="120" w:line="264" w:lineRule="auto"/>
      <w:ind w:left="480" w:right="480"/>
    </w:pPr>
    <w:rPr>
      <w:rFonts w:ascii="Calibri" w:hAnsi="Calibri"/>
      <w:color w:val="000000"/>
      <w:sz w:val="22"/>
    </w:rPr>
  </w:style>
  <w:style w:type="paragraph" w:styleId="Bibliography">
    <w:name w:val="Bibliography"/>
    <w:basedOn w:val="Normal"/>
    <w:unhideWhenUsed/>
    <w:qFormat/>
    <w:rsid w:val="003C7D7C"/>
    <w:pPr>
      <w:spacing w:after="120" w:line="264" w:lineRule="auto"/>
    </w:pPr>
    <w:rPr>
      <w:rFonts w:eastAsiaTheme="minorHAnsi" w:cstheme="minorBidi"/>
      <w:color w:val="000000"/>
      <w:szCs w:val="24"/>
      <w:lang w:eastAsia="en-US"/>
    </w:rPr>
  </w:style>
  <w:style w:type="paragraph" w:styleId="TOCHeading">
    <w:name w:val="TOC Heading"/>
    <w:basedOn w:val="Heading1"/>
    <w:next w:val="BodyText"/>
    <w:uiPriority w:val="39"/>
    <w:unhideWhenUsed/>
    <w:qFormat/>
    <w:rsid w:val="003C7D7C"/>
    <w:pPr>
      <w:spacing w:before="240" w:after="160" w:line="256" w:lineRule="auto"/>
      <w:outlineLvl w:val="9"/>
    </w:pPr>
    <w:rPr>
      <w:kern w:val="0"/>
      <w:sz w:val="32"/>
      <w:szCs w:val="32"/>
      <w:lang w:eastAsia="de-DE"/>
      <w14:ligatures w14:val="none"/>
    </w:rPr>
  </w:style>
  <w:style w:type="paragraph" w:customStyle="1" w:styleId="Compact">
    <w:name w:val="Compact"/>
    <w:basedOn w:val="BodyText"/>
    <w:qFormat/>
    <w:rsid w:val="003C7D7C"/>
    <w:pPr>
      <w:spacing w:before="36" w:after="36" w:line="264" w:lineRule="auto"/>
    </w:pPr>
    <w:rPr>
      <w:rFonts w:ascii="Calibri" w:hAnsi="Calibri"/>
      <w:color w:val="000000"/>
      <w:sz w:val="22"/>
    </w:rPr>
  </w:style>
  <w:style w:type="paragraph" w:customStyle="1" w:styleId="Author">
    <w:name w:val="Author"/>
    <w:next w:val="BodyText"/>
    <w:qFormat/>
    <w:rsid w:val="003C7D7C"/>
    <w:pPr>
      <w:keepNext/>
      <w:keepLines/>
      <w:spacing w:after="200" w:line="240" w:lineRule="auto"/>
      <w:jc w:val="center"/>
    </w:pPr>
    <w:rPr>
      <w:kern w:val="0"/>
      <w:lang w:val="en-US"/>
      <w14:ligatures w14:val="none"/>
    </w:rPr>
  </w:style>
  <w:style w:type="paragraph" w:customStyle="1" w:styleId="Abstract">
    <w:name w:val="Abstract"/>
    <w:basedOn w:val="Normal"/>
    <w:next w:val="BodyText"/>
    <w:qFormat/>
    <w:rsid w:val="003C7D7C"/>
    <w:pPr>
      <w:keepNext/>
      <w:keepLines/>
      <w:spacing w:before="100" w:after="300" w:line="264" w:lineRule="auto"/>
    </w:pPr>
    <w:rPr>
      <w:rFonts w:eastAsiaTheme="minorHAnsi" w:cstheme="minorBidi"/>
      <w:color w:val="000000"/>
      <w:sz w:val="20"/>
      <w:szCs w:val="20"/>
      <w:lang w:eastAsia="en-US"/>
    </w:rPr>
  </w:style>
  <w:style w:type="paragraph" w:customStyle="1" w:styleId="AbstractTitle">
    <w:name w:val="Abstract Title"/>
    <w:basedOn w:val="Normal"/>
    <w:next w:val="Abstract"/>
    <w:qFormat/>
    <w:rsid w:val="003C7D7C"/>
    <w:pPr>
      <w:keepNext/>
      <w:keepLines/>
      <w:spacing w:before="300" w:after="0" w:line="264" w:lineRule="auto"/>
      <w:jc w:val="center"/>
    </w:pPr>
    <w:rPr>
      <w:rFonts w:eastAsiaTheme="minorHAnsi" w:cstheme="minorBidi"/>
      <w:b/>
      <w:color w:val="345A8A"/>
      <w:sz w:val="20"/>
      <w:szCs w:val="20"/>
      <w:lang w:eastAsia="en-US"/>
    </w:rPr>
  </w:style>
  <w:style w:type="paragraph" w:customStyle="1" w:styleId="Definition">
    <w:name w:val="Definition"/>
    <w:basedOn w:val="Normal"/>
    <w:rsid w:val="003C7D7C"/>
    <w:pPr>
      <w:spacing w:after="120" w:line="264" w:lineRule="auto"/>
    </w:pPr>
    <w:rPr>
      <w:rFonts w:eastAsiaTheme="minorHAnsi" w:cstheme="minorBidi"/>
      <w:color w:val="000000"/>
      <w:szCs w:val="24"/>
      <w:lang w:eastAsia="en-US"/>
    </w:rPr>
  </w:style>
  <w:style w:type="paragraph" w:customStyle="1" w:styleId="DefinitionTerm">
    <w:name w:val="Definition Term"/>
    <w:basedOn w:val="Normal"/>
    <w:next w:val="Definition"/>
    <w:rsid w:val="003C7D7C"/>
    <w:pPr>
      <w:keepNext/>
      <w:keepLines/>
      <w:spacing w:after="0" w:line="264" w:lineRule="auto"/>
    </w:pPr>
    <w:rPr>
      <w:rFonts w:eastAsiaTheme="minorHAnsi" w:cstheme="minorBidi"/>
      <w:b/>
      <w:color w:val="000000"/>
      <w:szCs w:val="24"/>
      <w:lang w:eastAsia="en-US"/>
    </w:rPr>
  </w:style>
  <w:style w:type="paragraph" w:customStyle="1" w:styleId="TableCaption">
    <w:name w:val="Table Caption"/>
    <w:basedOn w:val="Caption"/>
    <w:rsid w:val="003C7D7C"/>
    <w:pPr>
      <w:keepNext/>
      <w:spacing w:after="120" w:line="264" w:lineRule="auto"/>
    </w:pPr>
    <w:rPr>
      <w:rFonts w:eastAsiaTheme="minorHAnsi"/>
      <w:iCs w:val="0"/>
      <w:color w:val="000000"/>
      <w:kern w:val="2"/>
      <w:sz w:val="22"/>
      <w:szCs w:val="24"/>
      <w:lang w:val="de-DE" w:eastAsia="en-US"/>
      <w14:ligatures w14:val="standardContextual"/>
    </w:rPr>
  </w:style>
  <w:style w:type="paragraph" w:customStyle="1" w:styleId="ImageCaption">
    <w:name w:val="Image Caption"/>
    <w:basedOn w:val="Caption"/>
    <w:rsid w:val="003C7D7C"/>
    <w:pPr>
      <w:spacing w:after="120" w:line="264" w:lineRule="auto"/>
    </w:pPr>
    <w:rPr>
      <w:rFonts w:eastAsiaTheme="minorHAnsi"/>
      <w:iCs w:val="0"/>
      <w:color w:val="000000"/>
      <w:kern w:val="2"/>
      <w:sz w:val="22"/>
      <w:szCs w:val="24"/>
      <w:lang w:val="de-DE" w:eastAsia="en-US"/>
      <w14:ligatures w14:val="standardContextual"/>
    </w:rPr>
  </w:style>
  <w:style w:type="paragraph" w:customStyle="1" w:styleId="Figure">
    <w:name w:val="Figure"/>
    <w:basedOn w:val="Normal"/>
    <w:rsid w:val="003C7D7C"/>
    <w:pPr>
      <w:spacing w:after="120" w:line="264" w:lineRule="auto"/>
    </w:pPr>
    <w:rPr>
      <w:rFonts w:eastAsiaTheme="minorHAnsi" w:cstheme="minorBidi"/>
      <w:color w:val="000000"/>
      <w:szCs w:val="24"/>
      <w:lang w:eastAsia="en-US"/>
    </w:rPr>
  </w:style>
  <w:style w:type="paragraph" w:customStyle="1" w:styleId="CaptionedFigure">
    <w:name w:val="Captioned Figure"/>
    <w:basedOn w:val="Figure"/>
    <w:rsid w:val="003C7D7C"/>
    <w:pPr>
      <w:keepNext/>
    </w:pPr>
  </w:style>
  <w:style w:type="paragraph" w:customStyle="1" w:styleId="LeadCallout">
    <w:name w:val="Lead Callout"/>
    <w:uiPriority w:val="99"/>
    <w:rsid w:val="003C7D7C"/>
    <w:pPr>
      <w:spacing w:before="120" w:after="140" w:line="268" w:lineRule="auto"/>
      <w:ind w:left="230" w:right="230"/>
    </w:pPr>
    <w:rPr>
      <w:rFonts w:ascii="Calibri" w:hAnsi="Calibri"/>
      <w:color w:val="1F2D3D"/>
      <w:kern w:val="0"/>
      <w:sz w:val="22"/>
      <w:lang w:val="en-US"/>
      <w14:ligatures w14:val="none"/>
    </w:rPr>
  </w:style>
  <w:style w:type="character" w:styleId="FootnoteReference">
    <w:name w:val="footnote reference"/>
    <w:basedOn w:val="CaptionChar"/>
    <w:unhideWhenUsed/>
    <w:rsid w:val="003C7D7C"/>
    <w:rPr>
      <w:rFonts w:ascii="Calibri" w:eastAsia="Calibri" w:hAnsi="Calibri" w:cs="Calibri"/>
      <w:i w:val="0"/>
      <w:iCs w:val="0"/>
      <w:color w:val="000000"/>
      <w:kern w:val="0"/>
      <w:sz w:val="22"/>
      <w:szCs w:val="18"/>
      <w:vertAlign w:val="superscript"/>
      <w:lang w:val="en-US" w:eastAsia="de-DE"/>
      <w14:ligatures w14:val="none"/>
    </w:rPr>
  </w:style>
  <w:style w:type="table" w:customStyle="1" w:styleId="Table">
    <w:name w:val="Table"/>
    <w:semiHidden/>
    <w:qFormat/>
    <w:rsid w:val="003C7D7C"/>
    <w:pPr>
      <w:spacing w:after="200" w:line="240" w:lineRule="auto"/>
    </w:pPr>
    <w:rPr>
      <w:kern w:val="0"/>
      <w:sz w:val="20"/>
      <w:szCs w:val="20"/>
      <w:lang w:val="en-US" w:eastAsia="en-DE"/>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customStyle="1" w:styleId="FootnoteBlockText">
    <w:name w:val="Footnote Block Text"/>
    <w:uiPriority w:val="9"/>
    <w:qFormat/>
    <w:rsid w:val="00FA069B"/>
    <w:pPr>
      <w:spacing w:before="100" w:after="100" w:line="240" w:lineRule="auto"/>
      <w:ind w:left="480" w:right="480"/>
    </w:pPr>
    <w:rPr>
      <w:kern w:val="0"/>
      <w:lang w:val="en-US"/>
      <w14:ligatures w14:val="none"/>
    </w:rPr>
  </w:style>
  <w:style w:type="paragraph" w:customStyle="1" w:styleId="Heading21">
    <w:name w:val="Heading 21"/>
    <w:basedOn w:val="Normal"/>
    <w:uiPriority w:val="99"/>
    <w:rsid w:val="00BA4B6C"/>
    <w:pPr>
      <w:spacing w:before="200" w:after="80" w:line="268" w:lineRule="auto"/>
    </w:pPr>
    <w:rPr>
      <w:rFonts w:ascii="Times New Roman" w:eastAsiaTheme="minorHAnsi" w:hAnsi="Times New Roman" w:cstheme="minorBidi"/>
      <w:b/>
      <w:color w:val="000000"/>
      <w:szCs w:val="24"/>
      <w:lang w:eastAsia="en-US"/>
    </w:rPr>
  </w:style>
  <w:style w:type="character" w:customStyle="1" w:styleId="FootnoteTextChar1">
    <w:name w:val="Footnote Text Char1"/>
    <w:basedOn w:val="DefaultParagraphFont"/>
    <w:uiPriority w:val="99"/>
    <w:semiHidden/>
    <w:rsid w:val="009A64EB"/>
    <w:rPr>
      <w:rFonts w:ascii="Calibri" w:eastAsia="Calibri" w:hAnsi="Calibri" w:cs="Calibri"/>
      <w:kern w:val="0"/>
      <w:sz w:val="20"/>
      <w:szCs w:val="20"/>
      <w:lang w:val="en-US" w:eastAsia="de-DE"/>
      <w14:ligatures w14:val="none"/>
    </w:rPr>
  </w:style>
  <w:style w:type="character" w:customStyle="1" w:styleId="DateChar1">
    <w:name w:val="Date Char1"/>
    <w:basedOn w:val="DefaultParagraphFont"/>
    <w:uiPriority w:val="99"/>
    <w:semiHidden/>
    <w:rsid w:val="009A64EB"/>
    <w:rPr>
      <w:rFonts w:ascii="Calibri" w:eastAsia="Calibri" w:hAnsi="Calibri" w:cs="Calibri"/>
      <w:kern w:val="0"/>
      <w:sz w:val="22"/>
      <w:szCs w:val="22"/>
      <w:lang w:val="en-US" w:eastAsia="de-DE"/>
      <w14:ligatures w14:val="none"/>
    </w:rPr>
  </w:style>
  <w:style w:type="character" w:customStyle="1" w:styleId="MacroTextChar1">
    <w:name w:val="Macro Text Char1"/>
    <w:basedOn w:val="DefaultParagraphFont"/>
    <w:uiPriority w:val="99"/>
    <w:semiHidden/>
    <w:rsid w:val="009A64EB"/>
    <w:rPr>
      <w:rFonts w:ascii="Consolas" w:eastAsia="Calibri" w:hAnsi="Consolas" w:cs="Calibri"/>
      <w:kern w:val="0"/>
      <w:sz w:val="20"/>
      <w:szCs w:val="20"/>
      <w:lang w:val="en-US" w:eastAsia="de-DE"/>
      <w14:ligatures w14:val="none"/>
    </w:rPr>
  </w:style>
  <w:style w:type="character" w:customStyle="1" w:styleId="BodyText2Char1">
    <w:name w:val="Body Text 2 Char1"/>
    <w:basedOn w:val="DefaultParagraphFont"/>
    <w:uiPriority w:val="99"/>
    <w:semiHidden/>
    <w:rsid w:val="009A64EB"/>
    <w:rPr>
      <w:rFonts w:ascii="Calibri" w:eastAsia="Calibri" w:hAnsi="Calibri" w:cs="Calibri"/>
      <w:kern w:val="0"/>
      <w:sz w:val="22"/>
      <w:szCs w:val="22"/>
      <w:lang w:val="en-US" w:eastAsia="de-DE"/>
      <w14:ligatures w14:val="none"/>
    </w:rPr>
  </w:style>
  <w:style w:type="character" w:customStyle="1" w:styleId="BodyText3Char1">
    <w:name w:val="Body Text 3 Char1"/>
    <w:basedOn w:val="DefaultParagraphFont"/>
    <w:uiPriority w:val="99"/>
    <w:semiHidden/>
    <w:rsid w:val="009A64EB"/>
    <w:rPr>
      <w:rFonts w:ascii="Calibri" w:eastAsia="Calibri" w:hAnsi="Calibri" w:cs="Calibri"/>
      <w:kern w:val="0"/>
      <w:sz w:val="16"/>
      <w:szCs w:val="16"/>
      <w:lang w:val="en-US"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758285">
      <w:bodyDiv w:val="1"/>
      <w:marLeft w:val="0"/>
      <w:marRight w:val="0"/>
      <w:marTop w:val="0"/>
      <w:marBottom w:val="0"/>
      <w:divBdr>
        <w:top w:val="none" w:sz="0" w:space="0" w:color="auto"/>
        <w:left w:val="none" w:sz="0" w:space="0" w:color="auto"/>
        <w:bottom w:val="none" w:sz="0" w:space="0" w:color="auto"/>
        <w:right w:val="none" w:sz="0" w:space="0" w:color="auto"/>
      </w:divBdr>
    </w:div>
    <w:div w:id="274675392">
      <w:bodyDiv w:val="1"/>
      <w:marLeft w:val="0"/>
      <w:marRight w:val="0"/>
      <w:marTop w:val="0"/>
      <w:marBottom w:val="0"/>
      <w:divBdr>
        <w:top w:val="none" w:sz="0" w:space="0" w:color="auto"/>
        <w:left w:val="none" w:sz="0" w:space="0" w:color="auto"/>
        <w:bottom w:val="none" w:sz="0" w:space="0" w:color="auto"/>
        <w:right w:val="none" w:sz="0" w:space="0" w:color="auto"/>
      </w:divBdr>
    </w:div>
    <w:div w:id="386800920">
      <w:bodyDiv w:val="1"/>
      <w:marLeft w:val="0"/>
      <w:marRight w:val="0"/>
      <w:marTop w:val="0"/>
      <w:marBottom w:val="0"/>
      <w:divBdr>
        <w:top w:val="none" w:sz="0" w:space="0" w:color="auto"/>
        <w:left w:val="none" w:sz="0" w:space="0" w:color="auto"/>
        <w:bottom w:val="none" w:sz="0" w:space="0" w:color="auto"/>
        <w:right w:val="none" w:sz="0" w:space="0" w:color="auto"/>
      </w:divBdr>
    </w:div>
    <w:div w:id="432867376">
      <w:bodyDiv w:val="1"/>
      <w:marLeft w:val="0"/>
      <w:marRight w:val="0"/>
      <w:marTop w:val="0"/>
      <w:marBottom w:val="0"/>
      <w:divBdr>
        <w:top w:val="none" w:sz="0" w:space="0" w:color="auto"/>
        <w:left w:val="none" w:sz="0" w:space="0" w:color="auto"/>
        <w:bottom w:val="none" w:sz="0" w:space="0" w:color="auto"/>
        <w:right w:val="none" w:sz="0" w:space="0" w:color="auto"/>
      </w:divBdr>
    </w:div>
    <w:div w:id="482697364">
      <w:bodyDiv w:val="1"/>
      <w:marLeft w:val="0"/>
      <w:marRight w:val="0"/>
      <w:marTop w:val="0"/>
      <w:marBottom w:val="0"/>
      <w:divBdr>
        <w:top w:val="none" w:sz="0" w:space="0" w:color="auto"/>
        <w:left w:val="none" w:sz="0" w:space="0" w:color="auto"/>
        <w:bottom w:val="none" w:sz="0" w:space="0" w:color="auto"/>
        <w:right w:val="none" w:sz="0" w:space="0" w:color="auto"/>
      </w:divBdr>
    </w:div>
    <w:div w:id="719786049">
      <w:bodyDiv w:val="1"/>
      <w:marLeft w:val="0"/>
      <w:marRight w:val="0"/>
      <w:marTop w:val="0"/>
      <w:marBottom w:val="0"/>
      <w:divBdr>
        <w:top w:val="none" w:sz="0" w:space="0" w:color="auto"/>
        <w:left w:val="none" w:sz="0" w:space="0" w:color="auto"/>
        <w:bottom w:val="none" w:sz="0" w:space="0" w:color="auto"/>
        <w:right w:val="none" w:sz="0" w:space="0" w:color="auto"/>
      </w:divBdr>
    </w:div>
    <w:div w:id="959338453">
      <w:bodyDiv w:val="1"/>
      <w:marLeft w:val="0"/>
      <w:marRight w:val="0"/>
      <w:marTop w:val="0"/>
      <w:marBottom w:val="0"/>
      <w:divBdr>
        <w:top w:val="none" w:sz="0" w:space="0" w:color="auto"/>
        <w:left w:val="none" w:sz="0" w:space="0" w:color="auto"/>
        <w:bottom w:val="none" w:sz="0" w:space="0" w:color="auto"/>
        <w:right w:val="none" w:sz="0" w:space="0" w:color="auto"/>
      </w:divBdr>
    </w:div>
    <w:div w:id="979572344">
      <w:bodyDiv w:val="1"/>
      <w:marLeft w:val="0"/>
      <w:marRight w:val="0"/>
      <w:marTop w:val="0"/>
      <w:marBottom w:val="0"/>
      <w:divBdr>
        <w:top w:val="none" w:sz="0" w:space="0" w:color="auto"/>
        <w:left w:val="none" w:sz="0" w:space="0" w:color="auto"/>
        <w:bottom w:val="none" w:sz="0" w:space="0" w:color="auto"/>
        <w:right w:val="none" w:sz="0" w:space="0" w:color="auto"/>
      </w:divBdr>
    </w:div>
    <w:div w:id="980619426">
      <w:bodyDiv w:val="1"/>
      <w:marLeft w:val="0"/>
      <w:marRight w:val="0"/>
      <w:marTop w:val="0"/>
      <w:marBottom w:val="0"/>
      <w:divBdr>
        <w:top w:val="none" w:sz="0" w:space="0" w:color="auto"/>
        <w:left w:val="none" w:sz="0" w:space="0" w:color="auto"/>
        <w:bottom w:val="none" w:sz="0" w:space="0" w:color="auto"/>
        <w:right w:val="none" w:sz="0" w:space="0" w:color="auto"/>
      </w:divBdr>
    </w:div>
    <w:div w:id="1042437552">
      <w:bodyDiv w:val="1"/>
      <w:marLeft w:val="0"/>
      <w:marRight w:val="0"/>
      <w:marTop w:val="0"/>
      <w:marBottom w:val="0"/>
      <w:divBdr>
        <w:top w:val="none" w:sz="0" w:space="0" w:color="auto"/>
        <w:left w:val="none" w:sz="0" w:space="0" w:color="auto"/>
        <w:bottom w:val="none" w:sz="0" w:space="0" w:color="auto"/>
        <w:right w:val="none" w:sz="0" w:space="0" w:color="auto"/>
      </w:divBdr>
    </w:div>
    <w:div w:id="1094203008">
      <w:bodyDiv w:val="1"/>
      <w:marLeft w:val="0"/>
      <w:marRight w:val="0"/>
      <w:marTop w:val="0"/>
      <w:marBottom w:val="0"/>
      <w:divBdr>
        <w:top w:val="none" w:sz="0" w:space="0" w:color="auto"/>
        <w:left w:val="none" w:sz="0" w:space="0" w:color="auto"/>
        <w:bottom w:val="none" w:sz="0" w:space="0" w:color="auto"/>
        <w:right w:val="none" w:sz="0" w:space="0" w:color="auto"/>
      </w:divBdr>
    </w:div>
    <w:div w:id="1186288370">
      <w:bodyDiv w:val="1"/>
      <w:marLeft w:val="0"/>
      <w:marRight w:val="0"/>
      <w:marTop w:val="0"/>
      <w:marBottom w:val="0"/>
      <w:divBdr>
        <w:top w:val="none" w:sz="0" w:space="0" w:color="auto"/>
        <w:left w:val="none" w:sz="0" w:space="0" w:color="auto"/>
        <w:bottom w:val="none" w:sz="0" w:space="0" w:color="auto"/>
        <w:right w:val="none" w:sz="0" w:space="0" w:color="auto"/>
      </w:divBdr>
    </w:div>
    <w:div w:id="1246499658">
      <w:bodyDiv w:val="1"/>
      <w:marLeft w:val="0"/>
      <w:marRight w:val="0"/>
      <w:marTop w:val="0"/>
      <w:marBottom w:val="0"/>
      <w:divBdr>
        <w:top w:val="none" w:sz="0" w:space="0" w:color="auto"/>
        <w:left w:val="none" w:sz="0" w:space="0" w:color="auto"/>
        <w:bottom w:val="none" w:sz="0" w:space="0" w:color="auto"/>
        <w:right w:val="none" w:sz="0" w:space="0" w:color="auto"/>
      </w:divBdr>
    </w:div>
    <w:div w:id="1792625087">
      <w:bodyDiv w:val="1"/>
      <w:marLeft w:val="0"/>
      <w:marRight w:val="0"/>
      <w:marTop w:val="0"/>
      <w:marBottom w:val="0"/>
      <w:divBdr>
        <w:top w:val="none" w:sz="0" w:space="0" w:color="auto"/>
        <w:left w:val="none" w:sz="0" w:space="0" w:color="auto"/>
        <w:bottom w:val="none" w:sz="0" w:space="0" w:color="auto"/>
        <w:right w:val="none" w:sz="0" w:space="0" w:color="auto"/>
      </w:divBdr>
    </w:div>
    <w:div w:id="1829983033">
      <w:bodyDiv w:val="1"/>
      <w:marLeft w:val="0"/>
      <w:marRight w:val="0"/>
      <w:marTop w:val="0"/>
      <w:marBottom w:val="0"/>
      <w:divBdr>
        <w:top w:val="none" w:sz="0" w:space="0" w:color="auto"/>
        <w:left w:val="none" w:sz="0" w:space="0" w:color="auto"/>
        <w:bottom w:val="none" w:sz="0" w:space="0" w:color="auto"/>
        <w:right w:val="none" w:sz="0" w:space="0" w:color="auto"/>
      </w:divBdr>
    </w:div>
    <w:div w:id="1966546929">
      <w:bodyDiv w:val="1"/>
      <w:marLeft w:val="0"/>
      <w:marRight w:val="0"/>
      <w:marTop w:val="0"/>
      <w:marBottom w:val="0"/>
      <w:divBdr>
        <w:top w:val="none" w:sz="0" w:space="0" w:color="auto"/>
        <w:left w:val="none" w:sz="0" w:space="0" w:color="auto"/>
        <w:bottom w:val="none" w:sz="0" w:space="0" w:color="auto"/>
        <w:right w:val="none" w:sz="0" w:space="0" w:color="auto"/>
      </w:divBdr>
    </w:div>
    <w:div w:id="2012676457">
      <w:bodyDiv w:val="1"/>
      <w:marLeft w:val="0"/>
      <w:marRight w:val="0"/>
      <w:marTop w:val="0"/>
      <w:marBottom w:val="0"/>
      <w:divBdr>
        <w:top w:val="none" w:sz="0" w:space="0" w:color="auto"/>
        <w:left w:val="none" w:sz="0" w:space="0" w:color="auto"/>
        <w:bottom w:val="none" w:sz="0" w:space="0" w:color="auto"/>
        <w:right w:val="none" w:sz="0" w:space="0" w:color="auto"/>
      </w:divBdr>
    </w:div>
    <w:div w:id="208981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doi.org/10.1214/aoap/1034625252" TargetMode="External"/><Relationship Id="rId26" Type="http://schemas.openxmlformats.org/officeDocument/2006/relationships/hyperlink" Target="https://www.ecdc.europa.eu/en/publications-data/data-covid-19-vaccination-eu-eea?utm_source=chatgpt.com" TargetMode="External"/><Relationship Id="rId39" Type="http://schemas.openxmlformats.org/officeDocument/2006/relationships/hyperlink" Target="https://doi.org/10.1098/rsif.2008.0524" TargetMode="External"/><Relationship Id="rId21" Type="http://schemas.openxmlformats.org/officeDocument/2006/relationships/hyperlink" Target="https://doi.org/10.1007/BF00276102" TargetMode="External"/><Relationship Id="rId34" Type="http://schemas.openxmlformats.org/officeDocument/2006/relationships/hyperlink" Target="https://doi.org/10.2147/IDR.S383491" TargetMode="External"/><Relationship Id="rId42" Type="http://schemas.openxmlformats.org/officeDocument/2006/relationships/hyperlink" Target="https://doi.org/10.1016/j.mbs.2011.10.009" TargetMode="External"/><Relationship Id="rId47" Type="http://schemas.openxmlformats.org/officeDocument/2006/relationships/hyperlink" Target="https://books.google.de/books?id=wnZQAAAAMAAJ" TargetMode="External"/><Relationship Id="rId50" Type="http://schemas.openxmlformats.org/officeDocument/2006/relationships/hyperlink" Target="https://doi.org/10.1186/1471-2334-13-294" TargetMode="External"/><Relationship Id="rId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doi.org/10.1098/rsif.2006.0192" TargetMode="External"/><Relationship Id="rId29" Type="http://schemas.openxmlformats.org/officeDocument/2006/relationships/hyperlink" Target="https://doi.org/10.1016/j.healthpol.2025.105332" TargetMode="External"/><Relationship Id="rId11" Type="http://schemas.openxmlformats.org/officeDocument/2006/relationships/image" Target="media/image7.png"/><Relationship Id="rId24" Type="http://schemas.openxmlformats.org/officeDocument/2006/relationships/hyperlink" Target="https://doi.org/10.3389/fpubh.2024.1339267" TargetMode="External"/><Relationship Id="rId32" Type="http://schemas.openxmlformats.org/officeDocument/2006/relationships/hyperlink" Target="https://doi.org/10.1186/s13662-015-0459-x" TargetMode="External"/><Relationship Id="rId37" Type="http://schemas.openxmlformats.org/officeDocument/2006/relationships/hyperlink" Target="https://doi.org/10.1007/s11538-020-00816-w" TargetMode="External"/><Relationship Id="rId40" Type="http://schemas.openxmlformats.org/officeDocument/2006/relationships/hyperlink" Target="https://doi.org/10.1103/PhysRevE.66.016128" TargetMode="External"/><Relationship Id="rId45" Type="http://schemas.openxmlformats.org/officeDocument/2006/relationships/hyperlink" Target="https://doi.org/10.1128/Spectrum.01128-21" TargetMode="External"/><Relationship Id="rId5" Type="http://schemas.openxmlformats.org/officeDocument/2006/relationships/webSettings" Target="webSettings.xml"/><Relationship Id="rId15" Type="http://schemas.openxmlformats.org/officeDocument/2006/relationships/hyperlink" Target="https://doi.org/10.1038/s42005-023-01302-0" TargetMode="External"/><Relationship Id="rId23" Type="http://schemas.openxmlformats.org/officeDocument/2006/relationships/hyperlink" Target="https://journals.aps.org/prl/abstract/10.1103/PhysRevLett.99.148701" TargetMode="External"/><Relationship Id="rId28" Type="http://schemas.openxmlformats.org/officeDocument/2006/relationships/hyperlink" Target="https://journals.aps.org/pre/abstract/10.1103/PhysRevE.80.036107?utm_source=chatgpt.com" TargetMode="External"/><Relationship Id="rId36" Type="http://schemas.openxmlformats.org/officeDocument/2006/relationships/hyperlink" Target="https://doi.org/10.1016/j.jtbi.2022.111041" TargetMode="External"/><Relationship Id="rId49" Type="http://schemas.openxmlformats.org/officeDocument/2006/relationships/hyperlink" Target="https://www.pnas.org/doi/10.1073/pnas.2010398117" TargetMode="External"/><Relationship Id="rId10" Type="http://schemas.openxmlformats.org/officeDocument/2006/relationships/image" Target="media/image6.png"/><Relationship Id="rId19" Type="http://schemas.openxmlformats.org/officeDocument/2006/relationships/hyperlink" Target="https://www.lgl.bayern.de/gesundheit/infektionsschutz/infektionskrankheiten_a_z/coronavirus/karte_coronavirus/archiv2.htm" TargetMode="External"/><Relationship Id="rId31" Type="http://schemas.openxmlformats.org/officeDocument/2006/relationships/hyperlink" Target="https://doi.org/10.1090/S0002-9939-1989-0984816-4" TargetMode="External"/><Relationship Id="rId44" Type="http://schemas.openxmlformats.org/officeDocument/2006/relationships/hyperlink" Target="https://www.journals.uchicago.edu/doi/10.1086/284880"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doi.org/10.1016/j.jtbi.2016.12.013" TargetMode="External"/><Relationship Id="rId27" Type="http://schemas.openxmlformats.org/officeDocument/2006/relationships/hyperlink" Target="https://journals.aps.org/pre/abstract/10.1103/PhysRevE.77.046117?utm_source=chatgpt.com" TargetMode="External"/><Relationship Id="rId30" Type="http://schemas.openxmlformats.org/officeDocument/2006/relationships/hyperlink" Target="https://doi.org/10.1137/0140001" TargetMode="External"/><Relationship Id="rId35" Type="http://schemas.openxmlformats.org/officeDocument/2006/relationships/hyperlink" Target="https://doi.org/10.5540/tcam.2021.022.01.00109" TargetMode="External"/><Relationship Id="rId43" Type="http://schemas.openxmlformats.org/officeDocument/2006/relationships/hyperlink" Target="https://doi.org/10.1093/evolut/qpae041" TargetMode="External"/><Relationship Id="rId48" Type="http://schemas.openxmlformats.org/officeDocument/2006/relationships/hyperlink" Target="https://doi.org/10.1103/PhysRevE.79.041922" TargetMode="External"/><Relationship Id="rId8" Type="http://schemas.openxmlformats.org/officeDocument/2006/relationships/image" Target="media/image4.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hyperlink" Target="https://doi.org/10.1073/pnas.96.12.6908" TargetMode="External"/><Relationship Id="rId25" Type="http://schemas.openxmlformats.org/officeDocument/2006/relationships/hyperlink" Target="https://opendata.ecdc.europa.eu/covid19/virusvariant/" TargetMode="External"/><Relationship Id="rId33" Type="http://schemas.openxmlformats.org/officeDocument/2006/relationships/hyperlink" Target="https://www.aimspress.com/article/doi/10.3934/mbe.2023718?utm_source=chatgpt.com" TargetMode="External"/><Relationship Id="rId38" Type="http://schemas.openxmlformats.org/officeDocument/2006/relationships/hyperlink" Target="https://link.springer.com/content/pdf/10.1186/s40813-021-00189-z.pdf" TargetMode="External"/><Relationship Id="rId46" Type="http://schemas.openxmlformats.org/officeDocument/2006/relationships/hyperlink" Target="https://www.rki.de/DE/Content/InfAZ/N/Neuartiges_Coronavirus/Situationsberichte/Wochenbericht/Wochenberichte_Tab.html" TargetMode="External"/><Relationship Id="rId20" Type="http://schemas.openxmlformats.org/officeDocument/2006/relationships/hyperlink" Target="https://doi.org/10.1103/PhysRevE.80.021922" TargetMode="External"/><Relationship Id="rId41" Type="http://schemas.openxmlformats.org/officeDocument/2006/relationships/hyperlink" Target="https://doi.org/10.1126/science.adq0072" TargetMode="External"/><Relationship Id="rId1" Type="http://schemas.openxmlformats.org/officeDocument/2006/relationships/customXml" Target="../customXml/item1.xml"/><Relationship Id="rId6"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723E0-B7C4-44F5-A52F-B53F97344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24342</Words>
  <Characters>138751</Characters>
  <Application>Microsoft Office Word</Application>
  <DocSecurity>0</DocSecurity>
  <Lines>1156</Lines>
  <Paragraphs>325</Paragraphs>
  <ScaleCrop>false</ScaleCrop>
  <Company/>
  <LinksUpToDate>false</LinksUpToDate>
  <CharactersWithSpaces>162768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Krall</dc:creator>
  <cp:keywords/>
  <dc:description/>
  <cp:lastModifiedBy>Peter Krall</cp:lastModifiedBy>
  <cp:revision>722</cp:revision>
  <cp:lastPrinted>2026-09-28T13:27:00Z</cp:lastPrinted>
  <dcterms:created xsi:type="dcterms:W3CDTF">2026-10-02T12:04:00Z</dcterms:created>
  <dcterms:modified xsi:type="dcterms:W3CDTF">2026-10-30T22:58:00Z</dcterms:modified>
</cp:coreProperties>
</file>