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3A6B7E" w14:textId="16AC485D" w:rsidR="00C831A7" w:rsidRDefault="00C04E5E" w:rsidP="00C831A7">
      <w:pPr>
        <w:jc w:val="both"/>
        <w:rPr>
          <w:sz w:val="48"/>
          <w:szCs w:val="48"/>
        </w:rPr>
      </w:pPr>
      <w:r w:rsidRPr="00C831A7">
        <w:rPr>
          <w:b/>
          <w:bCs/>
          <w:sz w:val="48"/>
          <w:szCs w:val="48"/>
          <w:u w:val="single"/>
        </w:rPr>
        <w:t>Q1.</w:t>
      </w:r>
      <w:r>
        <w:rPr>
          <w:sz w:val="48"/>
          <w:szCs w:val="48"/>
        </w:rPr>
        <w:t xml:space="preserve">  </w:t>
      </w:r>
      <w:r w:rsidR="008C7D21">
        <w:rPr>
          <w:noProof/>
          <w:sz w:val="48"/>
          <w:szCs w:val="48"/>
        </w:rPr>
        <w:drawing>
          <wp:inline distT="0" distB="0" distL="0" distR="0" wp14:anchorId="6A60D6A6" wp14:editId="2C82157C">
            <wp:extent cx="5731510" cy="81076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16C1" w14:textId="633BB170" w:rsidR="00C831A7" w:rsidRPr="00C831A7" w:rsidRDefault="00C831A7" w:rsidP="00C831A7">
      <w:pPr>
        <w:jc w:val="both"/>
        <w:rPr>
          <w:b/>
          <w:bCs/>
          <w:sz w:val="48"/>
          <w:szCs w:val="48"/>
          <w:u w:val="single"/>
        </w:rPr>
      </w:pPr>
      <w:r w:rsidRPr="00C831A7">
        <w:rPr>
          <w:b/>
          <w:bCs/>
          <w:sz w:val="48"/>
          <w:szCs w:val="48"/>
          <w:u w:val="single"/>
        </w:rPr>
        <w:lastRenderedPageBreak/>
        <w:t>Q2</w:t>
      </w:r>
    </w:p>
    <w:p w14:paraId="11D536A4" w14:textId="4F3A6E8E" w:rsidR="00C831A7" w:rsidRPr="00C831A7" w:rsidRDefault="00C831A7" w:rsidP="00C831A7">
      <w:pPr>
        <w:jc w:val="both"/>
        <w:rPr>
          <w:sz w:val="48"/>
          <w:szCs w:val="48"/>
        </w:rPr>
      </w:pPr>
      <w:r w:rsidRPr="00C831A7">
        <w:rPr>
          <w:sz w:val="28"/>
          <w:szCs w:val="28"/>
        </w:rPr>
        <w:t>I'd like to quote one of Ankur Warikoo's famous one-liners in honour of my favourite book, DO EPIC SHIT:</w:t>
      </w:r>
    </w:p>
    <w:p w14:paraId="3B9DE5CE" w14:textId="77777777" w:rsidR="00C831A7" w:rsidRPr="00C831A7" w:rsidRDefault="00C831A7" w:rsidP="00C831A7">
      <w:pPr>
        <w:jc w:val="both"/>
        <w:rPr>
          <w:sz w:val="28"/>
          <w:szCs w:val="28"/>
        </w:rPr>
      </w:pPr>
    </w:p>
    <w:p w14:paraId="3385DA77" w14:textId="77777777" w:rsidR="00C831A7" w:rsidRPr="00C831A7" w:rsidRDefault="00C831A7" w:rsidP="00C831A7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C831A7">
        <w:rPr>
          <w:sz w:val="28"/>
          <w:szCs w:val="28"/>
        </w:rPr>
        <w:t>" The biggest misconception people have is that they are the odd one out and everone else is sorted!"</w:t>
      </w:r>
    </w:p>
    <w:p w14:paraId="311ADDC6" w14:textId="77777777" w:rsidR="00C831A7" w:rsidRPr="00C831A7" w:rsidRDefault="00C831A7" w:rsidP="00C831A7">
      <w:pPr>
        <w:jc w:val="both"/>
        <w:rPr>
          <w:sz w:val="28"/>
          <w:szCs w:val="28"/>
        </w:rPr>
      </w:pPr>
    </w:p>
    <w:p w14:paraId="0E6D5AD2" w14:textId="57C49C12" w:rsidR="00C831A7" w:rsidRPr="00C831A7" w:rsidRDefault="00C831A7" w:rsidP="00C831A7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C831A7">
        <w:rPr>
          <w:sz w:val="28"/>
          <w:szCs w:val="28"/>
        </w:rPr>
        <w:t>"If you share because you are expecting something in return, it is not sharing. It is a transaction!"</w:t>
      </w:r>
    </w:p>
    <w:p w14:paraId="2CA43109" w14:textId="77777777" w:rsidR="00C831A7" w:rsidRPr="00C831A7" w:rsidRDefault="00C831A7" w:rsidP="00C831A7">
      <w:pPr>
        <w:jc w:val="both"/>
        <w:rPr>
          <w:sz w:val="28"/>
          <w:szCs w:val="28"/>
        </w:rPr>
      </w:pPr>
    </w:p>
    <w:p w14:paraId="3F722807" w14:textId="335F6105" w:rsidR="00C831A7" w:rsidRPr="00C831A7" w:rsidRDefault="00C831A7" w:rsidP="00C831A7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C831A7">
        <w:rPr>
          <w:sz w:val="28"/>
          <w:szCs w:val="28"/>
        </w:rPr>
        <w:t>"If you don't ask, the answer is always no."</w:t>
      </w:r>
    </w:p>
    <w:p w14:paraId="6D19BEC0" w14:textId="77777777" w:rsidR="00C831A7" w:rsidRPr="00C831A7" w:rsidRDefault="00C831A7" w:rsidP="00C831A7">
      <w:pPr>
        <w:jc w:val="both"/>
        <w:rPr>
          <w:sz w:val="28"/>
          <w:szCs w:val="28"/>
        </w:rPr>
      </w:pPr>
    </w:p>
    <w:p w14:paraId="7066EC68" w14:textId="662FB5B2" w:rsidR="00C831A7" w:rsidRPr="00C831A7" w:rsidRDefault="00C831A7" w:rsidP="00C831A7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C831A7">
        <w:rPr>
          <w:sz w:val="28"/>
          <w:szCs w:val="28"/>
        </w:rPr>
        <w:t>"Your true friends are those who are TRULY happy for you when you succeed</w:t>
      </w:r>
      <w:r w:rsidR="008C7D21">
        <w:rPr>
          <w:sz w:val="28"/>
          <w:szCs w:val="28"/>
        </w:rPr>
        <w:t>. Be that true friend for others</w:t>
      </w:r>
      <w:r w:rsidRPr="00C831A7">
        <w:rPr>
          <w:sz w:val="28"/>
          <w:szCs w:val="28"/>
        </w:rPr>
        <w:t>"</w:t>
      </w:r>
    </w:p>
    <w:p w14:paraId="18322BBC" w14:textId="77777777" w:rsidR="00C831A7" w:rsidRPr="00C831A7" w:rsidRDefault="00C831A7" w:rsidP="00C831A7">
      <w:pPr>
        <w:jc w:val="both"/>
        <w:rPr>
          <w:sz w:val="28"/>
          <w:szCs w:val="28"/>
        </w:rPr>
      </w:pPr>
    </w:p>
    <w:p w14:paraId="1CABE8D8" w14:textId="378850A3" w:rsidR="00C04E5E" w:rsidRPr="00C831A7" w:rsidRDefault="00C831A7" w:rsidP="00C831A7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C831A7">
        <w:rPr>
          <w:sz w:val="28"/>
          <w:szCs w:val="28"/>
        </w:rPr>
        <w:t>"The most dangerous people in the world are not the ones who are ignorant. They are ones who are ignorant but BELIEVE they are right!"</w:t>
      </w:r>
    </w:p>
    <w:sectPr w:rsidR="00C04E5E" w:rsidRPr="00C831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36E1D"/>
    <w:multiLevelType w:val="hybridMultilevel"/>
    <w:tmpl w:val="26B41E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00119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E5E"/>
    <w:rsid w:val="00115554"/>
    <w:rsid w:val="007138C8"/>
    <w:rsid w:val="008C7D21"/>
    <w:rsid w:val="00C04E5E"/>
    <w:rsid w:val="00C83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06B186"/>
  <w15:chartTrackingRefBased/>
  <w15:docId w15:val="{69C32390-6014-41B3-9125-F4A56FB0B9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31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5" Type="http://schemas.openxmlformats.org/officeDocument/2006/relationships/styles" Target="styles.xml"/><Relationship Id="rId10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2FD98535B723542A965CE46A69BF3B3" ma:contentTypeVersion="11" ma:contentTypeDescription="Create a new document." ma:contentTypeScope="" ma:versionID="568756a4dca63fed454a41153dfe8916">
  <xsd:schema xmlns:xsd="http://www.w3.org/2001/XMLSchema" xmlns:xs="http://www.w3.org/2001/XMLSchema" xmlns:p="http://schemas.microsoft.com/office/2006/metadata/properties" xmlns:ns3="d1422cc4-7714-4d08-ba67-a4c4c17c99bf" xmlns:ns4="5332da05-4fbe-4c4d-b012-2c01e8be4b7f" targetNamespace="http://schemas.microsoft.com/office/2006/metadata/properties" ma:root="true" ma:fieldsID="bde16f77e5adb2e2df2eddf0f871d6a1" ns3:_="" ns4:_="">
    <xsd:import namespace="d1422cc4-7714-4d08-ba67-a4c4c17c99bf"/>
    <xsd:import namespace="5332da05-4fbe-4c4d-b012-2c01e8be4b7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422cc4-7714-4d08-ba67-a4c4c17c99b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332da05-4fbe-4c4d-b012-2c01e8be4b7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B4894E4-7E16-421A-A68F-5F0E4923FF4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1422cc4-7714-4d08-ba67-a4c4c17c99bf"/>
    <ds:schemaRef ds:uri="5332da05-4fbe-4c4d-b012-2c01e8be4b7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60970DE-342B-4D74-B4F0-BB9788CB301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2B06790-99D3-41FC-8630-D4BA19CBDC8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91</Words>
  <Characters>520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21BCE11508</dc:creator>
  <cp:keywords/>
  <dc:description/>
  <cp:lastModifiedBy>21BCE11508</cp:lastModifiedBy>
  <cp:revision>2</cp:revision>
  <dcterms:created xsi:type="dcterms:W3CDTF">2022-04-07T12:07:00Z</dcterms:created>
  <dcterms:modified xsi:type="dcterms:W3CDTF">2022-04-07T12:07:00Z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0x010100A2FD98535B723542A965CE46A69BF3B3</vt:lpwstr>
  </property>
</Properties>
</file>